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10B3D3A5" w14:textId="77777777" w:rsidTr="006C7CC0">
        <w:trPr>
          <w:cantSplit/>
          <w:trHeight w:val="20"/>
        </w:trPr>
        <w:tc>
          <w:tcPr>
            <w:tcW w:w="6620" w:type="dxa"/>
          </w:tcPr>
          <w:p w14:paraId="30C8C10A" w14:textId="77777777" w:rsidR="00290728" w:rsidRPr="00290728" w:rsidRDefault="00290728" w:rsidP="0026373E">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E10964">
              <w:rPr>
                <w:b/>
                <w:bCs/>
                <w:w w:val="110"/>
                <w:sz w:val="30"/>
                <w:szCs w:val="30"/>
                <w:lang w:bidi="ar-SY"/>
              </w:rPr>
              <w:t>2022</w:t>
            </w:r>
            <w:r w:rsidR="00C002DE" w:rsidRPr="006A793B">
              <w:rPr>
                <w:b/>
                <w:bCs/>
                <w:w w:val="110"/>
                <w:sz w:val="30"/>
                <w:szCs w:val="30"/>
                <w:rtl/>
                <w:lang w:bidi="ar-SY"/>
              </w:rPr>
              <w:br/>
            </w:r>
            <w:r w:rsidR="00E10964">
              <w:rPr>
                <w:rFonts w:hint="cs"/>
                <w:b/>
                <w:bCs/>
                <w:sz w:val="24"/>
                <w:szCs w:val="24"/>
                <w:rtl/>
                <w:lang w:bidi="ar-EG"/>
              </w:rPr>
              <w:t>جنيف</w:t>
            </w:r>
            <w:r w:rsidRPr="0026373E">
              <w:rPr>
                <w:rFonts w:hint="cs"/>
                <w:b/>
                <w:bCs/>
                <w:sz w:val="24"/>
                <w:szCs w:val="24"/>
                <w:rtl/>
                <w:lang w:bidi="ar-EG"/>
              </w:rPr>
              <w:t xml:space="preserve">، </w:t>
            </w:r>
            <w:r w:rsidR="00E10964">
              <w:rPr>
                <w:b/>
                <w:bCs/>
                <w:sz w:val="24"/>
                <w:szCs w:val="24"/>
                <w:lang w:bidi="ar-SY"/>
              </w:rPr>
              <w:t>31-21</w:t>
            </w:r>
            <w:r w:rsidR="00DC1E02" w:rsidRPr="0026373E">
              <w:rPr>
                <w:rFonts w:hint="cs"/>
                <w:b/>
                <w:bCs/>
                <w:sz w:val="24"/>
                <w:szCs w:val="24"/>
                <w:rtl/>
                <w:lang w:bidi="ar-EG"/>
              </w:rPr>
              <w:t xml:space="preserve"> </w:t>
            </w:r>
            <w:r w:rsidR="00E10964">
              <w:rPr>
                <w:rFonts w:hint="cs"/>
                <w:b/>
                <w:bCs/>
                <w:sz w:val="24"/>
                <w:szCs w:val="24"/>
                <w:rtl/>
                <w:lang w:bidi="ar-EG"/>
              </w:rPr>
              <w:t>مارس</w:t>
            </w:r>
            <w:r w:rsidR="00DC1E02" w:rsidRPr="0026373E">
              <w:rPr>
                <w:rFonts w:hint="cs"/>
                <w:b/>
                <w:bCs/>
                <w:sz w:val="24"/>
                <w:szCs w:val="24"/>
                <w:rtl/>
                <w:lang w:bidi="ar-EG"/>
              </w:rPr>
              <w:t xml:space="preserve"> </w:t>
            </w:r>
            <w:r w:rsidR="00E10964">
              <w:rPr>
                <w:b/>
                <w:bCs/>
                <w:sz w:val="24"/>
                <w:szCs w:val="24"/>
                <w:lang w:bidi="ar-EG"/>
              </w:rPr>
              <w:t>2022</w:t>
            </w:r>
          </w:p>
        </w:tc>
        <w:tc>
          <w:tcPr>
            <w:tcW w:w="3052" w:type="dxa"/>
          </w:tcPr>
          <w:p w14:paraId="20A262C5"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3F01F032" wp14:editId="48687AB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37047470" w14:textId="77777777" w:rsidTr="009F66A8">
        <w:trPr>
          <w:cantSplit/>
          <w:trHeight w:val="20"/>
        </w:trPr>
        <w:tc>
          <w:tcPr>
            <w:tcW w:w="6620" w:type="dxa"/>
            <w:tcBorders>
              <w:bottom w:val="single" w:sz="12" w:space="0" w:color="auto"/>
            </w:tcBorders>
          </w:tcPr>
          <w:p w14:paraId="5DCB1DA2"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543CAEA3" w14:textId="77777777" w:rsidR="00290728" w:rsidRPr="006A793B" w:rsidRDefault="00290728" w:rsidP="006A793B">
            <w:pPr>
              <w:spacing w:before="0" w:line="120" w:lineRule="auto"/>
              <w:rPr>
                <w:lang w:bidi="ar-EG"/>
              </w:rPr>
            </w:pPr>
          </w:p>
        </w:tc>
      </w:tr>
      <w:tr w:rsidR="00290728" w:rsidRPr="00290728" w14:paraId="2A38958F" w14:textId="77777777" w:rsidTr="009F66A8">
        <w:trPr>
          <w:cantSplit/>
          <w:trHeight w:val="20"/>
        </w:trPr>
        <w:tc>
          <w:tcPr>
            <w:tcW w:w="6620" w:type="dxa"/>
            <w:tcBorders>
              <w:top w:val="single" w:sz="12" w:space="0" w:color="auto"/>
            </w:tcBorders>
          </w:tcPr>
          <w:p w14:paraId="40F3C2A1"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627E8170" w14:textId="77777777" w:rsidR="00290728" w:rsidRPr="00290728" w:rsidRDefault="00290728" w:rsidP="00290728">
            <w:pPr>
              <w:spacing w:before="60" w:after="60" w:line="260" w:lineRule="exact"/>
              <w:rPr>
                <w:b/>
                <w:bCs/>
                <w:lang w:bidi="ar-SY"/>
              </w:rPr>
            </w:pPr>
          </w:p>
        </w:tc>
      </w:tr>
      <w:tr w:rsidR="0015650C" w:rsidRPr="00290728" w14:paraId="4CDB1366" w14:textId="77777777" w:rsidTr="009F66A8">
        <w:trPr>
          <w:cantSplit/>
        </w:trPr>
        <w:tc>
          <w:tcPr>
            <w:tcW w:w="6620" w:type="dxa"/>
            <w:vMerge w:val="restart"/>
          </w:tcPr>
          <w:p w14:paraId="1FEDF4BA" w14:textId="6DB83B46" w:rsidR="005805EA" w:rsidRPr="005805EA" w:rsidRDefault="005805EA" w:rsidP="003C6B4F">
            <w:pPr>
              <w:spacing w:before="20" w:after="20" w:line="300" w:lineRule="exact"/>
              <w:rPr>
                <w:b/>
                <w:bCs/>
                <w:highlight w:val="yellow"/>
                <w:rtl/>
                <w:lang w:bidi="ar-EG"/>
              </w:rPr>
            </w:pPr>
            <w:r w:rsidRPr="00C71903">
              <w:rPr>
                <w:rFonts w:hint="cs"/>
                <w:b/>
                <w:bCs/>
                <w:rtl/>
                <w:lang w:bidi="ar-EG"/>
              </w:rPr>
              <w:t xml:space="preserve">بند جدول الأعمال: </w:t>
            </w:r>
            <w:r w:rsidRPr="00C71903">
              <w:rPr>
                <w:b/>
                <w:bCs/>
                <w:lang w:bidi="ar-EG"/>
              </w:rPr>
              <w:t>PL </w:t>
            </w:r>
            <w:r w:rsidR="00C71903" w:rsidRPr="00C71903">
              <w:rPr>
                <w:b/>
                <w:bCs/>
                <w:lang w:bidi="ar-EG"/>
              </w:rPr>
              <w:t>1.4</w:t>
            </w:r>
          </w:p>
        </w:tc>
        <w:tc>
          <w:tcPr>
            <w:tcW w:w="3052" w:type="dxa"/>
            <w:vAlign w:val="center"/>
          </w:tcPr>
          <w:p w14:paraId="06D24CDB" w14:textId="418F93EA" w:rsidR="0015650C" w:rsidRPr="002F71D8" w:rsidRDefault="0015650C"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C2</w:t>
            </w:r>
            <w:r w:rsidR="00E10964">
              <w:rPr>
                <w:b/>
                <w:bCs/>
                <w:lang w:bidi="ar-SY"/>
              </w:rPr>
              <w:t>2</w:t>
            </w:r>
            <w:r w:rsidRPr="002F71D8">
              <w:rPr>
                <w:b/>
                <w:bCs/>
                <w:lang w:bidi="ar-SY"/>
              </w:rPr>
              <w:t>/</w:t>
            </w:r>
            <w:r w:rsidR="00C71903">
              <w:rPr>
                <w:b/>
                <w:bCs/>
                <w:lang w:bidi="ar-SY"/>
              </w:rPr>
              <w:t>18</w:t>
            </w:r>
            <w:r w:rsidRPr="002F71D8">
              <w:rPr>
                <w:b/>
                <w:bCs/>
                <w:lang w:bidi="ar-SY"/>
              </w:rPr>
              <w:t>-A</w:t>
            </w:r>
          </w:p>
        </w:tc>
      </w:tr>
      <w:tr w:rsidR="0015650C" w:rsidRPr="00290728" w14:paraId="566DE3DF" w14:textId="77777777" w:rsidTr="009F66A8">
        <w:trPr>
          <w:cantSplit/>
        </w:trPr>
        <w:tc>
          <w:tcPr>
            <w:tcW w:w="6620" w:type="dxa"/>
            <w:vMerge/>
          </w:tcPr>
          <w:p w14:paraId="0B83FF7B" w14:textId="77777777" w:rsidR="0015650C" w:rsidRPr="002F71D8" w:rsidRDefault="0015650C" w:rsidP="003C6B4F">
            <w:pPr>
              <w:spacing w:before="20" w:after="20" w:line="300" w:lineRule="exact"/>
              <w:rPr>
                <w:b/>
                <w:bCs/>
                <w:lang w:bidi="ar-SY"/>
              </w:rPr>
            </w:pPr>
          </w:p>
        </w:tc>
        <w:tc>
          <w:tcPr>
            <w:tcW w:w="3052" w:type="dxa"/>
            <w:vAlign w:val="center"/>
          </w:tcPr>
          <w:p w14:paraId="61ECD9D6" w14:textId="30E37984" w:rsidR="0015650C" w:rsidRPr="002F71D8" w:rsidRDefault="006B5123" w:rsidP="003C6B4F">
            <w:pPr>
              <w:spacing w:before="20" w:after="20" w:line="300" w:lineRule="exact"/>
              <w:rPr>
                <w:b/>
                <w:bCs/>
                <w:rtl/>
                <w:lang w:bidi="ar-EG"/>
              </w:rPr>
            </w:pPr>
            <w:r>
              <w:rPr>
                <w:b/>
                <w:bCs/>
                <w:lang w:bidi="ar-SY"/>
              </w:rPr>
              <w:t>18</w:t>
            </w:r>
            <w:r w:rsidR="0015650C" w:rsidRPr="002F71D8">
              <w:rPr>
                <w:rFonts w:hint="cs"/>
                <w:b/>
                <w:bCs/>
                <w:rtl/>
                <w:lang w:bidi="ar-EG"/>
              </w:rPr>
              <w:t xml:space="preserve"> </w:t>
            </w:r>
            <w:r w:rsidR="00C71903">
              <w:rPr>
                <w:rFonts w:hint="cs"/>
                <w:b/>
                <w:bCs/>
                <w:rtl/>
                <w:lang w:bidi="ar-EG"/>
              </w:rPr>
              <w:t xml:space="preserve">فبراير </w:t>
            </w:r>
            <w:r w:rsidR="00C71903">
              <w:rPr>
                <w:b/>
                <w:bCs/>
                <w:lang w:bidi="ar-SY"/>
              </w:rPr>
              <w:t>2022</w:t>
            </w:r>
          </w:p>
        </w:tc>
      </w:tr>
      <w:tr w:rsidR="0015650C" w:rsidRPr="00290728" w14:paraId="0CFCF604" w14:textId="77777777" w:rsidTr="009F66A8">
        <w:trPr>
          <w:cantSplit/>
        </w:trPr>
        <w:tc>
          <w:tcPr>
            <w:tcW w:w="6620" w:type="dxa"/>
            <w:vMerge/>
          </w:tcPr>
          <w:p w14:paraId="50CBC8E3" w14:textId="77777777" w:rsidR="0015650C" w:rsidRPr="002F71D8" w:rsidRDefault="0015650C" w:rsidP="003C6B4F">
            <w:pPr>
              <w:spacing w:before="20" w:after="20" w:line="300" w:lineRule="exact"/>
              <w:rPr>
                <w:b/>
                <w:bCs/>
                <w:lang w:bidi="ar-EG"/>
              </w:rPr>
            </w:pPr>
          </w:p>
        </w:tc>
        <w:tc>
          <w:tcPr>
            <w:tcW w:w="3052" w:type="dxa"/>
            <w:vAlign w:val="center"/>
          </w:tcPr>
          <w:p w14:paraId="34E6955E" w14:textId="77777777" w:rsidR="0015650C" w:rsidRPr="002F71D8" w:rsidRDefault="0015650C" w:rsidP="003C6B4F">
            <w:pPr>
              <w:spacing w:before="20" w:after="20" w:line="300" w:lineRule="exact"/>
              <w:rPr>
                <w:b/>
                <w:bCs/>
                <w:lang w:bidi="ar-SY"/>
              </w:rPr>
            </w:pPr>
            <w:r w:rsidRPr="002F71D8">
              <w:rPr>
                <w:b/>
                <w:bCs/>
                <w:rtl/>
                <w:lang w:bidi="ar-EG"/>
              </w:rPr>
              <w:t xml:space="preserve">الأصل: </w:t>
            </w:r>
            <w:r w:rsidRPr="00C71903">
              <w:rPr>
                <w:rFonts w:hint="cs"/>
                <w:b/>
                <w:bCs/>
                <w:rtl/>
                <w:lang w:bidi="ar-EG"/>
              </w:rPr>
              <w:t>بالإنكليزية</w:t>
            </w:r>
          </w:p>
        </w:tc>
      </w:tr>
      <w:tr w:rsidR="00290728" w:rsidRPr="00290728" w14:paraId="68CFC3E1" w14:textId="77777777" w:rsidTr="009F66A8">
        <w:trPr>
          <w:cantSplit/>
        </w:trPr>
        <w:tc>
          <w:tcPr>
            <w:tcW w:w="9672" w:type="dxa"/>
            <w:gridSpan w:val="2"/>
          </w:tcPr>
          <w:p w14:paraId="5F76BA23" w14:textId="098D5445" w:rsidR="00290728" w:rsidRPr="00290728" w:rsidRDefault="00C71903" w:rsidP="00C71903">
            <w:pPr>
              <w:pStyle w:val="Source"/>
              <w:rPr>
                <w:rtl/>
                <w:lang w:bidi="ar-EG"/>
              </w:rPr>
            </w:pPr>
            <w:r w:rsidRPr="00C71903">
              <w:rPr>
                <w:rFonts w:hint="cs"/>
                <w:rtl/>
                <w:lang w:bidi="ar-SY"/>
              </w:rPr>
              <w:t>تقرير من الأمين العام</w:t>
            </w:r>
          </w:p>
        </w:tc>
      </w:tr>
      <w:tr w:rsidR="00290728" w:rsidRPr="00290728" w14:paraId="10B61B6A" w14:textId="77777777" w:rsidTr="009F66A8">
        <w:trPr>
          <w:cantSplit/>
        </w:trPr>
        <w:tc>
          <w:tcPr>
            <w:tcW w:w="9672" w:type="dxa"/>
            <w:gridSpan w:val="2"/>
          </w:tcPr>
          <w:p w14:paraId="059A6F8D" w14:textId="5883649E" w:rsidR="00290728" w:rsidRPr="00383829" w:rsidRDefault="00C71903" w:rsidP="00C71903">
            <w:pPr>
              <w:pStyle w:val="Title1"/>
              <w:rPr>
                <w:rtl/>
              </w:rPr>
            </w:pPr>
            <w:r w:rsidRPr="00C71903">
              <w:rPr>
                <w:rFonts w:hint="cs"/>
                <w:rtl/>
              </w:rPr>
              <w:t>أنشطة الاتحاد الدولي للاتصالات بشأن تعزيز دور</w:t>
            </w:r>
            <w:r w:rsidR="004A1D9F">
              <w:rPr>
                <w:rFonts w:hint="cs"/>
                <w:rtl/>
              </w:rPr>
              <w:t xml:space="preserve"> الاتحاد</w:t>
            </w:r>
            <w:r w:rsidRPr="00C71903">
              <w:rPr>
                <w:rFonts w:hint="cs"/>
                <w:rtl/>
              </w:rPr>
              <w:t xml:space="preserve"> في بناء الثقة</w:t>
            </w:r>
            <w:r>
              <w:rPr>
                <w:rtl/>
              </w:rPr>
              <w:br/>
            </w:r>
            <w:r w:rsidRPr="00C71903">
              <w:rPr>
                <w:rFonts w:hint="cs"/>
                <w:rtl/>
              </w:rPr>
              <w:t>والأمن في استعمال تكنولوجيا المعلومات والاتصالات</w:t>
            </w:r>
          </w:p>
        </w:tc>
      </w:tr>
      <w:tr w:rsidR="00DC5FB0" w:rsidRPr="00290728" w14:paraId="689A0959" w14:textId="77777777" w:rsidTr="009F66A8">
        <w:trPr>
          <w:cantSplit/>
        </w:trPr>
        <w:tc>
          <w:tcPr>
            <w:tcW w:w="9672" w:type="dxa"/>
            <w:gridSpan w:val="2"/>
          </w:tcPr>
          <w:p w14:paraId="354664E9" w14:textId="77777777" w:rsidR="00DC5FB0" w:rsidRPr="00383829" w:rsidRDefault="00DC5FB0" w:rsidP="006A793B">
            <w:pPr>
              <w:rPr>
                <w:rtl/>
              </w:rPr>
            </w:pPr>
          </w:p>
        </w:tc>
      </w:tr>
    </w:tbl>
    <w:p w14:paraId="786578D7"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75DF5157" w14:textId="77777777" w:rsidTr="00952F86">
        <w:trPr>
          <w:jc w:val="center"/>
        </w:trPr>
        <w:tc>
          <w:tcPr>
            <w:tcW w:w="8080" w:type="dxa"/>
          </w:tcPr>
          <w:p w14:paraId="67D9C451" w14:textId="77777777" w:rsidR="00290728" w:rsidRPr="00290728" w:rsidRDefault="00290728" w:rsidP="00706D7A">
            <w:pPr>
              <w:rPr>
                <w:b/>
                <w:bCs/>
                <w:rtl/>
                <w:lang w:bidi="ar-SY"/>
              </w:rPr>
            </w:pPr>
            <w:r w:rsidRPr="00290728">
              <w:rPr>
                <w:rFonts w:hint="cs"/>
                <w:b/>
                <w:bCs/>
                <w:rtl/>
                <w:lang w:bidi="ar-SY"/>
              </w:rPr>
              <w:t>ملخص</w:t>
            </w:r>
          </w:p>
          <w:p w14:paraId="779D4A54" w14:textId="11BBEAD8" w:rsidR="00C71903" w:rsidRPr="00C71903" w:rsidRDefault="00C71903" w:rsidP="00C71903">
            <w:pPr>
              <w:rPr>
                <w:rtl/>
                <w:lang w:bidi="ar-EG"/>
              </w:rPr>
            </w:pPr>
            <w:r w:rsidRPr="00C71903">
              <w:rPr>
                <w:rFonts w:hint="cs"/>
                <w:rtl/>
                <w:lang w:bidi="ar-EG"/>
              </w:rPr>
              <w:t>يل</w:t>
            </w:r>
            <w:r w:rsidRPr="00C71903">
              <w:rPr>
                <w:rtl/>
              </w:rPr>
              <w:t xml:space="preserve">خص هذا التقرير </w:t>
            </w:r>
            <w:r w:rsidRPr="00C71903">
              <w:rPr>
                <w:rFonts w:hint="cs"/>
                <w:rtl/>
                <w:lang w:bidi="ar-EG"/>
              </w:rPr>
              <w:t>أنشطة</w:t>
            </w:r>
            <w:r w:rsidRPr="00C71903">
              <w:rPr>
                <w:rFonts w:hint="cs"/>
                <w:rtl/>
              </w:rPr>
              <w:t xml:space="preserve"> </w:t>
            </w:r>
            <w:r w:rsidRPr="00C71903">
              <w:rPr>
                <w:rtl/>
              </w:rPr>
              <w:t xml:space="preserve">الاتحاد الدولي للاتصالات </w:t>
            </w:r>
            <w:r w:rsidRPr="00C71903">
              <w:rPr>
                <w:rFonts w:hint="cs"/>
                <w:rtl/>
              </w:rPr>
              <w:t>في عام</w:t>
            </w:r>
            <w:r w:rsidRPr="00C71903">
              <w:rPr>
                <w:rFonts w:hint="eastAsia"/>
                <w:rtl/>
              </w:rPr>
              <w:t> </w:t>
            </w:r>
            <w:r>
              <w:rPr>
                <w:lang w:bidi="ar-SY"/>
              </w:rPr>
              <w:t>2021</w:t>
            </w:r>
            <w:r w:rsidRPr="00C71903">
              <w:rPr>
                <w:rFonts w:hint="cs"/>
                <w:rtl/>
              </w:rPr>
              <w:t xml:space="preserve"> فيما</w:t>
            </w:r>
            <w:r w:rsidRPr="00C71903">
              <w:rPr>
                <w:rFonts w:hint="eastAsia"/>
                <w:rtl/>
              </w:rPr>
              <w:t> </w:t>
            </w:r>
            <w:r w:rsidRPr="00C71903">
              <w:rPr>
                <w:rFonts w:hint="cs"/>
                <w:rtl/>
              </w:rPr>
              <w:t>يتعلق</w:t>
            </w:r>
            <w:r w:rsidRPr="00C71903">
              <w:rPr>
                <w:rtl/>
              </w:rPr>
              <w:t xml:space="preserve"> بالقرار</w:t>
            </w:r>
            <w:r w:rsidRPr="00C71903">
              <w:rPr>
                <w:rFonts w:hint="cs"/>
                <w:rtl/>
              </w:rPr>
              <w:t> </w:t>
            </w:r>
            <w:r w:rsidRPr="00C71903">
              <w:rPr>
                <w:lang w:bidi="ar-SY"/>
              </w:rPr>
              <w:t>130</w:t>
            </w:r>
            <w:r w:rsidRPr="00C71903">
              <w:rPr>
                <w:rtl/>
              </w:rPr>
              <w:t xml:space="preserve"> (المراجَع في </w:t>
            </w:r>
            <w:r w:rsidRPr="00C71903">
              <w:rPr>
                <w:rFonts w:hint="cs"/>
                <w:rtl/>
              </w:rPr>
              <w:t>دبي</w:t>
            </w:r>
            <w:r w:rsidRPr="00C71903">
              <w:rPr>
                <w:rtl/>
              </w:rPr>
              <w:t>،</w:t>
            </w:r>
            <w:r w:rsidRPr="00C71903">
              <w:rPr>
                <w:rFonts w:hint="cs"/>
                <w:rtl/>
              </w:rPr>
              <w:t> </w:t>
            </w:r>
            <w:r w:rsidRPr="00C71903">
              <w:rPr>
                <w:lang w:bidi="ar-SY"/>
              </w:rPr>
              <w:t>2018</w:t>
            </w:r>
            <w:r w:rsidRPr="00C71903">
              <w:rPr>
                <w:rtl/>
              </w:rPr>
              <w:t>)</w:t>
            </w:r>
            <w:r w:rsidRPr="00C71903">
              <w:rPr>
                <w:rFonts w:hint="cs"/>
                <w:rtl/>
                <w:lang w:bidi="ar-EG"/>
              </w:rPr>
              <w:t xml:space="preserve"> و</w:t>
            </w:r>
            <w:r w:rsidRPr="00C71903">
              <w:rPr>
                <w:rtl/>
              </w:rPr>
              <w:t>دور الاتحاد</w:t>
            </w:r>
            <w:r w:rsidRPr="00C71903">
              <w:rPr>
                <w:rFonts w:hint="cs"/>
                <w:rtl/>
              </w:rPr>
              <w:t xml:space="preserve"> بصفته الميسِّر</w:t>
            </w:r>
            <w:r w:rsidRPr="00C71903">
              <w:rPr>
                <w:rtl/>
              </w:rPr>
              <w:t xml:space="preserve"> الوحيد لخط العمل جيم</w:t>
            </w:r>
            <w:r w:rsidRPr="00C71903">
              <w:rPr>
                <w:lang w:bidi="ar-SY"/>
              </w:rPr>
              <w:t>5</w:t>
            </w:r>
            <w:r w:rsidRPr="00C71903">
              <w:rPr>
                <w:rtl/>
              </w:rPr>
              <w:t xml:space="preserve"> للقمة العالمية لمجتمع المعلومات</w:t>
            </w:r>
            <w:r w:rsidRPr="00C71903">
              <w:rPr>
                <w:rFonts w:hint="eastAsia"/>
                <w:rtl/>
              </w:rPr>
              <w:t> </w:t>
            </w:r>
            <w:r w:rsidRPr="00C71903">
              <w:rPr>
                <w:lang w:bidi="ar-SY"/>
              </w:rPr>
              <w:t>(WSIS)</w:t>
            </w:r>
            <w:r w:rsidRPr="00C71903">
              <w:rPr>
                <w:rFonts w:hint="cs"/>
                <w:rtl/>
              </w:rPr>
              <w:t xml:space="preserve"> وسائر قرارات </w:t>
            </w:r>
            <w:r w:rsidRPr="00C71903">
              <w:rPr>
                <w:rtl/>
              </w:rPr>
              <w:t>الأعضاء بشأن تعزيز دور الاتحاد في بناء الثقة والأمن في </w:t>
            </w:r>
            <w:r w:rsidRPr="00C71903">
              <w:rPr>
                <w:rFonts w:hint="cs"/>
                <w:rtl/>
              </w:rPr>
              <w:t>استعمال</w:t>
            </w:r>
            <w:r w:rsidRPr="00C71903">
              <w:rPr>
                <w:rtl/>
              </w:rPr>
              <w:t xml:space="preserve"> تكنولوجيا المعلومات والاتصالات</w:t>
            </w:r>
            <w:r w:rsidRPr="00C71903">
              <w:rPr>
                <w:rFonts w:hint="cs"/>
                <w:rtl/>
              </w:rPr>
              <w:t xml:space="preserve"> </w:t>
            </w:r>
            <w:r w:rsidRPr="00C71903">
              <w:rPr>
                <w:lang w:bidi="ar-SY"/>
              </w:rPr>
              <w:t>(ICT)</w:t>
            </w:r>
            <w:r w:rsidRPr="00C71903">
              <w:rPr>
                <w:rtl/>
              </w:rPr>
              <w:t>.</w:t>
            </w:r>
          </w:p>
          <w:p w14:paraId="38951F44" w14:textId="77777777" w:rsidR="00290728" w:rsidRPr="00290728" w:rsidRDefault="00290728" w:rsidP="00706D7A">
            <w:pPr>
              <w:rPr>
                <w:b/>
                <w:bCs/>
                <w:rtl/>
                <w:lang w:bidi="ar-SY"/>
              </w:rPr>
            </w:pPr>
            <w:r w:rsidRPr="00290728">
              <w:rPr>
                <w:rFonts w:hint="cs"/>
                <w:b/>
                <w:bCs/>
                <w:rtl/>
                <w:lang w:bidi="ar-SY"/>
              </w:rPr>
              <w:t>الإجراء المطلوب</w:t>
            </w:r>
          </w:p>
          <w:p w14:paraId="4BDD4E97" w14:textId="6D2E90DF" w:rsidR="00290728" w:rsidRDefault="00C71903" w:rsidP="00706D7A">
            <w:pPr>
              <w:rPr>
                <w:rtl/>
                <w:lang w:bidi="ar-SY"/>
              </w:rPr>
            </w:pPr>
            <w:r w:rsidRPr="003F2A3F">
              <w:rPr>
                <w:rtl/>
                <w:lang w:bidi="ar-SY"/>
              </w:rPr>
              <w:t xml:space="preserve">يُدعى المجلس إلى </w:t>
            </w:r>
            <w:r w:rsidRPr="003F2A3F">
              <w:rPr>
                <w:b/>
                <w:bCs/>
                <w:rtl/>
                <w:lang w:bidi="ar-SY"/>
              </w:rPr>
              <w:t>الإحاطة علماً</w:t>
            </w:r>
            <w:r w:rsidRPr="003F2A3F">
              <w:rPr>
                <w:rtl/>
                <w:lang w:bidi="ar-SY"/>
              </w:rPr>
              <w:t xml:space="preserve"> بهذا التقرير</w:t>
            </w:r>
            <w:r>
              <w:rPr>
                <w:rFonts w:hint="cs"/>
                <w:rtl/>
                <w:lang w:val="en-GB" w:bidi="ar-SY"/>
              </w:rPr>
              <w:t>.</w:t>
            </w:r>
          </w:p>
          <w:p w14:paraId="041CDD5D" w14:textId="1BB98AD1" w:rsidR="00290728" w:rsidRPr="00575A94" w:rsidRDefault="00575A94" w:rsidP="00575A94">
            <w:pPr>
              <w:spacing w:before="240"/>
              <w:jc w:val="center"/>
              <w:rPr>
                <w:rtl/>
                <w:lang w:bidi="ar-SY"/>
              </w:rPr>
            </w:pPr>
            <w:r>
              <w:rPr>
                <w:rFonts w:hint="cs"/>
                <w:rtl/>
                <w:lang w:bidi="ar-SY"/>
              </w:rPr>
              <w:t>ـــــــــــــــــــــــــــــــــــــــــــــــــــــــــــــــــــــــــــ</w:t>
            </w:r>
          </w:p>
          <w:p w14:paraId="6264D87A" w14:textId="77777777" w:rsidR="00290728" w:rsidRPr="00290728" w:rsidRDefault="00290728" w:rsidP="00290728">
            <w:pPr>
              <w:rPr>
                <w:b/>
                <w:bCs/>
                <w:rtl/>
                <w:lang w:bidi="ar-SY"/>
              </w:rPr>
            </w:pPr>
            <w:r w:rsidRPr="00290728">
              <w:rPr>
                <w:rFonts w:hint="cs"/>
                <w:b/>
                <w:bCs/>
                <w:rtl/>
                <w:lang w:bidi="ar-SY"/>
              </w:rPr>
              <w:t>المراجع</w:t>
            </w:r>
          </w:p>
          <w:p w14:paraId="51D1BA27" w14:textId="51B90FFD" w:rsidR="00290728" w:rsidRPr="00290728" w:rsidRDefault="00C71903" w:rsidP="00C71903">
            <w:pPr>
              <w:spacing w:after="120"/>
              <w:jc w:val="left"/>
              <w:rPr>
                <w:i/>
                <w:iCs/>
                <w:rtl/>
                <w:lang w:bidi="ar-SY"/>
              </w:rPr>
            </w:pPr>
            <w:r w:rsidRPr="00FE34D0">
              <w:rPr>
                <w:rFonts w:hint="cs"/>
                <w:i/>
                <w:iCs/>
                <w:spacing w:val="-2"/>
                <w:rtl/>
                <w:lang w:bidi="ar-SY"/>
              </w:rPr>
              <w:t>القرارات </w:t>
            </w:r>
            <w:hyperlink r:id="rId9" w:history="1">
              <w:r w:rsidRPr="00FE34D0">
                <w:rPr>
                  <w:rStyle w:val="Hyperlink"/>
                  <w:i/>
                  <w:iCs/>
                  <w:spacing w:val="-2"/>
                  <w:lang w:bidi="ar-SY"/>
                </w:rPr>
                <w:t>71</w:t>
              </w:r>
            </w:hyperlink>
            <w:r w:rsidRPr="00FE34D0">
              <w:rPr>
                <w:rFonts w:hint="cs"/>
                <w:i/>
                <w:iCs/>
                <w:spacing w:val="-2"/>
                <w:rtl/>
                <w:lang w:bidi="ar-EG"/>
              </w:rPr>
              <w:t xml:space="preserve"> و</w:t>
            </w:r>
            <w:hyperlink r:id="rId10" w:history="1">
              <w:r w:rsidRPr="00FE34D0">
                <w:rPr>
                  <w:rStyle w:val="Hyperlink"/>
                  <w:i/>
                  <w:iCs/>
                  <w:spacing w:val="-2"/>
                  <w:lang w:bidi="ar-SY"/>
                </w:rPr>
                <w:t>130</w:t>
              </w:r>
            </w:hyperlink>
            <w:r w:rsidRPr="00FE34D0">
              <w:rPr>
                <w:rFonts w:hint="cs"/>
                <w:i/>
                <w:iCs/>
                <w:spacing w:val="-2"/>
                <w:rtl/>
                <w:lang w:bidi="ar-EG"/>
              </w:rPr>
              <w:t xml:space="preserve"> و</w:t>
            </w:r>
            <w:hyperlink r:id="rId11" w:history="1">
              <w:r w:rsidRPr="00FE34D0">
                <w:rPr>
                  <w:rStyle w:val="Hyperlink"/>
                  <w:i/>
                  <w:iCs/>
                  <w:spacing w:val="-2"/>
                  <w:lang w:bidi="ar-SY"/>
                </w:rPr>
                <w:t>140</w:t>
              </w:r>
            </w:hyperlink>
            <w:r w:rsidRPr="00FE34D0">
              <w:rPr>
                <w:rFonts w:hint="cs"/>
                <w:i/>
                <w:iCs/>
                <w:spacing w:val="-2"/>
                <w:rtl/>
                <w:lang w:bidi="ar-EG"/>
              </w:rPr>
              <w:t xml:space="preserve"> و</w:t>
            </w:r>
            <w:hyperlink r:id="rId12" w:history="1">
              <w:r w:rsidRPr="00FE34D0">
                <w:rPr>
                  <w:rStyle w:val="Hyperlink"/>
                  <w:i/>
                  <w:iCs/>
                  <w:spacing w:val="-2"/>
                  <w:lang w:bidi="ar-SY"/>
                </w:rPr>
                <w:t>174</w:t>
              </w:r>
            </w:hyperlink>
            <w:r w:rsidRPr="00FE34D0">
              <w:rPr>
                <w:rFonts w:hint="cs"/>
                <w:i/>
                <w:iCs/>
                <w:spacing w:val="-2"/>
                <w:rtl/>
                <w:lang w:bidi="ar-EG"/>
              </w:rPr>
              <w:t xml:space="preserve"> و</w:t>
            </w:r>
            <w:hyperlink r:id="rId13" w:history="1">
              <w:r w:rsidRPr="00FE34D0">
                <w:rPr>
                  <w:rStyle w:val="Hyperlink"/>
                  <w:i/>
                  <w:iCs/>
                  <w:spacing w:val="-2"/>
                  <w:lang w:bidi="ar-SY"/>
                </w:rPr>
                <w:t>179</w:t>
              </w:r>
            </w:hyperlink>
            <w:r w:rsidRPr="00FE34D0">
              <w:rPr>
                <w:rFonts w:hint="cs"/>
                <w:i/>
                <w:iCs/>
                <w:spacing w:val="-2"/>
                <w:rtl/>
                <w:lang w:bidi="ar-EG"/>
              </w:rPr>
              <w:t xml:space="preserve"> (المراجَعة في دبي، </w:t>
            </w:r>
            <w:r w:rsidRPr="00FE34D0">
              <w:rPr>
                <w:i/>
                <w:iCs/>
                <w:spacing w:val="-2"/>
                <w:lang w:bidi="ar-SY"/>
              </w:rPr>
              <w:t>2018</w:t>
            </w:r>
            <w:r w:rsidRPr="00FE34D0">
              <w:rPr>
                <w:rFonts w:hint="cs"/>
                <w:i/>
                <w:iCs/>
                <w:spacing w:val="-2"/>
                <w:rtl/>
                <w:lang w:bidi="ar-EG"/>
              </w:rPr>
              <w:t>)</w:t>
            </w:r>
            <w:r w:rsidRPr="00FE34D0">
              <w:rPr>
                <w:b/>
                <w:bCs/>
                <w:i/>
                <w:iCs/>
                <w:spacing w:val="-2"/>
                <w:rtl/>
                <w:lang w:bidi="ar-EG"/>
              </w:rPr>
              <w:t xml:space="preserve"> </w:t>
            </w:r>
            <w:r w:rsidRPr="00FE34D0">
              <w:rPr>
                <w:rFonts w:hint="cs"/>
                <w:i/>
                <w:iCs/>
                <w:spacing w:val="-2"/>
                <w:rtl/>
                <w:lang w:bidi="ar-EG"/>
              </w:rPr>
              <w:t>والقرار</w:t>
            </w:r>
            <w:r w:rsidRPr="00FE34D0">
              <w:rPr>
                <w:rFonts w:hint="eastAsia"/>
                <w:i/>
                <w:iCs/>
                <w:spacing w:val="-2"/>
                <w:rtl/>
                <w:lang w:bidi="ar-EG"/>
              </w:rPr>
              <w:t> </w:t>
            </w:r>
            <w:hyperlink r:id="rId14" w:history="1">
              <w:r w:rsidRPr="00FE34D0">
                <w:rPr>
                  <w:rStyle w:val="Hyperlink"/>
                  <w:i/>
                  <w:iCs/>
                  <w:spacing w:val="-2"/>
                  <w:lang w:bidi="ar-SY"/>
                </w:rPr>
                <w:t>181</w:t>
              </w:r>
            </w:hyperlink>
            <w:r w:rsidRPr="00FE34D0">
              <w:rPr>
                <w:rFonts w:hint="cs"/>
                <w:i/>
                <w:iCs/>
                <w:spacing w:val="-2"/>
                <w:rtl/>
                <w:lang w:bidi="ar-EG"/>
              </w:rPr>
              <w:t xml:space="preserve"> (غوادالاخارا، </w:t>
            </w:r>
            <w:r w:rsidRPr="00FE34D0">
              <w:rPr>
                <w:i/>
                <w:iCs/>
                <w:spacing w:val="-2"/>
                <w:lang w:bidi="ar-SY"/>
              </w:rPr>
              <w:t>2010</w:t>
            </w:r>
            <w:r w:rsidRPr="00FE34D0">
              <w:rPr>
                <w:rFonts w:hint="cs"/>
                <w:i/>
                <w:iCs/>
                <w:spacing w:val="-2"/>
                <w:rtl/>
                <w:lang w:bidi="ar-EG"/>
              </w:rPr>
              <w:t>)</w:t>
            </w:r>
            <w:r w:rsidRPr="00FE34D0">
              <w:rPr>
                <w:i/>
                <w:iCs/>
                <w:spacing w:val="-2"/>
                <w:rtl/>
                <w:lang w:bidi="ar-EG"/>
              </w:rPr>
              <w:t xml:space="preserve"> لمؤتمر المندوبين المفوضين</w:t>
            </w:r>
            <w:r w:rsidRPr="00FE34D0">
              <w:rPr>
                <w:rFonts w:hint="cs"/>
                <w:i/>
                <w:iCs/>
                <w:spacing w:val="-2"/>
                <w:rtl/>
                <w:lang w:bidi="ar-EG"/>
              </w:rPr>
              <w:t xml:space="preserve">، </w:t>
            </w:r>
            <w:hyperlink r:id="rId15" w:history="1">
              <w:r w:rsidRPr="00FE34D0">
                <w:rPr>
                  <w:rStyle w:val="Hyperlink"/>
                  <w:rFonts w:hint="cs"/>
                  <w:i/>
                  <w:iCs/>
                  <w:spacing w:val="-2"/>
                  <w:rtl/>
                  <w:lang w:bidi="ar-EG"/>
                </w:rPr>
                <w:t>ولوائح الاتصالات الدولية</w:t>
              </w:r>
            </w:hyperlink>
            <w:r w:rsidRPr="00FE34D0">
              <w:rPr>
                <w:rFonts w:hint="cs"/>
                <w:i/>
                <w:iCs/>
                <w:spacing w:val="-2"/>
                <w:rtl/>
                <w:lang w:bidi="ar-EG"/>
              </w:rPr>
              <w:t xml:space="preserve"> (المراجَعة في</w:t>
            </w:r>
            <w:r w:rsidRPr="00FE34D0">
              <w:rPr>
                <w:rFonts w:hint="eastAsia"/>
                <w:i/>
                <w:iCs/>
                <w:spacing w:val="-2"/>
                <w:rtl/>
                <w:lang w:bidi="ar-EG"/>
              </w:rPr>
              <w:t> </w:t>
            </w:r>
            <w:r w:rsidRPr="00FE34D0">
              <w:rPr>
                <w:rFonts w:hint="cs"/>
                <w:i/>
                <w:iCs/>
                <w:spacing w:val="-2"/>
                <w:rtl/>
                <w:lang w:bidi="ar-EG"/>
              </w:rPr>
              <w:t xml:space="preserve">دبي، </w:t>
            </w:r>
            <w:r w:rsidRPr="00FE34D0">
              <w:rPr>
                <w:i/>
                <w:iCs/>
                <w:spacing w:val="-2"/>
                <w:lang w:bidi="ar-SY"/>
              </w:rPr>
              <w:t>2012</w:t>
            </w:r>
            <w:r w:rsidRPr="00FE34D0">
              <w:rPr>
                <w:rFonts w:hint="cs"/>
                <w:i/>
                <w:iCs/>
                <w:spacing w:val="-2"/>
                <w:rtl/>
                <w:lang w:bidi="ar-EG"/>
              </w:rPr>
              <w:t>)، والقرار</w:t>
            </w:r>
            <w:r w:rsidRPr="00FE34D0">
              <w:rPr>
                <w:rFonts w:hint="eastAsia"/>
                <w:i/>
                <w:iCs/>
                <w:spacing w:val="-2"/>
                <w:rtl/>
                <w:lang w:bidi="ar-EG"/>
              </w:rPr>
              <w:t> </w:t>
            </w:r>
            <w:hyperlink r:id="rId16" w:history="1">
              <w:r w:rsidRPr="00FE34D0">
                <w:rPr>
                  <w:rStyle w:val="Hyperlink"/>
                  <w:i/>
                  <w:iCs/>
                  <w:spacing w:val="-2"/>
                  <w:lang w:bidi="ar-SY"/>
                </w:rPr>
                <w:t>1306</w:t>
              </w:r>
            </w:hyperlink>
            <w:r w:rsidRPr="00FE34D0">
              <w:rPr>
                <w:rFonts w:hint="cs"/>
                <w:i/>
                <w:iCs/>
                <w:spacing w:val="-2"/>
                <w:rtl/>
                <w:lang w:bidi="ar-EG"/>
              </w:rPr>
              <w:t xml:space="preserve"> للمجلس، والقرار </w:t>
            </w:r>
            <w:hyperlink r:id="rId17" w:history="1">
              <w:r w:rsidRPr="00FE34D0">
                <w:rPr>
                  <w:rStyle w:val="Hyperlink"/>
                  <w:i/>
                  <w:iCs/>
                  <w:spacing w:val="-2"/>
                  <w:lang w:bidi="ar-SY"/>
                </w:rPr>
                <w:t>45</w:t>
              </w:r>
            </w:hyperlink>
            <w:r w:rsidRPr="00FE34D0">
              <w:rPr>
                <w:rFonts w:hint="cs"/>
                <w:i/>
                <w:iCs/>
                <w:spacing w:val="-2"/>
                <w:rtl/>
                <w:lang w:bidi="ar-EG"/>
              </w:rPr>
              <w:t xml:space="preserve"> (المراجَع في دبي، </w:t>
            </w:r>
            <w:r w:rsidRPr="00FE34D0">
              <w:rPr>
                <w:i/>
                <w:iCs/>
                <w:spacing w:val="-2"/>
                <w:lang w:bidi="ar-SY"/>
              </w:rPr>
              <w:t>2014</w:t>
            </w:r>
            <w:r w:rsidRPr="00FE34D0">
              <w:rPr>
                <w:rFonts w:hint="cs"/>
                <w:i/>
                <w:iCs/>
                <w:spacing w:val="-2"/>
                <w:rtl/>
                <w:lang w:bidi="ar-EG"/>
              </w:rPr>
              <w:t xml:space="preserve">) والقرارات </w:t>
            </w:r>
            <w:hyperlink r:id="rId18" w:history="1">
              <w:r w:rsidRPr="00FE34D0">
                <w:rPr>
                  <w:rStyle w:val="Hyperlink"/>
                  <w:i/>
                  <w:iCs/>
                  <w:spacing w:val="-2"/>
                  <w:lang w:bidi="ar-SY"/>
                </w:rPr>
                <w:t>2</w:t>
              </w:r>
              <w:r w:rsidRPr="00FE34D0">
                <w:rPr>
                  <w:rStyle w:val="Hyperlink"/>
                  <w:rFonts w:hint="cs"/>
                  <w:i/>
                  <w:iCs/>
                  <w:spacing w:val="-2"/>
                  <w:rtl/>
                  <w:lang w:bidi="ar-EG"/>
                </w:rPr>
                <w:t xml:space="preserve"> و</w:t>
              </w:r>
              <w:r w:rsidRPr="00FE34D0">
                <w:rPr>
                  <w:rStyle w:val="Hyperlink"/>
                  <w:i/>
                  <w:iCs/>
                  <w:spacing w:val="-2"/>
                  <w:lang w:bidi="ar-SY"/>
                </w:rPr>
                <w:t>67</w:t>
              </w:r>
              <w:r w:rsidRPr="00FE34D0">
                <w:rPr>
                  <w:rStyle w:val="Hyperlink"/>
                  <w:rFonts w:hint="cs"/>
                  <w:i/>
                  <w:iCs/>
                  <w:spacing w:val="-2"/>
                  <w:rtl/>
                  <w:lang w:bidi="ar-EG"/>
                </w:rPr>
                <w:t xml:space="preserve"> و</w:t>
              </w:r>
              <w:r w:rsidRPr="00FE34D0">
                <w:rPr>
                  <w:rStyle w:val="Hyperlink"/>
                  <w:i/>
                  <w:iCs/>
                  <w:spacing w:val="-2"/>
                  <w:lang w:bidi="ar-SY"/>
                </w:rPr>
                <w:t>69</w:t>
              </w:r>
            </w:hyperlink>
            <w:r w:rsidRPr="00FE34D0">
              <w:rPr>
                <w:rFonts w:hint="cs"/>
                <w:i/>
                <w:iCs/>
                <w:spacing w:val="-2"/>
                <w:rtl/>
                <w:lang w:bidi="ar-EG"/>
              </w:rPr>
              <w:t xml:space="preserve"> (المراجَعة في</w:t>
            </w:r>
            <w:r w:rsidRPr="00FE34D0">
              <w:rPr>
                <w:rFonts w:hint="eastAsia"/>
                <w:i/>
                <w:iCs/>
                <w:spacing w:val="-2"/>
                <w:rtl/>
                <w:lang w:bidi="ar-EG"/>
              </w:rPr>
              <w:t> </w:t>
            </w:r>
            <w:r w:rsidRPr="00FE34D0">
              <w:rPr>
                <w:rFonts w:hint="cs"/>
                <w:i/>
                <w:iCs/>
                <w:spacing w:val="-2"/>
                <w:rtl/>
                <w:lang w:bidi="ar-EG"/>
              </w:rPr>
              <w:t xml:space="preserve">بوينس آيرس، </w:t>
            </w:r>
            <w:r w:rsidRPr="00FE34D0">
              <w:rPr>
                <w:i/>
                <w:iCs/>
                <w:spacing w:val="-2"/>
                <w:lang w:bidi="ar-SY"/>
              </w:rPr>
              <w:t>2017</w:t>
            </w:r>
            <w:r w:rsidRPr="00FE34D0">
              <w:rPr>
                <w:rFonts w:hint="cs"/>
                <w:i/>
                <w:iCs/>
                <w:spacing w:val="-2"/>
                <w:rtl/>
                <w:lang w:bidi="ar-EG"/>
              </w:rPr>
              <w:t>) للمؤتمر العالمي لتنمية الاتصالات، والهدف</w:t>
            </w:r>
            <w:r w:rsidRPr="00FE34D0">
              <w:rPr>
                <w:rFonts w:hint="eastAsia"/>
                <w:i/>
                <w:iCs/>
                <w:spacing w:val="-2"/>
                <w:rtl/>
                <w:lang w:bidi="ar-EG"/>
              </w:rPr>
              <w:t> </w:t>
            </w:r>
            <w:r w:rsidRPr="00FE34D0">
              <w:rPr>
                <w:i/>
                <w:iCs/>
                <w:spacing w:val="-2"/>
                <w:lang w:bidi="ar-SY"/>
              </w:rPr>
              <w:t>2</w:t>
            </w:r>
            <w:r w:rsidRPr="00FE34D0">
              <w:rPr>
                <w:rFonts w:hint="cs"/>
                <w:i/>
                <w:iCs/>
                <w:spacing w:val="-2"/>
                <w:rtl/>
                <w:lang w:bidi="ar-EG"/>
              </w:rPr>
              <w:t>/النتيجة </w:t>
            </w:r>
            <w:r w:rsidRPr="00FE34D0">
              <w:rPr>
                <w:i/>
                <w:iCs/>
                <w:spacing w:val="-2"/>
                <w:lang w:bidi="ar-SY"/>
              </w:rPr>
              <w:t>2.2</w:t>
            </w:r>
            <w:r w:rsidRPr="00FE34D0">
              <w:rPr>
                <w:rFonts w:hint="cs"/>
                <w:i/>
                <w:iCs/>
                <w:spacing w:val="-2"/>
                <w:rtl/>
                <w:lang w:bidi="ar-EG"/>
              </w:rPr>
              <w:t xml:space="preserve"> لقطاع تنمية الاتصالات (</w:t>
            </w:r>
            <w:hyperlink r:id="rId19" w:history="1">
              <w:r w:rsidRPr="00FE34D0">
                <w:rPr>
                  <w:rStyle w:val="Hyperlink"/>
                  <w:rFonts w:hint="cs"/>
                  <w:i/>
                  <w:iCs/>
                  <w:spacing w:val="-2"/>
                  <w:rtl/>
                </w:rPr>
                <w:t>خطة عمل بوينس آيرس</w:t>
              </w:r>
            </w:hyperlink>
            <w:r w:rsidRPr="00FE34D0">
              <w:rPr>
                <w:rFonts w:hint="cs"/>
                <w:i/>
                <w:iCs/>
                <w:spacing w:val="-2"/>
                <w:rtl/>
              </w:rPr>
              <w:t>)، والقرارات</w:t>
            </w:r>
            <w:r w:rsidRPr="00FE34D0">
              <w:rPr>
                <w:rFonts w:hint="eastAsia"/>
                <w:i/>
                <w:iCs/>
                <w:spacing w:val="-2"/>
                <w:rtl/>
              </w:rPr>
              <w:t> </w:t>
            </w:r>
            <w:hyperlink r:id="rId20" w:history="1">
              <w:r w:rsidRPr="00FE34D0">
                <w:rPr>
                  <w:rStyle w:val="Hyperlink"/>
                  <w:i/>
                  <w:iCs/>
                  <w:spacing w:val="-2"/>
                  <w:lang w:bidi="ar-SY"/>
                </w:rPr>
                <w:t>50</w:t>
              </w:r>
            </w:hyperlink>
            <w:r w:rsidRPr="00FE34D0">
              <w:rPr>
                <w:rFonts w:hint="cs"/>
                <w:i/>
                <w:iCs/>
                <w:spacing w:val="-2"/>
                <w:rtl/>
              </w:rPr>
              <w:t xml:space="preserve"> و</w:t>
            </w:r>
            <w:hyperlink r:id="rId21" w:history="1">
              <w:r w:rsidRPr="00FE34D0">
                <w:rPr>
                  <w:rStyle w:val="Hyperlink"/>
                  <w:i/>
                  <w:iCs/>
                  <w:spacing w:val="-2"/>
                  <w:lang w:bidi="ar-SY"/>
                </w:rPr>
                <w:t>52</w:t>
              </w:r>
            </w:hyperlink>
            <w:r w:rsidRPr="00FE34D0">
              <w:rPr>
                <w:rFonts w:hint="cs"/>
                <w:i/>
                <w:iCs/>
                <w:spacing w:val="-2"/>
                <w:rtl/>
              </w:rPr>
              <w:t xml:space="preserve"> و</w:t>
            </w:r>
            <w:hyperlink r:id="rId22" w:history="1">
              <w:r w:rsidRPr="00FE34D0">
                <w:rPr>
                  <w:rStyle w:val="Hyperlink"/>
                  <w:i/>
                  <w:iCs/>
                  <w:spacing w:val="-2"/>
                  <w:lang w:bidi="ar-SY"/>
                </w:rPr>
                <w:t>75</w:t>
              </w:r>
            </w:hyperlink>
            <w:r w:rsidRPr="00FE34D0">
              <w:rPr>
                <w:rFonts w:hint="cs"/>
                <w:i/>
                <w:iCs/>
                <w:spacing w:val="-2"/>
                <w:rtl/>
              </w:rPr>
              <w:t xml:space="preserve"> (المراجَعة في</w:t>
            </w:r>
            <w:r w:rsidRPr="00FE34D0">
              <w:rPr>
                <w:rFonts w:hint="eastAsia"/>
                <w:i/>
                <w:iCs/>
                <w:spacing w:val="-2"/>
                <w:rtl/>
              </w:rPr>
              <w:t> </w:t>
            </w:r>
            <w:r w:rsidRPr="00FE34D0">
              <w:rPr>
                <w:rFonts w:hint="cs"/>
                <w:i/>
                <w:iCs/>
                <w:spacing w:val="-2"/>
                <w:rtl/>
              </w:rPr>
              <w:t xml:space="preserve">الحمامات، </w:t>
            </w:r>
            <w:r w:rsidRPr="00FE34D0">
              <w:rPr>
                <w:i/>
                <w:iCs/>
                <w:spacing w:val="-2"/>
                <w:lang w:bidi="ar-SY"/>
              </w:rPr>
              <w:t>2016</w:t>
            </w:r>
            <w:r w:rsidRPr="00FE34D0">
              <w:rPr>
                <w:rFonts w:hint="cs"/>
                <w:i/>
                <w:iCs/>
                <w:spacing w:val="-2"/>
                <w:rtl/>
                <w:lang w:bidi="ar-EG"/>
              </w:rPr>
              <w:t>) والقرار</w:t>
            </w:r>
            <w:r w:rsidRPr="00FE34D0">
              <w:rPr>
                <w:rFonts w:hint="eastAsia"/>
                <w:i/>
                <w:iCs/>
                <w:spacing w:val="-2"/>
                <w:rtl/>
                <w:lang w:bidi="ar-EG"/>
              </w:rPr>
              <w:t> </w:t>
            </w:r>
            <w:hyperlink r:id="rId23" w:history="1">
              <w:r w:rsidRPr="00FE34D0">
                <w:rPr>
                  <w:rStyle w:val="Hyperlink"/>
                  <w:i/>
                  <w:iCs/>
                  <w:spacing w:val="-2"/>
                  <w:lang w:bidi="ar-SY"/>
                </w:rPr>
                <w:t>58</w:t>
              </w:r>
            </w:hyperlink>
            <w:r w:rsidRPr="00FE34D0">
              <w:rPr>
                <w:rFonts w:hint="cs"/>
                <w:i/>
                <w:iCs/>
                <w:spacing w:val="-2"/>
                <w:rtl/>
                <w:lang w:bidi="ar-EG"/>
              </w:rPr>
              <w:t xml:space="preserve"> (المراجَع في دبي، </w:t>
            </w:r>
            <w:r w:rsidRPr="00FE34D0">
              <w:rPr>
                <w:i/>
                <w:iCs/>
                <w:spacing w:val="-2"/>
                <w:lang w:bidi="ar-SY"/>
              </w:rPr>
              <w:t>2012</w:t>
            </w:r>
            <w:r w:rsidRPr="00FE34D0">
              <w:rPr>
                <w:rFonts w:hint="cs"/>
                <w:i/>
                <w:iCs/>
                <w:spacing w:val="-2"/>
                <w:rtl/>
                <w:lang w:bidi="ar-EG"/>
              </w:rPr>
              <w:t xml:space="preserve">) </w:t>
            </w:r>
            <w:r w:rsidRPr="00FE34D0">
              <w:rPr>
                <w:rFonts w:hint="cs"/>
                <w:i/>
                <w:iCs/>
                <w:spacing w:val="-2"/>
                <w:rtl/>
              </w:rPr>
              <w:t>للجمعية العالمية لتقييس الاتصالات، ووثائق المجلس</w:t>
            </w:r>
            <w:r w:rsidRPr="00FE34D0">
              <w:rPr>
                <w:rFonts w:hint="cs"/>
                <w:i/>
                <w:iCs/>
                <w:spacing w:val="-2"/>
                <w:rtl/>
                <w:lang w:bidi="ar-EG"/>
              </w:rPr>
              <w:t xml:space="preserve"> الصادرة مؤخراً</w:t>
            </w:r>
            <w:r w:rsidRPr="00FE34D0">
              <w:rPr>
                <w:rFonts w:hint="cs"/>
                <w:i/>
                <w:iCs/>
                <w:spacing w:val="-2"/>
                <w:rtl/>
              </w:rPr>
              <w:t xml:space="preserve"> </w:t>
            </w:r>
            <w:hyperlink r:id="rId24" w:history="1">
              <w:r w:rsidRPr="00FE34D0">
                <w:rPr>
                  <w:rStyle w:val="Hyperlink"/>
                  <w:i/>
                  <w:iCs/>
                  <w:spacing w:val="-2"/>
                  <w:lang w:bidi="ar-SY"/>
                </w:rPr>
                <w:t>C15/18</w:t>
              </w:r>
            </w:hyperlink>
            <w:r w:rsidRPr="00FE34D0">
              <w:rPr>
                <w:rFonts w:hint="cs"/>
                <w:i/>
                <w:iCs/>
                <w:spacing w:val="-2"/>
                <w:rtl/>
              </w:rPr>
              <w:t xml:space="preserve"> و</w:t>
            </w:r>
            <w:hyperlink r:id="rId25" w:history="1">
              <w:r w:rsidRPr="00FE34D0">
                <w:rPr>
                  <w:rStyle w:val="Hyperlink"/>
                  <w:i/>
                  <w:iCs/>
                  <w:spacing w:val="-2"/>
                  <w:lang w:val="en-GB" w:bidi="ar-SY"/>
                </w:rPr>
                <w:t>C16/18</w:t>
              </w:r>
            </w:hyperlink>
            <w:r w:rsidRPr="00FE34D0">
              <w:rPr>
                <w:rFonts w:hint="cs"/>
                <w:i/>
                <w:iCs/>
                <w:spacing w:val="-2"/>
                <w:rtl/>
                <w:lang w:bidi="ar-SY"/>
              </w:rPr>
              <w:t xml:space="preserve"> و</w:t>
            </w:r>
            <w:hyperlink r:id="rId26" w:history="1">
              <w:r w:rsidRPr="00FE34D0">
                <w:rPr>
                  <w:rStyle w:val="Hyperlink"/>
                  <w:i/>
                  <w:iCs/>
                  <w:spacing w:val="-2"/>
                  <w:lang w:bidi="ar-SY"/>
                </w:rPr>
                <w:t>C17/18</w:t>
              </w:r>
            </w:hyperlink>
            <w:r w:rsidRPr="00FE34D0">
              <w:rPr>
                <w:rFonts w:hint="cs"/>
                <w:spacing w:val="-2"/>
                <w:rtl/>
                <w:lang w:bidi="ar-EG"/>
              </w:rPr>
              <w:t xml:space="preserve"> </w:t>
            </w:r>
            <w:r w:rsidRPr="00FE34D0">
              <w:rPr>
                <w:rFonts w:hint="cs"/>
                <w:i/>
                <w:iCs/>
                <w:spacing w:val="-2"/>
                <w:rtl/>
                <w:lang w:bidi="ar-EG"/>
              </w:rPr>
              <w:t>و</w:t>
            </w:r>
            <w:hyperlink r:id="rId27" w:history="1">
              <w:r w:rsidRPr="00FE34D0">
                <w:rPr>
                  <w:rStyle w:val="Hyperlink"/>
                  <w:rFonts w:asciiTheme="minorHAnsi" w:hAnsiTheme="minorHAnsi" w:cstheme="minorHAnsi"/>
                  <w:i/>
                  <w:iCs/>
                  <w:spacing w:val="-2"/>
                </w:rPr>
                <w:t>C18/18</w:t>
              </w:r>
            </w:hyperlink>
            <w:r w:rsidRPr="00FE34D0">
              <w:rPr>
                <w:rFonts w:hint="cs"/>
                <w:i/>
                <w:iCs/>
                <w:spacing w:val="-2"/>
                <w:rtl/>
              </w:rPr>
              <w:t xml:space="preserve"> و</w:t>
            </w:r>
            <w:hyperlink r:id="rId28" w:history="1">
              <w:r w:rsidRPr="00FE34D0">
                <w:rPr>
                  <w:rStyle w:val="Hyperlink"/>
                  <w:i/>
                  <w:iCs/>
                  <w:spacing w:val="-2"/>
                </w:rPr>
                <w:t>C19/18</w:t>
              </w:r>
            </w:hyperlink>
            <w:r w:rsidRPr="00FE34D0">
              <w:rPr>
                <w:rStyle w:val="Hyperlink"/>
                <w:i/>
                <w:iCs/>
                <w:color w:val="auto"/>
                <w:spacing w:val="-2"/>
                <w:u w:val="none"/>
                <w:rtl/>
              </w:rPr>
              <w:t xml:space="preserve"> </w:t>
            </w:r>
            <w:r w:rsidRPr="00FE34D0">
              <w:rPr>
                <w:spacing w:val="-2"/>
                <w:rtl/>
              </w:rPr>
              <w:t>و</w:t>
            </w:r>
            <w:hyperlink r:id="rId29" w:history="1">
              <w:r w:rsidRPr="00FE34D0">
                <w:rPr>
                  <w:rStyle w:val="Hyperlink"/>
                  <w:i/>
                  <w:iCs/>
                  <w:spacing w:val="-2"/>
                  <w:lang w:val="en-GB"/>
                </w:rPr>
                <w:t>C20/18</w:t>
              </w:r>
            </w:hyperlink>
            <w:r w:rsidRPr="00C71903">
              <w:rPr>
                <w:rFonts w:hint="cs"/>
                <w:i/>
                <w:iCs/>
                <w:rtl/>
              </w:rPr>
              <w:t xml:space="preserve"> و</w:t>
            </w:r>
            <w:hyperlink r:id="rId30" w:history="1">
              <w:r w:rsidRPr="00C71903">
                <w:rPr>
                  <w:rStyle w:val="Hyperlink"/>
                  <w:i/>
                  <w:iCs/>
                  <w:lang w:val="en-GB"/>
                </w:rPr>
                <w:t>C21/18</w:t>
              </w:r>
            </w:hyperlink>
          </w:p>
        </w:tc>
      </w:tr>
    </w:tbl>
    <w:p w14:paraId="13407B62" w14:textId="77777777" w:rsidR="004E11DC" w:rsidRPr="00F974C5" w:rsidRDefault="004E11DC" w:rsidP="0026373E">
      <w:pPr>
        <w:rPr>
          <w:rtl/>
        </w:rPr>
      </w:pPr>
    </w:p>
    <w:p w14:paraId="2BCA0CFC" w14:textId="77777777" w:rsidR="00290728" w:rsidRDefault="00290728" w:rsidP="00290728">
      <w:pPr>
        <w:rPr>
          <w:rtl/>
          <w:lang w:bidi="ar-EG"/>
        </w:rPr>
      </w:pPr>
      <w:r>
        <w:rPr>
          <w:rtl/>
          <w:lang w:bidi="ar-SY"/>
        </w:rPr>
        <w:br w:type="page"/>
      </w:r>
    </w:p>
    <w:p w14:paraId="701A98D5" w14:textId="77777777" w:rsidR="00C71903" w:rsidRPr="00617F8B" w:rsidRDefault="00C71903" w:rsidP="00C71903">
      <w:pPr>
        <w:pStyle w:val="Heading1"/>
        <w:rPr>
          <w:rtl/>
        </w:rPr>
      </w:pPr>
      <w:r w:rsidRPr="00617F8B">
        <w:rPr>
          <w:lang w:val="en-GB"/>
        </w:rPr>
        <w:lastRenderedPageBreak/>
        <w:t>1</w:t>
      </w:r>
      <w:r w:rsidRPr="00617F8B">
        <w:rPr>
          <w:lang w:val="en-GB"/>
        </w:rPr>
        <w:tab/>
      </w:r>
      <w:r w:rsidRPr="00617F8B">
        <w:rPr>
          <w:rFonts w:hint="cs"/>
          <w:rtl/>
          <w:lang w:bidi="ar-SY"/>
        </w:rPr>
        <w:t>الأنشطة المتعلقة ب</w:t>
      </w:r>
      <w:r w:rsidRPr="00617F8B">
        <w:rPr>
          <w:rFonts w:hint="cs"/>
          <w:rtl/>
        </w:rPr>
        <w:t>الأمن</w:t>
      </w:r>
      <w:r w:rsidRPr="00617F8B">
        <w:rPr>
          <w:rtl/>
        </w:rPr>
        <w:t xml:space="preserve"> </w:t>
      </w:r>
      <w:r w:rsidRPr="00617F8B">
        <w:rPr>
          <w:rFonts w:hint="cs"/>
          <w:rtl/>
        </w:rPr>
        <w:t>السيبراني</w:t>
      </w:r>
      <w:r w:rsidRPr="00617F8B">
        <w:rPr>
          <w:rtl/>
        </w:rPr>
        <w:t xml:space="preserve"> </w:t>
      </w:r>
      <w:r w:rsidRPr="00617F8B">
        <w:rPr>
          <w:rFonts w:hint="cs"/>
          <w:rtl/>
        </w:rPr>
        <w:t>ومكافحة</w:t>
      </w:r>
      <w:r w:rsidRPr="00617F8B">
        <w:rPr>
          <w:rtl/>
        </w:rPr>
        <w:t xml:space="preserve"> </w:t>
      </w:r>
      <w:r w:rsidRPr="00617F8B">
        <w:rPr>
          <w:rFonts w:hint="cs"/>
          <w:rtl/>
        </w:rPr>
        <w:t>الرسائل</w:t>
      </w:r>
      <w:r w:rsidRPr="00617F8B">
        <w:rPr>
          <w:rtl/>
        </w:rPr>
        <w:t xml:space="preserve"> </w:t>
      </w:r>
      <w:r w:rsidRPr="00617F8B">
        <w:rPr>
          <w:rFonts w:hint="cs"/>
          <w:rtl/>
        </w:rPr>
        <w:t>الاقتحامية</w:t>
      </w:r>
    </w:p>
    <w:p w14:paraId="47661977" w14:textId="3C83137C" w:rsidR="00C71903" w:rsidRPr="00C0550F" w:rsidRDefault="00C71903" w:rsidP="00C71903">
      <w:pPr>
        <w:rPr>
          <w:spacing w:val="2"/>
          <w:lang w:val="fr-FR" w:bidi="ar-EG"/>
        </w:rPr>
      </w:pPr>
      <w:r w:rsidRPr="00617F8B">
        <w:rPr>
          <w:spacing w:val="2"/>
          <w:lang w:bidi="ar-EG"/>
        </w:rPr>
        <w:t>1.1</w:t>
      </w:r>
      <w:r w:rsidRPr="00617F8B">
        <w:rPr>
          <w:spacing w:val="2"/>
          <w:lang w:bidi="ar-EG"/>
        </w:rPr>
        <w:tab/>
      </w:r>
      <w:r w:rsidRPr="00617F8B">
        <w:rPr>
          <w:rFonts w:hint="cs"/>
          <w:spacing w:val="2"/>
          <w:rtl/>
          <w:lang w:bidi="ar-EG"/>
        </w:rPr>
        <w:t>يُعترف</w:t>
      </w:r>
      <w:r w:rsidRPr="00617F8B">
        <w:rPr>
          <w:spacing w:val="2"/>
          <w:rtl/>
          <w:lang w:bidi="ar-EG"/>
        </w:rPr>
        <w:t xml:space="preserve"> </w:t>
      </w:r>
      <w:r w:rsidRPr="00617F8B">
        <w:rPr>
          <w:rFonts w:hint="cs"/>
          <w:spacing w:val="2"/>
          <w:rtl/>
          <w:lang w:bidi="ar-EG"/>
        </w:rPr>
        <w:t>بتطوير</w:t>
      </w:r>
      <w:r w:rsidRPr="00617F8B">
        <w:rPr>
          <w:spacing w:val="2"/>
          <w:rtl/>
          <w:lang w:bidi="ar-EG"/>
        </w:rPr>
        <w:t xml:space="preserve"> تكنولوجيا المعلومات والاتصالات، </w:t>
      </w:r>
      <w:r w:rsidRPr="00617F8B">
        <w:rPr>
          <w:rFonts w:hint="cs"/>
          <w:spacing w:val="2"/>
          <w:rtl/>
          <w:lang w:bidi="ar-EG"/>
        </w:rPr>
        <w:t xml:space="preserve">القائمة على </w:t>
      </w:r>
      <w:r w:rsidRPr="00617F8B">
        <w:rPr>
          <w:spacing w:val="2"/>
          <w:rtl/>
          <w:lang w:bidi="ar-EG"/>
        </w:rPr>
        <w:t xml:space="preserve">الأمن والثقة، </w:t>
      </w:r>
      <w:r w:rsidRPr="00617F8B">
        <w:rPr>
          <w:rFonts w:hint="cs"/>
          <w:spacing w:val="2"/>
          <w:rtl/>
          <w:lang w:bidi="ar-EG"/>
        </w:rPr>
        <w:t>كمطلب أساسي</w:t>
      </w:r>
      <w:r w:rsidRPr="00617F8B">
        <w:rPr>
          <w:spacing w:val="2"/>
          <w:rtl/>
          <w:lang w:bidi="ar-EG"/>
        </w:rPr>
        <w:t xml:space="preserve"> ل</w:t>
      </w:r>
      <w:r w:rsidRPr="00617F8B">
        <w:rPr>
          <w:rFonts w:hint="cs"/>
          <w:spacing w:val="2"/>
          <w:rtl/>
          <w:lang w:bidi="ar-EG"/>
        </w:rPr>
        <w:t>تحقيق ا</w:t>
      </w:r>
      <w:r w:rsidRPr="00617F8B">
        <w:rPr>
          <w:spacing w:val="2"/>
          <w:rtl/>
          <w:lang w:bidi="ar-EG"/>
        </w:rPr>
        <w:t xml:space="preserve">لتنمية المستدامة. </w:t>
      </w:r>
      <w:r w:rsidRPr="00617F8B">
        <w:rPr>
          <w:spacing w:val="2"/>
          <w:rtl/>
        </w:rPr>
        <w:t xml:space="preserve">ويبيِّن هذا التقرير، </w:t>
      </w:r>
      <w:r w:rsidRPr="00617F8B">
        <w:rPr>
          <w:rFonts w:hint="cs"/>
          <w:spacing w:val="2"/>
          <w:rtl/>
        </w:rPr>
        <w:t>المعني</w:t>
      </w:r>
      <w:r w:rsidRPr="00617F8B">
        <w:rPr>
          <w:spacing w:val="2"/>
          <w:rtl/>
        </w:rPr>
        <w:t xml:space="preserve"> </w:t>
      </w:r>
      <w:r w:rsidRPr="00617F8B">
        <w:rPr>
          <w:rFonts w:hint="cs"/>
          <w:spacing w:val="2"/>
          <w:rtl/>
        </w:rPr>
        <w:t>ب</w:t>
      </w:r>
      <w:r w:rsidRPr="00617F8B">
        <w:rPr>
          <w:spacing w:val="2"/>
          <w:rtl/>
        </w:rPr>
        <w:t xml:space="preserve">الركائز الخمس </w:t>
      </w:r>
      <w:hyperlink r:id="rId31" w:history="1">
        <w:r w:rsidRPr="00617F8B">
          <w:rPr>
            <w:rtl/>
          </w:rPr>
          <w:t xml:space="preserve">للبرنامج العالمي للأمن السيبراني </w:t>
        </w:r>
        <w:r w:rsidRPr="00617F8B">
          <w:t>(GCA)</w:t>
        </w:r>
      </w:hyperlink>
      <w:r w:rsidRPr="00617F8B">
        <w:rPr>
          <w:spacing w:val="2"/>
          <w:rtl/>
        </w:rPr>
        <w:t xml:space="preserve">، الطبيعة </w:t>
      </w:r>
      <w:r w:rsidRPr="00617F8B">
        <w:rPr>
          <w:rFonts w:hint="cs"/>
          <w:spacing w:val="2"/>
          <w:rtl/>
        </w:rPr>
        <w:t>التكاملية</w:t>
      </w:r>
      <w:r w:rsidRPr="00617F8B">
        <w:rPr>
          <w:spacing w:val="2"/>
          <w:rtl/>
        </w:rPr>
        <w:t xml:space="preserve"> لبرامج عمل الاتحاد القائمة</w:t>
      </w:r>
      <w:r w:rsidRPr="00617F8B">
        <w:rPr>
          <w:rFonts w:hint="cs"/>
          <w:spacing w:val="2"/>
          <w:rtl/>
        </w:rPr>
        <w:t xml:space="preserve"> </w:t>
      </w:r>
      <w:r w:rsidRPr="00617F8B">
        <w:rPr>
          <w:spacing w:val="2"/>
          <w:rtl/>
        </w:rPr>
        <w:t>وي</w:t>
      </w:r>
      <w:r w:rsidRPr="00617F8B">
        <w:rPr>
          <w:rFonts w:hint="cs"/>
          <w:spacing w:val="2"/>
          <w:rtl/>
        </w:rPr>
        <w:t>يسِّر</w:t>
      </w:r>
      <w:r w:rsidRPr="00617F8B">
        <w:rPr>
          <w:spacing w:val="2"/>
          <w:rtl/>
        </w:rPr>
        <w:t xml:space="preserve"> تنفيذ أنشطة مكتب تنمية الاتصالات </w:t>
      </w:r>
      <w:r w:rsidRPr="00617F8B">
        <w:rPr>
          <w:spacing w:val="2"/>
          <w:lang w:bidi="ar-EG"/>
        </w:rPr>
        <w:t>(BDT)</w:t>
      </w:r>
      <w:r w:rsidRPr="00617F8B">
        <w:rPr>
          <w:spacing w:val="2"/>
          <w:rtl/>
          <w:lang w:bidi="ar-EG"/>
        </w:rPr>
        <w:t xml:space="preserve"> </w:t>
      </w:r>
      <w:r w:rsidRPr="00617F8B">
        <w:rPr>
          <w:spacing w:val="2"/>
          <w:rtl/>
        </w:rPr>
        <w:t>ومكتب تقييس الاتصالات </w:t>
      </w:r>
      <w:r w:rsidRPr="00617F8B">
        <w:rPr>
          <w:spacing w:val="2"/>
          <w:lang w:bidi="ar-EG"/>
        </w:rPr>
        <w:t>(TSB)</w:t>
      </w:r>
      <w:r w:rsidRPr="00617F8B">
        <w:rPr>
          <w:spacing w:val="2"/>
          <w:rtl/>
        </w:rPr>
        <w:t xml:space="preserve"> ومكتب الاتصالات الراديوية</w:t>
      </w:r>
      <w:r w:rsidRPr="00617F8B">
        <w:rPr>
          <w:rFonts w:hint="cs"/>
          <w:spacing w:val="2"/>
          <w:rtl/>
        </w:rPr>
        <w:t> </w:t>
      </w:r>
      <w:r w:rsidRPr="00617F8B">
        <w:rPr>
          <w:spacing w:val="2"/>
          <w:lang w:bidi="ar-EG"/>
        </w:rPr>
        <w:t>(BR)</w:t>
      </w:r>
      <w:r w:rsidRPr="00617F8B">
        <w:rPr>
          <w:spacing w:val="2"/>
          <w:rtl/>
        </w:rPr>
        <w:t xml:space="preserve"> في هذا المجال</w:t>
      </w:r>
      <w:r w:rsidR="00D00F33">
        <w:rPr>
          <w:rFonts w:hint="cs"/>
          <w:spacing w:val="2"/>
          <w:rtl/>
        </w:rPr>
        <w:t>.</w:t>
      </w:r>
    </w:p>
    <w:p w14:paraId="32EBCE43" w14:textId="77777777" w:rsidR="00C71903" w:rsidRPr="00EF1E18" w:rsidRDefault="00C71903" w:rsidP="00C71903">
      <w:pPr>
        <w:pStyle w:val="Heading1"/>
        <w:rPr>
          <w:rtl/>
        </w:rPr>
      </w:pPr>
      <w:bookmarkStart w:id="1" w:name="_Hlk37157881"/>
      <w:r w:rsidRPr="00EF1E18">
        <w:rPr>
          <w:lang w:val="en-GB"/>
        </w:rPr>
        <w:t>2</w:t>
      </w:r>
      <w:r w:rsidRPr="00EF1E18">
        <w:rPr>
          <w:lang w:val="en-GB"/>
        </w:rPr>
        <w:tab/>
      </w:r>
      <w:r w:rsidRPr="00EF1E18">
        <w:rPr>
          <w:rFonts w:hint="cs"/>
          <w:rtl/>
        </w:rPr>
        <w:t>التدابير</w:t>
      </w:r>
      <w:r w:rsidRPr="00EF1E18">
        <w:rPr>
          <w:rtl/>
        </w:rPr>
        <w:t xml:space="preserve"> </w:t>
      </w:r>
      <w:r w:rsidRPr="00EF1E18">
        <w:rPr>
          <w:rFonts w:hint="cs"/>
          <w:rtl/>
        </w:rPr>
        <w:t>القانونية</w:t>
      </w:r>
    </w:p>
    <w:p w14:paraId="1B54A6A0" w14:textId="77777777" w:rsidR="00C71903" w:rsidRPr="00A12A1D" w:rsidRDefault="00C71903" w:rsidP="00C71903">
      <w:pPr>
        <w:rPr>
          <w:spacing w:val="4"/>
        </w:rPr>
      </w:pPr>
      <w:r w:rsidRPr="00D55FD1">
        <w:rPr>
          <w:spacing w:val="4"/>
          <w:lang w:bidi="ar-EG"/>
        </w:rPr>
        <w:t>1.2</w:t>
      </w:r>
      <w:r w:rsidRPr="00D55FD1">
        <w:rPr>
          <w:spacing w:val="4"/>
          <w:lang w:bidi="ar-EG"/>
        </w:rPr>
        <w:tab/>
      </w:r>
      <w:r w:rsidRPr="00D55FD1">
        <w:rPr>
          <w:rFonts w:hint="cs"/>
          <w:spacing w:val="4"/>
          <w:rtl/>
        </w:rPr>
        <w:t>في إطار</w:t>
      </w:r>
      <w:r w:rsidRPr="00D55FD1">
        <w:rPr>
          <w:spacing w:val="4"/>
          <w:rtl/>
        </w:rPr>
        <w:t xml:space="preserve"> </w:t>
      </w:r>
      <w:r w:rsidRPr="00D55FD1">
        <w:rPr>
          <w:rFonts w:hint="cs"/>
          <w:spacing w:val="4"/>
          <w:rtl/>
        </w:rPr>
        <w:t>الهدف</w:t>
      </w:r>
      <w:r w:rsidRPr="00D55FD1">
        <w:rPr>
          <w:rFonts w:hint="cs"/>
          <w:spacing w:val="4"/>
          <w:rtl/>
          <w:lang w:bidi="ar-EG"/>
        </w:rPr>
        <w:t xml:space="preserve"> </w:t>
      </w:r>
      <w:r w:rsidRPr="00D55FD1">
        <w:rPr>
          <w:spacing w:val="4"/>
          <w:lang w:bidi="ar-EG"/>
        </w:rPr>
        <w:t>2.2</w:t>
      </w:r>
      <w:r w:rsidRPr="00D55FD1">
        <w:rPr>
          <w:rFonts w:hint="cs"/>
          <w:spacing w:val="4"/>
          <w:rtl/>
          <w:lang w:bidi="ar-EG"/>
        </w:rPr>
        <w:t xml:space="preserve"> ل</w:t>
      </w:r>
      <w:r w:rsidRPr="00D55FD1">
        <w:rPr>
          <w:spacing w:val="4"/>
          <w:rtl/>
        </w:rPr>
        <w:t xml:space="preserve">خطة عمل </w:t>
      </w:r>
      <w:r w:rsidRPr="00D55FD1">
        <w:rPr>
          <w:rFonts w:hint="cs"/>
          <w:spacing w:val="4"/>
          <w:rtl/>
        </w:rPr>
        <w:t>بوينس آيرس،</w:t>
      </w:r>
      <w:r>
        <w:rPr>
          <w:rFonts w:hint="cs"/>
          <w:spacing w:val="4"/>
          <w:rtl/>
        </w:rPr>
        <w:t xml:space="preserve"> </w:t>
      </w:r>
      <w:r w:rsidRPr="00D55FD1">
        <w:rPr>
          <w:rFonts w:hint="cs"/>
          <w:spacing w:val="4"/>
          <w:rtl/>
        </w:rPr>
        <w:t>يقوم الاتحاد</w:t>
      </w:r>
      <w:r w:rsidRPr="00D55FD1">
        <w:rPr>
          <w:spacing w:val="4"/>
          <w:rtl/>
        </w:rPr>
        <w:t xml:space="preserve">، </w:t>
      </w:r>
      <w:r w:rsidRPr="00D55FD1">
        <w:rPr>
          <w:rFonts w:hint="cs"/>
          <w:spacing w:val="4"/>
          <w:rtl/>
        </w:rPr>
        <w:t xml:space="preserve">مراعياً المسألة </w:t>
      </w:r>
      <w:r w:rsidRPr="00D55FD1">
        <w:rPr>
          <w:spacing w:val="4"/>
          <w:lang w:bidi="ar-EG"/>
        </w:rPr>
        <w:t>3/2</w:t>
      </w:r>
      <w:r w:rsidRPr="00D55FD1">
        <w:rPr>
          <w:rFonts w:hint="cs"/>
          <w:spacing w:val="4"/>
          <w:rtl/>
          <w:lang w:bidi="ar-EG"/>
        </w:rPr>
        <w:t xml:space="preserve"> التي تعنى بها لجنة الدراسات</w:t>
      </w:r>
      <w:r>
        <w:rPr>
          <w:rFonts w:hint="eastAsia"/>
          <w:spacing w:val="4"/>
          <w:rtl/>
          <w:lang w:bidi="ar-EG"/>
        </w:rPr>
        <w:t> </w:t>
      </w:r>
      <w:r w:rsidRPr="00D55FD1">
        <w:rPr>
          <w:spacing w:val="4"/>
          <w:lang w:val="es-ES" w:bidi="ar-EG"/>
        </w:rPr>
        <w:t>2</w:t>
      </w:r>
      <w:r w:rsidRPr="00D55FD1">
        <w:rPr>
          <w:rFonts w:hint="cs"/>
          <w:spacing w:val="4"/>
          <w:rtl/>
        </w:rPr>
        <w:t xml:space="preserve"> لقطاع تنمية الاتصالات (المسألة</w:t>
      </w:r>
      <w:r w:rsidRPr="00D55FD1">
        <w:rPr>
          <w:rFonts w:hint="eastAsia"/>
          <w:spacing w:val="4"/>
          <w:rtl/>
        </w:rPr>
        <w:t> </w:t>
      </w:r>
      <w:r w:rsidRPr="00D55FD1">
        <w:rPr>
          <w:spacing w:val="4"/>
          <w:lang w:bidi="ar-EG"/>
        </w:rPr>
        <w:t>22/1</w:t>
      </w:r>
      <w:r w:rsidRPr="00D55FD1">
        <w:rPr>
          <w:rFonts w:hint="cs"/>
          <w:spacing w:val="4"/>
          <w:rtl/>
          <w:lang w:bidi="ar-EG"/>
        </w:rPr>
        <w:t xml:space="preserve"> سابقاً</w:t>
      </w:r>
      <w:r w:rsidRPr="00D55FD1">
        <w:rPr>
          <w:rFonts w:hint="cs"/>
          <w:spacing w:val="4"/>
          <w:rtl/>
        </w:rPr>
        <w:t>)، بمساعدة الدول الأعضاء في فهم الجوانب القانونية للأمن السيبراني من</w:t>
      </w:r>
      <w:r>
        <w:rPr>
          <w:rFonts w:hint="eastAsia"/>
          <w:spacing w:val="4"/>
          <w:rtl/>
        </w:rPr>
        <w:t> </w:t>
      </w:r>
      <w:r w:rsidRPr="00D55FD1">
        <w:rPr>
          <w:rFonts w:hint="cs"/>
          <w:spacing w:val="4"/>
          <w:rtl/>
        </w:rPr>
        <w:t xml:space="preserve">خلال </w:t>
      </w:r>
      <w:hyperlink r:id="rId32" w:history="1">
        <w:r w:rsidRPr="00D55FD1">
          <w:rPr>
            <w:rStyle w:val="Hyperlink"/>
            <w:rFonts w:hint="cs"/>
            <w:spacing w:val="4"/>
            <w:rtl/>
          </w:rPr>
          <w:t>مراجع الاتحاد لتشريعات</w:t>
        </w:r>
        <w:r w:rsidRPr="00D55FD1">
          <w:rPr>
            <w:rStyle w:val="Hyperlink"/>
            <w:spacing w:val="4"/>
            <w:rtl/>
          </w:rPr>
          <w:t xml:space="preserve"> </w:t>
        </w:r>
        <w:r w:rsidRPr="00D55FD1">
          <w:rPr>
            <w:rStyle w:val="Hyperlink"/>
            <w:rFonts w:hint="cs"/>
            <w:spacing w:val="4"/>
            <w:rtl/>
          </w:rPr>
          <w:t>الجريمة</w:t>
        </w:r>
        <w:r w:rsidRPr="00D55FD1">
          <w:rPr>
            <w:rStyle w:val="Hyperlink"/>
            <w:spacing w:val="4"/>
            <w:rtl/>
          </w:rPr>
          <w:t xml:space="preserve"> </w:t>
        </w:r>
        <w:r w:rsidRPr="00D55FD1">
          <w:rPr>
            <w:rStyle w:val="Hyperlink"/>
            <w:rFonts w:hint="cs"/>
            <w:spacing w:val="4"/>
            <w:rtl/>
          </w:rPr>
          <w:t>السيبرانية</w:t>
        </w:r>
      </w:hyperlink>
      <w:r w:rsidRPr="00D55FD1">
        <w:rPr>
          <w:rFonts w:hint="cs"/>
          <w:spacing w:val="4"/>
          <w:rtl/>
        </w:rPr>
        <w:t>، من أجل المساعدة في تنسيق الأطر القانونية في هذه الدول. وفي</w:t>
      </w:r>
      <w:r>
        <w:rPr>
          <w:rFonts w:hint="eastAsia"/>
          <w:spacing w:val="4"/>
          <w:rtl/>
        </w:rPr>
        <w:t> </w:t>
      </w:r>
      <w:r w:rsidRPr="00D55FD1">
        <w:rPr>
          <w:rFonts w:hint="cs"/>
          <w:spacing w:val="4"/>
          <w:rtl/>
        </w:rPr>
        <w:t xml:space="preserve">مجال التدابير القانونية، يتعاون الاتحاد تعاوناً وثيقاً مع شركاء من قبيل </w:t>
      </w:r>
      <w:r w:rsidRPr="00D55FD1">
        <w:rPr>
          <w:rFonts w:hint="cs"/>
          <w:rtl/>
          <w:lang w:bidi="ar-EG"/>
        </w:rPr>
        <w:t>مكتب</w:t>
      </w:r>
      <w:r w:rsidRPr="00D55FD1">
        <w:rPr>
          <w:rtl/>
          <w:lang w:bidi="ar-EG"/>
        </w:rPr>
        <w:t xml:space="preserve"> </w:t>
      </w:r>
      <w:r w:rsidRPr="00D55FD1">
        <w:rPr>
          <w:rFonts w:hint="cs"/>
          <w:rtl/>
          <w:lang w:bidi="ar-EG"/>
        </w:rPr>
        <w:t>الأمم</w:t>
      </w:r>
      <w:r w:rsidRPr="00D55FD1">
        <w:rPr>
          <w:rtl/>
          <w:lang w:bidi="ar-EG"/>
        </w:rPr>
        <w:t xml:space="preserve"> </w:t>
      </w:r>
      <w:r w:rsidRPr="00D55FD1">
        <w:rPr>
          <w:rFonts w:hint="cs"/>
          <w:rtl/>
          <w:lang w:bidi="ar-EG"/>
        </w:rPr>
        <w:t>المتحدة</w:t>
      </w:r>
      <w:r w:rsidRPr="00D55FD1">
        <w:rPr>
          <w:rtl/>
          <w:lang w:bidi="ar-EG"/>
        </w:rPr>
        <w:t xml:space="preserve"> </w:t>
      </w:r>
      <w:r w:rsidRPr="00D55FD1">
        <w:rPr>
          <w:rFonts w:hint="cs"/>
          <w:rtl/>
          <w:lang w:bidi="ar-EG"/>
        </w:rPr>
        <w:t>المعني</w:t>
      </w:r>
      <w:r w:rsidRPr="00D55FD1">
        <w:rPr>
          <w:rtl/>
          <w:lang w:bidi="ar-EG"/>
        </w:rPr>
        <w:t xml:space="preserve"> </w:t>
      </w:r>
      <w:r w:rsidRPr="00D55FD1">
        <w:rPr>
          <w:rFonts w:hint="cs"/>
          <w:rtl/>
          <w:lang w:bidi="ar-EG"/>
        </w:rPr>
        <w:t>بالمخدرات</w:t>
      </w:r>
      <w:r w:rsidRPr="00D55FD1">
        <w:rPr>
          <w:rtl/>
          <w:lang w:bidi="ar-EG"/>
        </w:rPr>
        <w:t xml:space="preserve"> </w:t>
      </w:r>
      <w:r w:rsidRPr="00D55FD1">
        <w:rPr>
          <w:rFonts w:hint="cs"/>
          <w:rtl/>
          <w:lang w:bidi="ar-EG"/>
        </w:rPr>
        <w:t>والجريمة </w:t>
      </w:r>
      <w:r w:rsidRPr="00D55FD1">
        <w:rPr>
          <w:lang w:bidi="ar-EG"/>
        </w:rPr>
        <w:t>(UNODC)</w:t>
      </w:r>
      <w:r w:rsidRPr="00D55FD1">
        <w:rPr>
          <w:rFonts w:hint="cs"/>
          <w:rtl/>
        </w:rPr>
        <w:t xml:space="preserve"> </w:t>
      </w:r>
      <w:r w:rsidRPr="00D55FD1">
        <w:rPr>
          <w:rFonts w:hint="cs"/>
          <w:rtl/>
          <w:lang w:bidi="ar-EG"/>
        </w:rPr>
        <w:t>وغير</w:t>
      </w:r>
      <w:bookmarkEnd w:id="1"/>
      <w:r w:rsidRPr="00D55FD1">
        <w:rPr>
          <w:rFonts w:hint="cs"/>
          <w:rtl/>
          <w:lang w:bidi="ar-EG"/>
        </w:rPr>
        <w:t xml:space="preserve"> ذلك من المنظمات المعنية التي تقدم المساعدة إلى الدول الأعضاء.</w:t>
      </w:r>
    </w:p>
    <w:p w14:paraId="19890A24" w14:textId="77777777" w:rsidR="00C71903" w:rsidRPr="00EF1E18" w:rsidRDefault="00C71903" w:rsidP="00C71903">
      <w:pPr>
        <w:pStyle w:val="Heading1"/>
        <w:rPr>
          <w:rtl/>
        </w:rPr>
      </w:pPr>
      <w:r w:rsidRPr="00EF1E18">
        <w:rPr>
          <w:lang w:val="en-GB"/>
        </w:rPr>
        <w:t>3</w:t>
      </w:r>
      <w:r w:rsidRPr="00EF1E18">
        <w:rPr>
          <w:lang w:val="en-GB"/>
        </w:rPr>
        <w:tab/>
      </w:r>
      <w:r w:rsidRPr="00EF1E18">
        <w:rPr>
          <w:rFonts w:hint="cs"/>
          <w:rtl/>
        </w:rPr>
        <w:t>التدابير</w:t>
      </w:r>
      <w:r w:rsidRPr="00EF1E18">
        <w:rPr>
          <w:rtl/>
        </w:rPr>
        <w:t xml:space="preserve"> </w:t>
      </w:r>
      <w:r w:rsidRPr="00EF1E18">
        <w:rPr>
          <w:rFonts w:hint="cs"/>
          <w:rtl/>
        </w:rPr>
        <w:t>التقنية</w:t>
      </w:r>
      <w:r w:rsidRPr="00EF1E18">
        <w:rPr>
          <w:rtl/>
        </w:rPr>
        <w:t xml:space="preserve"> </w:t>
      </w:r>
      <w:r w:rsidRPr="00EF1E18">
        <w:rPr>
          <w:rFonts w:hint="cs"/>
          <w:rtl/>
        </w:rPr>
        <w:t>والإجرائية</w:t>
      </w:r>
    </w:p>
    <w:p w14:paraId="3956BB87" w14:textId="77777777" w:rsidR="00C71903" w:rsidRPr="00EF1E18" w:rsidRDefault="00C71903" w:rsidP="00C71903">
      <w:pPr>
        <w:rPr>
          <w:rtl/>
        </w:rPr>
      </w:pPr>
      <w:r w:rsidRPr="00110A10">
        <w:rPr>
          <w:lang w:bidi="ar-EG"/>
        </w:rPr>
        <w:t>1.3</w:t>
      </w:r>
      <w:r w:rsidRPr="00110A10">
        <w:rPr>
          <w:lang w:bidi="ar-EG"/>
        </w:rPr>
        <w:tab/>
      </w:r>
      <w:r w:rsidRPr="00110A10">
        <w:rPr>
          <w:rFonts w:hint="cs"/>
          <w:rtl/>
        </w:rPr>
        <w:t xml:space="preserve">تواصل </w:t>
      </w:r>
      <w:hyperlink r:id="rId33" w:history="1">
        <w:r w:rsidRPr="00110A10">
          <w:rPr>
            <w:rStyle w:val="Hyperlink"/>
            <w:rFonts w:hint="cs"/>
            <w:rtl/>
          </w:rPr>
          <w:t xml:space="preserve">لجنة الدراسات </w:t>
        </w:r>
        <w:r w:rsidRPr="00110A10">
          <w:rPr>
            <w:rStyle w:val="Hyperlink"/>
            <w:lang w:bidi="ar-EG"/>
          </w:rPr>
          <w:t>17</w:t>
        </w:r>
        <w:r w:rsidRPr="00110A10">
          <w:rPr>
            <w:rStyle w:val="Hyperlink"/>
            <w:rFonts w:hint="cs"/>
            <w:rtl/>
          </w:rPr>
          <w:t xml:space="preserve"> لقطاع تقييس الاتصالات </w:t>
        </w:r>
        <w:r w:rsidRPr="00110A10">
          <w:rPr>
            <w:rStyle w:val="Hyperlink"/>
            <w:lang w:bidi="ar-EG"/>
          </w:rPr>
          <w:t>(SG-17)</w:t>
        </w:r>
      </w:hyperlink>
      <w:r w:rsidRPr="00110A10">
        <w:rPr>
          <w:rFonts w:hint="cs"/>
          <w:rtl/>
        </w:rPr>
        <w:t>، بصفتها لجنة الدراسات الرئيسية المعنية بالأمن وإدارة الهوية</w:t>
      </w:r>
      <w:r w:rsidRPr="00110A10">
        <w:rPr>
          <w:rFonts w:hint="eastAsia"/>
          <w:rtl/>
        </w:rPr>
        <w:t> </w:t>
      </w:r>
      <w:r w:rsidRPr="00110A10">
        <w:rPr>
          <w:lang w:bidi="ar-EG"/>
        </w:rPr>
        <w:t>(</w:t>
      </w:r>
      <w:proofErr w:type="spellStart"/>
      <w:r w:rsidRPr="00110A10">
        <w:rPr>
          <w:lang w:bidi="ar-EG"/>
        </w:rPr>
        <w:t>IdM</w:t>
      </w:r>
      <w:proofErr w:type="spellEnd"/>
      <w:r w:rsidRPr="00110A10">
        <w:rPr>
          <w:lang w:bidi="ar-EG"/>
        </w:rPr>
        <w:t>)</w:t>
      </w:r>
      <w:r w:rsidRPr="00110A10">
        <w:rPr>
          <w:rFonts w:hint="cs"/>
          <w:rtl/>
        </w:rPr>
        <w:t xml:space="preserve">، أداء دورها الأساسي في دراسة وتقييس الأمن السيبراني، ومكافحة الرسائل الاقتحامية، وإدارة الهوية، والشهادات المتصلة بالتوصية </w:t>
      </w:r>
      <w:r w:rsidRPr="00110A10">
        <w:rPr>
          <w:lang w:bidi="ar-EG"/>
        </w:rPr>
        <w:t>ITU</w:t>
      </w:r>
      <w:r w:rsidRPr="00110A10">
        <w:rPr>
          <w:lang w:bidi="ar-EG"/>
        </w:rPr>
        <w:noBreakHyphen/>
        <w:t>T X.509</w:t>
      </w:r>
      <w:r w:rsidRPr="00110A10">
        <w:rPr>
          <w:rFonts w:hint="cs"/>
          <w:rtl/>
        </w:rPr>
        <w:t xml:space="preserve">، وإدارة أمن المعلومات، </w:t>
      </w:r>
      <w:r>
        <w:rPr>
          <w:rFonts w:hint="cs"/>
          <w:rtl/>
        </w:rPr>
        <w:t>و</w:t>
      </w:r>
      <w:r w:rsidRPr="00110A10">
        <w:rPr>
          <w:rFonts w:hint="cs"/>
          <w:rtl/>
        </w:rPr>
        <w:t>شبكات الاستشعار الشمولية، والبيانات البيومترية عن بُعد، وأمن الخدمات المتنقلة، وأمن التمثيل الافتراضي تحقيقاً لأمن الحوسبة السحابية، وحماية المعلومات المحدِّدة لهوية الشخص، والمعماريات الأمنية، وأمن التطبيقات، وذلك بالاشتراك مع المنظمات الخارجية المعنية بوضع المعايير.</w:t>
      </w:r>
    </w:p>
    <w:p w14:paraId="21788375" w14:textId="1D55A2B5" w:rsidR="00F11B9C" w:rsidRDefault="00C71903" w:rsidP="00F11B9C">
      <w:pPr>
        <w:rPr>
          <w:rtl/>
          <w:lang w:bidi="ar-EG"/>
        </w:rPr>
      </w:pPr>
      <w:r w:rsidRPr="0099734E">
        <w:rPr>
          <w:spacing w:val="-2"/>
          <w:lang w:bidi="ar-EG"/>
        </w:rPr>
        <w:t>2.3</w:t>
      </w:r>
      <w:r w:rsidRPr="0099734E">
        <w:rPr>
          <w:spacing w:val="-2"/>
          <w:rtl/>
          <w:lang w:bidi="ar-EG"/>
        </w:rPr>
        <w:tab/>
      </w:r>
      <w:r w:rsidRPr="0099734E">
        <w:rPr>
          <w:rFonts w:hint="cs"/>
          <w:spacing w:val="-2"/>
          <w:rtl/>
          <w:lang w:bidi="ar-EG"/>
        </w:rPr>
        <w:t xml:space="preserve">ومنذ </w:t>
      </w:r>
      <w:r w:rsidRPr="0099734E">
        <w:rPr>
          <w:spacing w:val="-2"/>
          <w:rtl/>
          <w:lang w:bidi="ar-EG"/>
        </w:rPr>
        <w:t>تقديم</w:t>
      </w:r>
      <w:r w:rsidRPr="0099734E">
        <w:rPr>
          <w:rFonts w:hint="cs"/>
          <w:spacing w:val="-2"/>
          <w:rtl/>
          <w:lang w:bidi="ar-EG"/>
        </w:rPr>
        <w:t xml:space="preserve"> </w:t>
      </w:r>
      <w:r w:rsidRPr="0099734E">
        <w:rPr>
          <w:spacing w:val="-2"/>
          <w:rtl/>
          <w:lang w:bidi="ar-EG"/>
        </w:rPr>
        <w:t>التقرير</w:t>
      </w:r>
      <w:r w:rsidRPr="0099734E">
        <w:rPr>
          <w:rFonts w:hint="cs"/>
          <w:spacing w:val="-2"/>
          <w:rtl/>
          <w:lang w:bidi="ar-EG"/>
        </w:rPr>
        <w:t xml:space="preserve"> الأخير إلى المجلس، عقدت</w:t>
      </w:r>
      <w:r>
        <w:rPr>
          <w:rFonts w:hint="cs"/>
          <w:spacing w:val="-2"/>
          <w:rtl/>
          <w:lang w:bidi="ar-EG"/>
        </w:rPr>
        <w:t xml:space="preserve"> </w:t>
      </w:r>
      <w:r w:rsidRPr="0099734E">
        <w:rPr>
          <w:rFonts w:hint="cs"/>
          <w:spacing w:val="-2"/>
          <w:rtl/>
          <w:lang w:bidi="ar-EG"/>
        </w:rPr>
        <w:t xml:space="preserve">لجنة الدراسات </w:t>
      </w:r>
      <w:r w:rsidRPr="0099734E">
        <w:rPr>
          <w:spacing w:val="-2"/>
          <w:lang w:bidi="ar-EG"/>
        </w:rPr>
        <w:t>17</w:t>
      </w:r>
      <w:r w:rsidRPr="0099734E">
        <w:rPr>
          <w:rFonts w:hint="cs"/>
          <w:spacing w:val="-2"/>
          <w:rtl/>
          <w:lang w:bidi="ar-EG"/>
        </w:rPr>
        <w:t xml:space="preserve"> </w:t>
      </w:r>
      <w:r w:rsidR="00F11B9C">
        <w:rPr>
          <w:rFonts w:hint="cs"/>
          <w:spacing w:val="-2"/>
          <w:rtl/>
          <w:lang w:bidi="ar-EG"/>
        </w:rPr>
        <w:t xml:space="preserve">اجتماعين </w:t>
      </w:r>
      <w:r w:rsidRPr="0099734E">
        <w:rPr>
          <w:rFonts w:hint="cs"/>
          <w:spacing w:val="-2"/>
          <w:rtl/>
          <w:lang w:bidi="ar-EG"/>
        </w:rPr>
        <w:t xml:space="preserve">في </w:t>
      </w:r>
      <w:r w:rsidR="00F11B9C">
        <w:rPr>
          <w:rFonts w:hint="cs"/>
          <w:spacing w:val="-2"/>
          <w:rtl/>
          <w:lang w:bidi="ar-EG"/>
        </w:rPr>
        <w:t>أبريل وأغسطس/</w:t>
      </w:r>
      <w:r w:rsidRPr="0099734E">
        <w:rPr>
          <w:rFonts w:hint="cs"/>
          <w:spacing w:val="-2"/>
          <w:rtl/>
          <w:lang w:bidi="ar-EG"/>
        </w:rPr>
        <w:t xml:space="preserve">سبتمبر </w:t>
      </w:r>
      <w:r w:rsidR="00F11B9C">
        <w:rPr>
          <w:spacing w:val="-2"/>
          <w:lang w:bidi="ar-EG"/>
        </w:rPr>
        <w:t>2021</w:t>
      </w:r>
      <w:r w:rsidR="00C0550F">
        <w:rPr>
          <w:spacing w:val="-2"/>
          <w:lang w:bidi="ar-EG"/>
        </w:rPr>
        <w:t xml:space="preserve"> </w:t>
      </w:r>
      <w:r w:rsidRPr="0099734E">
        <w:rPr>
          <w:rFonts w:hint="cs"/>
          <w:spacing w:val="-2"/>
          <w:rtl/>
          <w:lang w:bidi="ar-EG"/>
        </w:rPr>
        <w:t>وضعت في</w:t>
      </w:r>
      <w:r w:rsidRPr="0099734E">
        <w:rPr>
          <w:rFonts w:hint="eastAsia"/>
          <w:spacing w:val="-2"/>
          <w:rtl/>
          <w:lang w:bidi="ar-EG"/>
        </w:rPr>
        <w:t> </w:t>
      </w:r>
      <w:r w:rsidRPr="0099734E">
        <w:rPr>
          <w:rFonts w:hint="cs"/>
          <w:spacing w:val="-2"/>
          <w:rtl/>
          <w:lang w:bidi="ar-EG"/>
        </w:rPr>
        <w:t>إطاره</w:t>
      </w:r>
      <w:r w:rsidR="00033418">
        <w:rPr>
          <w:rFonts w:hint="cs"/>
          <w:spacing w:val="-2"/>
          <w:rtl/>
          <w:lang w:bidi="ar-EG"/>
        </w:rPr>
        <w:t>ما</w:t>
      </w:r>
      <w:r w:rsidRPr="0099734E">
        <w:rPr>
          <w:rFonts w:hint="cs"/>
          <w:spacing w:val="-2"/>
          <w:rtl/>
          <w:lang w:bidi="ar-EG"/>
        </w:rPr>
        <w:t xml:space="preserve"> </w:t>
      </w:r>
      <w:hyperlink r:id="rId34" w:history="1">
        <w:r w:rsidR="00F11B9C" w:rsidRPr="00F11B9C">
          <w:rPr>
            <w:rStyle w:val="Hyperlink"/>
            <w:spacing w:val="-2"/>
            <w:lang w:val="es-ES" w:bidi="ar-EG"/>
          </w:rPr>
          <w:t>22</w:t>
        </w:r>
        <w:r w:rsidRPr="00F11B9C">
          <w:rPr>
            <w:rStyle w:val="Hyperlink"/>
            <w:rFonts w:hint="eastAsia"/>
            <w:spacing w:val="-2"/>
            <w:rtl/>
            <w:lang w:bidi="ar-EG"/>
          </w:rPr>
          <w:t> </w:t>
        </w:r>
        <w:r w:rsidRPr="00F11B9C">
          <w:rPr>
            <w:rStyle w:val="Hyperlink"/>
            <w:rFonts w:hint="cs"/>
            <w:spacing w:val="-2"/>
            <w:rtl/>
            <w:lang w:bidi="ar-EG"/>
          </w:rPr>
          <w:t>بنداً جديداً من بنود العمل في مجال التقييس</w:t>
        </w:r>
        <w:bookmarkStart w:id="2" w:name="_Hlk37164247"/>
      </w:hyperlink>
      <w:r w:rsidRPr="0099734E">
        <w:rPr>
          <w:rFonts w:hint="cs"/>
          <w:spacing w:val="-2"/>
          <w:rtl/>
          <w:lang w:bidi="ar-EG"/>
        </w:rPr>
        <w:t xml:space="preserve">، </w:t>
      </w:r>
      <w:r w:rsidR="0025179C" w:rsidRPr="0025179C">
        <w:rPr>
          <w:spacing w:val="-2"/>
          <w:rtl/>
          <w:lang w:bidi="ar-EG"/>
        </w:rPr>
        <w:t xml:space="preserve">وجلستين عامتين إلكترونيتين في يناير 2021 و2022. ووافقت لجنة الدراسات 17 على أكثر من 30 توصية جديدة أو </w:t>
      </w:r>
      <w:r w:rsidR="0025179C">
        <w:rPr>
          <w:rFonts w:hint="cs"/>
          <w:spacing w:val="-2"/>
          <w:rtl/>
          <w:lang w:bidi="ar-EG"/>
        </w:rPr>
        <w:t>مراجَعة</w:t>
      </w:r>
      <w:r w:rsidR="0025179C" w:rsidRPr="0025179C">
        <w:rPr>
          <w:spacing w:val="-2"/>
          <w:rtl/>
          <w:lang w:bidi="ar-EG"/>
        </w:rPr>
        <w:t xml:space="preserve"> بشأن </w:t>
      </w:r>
      <w:r w:rsidR="0025179C">
        <w:rPr>
          <w:rFonts w:hint="cs"/>
          <w:spacing w:val="-2"/>
          <w:rtl/>
          <w:lang w:bidi="ar-EG"/>
        </w:rPr>
        <w:t xml:space="preserve">أمن </w:t>
      </w:r>
      <w:r w:rsidR="0025179C" w:rsidRPr="0025179C">
        <w:rPr>
          <w:spacing w:val="-2"/>
          <w:rtl/>
          <w:lang w:bidi="ar-EG"/>
        </w:rPr>
        <w:t>تكنولوجيا المعلومات والاتصالات، وهي:</w:t>
      </w:r>
      <w:r w:rsidR="006F3818">
        <w:rPr>
          <w:rFonts w:hint="cs"/>
          <w:spacing w:val="-2"/>
          <w:rtl/>
          <w:lang w:bidi="ar-EG"/>
        </w:rPr>
        <w:t xml:space="preserve"> </w:t>
      </w:r>
      <w:r w:rsidR="00F11B9C" w:rsidRPr="00F11B9C">
        <w:rPr>
          <w:lang w:val="en-GB" w:bidi="ar-EG"/>
        </w:rPr>
        <w:t>X.1011</w:t>
      </w:r>
      <w:r w:rsidR="00F11B9C" w:rsidRPr="00F11B9C">
        <w:rPr>
          <w:rFonts w:hint="cs"/>
          <w:rtl/>
        </w:rPr>
        <w:t xml:space="preserve"> و</w:t>
      </w:r>
      <w:r w:rsidR="00F11B9C" w:rsidRPr="00F11B9C">
        <w:rPr>
          <w:lang w:val="en-GB" w:bidi="ar-EG"/>
        </w:rPr>
        <w:t>X.1046</w:t>
      </w:r>
      <w:r w:rsidR="00F11B9C" w:rsidRPr="00F11B9C">
        <w:rPr>
          <w:rFonts w:hint="cs"/>
          <w:rtl/>
        </w:rPr>
        <w:t xml:space="preserve"> و</w:t>
      </w:r>
      <w:r w:rsidR="00F11B9C" w:rsidRPr="00F11B9C">
        <w:rPr>
          <w:lang w:val="en-GB" w:bidi="ar-EG"/>
        </w:rPr>
        <w:t>X.1047</w:t>
      </w:r>
      <w:r w:rsidR="00F11B9C" w:rsidRPr="00F11B9C">
        <w:rPr>
          <w:rFonts w:hint="cs"/>
          <w:rtl/>
        </w:rPr>
        <w:t xml:space="preserve"> و</w:t>
      </w:r>
      <w:r w:rsidR="00F11B9C" w:rsidRPr="00F11B9C">
        <w:rPr>
          <w:lang w:bidi="ar-EG"/>
        </w:rPr>
        <w:t>X.1054</w:t>
      </w:r>
      <w:r w:rsidR="0025179C">
        <w:rPr>
          <w:rFonts w:hint="cs"/>
          <w:rtl/>
          <w:lang w:bidi="ar-EG"/>
        </w:rPr>
        <w:t xml:space="preserve"> (</w:t>
      </w:r>
      <w:r w:rsidR="0025179C">
        <w:rPr>
          <w:rFonts w:hint="cs"/>
          <w:spacing w:val="-2"/>
          <w:rtl/>
          <w:lang w:bidi="ar-EG"/>
        </w:rPr>
        <w:t xml:space="preserve">مراجَعة) </w:t>
      </w:r>
      <w:r w:rsidR="00F11B9C" w:rsidRPr="00F11B9C">
        <w:rPr>
          <w:rFonts w:hint="cs"/>
          <w:rtl/>
        </w:rPr>
        <w:t>و</w:t>
      </w:r>
      <w:r w:rsidR="00F11B9C" w:rsidRPr="00F11B9C">
        <w:rPr>
          <w:lang w:bidi="ar-EG"/>
        </w:rPr>
        <w:t>X.1060</w:t>
      </w:r>
      <w:r w:rsidR="00F11B9C" w:rsidRPr="00F11B9C">
        <w:rPr>
          <w:rFonts w:hint="cs"/>
          <w:rtl/>
        </w:rPr>
        <w:t xml:space="preserve"> و</w:t>
      </w:r>
      <w:r w:rsidR="00F11B9C" w:rsidRPr="00F11B9C">
        <w:rPr>
          <w:lang w:bidi="ar-EG"/>
        </w:rPr>
        <w:t>X.1061</w:t>
      </w:r>
      <w:r w:rsidR="00F11B9C" w:rsidRPr="00F11B9C">
        <w:rPr>
          <w:rFonts w:hint="cs"/>
          <w:rtl/>
        </w:rPr>
        <w:t xml:space="preserve"> و</w:t>
      </w:r>
      <w:r w:rsidR="00F11B9C" w:rsidRPr="00F11B9C">
        <w:rPr>
          <w:lang w:bidi="ar-EG"/>
        </w:rPr>
        <w:t>X.1080.2</w:t>
      </w:r>
      <w:r w:rsidR="00F11B9C" w:rsidRPr="00F11B9C">
        <w:rPr>
          <w:rFonts w:hint="cs"/>
          <w:rtl/>
        </w:rPr>
        <w:t xml:space="preserve"> و</w:t>
      </w:r>
      <w:r w:rsidR="00F11B9C" w:rsidRPr="00F11B9C">
        <w:rPr>
          <w:lang w:bidi="ar-EG"/>
        </w:rPr>
        <w:t>X.1217</w:t>
      </w:r>
      <w:r w:rsidR="00F11B9C" w:rsidRPr="00F11B9C">
        <w:rPr>
          <w:rFonts w:hint="cs"/>
          <w:rtl/>
        </w:rPr>
        <w:t xml:space="preserve"> و</w:t>
      </w:r>
      <w:r w:rsidR="00F11B9C" w:rsidRPr="00F11B9C">
        <w:rPr>
          <w:lang w:bidi="ar-EG"/>
        </w:rPr>
        <w:t>X.1233</w:t>
      </w:r>
      <w:r w:rsidR="00F11B9C" w:rsidRPr="00F11B9C">
        <w:rPr>
          <w:rFonts w:hint="cs"/>
          <w:rtl/>
        </w:rPr>
        <w:t xml:space="preserve"> و</w:t>
      </w:r>
      <w:r w:rsidR="00F11B9C" w:rsidRPr="00F11B9C">
        <w:rPr>
          <w:lang w:bidi="ar-EG"/>
        </w:rPr>
        <w:t>X.1234</w:t>
      </w:r>
      <w:r w:rsidR="00F11B9C" w:rsidRPr="00F11B9C">
        <w:rPr>
          <w:rFonts w:hint="cs"/>
          <w:rtl/>
        </w:rPr>
        <w:t xml:space="preserve"> و</w:t>
      </w:r>
      <w:r w:rsidR="00F11B9C" w:rsidRPr="00F11B9C">
        <w:rPr>
          <w:lang w:bidi="ar-EG"/>
        </w:rPr>
        <w:t>X.1235</w:t>
      </w:r>
      <w:r w:rsidR="00F11B9C" w:rsidRPr="00F11B9C">
        <w:rPr>
          <w:rFonts w:hint="cs"/>
          <w:rtl/>
        </w:rPr>
        <w:t xml:space="preserve"> و</w:t>
      </w:r>
      <w:r w:rsidR="00F11B9C" w:rsidRPr="00F11B9C">
        <w:rPr>
          <w:lang w:bidi="ar-EG"/>
        </w:rPr>
        <w:t>X.1252</w:t>
      </w:r>
      <w:r w:rsidR="00F11B9C" w:rsidRPr="00F11B9C">
        <w:rPr>
          <w:rFonts w:hint="cs"/>
          <w:rtl/>
        </w:rPr>
        <w:t xml:space="preserve"> و</w:t>
      </w:r>
      <w:r w:rsidR="00F11B9C" w:rsidRPr="00F11B9C">
        <w:rPr>
          <w:lang w:bidi="ar-EG"/>
        </w:rPr>
        <w:t>X.1333</w:t>
      </w:r>
      <w:r w:rsidR="00F11B9C" w:rsidRPr="00F11B9C">
        <w:rPr>
          <w:rFonts w:hint="cs"/>
          <w:rtl/>
        </w:rPr>
        <w:t xml:space="preserve"> و</w:t>
      </w:r>
      <w:r w:rsidR="00F11B9C" w:rsidRPr="00F11B9C">
        <w:rPr>
          <w:lang w:val="en-GB" w:bidi="ar-EG"/>
        </w:rPr>
        <w:t>X.1369</w:t>
      </w:r>
      <w:r w:rsidR="00F11B9C" w:rsidRPr="00F11B9C">
        <w:rPr>
          <w:rFonts w:hint="cs"/>
          <w:rtl/>
        </w:rPr>
        <w:t xml:space="preserve"> و</w:t>
      </w:r>
      <w:r w:rsidR="00F11B9C" w:rsidRPr="00F11B9C">
        <w:rPr>
          <w:lang w:bidi="ar-EG"/>
        </w:rPr>
        <w:t>X.1376</w:t>
      </w:r>
      <w:r w:rsidR="00F11B9C" w:rsidRPr="00F11B9C">
        <w:rPr>
          <w:rFonts w:hint="cs"/>
          <w:rtl/>
        </w:rPr>
        <w:t xml:space="preserve"> و</w:t>
      </w:r>
      <w:r w:rsidR="00F11B9C" w:rsidRPr="00F11B9C">
        <w:rPr>
          <w:lang w:bidi="ar-EG"/>
        </w:rPr>
        <w:t>X.1405</w:t>
      </w:r>
      <w:r w:rsidR="00F11B9C" w:rsidRPr="00F11B9C">
        <w:rPr>
          <w:rFonts w:hint="cs"/>
          <w:rtl/>
        </w:rPr>
        <w:t xml:space="preserve"> و</w:t>
      </w:r>
      <w:r w:rsidR="00F11B9C" w:rsidRPr="00F11B9C">
        <w:rPr>
          <w:lang w:bidi="ar-EG"/>
        </w:rPr>
        <w:t>X.1406</w:t>
      </w:r>
      <w:r w:rsidR="00F11B9C" w:rsidRPr="00F11B9C">
        <w:rPr>
          <w:rFonts w:hint="cs"/>
          <w:rtl/>
        </w:rPr>
        <w:t xml:space="preserve"> و</w:t>
      </w:r>
      <w:r w:rsidR="00F11B9C" w:rsidRPr="00F11B9C">
        <w:rPr>
          <w:lang w:bidi="ar-EG"/>
        </w:rPr>
        <w:t>X.1407</w:t>
      </w:r>
      <w:r w:rsidR="00F11B9C" w:rsidRPr="00F11B9C">
        <w:rPr>
          <w:rFonts w:hint="cs"/>
          <w:rtl/>
        </w:rPr>
        <w:t xml:space="preserve"> و</w:t>
      </w:r>
      <w:r w:rsidR="00F11B9C" w:rsidRPr="00F11B9C">
        <w:rPr>
          <w:lang w:bidi="ar-EG"/>
        </w:rPr>
        <w:t>X.1408</w:t>
      </w:r>
      <w:r w:rsidR="00F11B9C" w:rsidRPr="00F11B9C">
        <w:rPr>
          <w:rFonts w:hint="cs"/>
          <w:rtl/>
        </w:rPr>
        <w:t xml:space="preserve"> و</w:t>
      </w:r>
      <w:r w:rsidR="00F11B9C" w:rsidRPr="00F11B9C">
        <w:rPr>
          <w:lang w:val="en-GB" w:bidi="ar-EG"/>
        </w:rPr>
        <w:t>X.1453</w:t>
      </w:r>
      <w:r w:rsidR="00F11B9C" w:rsidRPr="00F11B9C">
        <w:rPr>
          <w:rFonts w:hint="cs"/>
          <w:rtl/>
        </w:rPr>
        <w:t xml:space="preserve"> و</w:t>
      </w:r>
      <w:r w:rsidR="00F11B9C" w:rsidRPr="00F11B9C">
        <w:rPr>
          <w:lang w:val="en-GB" w:bidi="ar-EG"/>
        </w:rPr>
        <w:t>X.1470</w:t>
      </w:r>
      <w:r w:rsidR="00F11B9C" w:rsidRPr="00F11B9C">
        <w:rPr>
          <w:rFonts w:hint="cs"/>
          <w:rtl/>
        </w:rPr>
        <w:t xml:space="preserve"> و</w:t>
      </w:r>
      <w:r w:rsidR="00F11B9C" w:rsidRPr="00F11B9C">
        <w:rPr>
          <w:lang w:bidi="ar-EG"/>
        </w:rPr>
        <w:t>X.1643</w:t>
      </w:r>
      <w:r w:rsidR="00F11B9C" w:rsidRPr="00F11B9C">
        <w:rPr>
          <w:rFonts w:hint="cs"/>
          <w:rtl/>
        </w:rPr>
        <w:t xml:space="preserve"> و</w:t>
      </w:r>
      <w:r w:rsidR="00F11B9C" w:rsidRPr="00F11B9C">
        <w:rPr>
          <w:lang w:bidi="ar-EG"/>
        </w:rPr>
        <w:t>X.1712</w:t>
      </w:r>
      <w:r w:rsidR="00F11B9C" w:rsidRPr="00F11B9C">
        <w:rPr>
          <w:rFonts w:hint="cs"/>
          <w:rtl/>
        </w:rPr>
        <w:t xml:space="preserve"> و</w:t>
      </w:r>
      <w:r w:rsidR="00F11B9C" w:rsidRPr="00F11B9C">
        <w:rPr>
          <w:lang w:val="en-GB" w:bidi="ar-EG"/>
        </w:rPr>
        <w:t>X.1752</w:t>
      </w:r>
      <w:r w:rsidR="00F11B9C" w:rsidRPr="00F11B9C">
        <w:rPr>
          <w:rFonts w:hint="cs"/>
          <w:rtl/>
        </w:rPr>
        <w:t xml:space="preserve"> و</w:t>
      </w:r>
      <w:r w:rsidR="00F11B9C" w:rsidRPr="00F11B9C">
        <w:rPr>
          <w:lang w:val="en-GB" w:bidi="ar-EG"/>
        </w:rPr>
        <w:t>X.1770</w:t>
      </w:r>
      <w:r w:rsidR="00F11B9C" w:rsidRPr="00F11B9C">
        <w:rPr>
          <w:rFonts w:hint="cs"/>
          <w:rtl/>
        </w:rPr>
        <w:t xml:space="preserve"> </w:t>
      </w:r>
      <w:r w:rsidR="00EE3CAF">
        <w:rPr>
          <w:rFonts w:hint="cs"/>
          <w:rtl/>
        </w:rPr>
        <w:t>و</w:t>
      </w:r>
      <w:r w:rsidR="00EE3CAF">
        <w:t>X1811</w:t>
      </w:r>
      <w:r w:rsidR="00EE3CAF">
        <w:rPr>
          <w:rFonts w:hint="cs"/>
          <w:rtl/>
        </w:rPr>
        <w:t xml:space="preserve"> </w:t>
      </w:r>
      <w:r w:rsidR="00F11B9C" w:rsidRPr="0025179C">
        <w:rPr>
          <w:rFonts w:hint="cs"/>
          <w:rtl/>
        </w:rPr>
        <w:t>و</w:t>
      </w:r>
      <w:r w:rsidR="00F11B9C" w:rsidRPr="0025179C">
        <w:rPr>
          <w:lang w:bidi="ar-EG"/>
        </w:rPr>
        <w:t>X.Suppl.36</w:t>
      </w:r>
      <w:r w:rsidR="00F11B9C" w:rsidRPr="0025179C">
        <w:rPr>
          <w:rFonts w:hint="cs"/>
          <w:rtl/>
          <w:lang w:bidi="ar-EG"/>
        </w:rPr>
        <w:t>.</w:t>
      </w:r>
    </w:p>
    <w:p w14:paraId="0D76F961" w14:textId="1A7EF63D" w:rsidR="00F11B9C" w:rsidRDefault="00F11B9C" w:rsidP="00F11B9C">
      <w:pPr>
        <w:rPr>
          <w:spacing w:val="-2"/>
          <w:rtl/>
          <w:lang w:bidi="ar-EG"/>
        </w:rPr>
      </w:pPr>
      <w:r>
        <w:rPr>
          <w:lang w:bidi="ar-EG"/>
        </w:rPr>
        <w:t>3.3</w:t>
      </w:r>
      <w:r>
        <w:rPr>
          <w:rtl/>
          <w:lang w:bidi="ar-EG"/>
        </w:rPr>
        <w:tab/>
      </w:r>
      <w:r w:rsidR="006B48D2" w:rsidRPr="0025179C">
        <w:rPr>
          <w:spacing w:val="-2"/>
          <w:rtl/>
          <w:lang w:bidi="ar-EG"/>
        </w:rPr>
        <w:t>ووافقت لجنة الدراسات</w:t>
      </w:r>
      <w:r w:rsidR="00EE3CAF">
        <w:rPr>
          <w:rFonts w:hint="cs"/>
          <w:spacing w:val="-2"/>
          <w:rtl/>
          <w:lang w:bidi="ar-EG"/>
        </w:rPr>
        <w:t> </w:t>
      </w:r>
      <w:r w:rsidR="006B48D2" w:rsidRPr="0025179C">
        <w:rPr>
          <w:spacing w:val="-2"/>
          <w:rtl/>
          <w:lang w:bidi="ar-EG"/>
        </w:rPr>
        <w:t xml:space="preserve">17 </w:t>
      </w:r>
      <w:r w:rsidR="006B48D2">
        <w:rPr>
          <w:rFonts w:hint="cs"/>
          <w:spacing w:val="-2"/>
          <w:rtl/>
          <w:lang w:bidi="ar-EG"/>
        </w:rPr>
        <w:t>أيضاً على</w:t>
      </w:r>
      <w:r w:rsidR="00C0550F">
        <w:rPr>
          <w:rFonts w:hint="cs"/>
          <w:spacing w:val="-2"/>
          <w:rtl/>
          <w:lang w:bidi="ar-EG"/>
        </w:rPr>
        <w:t xml:space="preserve"> التقرير التقني المعنون</w:t>
      </w:r>
      <w:r w:rsidR="006B48D2">
        <w:rPr>
          <w:rFonts w:hint="cs"/>
          <w:spacing w:val="-2"/>
          <w:rtl/>
          <w:lang w:bidi="ar-EG"/>
        </w:rPr>
        <w:t xml:space="preserve"> </w:t>
      </w:r>
      <w:r>
        <w:rPr>
          <w:rFonts w:hint="cs"/>
          <w:rtl/>
          <w:lang w:bidi="ar-EG"/>
        </w:rPr>
        <w:t>"</w:t>
      </w:r>
      <w:r w:rsidRPr="00F11B9C">
        <w:rPr>
          <w:rtl/>
          <w:lang w:bidi="ar-EG"/>
        </w:rPr>
        <w:t>إطار تقييس أمن الخدمات الممثَلة افتراضياً</w:t>
      </w:r>
      <w:r>
        <w:rPr>
          <w:rFonts w:hint="cs"/>
          <w:rtl/>
          <w:lang w:bidi="ar-EG"/>
        </w:rPr>
        <w:t>".</w:t>
      </w:r>
    </w:p>
    <w:p w14:paraId="141CAE81" w14:textId="25E0EDB2" w:rsidR="00C71903" w:rsidRDefault="00F11B9C" w:rsidP="00F11B9C">
      <w:pPr>
        <w:rPr>
          <w:rtl/>
          <w:lang w:bidi="ar-EG"/>
        </w:rPr>
      </w:pPr>
      <w:r>
        <w:rPr>
          <w:lang w:bidi="ar-EG"/>
        </w:rPr>
        <w:t>4.3</w:t>
      </w:r>
      <w:r>
        <w:rPr>
          <w:rtl/>
          <w:lang w:bidi="ar-EG"/>
        </w:rPr>
        <w:tab/>
      </w:r>
      <w:r w:rsidR="00C71903">
        <w:rPr>
          <w:rFonts w:hint="cs"/>
          <w:rtl/>
          <w:lang w:bidi="ar-EG"/>
        </w:rPr>
        <w:t xml:space="preserve">وتُواصل لجنة الدراسات 3 لقطاع تقييس الاتصالات دراسة الجوانب الاقتصادية والسياساتية لموضوعي البيانات الضخمة والهوية الرقمية فيما يخص خدمات الاتصالات الدولية، وذلك في إطار المسألة </w:t>
      </w:r>
      <w:r w:rsidR="00C71903">
        <w:rPr>
          <w:lang w:bidi="ar-EG"/>
        </w:rPr>
        <w:t>11/3</w:t>
      </w:r>
      <w:r w:rsidR="00C71903">
        <w:rPr>
          <w:rFonts w:hint="cs"/>
          <w:rtl/>
          <w:lang w:bidi="ar-EG"/>
        </w:rPr>
        <w:t>. وقد وافقت هذه اللجنة مؤخراً على</w:t>
      </w:r>
      <w:r>
        <w:rPr>
          <w:rFonts w:hint="cs"/>
          <w:rtl/>
          <w:lang w:bidi="ar-EG"/>
        </w:rPr>
        <w:t xml:space="preserve"> </w:t>
      </w:r>
      <w:hyperlink r:id="rId35" w:history="1">
        <w:r w:rsidRPr="00BC7D6D">
          <w:rPr>
            <w:rStyle w:val="Hyperlink"/>
            <w:rFonts w:hint="cs"/>
            <w:rtl/>
            <w:lang w:bidi="ar-EG"/>
          </w:rPr>
          <w:t xml:space="preserve">التوصية </w:t>
        </w:r>
        <w:r w:rsidRPr="00BC7D6D">
          <w:rPr>
            <w:rStyle w:val="Hyperlink"/>
            <w:lang w:bidi="ar-EG"/>
          </w:rPr>
          <w:t>ITU-T D.1102</w:t>
        </w:r>
        <w:r w:rsidRPr="00BC7D6D">
          <w:rPr>
            <w:rStyle w:val="Hyperlink"/>
            <w:rFonts w:hint="cs"/>
            <w:rtl/>
            <w:lang w:bidi="ar-EG"/>
          </w:rPr>
          <w:t xml:space="preserve"> </w:t>
        </w:r>
        <w:r w:rsidR="0059541B" w:rsidRPr="00BC7D6D">
          <w:rPr>
            <w:rStyle w:val="Hyperlink"/>
            <w:rtl/>
            <w:lang w:bidi="ar-EG"/>
          </w:rPr>
          <w:t>بشأن آليات إنصاف العملاء وحماية المستهلكين فيما يتعلق بالخدمات المتاحة بحرية على</w:t>
        </w:r>
        <w:r w:rsidR="007C096F">
          <w:rPr>
            <w:rStyle w:val="Hyperlink"/>
            <w:rFonts w:hint="cs"/>
            <w:rtl/>
            <w:lang w:bidi="ar-EG"/>
          </w:rPr>
          <w:t> </w:t>
        </w:r>
        <w:r w:rsidR="0059541B" w:rsidRPr="00BC7D6D">
          <w:rPr>
            <w:rStyle w:val="Hyperlink"/>
            <w:rtl/>
            <w:lang w:bidi="ar-EG"/>
          </w:rPr>
          <w:t>الإنترنت</w:t>
        </w:r>
        <w:r w:rsidR="0059541B" w:rsidRPr="00BC7D6D">
          <w:rPr>
            <w:rStyle w:val="Hyperlink"/>
            <w:rFonts w:hint="cs"/>
            <w:rtl/>
            <w:lang w:bidi="ar-EG"/>
          </w:rPr>
          <w:t>.</w:t>
        </w:r>
      </w:hyperlink>
    </w:p>
    <w:p w14:paraId="2B5F381F" w14:textId="0A386D32" w:rsidR="00C71903" w:rsidRDefault="00F11B9C" w:rsidP="00C71903">
      <w:pPr>
        <w:rPr>
          <w:rtl/>
          <w:lang w:bidi="ar-EG"/>
        </w:rPr>
      </w:pPr>
      <w:r>
        <w:rPr>
          <w:lang w:bidi="ar-EG"/>
        </w:rPr>
        <w:t>5</w:t>
      </w:r>
      <w:r w:rsidR="00C71903">
        <w:rPr>
          <w:lang w:bidi="ar-EG"/>
        </w:rPr>
        <w:t>.3</w:t>
      </w:r>
      <w:r w:rsidR="00C71903">
        <w:rPr>
          <w:rtl/>
          <w:lang w:bidi="ar-EG"/>
        </w:rPr>
        <w:tab/>
      </w:r>
      <w:r w:rsidR="00C71903">
        <w:rPr>
          <w:rFonts w:hint="cs"/>
          <w:rtl/>
          <w:lang w:bidi="ar-EG"/>
        </w:rPr>
        <w:t xml:space="preserve">أما لجنة الدراسات </w:t>
      </w:r>
      <w:r w:rsidR="00C71903">
        <w:rPr>
          <w:lang w:bidi="ar-EG"/>
        </w:rPr>
        <w:t>11</w:t>
      </w:r>
      <w:r w:rsidR="00C71903">
        <w:rPr>
          <w:rFonts w:hint="cs"/>
          <w:rtl/>
          <w:lang w:bidi="ar-EG"/>
        </w:rPr>
        <w:t xml:space="preserve"> لقطاع تقييس الاتصالات، فتواصل تحسين بروتوكولات التشوير بهدف زيادة درجة مأمونيتها، ومن ذلك استحداث متطلبات إضافية لتبادل رسائل التشوير ووضع بروتوكولات خاصة. </w:t>
      </w:r>
      <w:r w:rsidR="00C06539" w:rsidRPr="00C06539">
        <w:rPr>
          <w:rtl/>
          <w:lang w:bidi="ar-EG"/>
        </w:rPr>
        <w:t xml:space="preserve">ووافقت لجنة الدراسات 11 على التقرير التقني </w:t>
      </w:r>
      <w:r w:rsidR="00C06539" w:rsidRPr="00C06539">
        <w:rPr>
          <w:lang w:bidi="ar-EG"/>
        </w:rPr>
        <w:t>QSTR-USSD</w:t>
      </w:r>
      <w:r>
        <w:rPr>
          <w:rFonts w:hint="cs"/>
          <w:rtl/>
          <w:lang w:bidi="ar-EG"/>
        </w:rPr>
        <w:t xml:space="preserve"> "</w:t>
      </w:r>
      <w:r w:rsidRPr="00F11B9C">
        <w:rPr>
          <w:rtl/>
          <w:lang w:bidi="ar-EG"/>
        </w:rPr>
        <w:t xml:space="preserve">تجفير رسائل </w:t>
      </w:r>
      <w:r w:rsidRPr="00F11B9C">
        <w:rPr>
          <w:lang w:bidi="ar-EG"/>
        </w:rPr>
        <w:t>USSD</w:t>
      </w:r>
      <w:r w:rsidRPr="00F11B9C">
        <w:rPr>
          <w:rtl/>
          <w:lang w:bidi="ar-EG"/>
        </w:rPr>
        <w:t xml:space="preserve"> المتسم بقلة المتطلبات من الموارد والمقاوم للحوسبة الكمومية من أجل الاستعمال في الخدمات المالية</w:t>
      </w:r>
      <w:r>
        <w:rPr>
          <w:rFonts w:hint="cs"/>
          <w:rtl/>
          <w:lang w:bidi="ar-EG"/>
        </w:rPr>
        <w:t>"</w:t>
      </w:r>
      <w:r w:rsidR="00541A95">
        <w:rPr>
          <w:rFonts w:hint="cs"/>
          <w:rtl/>
          <w:lang w:bidi="ar-EG"/>
        </w:rPr>
        <w:t xml:space="preserve"> </w:t>
      </w:r>
      <w:r>
        <w:rPr>
          <w:rFonts w:hint="cs"/>
          <w:rtl/>
          <w:lang w:bidi="ar-EG"/>
        </w:rPr>
        <w:t>و</w:t>
      </w:r>
      <w:r>
        <w:rPr>
          <w:lang w:bidi="ar-EG"/>
        </w:rPr>
        <w:t>Q.Suppl.75</w:t>
      </w:r>
      <w:r>
        <w:rPr>
          <w:rFonts w:hint="cs"/>
          <w:rtl/>
          <w:lang w:bidi="ar-EG"/>
        </w:rPr>
        <w:t xml:space="preserve"> </w:t>
      </w:r>
      <w:r w:rsidR="00C71903">
        <w:rPr>
          <w:rFonts w:hint="cs"/>
          <w:rtl/>
          <w:lang w:bidi="ar-EG"/>
        </w:rPr>
        <w:t>المتعلقة بمكافحة تزييف أجهزة الاتصالات/تكنولوجيا المعلومات والاتصالات</w:t>
      </w:r>
      <w:r w:rsidR="00466F7F">
        <w:rPr>
          <w:rFonts w:hint="eastAsia"/>
          <w:rtl/>
          <w:lang w:bidi="ar-EG"/>
        </w:rPr>
        <w:t> </w:t>
      </w:r>
      <w:r w:rsidR="00C71903">
        <w:rPr>
          <w:rFonts w:hint="cs"/>
          <w:rtl/>
          <w:lang w:bidi="ar-EG"/>
        </w:rPr>
        <w:t>وسرقتها.</w:t>
      </w:r>
    </w:p>
    <w:p w14:paraId="2D48A214" w14:textId="416C1E3D" w:rsidR="00F11B9C" w:rsidRPr="00F11B9C" w:rsidRDefault="00F11B9C" w:rsidP="0017636E">
      <w:pPr>
        <w:rPr>
          <w:rtl/>
        </w:rPr>
      </w:pPr>
      <w:r w:rsidRPr="00F11B9C">
        <w:rPr>
          <w:lang w:bidi="ar-EG"/>
        </w:rPr>
        <w:t>6.3</w:t>
      </w:r>
      <w:r w:rsidRPr="00F11B9C">
        <w:rPr>
          <w:lang w:bidi="ar-EG"/>
        </w:rPr>
        <w:tab/>
      </w:r>
      <w:r w:rsidR="00541A95" w:rsidRPr="00541A95">
        <w:rPr>
          <w:rtl/>
          <w:lang w:bidi="ar-EG"/>
        </w:rPr>
        <w:t xml:space="preserve">ووافقت لجنة الدراسات </w:t>
      </w:r>
      <w:r w:rsidR="00541A95">
        <w:rPr>
          <w:rFonts w:hint="cs"/>
          <w:rtl/>
          <w:lang w:bidi="ar-EG"/>
        </w:rPr>
        <w:t>9</w:t>
      </w:r>
      <w:r w:rsidR="00541A95" w:rsidRPr="00541A95">
        <w:rPr>
          <w:rtl/>
          <w:lang w:bidi="ar-EG"/>
        </w:rPr>
        <w:t xml:space="preserve"> لقطاع تقييس الاتصالات على</w:t>
      </w:r>
      <w:r w:rsidR="00541A95">
        <w:rPr>
          <w:rFonts w:hint="cs"/>
          <w:rtl/>
          <w:lang w:bidi="ar-EG"/>
        </w:rPr>
        <w:t xml:space="preserve"> التوصيات المراجَعة التالية:</w:t>
      </w:r>
      <w:r w:rsidR="00541A95" w:rsidRPr="00541A95">
        <w:rPr>
          <w:rtl/>
          <w:lang w:bidi="ar-EG"/>
        </w:rPr>
        <w:t xml:space="preserve"> </w:t>
      </w:r>
      <w:hyperlink r:id="rId36" w:history="1">
        <w:r w:rsidRPr="00F11B9C">
          <w:rPr>
            <w:rStyle w:val="Hyperlink"/>
            <w:lang w:val="en-GB" w:bidi="ar-EG"/>
          </w:rPr>
          <w:t>ITU-T J.1026</w:t>
        </w:r>
      </w:hyperlink>
      <w:r w:rsidRPr="00F11B9C">
        <w:rPr>
          <w:rFonts w:hint="cs"/>
          <w:rtl/>
          <w:lang w:val="en-GB" w:bidi="ar-EG"/>
        </w:rPr>
        <w:t xml:space="preserve"> و</w:t>
      </w:r>
      <w:hyperlink r:id="rId37" w:history="1">
        <w:r w:rsidRPr="00F11B9C">
          <w:rPr>
            <w:rStyle w:val="Hyperlink"/>
            <w:lang w:val="en-GB" w:bidi="ar-EG"/>
          </w:rPr>
          <w:t>J.1027</w:t>
        </w:r>
      </w:hyperlink>
      <w:r w:rsidRPr="00F11B9C">
        <w:rPr>
          <w:rFonts w:hint="cs"/>
          <w:rtl/>
          <w:lang w:val="en-GB" w:bidi="ar-EG"/>
        </w:rPr>
        <w:t xml:space="preserve"> و</w:t>
      </w:r>
      <w:hyperlink r:id="rId38" w:history="1">
        <w:r w:rsidRPr="00F11B9C">
          <w:rPr>
            <w:rStyle w:val="Hyperlink"/>
            <w:lang w:val="en-GB" w:bidi="ar-EG"/>
          </w:rPr>
          <w:t>J.1028</w:t>
        </w:r>
      </w:hyperlink>
      <w:r w:rsidRPr="00F11B9C">
        <w:rPr>
          <w:rFonts w:hint="cs"/>
          <w:rtl/>
          <w:lang w:val="en-GB" w:bidi="ar-EG"/>
        </w:rPr>
        <w:t xml:space="preserve"> و</w:t>
      </w:r>
      <w:hyperlink r:id="rId39" w:history="1">
        <w:r w:rsidRPr="00F11B9C">
          <w:rPr>
            <w:rStyle w:val="Hyperlink"/>
            <w:lang w:val="en-GB" w:bidi="ar-EG"/>
          </w:rPr>
          <w:t>J.1204</w:t>
        </w:r>
      </w:hyperlink>
      <w:r w:rsidRPr="00F11B9C">
        <w:rPr>
          <w:rFonts w:hint="cs"/>
          <w:rtl/>
          <w:lang w:bidi="ar-EG"/>
        </w:rPr>
        <w:t xml:space="preserve">. </w:t>
      </w:r>
      <w:r w:rsidR="00571F3C">
        <w:rPr>
          <w:rFonts w:hint="cs"/>
          <w:rtl/>
          <w:lang w:bidi="ar-EG"/>
        </w:rPr>
        <w:t>و</w:t>
      </w:r>
      <w:r w:rsidR="00571F3C" w:rsidRPr="00571F3C">
        <w:rPr>
          <w:rtl/>
          <w:lang w:bidi="ar-EG"/>
        </w:rPr>
        <w:t xml:space="preserve">وافقت </w:t>
      </w:r>
      <w:r w:rsidR="00571F3C">
        <w:rPr>
          <w:rFonts w:hint="cs"/>
          <w:rtl/>
          <w:lang w:bidi="ar-EG"/>
        </w:rPr>
        <w:t>ال</w:t>
      </w:r>
      <w:r w:rsidR="00571F3C" w:rsidRPr="00571F3C">
        <w:rPr>
          <w:rtl/>
          <w:lang w:bidi="ar-EG"/>
        </w:rPr>
        <w:t>لجنة أيضا</w:t>
      </w:r>
      <w:r w:rsidR="00571F3C">
        <w:rPr>
          <w:rFonts w:hint="cs"/>
          <w:rtl/>
          <w:lang w:bidi="ar-EG"/>
        </w:rPr>
        <w:t>ً</w:t>
      </w:r>
      <w:r w:rsidR="00571F3C" w:rsidRPr="00571F3C">
        <w:rPr>
          <w:rtl/>
          <w:lang w:bidi="ar-EG"/>
        </w:rPr>
        <w:t xml:space="preserve"> على التوصية</w:t>
      </w:r>
      <w:r w:rsidR="00571F3C">
        <w:rPr>
          <w:rFonts w:hint="cs"/>
          <w:rtl/>
          <w:lang w:bidi="ar-EG"/>
        </w:rPr>
        <w:t xml:space="preserve"> </w:t>
      </w:r>
      <w:r w:rsidR="00571F3C" w:rsidRPr="00571F3C">
        <w:rPr>
          <w:lang w:bidi="ar-EG"/>
        </w:rPr>
        <w:t>J.1205</w:t>
      </w:r>
      <w:r w:rsidR="00571F3C">
        <w:rPr>
          <w:rFonts w:hint="cs"/>
          <w:rtl/>
          <w:lang w:bidi="ar-EG"/>
        </w:rPr>
        <w:t xml:space="preserve">، </w:t>
      </w:r>
      <w:r w:rsidR="00571F3C" w:rsidRPr="00571F3C">
        <w:rPr>
          <w:rtl/>
          <w:lang w:bidi="ar-EG"/>
        </w:rPr>
        <w:t xml:space="preserve">وواصلت تحديث دليل المنفذين للتوصية </w:t>
      </w:r>
      <w:hyperlink r:id="rId40" w:history="1">
        <w:r w:rsidRPr="00FD2A31">
          <w:rPr>
            <w:rStyle w:val="Hyperlink"/>
            <w:lang w:val="en-GB" w:bidi="ar-EG"/>
          </w:rPr>
          <w:t>J.1012</w:t>
        </w:r>
      </w:hyperlink>
      <w:r w:rsidRPr="00F11B9C">
        <w:rPr>
          <w:rFonts w:hint="cs"/>
          <w:rtl/>
        </w:rPr>
        <w:t xml:space="preserve"> </w:t>
      </w:r>
      <w:r w:rsidR="00571F3C">
        <w:rPr>
          <w:rFonts w:hint="cs"/>
          <w:rtl/>
        </w:rPr>
        <w:t>وإضافتين</w:t>
      </w:r>
      <w:r w:rsidR="00571F3C" w:rsidRPr="00571F3C">
        <w:rPr>
          <w:rtl/>
        </w:rPr>
        <w:t xml:space="preserve"> لتوصيات السلسلة </w:t>
      </w:r>
      <w:r w:rsidR="00571F3C" w:rsidRPr="00571F3C">
        <w:t>J</w:t>
      </w:r>
      <w:r w:rsidR="00571F3C" w:rsidRPr="00571F3C">
        <w:rPr>
          <w:rtl/>
        </w:rPr>
        <w:t xml:space="preserve"> التالية (</w:t>
      </w:r>
      <w:r w:rsidR="00571F3C" w:rsidRPr="00571F3C">
        <w:t>ITU T J.1012-J.1015.1</w:t>
      </w:r>
      <w:r w:rsidR="00571F3C" w:rsidRPr="00571F3C">
        <w:rPr>
          <w:rtl/>
        </w:rPr>
        <w:t xml:space="preserve">) </w:t>
      </w:r>
      <w:r w:rsidR="00571F3C">
        <w:rPr>
          <w:rFonts w:hint="cs"/>
          <w:rtl/>
        </w:rPr>
        <w:t xml:space="preserve">وهما </w:t>
      </w:r>
      <w:hyperlink r:id="rId41" w:history="1">
        <w:r w:rsidRPr="00F11B9C">
          <w:rPr>
            <w:rStyle w:val="Hyperlink"/>
            <w:bCs/>
            <w:lang w:val="en-GB"/>
          </w:rPr>
          <w:t>J.Sup7</w:t>
        </w:r>
      </w:hyperlink>
      <w:r w:rsidRPr="00F11B9C">
        <w:rPr>
          <w:rFonts w:hint="cs"/>
          <w:rtl/>
        </w:rPr>
        <w:t xml:space="preserve"> و</w:t>
      </w:r>
      <w:hyperlink r:id="rId42" w:history="1">
        <w:r w:rsidRPr="00F11B9C">
          <w:rPr>
            <w:rStyle w:val="Hyperlink"/>
            <w:bCs/>
            <w:lang w:val="en-GB"/>
          </w:rPr>
          <w:t>J.Sup8</w:t>
        </w:r>
      </w:hyperlink>
      <w:r>
        <w:rPr>
          <w:rFonts w:hint="cs"/>
          <w:rtl/>
        </w:rPr>
        <w:t>.</w:t>
      </w:r>
    </w:p>
    <w:p w14:paraId="29B76542" w14:textId="20FF084E" w:rsidR="00C71903" w:rsidRDefault="00FA7F02" w:rsidP="00C71903">
      <w:pPr>
        <w:rPr>
          <w:rtl/>
          <w:lang w:bidi="ar-EG"/>
        </w:rPr>
      </w:pPr>
      <w:r w:rsidRPr="00FA7F02">
        <w:t>7</w:t>
      </w:r>
      <w:r w:rsidR="00C71903" w:rsidRPr="00FA7F02">
        <w:t>.3</w:t>
      </w:r>
      <w:r w:rsidR="00C71903" w:rsidRPr="00FA7F02">
        <w:rPr>
          <w:rtl/>
        </w:rPr>
        <w:tab/>
      </w:r>
      <w:r w:rsidR="00C71903" w:rsidRPr="00FA7F02">
        <w:rPr>
          <w:rFonts w:hint="cs"/>
          <w:rtl/>
        </w:rPr>
        <w:t xml:space="preserve">ووافقت لجنة الدراسات </w:t>
      </w:r>
      <w:r w:rsidR="00C71903" w:rsidRPr="00FA7F02">
        <w:t>13</w:t>
      </w:r>
      <w:r w:rsidR="00C71903" w:rsidRPr="00FA7F02">
        <w:rPr>
          <w:rFonts w:hint="cs"/>
          <w:rtl/>
        </w:rPr>
        <w:t xml:space="preserve"> لقطاع تقييس الاتصالات على التوصيات التالية: </w:t>
      </w:r>
      <w:r w:rsidR="00C71903" w:rsidRPr="00A844E6">
        <w:rPr>
          <w:rFonts w:hint="cs"/>
          <w:rtl/>
        </w:rPr>
        <w:t>التوصي</w:t>
      </w:r>
      <w:r w:rsidRPr="00A844E6">
        <w:rPr>
          <w:rFonts w:hint="cs"/>
          <w:rtl/>
        </w:rPr>
        <w:t>تان</w:t>
      </w:r>
      <w:r w:rsidR="00C71903" w:rsidRPr="00FA7F02">
        <w:rPr>
          <w:rFonts w:hint="cs"/>
          <w:rtl/>
        </w:rPr>
        <w:t xml:space="preserve"> </w:t>
      </w:r>
      <w:r w:rsidR="00C71903" w:rsidRPr="00FA7F02">
        <w:t>ITU-T</w:t>
      </w:r>
      <w:r w:rsidR="00EE3CAF">
        <w:t> </w:t>
      </w:r>
      <w:r w:rsidRPr="00FA7F02">
        <w:t>Y.3056</w:t>
      </w:r>
      <w:r w:rsidRPr="00FA7F02">
        <w:rPr>
          <w:rFonts w:hint="cs"/>
          <w:rtl/>
        </w:rPr>
        <w:t xml:space="preserve"> و</w:t>
      </w:r>
      <w:r w:rsidRPr="00FA7F02">
        <w:t>ITU</w:t>
      </w:r>
      <w:r w:rsidRPr="00FA7F02">
        <w:noBreakHyphen/>
        <w:t>T Y.3057</w:t>
      </w:r>
      <w:r w:rsidR="00C71903">
        <w:rPr>
          <w:rFonts w:hint="cs"/>
          <w:rtl/>
          <w:lang w:bidi="ar-EG"/>
        </w:rPr>
        <w:t xml:space="preserve">، بشأن الإدارة القائمة على الثقة للبيانات الشخصية، </w:t>
      </w:r>
      <w:r w:rsidR="00C71903" w:rsidRPr="00A844E6">
        <w:rPr>
          <w:rFonts w:hint="cs"/>
          <w:rtl/>
          <w:lang w:bidi="ar-EG"/>
        </w:rPr>
        <w:t>والتوصي</w:t>
      </w:r>
      <w:r w:rsidRPr="00A844E6">
        <w:rPr>
          <w:rFonts w:hint="cs"/>
          <w:rtl/>
          <w:lang w:bidi="ar-EG"/>
        </w:rPr>
        <w:t>تان</w:t>
      </w:r>
      <w:r w:rsidR="00C71903">
        <w:rPr>
          <w:rFonts w:hint="cs"/>
          <w:rtl/>
          <w:lang w:bidi="ar-EG"/>
        </w:rPr>
        <w:t xml:space="preserve"> </w:t>
      </w:r>
      <w:r>
        <w:rPr>
          <w:lang w:bidi="ar-EG"/>
        </w:rPr>
        <w:t>ITU</w:t>
      </w:r>
      <w:r>
        <w:rPr>
          <w:lang w:bidi="ar-EG"/>
        </w:rPr>
        <w:noBreakHyphen/>
        <w:t>T Y.3805</w:t>
      </w:r>
      <w:r>
        <w:rPr>
          <w:rFonts w:hint="cs"/>
          <w:rtl/>
          <w:lang w:bidi="ar-EG"/>
        </w:rPr>
        <w:t xml:space="preserve"> و</w:t>
      </w:r>
      <w:r>
        <w:rPr>
          <w:lang w:bidi="ar-EG"/>
        </w:rPr>
        <w:t>ITU</w:t>
      </w:r>
      <w:r>
        <w:rPr>
          <w:lang w:bidi="ar-EG"/>
        </w:rPr>
        <w:noBreakHyphen/>
        <w:t>T</w:t>
      </w:r>
      <w:r w:rsidR="00916F16">
        <w:rPr>
          <w:lang w:bidi="ar-EG"/>
        </w:rPr>
        <w:t xml:space="preserve"> Y.</w:t>
      </w:r>
      <w:r>
        <w:rPr>
          <w:lang w:bidi="ar-EG"/>
        </w:rPr>
        <w:t> 3806</w:t>
      </w:r>
      <w:r w:rsidR="00C71903">
        <w:rPr>
          <w:rFonts w:hint="cs"/>
          <w:rtl/>
          <w:lang w:bidi="ar-EG"/>
        </w:rPr>
        <w:t>، بشأن شبكات التوزيع الكمومي للمفاتيح.</w:t>
      </w:r>
    </w:p>
    <w:p w14:paraId="7A848809" w14:textId="02330C71" w:rsidR="00FA7F02" w:rsidRDefault="00FA7F02" w:rsidP="00C71903">
      <w:pPr>
        <w:rPr>
          <w:rtl/>
          <w:lang w:bidi="ar-EG"/>
        </w:rPr>
      </w:pPr>
      <w:r>
        <w:rPr>
          <w:lang w:bidi="ar-EG"/>
        </w:rPr>
        <w:t>8.3</w:t>
      </w:r>
      <w:r>
        <w:rPr>
          <w:lang w:bidi="ar-EG"/>
        </w:rPr>
        <w:tab/>
      </w:r>
      <w:r w:rsidR="006E3ADA">
        <w:rPr>
          <w:rFonts w:hint="cs"/>
          <w:rtl/>
          <w:lang w:bidi="ar-EG"/>
        </w:rPr>
        <w:t>ووافقت</w:t>
      </w:r>
      <w:r w:rsidR="006E3ADA" w:rsidRPr="006E3ADA">
        <w:rPr>
          <w:rtl/>
          <w:lang w:bidi="ar-EG"/>
        </w:rPr>
        <w:t xml:space="preserve"> لجنة الدراسات 15 لقطاع تقييس الاتصالات</w:t>
      </w:r>
      <w:r w:rsidR="006E3ADA">
        <w:rPr>
          <w:rFonts w:hint="cs"/>
          <w:rtl/>
          <w:lang w:bidi="ar-EG"/>
        </w:rPr>
        <w:t xml:space="preserve"> على الإضافة </w:t>
      </w:r>
      <w:proofErr w:type="spellStart"/>
      <w:proofErr w:type="gramStart"/>
      <w:r w:rsidR="006E3ADA" w:rsidRPr="006E3ADA">
        <w:rPr>
          <w:lang w:bidi="ar-EG"/>
        </w:rPr>
        <w:t>G.Suppl.OTNsec</w:t>
      </w:r>
      <w:proofErr w:type="spellEnd"/>
      <w:proofErr w:type="gramEnd"/>
      <w:r w:rsidR="006E3ADA">
        <w:rPr>
          <w:rFonts w:hint="cs"/>
          <w:rtl/>
          <w:lang w:bidi="ar-EG"/>
        </w:rPr>
        <w:t xml:space="preserve"> </w:t>
      </w:r>
      <w:r w:rsidR="006E3ADA" w:rsidRPr="006E3ADA">
        <w:rPr>
          <w:rtl/>
          <w:lang w:bidi="ar-EG"/>
        </w:rPr>
        <w:t>"أمن شبكات النقل البصرية"</w:t>
      </w:r>
      <w:r w:rsidR="006E3ADA">
        <w:rPr>
          <w:rFonts w:hint="cs"/>
          <w:rtl/>
          <w:lang w:bidi="ar-EG"/>
        </w:rPr>
        <w:t>.</w:t>
      </w:r>
    </w:p>
    <w:p w14:paraId="73DCAC30" w14:textId="3C6BEA63" w:rsidR="00FA7F02" w:rsidRDefault="00FA7F02" w:rsidP="00FA7F02">
      <w:pPr>
        <w:rPr>
          <w:rtl/>
          <w:lang w:bidi="ar-EG"/>
        </w:rPr>
      </w:pPr>
      <w:r>
        <w:rPr>
          <w:lang w:bidi="ar-EG"/>
        </w:rPr>
        <w:lastRenderedPageBreak/>
        <w:t>9.3</w:t>
      </w:r>
      <w:r>
        <w:rPr>
          <w:rtl/>
          <w:lang w:bidi="ar-EG"/>
        </w:rPr>
        <w:tab/>
      </w:r>
      <w:r w:rsidR="00934C08">
        <w:rPr>
          <w:rFonts w:hint="cs"/>
          <w:rtl/>
          <w:lang w:bidi="ar-EG"/>
        </w:rPr>
        <w:t>و</w:t>
      </w:r>
      <w:r w:rsidR="00934C08" w:rsidRPr="00934C08">
        <w:rPr>
          <w:rtl/>
          <w:lang w:bidi="ar-EG"/>
        </w:rPr>
        <w:t xml:space="preserve">وافقت لجنة الدراسات </w:t>
      </w:r>
      <w:r w:rsidR="00934C08" w:rsidRPr="00FA7F02">
        <w:rPr>
          <w:rFonts w:hint="cs"/>
          <w:rtl/>
        </w:rPr>
        <w:t>لقطاع تقييس الاتصالات على</w:t>
      </w:r>
      <w:r w:rsidR="00934C08" w:rsidRPr="00934C08">
        <w:rPr>
          <w:rtl/>
          <w:lang w:bidi="ar-EG"/>
        </w:rPr>
        <w:t xml:space="preserve"> التوصية </w:t>
      </w:r>
      <w:r w:rsidR="00934C08" w:rsidRPr="00934C08">
        <w:rPr>
          <w:lang w:bidi="ar-EG"/>
        </w:rPr>
        <w:t>ITU-T F.747.10</w:t>
      </w:r>
      <w:r w:rsidR="00934C08" w:rsidRPr="00934C08">
        <w:rPr>
          <w:rtl/>
          <w:lang w:bidi="ar-EG"/>
        </w:rPr>
        <w:t xml:space="preserve"> "متطلبات أنظمة السجلات الموزَّعة (</w:t>
      </w:r>
      <w:r w:rsidR="00934C08" w:rsidRPr="00934C08">
        <w:rPr>
          <w:lang w:bidi="ar-EG"/>
        </w:rPr>
        <w:t>DLS</w:t>
      </w:r>
      <w:r w:rsidR="00934C08" w:rsidRPr="00934C08">
        <w:rPr>
          <w:rtl/>
          <w:lang w:bidi="ar-EG"/>
        </w:rPr>
        <w:t xml:space="preserve">) من أجل خدمات العوامل البشرية الآمنة" (قيد </w:t>
      </w:r>
      <w:proofErr w:type="gramStart"/>
      <w:r w:rsidR="00934C08" w:rsidRPr="00934C08">
        <w:rPr>
          <w:rtl/>
          <w:lang w:bidi="ar-EG"/>
        </w:rPr>
        <w:t>النشر)،</w:t>
      </w:r>
      <w:proofErr w:type="gramEnd"/>
      <w:r w:rsidR="00934C08" w:rsidRPr="00934C08">
        <w:rPr>
          <w:rtl/>
          <w:lang w:bidi="ar-EG"/>
        </w:rPr>
        <w:t xml:space="preserve"> والتي توفر المتطلبات العامة والقدرات الوظيفية لأنظمة </w:t>
      </w:r>
      <w:r w:rsidR="00E01425" w:rsidRPr="00934C08">
        <w:rPr>
          <w:rtl/>
          <w:lang w:bidi="ar-EG"/>
        </w:rPr>
        <w:t>السجلات الموزَّعة من أجل خدمات العوامل البشرية الآمنة</w:t>
      </w:r>
      <w:r w:rsidR="00934C08" w:rsidRPr="00934C08">
        <w:rPr>
          <w:rtl/>
          <w:lang w:bidi="ar-EG"/>
        </w:rPr>
        <w:t>.</w:t>
      </w:r>
    </w:p>
    <w:p w14:paraId="7BB46A9E" w14:textId="2D5A1552" w:rsidR="00C71903" w:rsidRDefault="00FA7F02" w:rsidP="00FA7F02">
      <w:pPr>
        <w:rPr>
          <w:rtl/>
          <w:lang w:bidi="ar-EG"/>
        </w:rPr>
      </w:pPr>
      <w:r>
        <w:rPr>
          <w:lang w:bidi="ar-EG"/>
        </w:rPr>
        <w:t>10</w:t>
      </w:r>
      <w:r w:rsidR="00C71903">
        <w:rPr>
          <w:lang w:bidi="ar-EG"/>
        </w:rPr>
        <w:t>.3</w:t>
      </w:r>
      <w:r w:rsidR="00C71903">
        <w:rPr>
          <w:rtl/>
          <w:lang w:bidi="ar-EG"/>
        </w:rPr>
        <w:tab/>
      </w:r>
      <w:r w:rsidR="00607319">
        <w:rPr>
          <w:rFonts w:hint="cs"/>
          <w:rtl/>
          <w:lang w:bidi="ar-EG"/>
        </w:rPr>
        <w:t>وأعدت</w:t>
      </w:r>
      <w:r w:rsidR="00C71903">
        <w:rPr>
          <w:rFonts w:hint="cs"/>
          <w:rtl/>
          <w:lang w:bidi="ar-EG"/>
        </w:rPr>
        <w:t xml:space="preserve"> لجنة الدراسات 20 لقطاع تقييس الاتصالات التوصيات التالية المتعلقة بالأمن: </w:t>
      </w:r>
      <w:hyperlink r:id="rId43" w:history="1">
        <w:r w:rsidRPr="00FA7F02">
          <w:rPr>
            <w:rStyle w:val="Hyperlink"/>
            <w:lang w:val="en-GB" w:bidi="ar-EG"/>
          </w:rPr>
          <w:t>Y.4808</w:t>
        </w:r>
      </w:hyperlink>
      <w:r>
        <w:rPr>
          <w:rFonts w:hint="cs"/>
          <w:rtl/>
          <w:lang w:val="en-GB" w:bidi="ar-EG"/>
        </w:rPr>
        <w:t xml:space="preserve"> و</w:t>
      </w:r>
      <w:r w:rsidRPr="00FA7F02">
        <w:rPr>
          <w:lang w:val="en-GB" w:bidi="ar-EG"/>
        </w:rPr>
        <w:t>Y.4810</w:t>
      </w:r>
      <w:r>
        <w:rPr>
          <w:rFonts w:hint="cs"/>
          <w:rtl/>
          <w:lang w:val="en-GB" w:bidi="ar-EG"/>
        </w:rPr>
        <w:t xml:space="preserve"> و</w:t>
      </w:r>
      <w:r w:rsidR="007A31F8">
        <w:rPr>
          <w:lang w:val="fr-FR" w:bidi="ar-EG"/>
        </w:rPr>
        <w:t>.</w:t>
      </w:r>
      <w:r w:rsidRPr="00FA7F02">
        <w:rPr>
          <w:lang w:val="en-GB" w:bidi="ar-EG"/>
        </w:rPr>
        <w:t>Y.4811</w:t>
      </w:r>
    </w:p>
    <w:bookmarkEnd w:id="2"/>
    <w:p w14:paraId="2A53EB78" w14:textId="60FB0812" w:rsidR="00795DB8" w:rsidRPr="00FA7F02" w:rsidRDefault="00795DB8" w:rsidP="00795DB8">
      <w:pPr>
        <w:rPr>
          <w:rtl/>
        </w:rPr>
      </w:pPr>
      <w:r>
        <w:t>11</w:t>
      </w:r>
      <w:r w:rsidRPr="005B4E37">
        <w:t>.3</w:t>
      </w:r>
      <w:r w:rsidRPr="005B4E37">
        <w:rPr>
          <w:rtl/>
          <w:lang w:bidi="ar-EG"/>
        </w:rPr>
        <w:tab/>
      </w:r>
      <w:r w:rsidRPr="005B4E37">
        <w:rPr>
          <w:rFonts w:hint="cs"/>
          <w:rtl/>
          <w:lang w:bidi="ar-EG"/>
        </w:rPr>
        <w:t>وفي الوقت الحاضر، تبحث عدة أفرقة متخصصة تابعة لقطاع تقييس الاتصالات في إطار عملها جانب الثقة في</w:t>
      </w:r>
      <w:r w:rsidRPr="005B4E37">
        <w:rPr>
          <w:rFonts w:hint="eastAsia"/>
          <w:rtl/>
          <w:lang w:bidi="ar-EG"/>
        </w:rPr>
        <w:t> </w:t>
      </w:r>
      <w:r w:rsidRPr="005B4E37">
        <w:rPr>
          <w:rFonts w:hint="cs"/>
          <w:rtl/>
          <w:lang w:bidi="ar-EG"/>
        </w:rPr>
        <w:t xml:space="preserve">العديد من التكنولوجيات الناشئة، ومن هذه الأفرقة: (1) </w:t>
      </w:r>
      <w:hyperlink r:id="rId44" w:history="1">
        <w:r w:rsidRPr="00FA7F02">
          <w:rPr>
            <w:rStyle w:val="Hyperlink"/>
            <w:i/>
            <w:iCs/>
            <w:rtl/>
          </w:rPr>
          <w:t>الفريق المتخصص التابع لقطاع تقييس الاتصالات المعني باتحادات منصات اختبار الاتصالات المتنقلة الدولية-2020</w:t>
        </w:r>
        <w:r w:rsidRPr="00FA7F02">
          <w:rPr>
            <w:rStyle w:val="Hyperlink"/>
            <w:rFonts w:hint="cs"/>
            <w:i/>
            <w:iCs/>
            <w:rtl/>
            <w:lang w:bidi="ar-EG"/>
          </w:rPr>
          <w:t xml:space="preserve"> </w:t>
        </w:r>
        <w:r w:rsidRPr="00FA7F02">
          <w:rPr>
            <w:rStyle w:val="Hyperlink"/>
            <w:i/>
            <w:iCs/>
            <w:lang w:bidi="ar-EG"/>
          </w:rPr>
          <w:t>(FG-</w:t>
        </w:r>
        <w:proofErr w:type="spellStart"/>
        <w:r w:rsidRPr="00FA7F02">
          <w:rPr>
            <w:rStyle w:val="Hyperlink"/>
            <w:i/>
            <w:iCs/>
            <w:lang w:bidi="ar-EG"/>
          </w:rPr>
          <w:t>TBFxG</w:t>
        </w:r>
        <w:proofErr w:type="spellEnd"/>
        <w:r w:rsidRPr="00FA7F02">
          <w:rPr>
            <w:rStyle w:val="Hyperlink"/>
            <w:i/>
            <w:iCs/>
            <w:lang w:bidi="ar-EG"/>
          </w:rPr>
          <w:t>)</w:t>
        </w:r>
      </w:hyperlink>
      <w:r w:rsidRPr="005B4E37">
        <w:rPr>
          <w:rFonts w:hint="cs"/>
          <w:rtl/>
          <w:lang w:bidi="ar-EG"/>
        </w:rPr>
        <w:t xml:space="preserve">، </w:t>
      </w:r>
      <w:r w:rsidRPr="005B4E37">
        <w:rPr>
          <w:lang w:val="es-ES" w:bidi="ar-EG"/>
        </w:rPr>
        <w:t>(2)</w:t>
      </w:r>
      <w:r w:rsidRPr="005B4E37">
        <w:rPr>
          <w:rFonts w:hint="eastAsia"/>
          <w:rtl/>
          <w:lang w:bidi="ar-EG"/>
        </w:rPr>
        <w:t> </w:t>
      </w:r>
      <w:hyperlink r:id="rId45" w:history="1">
        <w:r w:rsidRPr="00FA7F02">
          <w:rPr>
            <w:rStyle w:val="Hyperlink"/>
            <w:i/>
            <w:iCs/>
            <w:rtl/>
            <w:lang w:bidi="ar-EG"/>
          </w:rPr>
          <w:t>الفريق المتخصص لقطاع تقييس الاتصالات المعن</w:t>
        </w:r>
        <w:r w:rsidR="00916F16">
          <w:rPr>
            <w:rStyle w:val="Hyperlink"/>
            <w:rFonts w:hint="cs"/>
            <w:i/>
            <w:iCs/>
            <w:rtl/>
            <w:lang w:bidi="ar-EG"/>
          </w:rPr>
          <w:t xml:space="preserve">ي </w:t>
        </w:r>
        <w:r w:rsidRPr="00FA7F02">
          <w:rPr>
            <w:rStyle w:val="Hyperlink"/>
            <w:i/>
            <w:iCs/>
            <w:rtl/>
            <w:lang w:bidi="ar-EG"/>
          </w:rPr>
          <w:t>بالذكاء الاصطناعي (</w:t>
        </w:r>
        <w:r w:rsidRPr="00FA7F02">
          <w:rPr>
            <w:rStyle w:val="Hyperlink"/>
            <w:i/>
            <w:iCs/>
            <w:lang w:bidi="ar-EG"/>
          </w:rPr>
          <w:t>AI</w:t>
        </w:r>
        <w:r w:rsidRPr="00FA7F02">
          <w:rPr>
            <w:rStyle w:val="Hyperlink"/>
            <w:i/>
            <w:iCs/>
            <w:rtl/>
            <w:lang w:bidi="ar-EG"/>
          </w:rPr>
          <w:t>)</w:t>
        </w:r>
        <w:r w:rsidR="00916F16">
          <w:rPr>
            <w:rStyle w:val="Hyperlink"/>
            <w:rFonts w:hint="cs"/>
            <w:i/>
            <w:iCs/>
            <w:rtl/>
          </w:rPr>
          <w:t xml:space="preserve"> </w:t>
        </w:r>
        <w:r w:rsidRPr="00FA7F02">
          <w:rPr>
            <w:rStyle w:val="Hyperlink"/>
            <w:i/>
            <w:iCs/>
            <w:rtl/>
            <w:lang w:bidi="ar-EG"/>
          </w:rPr>
          <w:t>وإنترنت الأشياء (</w:t>
        </w:r>
        <w:r w:rsidRPr="00FA7F02">
          <w:rPr>
            <w:rStyle w:val="Hyperlink"/>
            <w:i/>
            <w:iCs/>
            <w:lang w:bidi="ar-EG"/>
          </w:rPr>
          <w:t>IoT</w:t>
        </w:r>
        <w:r w:rsidRPr="00FA7F02">
          <w:rPr>
            <w:rStyle w:val="Hyperlink"/>
            <w:i/>
            <w:iCs/>
            <w:rtl/>
            <w:lang w:bidi="ar-EG"/>
          </w:rPr>
          <w:t>) من أجل الزراعة الرقمية (</w:t>
        </w:r>
        <w:r w:rsidRPr="00FA7F02">
          <w:rPr>
            <w:rStyle w:val="Hyperlink"/>
            <w:i/>
            <w:iCs/>
            <w:lang w:bidi="ar-EG"/>
          </w:rPr>
          <w:t>FG-AI4A</w:t>
        </w:r>
        <w:r w:rsidRPr="00FA7F02">
          <w:rPr>
            <w:rStyle w:val="Hyperlink"/>
            <w:i/>
            <w:iCs/>
            <w:rtl/>
            <w:lang w:bidi="ar-EG"/>
          </w:rPr>
          <w:t>)</w:t>
        </w:r>
      </w:hyperlink>
      <w:r>
        <w:rPr>
          <w:rFonts w:hint="cs"/>
          <w:rtl/>
          <w:lang w:bidi="ar-EG"/>
        </w:rPr>
        <w:t xml:space="preserve"> </w:t>
      </w:r>
      <w:r>
        <w:rPr>
          <w:lang w:bidi="ar-EG"/>
        </w:rPr>
        <w:t>(3)</w:t>
      </w:r>
      <w:r>
        <w:rPr>
          <w:rFonts w:hint="cs"/>
          <w:rtl/>
          <w:lang w:bidi="ar-EG"/>
        </w:rPr>
        <w:t xml:space="preserve"> </w:t>
      </w:r>
      <w:hyperlink r:id="rId46" w:history="1">
        <w:r w:rsidR="00CD79F2" w:rsidRPr="00CD79F2">
          <w:rPr>
            <w:rStyle w:val="Hyperlink"/>
            <w:rFonts w:hint="cs"/>
            <w:i/>
            <w:iCs/>
            <w:rtl/>
            <w:lang w:bidi="ar-EG"/>
          </w:rPr>
          <w:t xml:space="preserve">الفريق </w:t>
        </w:r>
        <w:r w:rsidR="00CD79F2" w:rsidRPr="00CD79F2">
          <w:rPr>
            <w:rStyle w:val="Hyperlink"/>
            <w:i/>
            <w:iCs/>
            <w:rtl/>
            <w:lang w:bidi="ar-EG"/>
          </w:rPr>
          <w:t xml:space="preserve">المتخصص لقطاع </w:t>
        </w:r>
        <w:r w:rsidR="00CD79F2" w:rsidRPr="00CD79F2">
          <w:rPr>
            <w:rStyle w:val="Hyperlink"/>
            <w:rFonts w:hint="cs"/>
            <w:i/>
            <w:iCs/>
            <w:rtl/>
            <w:lang w:bidi="ar-EG"/>
          </w:rPr>
          <w:t>تقييس الاتصالا</w:t>
        </w:r>
        <w:r w:rsidR="00CD79F2" w:rsidRPr="00CD79F2">
          <w:rPr>
            <w:rStyle w:val="Hyperlink"/>
            <w:i/>
            <w:iCs/>
            <w:rtl/>
            <w:lang w:bidi="ar-EG"/>
          </w:rPr>
          <w:t>ت</w:t>
        </w:r>
        <w:r w:rsidR="00CD79F2" w:rsidRPr="00CD79F2">
          <w:rPr>
            <w:rStyle w:val="Hyperlink"/>
            <w:rFonts w:hint="cs"/>
            <w:i/>
            <w:iCs/>
            <w:rtl/>
            <w:lang w:bidi="ar-EG"/>
          </w:rPr>
          <w:t xml:space="preserve"> </w:t>
        </w:r>
        <w:r w:rsidR="00CD79F2" w:rsidRPr="00CD79F2">
          <w:rPr>
            <w:rStyle w:val="Hyperlink"/>
            <w:i/>
            <w:iCs/>
            <w:rtl/>
            <w:lang w:bidi="ar-EG"/>
          </w:rPr>
          <w:t>المعني بالذكاء الاصطناعي لأغراض إدارة حالات الكوارث الطبيعية (</w:t>
        </w:r>
        <w:r w:rsidR="00CD79F2" w:rsidRPr="00CD79F2">
          <w:rPr>
            <w:rStyle w:val="Hyperlink"/>
            <w:i/>
            <w:iCs/>
            <w:lang w:bidi="ar-EG"/>
          </w:rPr>
          <w:t>FG-AI4NDM</w:t>
        </w:r>
        <w:r w:rsidR="00CD79F2" w:rsidRPr="00CD79F2">
          <w:rPr>
            <w:rStyle w:val="Hyperlink"/>
            <w:i/>
            <w:iCs/>
            <w:rtl/>
            <w:lang w:bidi="ar-EG"/>
          </w:rPr>
          <w:t>)</w:t>
        </w:r>
      </w:hyperlink>
      <w:r>
        <w:rPr>
          <w:rFonts w:hint="cs"/>
          <w:rtl/>
          <w:lang w:bidi="ar-EG"/>
        </w:rPr>
        <w:t xml:space="preserve">، </w:t>
      </w:r>
      <w:r>
        <w:rPr>
          <w:lang w:bidi="ar-EG"/>
        </w:rPr>
        <w:t>(4)</w:t>
      </w:r>
      <w:r>
        <w:rPr>
          <w:rFonts w:hint="eastAsia"/>
          <w:rtl/>
          <w:lang w:bidi="ar-EG"/>
        </w:rPr>
        <w:t> </w:t>
      </w:r>
      <w:hyperlink r:id="rId47" w:history="1">
        <w:r w:rsidR="00CD79F2" w:rsidRPr="00CD79F2">
          <w:rPr>
            <w:rStyle w:val="Hyperlink"/>
            <w:rFonts w:hint="cs"/>
            <w:i/>
            <w:iCs/>
            <w:rtl/>
            <w:lang w:bidi="ar-EG"/>
          </w:rPr>
          <w:t xml:space="preserve">الفريق </w:t>
        </w:r>
        <w:r w:rsidR="00CD79F2" w:rsidRPr="00CD79F2">
          <w:rPr>
            <w:rStyle w:val="Hyperlink"/>
            <w:i/>
            <w:iCs/>
            <w:rtl/>
            <w:lang w:bidi="ar-EG"/>
          </w:rPr>
          <w:t>المتخصص لقطاع تقييس الاتصالات المعني بالشبكات المستقلة (</w:t>
        </w:r>
        <w:r w:rsidR="00CD79F2" w:rsidRPr="00CD79F2">
          <w:rPr>
            <w:rStyle w:val="Hyperlink"/>
            <w:i/>
            <w:iCs/>
            <w:lang w:bidi="ar-EG"/>
          </w:rPr>
          <w:t>FG-AN</w:t>
        </w:r>
        <w:r w:rsidR="00CD79F2" w:rsidRPr="00CD79F2">
          <w:rPr>
            <w:rStyle w:val="Hyperlink"/>
            <w:i/>
            <w:iCs/>
            <w:rtl/>
            <w:lang w:bidi="ar-EG"/>
          </w:rPr>
          <w:t>)</w:t>
        </w:r>
      </w:hyperlink>
      <w:r w:rsidRPr="00CD79F2">
        <w:rPr>
          <w:rFonts w:hint="cs"/>
          <w:i/>
          <w:iCs/>
          <w:rtl/>
          <w:lang w:bidi="ar-EG"/>
        </w:rPr>
        <w:t>،</w:t>
      </w:r>
      <w:r>
        <w:rPr>
          <w:rFonts w:hint="cs"/>
          <w:rtl/>
          <w:lang w:bidi="ar-EG"/>
        </w:rPr>
        <w:t xml:space="preserve"> </w:t>
      </w:r>
      <w:r>
        <w:rPr>
          <w:lang w:bidi="ar-EG"/>
        </w:rPr>
        <w:t>(5)</w:t>
      </w:r>
      <w:r>
        <w:rPr>
          <w:rFonts w:hint="eastAsia"/>
          <w:rtl/>
          <w:lang w:bidi="ar-EG"/>
        </w:rPr>
        <w:t> </w:t>
      </w:r>
      <w:hyperlink r:id="rId48" w:history="1">
        <w:r w:rsidRPr="00795DB8">
          <w:rPr>
            <w:rStyle w:val="Hyperlink"/>
            <w:i/>
            <w:iCs/>
            <w:rtl/>
            <w:lang w:bidi="ar-EG"/>
          </w:rPr>
          <w:t>الفريق المتخصص التابع للقطاع والمعني بالذكاء الاصطناعي لأغراض القيادة الذاتية والمساعَدة (</w:t>
        </w:r>
        <w:r w:rsidRPr="00795DB8">
          <w:rPr>
            <w:rStyle w:val="Hyperlink"/>
            <w:i/>
            <w:iCs/>
            <w:lang w:bidi="ar-EG"/>
          </w:rPr>
          <w:t>FG-AI4AD</w:t>
        </w:r>
        <w:r w:rsidRPr="00795DB8">
          <w:rPr>
            <w:rStyle w:val="Hyperlink"/>
            <w:i/>
            <w:iCs/>
            <w:rtl/>
            <w:lang w:bidi="ar-EG"/>
          </w:rPr>
          <w:t>)</w:t>
        </w:r>
      </w:hyperlink>
      <w:r w:rsidRPr="00795DB8">
        <w:rPr>
          <w:rFonts w:hint="cs"/>
          <w:rtl/>
        </w:rPr>
        <w:t>،</w:t>
      </w:r>
      <w:r>
        <w:rPr>
          <w:rFonts w:hint="cs"/>
          <w:rtl/>
          <w:lang w:bidi="ar-EG"/>
        </w:rPr>
        <w:t xml:space="preserve"> </w:t>
      </w:r>
      <w:r>
        <w:rPr>
          <w:lang w:bidi="ar-EG"/>
        </w:rPr>
        <w:t>(6)</w:t>
      </w:r>
      <w:r>
        <w:rPr>
          <w:rFonts w:hint="eastAsia"/>
          <w:rtl/>
          <w:lang w:bidi="ar-EG"/>
        </w:rPr>
        <w:t> </w:t>
      </w:r>
      <w:hyperlink r:id="rId49" w:history="1">
        <w:r w:rsidR="0027730B" w:rsidRPr="0027730B">
          <w:rPr>
            <w:rStyle w:val="Hyperlink"/>
            <w:rFonts w:hint="cs"/>
            <w:i/>
            <w:iCs/>
            <w:rtl/>
            <w:lang w:bidi="ar-EG"/>
          </w:rPr>
          <w:t xml:space="preserve">الفريق </w:t>
        </w:r>
        <w:r w:rsidR="0027730B" w:rsidRPr="0027730B">
          <w:rPr>
            <w:rStyle w:val="Hyperlink"/>
            <w:i/>
            <w:iCs/>
            <w:rtl/>
            <w:lang w:bidi="ar-EG"/>
          </w:rPr>
          <w:t>المتخصص التابع لقطاع تقييس الاتصالات والمعني بالكفاءة البيئية للذكاء الاصطناعي والتكنولوجيات الناشئة الأخرى (</w:t>
        </w:r>
        <w:r w:rsidR="0027730B" w:rsidRPr="0027730B">
          <w:rPr>
            <w:rStyle w:val="Hyperlink"/>
            <w:i/>
            <w:iCs/>
            <w:lang w:bidi="ar-EG"/>
          </w:rPr>
          <w:t>FG-AI4EE</w:t>
        </w:r>
        <w:r w:rsidR="0027730B" w:rsidRPr="0027730B">
          <w:rPr>
            <w:rStyle w:val="Hyperlink"/>
            <w:i/>
            <w:iCs/>
            <w:rtl/>
            <w:lang w:bidi="ar-EG"/>
          </w:rPr>
          <w:t>)</w:t>
        </w:r>
      </w:hyperlink>
      <w:r>
        <w:rPr>
          <w:rFonts w:hint="cs"/>
          <w:rtl/>
          <w:lang w:bidi="ar-EG"/>
        </w:rPr>
        <w:t xml:space="preserve">، </w:t>
      </w:r>
      <w:r>
        <w:rPr>
          <w:lang w:bidi="ar-EG"/>
        </w:rPr>
        <w:t>(7)</w:t>
      </w:r>
      <w:r>
        <w:rPr>
          <w:rFonts w:hint="eastAsia"/>
          <w:rtl/>
          <w:lang w:bidi="ar-EG"/>
        </w:rPr>
        <w:t> </w:t>
      </w:r>
      <w:hyperlink r:id="rId50" w:history="1">
        <w:r w:rsidRPr="00795DB8">
          <w:rPr>
            <w:rStyle w:val="Hyperlink"/>
            <w:i/>
            <w:iCs/>
            <w:rtl/>
            <w:lang w:bidi="ar-EG"/>
          </w:rPr>
          <w:t>الفريق المتخصص</w:t>
        </w:r>
        <w:r w:rsidRPr="00795DB8">
          <w:rPr>
            <w:rStyle w:val="Hyperlink"/>
            <w:rFonts w:hint="cs"/>
            <w:i/>
            <w:iCs/>
            <w:rtl/>
            <w:lang w:bidi="ar-EG"/>
          </w:rPr>
          <w:t xml:space="preserve"> التابع للقطاع</w:t>
        </w:r>
        <w:r w:rsidRPr="00795DB8">
          <w:rPr>
            <w:rStyle w:val="Hyperlink"/>
            <w:i/>
            <w:iCs/>
            <w:rtl/>
            <w:lang w:bidi="ar-EG"/>
          </w:rPr>
          <w:t xml:space="preserve"> </w:t>
        </w:r>
        <w:r w:rsidRPr="00795DB8">
          <w:rPr>
            <w:rStyle w:val="Hyperlink"/>
            <w:rFonts w:hint="cs"/>
            <w:i/>
            <w:iCs/>
            <w:rtl/>
            <w:lang w:bidi="ar-EG"/>
          </w:rPr>
          <w:t>و</w:t>
        </w:r>
        <w:r w:rsidRPr="00795DB8">
          <w:rPr>
            <w:rStyle w:val="Hyperlink"/>
            <w:i/>
            <w:iCs/>
            <w:rtl/>
            <w:lang w:bidi="ar-EG"/>
          </w:rPr>
          <w:t>المعني بالذكاء الاصطناعي من أجل الصحة</w:t>
        </w:r>
        <w:r w:rsidRPr="00795DB8">
          <w:rPr>
            <w:rStyle w:val="Hyperlink"/>
            <w:rFonts w:hint="cs"/>
            <w:rtl/>
            <w:lang w:bidi="ar-EG"/>
          </w:rPr>
          <w:t xml:space="preserve"> </w:t>
        </w:r>
        <w:r w:rsidRPr="00795DB8">
          <w:rPr>
            <w:rStyle w:val="Hyperlink"/>
            <w:i/>
            <w:iCs/>
            <w:lang w:val="es-ES" w:bidi="ar-EG"/>
          </w:rPr>
          <w:t>(FG</w:t>
        </w:r>
        <w:r w:rsidRPr="00795DB8">
          <w:rPr>
            <w:rStyle w:val="Hyperlink"/>
            <w:lang w:val="es-ES" w:bidi="ar-EG"/>
          </w:rPr>
          <w:noBreakHyphen/>
        </w:r>
        <w:r w:rsidRPr="00795DB8">
          <w:rPr>
            <w:rStyle w:val="Hyperlink"/>
            <w:i/>
            <w:iCs/>
            <w:lang w:val="es-ES" w:bidi="ar-EG"/>
          </w:rPr>
          <w:t>AI4H)</w:t>
        </w:r>
      </w:hyperlink>
      <w:r>
        <w:rPr>
          <w:rFonts w:hint="cs"/>
          <w:rtl/>
          <w:lang w:bidi="ar-EG"/>
        </w:rPr>
        <w:t xml:space="preserve">، </w:t>
      </w:r>
      <w:r>
        <w:rPr>
          <w:lang w:bidi="ar-EG"/>
        </w:rPr>
        <w:t>(8)</w:t>
      </w:r>
      <w:r>
        <w:rPr>
          <w:rFonts w:hint="eastAsia"/>
          <w:rtl/>
          <w:lang w:bidi="ar-EG"/>
        </w:rPr>
        <w:t> </w:t>
      </w:r>
      <w:hyperlink r:id="rId51" w:history="1">
        <w:r w:rsidRPr="00795DB8">
          <w:rPr>
            <w:rStyle w:val="Hyperlink"/>
            <w:i/>
            <w:iCs/>
            <w:rtl/>
            <w:lang w:bidi="ar-EG"/>
          </w:rPr>
          <w:t>الفريق المتخصص التابع للقطاع والمعني بالوسائط المتعددة في المركبات (</w:t>
        </w:r>
        <w:r w:rsidRPr="00795DB8">
          <w:rPr>
            <w:rStyle w:val="Hyperlink"/>
            <w:i/>
            <w:iCs/>
            <w:lang w:bidi="ar-EG"/>
          </w:rPr>
          <w:t>FG-VM</w:t>
        </w:r>
        <w:r w:rsidRPr="00795DB8">
          <w:rPr>
            <w:rStyle w:val="Hyperlink"/>
            <w:i/>
            <w:iCs/>
            <w:rtl/>
            <w:lang w:bidi="ar-EG"/>
          </w:rPr>
          <w:t>)</w:t>
        </w:r>
      </w:hyperlink>
      <w:r>
        <w:rPr>
          <w:rFonts w:hint="cs"/>
          <w:rtl/>
          <w:lang w:bidi="ar-EG"/>
        </w:rPr>
        <w:t>.</w:t>
      </w:r>
    </w:p>
    <w:p w14:paraId="4FD7B23E" w14:textId="7DDACCA4" w:rsidR="00C71903" w:rsidRPr="00D17053" w:rsidRDefault="00AE6934" w:rsidP="00C71903">
      <w:pPr>
        <w:rPr>
          <w:rtl/>
          <w:lang w:bidi="ar-EG"/>
        </w:rPr>
      </w:pPr>
      <w:r>
        <w:rPr>
          <w:lang w:bidi="ar-EG"/>
        </w:rPr>
        <w:t>12</w:t>
      </w:r>
      <w:r w:rsidR="00C71903" w:rsidRPr="00D17053">
        <w:rPr>
          <w:lang w:bidi="ar-EG"/>
        </w:rPr>
        <w:t>.3</w:t>
      </w:r>
      <w:r w:rsidR="00C71903" w:rsidRPr="00D17053">
        <w:rPr>
          <w:rtl/>
          <w:lang w:bidi="ar-EG"/>
        </w:rPr>
        <w:tab/>
      </w:r>
      <w:r w:rsidR="00C71903" w:rsidRPr="00D17053">
        <w:rPr>
          <w:rFonts w:hint="cs"/>
          <w:rtl/>
        </w:rPr>
        <w:t>ويواصل قطاع الاتصالات الراديوية</w:t>
      </w:r>
      <w:r w:rsidR="00C71903">
        <w:rPr>
          <w:rFonts w:hint="cs"/>
          <w:rtl/>
        </w:rPr>
        <w:t xml:space="preserve"> عمله</w:t>
      </w:r>
      <w:r w:rsidR="00C71903" w:rsidRPr="00D17053">
        <w:rPr>
          <w:rFonts w:hint="cs"/>
          <w:rtl/>
        </w:rPr>
        <w:t xml:space="preserve"> </w:t>
      </w:r>
      <w:r w:rsidR="00C71903">
        <w:rPr>
          <w:rFonts w:hint="cs"/>
          <w:rtl/>
        </w:rPr>
        <w:t>في مجال</w:t>
      </w:r>
      <w:r w:rsidR="00C71903" w:rsidRPr="00D17053">
        <w:rPr>
          <w:rFonts w:hint="cs"/>
          <w:rtl/>
        </w:rPr>
        <w:t xml:space="preserve"> تقييس الاتصالات الراديوية مواكباً التطور المستمر </w:t>
      </w:r>
      <w:r w:rsidR="00C71903">
        <w:rPr>
          <w:rFonts w:hint="cs"/>
          <w:rtl/>
        </w:rPr>
        <w:t>الذي تشهده</w:t>
      </w:r>
      <w:r w:rsidR="00C71903" w:rsidRPr="00D17053">
        <w:rPr>
          <w:rFonts w:hint="cs"/>
          <w:rtl/>
        </w:rPr>
        <w:t xml:space="preserve"> شبكات الاتصالات الحديثة. وقد وضع القطاع مبادئ واضحة بشأن أمن شبكات الاتصالات المتنقلة الدولية (من الأجيال الثالث والرابع والخامس) (في</w:t>
      </w:r>
      <w:r w:rsidR="00C71903" w:rsidRPr="00D17053">
        <w:rPr>
          <w:rFonts w:hint="eastAsia"/>
          <w:rtl/>
        </w:rPr>
        <w:t> </w:t>
      </w:r>
      <w:r w:rsidR="00C71903" w:rsidRPr="00D17053">
        <w:rPr>
          <w:rFonts w:hint="cs"/>
          <w:rtl/>
        </w:rPr>
        <w:t xml:space="preserve">التوصيات </w:t>
      </w:r>
      <w:r w:rsidR="00C71903" w:rsidRPr="00D17053">
        <w:rPr>
          <w:lang w:bidi="ar-EG"/>
        </w:rPr>
        <w:t>ITU</w:t>
      </w:r>
      <w:r w:rsidR="00C71903">
        <w:rPr>
          <w:lang w:bidi="ar-EG"/>
        </w:rPr>
        <w:noBreakHyphen/>
      </w:r>
      <w:r w:rsidR="00C71903" w:rsidRPr="00D17053">
        <w:rPr>
          <w:lang w:bidi="ar-EG"/>
        </w:rPr>
        <w:t>R M.1078</w:t>
      </w:r>
      <w:r w:rsidR="00C71903" w:rsidRPr="00D17053">
        <w:rPr>
          <w:rFonts w:hint="cs"/>
          <w:rtl/>
        </w:rPr>
        <w:t xml:space="preserve"> و</w:t>
      </w:r>
      <w:r w:rsidR="00C71903" w:rsidRPr="00D17053">
        <w:rPr>
          <w:lang w:bidi="ar-EG"/>
        </w:rPr>
        <w:t>ITU</w:t>
      </w:r>
      <w:r w:rsidR="00C71903">
        <w:rPr>
          <w:lang w:bidi="ar-EG"/>
        </w:rPr>
        <w:noBreakHyphen/>
      </w:r>
      <w:r w:rsidR="00C71903" w:rsidRPr="00D17053">
        <w:rPr>
          <w:lang w:bidi="ar-EG"/>
        </w:rPr>
        <w:t>R M.1223</w:t>
      </w:r>
      <w:r w:rsidR="00C71903" w:rsidRPr="00D17053">
        <w:rPr>
          <w:rFonts w:hint="cs"/>
          <w:rtl/>
        </w:rPr>
        <w:t xml:space="preserve"> و</w:t>
      </w:r>
      <w:r w:rsidR="00C71903" w:rsidRPr="00D17053">
        <w:rPr>
          <w:lang w:bidi="ar-EG"/>
        </w:rPr>
        <w:t>ITU</w:t>
      </w:r>
      <w:r w:rsidR="00C71903">
        <w:rPr>
          <w:lang w:bidi="ar-EG"/>
        </w:rPr>
        <w:noBreakHyphen/>
      </w:r>
      <w:r w:rsidR="00C71903" w:rsidRPr="00D17053">
        <w:rPr>
          <w:lang w:bidi="ar-EG"/>
        </w:rPr>
        <w:t>R M.1457</w:t>
      </w:r>
      <w:r w:rsidR="00C71903" w:rsidRPr="00D17053">
        <w:rPr>
          <w:rFonts w:hint="cs"/>
          <w:rtl/>
        </w:rPr>
        <w:t xml:space="preserve"> و</w:t>
      </w:r>
      <w:r w:rsidR="00C71903" w:rsidRPr="00D17053">
        <w:rPr>
          <w:lang w:bidi="ar-EG"/>
        </w:rPr>
        <w:t>ITU</w:t>
      </w:r>
      <w:r w:rsidR="00C71903">
        <w:rPr>
          <w:lang w:bidi="ar-EG"/>
        </w:rPr>
        <w:noBreakHyphen/>
      </w:r>
      <w:r w:rsidR="00C71903" w:rsidRPr="00D17053">
        <w:rPr>
          <w:lang w:bidi="ar-EG"/>
        </w:rPr>
        <w:t>R M.1645</w:t>
      </w:r>
      <w:r w:rsidR="00C71903" w:rsidRPr="00D17053">
        <w:rPr>
          <w:rFonts w:hint="cs"/>
          <w:rtl/>
        </w:rPr>
        <w:t xml:space="preserve"> و</w:t>
      </w:r>
      <w:r w:rsidR="00C71903" w:rsidRPr="00D17053">
        <w:rPr>
          <w:lang w:bidi="ar-EG"/>
        </w:rPr>
        <w:t>ITU</w:t>
      </w:r>
      <w:r w:rsidR="00C71903">
        <w:rPr>
          <w:lang w:bidi="ar-EG"/>
        </w:rPr>
        <w:noBreakHyphen/>
      </w:r>
      <w:r w:rsidR="00C71903" w:rsidRPr="00D17053">
        <w:rPr>
          <w:lang w:bidi="ar-EG"/>
        </w:rPr>
        <w:t>R M.2012</w:t>
      </w:r>
      <w:r w:rsidR="00C71903" w:rsidRPr="00D17053">
        <w:rPr>
          <w:rFonts w:hint="cs"/>
          <w:rtl/>
        </w:rPr>
        <w:t xml:space="preserve"> و</w:t>
      </w:r>
      <w:r w:rsidR="00C71903" w:rsidRPr="00D17053">
        <w:rPr>
          <w:lang w:bidi="ar-EG"/>
        </w:rPr>
        <w:t>ITU</w:t>
      </w:r>
      <w:r w:rsidR="00C71903">
        <w:rPr>
          <w:lang w:bidi="ar-EG"/>
        </w:rPr>
        <w:noBreakHyphen/>
      </w:r>
      <w:r w:rsidR="00C71903" w:rsidRPr="00D17053">
        <w:rPr>
          <w:lang w:bidi="ar-EG"/>
        </w:rPr>
        <w:t>R M.2083</w:t>
      </w:r>
      <w:r w:rsidR="00C71903" w:rsidRPr="00D17053">
        <w:rPr>
          <w:rFonts w:hint="cs"/>
          <w:rtl/>
        </w:rPr>
        <w:t>). كما</w:t>
      </w:r>
      <w:r w:rsidR="00C71903" w:rsidRPr="00D17053">
        <w:rPr>
          <w:rFonts w:hint="eastAsia"/>
          <w:rtl/>
        </w:rPr>
        <w:t> </w:t>
      </w:r>
      <w:r w:rsidR="00C71903" w:rsidRPr="00D17053">
        <w:rPr>
          <w:rFonts w:hint="cs"/>
          <w:rtl/>
        </w:rPr>
        <w:t>أصدر توصيات بشأن القضايا الأمنية في معمارية إدارة الشبكات للنظم الساتلية الرقمية</w:t>
      </w:r>
      <w:r w:rsidR="00C71903">
        <w:rPr>
          <w:rFonts w:hint="cs"/>
          <w:rtl/>
        </w:rPr>
        <w:t xml:space="preserve"> </w:t>
      </w:r>
      <w:r w:rsidR="00C71903" w:rsidRPr="00D17053">
        <w:rPr>
          <w:rFonts w:hint="cs"/>
          <w:rtl/>
        </w:rPr>
        <w:t>(التوصية</w:t>
      </w:r>
      <w:r w:rsidR="00C71903" w:rsidRPr="00D17053">
        <w:rPr>
          <w:rFonts w:hint="eastAsia"/>
          <w:rtl/>
        </w:rPr>
        <w:t> </w:t>
      </w:r>
      <w:r w:rsidR="00C71903" w:rsidRPr="00D17053">
        <w:rPr>
          <w:lang w:bidi="ar-EG"/>
        </w:rPr>
        <w:t>ITU</w:t>
      </w:r>
      <w:r w:rsidR="00C71903">
        <w:rPr>
          <w:lang w:bidi="ar-EG"/>
        </w:rPr>
        <w:noBreakHyphen/>
      </w:r>
      <w:r w:rsidR="00C71903" w:rsidRPr="00D17053">
        <w:rPr>
          <w:lang w:bidi="ar-EG"/>
        </w:rPr>
        <w:t>R S.1250</w:t>
      </w:r>
      <w:r w:rsidR="00C71903" w:rsidRPr="00D17053">
        <w:rPr>
          <w:rFonts w:hint="cs"/>
          <w:rtl/>
        </w:rPr>
        <w:t xml:space="preserve">) وتحسينات الأداء </w:t>
      </w:r>
      <w:r w:rsidR="00C71903">
        <w:rPr>
          <w:rFonts w:hint="cs"/>
          <w:rtl/>
        </w:rPr>
        <w:t>في</w:t>
      </w:r>
      <w:r w:rsidR="00C71903" w:rsidRPr="00D17053">
        <w:rPr>
          <w:rFonts w:hint="cs"/>
          <w:rtl/>
        </w:rPr>
        <w:t xml:space="preserve"> بروتوكول التحكم في الإرسال عبر الشبكات الساتلية (التوصية</w:t>
      </w:r>
      <w:r w:rsidR="00C71903" w:rsidRPr="00D17053">
        <w:rPr>
          <w:rFonts w:hint="eastAsia"/>
          <w:rtl/>
        </w:rPr>
        <w:t> </w:t>
      </w:r>
      <w:r w:rsidR="00C71903" w:rsidRPr="00D17053">
        <w:rPr>
          <w:lang w:bidi="ar-EG"/>
        </w:rPr>
        <w:t>ITU</w:t>
      </w:r>
      <w:r w:rsidR="00C71903">
        <w:rPr>
          <w:lang w:bidi="ar-EG"/>
        </w:rPr>
        <w:noBreakHyphen/>
      </w:r>
      <w:r w:rsidR="00C71903" w:rsidRPr="00D17053">
        <w:rPr>
          <w:lang w:bidi="ar-EG"/>
        </w:rPr>
        <w:t>R S.1711</w:t>
      </w:r>
      <w:r w:rsidR="00C71903" w:rsidRPr="00D17053">
        <w:rPr>
          <w:rFonts w:hint="cs"/>
          <w:rtl/>
        </w:rPr>
        <w:t>).</w:t>
      </w:r>
      <w:r w:rsidR="00C71903">
        <w:rPr>
          <w:rFonts w:hint="cs"/>
          <w:rtl/>
          <w:lang w:bidi="ar-EG"/>
        </w:rPr>
        <w:t xml:space="preserve"> ويمكن الاطلاع على معلومات عن موضوع </w:t>
      </w:r>
      <w:hyperlink r:id="rId52" w:history="1">
        <w:r w:rsidR="00C71903" w:rsidRPr="00554543">
          <w:rPr>
            <w:rStyle w:val="Hyperlink"/>
            <w:rFonts w:hint="cs"/>
            <w:rtl/>
            <w:lang w:bidi="ar-EG"/>
          </w:rPr>
          <w:t xml:space="preserve">التكنولوجيات المتنقلة المستقبلية تستشرف "الاتصالات المتنقلة الدولية </w:t>
        </w:r>
        <w:r w:rsidR="00C71903" w:rsidRPr="00554543">
          <w:rPr>
            <w:rStyle w:val="Hyperlink"/>
            <w:lang w:bidi="ar-EG"/>
          </w:rPr>
          <w:t>(IMT)</w:t>
        </w:r>
        <w:r w:rsidR="00C71903" w:rsidRPr="00554543">
          <w:rPr>
            <w:rStyle w:val="Hyperlink"/>
            <w:rFonts w:hint="cs"/>
            <w:rtl/>
            <w:lang w:bidi="ar-EG"/>
          </w:rPr>
          <w:t xml:space="preserve"> في</w:t>
        </w:r>
        <w:r w:rsidR="00C71903">
          <w:rPr>
            <w:rStyle w:val="Hyperlink"/>
            <w:rFonts w:hint="eastAsia"/>
            <w:rtl/>
            <w:lang w:bidi="ar-EG"/>
          </w:rPr>
          <w:t> </w:t>
        </w:r>
        <w:r w:rsidR="00C71903" w:rsidRPr="00554543">
          <w:rPr>
            <w:rStyle w:val="Hyperlink"/>
            <w:rFonts w:hint="cs"/>
            <w:rtl/>
            <w:lang w:bidi="ar-EG"/>
          </w:rPr>
          <w:t xml:space="preserve">عام </w:t>
        </w:r>
        <w:r w:rsidR="00C71903" w:rsidRPr="00554543">
          <w:rPr>
            <w:rStyle w:val="Hyperlink"/>
            <w:lang w:bidi="ar-EG"/>
          </w:rPr>
          <w:t>2020</w:t>
        </w:r>
        <w:r w:rsidR="00C71903" w:rsidRPr="00554543">
          <w:rPr>
            <w:rStyle w:val="Hyperlink"/>
            <w:rFonts w:hint="cs"/>
            <w:rtl/>
            <w:lang w:bidi="ar-EG"/>
          </w:rPr>
          <w:t xml:space="preserve"> وما بعده"</w:t>
        </w:r>
      </w:hyperlink>
      <w:r w:rsidR="00C71903">
        <w:rPr>
          <w:rFonts w:hint="cs"/>
          <w:rtl/>
          <w:lang w:bidi="ar-EG"/>
        </w:rPr>
        <w:t xml:space="preserve"> على الموقع الإلكتروني.</w:t>
      </w:r>
    </w:p>
    <w:p w14:paraId="20DDE212" w14:textId="77777777" w:rsidR="00C71903" w:rsidRDefault="00C71903" w:rsidP="00C71903">
      <w:pPr>
        <w:pStyle w:val="Heading1"/>
        <w:rPr>
          <w:rtl/>
        </w:rPr>
      </w:pPr>
      <w:r w:rsidRPr="00EF1E18">
        <w:rPr>
          <w:lang w:val="en-GB"/>
        </w:rPr>
        <w:t>4</w:t>
      </w:r>
      <w:r w:rsidRPr="00EF1E18">
        <w:rPr>
          <w:lang w:val="en-GB"/>
        </w:rPr>
        <w:tab/>
      </w:r>
      <w:r w:rsidRPr="00EF1E18">
        <w:rPr>
          <w:rFonts w:hint="cs"/>
          <w:rtl/>
        </w:rPr>
        <w:t>الهياكل</w:t>
      </w:r>
      <w:r w:rsidRPr="00EF1E18">
        <w:rPr>
          <w:rtl/>
        </w:rPr>
        <w:t xml:space="preserve"> </w:t>
      </w:r>
      <w:r w:rsidRPr="00EF1E18">
        <w:rPr>
          <w:rFonts w:hint="cs"/>
          <w:rtl/>
        </w:rPr>
        <w:t>التنظيمية</w:t>
      </w:r>
    </w:p>
    <w:p w14:paraId="7B369571" w14:textId="1D0600BF" w:rsidR="00C71903" w:rsidRPr="00781898" w:rsidRDefault="00C71903" w:rsidP="003D150A">
      <w:pPr>
        <w:rPr>
          <w:rtl/>
          <w:lang w:bidi="ar-EG"/>
        </w:rPr>
      </w:pPr>
      <w:r>
        <w:rPr>
          <w:rFonts w:hint="cs"/>
          <w:rtl/>
          <w:lang w:bidi="ar-SY"/>
        </w:rPr>
        <w:t>1.4</w:t>
      </w:r>
      <w:r>
        <w:rPr>
          <w:lang w:bidi="ar-SY"/>
        </w:rPr>
        <w:tab/>
      </w:r>
      <w:r w:rsidR="00AE6934" w:rsidRPr="00C8196D">
        <w:rPr>
          <w:rFonts w:hint="cs"/>
          <w:rtl/>
          <w:lang w:bidi="ar-SY"/>
        </w:rPr>
        <w:t xml:space="preserve">في عام </w:t>
      </w:r>
      <w:r w:rsidR="00AE6934" w:rsidRPr="00C8196D">
        <w:rPr>
          <w:lang w:bidi="ar-SY"/>
        </w:rPr>
        <w:t>2021</w:t>
      </w:r>
      <w:r w:rsidR="00AE6934" w:rsidRPr="00C8196D">
        <w:rPr>
          <w:rFonts w:hint="cs"/>
          <w:rtl/>
          <w:lang w:bidi="ar-EG"/>
        </w:rPr>
        <w:t xml:space="preserve">، </w:t>
      </w:r>
      <w:r w:rsidRPr="00C8196D">
        <w:rPr>
          <w:rFonts w:hint="cs"/>
          <w:rtl/>
          <w:lang w:bidi="ar-SY"/>
        </w:rPr>
        <w:t>أجرى</w:t>
      </w:r>
      <w:r>
        <w:rPr>
          <w:rFonts w:hint="cs"/>
          <w:rtl/>
          <w:lang w:bidi="ar-SY"/>
        </w:rPr>
        <w:t xml:space="preserve"> الاتحاد </w:t>
      </w:r>
      <w:r>
        <w:rPr>
          <w:rFonts w:hint="cs"/>
          <w:rtl/>
          <w:lang w:val="es-ES" w:bidi="ar-EG"/>
        </w:rPr>
        <w:t xml:space="preserve">تقييمات تقنية لتقدير مستوى تأهب أكثر من </w:t>
      </w:r>
      <w:r>
        <w:rPr>
          <w:lang w:bidi="ar-EG"/>
        </w:rPr>
        <w:t>80</w:t>
      </w:r>
      <w:r>
        <w:rPr>
          <w:rFonts w:hint="cs"/>
          <w:rtl/>
          <w:lang w:bidi="ar-EG"/>
        </w:rPr>
        <w:t xml:space="preserve"> بلداً لإنشاء فريق لل</w:t>
      </w:r>
      <w:r w:rsidRPr="00781898">
        <w:rPr>
          <w:rFonts w:hint="cs"/>
          <w:rtl/>
          <w:lang w:bidi="ar-EG"/>
        </w:rPr>
        <w:t>تصدي للحوادث الحاسوبية</w:t>
      </w:r>
      <w:r>
        <w:rPr>
          <w:rFonts w:hint="cs"/>
          <w:rtl/>
          <w:lang w:bidi="ar-EG"/>
        </w:rPr>
        <w:t xml:space="preserve"> </w:t>
      </w:r>
      <w:r>
        <w:rPr>
          <w:lang w:val="es-ES" w:bidi="ar-EG"/>
        </w:rPr>
        <w:t>(CIRT)</w:t>
      </w:r>
      <w:r>
        <w:rPr>
          <w:rFonts w:hint="cs"/>
          <w:rtl/>
          <w:lang w:bidi="ar-EG"/>
        </w:rPr>
        <w:t xml:space="preserve">، ويتخذ حالياً إجراءات المتابعة اللازمة لمساعدة الدول الأعضاء في عمليات التنفيذ. وقد أتمّ الاتحاد مشاركته المباشرة في إنشاء و/أو تعزيز </w:t>
      </w:r>
      <w:r w:rsidR="00AE6934">
        <w:rPr>
          <w:lang w:bidi="ar-EG"/>
        </w:rPr>
        <w:t>17</w:t>
      </w:r>
      <w:r>
        <w:rPr>
          <w:rFonts w:hint="cs"/>
          <w:rtl/>
          <w:lang w:bidi="ar-EG"/>
        </w:rPr>
        <w:t xml:space="preserve"> فريقاً وطنياً للتصدي للحوادث الحاسوبية</w:t>
      </w:r>
      <w:r w:rsidR="003D150A">
        <w:rPr>
          <w:rFonts w:hint="cs"/>
          <w:rtl/>
          <w:lang w:bidi="ar-EG"/>
        </w:rPr>
        <w:t xml:space="preserve"> بحلول عام 2021</w:t>
      </w:r>
      <w:r>
        <w:rPr>
          <w:rFonts w:hint="cs"/>
          <w:rtl/>
          <w:lang w:bidi="ar-EG"/>
        </w:rPr>
        <w:t xml:space="preserve">، ويجري الانتهاء من </w:t>
      </w:r>
      <w:r w:rsidR="0001575D">
        <w:rPr>
          <w:rFonts w:hint="cs"/>
          <w:rtl/>
          <w:lang w:bidi="ar-EG"/>
        </w:rPr>
        <w:t>ثلاثة</w:t>
      </w:r>
      <w:r>
        <w:rPr>
          <w:rFonts w:hint="cs"/>
          <w:rtl/>
          <w:lang w:bidi="ar-EG"/>
        </w:rPr>
        <w:t xml:space="preserve"> مشاريع</w:t>
      </w:r>
      <w:r w:rsidR="003D150A">
        <w:rPr>
          <w:rFonts w:hint="cs"/>
          <w:rtl/>
          <w:lang w:bidi="ar-EG"/>
        </w:rPr>
        <w:t xml:space="preserve"> في العام نفسه</w:t>
      </w:r>
      <w:r>
        <w:rPr>
          <w:rFonts w:hint="cs"/>
          <w:rtl/>
          <w:lang w:bidi="ar-EG"/>
        </w:rPr>
        <w:t xml:space="preserve">. </w:t>
      </w:r>
      <w:r w:rsidR="003D150A">
        <w:rPr>
          <w:rFonts w:hint="cs"/>
          <w:rtl/>
          <w:lang w:bidi="ar-EG"/>
        </w:rPr>
        <w:t>وأُجري</w:t>
      </w:r>
      <w:r w:rsidR="003D150A" w:rsidRPr="003D150A">
        <w:rPr>
          <w:rtl/>
          <w:lang w:bidi="ar-EG"/>
        </w:rPr>
        <w:t xml:space="preserve"> تقييم </w:t>
      </w:r>
      <w:r w:rsidR="003D150A">
        <w:rPr>
          <w:rFonts w:hint="cs"/>
          <w:rtl/>
          <w:lang w:bidi="ar-EG"/>
        </w:rPr>
        <w:t>ل</w:t>
      </w:r>
      <w:r w:rsidR="003D150A" w:rsidRPr="003D150A">
        <w:rPr>
          <w:rtl/>
          <w:lang w:bidi="ar-EG"/>
        </w:rPr>
        <w:t xml:space="preserve">فريق للتصدي للحوادث الحاسوبية لغينيا </w:t>
      </w:r>
      <w:r w:rsidR="003D150A" w:rsidRPr="003D150A">
        <w:rPr>
          <w:rFonts w:hint="cs"/>
          <w:rtl/>
          <w:lang w:bidi="ar-EG"/>
        </w:rPr>
        <w:t>بيساو،</w:t>
      </w:r>
      <w:r w:rsidR="003D150A" w:rsidRPr="003D150A">
        <w:rPr>
          <w:rtl/>
          <w:lang w:bidi="ar-EG"/>
        </w:rPr>
        <w:t xml:space="preserve"> وجزر </w:t>
      </w:r>
      <w:r w:rsidR="003D150A" w:rsidRPr="003D150A">
        <w:rPr>
          <w:rFonts w:hint="cs"/>
          <w:rtl/>
          <w:lang w:bidi="ar-EG"/>
        </w:rPr>
        <w:t>الباهاما،</w:t>
      </w:r>
      <w:r w:rsidR="003D150A" w:rsidRPr="003D150A">
        <w:rPr>
          <w:rtl/>
          <w:lang w:bidi="ar-EG"/>
        </w:rPr>
        <w:t xml:space="preserve"> ومنغوليا، وغيانا، وتم </w:t>
      </w:r>
      <w:r w:rsidR="00753089">
        <w:rPr>
          <w:rFonts w:hint="cs"/>
          <w:rtl/>
          <w:lang w:bidi="ar-EG"/>
        </w:rPr>
        <w:t>استعراض</w:t>
      </w:r>
      <w:r w:rsidR="003D150A" w:rsidRPr="003D150A">
        <w:rPr>
          <w:rtl/>
          <w:lang w:bidi="ar-EG"/>
        </w:rPr>
        <w:t xml:space="preserve"> تصميم فريق للتصدي للحوادث الحاسوبية </w:t>
      </w:r>
      <w:r w:rsidR="003D150A">
        <w:rPr>
          <w:rFonts w:hint="cs"/>
          <w:rtl/>
          <w:lang w:bidi="ar-EG"/>
        </w:rPr>
        <w:t>ل</w:t>
      </w:r>
      <w:r w:rsidR="003D150A" w:rsidRPr="003D150A">
        <w:rPr>
          <w:rtl/>
          <w:lang w:bidi="ar-EG"/>
        </w:rPr>
        <w:t xml:space="preserve">إسواتيني، </w:t>
      </w:r>
      <w:r w:rsidR="00677472">
        <w:rPr>
          <w:rFonts w:hint="cs"/>
          <w:rtl/>
          <w:lang w:bidi="ar-EG"/>
        </w:rPr>
        <w:t>وفي الوقت الحالي، يوجد</w:t>
      </w:r>
      <w:r w:rsidR="003D150A" w:rsidRPr="003D150A">
        <w:rPr>
          <w:rtl/>
          <w:lang w:bidi="ar-EG"/>
        </w:rPr>
        <w:t xml:space="preserve"> أربعة مشاريع جارية </w:t>
      </w:r>
      <w:r w:rsidR="00677472">
        <w:rPr>
          <w:rFonts w:hint="cs"/>
          <w:rtl/>
          <w:lang w:bidi="ar-EG"/>
        </w:rPr>
        <w:t>متعلقة ب</w:t>
      </w:r>
      <w:r w:rsidR="003D150A" w:rsidRPr="003D150A">
        <w:rPr>
          <w:rtl/>
          <w:lang w:bidi="ar-EG"/>
        </w:rPr>
        <w:t xml:space="preserve">تنفيذ </w:t>
      </w:r>
      <w:r w:rsidR="00677472">
        <w:rPr>
          <w:rFonts w:hint="cs"/>
          <w:rtl/>
          <w:lang w:bidi="ar-EG"/>
        </w:rPr>
        <w:t>فريق لل</w:t>
      </w:r>
      <w:r w:rsidR="00677472" w:rsidRPr="00781898">
        <w:rPr>
          <w:rFonts w:hint="cs"/>
          <w:rtl/>
          <w:lang w:bidi="ar-EG"/>
        </w:rPr>
        <w:t>تصدي للحوادث الحاسوبية</w:t>
      </w:r>
      <w:r w:rsidR="003D150A" w:rsidRPr="003D150A">
        <w:rPr>
          <w:rtl/>
          <w:lang w:bidi="ar-EG"/>
        </w:rPr>
        <w:t>. وقد ساعد الاتحاد أيضا</w:t>
      </w:r>
      <w:r w:rsidR="00677472">
        <w:rPr>
          <w:rFonts w:hint="cs"/>
          <w:rtl/>
          <w:lang w:bidi="ar-EG"/>
        </w:rPr>
        <w:t>ً</w:t>
      </w:r>
      <w:r w:rsidR="003D150A" w:rsidRPr="003D150A">
        <w:rPr>
          <w:rtl/>
          <w:lang w:bidi="ar-EG"/>
        </w:rPr>
        <w:t xml:space="preserve"> مالي وملاوي في تصميم أطر عمل وطنية للمفاتيح العمومية لكل </w:t>
      </w:r>
      <w:r w:rsidR="00677472">
        <w:rPr>
          <w:rFonts w:hint="cs"/>
          <w:rtl/>
          <w:lang w:bidi="ar-EG"/>
        </w:rPr>
        <w:t>منهما</w:t>
      </w:r>
      <w:r w:rsidR="003D150A">
        <w:rPr>
          <w:rFonts w:hint="cs"/>
          <w:rtl/>
          <w:lang w:bidi="ar-EG"/>
        </w:rPr>
        <w:t>.</w:t>
      </w:r>
    </w:p>
    <w:p w14:paraId="78100622" w14:textId="498F3CEA" w:rsidR="00C71903" w:rsidRPr="00111D61" w:rsidRDefault="00C71903" w:rsidP="00C71903">
      <w:pPr>
        <w:rPr>
          <w:rtl/>
          <w:lang w:bidi="ar-EG"/>
        </w:rPr>
      </w:pPr>
      <w:r>
        <w:rPr>
          <w:lang w:bidi="ar-EG"/>
        </w:rPr>
        <w:t>2.4</w:t>
      </w:r>
      <w:r>
        <w:rPr>
          <w:rtl/>
          <w:lang w:bidi="ar-EG"/>
        </w:rPr>
        <w:tab/>
      </w:r>
      <w:r>
        <w:rPr>
          <w:rFonts w:hint="cs"/>
          <w:rtl/>
          <w:lang w:bidi="ar-EG"/>
        </w:rPr>
        <w:t xml:space="preserve">وقد نظم الاتحاد حتى هذا التاريخ </w:t>
      </w:r>
      <w:r w:rsidR="00D94A5D">
        <w:rPr>
          <w:rFonts w:hint="cs"/>
          <w:rtl/>
          <w:lang w:bidi="ar-EG"/>
        </w:rPr>
        <w:t>34</w:t>
      </w:r>
      <w:r>
        <w:rPr>
          <w:rFonts w:hint="cs"/>
          <w:rtl/>
          <w:lang w:bidi="ar-EG"/>
        </w:rPr>
        <w:t xml:space="preserve"> </w:t>
      </w:r>
      <w:hyperlink r:id="rId53" w:history="1">
        <w:r w:rsidRPr="00957F3B">
          <w:rPr>
            <w:rStyle w:val="Hyperlink"/>
            <w:rFonts w:hint="cs"/>
            <w:rtl/>
            <w:lang w:bidi="ar-EG"/>
          </w:rPr>
          <w:t>تدريباً سيبرانياً</w:t>
        </w:r>
      </w:hyperlink>
      <w:r>
        <w:rPr>
          <w:rFonts w:hint="cs"/>
          <w:rtl/>
          <w:lang w:bidi="ar-EG"/>
        </w:rPr>
        <w:t xml:space="preserve"> في أكثر من </w:t>
      </w:r>
      <w:r w:rsidR="00D94A5D">
        <w:rPr>
          <w:rFonts w:hint="cs"/>
          <w:rtl/>
          <w:lang w:bidi="ar-EG"/>
        </w:rPr>
        <w:t>120</w:t>
      </w:r>
      <w:r>
        <w:rPr>
          <w:rFonts w:hint="cs"/>
          <w:rtl/>
          <w:lang w:bidi="ar-EG"/>
        </w:rPr>
        <w:t xml:space="preserve"> بلد</w:t>
      </w:r>
      <w:r w:rsidR="00753089">
        <w:rPr>
          <w:rFonts w:hint="cs"/>
          <w:rtl/>
          <w:lang w:bidi="ar-EG"/>
        </w:rPr>
        <w:t>اً</w:t>
      </w:r>
      <w:r>
        <w:rPr>
          <w:rFonts w:hint="cs"/>
          <w:rtl/>
          <w:lang w:bidi="ar-EG"/>
        </w:rPr>
        <w:t>. وفي الفترة سبتمبر-ديسمبر</w:t>
      </w:r>
      <w:r>
        <w:rPr>
          <w:rFonts w:hint="eastAsia"/>
          <w:rtl/>
          <w:lang w:bidi="ar-EG"/>
        </w:rPr>
        <w:t> </w:t>
      </w:r>
      <w:r w:rsidR="00D94A5D">
        <w:rPr>
          <w:rFonts w:hint="cs"/>
          <w:rtl/>
          <w:lang w:bidi="ar-EG"/>
        </w:rPr>
        <w:t>2021</w:t>
      </w:r>
      <w:r>
        <w:rPr>
          <w:rFonts w:hint="cs"/>
          <w:rtl/>
          <w:lang w:bidi="ar-EG"/>
        </w:rPr>
        <w:t>، نظم</w:t>
      </w:r>
      <w:r>
        <w:rPr>
          <w:rFonts w:hint="eastAsia"/>
          <w:rtl/>
          <w:lang w:bidi="ar-EG"/>
        </w:rPr>
        <w:t> </w:t>
      </w:r>
      <w:r>
        <w:rPr>
          <w:rFonts w:hint="cs"/>
          <w:rtl/>
          <w:lang w:bidi="ar-EG"/>
        </w:rPr>
        <w:t xml:space="preserve">الاتحاد </w:t>
      </w:r>
      <w:hyperlink r:id="rId54" w:history="1">
        <w:r w:rsidRPr="005D6C98">
          <w:rPr>
            <w:rStyle w:val="Hyperlink"/>
            <w:rFonts w:hint="cs"/>
            <w:rtl/>
            <w:lang w:bidi="ar-EG"/>
          </w:rPr>
          <w:t>التدريب السيبراني العالمي</w:t>
        </w:r>
      </w:hyperlink>
      <w:r>
        <w:rPr>
          <w:rFonts w:hint="cs"/>
          <w:rtl/>
          <w:lang w:bidi="ar-EG"/>
        </w:rPr>
        <w:t xml:space="preserve"> </w:t>
      </w:r>
      <w:r w:rsidR="005B1532">
        <w:rPr>
          <w:rFonts w:hint="cs"/>
          <w:rtl/>
          <w:lang w:bidi="ar-EG"/>
        </w:rPr>
        <w:t xml:space="preserve">لعام 2021 </w:t>
      </w:r>
      <w:r>
        <w:rPr>
          <w:rFonts w:hint="cs"/>
          <w:rtl/>
          <w:lang w:bidi="ar-EG"/>
        </w:rPr>
        <w:t>الخاص به ونفذه، وذلك في إطار عدة أحداث نُظمت على شبكة الإنترنت وتألفت من حوارات إقليمية وحلقات دراسية إلكترونية تقنية وسياساتية ودورات تدريبية بشأن استخدام الأدوات وتنمية المهارات، فضلاً</w:t>
      </w:r>
      <w:r w:rsidR="005B1532">
        <w:rPr>
          <w:rFonts w:hint="cs"/>
          <w:rtl/>
          <w:lang w:bidi="ar-EG"/>
        </w:rPr>
        <w:t xml:space="preserve"> عن دورتين</w:t>
      </w:r>
      <w:r w:rsidR="005B1532" w:rsidRPr="005B1532">
        <w:rPr>
          <w:rtl/>
          <w:lang w:bidi="ar-EG"/>
        </w:rPr>
        <w:t xml:space="preserve"> شبه إقليمي</w:t>
      </w:r>
      <w:r w:rsidR="005B1532">
        <w:rPr>
          <w:rFonts w:hint="cs"/>
          <w:rtl/>
          <w:lang w:bidi="ar-EG"/>
        </w:rPr>
        <w:t>تين بشأن التدريب السيبراني</w:t>
      </w:r>
      <w:r w:rsidR="005B1532" w:rsidRPr="005B1532">
        <w:rPr>
          <w:rtl/>
          <w:lang w:bidi="ar-EG"/>
        </w:rPr>
        <w:t xml:space="preserve"> </w:t>
      </w:r>
      <w:r w:rsidR="005B1532">
        <w:rPr>
          <w:rFonts w:hint="cs"/>
          <w:rtl/>
          <w:lang w:bidi="ar-EG"/>
        </w:rPr>
        <w:t xml:space="preserve">موجهتين إلى بلدان </w:t>
      </w:r>
      <w:r w:rsidR="005B1532" w:rsidRPr="005B1532">
        <w:rPr>
          <w:rtl/>
          <w:lang w:bidi="ar-EG"/>
        </w:rPr>
        <w:t xml:space="preserve">الجماعة الاقتصادية لدول غرب إفريقيا والجماعة الإنمائية للجنوب الإفريقي </w:t>
      </w:r>
      <w:r w:rsidR="005B1532">
        <w:rPr>
          <w:rFonts w:hint="cs"/>
          <w:rtl/>
          <w:lang w:bidi="ar-EG"/>
        </w:rPr>
        <w:t>ودورة وطنية بشأن التدريب السيبراني موجهة إلى</w:t>
      </w:r>
      <w:r w:rsidR="005B1532" w:rsidRPr="005B1532">
        <w:rPr>
          <w:rtl/>
          <w:lang w:bidi="ar-EG"/>
        </w:rPr>
        <w:t xml:space="preserve"> الهند. </w:t>
      </w:r>
      <w:r w:rsidR="0094203B">
        <w:rPr>
          <w:rFonts w:hint="cs"/>
          <w:rtl/>
          <w:lang w:bidi="ar-EG"/>
        </w:rPr>
        <w:t>و</w:t>
      </w:r>
      <w:r w:rsidR="0094203B" w:rsidRPr="005B1532">
        <w:rPr>
          <w:rFonts w:hint="cs"/>
          <w:rtl/>
        </w:rPr>
        <w:t>في</w:t>
      </w:r>
      <w:r w:rsidR="005B1532" w:rsidRPr="005B1532">
        <w:rPr>
          <w:rtl/>
          <w:lang w:bidi="ar-EG"/>
        </w:rPr>
        <w:t xml:space="preserve"> عام 2021</w:t>
      </w:r>
      <w:r w:rsidR="005B1532">
        <w:rPr>
          <w:rFonts w:hint="cs"/>
          <w:rtl/>
          <w:lang w:bidi="ar-EG"/>
        </w:rPr>
        <w:t xml:space="preserve">، </w:t>
      </w:r>
      <w:r w:rsidR="00753089">
        <w:rPr>
          <w:rFonts w:hint="cs"/>
          <w:rtl/>
          <w:lang w:bidi="ar-EG"/>
        </w:rPr>
        <w:t>أُعد</w:t>
      </w:r>
      <w:r w:rsidR="005B1532">
        <w:rPr>
          <w:rFonts w:hint="cs"/>
          <w:rtl/>
          <w:lang w:bidi="ar-EG"/>
        </w:rPr>
        <w:t xml:space="preserve"> أيضاً منشوران</w:t>
      </w:r>
      <w:r w:rsidR="005B1532" w:rsidRPr="005B1532">
        <w:rPr>
          <w:rtl/>
          <w:lang w:bidi="ar-EG"/>
        </w:rPr>
        <w:t xml:space="preserve"> بعنوان</w:t>
      </w:r>
      <w:r w:rsidR="005D6C98">
        <w:rPr>
          <w:rFonts w:hint="cs"/>
          <w:rtl/>
          <w:lang w:bidi="ar-EG"/>
        </w:rPr>
        <w:t xml:space="preserve"> </w:t>
      </w:r>
      <w:r w:rsidR="005B1532" w:rsidRPr="005B1532">
        <w:rPr>
          <w:rtl/>
          <w:lang w:bidi="ar-EG"/>
        </w:rPr>
        <w:t xml:space="preserve">"الإطار التشغيلي والمبادئ التوجيهية لتخطيط </w:t>
      </w:r>
      <w:r w:rsidR="00753089">
        <w:rPr>
          <w:rFonts w:hint="cs"/>
          <w:rtl/>
          <w:lang w:bidi="ar-EG"/>
        </w:rPr>
        <w:t>ا</w:t>
      </w:r>
      <w:r w:rsidR="005B1532">
        <w:rPr>
          <w:rFonts w:hint="cs"/>
          <w:rtl/>
          <w:lang w:bidi="ar-EG"/>
        </w:rPr>
        <w:t>ل</w:t>
      </w:r>
      <w:r w:rsidR="005B1532" w:rsidRPr="005B1532">
        <w:rPr>
          <w:rtl/>
          <w:lang w:bidi="ar-EG"/>
        </w:rPr>
        <w:t xml:space="preserve">تدريبات </w:t>
      </w:r>
      <w:r w:rsidR="005B1532">
        <w:rPr>
          <w:rFonts w:hint="cs"/>
          <w:rtl/>
          <w:lang w:bidi="ar-EG"/>
        </w:rPr>
        <w:t>السيبرانية</w:t>
      </w:r>
      <w:r w:rsidR="005B1532" w:rsidRPr="005B1532">
        <w:rPr>
          <w:rtl/>
          <w:lang w:bidi="ar-EG"/>
        </w:rPr>
        <w:t xml:space="preserve"> الإقليمية للاتحاد الدولي للاتصالات</w:t>
      </w:r>
      <w:r w:rsidR="005B1532">
        <w:rPr>
          <w:rFonts w:hint="cs"/>
          <w:rtl/>
          <w:lang w:bidi="ar-EG"/>
        </w:rPr>
        <w:t xml:space="preserve"> وتنفيذها</w:t>
      </w:r>
      <w:r w:rsidR="005B1532" w:rsidRPr="005B1532">
        <w:rPr>
          <w:rtl/>
          <w:lang w:bidi="ar-EG"/>
        </w:rPr>
        <w:t xml:space="preserve">" و"برنامج الأمن السيبراني للاتحاد الدولي للاتصالات: إطار عمل </w:t>
      </w:r>
      <w:r w:rsidR="00A43A4F">
        <w:rPr>
          <w:rFonts w:hint="cs"/>
          <w:rtl/>
          <w:lang w:bidi="ar-EG"/>
        </w:rPr>
        <w:t>لأفرقة</w:t>
      </w:r>
      <w:r w:rsidR="005B1532" w:rsidRPr="005B1532">
        <w:rPr>
          <w:rtl/>
          <w:lang w:bidi="ar-EG"/>
        </w:rPr>
        <w:t xml:space="preserve"> </w:t>
      </w:r>
      <w:r w:rsidR="005B1532">
        <w:rPr>
          <w:rFonts w:hint="cs"/>
          <w:rtl/>
          <w:lang w:bidi="ar-EG"/>
        </w:rPr>
        <w:t>ال</w:t>
      </w:r>
      <w:r w:rsidR="005B1532" w:rsidRPr="005B1532">
        <w:rPr>
          <w:rtl/>
          <w:lang w:bidi="ar-EG"/>
        </w:rPr>
        <w:t>تصدي للحوادث الحاسوبية"</w:t>
      </w:r>
      <w:r w:rsidR="0011628F">
        <w:rPr>
          <w:rFonts w:hint="cs"/>
          <w:rtl/>
          <w:lang w:bidi="ar-EG"/>
        </w:rPr>
        <w:t>.</w:t>
      </w:r>
    </w:p>
    <w:p w14:paraId="19C850BF" w14:textId="77777777" w:rsidR="00C71903" w:rsidRPr="00EF1E18" w:rsidRDefault="00C71903" w:rsidP="00C71903">
      <w:pPr>
        <w:pStyle w:val="Heading1"/>
        <w:rPr>
          <w:rtl/>
        </w:rPr>
      </w:pPr>
      <w:r w:rsidRPr="00EF1E18">
        <w:rPr>
          <w:lang w:val="en-GB"/>
        </w:rPr>
        <w:t>5</w:t>
      </w:r>
      <w:r w:rsidRPr="00EF1E18">
        <w:rPr>
          <w:lang w:val="en-GB"/>
        </w:rPr>
        <w:tab/>
      </w:r>
      <w:r w:rsidRPr="00EF1E18">
        <w:rPr>
          <w:rFonts w:hint="cs"/>
          <w:rtl/>
        </w:rPr>
        <w:t>بناء</w:t>
      </w:r>
      <w:r w:rsidRPr="00EF1E18">
        <w:rPr>
          <w:rtl/>
        </w:rPr>
        <w:t xml:space="preserve"> </w:t>
      </w:r>
      <w:r w:rsidRPr="00EF1E18">
        <w:rPr>
          <w:rFonts w:hint="cs"/>
          <w:rtl/>
        </w:rPr>
        <w:t>القدرات</w:t>
      </w:r>
    </w:p>
    <w:p w14:paraId="34CE75BF" w14:textId="0D590A08" w:rsidR="00C71903" w:rsidRPr="00EF1E18" w:rsidRDefault="00C71903" w:rsidP="00C71903">
      <w:pPr>
        <w:rPr>
          <w:rtl/>
        </w:rPr>
      </w:pPr>
      <w:r w:rsidRPr="00EF1E18">
        <w:rPr>
          <w:lang w:bidi="ar-EG"/>
        </w:rPr>
        <w:t>1.5</w:t>
      </w:r>
      <w:r w:rsidRPr="00EF1E18">
        <w:rPr>
          <w:lang w:bidi="ar-EG"/>
        </w:rPr>
        <w:tab/>
      </w:r>
      <w:r>
        <w:rPr>
          <w:rFonts w:hint="cs"/>
          <w:rtl/>
          <w:lang w:bidi="ar-EG"/>
        </w:rPr>
        <w:t xml:space="preserve">في إطار </w:t>
      </w:r>
      <w:hyperlink r:id="rId55" w:history="1">
        <w:r w:rsidRPr="00AE6934">
          <w:rPr>
            <w:rStyle w:val="Hyperlink"/>
            <w:rFonts w:hint="cs"/>
            <w:rtl/>
            <w:lang w:bidi="ar-EG"/>
          </w:rPr>
          <w:t xml:space="preserve">التدريب السيبراني العالمي </w:t>
        </w:r>
        <w:r w:rsidR="00A64A66">
          <w:rPr>
            <w:rStyle w:val="Hyperlink"/>
            <w:rFonts w:hint="cs"/>
            <w:rtl/>
            <w:lang w:bidi="ar-EG"/>
          </w:rPr>
          <w:t>الذي يقدمه</w:t>
        </w:r>
        <w:r w:rsidRPr="00AE6934">
          <w:rPr>
            <w:rStyle w:val="Hyperlink"/>
            <w:rFonts w:hint="cs"/>
            <w:rtl/>
            <w:lang w:bidi="ar-EG"/>
          </w:rPr>
          <w:t xml:space="preserve"> الاتحاد</w:t>
        </w:r>
      </w:hyperlink>
      <w:r>
        <w:rPr>
          <w:rFonts w:hint="cs"/>
          <w:rtl/>
          <w:lang w:bidi="ar-EG"/>
        </w:rPr>
        <w:t xml:space="preserve">، نظم مكتب تنمية الاتصالات </w:t>
      </w:r>
      <w:r>
        <w:rPr>
          <w:lang w:bidi="ar-EG"/>
        </w:rPr>
        <w:t>(BDT)</w:t>
      </w:r>
      <w:r>
        <w:rPr>
          <w:rFonts w:hint="cs"/>
          <w:rtl/>
          <w:lang w:bidi="ar-EG"/>
        </w:rPr>
        <w:t xml:space="preserve"> منتديات إقليمية بشأن الأمن السيبراني في جميع مناطق عمل الاتحاد </w:t>
      </w:r>
      <w:r>
        <w:rPr>
          <w:rFonts w:hint="cs"/>
          <w:rtl/>
        </w:rPr>
        <w:t>ل</w:t>
      </w:r>
      <w:r w:rsidRPr="00EF1E18">
        <w:rPr>
          <w:rtl/>
        </w:rPr>
        <w:t>بناء القدرات</w:t>
      </w:r>
      <w:r>
        <w:rPr>
          <w:rFonts w:hint="cs"/>
          <w:rtl/>
        </w:rPr>
        <w:t xml:space="preserve"> البشرية والتنظيمية.</w:t>
      </w:r>
    </w:p>
    <w:p w14:paraId="6F87E95D" w14:textId="4F866285" w:rsidR="00C71903" w:rsidRPr="00E524C2" w:rsidRDefault="00C71903" w:rsidP="00C71903">
      <w:pPr>
        <w:rPr>
          <w:spacing w:val="4"/>
          <w:rtl/>
          <w:lang w:bidi="ar-EG"/>
        </w:rPr>
      </w:pPr>
      <w:r w:rsidRPr="00E524C2">
        <w:rPr>
          <w:spacing w:val="4"/>
        </w:rPr>
        <w:t>2.5</w:t>
      </w:r>
      <w:r w:rsidRPr="00E524C2">
        <w:rPr>
          <w:spacing w:val="4"/>
          <w:rtl/>
          <w:lang w:bidi="ar-EG"/>
        </w:rPr>
        <w:tab/>
      </w:r>
      <w:r w:rsidRPr="00E524C2">
        <w:rPr>
          <w:rFonts w:hint="cs"/>
          <w:spacing w:val="4"/>
          <w:rtl/>
          <w:lang w:bidi="ar-EG"/>
        </w:rPr>
        <w:t xml:space="preserve">وتنفيذاً لقرار المؤتمر العالمي لتنمية الاتصالات </w:t>
      </w:r>
      <w:r w:rsidRPr="00E524C2">
        <w:rPr>
          <w:spacing w:val="4"/>
          <w:lang w:bidi="ar-EG"/>
        </w:rPr>
        <w:t>(WTDC)</w:t>
      </w:r>
      <w:r w:rsidRPr="00E524C2">
        <w:rPr>
          <w:rFonts w:hint="cs"/>
          <w:spacing w:val="4"/>
          <w:rtl/>
          <w:lang w:bidi="ar-EG"/>
        </w:rPr>
        <w:t xml:space="preserve"> لعام </w:t>
      </w:r>
      <w:r w:rsidRPr="00E524C2">
        <w:rPr>
          <w:spacing w:val="4"/>
          <w:lang w:val="es-ES" w:bidi="ar-EG"/>
        </w:rPr>
        <w:t>2017</w:t>
      </w:r>
      <w:r w:rsidRPr="00E524C2">
        <w:rPr>
          <w:rFonts w:hint="cs"/>
          <w:spacing w:val="4"/>
          <w:rtl/>
          <w:lang w:val="es-ES" w:bidi="ar-EG"/>
        </w:rPr>
        <w:t>، واصل الفريق المعني ب</w:t>
      </w:r>
      <w:r w:rsidRPr="00E524C2">
        <w:rPr>
          <w:rFonts w:hint="cs"/>
          <w:spacing w:val="4"/>
          <w:rtl/>
          <w:lang w:bidi="ar-EG"/>
        </w:rPr>
        <w:t xml:space="preserve">المسألة </w:t>
      </w:r>
      <w:r w:rsidRPr="00E524C2">
        <w:rPr>
          <w:spacing w:val="4"/>
          <w:lang w:bidi="ar-EG"/>
        </w:rPr>
        <w:t>3/2</w:t>
      </w:r>
      <w:r w:rsidRPr="00E524C2">
        <w:rPr>
          <w:rFonts w:hint="cs"/>
          <w:spacing w:val="4"/>
          <w:rtl/>
          <w:lang w:bidi="ar-EG"/>
        </w:rPr>
        <w:t xml:space="preserve"> (</w:t>
      </w:r>
      <w:hyperlink r:id="rId56" w:history="1">
        <w:r w:rsidRPr="00AE6934">
          <w:rPr>
            <w:rStyle w:val="Hyperlink"/>
            <w:spacing w:val="4"/>
            <w:rtl/>
            <w:lang w:bidi="ar-EG"/>
          </w:rPr>
          <w:t>تأمين شبكات المعلومات والاتصالات: أفضل الممارسات من أجل بناء ثقافة الأمن السيبراني</w:t>
        </w:r>
      </w:hyperlink>
      <w:r w:rsidRPr="00E524C2">
        <w:rPr>
          <w:rFonts w:hint="cs"/>
          <w:spacing w:val="4"/>
          <w:rtl/>
          <w:lang w:bidi="ar-EG"/>
        </w:rPr>
        <w:t>) أعماله في فترة الدراسة</w:t>
      </w:r>
      <w:r>
        <w:rPr>
          <w:rFonts w:hint="eastAsia"/>
          <w:spacing w:val="4"/>
          <w:rtl/>
          <w:lang w:bidi="ar-EG"/>
        </w:rPr>
        <w:t> </w:t>
      </w:r>
      <w:r w:rsidRPr="00E524C2">
        <w:rPr>
          <w:spacing w:val="4"/>
          <w:lang w:bidi="ar-EG"/>
        </w:rPr>
        <w:t>2021-2018</w:t>
      </w:r>
      <w:r w:rsidRPr="00E524C2">
        <w:rPr>
          <w:rFonts w:hint="cs"/>
          <w:spacing w:val="4"/>
          <w:rtl/>
          <w:lang w:bidi="ar-EG"/>
        </w:rPr>
        <w:t>.</w:t>
      </w:r>
    </w:p>
    <w:p w14:paraId="4C1091D7" w14:textId="1FFC9431" w:rsidR="00C71903" w:rsidRDefault="00C71903" w:rsidP="00C71903">
      <w:pPr>
        <w:keepNext/>
        <w:keepLines/>
        <w:rPr>
          <w:rtl/>
          <w:lang w:bidi="ar-EG"/>
        </w:rPr>
      </w:pPr>
      <w:r w:rsidRPr="003448E5">
        <w:rPr>
          <w:lang w:bidi="ar-EG"/>
        </w:rPr>
        <w:lastRenderedPageBreak/>
        <w:t>3.5</w:t>
      </w:r>
      <w:r w:rsidRPr="003448E5">
        <w:rPr>
          <w:rtl/>
          <w:lang w:bidi="ar-EG"/>
        </w:rPr>
        <w:tab/>
      </w:r>
      <w:r w:rsidR="006077ED">
        <w:rPr>
          <w:rFonts w:hint="cs"/>
          <w:rtl/>
          <w:lang w:bidi="ar-EG"/>
        </w:rPr>
        <w:t>وي</w:t>
      </w:r>
      <w:r w:rsidR="0059333B">
        <w:rPr>
          <w:rFonts w:hint="cs"/>
          <w:rtl/>
          <w:lang w:bidi="ar-EG"/>
        </w:rPr>
        <w:t>سّر الاتحاد</w:t>
      </w:r>
      <w:r w:rsidRPr="003448E5">
        <w:rPr>
          <w:rFonts w:hint="cs"/>
          <w:rtl/>
          <w:lang w:bidi="ar-EG"/>
        </w:rPr>
        <w:t xml:space="preserve"> عملية تحديث </w:t>
      </w:r>
      <w:hyperlink r:id="rId57" w:history="1">
        <w:r w:rsidRPr="00AD2335">
          <w:rPr>
            <w:rStyle w:val="Hyperlink"/>
            <w:rFonts w:hint="cs"/>
            <w:rtl/>
            <w:lang w:bidi="ar-EG"/>
          </w:rPr>
          <w:t xml:space="preserve">دليل إعداد الاستراتيجية الوطنية للأمن السيبراني </w:t>
        </w:r>
        <w:r w:rsidRPr="00AD2335">
          <w:rPr>
            <w:rStyle w:val="Hyperlink"/>
            <w:lang w:bidi="ar-EG"/>
          </w:rPr>
          <w:t>(NCS)</w:t>
        </w:r>
      </w:hyperlink>
      <w:r w:rsidR="0059333B">
        <w:rPr>
          <w:rFonts w:hint="cs"/>
          <w:rtl/>
          <w:lang w:bidi="ar-EG"/>
        </w:rPr>
        <w:t xml:space="preserve">. </w:t>
      </w:r>
      <w:r w:rsidRPr="003448E5">
        <w:rPr>
          <w:rFonts w:hint="cs"/>
          <w:rtl/>
          <w:lang w:bidi="ar-EG"/>
        </w:rPr>
        <w:t>و</w:t>
      </w:r>
      <w:r w:rsidR="006077ED">
        <w:rPr>
          <w:rFonts w:hint="cs"/>
          <w:rtl/>
          <w:lang w:bidi="ar-EG"/>
        </w:rPr>
        <w:t xml:space="preserve">شاركت </w:t>
      </w:r>
      <w:r w:rsidRPr="003448E5">
        <w:rPr>
          <w:rFonts w:hint="cs"/>
          <w:rtl/>
          <w:lang w:bidi="ar-EG"/>
        </w:rPr>
        <w:t xml:space="preserve">أكثر من </w:t>
      </w:r>
      <w:hyperlink r:id="rId58" w:history="1">
        <w:r w:rsidRPr="00AD2335">
          <w:rPr>
            <w:rStyle w:val="Hyperlink"/>
            <w:lang w:bidi="ar-EG"/>
          </w:rPr>
          <w:t>20</w:t>
        </w:r>
        <w:r w:rsidRPr="00AD2335">
          <w:rPr>
            <w:rStyle w:val="Hyperlink"/>
            <w:rFonts w:hint="cs"/>
            <w:rtl/>
            <w:lang w:bidi="ar-EG"/>
          </w:rPr>
          <w:t xml:space="preserve"> منظمة</w:t>
        </w:r>
      </w:hyperlink>
      <w:r w:rsidR="0059333B">
        <w:rPr>
          <w:rFonts w:hint="cs"/>
          <w:rtl/>
          <w:lang w:bidi="ar-EG"/>
        </w:rPr>
        <w:t xml:space="preserve"> في</w:t>
      </w:r>
      <w:r w:rsidR="006077ED">
        <w:rPr>
          <w:rFonts w:hint="cs"/>
          <w:rtl/>
          <w:lang w:bidi="ar-EG"/>
        </w:rPr>
        <w:t xml:space="preserve"> إعداد</w:t>
      </w:r>
      <w:r w:rsidR="0059333B">
        <w:rPr>
          <w:rFonts w:hint="cs"/>
          <w:rtl/>
          <w:lang w:bidi="ar-EG"/>
        </w:rPr>
        <w:t xml:space="preserve"> </w:t>
      </w:r>
      <w:hyperlink r:id="rId59" w:history="1">
        <w:r w:rsidR="0059333B" w:rsidRPr="0059333B">
          <w:rPr>
            <w:rStyle w:val="Hyperlink"/>
            <w:rFonts w:hint="cs"/>
            <w:rtl/>
            <w:lang w:bidi="ar-EG"/>
          </w:rPr>
          <w:t>النسخة الثانية من الدليل</w:t>
        </w:r>
      </w:hyperlink>
      <w:r w:rsidR="0059333B">
        <w:rPr>
          <w:rFonts w:hint="cs"/>
          <w:rtl/>
          <w:lang w:bidi="ar-EG"/>
        </w:rPr>
        <w:t xml:space="preserve"> ال</w:t>
      </w:r>
      <w:r w:rsidR="006077ED">
        <w:rPr>
          <w:rFonts w:hint="cs"/>
          <w:rtl/>
          <w:lang w:bidi="ar-EG"/>
        </w:rPr>
        <w:t>ت</w:t>
      </w:r>
      <w:r w:rsidR="0059333B">
        <w:rPr>
          <w:rFonts w:hint="cs"/>
          <w:rtl/>
          <w:lang w:bidi="ar-EG"/>
        </w:rPr>
        <w:t>ي أُطلق</w:t>
      </w:r>
      <w:r w:rsidR="006077ED">
        <w:rPr>
          <w:rFonts w:hint="cs"/>
          <w:rtl/>
          <w:lang w:bidi="ar-EG"/>
        </w:rPr>
        <w:t>ت</w:t>
      </w:r>
      <w:r w:rsidR="0059333B">
        <w:rPr>
          <w:rFonts w:hint="cs"/>
          <w:rtl/>
          <w:lang w:bidi="ar-EG"/>
        </w:rPr>
        <w:t xml:space="preserve"> في نوفمبر 2021 </w:t>
      </w:r>
      <w:r w:rsidR="00A305FA">
        <w:rPr>
          <w:rFonts w:hint="cs"/>
          <w:rtl/>
          <w:lang w:bidi="ar-EG"/>
        </w:rPr>
        <w:t xml:space="preserve">عبر </w:t>
      </w:r>
      <w:r w:rsidRPr="003448E5">
        <w:rPr>
          <w:rFonts w:hint="cs"/>
          <w:rtl/>
          <w:lang w:bidi="ar-EG"/>
        </w:rPr>
        <w:t xml:space="preserve">حلقة دراسية إلكترونية </w:t>
      </w:r>
      <w:r w:rsidR="00A305FA">
        <w:rPr>
          <w:rFonts w:hint="cs"/>
          <w:rtl/>
          <w:lang w:bidi="ar-EG"/>
        </w:rPr>
        <w:t>عالمية</w:t>
      </w:r>
      <w:r w:rsidRPr="003448E5">
        <w:rPr>
          <w:rFonts w:hint="cs"/>
          <w:rtl/>
          <w:lang w:bidi="ar-EG"/>
        </w:rPr>
        <w:t xml:space="preserve"> </w:t>
      </w:r>
      <w:r w:rsidR="00A305FA">
        <w:rPr>
          <w:rFonts w:hint="cs"/>
          <w:rtl/>
          <w:lang w:bidi="ar-EG"/>
        </w:rPr>
        <w:t>ناقشت</w:t>
      </w:r>
      <w:r w:rsidRPr="003448E5">
        <w:rPr>
          <w:rFonts w:hint="cs"/>
          <w:rtl/>
          <w:lang w:bidi="ar-EG"/>
        </w:rPr>
        <w:t xml:space="preserve"> مرحلتي الإعداد والتنفيذ في دورة حياة الاستراتيجية الوطنية للأمن السيبراني</w:t>
      </w:r>
      <w:r w:rsidR="00A305FA">
        <w:rPr>
          <w:rFonts w:hint="cs"/>
          <w:rtl/>
          <w:lang w:bidi="ar-EG"/>
        </w:rPr>
        <w:t xml:space="preserve">، </w:t>
      </w:r>
      <w:r w:rsidR="00A305FA" w:rsidRPr="00A305FA">
        <w:rPr>
          <w:rtl/>
          <w:lang w:bidi="ar-EG"/>
        </w:rPr>
        <w:t>وسلطت الضوء على التحديات والفرص ودعت إلى مزيد من التعاون</w:t>
      </w:r>
      <w:r w:rsidRPr="003448E5">
        <w:rPr>
          <w:rFonts w:hint="cs"/>
          <w:rtl/>
          <w:lang w:bidi="ar-EG"/>
        </w:rPr>
        <w:t>.</w:t>
      </w:r>
      <w:r>
        <w:rPr>
          <w:rFonts w:hint="cs"/>
          <w:rtl/>
          <w:lang w:bidi="ar-EG"/>
        </w:rPr>
        <w:t xml:space="preserve"> </w:t>
      </w:r>
      <w:r w:rsidRPr="003448E5">
        <w:rPr>
          <w:rFonts w:hint="cs"/>
          <w:rtl/>
          <w:lang w:bidi="ar-EG"/>
        </w:rPr>
        <w:t xml:space="preserve">وقد شُرع في تنفيذ أنشطة المساعدة التقنية المتعلقة بالاستراتيجية الوطنية للأمن السيبراني في </w:t>
      </w:r>
      <w:r w:rsidR="00A305FA" w:rsidRPr="00A305FA">
        <w:rPr>
          <w:rtl/>
          <w:lang w:bidi="ar-EG"/>
        </w:rPr>
        <w:t>جزر البهاما ورواندا والمغرب ومنطقة الجماعة الإنمائية للجنوب الإفريقي</w:t>
      </w:r>
      <w:r w:rsidR="00A24175">
        <w:rPr>
          <w:rFonts w:hint="cs"/>
          <w:rtl/>
        </w:rPr>
        <w:t xml:space="preserve"> </w:t>
      </w:r>
      <w:r w:rsidR="00A24175">
        <w:t>(SADC)</w:t>
      </w:r>
      <w:r w:rsidRPr="003448E5">
        <w:rPr>
          <w:rFonts w:hint="cs"/>
          <w:rtl/>
          <w:lang w:bidi="ar-EG"/>
        </w:rPr>
        <w:t xml:space="preserve">، وتُجرى مناقشات مع سائر الدول الأعضاء التي تلزمها المساعدة في هذا الميدان. </w:t>
      </w:r>
      <w:r w:rsidR="00A305FA">
        <w:rPr>
          <w:rFonts w:hint="cs"/>
          <w:rtl/>
          <w:lang w:bidi="ar-EG"/>
        </w:rPr>
        <w:t>و</w:t>
      </w:r>
      <w:r w:rsidR="00A305FA" w:rsidRPr="00A305FA">
        <w:rPr>
          <w:rtl/>
          <w:lang w:bidi="ar-EG"/>
        </w:rPr>
        <w:t xml:space="preserve">وضع الاتحاد اللمسات الأخيرة على </w:t>
      </w:r>
      <w:r w:rsidR="00CA4324">
        <w:rPr>
          <w:rFonts w:hint="cs"/>
          <w:rtl/>
          <w:lang w:bidi="ar-EG"/>
        </w:rPr>
        <w:t>ال</w:t>
      </w:r>
      <w:r w:rsidR="00CA4324" w:rsidRPr="00CA4324">
        <w:rPr>
          <w:rtl/>
          <w:lang w:bidi="ar-EG"/>
        </w:rPr>
        <w:t>دور</w:t>
      </w:r>
      <w:r w:rsidR="00CA4324">
        <w:rPr>
          <w:rFonts w:hint="cs"/>
          <w:rtl/>
          <w:lang w:bidi="ar-EG"/>
        </w:rPr>
        <w:t>ة</w:t>
      </w:r>
      <w:r w:rsidR="00CA4324" w:rsidRPr="00CA4324">
        <w:rPr>
          <w:rtl/>
          <w:lang w:bidi="ar-EG"/>
        </w:rPr>
        <w:t xml:space="preserve"> </w:t>
      </w:r>
      <w:r w:rsidR="00CA4324">
        <w:rPr>
          <w:rFonts w:hint="cs"/>
          <w:rtl/>
          <w:lang w:bidi="ar-EG"/>
        </w:rPr>
        <w:t>ال</w:t>
      </w:r>
      <w:r w:rsidR="00CA4324" w:rsidRPr="00CA4324">
        <w:rPr>
          <w:rtl/>
          <w:lang w:bidi="ar-EG"/>
        </w:rPr>
        <w:t xml:space="preserve">تدريبية </w:t>
      </w:r>
      <w:r w:rsidR="00CA4324">
        <w:rPr>
          <w:rFonts w:hint="cs"/>
          <w:rtl/>
          <w:lang w:bidi="ar-EG"/>
        </w:rPr>
        <w:t>ال</w:t>
      </w:r>
      <w:r w:rsidR="00CA4324" w:rsidRPr="00CA4324">
        <w:rPr>
          <w:rtl/>
          <w:lang w:bidi="ar-EG"/>
        </w:rPr>
        <w:t>إلكترونية</w:t>
      </w:r>
      <w:r w:rsidR="00CA4324" w:rsidRPr="00CA4324">
        <w:rPr>
          <w:rFonts w:hint="cs"/>
          <w:rtl/>
          <w:lang w:bidi="ar-EG"/>
        </w:rPr>
        <w:t xml:space="preserve"> </w:t>
      </w:r>
      <w:r w:rsidRPr="003448E5">
        <w:rPr>
          <w:rFonts w:hint="cs"/>
          <w:rtl/>
          <w:lang w:bidi="ar-EG"/>
        </w:rPr>
        <w:t xml:space="preserve">بعنوان </w:t>
      </w:r>
      <w:r w:rsidRPr="00AD2335">
        <w:rPr>
          <w:rFonts w:hint="cs"/>
          <w:rtl/>
          <w:lang w:bidi="ar-EG"/>
        </w:rPr>
        <w:t>"</w:t>
      </w:r>
      <w:hyperlink r:id="rId60" w:history="1">
        <w:r w:rsidR="00AD2335" w:rsidRPr="00AD2335">
          <w:rPr>
            <w:rStyle w:val="Hyperlink"/>
            <w:rtl/>
            <w:lang w:bidi="ar-EG"/>
          </w:rPr>
          <w:t>دورة الحياة والمبادئ والممارسات الجيدة بشأن وضع وتنفيذ استراتيجية الأمن السيبراني الوطنية</w:t>
        </w:r>
      </w:hyperlink>
      <w:r w:rsidRPr="00AD2335">
        <w:rPr>
          <w:rFonts w:hint="cs"/>
          <w:rtl/>
          <w:lang w:bidi="ar-EG"/>
        </w:rPr>
        <w:t>"</w:t>
      </w:r>
      <w:r w:rsidRPr="003448E5">
        <w:rPr>
          <w:rFonts w:hint="cs"/>
          <w:rtl/>
          <w:lang w:bidi="ar-EG"/>
        </w:rPr>
        <w:t xml:space="preserve"> </w:t>
      </w:r>
      <w:r w:rsidR="00A305FA">
        <w:rPr>
          <w:rFonts w:hint="cs"/>
          <w:rtl/>
          <w:lang w:bidi="ar-EG"/>
        </w:rPr>
        <w:t>وأتاح</w:t>
      </w:r>
      <w:r w:rsidR="00CA4324">
        <w:rPr>
          <w:rFonts w:hint="cs"/>
          <w:rtl/>
          <w:lang w:bidi="ar-EG"/>
        </w:rPr>
        <w:t>ها</w:t>
      </w:r>
      <w:r w:rsidR="00A305FA">
        <w:rPr>
          <w:rFonts w:hint="cs"/>
          <w:rtl/>
          <w:lang w:bidi="ar-EG"/>
        </w:rPr>
        <w:t xml:space="preserve"> </w:t>
      </w:r>
      <w:r w:rsidR="00A305FA" w:rsidRPr="00A305FA">
        <w:rPr>
          <w:rtl/>
          <w:lang w:bidi="ar-EG"/>
        </w:rPr>
        <w:t>على منصة أكاديمية الاتحاد بثلاث لغات (الإن</w:t>
      </w:r>
      <w:r w:rsidR="00CA4324">
        <w:rPr>
          <w:rFonts w:hint="cs"/>
          <w:rtl/>
          <w:lang w:bidi="ar-EG"/>
        </w:rPr>
        <w:t>ك</w:t>
      </w:r>
      <w:r w:rsidR="00A305FA" w:rsidRPr="00A305FA">
        <w:rPr>
          <w:rtl/>
          <w:lang w:bidi="ar-EG"/>
        </w:rPr>
        <w:t>ليزية والفرنسية والإسبانية</w:t>
      </w:r>
      <w:r w:rsidR="00CA4324">
        <w:rPr>
          <w:rFonts w:hint="cs"/>
          <w:rtl/>
          <w:lang w:bidi="ar-EG"/>
        </w:rPr>
        <w:t>)</w:t>
      </w:r>
      <w:r w:rsidR="00A305FA" w:rsidRPr="00A305FA">
        <w:rPr>
          <w:rtl/>
          <w:lang w:bidi="ar-EG"/>
        </w:rPr>
        <w:t xml:space="preserve">. وستكون النسخة الروسية من </w:t>
      </w:r>
      <w:r w:rsidR="00CA4324">
        <w:rPr>
          <w:rFonts w:hint="cs"/>
          <w:rtl/>
          <w:lang w:bidi="ar-EG"/>
        </w:rPr>
        <w:t>الدورة التدريبية</w:t>
      </w:r>
      <w:r w:rsidR="00A305FA" w:rsidRPr="00A305FA">
        <w:rPr>
          <w:rtl/>
          <w:lang w:bidi="ar-EG"/>
        </w:rPr>
        <w:t xml:space="preserve"> متاحة في مارس 2021. </w:t>
      </w:r>
      <w:r w:rsidR="008765C6">
        <w:rPr>
          <w:rFonts w:hint="cs"/>
          <w:rtl/>
          <w:lang w:bidi="ar-EG"/>
        </w:rPr>
        <w:t>ويعمل</w:t>
      </w:r>
      <w:r w:rsidR="00A305FA" w:rsidRPr="00A305FA">
        <w:rPr>
          <w:rtl/>
          <w:lang w:bidi="ar-EG"/>
        </w:rPr>
        <w:t xml:space="preserve"> الاتحاد </w:t>
      </w:r>
      <w:r w:rsidR="00CC2959">
        <w:rPr>
          <w:rFonts w:hint="cs"/>
          <w:rtl/>
          <w:lang w:bidi="ar-EG"/>
        </w:rPr>
        <w:t>بالشراكة</w:t>
      </w:r>
      <w:r w:rsidR="00CC2959" w:rsidRPr="00A305FA">
        <w:rPr>
          <w:rFonts w:hint="cs"/>
          <w:rtl/>
          <w:lang w:bidi="ar-EG"/>
        </w:rPr>
        <w:t xml:space="preserve"> م</w:t>
      </w:r>
      <w:r w:rsidR="00CC2959" w:rsidRPr="00A305FA">
        <w:rPr>
          <w:rtl/>
          <w:lang w:bidi="ar-EG"/>
        </w:rPr>
        <w:t>ع</w:t>
      </w:r>
      <w:r w:rsidR="00A305FA" w:rsidRPr="00A305FA">
        <w:rPr>
          <w:rtl/>
          <w:lang w:bidi="ar-EG"/>
        </w:rPr>
        <w:t xml:space="preserve"> مجموعة البنك الدولي لتنظيم </w:t>
      </w:r>
      <w:r w:rsidR="00CC2959" w:rsidRPr="003448E5">
        <w:rPr>
          <w:rFonts w:hint="cs"/>
          <w:rtl/>
          <w:lang w:bidi="ar-EG"/>
        </w:rPr>
        <w:t>حلق</w:t>
      </w:r>
      <w:r w:rsidR="00CC2959">
        <w:rPr>
          <w:rFonts w:hint="cs"/>
          <w:rtl/>
          <w:lang w:bidi="ar-EG"/>
        </w:rPr>
        <w:t>ات</w:t>
      </w:r>
      <w:r w:rsidR="00CC2959" w:rsidRPr="003448E5">
        <w:rPr>
          <w:rFonts w:hint="cs"/>
          <w:rtl/>
          <w:lang w:bidi="ar-EG"/>
        </w:rPr>
        <w:t xml:space="preserve"> دراسية </w:t>
      </w:r>
      <w:r w:rsidR="00CC2959">
        <w:rPr>
          <w:rFonts w:hint="cs"/>
          <w:rtl/>
          <w:lang w:bidi="ar-EG"/>
        </w:rPr>
        <w:t xml:space="preserve">إلكترونية </w:t>
      </w:r>
      <w:r w:rsidR="00A305FA" w:rsidRPr="00A305FA">
        <w:rPr>
          <w:rtl/>
          <w:lang w:bidi="ar-EG"/>
        </w:rPr>
        <w:t xml:space="preserve">إقليمية لتقديم رؤى تشغيلية </w:t>
      </w:r>
      <w:r w:rsidR="00CC2959">
        <w:rPr>
          <w:rFonts w:hint="cs"/>
          <w:rtl/>
          <w:lang w:bidi="ar-EG"/>
        </w:rPr>
        <w:t>بشأن</w:t>
      </w:r>
      <w:r w:rsidR="00A305FA" w:rsidRPr="00A305FA">
        <w:rPr>
          <w:rtl/>
          <w:lang w:bidi="ar-EG"/>
        </w:rPr>
        <w:t xml:space="preserve"> كيفية وضع خطة عمل </w:t>
      </w:r>
      <w:r w:rsidR="00CC2959">
        <w:rPr>
          <w:rFonts w:hint="cs"/>
          <w:rtl/>
          <w:lang w:bidi="ar-EG"/>
        </w:rPr>
        <w:t>لل</w:t>
      </w:r>
      <w:r w:rsidR="00CC2959" w:rsidRPr="00CC2959">
        <w:rPr>
          <w:rtl/>
          <w:lang w:bidi="ar-EG"/>
        </w:rPr>
        <w:t>استراتيجية الوطنية للأمن السيبراني</w:t>
      </w:r>
      <w:r w:rsidR="00A305FA" w:rsidRPr="00A305FA">
        <w:rPr>
          <w:rtl/>
          <w:lang w:bidi="ar-EG"/>
        </w:rPr>
        <w:t xml:space="preserve">. </w:t>
      </w:r>
      <w:r w:rsidR="00CC2959">
        <w:rPr>
          <w:rFonts w:hint="cs"/>
          <w:rtl/>
          <w:lang w:bidi="ar-EG"/>
        </w:rPr>
        <w:t>و</w:t>
      </w:r>
      <w:r w:rsidR="00A305FA" w:rsidRPr="00A305FA">
        <w:rPr>
          <w:rtl/>
          <w:lang w:bidi="ar-EG"/>
        </w:rPr>
        <w:t xml:space="preserve">يقوم الاتحاد </w:t>
      </w:r>
      <w:r w:rsidR="0024559B">
        <w:rPr>
          <w:rFonts w:hint="cs"/>
          <w:rtl/>
          <w:lang w:bidi="ar-EG"/>
        </w:rPr>
        <w:t>بوضع</w:t>
      </w:r>
      <w:r w:rsidR="00A305FA" w:rsidRPr="00A305FA">
        <w:rPr>
          <w:rtl/>
          <w:lang w:bidi="ar-EG"/>
        </w:rPr>
        <w:t xml:space="preserve"> أداة </w:t>
      </w:r>
      <w:r w:rsidR="00CC2959">
        <w:rPr>
          <w:rFonts w:hint="cs"/>
          <w:rtl/>
          <w:lang w:bidi="ar-EG"/>
        </w:rPr>
        <w:t>قياس متعلقة بال</w:t>
      </w:r>
      <w:r w:rsidR="00CC2959" w:rsidRPr="00CC2959">
        <w:rPr>
          <w:rtl/>
          <w:lang w:bidi="ar-EG"/>
        </w:rPr>
        <w:t>استراتيجية الوطنية للأمن السيبراني</w:t>
      </w:r>
      <w:r w:rsidR="00A305FA" w:rsidRPr="00A305FA">
        <w:rPr>
          <w:rtl/>
          <w:lang w:bidi="ar-EG"/>
        </w:rPr>
        <w:t xml:space="preserve"> </w:t>
      </w:r>
      <w:r w:rsidR="00CC2959">
        <w:rPr>
          <w:rFonts w:hint="cs"/>
          <w:rtl/>
          <w:lang w:bidi="ar-EG"/>
        </w:rPr>
        <w:t xml:space="preserve">من أجل </w:t>
      </w:r>
      <w:r w:rsidR="00A305FA" w:rsidRPr="00A305FA">
        <w:rPr>
          <w:rtl/>
          <w:lang w:bidi="ar-EG"/>
        </w:rPr>
        <w:t xml:space="preserve">دعم الدول الأعضاء وممارسي الأمن السيبراني في جهودهم </w:t>
      </w:r>
      <w:r w:rsidR="00CC2959">
        <w:rPr>
          <w:rFonts w:hint="cs"/>
          <w:rtl/>
          <w:lang w:bidi="ar-EG"/>
        </w:rPr>
        <w:t>ذات الصلة بالاستراتيجية</w:t>
      </w:r>
      <w:r w:rsidR="00A305FA" w:rsidRPr="00A305FA">
        <w:rPr>
          <w:rtl/>
          <w:lang w:bidi="ar-EG"/>
        </w:rPr>
        <w:t xml:space="preserve">. </w:t>
      </w:r>
      <w:r w:rsidR="00CC2959">
        <w:rPr>
          <w:rFonts w:hint="cs"/>
          <w:rtl/>
          <w:lang w:bidi="ar-EG"/>
        </w:rPr>
        <w:t>و</w:t>
      </w:r>
      <w:r w:rsidR="00A305FA" w:rsidRPr="00A305FA">
        <w:rPr>
          <w:rtl/>
          <w:lang w:bidi="ar-EG"/>
        </w:rPr>
        <w:t>تم</w:t>
      </w:r>
      <w:r w:rsidR="00CC2959">
        <w:rPr>
          <w:rFonts w:hint="cs"/>
          <w:rtl/>
          <w:lang w:bidi="ar-EG"/>
        </w:rPr>
        <w:t>ّ</w:t>
      </w:r>
      <w:r w:rsidR="00A305FA" w:rsidRPr="00A305FA">
        <w:rPr>
          <w:rtl/>
          <w:lang w:bidi="ar-EG"/>
        </w:rPr>
        <w:t xml:space="preserve"> الانتهاء </w:t>
      </w:r>
      <w:r w:rsidR="00CC2959">
        <w:rPr>
          <w:rFonts w:hint="cs"/>
          <w:rtl/>
          <w:lang w:bidi="ar-EG"/>
        </w:rPr>
        <w:t xml:space="preserve">من إعداد النسخة التجريبية </w:t>
      </w:r>
      <w:r w:rsidR="00A305FA" w:rsidRPr="00A305FA">
        <w:rPr>
          <w:rtl/>
          <w:lang w:bidi="ar-EG"/>
        </w:rPr>
        <w:t>من</w:t>
      </w:r>
      <w:r w:rsidR="00CC2959">
        <w:rPr>
          <w:rFonts w:hint="cs"/>
          <w:rtl/>
          <w:lang w:bidi="ar-EG"/>
        </w:rPr>
        <w:t xml:space="preserve"> الأداة</w:t>
      </w:r>
      <w:r w:rsidR="00A305FA" w:rsidRPr="00A305FA">
        <w:rPr>
          <w:rtl/>
          <w:lang w:bidi="ar-EG"/>
        </w:rPr>
        <w:t xml:space="preserve"> في يناير</w:t>
      </w:r>
      <w:r w:rsidR="0024559B">
        <w:rPr>
          <w:rFonts w:hint="cs"/>
          <w:rtl/>
          <w:lang w:bidi="ar-EG"/>
        </w:rPr>
        <w:t>،</w:t>
      </w:r>
      <w:r w:rsidR="00A305FA" w:rsidRPr="00A305FA">
        <w:rPr>
          <w:rtl/>
          <w:lang w:bidi="ar-EG"/>
        </w:rPr>
        <w:t xml:space="preserve"> وسيستمر العمل ل</w:t>
      </w:r>
      <w:r w:rsidR="0024559B">
        <w:rPr>
          <w:rFonts w:hint="cs"/>
          <w:rtl/>
          <w:lang w:bidi="ar-EG"/>
        </w:rPr>
        <w:t xml:space="preserve">إجراء </w:t>
      </w:r>
      <w:r w:rsidR="00A305FA" w:rsidRPr="00A305FA">
        <w:rPr>
          <w:rtl/>
          <w:lang w:bidi="ar-EG"/>
        </w:rPr>
        <w:t xml:space="preserve">مزيد من </w:t>
      </w:r>
      <w:r w:rsidR="0024559B">
        <w:rPr>
          <w:rFonts w:hint="cs"/>
          <w:rtl/>
          <w:lang w:bidi="ar-EG"/>
        </w:rPr>
        <w:t>التحديثات</w:t>
      </w:r>
      <w:r w:rsidR="00A305FA" w:rsidRPr="00A305FA">
        <w:rPr>
          <w:rtl/>
          <w:lang w:bidi="ar-EG"/>
        </w:rPr>
        <w:t xml:space="preserve"> في عام 2021.</w:t>
      </w:r>
    </w:p>
    <w:p w14:paraId="32B7C517" w14:textId="77777777" w:rsidR="00C71903" w:rsidRDefault="00C71903" w:rsidP="00C71903">
      <w:pPr>
        <w:rPr>
          <w:rtl/>
          <w:lang w:bidi="ar-EG"/>
        </w:rPr>
      </w:pPr>
      <w:r>
        <w:rPr>
          <w:lang w:bidi="ar-EG"/>
        </w:rPr>
        <w:t>4.5</w:t>
      </w:r>
      <w:r>
        <w:rPr>
          <w:rtl/>
          <w:lang w:bidi="ar-EG"/>
        </w:rPr>
        <w:tab/>
      </w:r>
      <w:r>
        <w:rPr>
          <w:rFonts w:hint="cs"/>
          <w:rtl/>
          <w:lang w:bidi="ar-EG"/>
        </w:rPr>
        <w:t xml:space="preserve">ويواصل كل من الاتحاد ومراكز التميز التابعة له </w:t>
      </w:r>
      <w:r>
        <w:rPr>
          <w:lang w:bidi="ar-EG"/>
        </w:rPr>
        <w:t>(</w:t>
      </w:r>
      <w:proofErr w:type="spellStart"/>
      <w:r>
        <w:rPr>
          <w:lang w:bidi="ar-EG"/>
        </w:rPr>
        <w:t>CoE</w:t>
      </w:r>
      <w:proofErr w:type="spellEnd"/>
      <w:r>
        <w:rPr>
          <w:lang w:bidi="ar-EG"/>
        </w:rPr>
        <w:t>)</w:t>
      </w:r>
      <w:r>
        <w:rPr>
          <w:rFonts w:hint="cs"/>
          <w:rtl/>
          <w:lang w:bidi="ar-EG"/>
        </w:rPr>
        <w:t xml:space="preserve">، عن طريق </w:t>
      </w:r>
      <w:hyperlink r:id="rId61" w:history="1">
        <w:r w:rsidRPr="003C0B2B">
          <w:rPr>
            <w:rStyle w:val="Hyperlink"/>
            <w:rFonts w:hint="cs"/>
            <w:rtl/>
            <w:lang w:bidi="ar-EG"/>
          </w:rPr>
          <w:t>أكاديمية الاتحاد</w:t>
        </w:r>
      </w:hyperlink>
      <w:r>
        <w:rPr>
          <w:rFonts w:hint="cs"/>
          <w:rtl/>
          <w:lang w:bidi="ar-EG"/>
        </w:rPr>
        <w:t xml:space="preserve">، تقديم الأنشطة التدريبية وورش العمل في العديد من الجوانب المتصلة بمجال الأمن السيبراني. </w:t>
      </w:r>
    </w:p>
    <w:p w14:paraId="70092879" w14:textId="060DA71F" w:rsidR="00AD2335" w:rsidRDefault="00AD2335" w:rsidP="005234DB">
      <w:pPr>
        <w:keepNext/>
        <w:keepLines/>
        <w:rPr>
          <w:rtl/>
          <w:lang w:bidi="ar-EG"/>
        </w:rPr>
      </w:pPr>
      <w:r>
        <w:rPr>
          <w:lang w:bidi="ar-EG"/>
        </w:rPr>
        <w:t>5</w:t>
      </w:r>
      <w:r w:rsidR="00C71903">
        <w:rPr>
          <w:lang w:bidi="ar-EG"/>
        </w:rPr>
        <w:t>.5</w:t>
      </w:r>
      <w:r w:rsidR="00C71903">
        <w:rPr>
          <w:rtl/>
          <w:lang w:bidi="ar-EG"/>
        </w:rPr>
        <w:tab/>
      </w:r>
      <w:r w:rsidR="005234DB">
        <w:rPr>
          <w:rFonts w:hint="cs"/>
          <w:rtl/>
          <w:lang w:bidi="ar-EG"/>
        </w:rPr>
        <w:t>و</w:t>
      </w:r>
      <w:r w:rsidR="005234DB" w:rsidRPr="005234DB">
        <w:rPr>
          <w:rtl/>
          <w:lang w:bidi="ar-EG"/>
        </w:rPr>
        <w:t>صدر</w:t>
      </w:r>
      <w:r w:rsidR="005234DB">
        <w:rPr>
          <w:rFonts w:hint="cs"/>
          <w:rtl/>
          <w:lang w:bidi="ar-EG"/>
        </w:rPr>
        <w:t>ت</w:t>
      </w:r>
      <w:r w:rsidR="005234DB" w:rsidRPr="005234DB">
        <w:rPr>
          <w:rtl/>
          <w:lang w:bidi="ar-EG"/>
        </w:rPr>
        <w:t xml:space="preserve"> </w:t>
      </w:r>
      <w:r w:rsidR="00F0341A">
        <w:rPr>
          <w:rFonts w:hint="cs"/>
          <w:rtl/>
          <w:lang w:bidi="ar-EG"/>
        </w:rPr>
        <w:t>الطبعة</w:t>
      </w:r>
      <w:r w:rsidR="005234DB" w:rsidRPr="005234DB">
        <w:rPr>
          <w:rtl/>
          <w:lang w:bidi="ar-EG"/>
        </w:rPr>
        <w:t xml:space="preserve"> الرابع</w:t>
      </w:r>
      <w:r w:rsidR="005234DB">
        <w:rPr>
          <w:rFonts w:hint="cs"/>
          <w:rtl/>
          <w:lang w:bidi="ar-EG"/>
        </w:rPr>
        <w:t>ة</w:t>
      </w:r>
      <w:r w:rsidR="005234DB" w:rsidRPr="005234DB">
        <w:rPr>
          <w:rtl/>
          <w:lang w:bidi="ar-EG"/>
        </w:rPr>
        <w:t xml:space="preserve"> من تقرير </w:t>
      </w:r>
      <w:hyperlink r:id="rId62" w:history="1">
        <w:r w:rsidR="005234DB" w:rsidRPr="005234DB">
          <w:rPr>
            <w:rStyle w:val="Hyperlink"/>
            <w:rtl/>
            <w:lang w:bidi="ar-EG"/>
          </w:rPr>
          <w:t>الرقم القياسي للأمن السيبراني العالمي</w:t>
        </w:r>
        <w:r w:rsidR="005234DB" w:rsidRPr="005234DB">
          <w:rPr>
            <w:rStyle w:val="Hyperlink"/>
            <w:rFonts w:hint="cs"/>
            <w:rtl/>
            <w:lang w:bidi="ar-EG"/>
          </w:rPr>
          <w:t xml:space="preserve"> </w:t>
        </w:r>
        <w:r w:rsidR="005234DB" w:rsidRPr="005234DB">
          <w:rPr>
            <w:rStyle w:val="Hyperlink"/>
            <w:rtl/>
            <w:lang w:bidi="ar-EG"/>
          </w:rPr>
          <w:t xml:space="preserve">الصادر </w:t>
        </w:r>
        <w:r w:rsidR="005234DB" w:rsidRPr="005234DB">
          <w:rPr>
            <w:rStyle w:val="Hyperlink"/>
            <w:rFonts w:hint="cs"/>
            <w:rtl/>
            <w:lang w:bidi="ar-EG"/>
          </w:rPr>
          <w:t>لل</w:t>
        </w:r>
        <w:r w:rsidR="005234DB" w:rsidRPr="005234DB">
          <w:rPr>
            <w:rStyle w:val="Hyperlink"/>
            <w:rtl/>
            <w:lang w:bidi="ar-EG"/>
          </w:rPr>
          <w:t xml:space="preserve">اتحاد الدولي للاتصالات </w:t>
        </w:r>
        <w:r w:rsidR="005234DB" w:rsidRPr="005234DB">
          <w:rPr>
            <w:rStyle w:val="Hyperlink"/>
            <w:rFonts w:hint="cs"/>
            <w:rtl/>
            <w:lang w:bidi="ar-EG"/>
          </w:rPr>
          <w:t>(</w:t>
        </w:r>
        <w:r w:rsidR="005234DB" w:rsidRPr="005234DB">
          <w:rPr>
            <w:rStyle w:val="Hyperlink"/>
            <w:lang w:bidi="ar-EG"/>
          </w:rPr>
          <w:t>GCI</w:t>
        </w:r>
        <w:r w:rsidR="005234DB" w:rsidRPr="005234DB">
          <w:rPr>
            <w:rStyle w:val="Hyperlink"/>
            <w:rFonts w:hint="cs"/>
            <w:rtl/>
            <w:lang w:bidi="ar-EG"/>
          </w:rPr>
          <w:t>)</w:t>
        </w:r>
      </w:hyperlink>
      <w:r w:rsidR="005234DB">
        <w:rPr>
          <w:rFonts w:hint="cs"/>
          <w:rtl/>
          <w:lang w:bidi="ar-EG"/>
        </w:rPr>
        <w:t xml:space="preserve"> </w:t>
      </w:r>
      <w:r w:rsidR="005234DB" w:rsidRPr="005234DB">
        <w:rPr>
          <w:rtl/>
          <w:lang w:bidi="ar-EG"/>
        </w:rPr>
        <w:t>في</w:t>
      </w:r>
      <w:r w:rsidR="00135F71">
        <w:rPr>
          <w:rFonts w:hint="cs"/>
          <w:rtl/>
          <w:lang w:bidi="ar-EG"/>
        </w:rPr>
        <w:t> </w:t>
      </w:r>
      <w:hyperlink r:id="rId63" w:history="1">
        <w:r w:rsidR="005234DB" w:rsidRPr="005234DB">
          <w:rPr>
            <w:rStyle w:val="Hyperlink"/>
            <w:rtl/>
            <w:lang w:bidi="ar-EG"/>
          </w:rPr>
          <w:t>29 يونيو 2021</w:t>
        </w:r>
      </w:hyperlink>
      <w:r w:rsidR="005234DB" w:rsidRPr="005234DB">
        <w:rPr>
          <w:rtl/>
          <w:lang w:bidi="ar-EG"/>
        </w:rPr>
        <w:t>، و</w:t>
      </w:r>
      <w:r w:rsidR="005234DB">
        <w:rPr>
          <w:rFonts w:hint="cs"/>
          <w:rtl/>
          <w:lang w:bidi="ar-EG"/>
        </w:rPr>
        <w:t>يشمل</w:t>
      </w:r>
      <w:r w:rsidR="005234DB" w:rsidRPr="005234DB">
        <w:rPr>
          <w:rtl/>
          <w:lang w:bidi="ar-EG"/>
        </w:rPr>
        <w:t xml:space="preserve"> هذا </w:t>
      </w:r>
      <w:r w:rsidR="005234DB">
        <w:rPr>
          <w:rFonts w:hint="cs"/>
          <w:rtl/>
          <w:lang w:bidi="ar-EG"/>
        </w:rPr>
        <w:t>الرقم القياسي</w:t>
      </w:r>
      <w:r w:rsidR="005234DB" w:rsidRPr="005234DB">
        <w:rPr>
          <w:rtl/>
          <w:lang w:bidi="ar-EG"/>
        </w:rPr>
        <w:t xml:space="preserve"> 193 دولة عضو</w:t>
      </w:r>
      <w:r w:rsidR="00F0341A">
        <w:rPr>
          <w:rFonts w:hint="cs"/>
          <w:rtl/>
          <w:lang w:bidi="ar-EG"/>
        </w:rPr>
        <w:t>اً</w:t>
      </w:r>
      <w:r w:rsidR="005234DB" w:rsidRPr="005234DB">
        <w:rPr>
          <w:rtl/>
          <w:lang w:bidi="ar-EG"/>
        </w:rPr>
        <w:t xml:space="preserve"> ودولة فلسطين، </w:t>
      </w:r>
      <w:r w:rsidR="005234DB">
        <w:rPr>
          <w:rFonts w:hint="cs"/>
          <w:rtl/>
          <w:lang w:bidi="ar-EG"/>
        </w:rPr>
        <w:t xml:space="preserve">وقدم </w:t>
      </w:r>
      <w:r w:rsidR="005234DB" w:rsidRPr="005234DB">
        <w:rPr>
          <w:rtl/>
          <w:lang w:bidi="ar-EG"/>
        </w:rPr>
        <w:t xml:space="preserve">169 </w:t>
      </w:r>
      <w:r w:rsidR="005234DB">
        <w:rPr>
          <w:rFonts w:hint="cs"/>
          <w:rtl/>
          <w:lang w:bidi="ar-EG"/>
        </w:rPr>
        <w:t>بلدا</w:t>
      </w:r>
      <w:r w:rsidR="006D39ED">
        <w:rPr>
          <w:rFonts w:hint="cs"/>
          <w:rtl/>
          <w:lang w:bidi="ar-EG"/>
        </w:rPr>
        <w:t>ً</w:t>
      </w:r>
      <w:r w:rsidR="005234DB">
        <w:rPr>
          <w:rFonts w:hint="cs"/>
          <w:rtl/>
          <w:lang w:bidi="ar-EG"/>
        </w:rPr>
        <w:t xml:space="preserve"> مساهمات متعلقة ب</w:t>
      </w:r>
      <w:r w:rsidR="005234DB" w:rsidRPr="005234DB">
        <w:rPr>
          <w:rtl/>
          <w:lang w:bidi="ar-EG"/>
        </w:rPr>
        <w:t xml:space="preserve">البيانات. وقد بدأ بالفعل العمل على </w:t>
      </w:r>
      <w:r w:rsidR="005234DB">
        <w:rPr>
          <w:rFonts w:hint="cs"/>
          <w:rtl/>
          <w:lang w:bidi="ar-EG"/>
        </w:rPr>
        <w:t>استقصاء</w:t>
      </w:r>
      <w:r w:rsidR="005234DB" w:rsidRPr="005234DB">
        <w:rPr>
          <w:rtl/>
          <w:lang w:bidi="ar-EG"/>
        </w:rPr>
        <w:t xml:space="preserve"> محدث </w:t>
      </w:r>
      <w:r w:rsidR="005234DB">
        <w:rPr>
          <w:rFonts w:hint="cs"/>
          <w:rtl/>
          <w:lang w:bidi="ar-EG"/>
        </w:rPr>
        <w:t xml:space="preserve">بشأن </w:t>
      </w:r>
      <w:r w:rsidR="005234DB" w:rsidRPr="005234DB">
        <w:rPr>
          <w:rtl/>
          <w:lang w:bidi="ar-EG"/>
        </w:rPr>
        <w:t xml:space="preserve">الرقم القياسي للأمن السيبراني العالمي. </w:t>
      </w:r>
      <w:r w:rsidR="005234DB">
        <w:rPr>
          <w:rFonts w:hint="cs"/>
          <w:rtl/>
          <w:lang w:bidi="ar-EG"/>
        </w:rPr>
        <w:t>و</w:t>
      </w:r>
      <w:r w:rsidR="005234DB" w:rsidRPr="005234DB">
        <w:rPr>
          <w:rtl/>
          <w:lang w:bidi="ar-EG"/>
        </w:rPr>
        <w:t>عُرضت المجموعة الجديدة من الوثائق فعليا</w:t>
      </w:r>
      <w:r w:rsidR="005234DB">
        <w:rPr>
          <w:rFonts w:hint="cs"/>
          <w:rtl/>
          <w:lang w:bidi="ar-EG"/>
        </w:rPr>
        <w:t>ً</w:t>
      </w:r>
      <w:r w:rsidR="005234DB" w:rsidRPr="005234DB">
        <w:rPr>
          <w:rtl/>
          <w:lang w:bidi="ar-EG"/>
        </w:rPr>
        <w:t xml:space="preserve"> على</w:t>
      </w:r>
      <w:r w:rsidR="00B03043">
        <w:rPr>
          <w:rFonts w:hint="cs"/>
          <w:rtl/>
          <w:lang w:bidi="ar-EG"/>
        </w:rPr>
        <w:t xml:space="preserve"> فريق</w:t>
      </w:r>
      <w:r w:rsidR="005234DB" w:rsidRPr="005234DB">
        <w:rPr>
          <w:rtl/>
          <w:lang w:bidi="ar-EG"/>
        </w:rPr>
        <w:t xml:space="preserve"> </w:t>
      </w:r>
      <w:r w:rsidR="005234DB">
        <w:rPr>
          <w:rFonts w:hint="cs"/>
          <w:rtl/>
          <w:lang w:bidi="ar-EG"/>
        </w:rPr>
        <w:t>المسألة</w:t>
      </w:r>
      <w:r w:rsidR="005234DB" w:rsidRPr="005234DB">
        <w:rPr>
          <w:rtl/>
          <w:lang w:bidi="ar-EG"/>
        </w:rPr>
        <w:t xml:space="preserve"> 3 للجنة الدراسات 2 لقطاع تقييس الاتصالات في أكتوبر </w:t>
      </w:r>
      <w:r w:rsidR="005234DB" w:rsidRPr="005234DB">
        <w:rPr>
          <w:rFonts w:hint="cs"/>
          <w:rtl/>
          <w:lang w:bidi="ar-EG"/>
        </w:rPr>
        <w:t>2021،</w:t>
      </w:r>
      <w:r w:rsidR="005234DB" w:rsidRPr="005234DB">
        <w:rPr>
          <w:rtl/>
          <w:lang w:bidi="ar-EG"/>
        </w:rPr>
        <w:t xml:space="preserve"> وأنشأت لجنة الدراسات فريق</w:t>
      </w:r>
      <w:r w:rsidR="00B03043">
        <w:rPr>
          <w:rFonts w:hint="cs"/>
          <w:rtl/>
          <w:lang w:bidi="ar-EG"/>
        </w:rPr>
        <w:t xml:space="preserve"> عمل افتراضي بال</w:t>
      </w:r>
      <w:r w:rsidR="005234DB">
        <w:rPr>
          <w:rFonts w:hint="cs"/>
          <w:rtl/>
          <w:lang w:bidi="ar-EG"/>
        </w:rPr>
        <w:t>مراسلة</w:t>
      </w:r>
      <w:r w:rsidR="005234DB" w:rsidRPr="005234DB">
        <w:rPr>
          <w:rtl/>
          <w:lang w:bidi="ar-EG"/>
        </w:rPr>
        <w:t xml:space="preserve"> لتقديم مدخلات في </w:t>
      </w:r>
      <w:r w:rsidR="005234DB">
        <w:rPr>
          <w:rFonts w:hint="cs"/>
          <w:rtl/>
          <w:lang w:bidi="ar-EG"/>
        </w:rPr>
        <w:t>الاستقصاء</w:t>
      </w:r>
      <w:r w:rsidR="005234DB" w:rsidRPr="005234DB">
        <w:rPr>
          <w:rtl/>
          <w:lang w:bidi="ar-EG"/>
        </w:rPr>
        <w:t xml:space="preserve"> </w:t>
      </w:r>
      <w:r w:rsidR="005234DB">
        <w:rPr>
          <w:rFonts w:hint="cs"/>
          <w:rtl/>
          <w:lang w:bidi="ar-EG"/>
        </w:rPr>
        <w:t>الم</w:t>
      </w:r>
      <w:r w:rsidR="006D39ED">
        <w:rPr>
          <w:rFonts w:hint="cs"/>
          <w:rtl/>
          <w:lang w:bidi="ar-EG"/>
        </w:rPr>
        <w:t>ُ</w:t>
      </w:r>
      <w:r w:rsidR="005234DB">
        <w:rPr>
          <w:rFonts w:hint="cs"/>
          <w:rtl/>
          <w:lang w:bidi="ar-EG"/>
        </w:rPr>
        <w:t>راجع</w:t>
      </w:r>
      <w:r w:rsidR="005234DB" w:rsidRPr="005234DB">
        <w:rPr>
          <w:rtl/>
          <w:lang w:bidi="ar-EG"/>
        </w:rPr>
        <w:t xml:space="preserve">. </w:t>
      </w:r>
      <w:r w:rsidR="005234DB">
        <w:rPr>
          <w:rFonts w:hint="cs"/>
          <w:rtl/>
          <w:lang w:bidi="ar-EG"/>
        </w:rPr>
        <w:t>و</w:t>
      </w:r>
      <w:r w:rsidR="005234DB" w:rsidRPr="005234DB">
        <w:rPr>
          <w:rtl/>
          <w:lang w:bidi="ar-EG"/>
        </w:rPr>
        <w:t xml:space="preserve">من المتوقع إصدار طبعة جديدة من </w:t>
      </w:r>
      <w:r w:rsidR="005234DB">
        <w:rPr>
          <w:rFonts w:hint="cs"/>
          <w:rtl/>
          <w:lang w:bidi="ar-EG"/>
        </w:rPr>
        <w:t>استقصاء</w:t>
      </w:r>
      <w:r w:rsidR="005234DB" w:rsidRPr="005234DB">
        <w:rPr>
          <w:rtl/>
          <w:lang w:bidi="ar-EG"/>
        </w:rPr>
        <w:t xml:space="preserve"> الرقم القياسي للأمن السيبراني العالمي في أوائل عام 2022</w:t>
      </w:r>
      <w:r>
        <w:rPr>
          <w:rFonts w:hint="cs"/>
          <w:rtl/>
          <w:lang w:bidi="ar-EG"/>
        </w:rPr>
        <w:t>.</w:t>
      </w:r>
    </w:p>
    <w:p w14:paraId="67539A92" w14:textId="5F650E43" w:rsidR="007A12AC" w:rsidRDefault="00AD2335" w:rsidP="007A12AC">
      <w:pPr>
        <w:rPr>
          <w:rtl/>
          <w:lang w:bidi="ar-EG"/>
        </w:rPr>
      </w:pPr>
      <w:r>
        <w:rPr>
          <w:lang w:bidi="ar-EG"/>
        </w:rPr>
        <w:t>6.5</w:t>
      </w:r>
      <w:r>
        <w:rPr>
          <w:lang w:bidi="ar-EG"/>
        </w:rPr>
        <w:tab/>
      </w:r>
      <w:r w:rsidR="00C71903">
        <w:rPr>
          <w:rFonts w:hint="cs"/>
          <w:rtl/>
          <w:lang w:bidi="ar-EG"/>
        </w:rPr>
        <w:t xml:space="preserve">وتشجيعاً لمشاركة الشباب في مجال الأمن السيبراني، </w:t>
      </w:r>
      <w:r w:rsidR="007A12AC">
        <w:rPr>
          <w:rFonts w:hint="cs"/>
          <w:rtl/>
          <w:lang w:bidi="ar-EG"/>
        </w:rPr>
        <w:t>وإذكاءً للوعي بشأن</w:t>
      </w:r>
      <w:r w:rsidR="00C71903">
        <w:rPr>
          <w:rFonts w:hint="cs"/>
          <w:rtl/>
          <w:lang w:bidi="ar-EG"/>
        </w:rPr>
        <w:t xml:space="preserve"> نقص القوى العاملة في</w:t>
      </w:r>
      <w:r w:rsidR="009533CA">
        <w:rPr>
          <w:rFonts w:hint="cs"/>
          <w:rtl/>
          <w:lang w:bidi="ar-EG"/>
        </w:rPr>
        <w:t xml:space="preserve"> هذا المجال على الصعيد</w:t>
      </w:r>
      <w:r w:rsidR="00C71903">
        <w:rPr>
          <w:rFonts w:hint="cs"/>
          <w:rtl/>
          <w:lang w:bidi="ar-EG"/>
        </w:rPr>
        <w:t xml:space="preserve"> العالم</w:t>
      </w:r>
      <w:r w:rsidR="009533CA">
        <w:rPr>
          <w:rFonts w:hint="cs"/>
          <w:rtl/>
          <w:lang w:bidi="ar-EG"/>
        </w:rPr>
        <w:t>ي</w:t>
      </w:r>
      <w:r w:rsidR="00C71903">
        <w:rPr>
          <w:rFonts w:hint="cs"/>
          <w:rtl/>
          <w:lang w:bidi="ar-EG"/>
        </w:rPr>
        <w:t xml:space="preserve">، </w:t>
      </w:r>
      <w:r w:rsidR="007A12AC">
        <w:rPr>
          <w:rFonts w:hint="cs"/>
          <w:rtl/>
          <w:lang w:bidi="ar-EG"/>
        </w:rPr>
        <w:t>يخطط</w:t>
      </w:r>
      <w:r w:rsidR="00C71903">
        <w:rPr>
          <w:rFonts w:hint="cs"/>
          <w:rtl/>
          <w:lang w:bidi="ar-EG"/>
        </w:rPr>
        <w:t xml:space="preserve"> الاتحاد </w:t>
      </w:r>
      <w:r w:rsidR="007A12AC" w:rsidRPr="007A12AC">
        <w:rPr>
          <w:rtl/>
          <w:lang w:bidi="ar-EG"/>
        </w:rPr>
        <w:t>ل</w:t>
      </w:r>
      <w:r w:rsidR="007A12AC">
        <w:rPr>
          <w:rFonts w:hint="cs"/>
          <w:rtl/>
          <w:lang w:bidi="ar-EG"/>
        </w:rPr>
        <w:t>لقيام ب</w:t>
      </w:r>
      <w:r w:rsidR="007A12AC" w:rsidRPr="007A12AC">
        <w:rPr>
          <w:rtl/>
          <w:lang w:bidi="ar-EG"/>
        </w:rPr>
        <w:t>أنشطة و</w:t>
      </w:r>
      <w:r w:rsidR="007A12AC">
        <w:rPr>
          <w:rFonts w:hint="cs"/>
          <w:rtl/>
          <w:lang w:bidi="ar-EG"/>
        </w:rPr>
        <w:t xml:space="preserve">أشكال </w:t>
      </w:r>
      <w:r w:rsidR="007A12AC" w:rsidRPr="007A12AC">
        <w:rPr>
          <w:rtl/>
          <w:lang w:bidi="ar-EG"/>
        </w:rPr>
        <w:t>تعاون من أجل الشباب ومن خلالهم</w:t>
      </w:r>
      <w:r w:rsidR="006D39ED">
        <w:rPr>
          <w:rFonts w:hint="cs"/>
          <w:rtl/>
          <w:lang w:bidi="ar-EG"/>
        </w:rPr>
        <w:t>،</w:t>
      </w:r>
      <w:r w:rsidR="007A12AC" w:rsidRPr="007A12AC">
        <w:rPr>
          <w:rtl/>
          <w:lang w:bidi="ar-EG"/>
        </w:rPr>
        <w:t xml:space="preserve"> </w:t>
      </w:r>
      <w:r w:rsidR="007A12AC">
        <w:rPr>
          <w:rFonts w:hint="cs"/>
          <w:rtl/>
          <w:lang w:bidi="ar-EG"/>
        </w:rPr>
        <w:t xml:space="preserve">في إطار </w:t>
      </w:r>
      <w:r w:rsidR="007A12AC" w:rsidRPr="007A12AC">
        <w:rPr>
          <w:rFonts w:hint="cs"/>
          <w:rtl/>
          <w:lang w:bidi="ar-EG"/>
        </w:rPr>
        <w:t>مبادرة</w:t>
      </w:r>
      <w:r w:rsidR="007A12AC" w:rsidRPr="007A12AC">
        <w:rPr>
          <w:rtl/>
          <w:lang w:bidi="ar-EG"/>
        </w:rPr>
        <w:t xml:space="preserve"> توصيل الجيل.</w:t>
      </w:r>
    </w:p>
    <w:p w14:paraId="1CEF8C87" w14:textId="54375C65" w:rsidR="00C71903" w:rsidRPr="00CC6555" w:rsidRDefault="00AD2335" w:rsidP="007A12AC">
      <w:pPr>
        <w:rPr>
          <w:rtl/>
          <w:lang w:bidi="ar-EG"/>
        </w:rPr>
      </w:pPr>
      <w:r>
        <w:rPr>
          <w:lang w:bidi="ar-EG"/>
        </w:rPr>
        <w:t>7</w:t>
      </w:r>
      <w:r w:rsidR="00C71903">
        <w:rPr>
          <w:lang w:bidi="ar-EG"/>
        </w:rPr>
        <w:t>.5</w:t>
      </w:r>
      <w:r w:rsidR="00C71903">
        <w:rPr>
          <w:rtl/>
          <w:lang w:bidi="ar-EG"/>
        </w:rPr>
        <w:tab/>
      </w:r>
      <w:r w:rsidR="007A12AC">
        <w:rPr>
          <w:rFonts w:hint="cs"/>
          <w:rtl/>
          <w:lang w:bidi="ar-EG"/>
        </w:rPr>
        <w:t>وأنهى</w:t>
      </w:r>
      <w:r w:rsidR="00C71903">
        <w:rPr>
          <w:rFonts w:hint="cs"/>
          <w:rtl/>
          <w:lang w:bidi="ar-EG"/>
        </w:rPr>
        <w:t xml:space="preserve"> الاتحاد </w:t>
      </w:r>
      <w:r w:rsidR="007A12AC">
        <w:rPr>
          <w:rFonts w:hint="cs"/>
          <w:rtl/>
          <w:lang w:bidi="ar-EG"/>
        </w:rPr>
        <w:t>بنجاح</w:t>
      </w:r>
      <w:r w:rsidR="00C71903">
        <w:rPr>
          <w:rFonts w:hint="cs"/>
          <w:rtl/>
          <w:lang w:bidi="ar-EG"/>
        </w:rPr>
        <w:t xml:space="preserve"> </w:t>
      </w:r>
      <w:r w:rsidR="007A12AC">
        <w:rPr>
          <w:rFonts w:hint="cs"/>
          <w:rtl/>
          <w:lang w:bidi="ar-EG"/>
        </w:rPr>
        <w:t>النسخة الأولى من</w:t>
      </w:r>
      <w:r w:rsidR="00C71903">
        <w:rPr>
          <w:rFonts w:hint="cs"/>
          <w:rtl/>
          <w:lang w:bidi="ar-EG"/>
        </w:rPr>
        <w:t xml:space="preserve"> "برنامج إرشاد من أجل المرأة في</w:t>
      </w:r>
      <w:r w:rsidR="00C71903">
        <w:rPr>
          <w:rFonts w:hint="eastAsia"/>
          <w:rtl/>
          <w:lang w:bidi="ar-EG"/>
        </w:rPr>
        <w:t> </w:t>
      </w:r>
      <w:r w:rsidR="00C71903">
        <w:rPr>
          <w:rFonts w:hint="cs"/>
          <w:rtl/>
          <w:lang w:bidi="ar-EG"/>
        </w:rPr>
        <w:t>مجال الأمن السيبراني"</w:t>
      </w:r>
      <w:r w:rsidR="00C71903" w:rsidRPr="000978D4">
        <w:rPr>
          <w:rFonts w:hint="cs"/>
          <w:rtl/>
        </w:rPr>
        <w:t xml:space="preserve"> </w:t>
      </w:r>
      <w:r w:rsidR="00C71903">
        <w:rPr>
          <w:rFonts w:hint="cs"/>
          <w:rtl/>
          <w:lang w:bidi="ar-EG"/>
        </w:rPr>
        <w:t>الذي يستهدف بناء قدرات المهنيات الشابات الراغبات في الانخراط أو النجاح في ميدان الأمن السيبراني.</w:t>
      </w:r>
      <w:r>
        <w:rPr>
          <w:rFonts w:hint="cs"/>
          <w:rtl/>
          <w:lang w:bidi="ar-EG"/>
        </w:rPr>
        <w:t xml:space="preserve"> </w:t>
      </w:r>
      <w:r w:rsidR="007A12AC">
        <w:rPr>
          <w:rFonts w:hint="cs"/>
          <w:rtl/>
          <w:lang w:bidi="ar-EG"/>
        </w:rPr>
        <w:t>و</w:t>
      </w:r>
      <w:r w:rsidR="007A12AC" w:rsidRPr="007A12AC">
        <w:rPr>
          <w:rtl/>
          <w:lang w:bidi="ar-EG"/>
        </w:rPr>
        <w:t xml:space="preserve">من المقرر أن </w:t>
      </w:r>
      <w:r w:rsidR="00F042AB">
        <w:rPr>
          <w:rFonts w:hint="cs"/>
          <w:rtl/>
          <w:lang w:bidi="ar-EG"/>
        </w:rPr>
        <w:t>تُطلق</w:t>
      </w:r>
      <w:r w:rsidR="007A12AC" w:rsidRPr="007A12AC">
        <w:rPr>
          <w:rtl/>
          <w:lang w:bidi="ar-EG"/>
        </w:rPr>
        <w:t xml:space="preserve"> مجموعة جديدة في</w:t>
      </w:r>
      <w:r w:rsidR="00CD595D">
        <w:rPr>
          <w:rFonts w:hint="cs"/>
          <w:rtl/>
          <w:lang w:bidi="ar-EG"/>
        </w:rPr>
        <w:t> </w:t>
      </w:r>
      <w:r w:rsidR="007A12AC" w:rsidRPr="007A12AC">
        <w:rPr>
          <w:rtl/>
          <w:lang w:bidi="ar-EG"/>
        </w:rPr>
        <w:t>أبريل</w:t>
      </w:r>
      <w:r w:rsidR="00825A35">
        <w:rPr>
          <w:rFonts w:hint="cs"/>
          <w:rtl/>
          <w:lang w:bidi="ar-EG"/>
        </w:rPr>
        <w:t> </w:t>
      </w:r>
      <w:r w:rsidR="007A12AC" w:rsidRPr="007A12AC">
        <w:rPr>
          <w:rtl/>
          <w:lang w:bidi="ar-EG"/>
        </w:rPr>
        <w:t xml:space="preserve">2022، </w:t>
      </w:r>
      <w:r w:rsidR="007A12AC">
        <w:rPr>
          <w:rFonts w:hint="cs"/>
          <w:rtl/>
          <w:lang w:bidi="ar-EG"/>
        </w:rPr>
        <w:t>وتستهدف</w:t>
      </w:r>
      <w:r w:rsidR="007A12AC" w:rsidRPr="007A12AC">
        <w:rPr>
          <w:rtl/>
          <w:lang w:bidi="ar-EG"/>
        </w:rPr>
        <w:t xml:space="preserve"> المجموعات المقيمة في </w:t>
      </w:r>
      <w:r w:rsidR="007A12AC">
        <w:rPr>
          <w:rFonts w:hint="cs"/>
          <w:rtl/>
          <w:lang w:bidi="ar-EG"/>
        </w:rPr>
        <w:t>المنطقة الإ</w:t>
      </w:r>
      <w:r w:rsidR="007A12AC" w:rsidRPr="007A12AC">
        <w:rPr>
          <w:rtl/>
          <w:lang w:bidi="ar-EG"/>
        </w:rPr>
        <w:t>فريقي</w:t>
      </w:r>
      <w:r w:rsidR="007A12AC">
        <w:rPr>
          <w:rFonts w:hint="cs"/>
          <w:rtl/>
          <w:lang w:bidi="ar-EG"/>
        </w:rPr>
        <w:t>ة</w:t>
      </w:r>
      <w:r w:rsidR="007A12AC" w:rsidRPr="007A12AC">
        <w:rPr>
          <w:rtl/>
          <w:lang w:bidi="ar-EG"/>
        </w:rPr>
        <w:t xml:space="preserve"> والعربية و</w:t>
      </w:r>
      <w:r w:rsidR="007A12AC">
        <w:rPr>
          <w:rFonts w:hint="cs"/>
          <w:rtl/>
          <w:lang w:bidi="ar-EG"/>
        </w:rPr>
        <w:t>منطقة</w:t>
      </w:r>
      <w:r w:rsidR="007A12AC" w:rsidRPr="007A12AC">
        <w:rPr>
          <w:rtl/>
          <w:lang w:bidi="ar-EG"/>
        </w:rPr>
        <w:t xml:space="preserve"> آسيا والمحيط الهادئ.</w:t>
      </w:r>
    </w:p>
    <w:p w14:paraId="2CEEE160" w14:textId="77777777" w:rsidR="00C71903" w:rsidRPr="00EF1E18" w:rsidRDefault="00C71903" w:rsidP="00C71903">
      <w:pPr>
        <w:pStyle w:val="Heading1"/>
        <w:rPr>
          <w:rtl/>
        </w:rPr>
      </w:pPr>
      <w:r w:rsidRPr="00EF1E18">
        <w:rPr>
          <w:lang w:val="en-GB"/>
        </w:rPr>
        <w:t>6</w:t>
      </w:r>
      <w:r w:rsidRPr="00EF1E18">
        <w:rPr>
          <w:lang w:val="en-GB"/>
        </w:rPr>
        <w:tab/>
      </w:r>
      <w:r w:rsidRPr="00EF1E18">
        <w:rPr>
          <w:rFonts w:hint="cs"/>
          <w:rtl/>
        </w:rPr>
        <w:t>التعاون</w:t>
      </w:r>
      <w:r w:rsidRPr="00EF1E18">
        <w:rPr>
          <w:rtl/>
        </w:rPr>
        <w:t xml:space="preserve"> </w:t>
      </w:r>
      <w:r w:rsidRPr="00EF1E18">
        <w:rPr>
          <w:rFonts w:hint="cs"/>
          <w:rtl/>
        </w:rPr>
        <w:t>الدولي</w:t>
      </w:r>
    </w:p>
    <w:p w14:paraId="6348DA8B" w14:textId="77777777" w:rsidR="00C71903" w:rsidRPr="00400F37" w:rsidRDefault="00C71903" w:rsidP="00C71903">
      <w:pPr>
        <w:rPr>
          <w:spacing w:val="-4"/>
          <w:lang w:bidi="ar-SY"/>
        </w:rPr>
      </w:pPr>
      <w:r w:rsidRPr="00400F37">
        <w:rPr>
          <w:spacing w:val="-4"/>
          <w:lang w:bidi="ar-EG"/>
        </w:rPr>
        <w:t>1.6</w:t>
      </w:r>
      <w:r w:rsidRPr="00400F37">
        <w:rPr>
          <w:spacing w:val="-4"/>
          <w:lang w:bidi="ar-EG"/>
        </w:rPr>
        <w:tab/>
      </w:r>
      <w:r w:rsidRPr="00400F37">
        <w:rPr>
          <w:rFonts w:hint="cs"/>
          <w:spacing w:val="-4"/>
          <w:rtl/>
        </w:rPr>
        <w:t>يعمل الاتحاد على إقامة علاقات و</w:t>
      </w:r>
      <w:hyperlink r:id="rId64" w:history="1">
        <w:r w:rsidRPr="00400F37">
          <w:rPr>
            <w:rStyle w:val="Hyperlink"/>
            <w:rFonts w:hint="cs"/>
            <w:spacing w:val="-4"/>
            <w:rtl/>
          </w:rPr>
          <w:t>شراكات</w:t>
        </w:r>
      </w:hyperlink>
      <w:r w:rsidRPr="00400F37">
        <w:rPr>
          <w:rFonts w:hint="cs"/>
          <w:spacing w:val="-4"/>
          <w:rtl/>
        </w:rPr>
        <w:t xml:space="preserve"> مع منظمات ومبادرات إقليمية/دولية شتى، بما فيها مبادرة الكومنولث بشأن الجريمة السيبرانية</w:t>
      </w:r>
      <w:r w:rsidRPr="00400F37">
        <w:rPr>
          <w:rFonts w:hint="cs"/>
          <w:spacing w:val="-4"/>
          <w:rtl/>
          <w:lang w:bidi="ar-EG"/>
        </w:rPr>
        <w:t>،</w:t>
      </w:r>
      <w:r w:rsidRPr="00400F37">
        <w:rPr>
          <w:rFonts w:hint="cs"/>
          <w:spacing w:val="-4"/>
          <w:rtl/>
        </w:rPr>
        <w:t xml:space="preserve"> والوكالة الأوروبية لأمن الشبكات والمعلومات </w:t>
      </w:r>
      <w:r w:rsidRPr="00400F37">
        <w:rPr>
          <w:spacing w:val="-4"/>
          <w:lang w:bidi="ar-EG"/>
        </w:rPr>
        <w:t>(ENISA)</w:t>
      </w:r>
      <w:r w:rsidRPr="00400F37">
        <w:rPr>
          <w:rFonts w:hint="cs"/>
          <w:spacing w:val="-4"/>
          <w:rtl/>
        </w:rPr>
        <w:t>، والمنظمة</w:t>
      </w:r>
      <w:r w:rsidRPr="00400F37">
        <w:rPr>
          <w:spacing w:val="-4"/>
          <w:rtl/>
        </w:rPr>
        <w:t xml:space="preserve"> </w:t>
      </w:r>
      <w:r w:rsidRPr="00400F37">
        <w:rPr>
          <w:rFonts w:hint="cs"/>
          <w:spacing w:val="-4"/>
          <w:rtl/>
        </w:rPr>
        <w:t>الدولية</w:t>
      </w:r>
      <w:r w:rsidRPr="00400F37">
        <w:rPr>
          <w:spacing w:val="-4"/>
          <w:rtl/>
        </w:rPr>
        <w:t xml:space="preserve"> </w:t>
      </w:r>
      <w:r w:rsidRPr="00400F37">
        <w:rPr>
          <w:rFonts w:hint="cs"/>
          <w:spacing w:val="-4"/>
          <w:rtl/>
        </w:rPr>
        <w:t>للشرطة</w:t>
      </w:r>
      <w:r w:rsidRPr="00400F37">
        <w:rPr>
          <w:spacing w:val="-4"/>
          <w:rtl/>
        </w:rPr>
        <w:t xml:space="preserve"> </w:t>
      </w:r>
      <w:r w:rsidRPr="00400F37">
        <w:rPr>
          <w:rFonts w:hint="cs"/>
          <w:spacing w:val="-4"/>
          <w:rtl/>
        </w:rPr>
        <w:t>الجنائية </w:t>
      </w:r>
      <w:r w:rsidRPr="00400F37">
        <w:rPr>
          <w:spacing w:val="-4"/>
          <w:lang w:bidi="ar-EG"/>
        </w:rPr>
        <w:t>(INTERPOL)</w:t>
      </w:r>
      <w:r w:rsidRPr="00400F37">
        <w:rPr>
          <w:rFonts w:hint="cs"/>
          <w:spacing w:val="-4"/>
          <w:rtl/>
        </w:rPr>
        <w:t>،</w:t>
      </w:r>
      <w:r w:rsidRPr="00400F37">
        <w:rPr>
          <w:spacing w:val="-4"/>
          <w:rtl/>
        </w:rPr>
        <w:t xml:space="preserve"> </w:t>
      </w:r>
      <w:r w:rsidRPr="00400F37">
        <w:rPr>
          <w:rFonts w:hint="cs"/>
          <w:spacing w:val="-4"/>
          <w:rtl/>
        </w:rPr>
        <w:t>والجماعة</w:t>
      </w:r>
      <w:r w:rsidRPr="00400F37">
        <w:rPr>
          <w:spacing w:val="-4"/>
          <w:rtl/>
        </w:rPr>
        <w:t xml:space="preserve"> </w:t>
      </w:r>
      <w:r w:rsidRPr="00400F37">
        <w:rPr>
          <w:rFonts w:hint="cs"/>
          <w:spacing w:val="-4"/>
          <w:rtl/>
        </w:rPr>
        <w:t>الاقتصادية</w:t>
      </w:r>
      <w:r w:rsidRPr="00400F37">
        <w:rPr>
          <w:spacing w:val="-4"/>
          <w:rtl/>
        </w:rPr>
        <w:t xml:space="preserve"> </w:t>
      </w:r>
      <w:r w:rsidRPr="00400F37">
        <w:rPr>
          <w:rFonts w:hint="cs"/>
          <w:spacing w:val="-4"/>
          <w:rtl/>
        </w:rPr>
        <w:t>لدول</w:t>
      </w:r>
      <w:r w:rsidRPr="00400F37">
        <w:rPr>
          <w:spacing w:val="-4"/>
          <w:rtl/>
        </w:rPr>
        <w:t xml:space="preserve"> </w:t>
      </w:r>
      <w:r w:rsidRPr="00400F37">
        <w:rPr>
          <w:rFonts w:hint="cs"/>
          <w:spacing w:val="-4"/>
          <w:rtl/>
        </w:rPr>
        <w:t>إفريقيا</w:t>
      </w:r>
      <w:r w:rsidRPr="00400F37">
        <w:rPr>
          <w:spacing w:val="-4"/>
          <w:rtl/>
        </w:rPr>
        <w:t xml:space="preserve"> </w:t>
      </w:r>
      <w:r w:rsidRPr="00400F37">
        <w:rPr>
          <w:rFonts w:hint="cs"/>
          <w:spacing w:val="-4"/>
          <w:rtl/>
        </w:rPr>
        <w:t>الغربية </w:t>
      </w:r>
      <w:r w:rsidRPr="00400F37">
        <w:rPr>
          <w:spacing w:val="-4"/>
          <w:lang w:bidi="ar-EG"/>
        </w:rPr>
        <w:t>(ECOWAS)</w:t>
      </w:r>
      <w:r w:rsidRPr="00400F37">
        <w:rPr>
          <w:rFonts w:hint="cs"/>
          <w:spacing w:val="-4"/>
          <w:rtl/>
        </w:rPr>
        <w:t>،</w:t>
      </w:r>
      <w:r w:rsidRPr="00400F37">
        <w:rPr>
          <w:spacing w:val="-4"/>
          <w:rtl/>
        </w:rPr>
        <w:t xml:space="preserve"> </w:t>
      </w:r>
      <w:r w:rsidRPr="00400F37">
        <w:rPr>
          <w:rFonts w:hint="cs"/>
          <w:spacing w:val="-4"/>
          <w:rtl/>
        </w:rPr>
        <w:t>والبنك</w:t>
      </w:r>
      <w:r w:rsidRPr="00400F37">
        <w:rPr>
          <w:spacing w:val="-4"/>
          <w:rtl/>
        </w:rPr>
        <w:t xml:space="preserve"> </w:t>
      </w:r>
      <w:r w:rsidRPr="00400F37">
        <w:rPr>
          <w:rFonts w:hint="cs"/>
          <w:spacing w:val="-4"/>
          <w:rtl/>
        </w:rPr>
        <w:t>الدولي،</w:t>
      </w:r>
      <w:r w:rsidRPr="00400F37">
        <w:rPr>
          <w:spacing w:val="-4"/>
          <w:rtl/>
        </w:rPr>
        <w:t xml:space="preserve"> </w:t>
      </w:r>
      <w:r w:rsidRPr="00400F37">
        <w:rPr>
          <w:rFonts w:hint="cs"/>
          <w:spacing w:val="-4"/>
          <w:rtl/>
        </w:rPr>
        <w:t>ومنتدى أفرقة التصدي للحوادث وأمن المعلومات</w:t>
      </w:r>
      <w:r w:rsidRPr="00400F37">
        <w:rPr>
          <w:rFonts w:hint="eastAsia"/>
          <w:spacing w:val="-4"/>
          <w:rtl/>
        </w:rPr>
        <w:t> </w:t>
      </w:r>
      <w:r w:rsidRPr="00400F37">
        <w:rPr>
          <w:spacing w:val="-4"/>
          <w:lang w:bidi="ar-EG"/>
        </w:rPr>
        <w:t>(FIRST)</w:t>
      </w:r>
      <w:r w:rsidRPr="00400F37">
        <w:rPr>
          <w:rFonts w:hint="cs"/>
          <w:spacing w:val="-4"/>
          <w:rtl/>
          <w:lang w:bidi="ar-SY"/>
        </w:rPr>
        <w:t>، والرابطات الإقليمية لأفرقة التصدي للحوادث الأمنية الحاسوبية</w:t>
      </w:r>
      <w:r w:rsidRPr="00400F37">
        <w:rPr>
          <w:rFonts w:hint="eastAsia"/>
          <w:spacing w:val="-4"/>
          <w:rtl/>
          <w:lang w:bidi="ar-SY"/>
        </w:rPr>
        <w:t> </w:t>
      </w:r>
      <w:r w:rsidRPr="00400F37">
        <w:rPr>
          <w:spacing w:val="-4"/>
          <w:lang w:bidi="ar-EG"/>
        </w:rPr>
        <w:t>(CSIRT)</w:t>
      </w:r>
      <w:r w:rsidRPr="00400F37">
        <w:rPr>
          <w:rFonts w:hint="cs"/>
          <w:spacing w:val="-4"/>
          <w:rtl/>
          <w:lang w:bidi="ar-SY"/>
        </w:rPr>
        <w:t>/أفرقة الاستجابة للطوارئ الحاسوبية</w:t>
      </w:r>
      <w:r w:rsidRPr="00400F37">
        <w:rPr>
          <w:rFonts w:hint="eastAsia"/>
          <w:spacing w:val="-4"/>
          <w:rtl/>
          <w:lang w:bidi="ar-SY"/>
        </w:rPr>
        <w:t> </w:t>
      </w:r>
      <w:r w:rsidRPr="00400F37">
        <w:rPr>
          <w:spacing w:val="-4"/>
          <w:lang w:bidi="ar-EG"/>
        </w:rPr>
        <w:t>(CERT)</w:t>
      </w:r>
      <w:r w:rsidRPr="00400F37">
        <w:rPr>
          <w:rFonts w:hint="cs"/>
          <w:spacing w:val="-4"/>
          <w:rtl/>
          <w:lang w:bidi="ar-SY"/>
        </w:rPr>
        <w:t xml:space="preserve"> مثل فريق الاستجابة للطوارئ الحاسوبية في منطقة آسيا والمحيط الهادئ</w:t>
      </w:r>
      <w:r w:rsidRPr="00400F37">
        <w:rPr>
          <w:rFonts w:hint="eastAsia"/>
          <w:spacing w:val="-4"/>
          <w:rtl/>
          <w:lang w:bidi="ar-SY"/>
        </w:rPr>
        <w:t> </w:t>
      </w:r>
      <w:r w:rsidRPr="00400F37">
        <w:rPr>
          <w:spacing w:val="-4"/>
          <w:lang w:bidi="ar-EG"/>
        </w:rPr>
        <w:t>(AP CERT)</w:t>
      </w:r>
      <w:r w:rsidRPr="00400F37">
        <w:rPr>
          <w:rFonts w:hint="cs"/>
          <w:spacing w:val="-4"/>
          <w:rtl/>
          <w:lang w:bidi="ar-SY"/>
        </w:rPr>
        <w:t xml:space="preserve"> وفريق الاستجابة للطوارئ الحاسوبية في</w:t>
      </w:r>
      <w:r w:rsidRPr="00400F37">
        <w:rPr>
          <w:rFonts w:hint="eastAsia"/>
          <w:spacing w:val="-4"/>
          <w:rtl/>
          <w:lang w:bidi="ar-SY"/>
        </w:rPr>
        <w:t> </w:t>
      </w:r>
      <w:r w:rsidRPr="00400F37">
        <w:rPr>
          <w:rFonts w:hint="cs"/>
          <w:spacing w:val="-4"/>
          <w:rtl/>
          <w:lang w:bidi="ar-SY"/>
        </w:rPr>
        <w:t>منطقة إفريقيا</w:t>
      </w:r>
      <w:r w:rsidRPr="00400F37">
        <w:rPr>
          <w:rFonts w:hint="eastAsia"/>
          <w:spacing w:val="-4"/>
          <w:rtl/>
          <w:lang w:bidi="ar-SY"/>
        </w:rPr>
        <w:t> </w:t>
      </w:r>
      <w:r w:rsidRPr="00400F37">
        <w:rPr>
          <w:spacing w:val="-4"/>
          <w:lang w:bidi="ar-EG"/>
        </w:rPr>
        <w:t>(AFRICA CERT)</w:t>
      </w:r>
      <w:r w:rsidRPr="00400F37">
        <w:rPr>
          <w:rFonts w:hint="cs"/>
          <w:spacing w:val="-4"/>
          <w:rtl/>
          <w:lang w:bidi="ar-SY"/>
        </w:rPr>
        <w:t xml:space="preserve"> وفريق الاستجابة للطوارئ الحاسوبية لمنظمة التعاون الإسلامي</w:t>
      </w:r>
      <w:r w:rsidRPr="00400F37">
        <w:rPr>
          <w:rFonts w:hint="eastAsia"/>
          <w:spacing w:val="-4"/>
          <w:rtl/>
          <w:lang w:bidi="ar-SY"/>
        </w:rPr>
        <w:t> </w:t>
      </w:r>
      <w:r w:rsidRPr="00400F37">
        <w:rPr>
          <w:spacing w:val="-4"/>
          <w:lang w:bidi="ar-EG"/>
        </w:rPr>
        <w:t>(OIC CERT)</w:t>
      </w:r>
      <w:r w:rsidRPr="00400F37">
        <w:rPr>
          <w:rFonts w:hint="cs"/>
          <w:spacing w:val="-4"/>
          <w:rtl/>
          <w:lang w:bidi="ar-SY"/>
        </w:rPr>
        <w:t>.</w:t>
      </w:r>
    </w:p>
    <w:p w14:paraId="7CF4E8F3" w14:textId="3D64F319" w:rsidR="00C71903" w:rsidRPr="00400F37" w:rsidRDefault="00C71903" w:rsidP="00E25B91">
      <w:pPr>
        <w:rPr>
          <w:spacing w:val="-4"/>
          <w:rtl/>
          <w:lang w:bidi="ar-EG"/>
        </w:rPr>
      </w:pPr>
      <w:r w:rsidRPr="00400F37">
        <w:rPr>
          <w:spacing w:val="-4"/>
          <w:lang w:bidi="ar-EG"/>
        </w:rPr>
        <w:t>2.6</w:t>
      </w:r>
      <w:r w:rsidRPr="00400F37">
        <w:rPr>
          <w:spacing w:val="-4"/>
          <w:lang w:bidi="ar-EG"/>
        </w:rPr>
        <w:tab/>
      </w:r>
      <w:r w:rsidR="00CA4803" w:rsidRPr="00400F37">
        <w:rPr>
          <w:rFonts w:hint="cs"/>
          <w:spacing w:val="-4"/>
          <w:rtl/>
          <w:lang w:bidi="ar-EG"/>
        </w:rPr>
        <w:t>وكلّف</w:t>
      </w:r>
      <w:r w:rsidRPr="00400F37">
        <w:rPr>
          <w:rFonts w:hint="cs"/>
          <w:spacing w:val="-4"/>
          <w:rtl/>
          <w:lang w:bidi="ar-EG"/>
        </w:rPr>
        <w:t xml:space="preserve"> المجلس في دورته لعام </w:t>
      </w:r>
      <w:r w:rsidRPr="00400F37">
        <w:rPr>
          <w:spacing w:val="-4"/>
          <w:lang w:val="es-ES" w:bidi="ar-EG"/>
        </w:rPr>
        <w:t>2019</w:t>
      </w:r>
      <w:r w:rsidRPr="00400F37">
        <w:rPr>
          <w:rFonts w:hint="cs"/>
          <w:spacing w:val="-4"/>
          <w:rtl/>
          <w:lang w:bidi="ar-EG"/>
        </w:rPr>
        <w:t xml:space="preserve">، الأمين العام </w:t>
      </w:r>
      <w:r w:rsidR="00CA4803" w:rsidRPr="00400F37">
        <w:rPr>
          <w:rFonts w:hint="cs"/>
          <w:spacing w:val="-4"/>
          <w:rtl/>
          <w:lang w:bidi="ar-EG"/>
        </w:rPr>
        <w:t xml:space="preserve">بأن يقدم إليه </w:t>
      </w:r>
      <w:r w:rsidRPr="00400F37">
        <w:rPr>
          <w:rFonts w:hint="cs"/>
          <w:spacing w:val="-4"/>
          <w:rtl/>
          <w:lang w:bidi="ar-EG"/>
        </w:rPr>
        <w:t xml:space="preserve">مبادئ توجيهية ملائمة بشأن استخدام </w:t>
      </w:r>
      <w:r w:rsidR="00CA4803" w:rsidRPr="00400F37">
        <w:rPr>
          <w:rFonts w:hint="cs"/>
          <w:spacing w:val="-4"/>
          <w:rtl/>
          <w:lang w:bidi="ar-EG"/>
        </w:rPr>
        <w:t>إطار ال</w:t>
      </w:r>
      <w:r w:rsidR="00CA4803" w:rsidRPr="00400F37">
        <w:rPr>
          <w:spacing w:val="-4"/>
          <w:rtl/>
          <w:lang w:bidi="ar-EG"/>
        </w:rPr>
        <w:t>برنامج العالمي للأمن السيبراني</w:t>
      </w:r>
      <w:r w:rsidR="00FD779F" w:rsidRPr="00400F37">
        <w:rPr>
          <w:rFonts w:hint="cs"/>
          <w:spacing w:val="-4"/>
          <w:rtl/>
          <w:lang w:bidi="ar-EG"/>
        </w:rPr>
        <w:t xml:space="preserve"> </w:t>
      </w:r>
      <w:r w:rsidR="00FD779F" w:rsidRPr="00400F37">
        <w:rPr>
          <w:spacing w:val="-4"/>
          <w:lang w:bidi="ar-EG"/>
        </w:rPr>
        <w:t>(GCA)</w:t>
      </w:r>
      <w:r w:rsidRPr="00400F37">
        <w:rPr>
          <w:rFonts w:hint="cs"/>
          <w:spacing w:val="-4"/>
          <w:rtl/>
          <w:lang w:bidi="ar-EG"/>
        </w:rPr>
        <w:t>، وذلك لينظر فيه</w:t>
      </w:r>
      <w:r w:rsidR="002D4B82" w:rsidRPr="00400F37">
        <w:rPr>
          <w:rFonts w:hint="cs"/>
          <w:spacing w:val="-4"/>
          <w:rtl/>
          <w:lang w:bidi="ar-EG"/>
        </w:rPr>
        <w:t>ا</w:t>
      </w:r>
      <w:r w:rsidRPr="00400F37">
        <w:rPr>
          <w:rFonts w:hint="cs"/>
          <w:spacing w:val="-4"/>
          <w:rtl/>
          <w:lang w:bidi="ar-EG"/>
        </w:rPr>
        <w:t xml:space="preserve"> ويوافق عليه</w:t>
      </w:r>
      <w:r w:rsidR="002D4B82" w:rsidRPr="00400F37">
        <w:rPr>
          <w:rFonts w:hint="cs"/>
          <w:spacing w:val="-4"/>
          <w:rtl/>
          <w:lang w:bidi="ar-EG"/>
        </w:rPr>
        <w:t>ا</w:t>
      </w:r>
      <w:r w:rsidRPr="00400F37">
        <w:rPr>
          <w:rFonts w:hint="cs"/>
          <w:spacing w:val="-4"/>
          <w:rtl/>
          <w:lang w:bidi="ar-EG"/>
        </w:rPr>
        <w:t xml:space="preserve">. </w:t>
      </w:r>
      <w:r w:rsidR="00CA4803" w:rsidRPr="00400F37">
        <w:rPr>
          <w:spacing w:val="-4"/>
          <w:rtl/>
          <w:lang w:bidi="ar-EG"/>
        </w:rPr>
        <w:t xml:space="preserve">وبناءً على </w:t>
      </w:r>
      <w:r w:rsidR="00CA4803" w:rsidRPr="00400F37">
        <w:rPr>
          <w:rFonts w:hint="cs"/>
          <w:spacing w:val="-4"/>
          <w:rtl/>
          <w:lang w:bidi="ar-EG"/>
        </w:rPr>
        <w:t>ذلك،</w:t>
      </w:r>
      <w:r w:rsidR="00CA4803" w:rsidRPr="00400F37">
        <w:rPr>
          <w:spacing w:val="-4"/>
          <w:rtl/>
          <w:lang w:bidi="ar-EG"/>
        </w:rPr>
        <w:t xml:space="preserve"> أعد الأمين العام </w:t>
      </w:r>
      <w:hyperlink r:id="rId65" w:history="1">
        <w:r w:rsidR="00E25B91" w:rsidRPr="00400F37">
          <w:rPr>
            <w:rStyle w:val="Hyperlink"/>
            <w:rFonts w:hint="cs"/>
            <w:spacing w:val="-4"/>
            <w:rtl/>
            <w:lang w:bidi="ar-EG"/>
          </w:rPr>
          <w:t xml:space="preserve">الوثيقة </w:t>
        </w:r>
        <w:r w:rsidR="00E25B91" w:rsidRPr="00400F37">
          <w:rPr>
            <w:rStyle w:val="Hyperlink"/>
            <w:spacing w:val="-4"/>
            <w:lang w:bidi="ar-EG"/>
          </w:rPr>
          <w:t>C21/</w:t>
        </w:r>
        <w:r w:rsidR="00536436" w:rsidRPr="00400F37">
          <w:rPr>
            <w:rStyle w:val="Hyperlink"/>
            <w:spacing w:val="-4"/>
            <w:lang w:bidi="ar-EG"/>
          </w:rPr>
          <w:t>71</w:t>
        </w:r>
      </w:hyperlink>
      <w:r w:rsidR="00E25B91" w:rsidRPr="00400F37">
        <w:rPr>
          <w:rFonts w:hint="cs"/>
          <w:spacing w:val="-4"/>
          <w:rtl/>
          <w:lang w:bidi="ar-EG"/>
        </w:rPr>
        <w:t xml:space="preserve"> </w:t>
      </w:r>
      <w:r w:rsidR="00CA4803" w:rsidRPr="00400F37">
        <w:rPr>
          <w:spacing w:val="-4"/>
          <w:rtl/>
          <w:lang w:bidi="ar-EG"/>
        </w:rPr>
        <w:t>وقدمها إلى المشاورة الافتراضية لأعضاء المجلس 2021 (</w:t>
      </w:r>
      <w:r w:rsidR="00CA4803" w:rsidRPr="00400F37">
        <w:rPr>
          <w:spacing w:val="-4"/>
          <w:lang w:bidi="ar-EG"/>
        </w:rPr>
        <w:t>C21/VCC1</w:t>
      </w:r>
      <w:r w:rsidR="00CA4803" w:rsidRPr="00400F37">
        <w:rPr>
          <w:spacing w:val="-4"/>
          <w:rtl/>
          <w:lang w:bidi="ar-EG"/>
        </w:rPr>
        <w:t xml:space="preserve">). </w:t>
      </w:r>
      <w:r w:rsidR="00CA4803" w:rsidRPr="00400F37">
        <w:rPr>
          <w:rFonts w:hint="cs"/>
          <w:spacing w:val="-4"/>
          <w:rtl/>
          <w:lang w:bidi="ar-EG"/>
        </w:rPr>
        <w:t>و</w:t>
      </w:r>
      <w:r w:rsidR="00CA4803" w:rsidRPr="00400F37">
        <w:rPr>
          <w:spacing w:val="-4"/>
          <w:rtl/>
          <w:lang w:bidi="ar-EG"/>
        </w:rPr>
        <w:t xml:space="preserve">عقب المناقشات التي جرت في </w:t>
      </w:r>
      <w:r w:rsidR="00F042AB" w:rsidRPr="00400F37">
        <w:rPr>
          <w:rFonts w:hint="cs"/>
          <w:spacing w:val="-4"/>
          <w:rtl/>
          <w:lang w:bidi="ar-EG"/>
        </w:rPr>
        <w:t>المشاورة</w:t>
      </w:r>
      <w:r w:rsidR="00CA4803" w:rsidRPr="00400F37">
        <w:rPr>
          <w:spacing w:val="-4"/>
          <w:rtl/>
          <w:lang w:bidi="ar-EG"/>
        </w:rPr>
        <w:t xml:space="preserve"> </w:t>
      </w:r>
      <w:r w:rsidR="00CA4803" w:rsidRPr="00400F37">
        <w:rPr>
          <w:spacing w:val="-4"/>
          <w:lang w:bidi="ar-EG"/>
        </w:rPr>
        <w:t>C21/VCC-1</w:t>
      </w:r>
      <w:r w:rsidR="00CA4803" w:rsidRPr="00400F37">
        <w:rPr>
          <w:spacing w:val="-4"/>
          <w:rtl/>
          <w:lang w:bidi="ar-EG"/>
        </w:rPr>
        <w:t xml:space="preserve">، </w:t>
      </w:r>
      <w:r w:rsidR="00CA4803" w:rsidRPr="00400F37">
        <w:rPr>
          <w:rFonts w:hint="cs"/>
          <w:spacing w:val="-4"/>
          <w:rtl/>
          <w:lang w:bidi="ar-EG"/>
        </w:rPr>
        <w:t>كلفت الدول</w:t>
      </w:r>
      <w:r w:rsidR="00CA4803" w:rsidRPr="00400F37">
        <w:rPr>
          <w:spacing w:val="-4"/>
          <w:rtl/>
          <w:lang w:bidi="ar-EG"/>
        </w:rPr>
        <w:t xml:space="preserve"> الأعضاء في المجلس</w:t>
      </w:r>
      <w:r w:rsidR="00B15A65" w:rsidRPr="00400F37">
        <w:rPr>
          <w:rFonts w:hint="cs"/>
          <w:spacing w:val="-4"/>
          <w:rtl/>
          <w:lang w:bidi="ar-EG"/>
        </w:rPr>
        <w:t xml:space="preserve"> الأمانة</w:t>
      </w:r>
      <w:r w:rsidR="00CA4803" w:rsidRPr="00400F37">
        <w:rPr>
          <w:spacing w:val="-4"/>
          <w:rtl/>
          <w:lang w:bidi="ar-EG"/>
        </w:rPr>
        <w:t xml:space="preserve"> </w:t>
      </w:r>
      <w:r w:rsidR="00E25B91" w:rsidRPr="00400F37">
        <w:rPr>
          <w:rFonts w:hint="cs"/>
          <w:spacing w:val="-4"/>
          <w:rtl/>
          <w:lang w:bidi="ar-EG"/>
        </w:rPr>
        <w:t>"</w:t>
      </w:r>
      <w:r w:rsidR="00E25B91" w:rsidRPr="00400F37">
        <w:rPr>
          <w:i/>
          <w:iCs/>
          <w:spacing w:val="-4"/>
          <w:rtl/>
        </w:rPr>
        <w:t xml:space="preserve">بإجراء مزيد من المشاورات مع الدول الأعضاء في المجلس، مع مراعاة المدخلات الواردة والتعليقات المقدمة في هذا الاجتماع. </w:t>
      </w:r>
      <w:r w:rsidR="00CA4803" w:rsidRPr="00400F37">
        <w:rPr>
          <w:rFonts w:hint="cs"/>
          <w:i/>
          <w:iCs/>
          <w:spacing w:val="-4"/>
          <w:rtl/>
        </w:rPr>
        <w:t>و</w:t>
      </w:r>
      <w:r w:rsidR="00E25B91" w:rsidRPr="00400F37">
        <w:rPr>
          <w:i/>
          <w:iCs/>
          <w:spacing w:val="-4"/>
          <w:rtl/>
        </w:rPr>
        <w:t xml:space="preserve">ينبغي للأمانة أن تعيد الوثيقة </w:t>
      </w:r>
      <w:r w:rsidR="00E25B91" w:rsidRPr="00400F37">
        <w:rPr>
          <w:i/>
          <w:iCs/>
          <w:spacing w:val="-4"/>
          <w:lang w:val="en-GB" w:bidi="ar-EG"/>
        </w:rPr>
        <w:t>71</w:t>
      </w:r>
      <w:r w:rsidR="00E25B91" w:rsidRPr="00400F37">
        <w:rPr>
          <w:i/>
          <w:iCs/>
          <w:spacing w:val="-4"/>
          <w:rtl/>
        </w:rPr>
        <w:t xml:space="preserve"> المراجعة للنظر فيها والموافقة عليها في دورة المجلس القادمة</w:t>
      </w:r>
      <w:r w:rsidR="00E25B91" w:rsidRPr="00400F37">
        <w:rPr>
          <w:rFonts w:hint="cs"/>
          <w:spacing w:val="-4"/>
          <w:rtl/>
          <w:lang w:bidi="ar-EG"/>
        </w:rPr>
        <w:t>"</w:t>
      </w:r>
      <w:r w:rsidR="002D4B82" w:rsidRPr="00400F37">
        <w:rPr>
          <w:rFonts w:hint="cs"/>
          <w:spacing w:val="-4"/>
          <w:rtl/>
          <w:lang w:bidi="ar-EG"/>
        </w:rPr>
        <w:t>.</w:t>
      </w:r>
      <w:r w:rsidR="00E25B91" w:rsidRPr="00400F37">
        <w:rPr>
          <w:rFonts w:hint="cs"/>
          <w:spacing w:val="-4"/>
          <w:rtl/>
          <w:lang w:bidi="ar-EG"/>
        </w:rPr>
        <w:t xml:space="preserve"> </w:t>
      </w:r>
      <w:r w:rsidR="002D4B82" w:rsidRPr="00400F37">
        <w:rPr>
          <w:spacing w:val="-4"/>
          <w:rtl/>
          <w:lang w:bidi="ar-EG"/>
        </w:rPr>
        <w:t>وت</w:t>
      </w:r>
      <w:r w:rsidR="002D4B82" w:rsidRPr="00400F37">
        <w:rPr>
          <w:rFonts w:hint="cs"/>
          <w:spacing w:val="-4"/>
          <w:rtl/>
          <w:lang w:bidi="ar-EG"/>
        </w:rPr>
        <w:t>ُ</w:t>
      </w:r>
      <w:r w:rsidR="002D4B82" w:rsidRPr="00400F37">
        <w:rPr>
          <w:spacing w:val="-4"/>
          <w:rtl/>
          <w:lang w:bidi="ar-EG"/>
        </w:rPr>
        <w:t>جر</w:t>
      </w:r>
      <w:r w:rsidR="002D4B82" w:rsidRPr="00400F37">
        <w:rPr>
          <w:rFonts w:hint="cs"/>
          <w:spacing w:val="-4"/>
          <w:rtl/>
          <w:lang w:bidi="ar-EG"/>
        </w:rPr>
        <w:t>ى</w:t>
      </w:r>
      <w:r w:rsidR="002D4B82" w:rsidRPr="00400F37">
        <w:rPr>
          <w:spacing w:val="-4"/>
          <w:rtl/>
          <w:lang w:bidi="ar-EG"/>
        </w:rPr>
        <w:t xml:space="preserve"> المشاورات حاليا</w:t>
      </w:r>
      <w:r w:rsidR="002D4B82" w:rsidRPr="00400F37">
        <w:rPr>
          <w:rFonts w:hint="cs"/>
          <w:spacing w:val="-4"/>
          <w:rtl/>
          <w:lang w:bidi="ar-EG"/>
        </w:rPr>
        <w:t>ً</w:t>
      </w:r>
      <w:r w:rsidR="002D4B82" w:rsidRPr="00400F37">
        <w:rPr>
          <w:spacing w:val="-4"/>
          <w:rtl/>
          <w:lang w:bidi="ar-EG"/>
        </w:rPr>
        <w:t xml:space="preserve"> مع الدول الأعضاء في المجلس</w:t>
      </w:r>
      <w:r w:rsidR="002D4B82" w:rsidRPr="00400F37">
        <w:rPr>
          <w:rFonts w:hint="cs"/>
          <w:spacing w:val="-4"/>
          <w:rtl/>
          <w:lang w:bidi="ar-EG"/>
        </w:rPr>
        <w:t>،</w:t>
      </w:r>
      <w:r w:rsidR="002D4B82" w:rsidRPr="00400F37">
        <w:rPr>
          <w:spacing w:val="-4"/>
          <w:rtl/>
          <w:lang w:bidi="ar-EG"/>
        </w:rPr>
        <w:t xml:space="preserve"> وست</w:t>
      </w:r>
      <w:r w:rsidR="002D4B82" w:rsidRPr="00400F37">
        <w:rPr>
          <w:rFonts w:hint="cs"/>
          <w:spacing w:val="-4"/>
          <w:rtl/>
          <w:lang w:bidi="ar-EG"/>
        </w:rPr>
        <w:t>ُ</w:t>
      </w:r>
      <w:r w:rsidR="002D4B82" w:rsidRPr="00400F37">
        <w:rPr>
          <w:spacing w:val="-4"/>
          <w:rtl/>
          <w:lang w:bidi="ar-EG"/>
        </w:rPr>
        <w:t xml:space="preserve">قدم وثيقة </w:t>
      </w:r>
      <w:r w:rsidR="002D4B82" w:rsidRPr="00400F37">
        <w:rPr>
          <w:rFonts w:hint="cs"/>
          <w:spacing w:val="-4"/>
          <w:rtl/>
          <w:lang w:bidi="ar-EG"/>
        </w:rPr>
        <w:t>مراجعة</w:t>
      </w:r>
      <w:r w:rsidR="002D4B82" w:rsidRPr="00400F37">
        <w:rPr>
          <w:spacing w:val="-4"/>
          <w:rtl/>
          <w:lang w:bidi="ar-EG"/>
        </w:rPr>
        <w:t xml:space="preserve"> إلى </w:t>
      </w:r>
      <w:r w:rsidR="002D4B82" w:rsidRPr="00400F37">
        <w:rPr>
          <w:rFonts w:hint="cs"/>
          <w:spacing w:val="-4"/>
          <w:rtl/>
          <w:lang w:bidi="ar-EG"/>
        </w:rPr>
        <w:t>دورة ال</w:t>
      </w:r>
      <w:r w:rsidR="002D4B82" w:rsidRPr="00400F37">
        <w:rPr>
          <w:spacing w:val="-4"/>
          <w:rtl/>
          <w:lang w:bidi="ar-EG"/>
        </w:rPr>
        <w:t>مجلس</w:t>
      </w:r>
      <w:r w:rsidR="002D4B82" w:rsidRPr="00400F37">
        <w:rPr>
          <w:rFonts w:hint="cs"/>
          <w:spacing w:val="-4"/>
          <w:rtl/>
          <w:lang w:bidi="ar-EG"/>
        </w:rPr>
        <w:t xml:space="preserve"> للعام</w:t>
      </w:r>
      <w:r w:rsidR="002D4B82" w:rsidRPr="00400F37">
        <w:rPr>
          <w:spacing w:val="-4"/>
          <w:rtl/>
          <w:lang w:bidi="ar-EG"/>
        </w:rPr>
        <w:t xml:space="preserve"> 2022 للنظر فيها والموافقة عليها.</w:t>
      </w:r>
    </w:p>
    <w:p w14:paraId="5A99A60A" w14:textId="5EE1DCAB" w:rsidR="00C71903" w:rsidRDefault="00C71903" w:rsidP="00400F37">
      <w:pPr>
        <w:rPr>
          <w:rtl/>
          <w:lang w:bidi="ar-EG"/>
        </w:rPr>
      </w:pPr>
      <w:r>
        <w:rPr>
          <w:lang w:bidi="ar-EG"/>
        </w:rPr>
        <w:t>3.6</w:t>
      </w:r>
      <w:r>
        <w:rPr>
          <w:rtl/>
          <w:lang w:bidi="ar-EG"/>
        </w:rPr>
        <w:tab/>
      </w:r>
      <w:r>
        <w:rPr>
          <w:rFonts w:hint="cs"/>
          <w:rtl/>
          <w:lang w:bidi="ar-EG"/>
        </w:rPr>
        <w:t>وقد نظم الاتحاد، بصفته الميسِّر الرئيسي لخط العمل جيم5 من خطوط عمل القمة العالمية لمجتمع المعلومات</w:t>
      </w:r>
      <w:r>
        <w:rPr>
          <w:rFonts w:hint="eastAsia"/>
          <w:rtl/>
          <w:lang w:bidi="ar-EG"/>
        </w:rPr>
        <w:t> </w:t>
      </w:r>
      <w:r>
        <w:rPr>
          <w:lang w:bidi="ar-EG"/>
        </w:rPr>
        <w:t>(WSIS)</w:t>
      </w:r>
      <w:r>
        <w:rPr>
          <w:rFonts w:hint="cs"/>
          <w:rtl/>
          <w:lang w:bidi="ar-EG"/>
        </w:rPr>
        <w:t xml:space="preserve">، </w:t>
      </w:r>
      <w:r w:rsidR="00CE0ED9" w:rsidRPr="00CE0ED9">
        <w:rPr>
          <w:rtl/>
          <w:lang w:bidi="ar-EG"/>
        </w:rPr>
        <w:t>مسارا</w:t>
      </w:r>
      <w:r w:rsidR="0032688D">
        <w:rPr>
          <w:rFonts w:hint="cs"/>
          <w:rtl/>
          <w:lang w:bidi="ar-EG"/>
        </w:rPr>
        <w:t>ً</w:t>
      </w:r>
      <w:r w:rsidR="00CE0ED9" w:rsidRPr="00CE0ED9">
        <w:rPr>
          <w:rtl/>
          <w:lang w:bidi="ar-EG"/>
        </w:rPr>
        <w:t xml:space="preserve"> مخصصا</w:t>
      </w:r>
      <w:r w:rsidR="0032688D">
        <w:rPr>
          <w:rFonts w:hint="cs"/>
          <w:rtl/>
          <w:lang w:bidi="ar-EG"/>
        </w:rPr>
        <w:t>ً</w:t>
      </w:r>
      <w:r w:rsidR="00CE0ED9" w:rsidRPr="00CE0ED9">
        <w:rPr>
          <w:rtl/>
          <w:lang w:bidi="ar-EG"/>
        </w:rPr>
        <w:t xml:space="preserve"> للأمن السيبراني يتألف من عدة جلسات في</w:t>
      </w:r>
      <w:r w:rsidR="00CE0ED9">
        <w:rPr>
          <w:rFonts w:hint="cs"/>
          <w:rtl/>
          <w:lang w:bidi="ar-EG"/>
        </w:rPr>
        <w:t xml:space="preserve"> </w:t>
      </w:r>
      <w:hyperlink r:id="rId66" w:history="1">
        <w:r w:rsidRPr="00D91D63">
          <w:rPr>
            <w:rStyle w:val="Hyperlink"/>
            <w:rFonts w:hint="cs"/>
            <w:rtl/>
            <w:lang w:bidi="ar-EG"/>
          </w:rPr>
          <w:t xml:space="preserve">منتدى القمة </w:t>
        </w:r>
        <w:r w:rsidRPr="00D91D63">
          <w:rPr>
            <w:rStyle w:val="Hyperlink"/>
            <w:lang w:bidi="ar-EG"/>
          </w:rPr>
          <w:t>WSIS</w:t>
        </w:r>
        <w:r w:rsidRPr="00D91D63">
          <w:rPr>
            <w:rStyle w:val="Hyperlink"/>
            <w:rFonts w:hint="cs"/>
            <w:rtl/>
            <w:lang w:bidi="ar-EG"/>
          </w:rPr>
          <w:t xml:space="preserve"> لعام </w:t>
        </w:r>
        <w:r w:rsidR="00CE0ED9">
          <w:rPr>
            <w:rStyle w:val="Hyperlink"/>
            <w:rFonts w:hint="cs"/>
            <w:rtl/>
            <w:lang w:bidi="ar-EG"/>
          </w:rPr>
          <w:t>2021</w:t>
        </w:r>
      </w:hyperlink>
      <w:r>
        <w:rPr>
          <w:rFonts w:hint="cs"/>
          <w:rtl/>
          <w:lang w:bidi="ar-EG"/>
        </w:rPr>
        <w:t xml:space="preserve">، من بينها جلسة لميسِّر خط العمل جيم5 بشأن </w:t>
      </w:r>
      <w:r w:rsidR="00CE0ED9" w:rsidRPr="00CE0ED9">
        <w:rPr>
          <w:rtl/>
          <w:lang w:bidi="ar-EG"/>
        </w:rPr>
        <w:t xml:space="preserve">"الأمن السيبراني: تدابير الأمن السيبراني متعددة الأبعاد - الفرص والتحديات الحالية </w:t>
      </w:r>
      <w:r w:rsidR="00CE0ED9">
        <w:rPr>
          <w:rFonts w:hint="cs"/>
          <w:rtl/>
          <w:lang w:bidi="ar-EG"/>
        </w:rPr>
        <w:t>عند</w:t>
      </w:r>
      <w:r w:rsidR="00CE0ED9" w:rsidRPr="00CE0ED9">
        <w:rPr>
          <w:rtl/>
          <w:lang w:bidi="ar-EG"/>
        </w:rPr>
        <w:t xml:space="preserve"> استخدام المؤشرات لفهم الأمن السيبران</w:t>
      </w:r>
      <w:r w:rsidR="00902F77">
        <w:rPr>
          <w:rFonts w:hint="cs"/>
          <w:rtl/>
          <w:lang w:bidi="ar-EG"/>
        </w:rPr>
        <w:t>ي</w:t>
      </w:r>
      <w:r w:rsidR="00CE0ED9" w:rsidRPr="00CE0ED9">
        <w:rPr>
          <w:rtl/>
          <w:lang w:bidi="ar-EG"/>
        </w:rPr>
        <w:t xml:space="preserve">"، ومشاورة مفتوحة </w:t>
      </w:r>
      <w:r w:rsidR="00CE0ED9">
        <w:rPr>
          <w:rFonts w:hint="cs"/>
          <w:rtl/>
          <w:lang w:bidi="ar-EG"/>
        </w:rPr>
        <w:t>ثانية بشأن مشروع</w:t>
      </w:r>
      <w:r w:rsidR="00CE0ED9" w:rsidRPr="00CE0ED9">
        <w:rPr>
          <w:rtl/>
          <w:lang w:bidi="ar-EG"/>
        </w:rPr>
        <w:t xml:space="preserve"> المبادئ التوجيهية لاستخدام </w:t>
      </w:r>
      <w:r w:rsidR="00CE0ED9">
        <w:rPr>
          <w:rFonts w:hint="cs"/>
          <w:rtl/>
          <w:lang w:bidi="ar-EG"/>
        </w:rPr>
        <w:t>ال</w:t>
      </w:r>
      <w:r w:rsidR="00CE0ED9" w:rsidRPr="0018292F">
        <w:rPr>
          <w:rtl/>
          <w:lang w:bidi="ar-EG"/>
        </w:rPr>
        <w:t>برنامج العالمي للأمن السيبراني</w:t>
      </w:r>
      <w:r w:rsidR="00CE0ED9" w:rsidRPr="00CE0ED9">
        <w:rPr>
          <w:rtl/>
          <w:lang w:bidi="ar-EG"/>
        </w:rPr>
        <w:t>،</w:t>
      </w:r>
      <w:r w:rsidR="00CE0ED9" w:rsidRPr="00CE0ED9">
        <w:rPr>
          <w:rFonts w:hint="cs"/>
          <w:rtl/>
          <w:lang w:bidi="ar-EG"/>
        </w:rPr>
        <w:t xml:space="preserve"> </w:t>
      </w:r>
      <w:r>
        <w:rPr>
          <w:rFonts w:hint="cs"/>
          <w:rtl/>
          <w:lang w:bidi="ar-EG"/>
        </w:rPr>
        <w:t>وحوار رفيع المستوى بشأن "</w:t>
      </w:r>
      <w:r w:rsidR="00CE0ED9" w:rsidRPr="00CE0ED9">
        <w:rPr>
          <w:rtl/>
          <w:lang w:bidi="ar-EG"/>
        </w:rPr>
        <w:t xml:space="preserve">التحقق من </w:t>
      </w:r>
      <w:r w:rsidR="0036185A">
        <w:rPr>
          <w:rFonts w:hint="cs"/>
          <w:rtl/>
        </w:rPr>
        <w:t>ال</w:t>
      </w:r>
      <w:r w:rsidR="00CE0ED9" w:rsidRPr="00CE0ED9">
        <w:rPr>
          <w:rtl/>
          <w:lang w:bidi="ar-EG"/>
        </w:rPr>
        <w:t xml:space="preserve">جاهزية </w:t>
      </w:r>
      <w:r w:rsidR="0036185A">
        <w:rPr>
          <w:rFonts w:hint="cs"/>
          <w:rtl/>
          <w:lang w:bidi="ar-EG"/>
        </w:rPr>
        <w:t>ل</w:t>
      </w:r>
      <w:r w:rsidR="00CE0ED9" w:rsidRPr="00CE0ED9">
        <w:rPr>
          <w:rtl/>
          <w:lang w:bidi="ar-EG"/>
        </w:rPr>
        <w:t>لذكاء الاصطناعي: تأثير السياس</w:t>
      </w:r>
      <w:r w:rsidR="00CE0ED9">
        <w:rPr>
          <w:rFonts w:hint="cs"/>
          <w:rtl/>
          <w:lang w:bidi="ar-EG"/>
        </w:rPr>
        <w:t>ات</w:t>
      </w:r>
      <w:r w:rsidR="00CE0ED9" w:rsidRPr="00CE0ED9">
        <w:rPr>
          <w:rtl/>
          <w:lang w:bidi="ar-EG"/>
        </w:rPr>
        <w:t>، والفرص والتحديات</w:t>
      </w:r>
      <w:r>
        <w:rPr>
          <w:rFonts w:hint="cs"/>
          <w:rtl/>
          <w:lang w:bidi="ar-EG"/>
        </w:rPr>
        <w:t>".</w:t>
      </w:r>
    </w:p>
    <w:p w14:paraId="5383BFE6" w14:textId="77777777" w:rsidR="00C71903" w:rsidRPr="00BE1D64" w:rsidRDefault="00C71903" w:rsidP="00C71903">
      <w:pPr>
        <w:pStyle w:val="Heading1"/>
        <w:rPr>
          <w:rtl/>
          <w:lang w:bidi="ar-EG"/>
        </w:rPr>
      </w:pPr>
      <w:r>
        <w:rPr>
          <w:rFonts w:hint="cs"/>
          <w:rtl/>
          <w:lang w:bidi="ar-EG"/>
        </w:rPr>
        <w:lastRenderedPageBreak/>
        <w:t>7</w:t>
      </w:r>
      <w:r>
        <w:rPr>
          <w:rtl/>
          <w:lang w:bidi="ar-EG"/>
        </w:rPr>
        <w:tab/>
      </w:r>
      <w:r w:rsidRPr="00BE1D64">
        <w:rPr>
          <w:rFonts w:hint="cs"/>
          <w:rtl/>
          <w:lang w:bidi="ar-EG"/>
        </w:rPr>
        <w:t xml:space="preserve">حماية الأطفال على </w:t>
      </w:r>
      <w:r>
        <w:rPr>
          <w:rFonts w:hint="cs"/>
          <w:rtl/>
          <w:lang w:bidi="ar-EG"/>
        </w:rPr>
        <w:t>الإنترنت</w:t>
      </w:r>
      <w:r w:rsidRPr="00BE1D64">
        <w:rPr>
          <w:rFonts w:hint="cs"/>
          <w:rtl/>
          <w:lang w:bidi="ar-EG"/>
        </w:rPr>
        <w:t xml:space="preserve"> </w:t>
      </w:r>
      <w:r w:rsidRPr="00BE1D64">
        <w:rPr>
          <w:lang w:bidi="ar-EG"/>
        </w:rPr>
        <w:t>(COP)</w:t>
      </w:r>
    </w:p>
    <w:p w14:paraId="58C9383C" w14:textId="0AD19C2B" w:rsidR="00C71903" w:rsidRDefault="00E25B91" w:rsidP="00C71903">
      <w:pPr>
        <w:rPr>
          <w:rtl/>
          <w:lang w:bidi="ar-EG"/>
        </w:rPr>
      </w:pPr>
      <w:r>
        <w:rPr>
          <w:lang w:bidi="ar-EG"/>
        </w:rPr>
        <w:t>1.7</w:t>
      </w:r>
      <w:r>
        <w:rPr>
          <w:lang w:bidi="ar-EG"/>
        </w:rPr>
        <w:tab/>
      </w:r>
      <w:r w:rsidR="007F057E">
        <w:rPr>
          <w:rFonts w:hint="cs"/>
          <w:rtl/>
          <w:lang w:bidi="ar-EG"/>
        </w:rPr>
        <w:t>أُدرجت</w:t>
      </w:r>
      <w:r w:rsidR="007F057E" w:rsidRPr="007F057E">
        <w:rPr>
          <w:rtl/>
          <w:lang w:bidi="ar-EG"/>
        </w:rPr>
        <w:t xml:space="preserve"> حماية الأطفال </w:t>
      </w:r>
      <w:r w:rsidR="007F057E">
        <w:rPr>
          <w:rFonts w:hint="cs"/>
          <w:rtl/>
          <w:lang w:bidi="ar-EG"/>
        </w:rPr>
        <w:t>على</w:t>
      </w:r>
      <w:r w:rsidR="007F057E" w:rsidRPr="007F057E">
        <w:rPr>
          <w:rtl/>
          <w:lang w:bidi="ar-EG"/>
        </w:rPr>
        <w:t xml:space="preserve"> الإنترنت كأحد العناصر الرئيسية في الركيزة الرابعة في المشروع </w:t>
      </w:r>
      <w:r w:rsidR="007F057E" w:rsidRPr="007F057E">
        <w:rPr>
          <w:lang w:bidi="ar-EG"/>
        </w:rPr>
        <w:t>Giga</w:t>
      </w:r>
      <w:r w:rsidR="007F057E" w:rsidRPr="007F057E">
        <w:rPr>
          <w:rtl/>
          <w:lang w:bidi="ar-EG"/>
        </w:rPr>
        <w:t xml:space="preserve"> المشترك بين الاتحاد</w:t>
      </w:r>
      <w:r w:rsidR="00400F37">
        <w:rPr>
          <w:rFonts w:hint="cs"/>
          <w:rtl/>
          <w:lang w:bidi="ar-EG"/>
        </w:rPr>
        <w:t> </w:t>
      </w:r>
      <w:r w:rsidR="007F057E" w:rsidRPr="007F057E">
        <w:rPr>
          <w:rtl/>
          <w:lang w:bidi="ar-EG"/>
        </w:rPr>
        <w:t>واليونيسف.</w:t>
      </w:r>
    </w:p>
    <w:p w14:paraId="04CD660B" w14:textId="0E66F564" w:rsidR="00E25B91" w:rsidRPr="00443596" w:rsidRDefault="00E25B91" w:rsidP="00C71903">
      <w:pPr>
        <w:rPr>
          <w:rtl/>
          <w:lang w:bidi="ar-EG"/>
        </w:rPr>
      </w:pPr>
      <w:r>
        <w:rPr>
          <w:lang w:bidi="ar-EG"/>
        </w:rPr>
        <w:t>2.7</w:t>
      </w:r>
      <w:r>
        <w:rPr>
          <w:lang w:bidi="ar-EG"/>
        </w:rPr>
        <w:tab/>
      </w:r>
      <w:r w:rsidR="003A64FE">
        <w:rPr>
          <w:rFonts w:hint="cs"/>
          <w:rtl/>
          <w:lang w:bidi="ar-EG"/>
        </w:rPr>
        <w:t>و</w:t>
      </w:r>
      <w:r w:rsidR="003A64FE" w:rsidRPr="003A64FE">
        <w:rPr>
          <w:rtl/>
          <w:lang w:bidi="ar-EG"/>
        </w:rPr>
        <w:t>وقع الاتحاد أيضا</w:t>
      </w:r>
      <w:r w:rsidR="003A64FE">
        <w:rPr>
          <w:rFonts w:hint="cs"/>
          <w:rtl/>
          <w:lang w:bidi="ar-EG"/>
        </w:rPr>
        <w:t>ً</w:t>
      </w:r>
      <w:r w:rsidR="003A64FE" w:rsidRPr="003A64FE">
        <w:rPr>
          <w:rtl/>
          <w:lang w:bidi="ar-EG"/>
        </w:rPr>
        <w:t xml:space="preserve"> على اتفاق تعاون مع مؤسسة </w:t>
      </w:r>
      <w:r w:rsidR="003A64FE" w:rsidRPr="003A64FE">
        <w:rPr>
          <w:lang w:bidi="ar-EG"/>
        </w:rPr>
        <w:t>SCORT</w:t>
      </w:r>
      <w:r w:rsidR="003A64FE" w:rsidRPr="003A64FE">
        <w:rPr>
          <w:rtl/>
          <w:lang w:bidi="ar-EG"/>
        </w:rPr>
        <w:t xml:space="preserve"> بشأن حماية الأطفال على الإنترنت </w:t>
      </w:r>
      <w:r w:rsidRPr="00E25B91">
        <w:rPr>
          <w:rtl/>
          <w:lang w:bidi="ar-EG"/>
        </w:rPr>
        <w:t>وساهم الاتحاد في العديد من المناقشات مثل يوم الإنترنت</w:t>
      </w:r>
      <w:r w:rsidR="00F433CA">
        <w:rPr>
          <w:rFonts w:hint="cs"/>
          <w:rtl/>
        </w:rPr>
        <w:t xml:space="preserve"> الأكثر أماناً</w:t>
      </w:r>
      <w:r w:rsidRPr="00E25B91">
        <w:rPr>
          <w:rtl/>
          <w:lang w:bidi="ar-EG"/>
        </w:rPr>
        <w:t xml:space="preserve"> في عام 2021 والمؤتمر الأوروبي الخامس عشر لكرة القدم من أجل التنمية</w:t>
      </w:r>
      <w:r w:rsidR="003A64FE">
        <w:rPr>
          <w:rFonts w:hint="cs"/>
          <w:rtl/>
          <w:lang w:bidi="ar-EG"/>
        </w:rPr>
        <w:t xml:space="preserve">، </w:t>
      </w:r>
      <w:r w:rsidR="003A64FE" w:rsidRPr="003A64FE">
        <w:rPr>
          <w:rtl/>
          <w:lang w:bidi="ar-EG"/>
        </w:rPr>
        <w:t>وفي</w:t>
      </w:r>
      <w:r w:rsidR="004420B8">
        <w:rPr>
          <w:rFonts w:hint="cs"/>
          <w:rtl/>
          <w:lang w:bidi="ar-EG"/>
        </w:rPr>
        <w:t> </w:t>
      </w:r>
      <w:r w:rsidR="003A64FE" w:rsidRPr="003A64FE">
        <w:rPr>
          <w:rtl/>
          <w:lang w:bidi="ar-EG"/>
        </w:rPr>
        <w:t>مائدة مستديرة مع أندية كرة قدم أوروبية</w:t>
      </w:r>
      <w:r w:rsidR="003A64FE">
        <w:rPr>
          <w:rFonts w:hint="cs"/>
          <w:rtl/>
          <w:lang w:bidi="ar-EG"/>
        </w:rPr>
        <w:t>.</w:t>
      </w:r>
    </w:p>
    <w:p w14:paraId="3A7F2B11" w14:textId="5E499F4E" w:rsidR="00C71903" w:rsidRPr="007E4E08" w:rsidRDefault="00C71903" w:rsidP="00C71903">
      <w:pPr>
        <w:rPr>
          <w:spacing w:val="-2"/>
          <w:rtl/>
          <w:lang w:bidi="ar-EG"/>
        </w:rPr>
      </w:pPr>
      <w:r w:rsidRPr="007E4E08">
        <w:rPr>
          <w:spacing w:val="-2"/>
          <w:lang w:bidi="ar-EG"/>
        </w:rPr>
        <w:t>3.7</w:t>
      </w:r>
      <w:r w:rsidRPr="007E4E08">
        <w:rPr>
          <w:spacing w:val="-2"/>
          <w:lang w:bidi="ar-EG"/>
        </w:rPr>
        <w:tab/>
      </w:r>
      <w:r w:rsidRPr="007E4E08">
        <w:rPr>
          <w:rFonts w:hint="cs"/>
          <w:spacing w:val="-2"/>
          <w:rtl/>
          <w:lang w:bidi="ar-EG"/>
        </w:rPr>
        <w:t xml:space="preserve">وأُبرم اتفاق بين المملكة العربية السعودية والاتحاد لتنفيذ برنامج عالمي مدته </w:t>
      </w:r>
      <w:r w:rsidRPr="007E4E08">
        <w:rPr>
          <w:spacing w:val="-2"/>
          <w:lang w:bidi="ar-EG"/>
        </w:rPr>
        <w:t>3</w:t>
      </w:r>
      <w:r w:rsidRPr="007E4E08">
        <w:rPr>
          <w:rFonts w:hint="cs"/>
          <w:spacing w:val="-2"/>
          <w:rtl/>
          <w:lang w:bidi="ar-EG"/>
        </w:rPr>
        <w:t xml:space="preserve"> سنوات بشأن </w:t>
      </w:r>
      <w:r>
        <w:rPr>
          <w:rFonts w:hint="cs"/>
          <w:spacing w:val="-2"/>
          <w:rtl/>
          <w:lang w:bidi="ar-EG"/>
        </w:rPr>
        <w:t>"</w:t>
      </w:r>
      <w:r w:rsidRPr="007E4E08">
        <w:rPr>
          <w:rFonts w:hint="cs"/>
          <w:spacing w:val="-2"/>
          <w:rtl/>
          <w:lang w:bidi="ar-EG"/>
        </w:rPr>
        <w:t>تهيئة بيئة سيبرانية مأمونة وتمكينية للأطفال</w:t>
      </w:r>
      <w:r>
        <w:rPr>
          <w:rFonts w:hint="cs"/>
          <w:spacing w:val="-2"/>
          <w:rtl/>
          <w:lang w:bidi="ar-EG"/>
        </w:rPr>
        <w:t>"</w:t>
      </w:r>
      <w:r w:rsidRPr="007E4E08">
        <w:rPr>
          <w:rFonts w:hint="cs"/>
          <w:spacing w:val="-2"/>
          <w:rtl/>
          <w:lang w:bidi="ar-EG"/>
        </w:rPr>
        <w:t xml:space="preserve">، يركز على تقديم المساعدة السياساتية إلى الحكومات وتنمية المهارات والمعارف الرقمية للمستخدِمين النهائيين، على حد سواء. وبدأ تنفيذ البرنامج في عام </w:t>
      </w:r>
      <w:r w:rsidRPr="007E4E08">
        <w:rPr>
          <w:spacing w:val="-2"/>
          <w:lang w:bidi="ar-EG"/>
        </w:rPr>
        <w:t>2021</w:t>
      </w:r>
      <w:r w:rsidRPr="007E4E08">
        <w:rPr>
          <w:rFonts w:hint="cs"/>
          <w:spacing w:val="-2"/>
          <w:rtl/>
          <w:lang w:bidi="ar-EG"/>
        </w:rPr>
        <w:t xml:space="preserve"> </w:t>
      </w:r>
      <w:r w:rsidR="00C738C6" w:rsidRPr="00C738C6">
        <w:rPr>
          <w:spacing w:val="-2"/>
          <w:rtl/>
          <w:lang w:bidi="ar-EG"/>
        </w:rPr>
        <w:t>بالتوقيع على وثيقة مشروع داخلي</w:t>
      </w:r>
      <w:r w:rsidR="001C719A">
        <w:rPr>
          <w:rFonts w:hint="cs"/>
          <w:spacing w:val="-2"/>
          <w:rtl/>
          <w:lang w:bidi="ar-EG"/>
        </w:rPr>
        <w:t>ة</w:t>
      </w:r>
      <w:r w:rsidR="00C738C6" w:rsidRPr="00C738C6">
        <w:rPr>
          <w:spacing w:val="-2"/>
          <w:rtl/>
          <w:lang w:bidi="ar-EG"/>
        </w:rPr>
        <w:t xml:space="preserve"> للاتحاد. </w:t>
      </w:r>
      <w:r w:rsidR="00C738C6">
        <w:rPr>
          <w:rFonts w:hint="cs"/>
          <w:spacing w:val="-2"/>
          <w:rtl/>
          <w:lang w:bidi="ar-EG"/>
        </w:rPr>
        <w:t xml:space="preserve">وقد </w:t>
      </w:r>
      <w:r w:rsidR="00C738C6" w:rsidRPr="00C738C6">
        <w:rPr>
          <w:spacing w:val="-2"/>
          <w:rtl/>
          <w:lang w:bidi="ar-EG"/>
        </w:rPr>
        <w:t xml:space="preserve">بدأ الاتحاد في تنفيذ المشروع الذي يركز على بناء القدرات من خلال </w:t>
      </w:r>
      <w:r w:rsidR="00C738C6">
        <w:rPr>
          <w:rFonts w:hint="cs"/>
          <w:spacing w:val="-2"/>
          <w:rtl/>
          <w:lang w:bidi="ar-EG"/>
        </w:rPr>
        <w:t>وضع</w:t>
      </w:r>
      <w:r w:rsidR="00C738C6" w:rsidRPr="00C738C6">
        <w:rPr>
          <w:spacing w:val="-2"/>
          <w:rtl/>
          <w:lang w:bidi="ar-EG"/>
        </w:rPr>
        <w:t xml:space="preserve"> تدريبات ذاتية </w:t>
      </w:r>
      <w:r w:rsidR="00C738C6">
        <w:rPr>
          <w:rFonts w:hint="cs"/>
          <w:spacing w:val="-2"/>
          <w:rtl/>
          <w:lang w:bidi="ar-EG"/>
        </w:rPr>
        <w:t xml:space="preserve">النسق </w:t>
      </w:r>
      <w:r w:rsidR="00AC063C">
        <w:rPr>
          <w:rFonts w:hint="cs"/>
          <w:spacing w:val="-2"/>
          <w:rtl/>
          <w:lang w:bidi="ar-EG"/>
        </w:rPr>
        <w:t xml:space="preserve">على </w:t>
      </w:r>
      <w:r w:rsidR="00AC063C" w:rsidRPr="00C738C6">
        <w:rPr>
          <w:rFonts w:hint="cs"/>
          <w:spacing w:val="-2"/>
          <w:rtl/>
          <w:lang w:bidi="ar-EG"/>
        </w:rPr>
        <w:t>الإنترنت</w:t>
      </w:r>
      <w:r w:rsidR="00C738C6" w:rsidRPr="00C738C6">
        <w:rPr>
          <w:spacing w:val="-2"/>
          <w:rtl/>
          <w:lang w:bidi="ar-EG"/>
        </w:rPr>
        <w:t xml:space="preserve"> لجميع أصحاب المصلحة المعنيين</w:t>
      </w:r>
      <w:r w:rsidR="00757503">
        <w:rPr>
          <w:rFonts w:hint="cs"/>
          <w:spacing w:val="-2"/>
          <w:rtl/>
          <w:lang w:bidi="ar-EG"/>
        </w:rPr>
        <w:t>،</w:t>
      </w:r>
      <w:r w:rsidR="00C738C6" w:rsidRPr="00C738C6">
        <w:rPr>
          <w:spacing w:val="-2"/>
          <w:rtl/>
          <w:lang w:bidi="ar-EG"/>
        </w:rPr>
        <w:t xml:space="preserve"> وحلول تفاعلية أخرى للأطفال والشباب ليصبحوا مواطنين رقميين مسؤولين.</w:t>
      </w:r>
    </w:p>
    <w:p w14:paraId="3BA4082A" w14:textId="64CEDE1F" w:rsidR="00C71903" w:rsidRDefault="00C71903" w:rsidP="00C71903">
      <w:r>
        <w:rPr>
          <w:lang w:bidi="ar-EG"/>
        </w:rPr>
        <w:t>4.7</w:t>
      </w:r>
      <w:r>
        <w:rPr>
          <w:lang w:bidi="ar-EG"/>
        </w:rPr>
        <w:tab/>
      </w:r>
      <w:r w:rsidR="00AC063C">
        <w:rPr>
          <w:rFonts w:hint="cs"/>
          <w:rtl/>
          <w:lang w:bidi="ar-EG"/>
        </w:rPr>
        <w:t>و</w:t>
      </w:r>
      <w:r w:rsidR="00AC063C" w:rsidRPr="00AC063C">
        <w:rPr>
          <w:rtl/>
        </w:rPr>
        <w:t xml:space="preserve">بدأت جميع مناطق الاتحاد في تنفيذ أنشطة المشروع العالمي بشأن "تهيئة بيئة سيبرانية مأمونة وتمكينية للأطفال". وكان </w:t>
      </w:r>
      <w:r w:rsidR="00AC063C">
        <w:rPr>
          <w:rFonts w:hint="cs"/>
          <w:rtl/>
        </w:rPr>
        <w:t>أول بلد ينفذ المشروع</w:t>
      </w:r>
      <w:r w:rsidR="00AC063C" w:rsidRPr="00AC063C">
        <w:rPr>
          <w:rtl/>
        </w:rPr>
        <w:t xml:space="preserve"> هو </w:t>
      </w:r>
      <w:r w:rsidR="00AC063C" w:rsidRPr="00AC063C">
        <w:rPr>
          <w:rFonts w:hint="cs"/>
          <w:rtl/>
        </w:rPr>
        <w:t>ألبانيا</w:t>
      </w:r>
      <w:r w:rsidR="00AC063C">
        <w:rPr>
          <w:rFonts w:hint="cs"/>
          <w:rtl/>
        </w:rPr>
        <w:t xml:space="preserve"> متبوعاً ب</w:t>
      </w:r>
      <w:r w:rsidR="00AC063C" w:rsidRPr="00AC063C">
        <w:rPr>
          <w:rtl/>
        </w:rPr>
        <w:t>ملاوي والمغرب</w:t>
      </w:r>
      <w:r w:rsidR="00AC063C">
        <w:rPr>
          <w:rFonts w:hint="cs"/>
          <w:rtl/>
        </w:rPr>
        <w:t>.</w:t>
      </w:r>
    </w:p>
    <w:p w14:paraId="684E6D6B" w14:textId="58DBD857" w:rsidR="00E25B91" w:rsidRDefault="00C71903" w:rsidP="001A1688">
      <w:pPr>
        <w:rPr>
          <w:rtl/>
          <w:lang w:bidi="ar-EG"/>
        </w:rPr>
      </w:pPr>
      <w:r>
        <w:t>5.7</w:t>
      </w:r>
      <w:r>
        <w:rPr>
          <w:rtl/>
          <w:lang w:bidi="ar-EG"/>
        </w:rPr>
        <w:tab/>
      </w:r>
      <w:r>
        <w:rPr>
          <w:rFonts w:hint="cs"/>
          <w:rtl/>
          <w:lang w:bidi="ar-EG"/>
        </w:rPr>
        <w:t xml:space="preserve">كما احتفل الاتحاد بيوم </w:t>
      </w:r>
      <w:r>
        <w:rPr>
          <w:lang w:bidi="ar-EG"/>
        </w:rPr>
        <w:t>"</w:t>
      </w:r>
      <w:r>
        <w:rPr>
          <w:rFonts w:hint="cs"/>
          <w:rtl/>
          <w:lang w:bidi="ar-EG"/>
        </w:rPr>
        <w:t>الإنترنت الأكثر أماناً</w:t>
      </w:r>
      <w:r>
        <w:rPr>
          <w:lang w:bidi="ar-EG"/>
        </w:rPr>
        <w:t>"</w:t>
      </w:r>
      <w:r>
        <w:rPr>
          <w:rFonts w:hint="cs"/>
          <w:rtl/>
          <w:lang w:bidi="ar-EG"/>
        </w:rPr>
        <w:t xml:space="preserve"> لعام 2021 بنشر رسائل عديدة، من بينها منشور ب</w:t>
      </w:r>
      <w:hyperlink r:id="rId67" w:history="1">
        <w:r w:rsidRPr="007F2583">
          <w:rPr>
            <w:rStyle w:val="Hyperlink"/>
            <w:rFonts w:hint="cs"/>
            <w:rtl/>
            <w:lang w:bidi="ar-EG"/>
          </w:rPr>
          <w:t>مدوّ</w:t>
        </w:r>
        <w:r>
          <w:rPr>
            <w:rStyle w:val="Hyperlink"/>
            <w:rFonts w:hint="cs"/>
            <w:rtl/>
            <w:lang w:bidi="ar-EG"/>
          </w:rPr>
          <w:t>َ</w:t>
        </w:r>
        <w:r w:rsidRPr="007F2583">
          <w:rPr>
            <w:rStyle w:val="Hyperlink"/>
            <w:rFonts w:hint="cs"/>
            <w:rtl/>
            <w:lang w:bidi="ar-EG"/>
          </w:rPr>
          <w:t>نة</w:t>
        </w:r>
      </w:hyperlink>
      <w:r>
        <w:rPr>
          <w:rFonts w:hint="cs"/>
          <w:rtl/>
          <w:lang w:bidi="ar-EG"/>
        </w:rPr>
        <w:t xml:space="preserve"> يتعلق بتطبيق فكرة الدُّمية المعنية بحماية الأطفال على الإنترنت في مسابقة رسم وطنية بهنغاريا. وقد قامت الدُّمية المعنية بحماية الأطفال على الإنترنت، كذلك، </w:t>
      </w:r>
      <w:r w:rsidR="001A1688" w:rsidRPr="001A1688">
        <w:rPr>
          <w:rtl/>
          <w:lang w:bidi="ar-EG"/>
        </w:rPr>
        <w:t xml:space="preserve">بإدارة أحداث افتراضية مختلفة، </w:t>
      </w:r>
      <w:r w:rsidR="001A1688">
        <w:rPr>
          <w:rFonts w:hint="cs"/>
          <w:rtl/>
          <w:lang w:bidi="ar-EG"/>
        </w:rPr>
        <w:t>من بينها</w:t>
      </w:r>
      <w:r w:rsidR="001A1688" w:rsidRPr="001A1688">
        <w:rPr>
          <w:rtl/>
          <w:lang w:bidi="ar-EG"/>
        </w:rPr>
        <w:t xml:space="preserve"> لحظة الأمان عبر الإنترنت في </w:t>
      </w:r>
      <w:r w:rsidR="001A1688">
        <w:rPr>
          <w:rFonts w:hint="cs"/>
          <w:rtl/>
          <w:lang w:bidi="ar-EG"/>
        </w:rPr>
        <w:t xml:space="preserve">إطار </w:t>
      </w:r>
      <w:r w:rsidR="001A1688" w:rsidRPr="00EE12E2">
        <w:rPr>
          <w:rtl/>
          <w:lang w:bidi="ar-EG"/>
        </w:rPr>
        <w:t xml:space="preserve">الاحتفال </w:t>
      </w:r>
      <w:hyperlink r:id="rId68" w:history="1">
        <w:r w:rsidR="001A1688" w:rsidRPr="00EE12E2">
          <w:rPr>
            <w:rStyle w:val="Hyperlink"/>
            <w:rtl/>
            <w:lang w:bidi="ar-EG"/>
          </w:rPr>
          <w:t xml:space="preserve">بيوم الفتيات في </w:t>
        </w:r>
        <w:r w:rsidR="001A1688" w:rsidRPr="00EE12E2">
          <w:rPr>
            <w:rStyle w:val="Hyperlink"/>
            <w:rFonts w:hint="cs"/>
            <w:rtl/>
            <w:lang w:bidi="ar-EG"/>
          </w:rPr>
          <w:t xml:space="preserve">مجال </w:t>
        </w:r>
        <w:r w:rsidR="001A1688" w:rsidRPr="00EE12E2">
          <w:rPr>
            <w:rStyle w:val="Hyperlink"/>
            <w:rtl/>
            <w:lang w:bidi="ar-EG"/>
          </w:rPr>
          <w:t>تكنولوجيا المعلومات والاتصالات</w:t>
        </w:r>
      </w:hyperlink>
      <w:r w:rsidR="001A1688">
        <w:rPr>
          <w:rFonts w:hint="cs"/>
          <w:rtl/>
          <w:lang w:bidi="ar-EG"/>
        </w:rPr>
        <w:t>،</w:t>
      </w:r>
      <w:r w:rsidR="001A1688" w:rsidRPr="001A1688">
        <w:rPr>
          <w:rtl/>
          <w:lang w:bidi="ar-EG"/>
        </w:rPr>
        <w:t xml:space="preserve"> و</w:t>
      </w:r>
      <w:hyperlink r:id="rId69" w:history="1">
        <w:r w:rsidR="001A1688" w:rsidRPr="00E41C9D">
          <w:rPr>
            <w:rStyle w:val="Hyperlink"/>
            <w:rtl/>
            <w:lang w:bidi="ar-EG"/>
          </w:rPr>
          <w:t xml:space="preserve">الجلسة 4: </w:t>
        </w:r>
        <w:r w:rsidR="001A1688" w:rsidRPr="00E41C9D">
          <w:rPr>
            <w:rStyle w:val="Hyperlink"/>
            <w:rFonts w:hint="cs"/>
            <w:rtl/>
            <w:lang w:bidi="ar-EG"/>
          </w:rPr>
          <w:t>الش</w:t>
        </w:r>
        <w:r w:rsidR="00A23E98" w:rsidRPr="00E41C9D">
          <w:rPr>
            <w:rStyle w:val="Hyperlink"/>
            <w:rFonts w:hint="cs"/>
            <w:rtl/>
            <w:lang w:bidi="ar-EG"/>
          </w:rPr>
          <w:t>م</w:t>
        </w:r>
        <w:r w:rsidR="001A1688" w:rsidRPr="00E41C9D">
          <w:rPr>
            <w:rStyle w:val="Hyperlink"/>
            <w:rFonts w:hint="cs"/>
            <w:rtl/>
            <w:lang w:bidi="ar-EG"/>
          </w:rPr>
          <w:t>ول</w:t>
        </w:r>
        <w:r w:rsidR="001A1688" w:rsidRPr="00E41C9D">
          <w:rPr>
            <w:rStyle w:val="Hyperlink"/>
            <w:rtl/>
            <w:lang w:bidi="ar-EG"/>
          </w:rPr>
          <w:t xml:space="preserve"> الرقمي الآمن - حماية الأطفال عبر الإنترنت</w:t>
        </w:r>
      </w:hyperlink>
      <w:r w:rsidR="001A1688" w:rsidRPr="001A1688">
        <w:rPr>
          <w:rtl/>
          <w:lang w:bidi="ar-EG"/>
        </w:rPr>
        <w:t xml:space="preserve"> في </w:t>
      </w:r>
      <w:r w:rsidR="00A23E98">
        <w:rPr>
          <w:rFonts w:hint="cs"/>
          <w:rtl/>
          <w:lang w:bidi="ar-EG"/>
        </w:rPr>
        <w:t>ا</w:t>
      </w:r>
      <w:r w:rsidR="001A1688" w:rsidRPr="001A1688">
        <w:rPr>
          <w:rtl/>
          <w:lang w:bidi="ar-EG"/>
        </w:rPr>
        <w:t>لندوة العالمية لمنظمي الاتصالات</w:t>
      </w:r>
      <w:r w:rsidR="001A1688">
        <w:rPr>
          <w:rFonts w:hint="cs"/>
          <w:rtl/>
          <w:lang w:bidi="ar-EG"/>
        </w:rPr>
        <w:t xml:space="preserve"> لعام 2021</w:t>
      </w:r>
      <w:r w:rsidR="001A1688" w:rsidRPr="001A1688">
        <w:rPr>
          <w:rtl/>
          <w:lang w:bidi="ar-EG"/>
        </w:rPr>
        <w:t>.</w:t>
      </w:r>
    </w:p>
    <w:p w14:paraId="62800A43" w14:textId="760E538B" w:rsidR="00E25B91" w:rsidRPr="00400F37" w:rsidRDefault="00E25B91" w:rsidP="00C71903">
      <w:pPr>
        <w:rPr>
          <w:spacing w:val="-2"/>
          <w:rtl/>
          <w:lang w:bidi="ar-EG"/>
        </w:rPr>
      </w:pPr>
      <w:r w:rsidRPr="00400F37">
        <w:rPr>
          <w:spacing w:val="-2"/>
          <w:lang w:bidi="ar-EG"/>
        </w:rPr>
        <w:t>6.7</w:t>
      </w:r>
      <w:r w:rsidRPr="00400F37">
        <w:rPr>
          <w:spacing w:val="-2"/>
          <w:rtl/>
          <w:lang w:bidi="ar-EG"/>
        </w:rPr>
        <w:tab/>
      </w:r>
      <w:r w:rsidR="001A1688" w:rsidRPr="00400F37">
        <w:rPr>
          <w:rFonts w:hint="cs"/>
          <w:spacing w:val="-2"/>
          <w:rtl/>
          <w:lang w:bidi="ar-EG"/>
        </w:rPr>
        <w:t>و</w:t>
      </w:r>
      <w:r w:rsidR="001A1688" w:rsidRPr="00400F37">
        <w:rPr>
          <w:spacing w:val="-2"/>
          <w:rtl/>
          <w:lang w:bidi="ar-EG"/>
        </w:rPr>
        <w:t>علاوة</w:t>
      </w:r>
      <w:r w:rsidR="001A1688" w:rsidRPr="00400F37">
        <w:rPr>
          <w:rFonts w:hint="cs"/>
          <w:spacing w:val="-2"/>
          <w:rtl/>
          <w:lang w:bidi="ar-EG"/>
        </w:rPr>
        <w:t>ً</w:t>
      </w:r>
      <w:r w:rsidR="001A1688" w:rsidRPr="00400F37">
        <w:rPr>
          <w:spacing w:val="-2"/>
          <w:rtl/>
          <w:lang w:bidi="ar-EG"/>
        </w:rPr>
        <w:t xml:space="preserve"> على ذلك، أعلن </w:t>
      </w:r>
      <w:r w:rsidR="001A1688" w:rsidRPr="00400F37">
        <w:rPr>
          <w:rFonts w:hint="cs"/>
          <w:spacing w:val="-2"/>
          <w:rtl/>
          <w:lang w:bidi="ar-EG"/>
        </w:rPr>
        <w:t>الدُّمية المعنية بحماية الأطفال على الإنترنت</w:t>
      </w:r>
      <w:r w:rsidR="001A1688" w:rsidRPr="00400F37">
        <w:rPr>
          <w:spacing w:val="-2"/>
          <w:rtl/>
          <w:lang w:bidi="ar-EG"/>
        </w:rPr>
        <w:t xml:space="preserve"> عن </w:t>
      </w:r>
      <w:hyperlink r:id="rId70" w:history="1">
        <w:r w:rsidR="001A1688" w:rsidRPr="00400F37">
          <w:rPr>
            <w:rStyle w:val="Hyperlink"/>
            <w:spacing w:val="-2"/>
            <w:rtl/>
            <w:lang w:bidi="ar-EG"/>
          </w:rPr>
          <w:t xml:space="preserve">مشروع تعاوني مع شركتي إيني </w:t>
        </w:r>
        <w:proofErr w:type="spellStart"/>
        <w:r w:rsidR="001A1688" w:rsidRPr="00400F37">
          <w:rPr>
            <w:rStyle w:val="Hyperlink"/>
            <w:spacing w:val="-2"/>
            <w:rtl/>
            <w:lang w:bidi="ar-EG"/>
          </w:rPr>
          <w:t>ودِيلويت</w:t>
        </w:r>
        <w:proofErr w:type="spellEnd"/>
        <w:r w:rsidR="001A1688" w:rsidRPr="00400F37">
          <w:rPr>
            <w:rStyle w:val="Hyperlink"/>
            <w:spacing w:val="-2"/>
            <w:rtl/>
            <w:lang w:bidi="ar-EG"/>
          </w:rPr>
          <w:t xml:space="preserve"> بإيطاليا</w:t>
        </w:r>
      </w:hyperlink>
      <w:r w:rsidR="001A1688" w:rsidRPr="00400F37">
        <w:rPr>
          <w:spacing w:val="-2"/>
          <w:rtl/>
          <w:lang w:bidi="ar-EG"/>
        </w:rPr>
        <w:t xml:space="preserve"> لتوعية الأطفال والمعلمين بقضية السلامة على الإنترنت وبناء قدراتهم في هذا المجال. </w:t>
      </w:r>
      <w:r w:rsidR="001A1688" w:rsidRPr="00400F37">
        <w:rPr>
          <w:rFonts w:hint="cs"/>
          <w:spacing w:val="-2"/>
          <w:rtl/>
          <w:lang w:bidi="ar-EG"/>
        </w:rPr>
        <w:t xml:space="preserve">وتقدم </w:t>
      </w:r>
      <w:r w:rsidR="001A1688" w:rsidRPr="00400F37">
        <w:rPr>
          <w:spacing w:val="-2"/>
          <w:rtl/>
          <w:lang w:bidi="ar-EG"/>
        </w:rPr>
        <w:t xml:space="preserve">دورة </w:t>
      </w:r>
      <w:hyperlink r:id="rId71" w:history="1">
        <w:r w:rsidR="001A1688" w:rsidRPr="00400F37">
          <w:rPr>
            <w:rStyle w:val="Hyperlink"/>
            <w:spacing w:val="-2"/>
            <w:rtl/>
            <w:lang w:bidi="ar-EG"/>
          </w:rPr>
          <w:t xml:space="preserve">الأمان </w:t>
        </w:r>
        <w:r w:rsidR="001A1688" w:rsidRPr="00400F37">
          <w:rPr>
            <w:rStyle w:val="Hyperlink"/>
            <w:rFonts w:hint="cs"/>
            <w:spacing w:val="-2"/>
            <w:rtl/>
            <w:lang w:bidi="ar-EG"/>
          </w:rPr>
          <w:t>على</w:t>
        </w:r>
        <w:r w:rsidR="001A1688" w:rsidRPr="00400F37">
          <w:rPr>
            <w:rStyle w:val="Hyperlink"/>
            <w:spacing w:val="-2"/>
            <w:rtl/>
            <w:lang w:bidi="ar-EG"/>
          </w:rPr>
          <w:t xml:space="preserve"> الإنترنت</w:t>
        </w:r>
        <w:r w:rsidR="001A1688" w:rsidRPr="00400F37">
          <w:rPr>
            <w:rStyle w:val="Hyperlink"/>
            <w:rFonts w:hint="cs"/>
            <w:spacing w:val="-2"/>
            <w:rtl/>
            <w:lang w:bidi="ar-EG"/>
          </w:rPr>
          <w:t xml:space="preserve"> مع سانغو</w:t>
        </w:r>
      </w:hyperlink>
      <w:r w:rsidR="001A1688" w:rsidRPr="00400F37">
        <w:rPr>
          <w:rFonts w:hint="cs"/>
          <w:spacing w:val="-2"/>
          <w:rtl/>
          <w:lang w:bidi="ar-EG"/>
        </w:rPr>
        <w:t>، المكونة من خمس حلقات،</w:t>
      </w:r>
      <w:r w:rsidR="001A1688" w:rsidRPr="00400F37">
        <w:rPr>
          <w:spacing w:val="-2"/>
          <w:rtl/>
          <w:lang w:bidi="ar-EG"/>
        </w:rPr>
        <w:t xml:space="preserve"> نصائح عملية للأطفال حتى سن 9 سنوات </w:t>
      </w:r>
      <w:r w:rsidR="001A1688" w:rsidRPr="00400F37">
        <w:rPr>
          <w:rFonts w:hint="cs"/>
          <w:spacing w:val="-2"/>
          <w:rtl/>
          <w:lang w:bidi="ar-EG"/>
        </w:rPr>
        <w:t>بشأن</w:t>
      </w:r>
      <w:r w:rsidR="001A1688" w:rsidRPr="00400F37">
        <w:rPr>
          <w:spacing w:val="-2"/>
          <w:rtl/>
          <w:lang w:bidi="ar-EG"/>
        </w:rPr>
        <w:t xml:space="preserve"> المخاطر التي يمكن أن يواجهوها </w:t>
      </w:r>
      <w:r w:rsidR="001A1688" w:rsidRPr="00400F37">
        <w:rPr>
          <w:rFonts w:hint="cs"/>
          <w:spacing w:val="-2"/>
          <w:rtl/>
          <w:lang w:bidi="ar-EG"/>
        </w:rPr>
        <w:t>على</w:t>
      </w:r>
      <w:r w:rsidR="001A1688" w:rsidRPr="00400F37">
        <w:rPr>
          <w:spacing w:val="-2"/>
          <w:rtl/>
          <w:lang w:bidi="ar-EG"/>
        </w:rPr>
        <w:t xml:space="preserve"> الإنترنت.</w:t>
      </w:r>
    </w:p>
    <w:p w14:paraId="7CAFC87F" w14:textId="3B3F8C6A" w:rsidR="00E25B91" w:rsidRDefault="00E25B91" w:rsidP="00C71903">
      <w:pPr>
        <w:rPr>
          <w:rtl/>
          <w:lang w:bidi="ar-EG"/>
        </w:rPr>
      </w:pPr>
      <w:r>
        <w:rPr>
          <w:lang w:bidi="ar-EG"/>
        </w:rPr>
        <w:t>7.7</w:t>
      </w:r>
      <w:r>
        <w:rPr>
          <w:rtl/>
          <w:lang w:bidi="ar-EG"/>
        </w:rPr>
        <w:tab/>
      </w:r>
      <w:r w:rsidR="001A1688">
        <w:rPr>
          <w:rFonts w:hint="cs"/>
          <w:rtl/>
          <w:lang w:bidi="ar-EG"/>
        </w:rPr>
        <w:t>و</w:t>
      </w:r>
      <w:r w:rsidR="001A1688" w:rsidRPr="001A1688">
        <w:rPr>
          <w:rtl/>
          <w:lang w:bidi="ar-EG"/>
        </w:rPr>
        <w:t>قدم الاتحاد</w:t>
      </w:r>
      <w:r w:rsidR="001A1688">
        <w:rPr>
          <w:rFonts w:hint="cs"/>
          <w:rtl/>
          <w:lang w:bidi="ar-EG"/>
        </w:rPr>
        <w:t xml:space="preserve">، </w:t>
      </w:r>
      <w:r w:rsidR="001A1688" w:rsidRPr="001A1688">
        <w:rPr>
          <w:rtl/>
          <w:lang w:bidi="ar-EG"/>
        </w:rPr>
        <w:t>من خلال أكاديمي</w:t>
      </w:r>
      <w:r w:rsidR="00DD750F">
        <w:rPr>
          <w:rFonts w:hint="cs"/>
          <w:rtl/>
          <w:lang w:bidi="ar-EG"/>
        </w:rPr>
        <w:t>ة الاتحاد</w:t>
      </w:r>
      <w:r w:rsidR="001A1688">
        <w:rPr>
          <w:rFonts w:hint="cs"/>
          <w:rtl/>
          <w:lang w:bidi="ar-EG"/>
        </w:rPr>
        <w:t>،</w:t>
      </w:r>
      <w:r w:rsidR="001A1688" w:rsidRPr="001A1688">
        <w:rPr>
          <w:rtl/>
          <w:lang w:bidi="ar-EG"/>
        </w:rPr>
        <w:t xml:space="preserve"> دورة</w:t>
      </w:r>
      <w:r w:rsidR="001A1688">
        <w:rPr>
          <w:rFonts w:hint="cs"/>
          <w:rtl/>
          <w:lang w:bidi="ar-EG"/>
        </w:rPr>
        <w:t>ً</w:t>
      </w:r>
      <w:r w:rsidR="001A1688" w:rsidRPr="001A1688">
        <w:rPr>
          <w:rtl/>
          <w:lang w:bidi="ar-EG"/>
        </w:rPr>
        <w:t xml:space="preserve"> تدريبية</w:t>
      </w:r>
      <w:r w:rsidR="001A1688">
        <w:rPr>
          <w:rFonts w:hint="cs"/>
          <w:rtl/>
          <w:lang w:bidi="ar-EG"/>
        </w:rPr>
        <w:t>ً</w:t>
      </w:r>
      <w:r w:rsidR="001A1688" w:rsidRPr="001A1688">
        <w:rPr>
          <w:rtl/>
          <w:lang w:bidi="ar-EG"/>
        </w:rPr>
        <w:t xml:space="preserve"> لمنظمي الاتصالات </w:t>
      </w:r>
      <w:r w:rsidR="001A1688">
        <w:rPr>
          <w:rFonts w:hint="cs"/>
          <w:rtl/>
          <w:lang w:bidi="ar-EG"/>
        </w:rPr>
        <w:t>في</w:t>
      </w:r>
      <w:r w:rsidR="001A1688" w:rsidRPr="001A1688">
        <w:rPr>
          <w:rtl/>
          <w:lang w:bidi="ar-EG"/>
        </w:rPr>
        <w:t xml:space="preserve"> المنطقة العربية </w:t>
      </w:r>
      <w:r w:rsidR="001A1688">
        <w:rPr>
          <w:rFonts w:hint="cs"/>
          <w:rtl/>
          <w:lang w:bidi="ar-EG"/>
        </w:rPr>
        <w:t>بشأن</w:t>
      </w:r>
      <w:r w:rsidR="001A1688" w:rsidRPr="001A1688">
        <w:rPr>
          <w:rtl/>
          <w:lang w:bidi="ar-EG"/>
        </w:rPr>
        <w:t xml:space="preserve"> حماية الأطفال على الإنترنت.</w:t>
      </w:r>
    </w:p>
    <w:p w14:paraId="4DB1F49C"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72"/>
      <w:footerReference w:type="default" r:id="rId73"/>
      <w:footerReference w:type="first" r:id="rId7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A8ACB" w14:textId="77777777" w:rsidR="005E51F8" w:rsidRDefault="005E51F8" w:rsidP="006C3242">
      <w:pPr>
        <w:spacing w:before="0" w:line="240" w:lineRule="auto"/>
      </w:pPr>
      <w:r>
        <w:separator/>
      </w:r>
    </w:p>
  </w:endnote>
  <w:endnote w:type="continuationSeparator" w:id="0">
    <w:p w14:paraId="04FCEA09" w14:textId="77777777" w:rsidR="005E51F8" w:rsidRDefault="005E51F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F0556" w14:textId="08DCA5EF"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941235">
      <w:rPr>
        <w:color w:val="D9D9D9" w:themeColor="background1" w:themeShade="D9"/>
        <w:sz w:val="16"/>
        <w:szCs w:val="16"/>
        <w:lang w:val="fr-FR"/>
      </w:rPr>
      <w:fldChar w:fldCharType="begin"/>
    </w:r>
    <w:r w:rsidRPr="00941235">
      <w:rPr>
        <w:color w:val="D9D9D9" w:themeColor="background1" w:themeShade="D9"/>
        <w:sz w:val="16"/>
        <w:szCs w:val="16"/>
        <w:lang w:val="fr-FR"/>
      </w:rPr>
      <w:instrText xml:space="preserve"> FILENAME \p \* MERGEFORMAT </w:instrText>
    </w:r>
    <w:r w:rsidRPr="00941235">
      <w:rPr>
        <w:color w:val="D9D9D9" w:themeColor="background1" w:themeShade="D9"/>
        <w:sz w:val="16"/>
        <w:szCs w:val="16"/>
        <w:lang w:val="fr-FR"/>
      </w:rPr>
      <w:fldChar w:fldCharType="separate"/>
    </w:r>
    <w:r w:rsidR="008A713A" w:rsidRPr="00941235">
      <w:rPr>
        <w:noProof/>
        <w:color w:val="D9D9D9" w:themeColor="background1" w:themeShade="D9"/>
        <w:sz w:val="16"/>
        <w:szCs w:val="16"/>
        <w:lang w:val="fr-FR"/>
      </w:rPr>
      <w:t>P:\ARA\SG\CONSEIL\C22\000\018A.docx</w:t>
    </w:r>
    <w:r w:rsidRPr="00941235">
      <w:rPr>
        <w:color w:val="D9D9D9" w:themeColor="background1" w:themeShade="D9"/>
        <w:sz w:val="16"/>
        <w:szCs w:val="16"/>
      </w:rPr>
      <w:fldChar w:fldCharType="end"/>
    </w:r>
    <w:proofErr w:type="gramStart"/>
    <w:r w:rsidRPr="00941235">
      <w:rPr>
        <w:color w:val="D9D9D9" w:themeColor="background1" w:themeShade="D9"/>
        <w:sz w:val="16"/>
        <w:szCs w:val="16"/>
        <w:lang w:val="fr-CH"/>
      </w:rPr>
      <w:t xml:space="preserve">  </w:t>
    </w:r>
    <w:r w:rsidRPr="00941235">
      <w:rPr>
        <w:color w:val="D9D9D9" w:themeColor="background1" w:themeShade="D9"/>
        <w:sz w:val="16"/>
        <w:szCs w:val="16"/>
        <w:lang w:val="fr-FR"/>
      </w:rPr>
      <w:t xml:space="preserve"> (</w:t>
    </w:r>
    <w:proofErr w:type="gramEnd"/>
    <w:r w:rsidR="002A2FD6" w:rsidRPr="00941235">
      <w:rPr>
        <w:color w:val="D9D9D9" w:themeColor="background1" w:themeShade="D9"/>
        <w:sz w:val="16"/>
        <w:szCs w:val="16"/>
        <w:lang w:val="fr-FR"/>
      </w:rPr>
      <w:t>498287</w:t>
    </w:r>
    <w:r w:rsidRPr="00941235">
      <w:rPr>
        <w:color w:val="D9D9D9" w:themeColor="background1" w:themeShade="D9"/>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6FE80"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B8E45" w14:textId="77777777" w:rsidR="005E51F8" w:rsidRDefault="005E51F8" w:rsidP="006C3242">
      <w:pPr>
        <w:spacing w:before="0" w:line="240" w:lineRule="auto"/>
      </w:pPr>
      <w:r>
        <w:separator/>
      </w:r>
    </w:p>
  </w:footnote>
  <w:footnote w:type="continuationSeparator" w:id="0">
    <w:p w14:paraId="404628DA" w14:textId="77777777" w:rsidR="005E51F8" w:rsidRDefault="005E51F8"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F504" w14:textId="3738EB48" w:rsidR="00447F32" w:rsidRPr="00447F32" w:rsidRDefault="00941235"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E10964">
          <w:rPr>
            <w:rFonts w:cs="Calibri"/>
            <w:noProof/>
            <w:sz w:val="20"/>
            <w:szCs w:val="20"/>
          </w:rPr>
          <w:t>2</w:t>
        </w:r>
        <w:r w:rsidR="00447F32" w:rsidRPr="00447F32">
          <w:rPr>
            <w:rFonts w:cs="Calibri"/>
            <w:noProof/>
            <w:sz w:val="20"/>
            <w:szCs w:val="20"/>
          </w:rPr>
          <w:t>/</w:t>
        </w:r>
        <w:r w:rsidR="002A2FD6">
          <w:rPr>
            <w:rFonts w:cs="Calibri"/>
            <w:noProof/>
            <w:sz w:val="20"/>
            <w:szCs w:val="20"/>
          </w:rPr>
          <w:t>18</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015C4"/>
    <w:multiLevelType w:val="multilevel"/>
    <w:tmpl w:val="567C4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816DF2"/>
    <w:multiLevelType w:val="hybridMultilevel"/>
    <w:tmpl w:val="83FE2C7A"/>
    <w:lvl w:ilvl="0" w:tplc="638A2A3C">
      <w:start w:val="3"/>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291945"/>
    <w:multiLevelType w:val="hybridMultilevel"/>
    <w:tmpl w:val="5CBE3FF2"/>
    <w:lvl w:ilvl="0" w:tplc="933AC210">
      <w:start w:val="3"/>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60158E"/>
    <w:multiLevelType w:val="hybridMultilevel"/>
    <w:tmpl w:val="0E1813A2"/>
    <w:lvl w:ilvl="0" w:tplc="03729622">
      <w:start w:val="3"/>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4"/>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903"/>
    <w:rsid w:val="0001575D"/>
    <w:rsid w:val="00033418"/>
    <w:rsid w:val="00037F51"/>
    <w:rsid w:val="00055F34"/>
    <w:rsid w:val="00090574"/>
    <w:rsid w:val="000C1C0E"/>
    <w:rsid w:val="000C548A"/>
    <w:rsid w:val="0011628F"/>
    <w:rsid w:val="00135F71"/>
    <w:rsid w:val="0015650C"/>
    <w:rsid w:val="0017636E"/>
    <w:rsid w:val="001A1688"/>
    <w:rsid w:val="001C0169"/>
    <w:rsid w:val="001C719A"/>
    <w:rsid w:val="001D1D50"/>
    <w:rsid w:val="001D6745"/>
    <w:rsid w:val="001E446E"/>
    <w:rsid w:val="002154EE"/>
    <w:rsid w:val="002276D2"/>
    <w:rsid w:val="0023283D"/>
    <w:rsid w:val="0024559B"/>
    <w:rsid w:val="0025179C"/>
    <w:rsid w:val="0026373E"/>
    <w:rsid w:val="00271C43"/>
    <w:rsid w:val="0027730B"/>
    <w:rsid w:val="00290728"/>
    <w:rsid w:val="002978F4"/>
    <w:rsid w:val="002A1FEE"/>
    <w:rsid w:val="002A2FD6"/>
    <w:rsid w:val="002B028D"/>
    <w:rsid w:val="002D4B82"/>
    <w:rsid w:val="002E6541"/>
    <w:rsid w:val="002F71D8"/>
    <w:rsid w:val="003233D2"/>
    <w:rsid w:val="0032688D"/>
    <w:rsid w:val="00334924"/>
    <w:rsid w:val="003409BC"/>
    <w:rsid w:val="00357185"/>
    <w:rsid w:val="0036185A"/>
    <w:rsid w:val="00383829"/>
    <w:rsid w:val="003A64FE"/>
    <w:rsid w:val="003C6B4F"/>
    <w:rsid w:val="003D150A"/>
    <w:rsid w:val="003F4B29"/>
    <w:rsid w:val="00400F37"/>
    <w:rsid w:val="0042686F"/>
    <w:rsid w:val="004317D8"/>
    <w:rsid w:val="00434183"/>
    <w:rsid w:val="0043746D"/>
    <w:rsid w:val="004420B8"/>
    <w:rsid w:val="00443869"/>
    <w:rsid w:val="00447F32"/>
    <w:rsid w:val="00466F7F"/>
    <w:rsid w:val="004A1D9F"/>
    <w:rsid w:val="004E11DC"/>
    <w:rsid w:val="004E4DCD"/>
    <w:rsid w:val="005234DB"/>
    <w:rsid w:val="00536436"/>
    <w:rsid w:val="005409AC"/>
    <w:rsid w:val="00541A95"/>
    <w:rsid w:val="0055516A"/>
    <w:rsid w:val="00571F3C"/>
    <w:rsid w:val="00575A94"/>
    <w:rsid w:val="005805EA"/>
    <w:rsid w:val="0058491B"/>
    <w:rsid w:val="00592EA5"/>
    <w:rsid w:val="0059333B"/>
    <w:rsid w:val="0059541B"/>
    <w:rsid w:val="005A3170"/>
    <w:rsid w:val="005A421A"/>
    <w:rsid w:val="005B1532"/>
    <w:rsid w:val="005B1652"/>
    <w:rsid w:val="005D276D"/>
    <w:rsid w:val="005D6C98"/>
    <w:rsid w:val="005E51F8"/>
    <w:rsid w:val="00607319"/>
    <w:rsid w:val="006077ED"/>
    <w:rsid w:val="00614855"/>
    <w:rsid w:val="00631EE1"/>
    <w:rsid w:val="006548D6"/>
    <w:rsid w:val="00677396"/>
    <w:rsid w:val="00677472"/>
    <w:rsid w:val="0069200F"/>
    <w:rsid w:val="006A65CB"/>
    <w:rsid w:val="006A793B"/>
    <w:rsid w:val="006B48D2"/>
    <w:rsid w:val="006B5123"/>
    <w:rsid w:val="006C3242"/>
    <w:rsid w:val="006C7CC0"/>
    <w:rsid w:val="006D39ED"/>
    <w:rsid w:val="006E3ADA"/>
    <w:rsid w:val="006F3818"/>
    <w:rsid w:val="006F63F7"/>
    <w:rsid w:val="007025C7"/>
    <w:rsid w:val="00706D7A"/>
    <w:rsid w:val="007178BE"/>
    <w:rsid w:val="00722F0D"/>
    <w:rsid w:val="00726C22"/>
    <w:rsid w:val="0074420E"/>
    <w:rsid w:val="00753089"/>
    <w:rsid w:val="00757503"/>
    <w:rsid w:val="00783E26"/>
    <w:rsid w:val="00795DB8"/>
    <w:rsid w:val="007A12AC"/>
    <w:rsid w:val="007A31F8"/>
    <w:rsid w:val="007C096F"/>
    <w:rsid w:val="007C3BC7"/>
    <w:rsid w:val="007C3BCD"/>
    <w:rsid w:val="007D4ACF"/>
    <w:rsid w:val="007F057E"/>
    <w:rsid w:val="007F0787"/>
    <w:rsid w:val="00810B7B"/>
    <w:rsid w:val="0082157A"/>
    <w:rsid w:val="0082358A"/>
    <w:rsid w:val="008235CD"/>
    <w:rsid w:val="008247DE"/>
    <w:rsid w:val="00825A35"/>
    <w:rsid w:val="00840B10"/>
    <w:rsid w:val="008513CB"/>
    <w:rsid w:val="008765C6"/>
    <w:rsid w:val="00885FA3"/>
    <w:rsid w:val="008A713A"/>
    <w:rsid w:val="008A7F84"/>
    <w:rsid w:val="00902F77"/>
    <w:rsid w:val="00916F16"/>
    <w:rsid w:val="0091702E"/>
    <w:rsid w:val="00923B0C"/>
    <w:rsid w:val="00934C08"/>
    <w:rsid w:val="0094021C"/>
    <w:rsid w:val="00941235"/>
    <w:rsid w:val="0094203B"/>
    <w:rsid w:val="00952F86"/>
    <w:rsid w:val="009533CA"/>
    <w:rsid w:val="00982B28"/>
    <w:rsid w:val="009B209D"/>
    <w:rsid w:val="009D313F"/>
    <w:rsid w:val="009F527B"/>
    <w:rsid w:val="00A23E98"/>
    <w:rsid w:val="00A24175"/>
    <w:rsid w:val="00A305FA"/>
    <w:rsid w:val="00A43A4F"/>
    <w:rsid w:val="00A47A5A"/>
    <w:rsid w:val="00A56D92"/>
    <w:rsid w:val="00A64A66"/>
    <w:rsid w:val="00A6683B"/>
    <w:rsid w:val="00A763D7"/>
    <w:rsid w:val="00A844E6"/>
    <w:rsid w:val="00A97F94"/>
    <w:rsid w:val="00AC063C"/>
    <w:rsid w:val="00AC72E2"/>
    <w:rsid w:val="00AD2335"/>
    <w:rsid w:val="00AE6934"/>
    <w:rsid w:val="00B03043"/>
    <w:rsid w:val="00B03099"/>
    <w:rsid w:val="00B05BC8"/>
    <w:rsid w:val="00B15A65"/>
    <w:rsid w:val="00B64B47"/>
    <w:rsid w:val="00BB7213"/>
    <w:rsid w:val="00BC7D6D"/>
    <w:rsid w:val="00C002DE"/>
    <w:rsid w:val="00C0550F"/>
    <w:rsid w:val="00C06539"/>
    <w:rsid w:val="00C2561E"/>
    <w:rsid w:val="00C27AC0"/>
    <w:rsid w:val="00C53BF8"/>
    <w:rsid w:val="00C566BA"/>
    <w:rsid w:val="00C66157"/>
    <w:rsid w:val="00C667CE"/>
    <w:rsid w:val="00C674FE"/>
    <w:rsid w:val="00C67501"/>
    <w:rsid w:val="00C67A87"/>
    <w:rsid w:val="00C71903"/>
    <w:rsid w:val="00C738C6"/>
    <w:rsid w:val="00C75633"/>
    <w:rsid w:val="00C80620"/>
    <w:rsid w:val="00C8196D"/>
    <w:rsid w:val="00CA4324"/>
    <w:rsid w:val="00CA4803"/>
    <w:rsid w:val="00CB24C2"/>
    <w:rsid w:val="00CC0392"/>
    <w:rsid w:val="00CC2959"/>
    <w:rsid w:val="00CD595D"/>
    <w:rsid w:val="00CD79F2"/>
    <w:rsid w:val="00CE0ED9"/>
    <w:rsid w:val="00CE2EE1"/>
    <w:rsid w:val="00CE3349"/>
    <w:rsid w:val="00CE36E5"/>
    <w:rsid w:val="00CF27F5"/>
    <w:rsid w:val="00CF3FFD"/>
    <w:rsid w:val="00D00F33"/>
    <w:rsid w:val="00D10CCF"/>
    <w:rsid w:val="00D606CB"/>
    <w:rsid w:val="00D77D0F"/>
    <w:rsid w:val="00D94A5D"/>
    <w:rsid w:val="00DA1CF0"/>
    <w:rsid w:val="00DB28D4"/>
    <w:rsid w:val="00DC1E02"/>
    <w:rsid w:val="00DC24B4"/>
    <w:rsid w:val="00DC5FB0"/>
    <w:rsid w:val="00DD750F"/>
    <w:rsid w:val="00DF16DC"/>
    <w:rsid w:val="00E01425"/>
    <w:rsid w:val="00E10964"/>
    <w:rsid w:val="00E16322"/>
    <w:rsid w:val="00E25B91"/>
    <w:rsid w:val="00E41C9D"/>
    <w:rsid w:val="00E45211"/>
    <w:rsid w:val="00E473C5"/>
    <w:rsid w:val="00E64693"/>
    <w:rsid w:val="00E91178"/>
    <w:rsid w:val="00E92258"/>
    <w:rsid w:val="00E92863"/>
    <w:rsid w:val="00EA57E1"/>
    <w:rsid w:val="00EA7EE9"/>
    <w:rsid w:val="00EB796D"/>
    <w:rsid w:val="00EE12E2"/>
    <w:rsid w:val="00EE3CAF"/>
    <w:rsid w:val="00F0341A"/>
    <w:rsid w:val="00F042AB"/>
    <w:rsid w:val="00F058DC"/>
    <w:rsid w:val="00F11B9C"/>
    <w:rsid w:val="00F24FC4"/>
    <w:rsid w:val="00F2676C"/>
    <w:rsid w:val="00F433CA"/>
    <w:rsid w:val="00F84366"/>
    <w:rsid w:val="00F85089"/>
    <w:rsid w:val="00F91B29"/>
    <w:rsid w:val="00F974C5"/>
    <w:rsid w:val="00FA6F46"/>
    <w:rsid w:val="00FA7F02"/>
    <w:rsid w:val="00FD2A31"/>
    <w:rsid w:val="00FD779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84C01"/>
  <w15:chartTrackingRefBased/>
  <w15:docId w15:val="{4C6DA8DF-6FEF-4A8F-B193-F342BE680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qFormat/>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customStyle="1" w:styleId="UnresolvedMention1">
    <w:name w:val="Unresolved Mention1"/>
    <w:basedOn w:val="DefaultParagraphFont"/>
    <w:uiPriority w:val="99"/>
    <w:semiHidden/>
    <w:unhideWhenUsed/>
    <w:rsid w:val="00C71903"/>
    <w:rPr>
      <w:color w:val="605E5C"/>
      <w:shd w:val="clear" w:color="auto" w:fill="E1DFDD"/>
    </w:rPr>
  </w:style>
  <w:style w:type="character" w:styleId="CommentReference">
    <w:name w:val="annotation reference"/>
    <w:basedOn w:val="DefaultParagraphFont"/>
    <w:uiPriority w:val="99"/>
    <w:semiHidden/>
    <w:unhideWhenUsed/>
    <w:rsid w:val="00C71903"/>
    <w:rPr>
      <w:sz w:val="16"/>
      <w:szCs w:val="16"/>
    </w:rPr>
  </w:style>
  <w:style w:type="paragraph" w:styleId="CommentText">
    <w:name w:val="annotation text"/>
    <w:basedOn w:val="Normal"/>
    <w:link w:val="CommentTextChar"/>
    <w:uiPriority w:val="99"/>
    <w:semiHidden/>
    <w:unhideWhenUsed/>
    <w:rsid w:val="00C71903"/>
    <w:pPr>
      <w:spacing w:line="240" w:lineRule="auto"/>
    </w:pPr>
    <w:rPr>
      <w:sz w:val="20"/>
      <w:szCs w:val="20"/>
    </w:rPr>
  </w:style>
  <w:style w:type="character" w:customStyle="1" w:styleId="CommentTextChar">
    <w:name w:val="Comment Text Char"/>
    <w:basedOn w:val="DefaultParagraphFont"/>
    <w:link w:val="CommentText"/>
    <w:uiPriority w:val="99"/>
    <w:semiHidden/>
    <w:rsid w:val="00C71903"/>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C71903"/>
    <w:rPr>
      <w:b/>
      <w:bCs/>
    </w:rPr>
  </w:style>
  <w:style w:type="character" w:customStyle="1" w:styleId="CommentSubjectChar">
    <w:name w:val="Comment Subject Char"/>
    <w:basedOn w:val="CommentTextChar"/>
    <w:link w:val="CommentSubject"/>
    <w:uiPriority w:val="99"/>
    <w:semiHidden/>
    <w:rsid w:val="00C71903"/>
    <w:rPr>
      <w:rFonts w:ascii="Dubai" w:hAnsi="Dubai" w:cs="Dubai"/>
      <w:b/>
      <w:bCs/>
      <w:sz w:val="20"/>
      <w:szCs w:val="20"/>
    </w:rPr>
  </w:style>
  <w:style w:type="paragraph" w:styleId="Revision">
    <w:name w:val="Revision"/>
    <w:hidden/>
    <w:uiPriority w:val="99"/>
    <w:semiHidden/>
    <w:rsid w:val="00C71903"/>
    <w:pPr>
      <w:spacing w:after="0" w:line="240" w:lineRule="auto"/>
    </w:pPr>
    <w:rPr>
      <w:rFonts w:ascii="Dubai" w:hAnsi="Dubai" w:cs="Dubai"/>
    </w:rPr>
  </w:style>
  <w:style w:type="paragraph" w:styleId="BalloonText">
    <w:name w:val="Balloon Text"/>
    <w:basedOn w:val="Normal"/>
    <w:link w:val="BalloonTextChar"/>
    <w:uiPriority w:val="99"/>
    <w:semiHidden/>
    <w:unhideWhenUsed/>
    <w:rsid w:val="00C71903"/>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903"/>
    <w:rPr>
      <w:rFonts w:ascii="Segoe UI" w:hAnsi="Segoe UI" w:cs="Segoe UI"/>
      <w:sz w:val="18"/>
      <w:szCs w:val="18"/>
    </w:rPr>
  </w:style>
  <w:style w:type="character" w:styleId="UnresolvedMention">
    <w:name w:val="Unresolved Mention"/>
    <w:basedOn w:val="DefaultParagraphFont"/>
    <w:uiPriority w:val="99"/>
    <w:semiHidden/>
    <w:unhideWhenUsed/>
    <w:rsid w:val="00C71903"/>
    <w:rPr>
      <w:color w:val="605E5C"/>
      <w:shd w:val="clear" w:color="auto" w:fill="E1DFDD"/>
    </w:rPr>
  </w:style>
  <w:style w:type="character" w:styleId="FollowedHyperlink">
    <w:name w:val="FollowedHyperlink"/>
    <w:basedOn w:val="DefaultParagraphFont"/>
    <w:uiPriority w:val="99"/>
    <w:semiHidden/>
    <w:unhideWhenUsed/>
    <w:rsid w:val="00C71903"/>
    <w:rPr>
      <w:color w:val="954F72" w:themeColor="followedHyperlink"/>
      <w:u w:val="single"/>
    </w:rPr>
  </w:style>
  <w:style w:type="paragraph" w:styleId="NormalWeb">
    <w:name w:val="Normal (Web)"/>
    <w:basedOn w:val="Normal"/>
    <w:uiPriority w:val="99"/>
    <w:unhideWhenUsed/>
    <w:rsid w:val="00C71903"/>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33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17-CL-C-0018/en" TargetMode="External"/><Relationship Id="rId21" Type="http://schemas.openxmlformats.org/officeDocument/2006/relationships/hyperlink" Target="https://www.itu.int/pub/T-RES-T.52-2016" TargetMode="External"/><Relationship Id="rId42" Type="http://schemas.openxmlformats.org/officeDocument/2006/relationships/hyperlink" Target="https://www.itu.int/ITU-T/recommendations/rec.aspx?rec=14287" TargetMode="External"/><Relationship Id="rId47" Type="http://schemas.openxmlformats.org/officeDocument/2006/relationships/hyperlink" Target="https://www.itu.int/en/ITU-T/focusgroups/an/Pages/default.aspx" TargetMode="External"/><Relationship Id="rId63" Type="http://schemas.openxmlformats.org/officeDocument/2006/relationships/hyperlink" Target="https://www.itu.int/en/ITU-D/Cybersecurity/Pages/GCI/GCIv4-Report-Launch.aspx" TargetMode="External"/><Relationship Id="rId68" Type="http://schemas.openxmlformats.org/officeDocument/2006/relationships/hyperlink" Target="https://www.itu.int/women-and-girls/girls-in-ict/girlsinict-online-safety-moment/" TargetMode="External"/><Relationship Id="rId2" Type="http://schemas.openxmlformats.org/officeDocument/2006/relationships/numbering" Target="numbering.xml"/><Relationship Id="rId16" Type="http://schemas.openxmlformats.org/officeDocument/2006/relationships/hyperlink" Target="https://www.itu.int/md/S15-CL-C-0109/en" TargetMode="External"/><Relationship Id="rId29" Type="http://schemas.openxmlformats.org/officeDocument/2006/relationships/hyperlink" Target="https://www.itu.int/md/S20-CL-C-0018/en" TargetMode="External"/><Relationship Id="rId11" Type="http://schemas.openxmlformats.org/officeDocument/2006/relationships/hyperlink" Target="https://www.itu.int/en/council/Documents/basic-texts/RES-140-A.pdf" TargetMode="External"/><Relationship Id="rId24" Type="http://schemas.openxmlformats.org/officeDocument/2006/relationships/hyperlink" Target="http://www.itu.int/md/S15-CL-C-0018/en" TargetMode="External"/><Relationship Id="rId32" Type="http://schemas.openxmlformats.org/officeDocument/2006/relationships/hyperlink" Target="http://www.itu.int/en/ITU-D/Cybersecurity/Pages/Legal-Measures.aspx" TargetMode="External"/><Relationship Id="rId37" Type="http://schemas.openxmlformats.org/officeDocument/2006/relationships/hyperlink" Target="https://www.itu.int/ITU-T/recommendations/rec.aspx?id=14869" TargetMode="External"/><Relationship Id="rId40" Type="http://schemas.openxmlformats.org/officeDocument/2006/relationships/hyperlink" Target="https://www.itu.int/ITU-T/recommendations/rec.aspx?id=13573" TargetMode="External"/><Relationship Id="rId45" Type="http://schemas.openxmlformats.org/officeDocument/2006/relationships/hyperlink" Target="https://www.itu.int/en/ITU-T/focusgroups/ai4a/Pages/default.aspx" TargetMode="External"/><Relationship Id="rId53" Type="http://schemas.openxmlformats.org/officeDocument/2006/relationships/hyperlink" Target="https://www.itu.int/en/ITU-D/Cybersecurity/Pages/cyberdrills.aspx" TargetMode="External"/><Relationship Id="rId58" Type="http://schemas.openxmlformats.org/officeDocument/2006/relationships/hyperlink" Target="https://ncsguide.org/partners/" TargetMode="External"/><Relationship Id="rId66" Type="http://schemas.openxmlformats.org/officeDocument/2006/relationships/hyperlink" Target="https://www.itu.int/net4/wsis/forum/2020/en" TargetMode="External"/><Relationship Id="rId74"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academy.itu.int/training-courses/full-catalogue?search_api_fulltext=&amp;field_taxon_registration=All&amp;field_course_fee=All&amp;field_taxon_region=All&amp;field_taxon_type=All&amp;field_taxon_topics=109&amp;field_taxon_languages=All&amp;date_start=&amp;date_end=&amp;items_per_page=10" TargetMode="External"/><Relationship Id="rId19" Type="http://schemas.openxmlformats.org/officeDocument/2006/relationships/hyperlink" Target="https://www.itu.int/md/D14-WTDC17-C-0115/en" TargetMode="External"/><Relationship Id="rId14" Type="http://schemas.openxmlformats.org/officeDocument/2006/relationships/hyperlink" Target="https://www.itu.int/en/council/Documents/basic-texts/RES-181-A.pdf" TargetMode="External"/><Relationship Id="rId22" Type="http://schemas.openxmlformats.org/officeDocument/2006/relationships/hyperlink" Target="https://www.itu.int/pub/T-RES-T.75-2016" TargetMode="External"/><Relationship Id="rId27" Type="http://schemas.openxmlformats.org/officeDocument/2006/relationships/hyperlink" Target="https://www.itu.int/md/S18-CL-C-0018/en" TargetMode="External"/><Relationship Id="rId30" Type="http://schemas.openxmlformats.org/officeDocument/2006/relationships/hyperlink" Target="https://www.itu.int/md/S21-CL-C-0018/en" TargetMode="External"/><Relationship Id="rId35" Type="http://schemas.openxmlformats.org/officeDocument/2006/relationships/hyperlink" Target="https://www.itu.int/rec/T-REC-D.1102" TargetMode="External"/><Relationship Id="rId43" Type="http://schemas.openxmlformats.org/officeDocument/2006/relationships/hyperlink" Target="https://www.itu.int/ITU-T/recommendations/rec.aspx?rec=14381" TargetMode="External"/><Relationship Id="rId48" Type="http://schemas.openxmlformats.org/officeDocument/2006/relationships/hyperlink" Target="https://www.itu.int/en/ITU-T/focusgroups/ai4ad/Pages/default.aspx" TargetMode="External"/><Relationship Id="rId56" Type="http://schemas.openxmlformats.org/officeDocument/2006/relationships/hyperlink" Target="http://www.itu.int/net4/ITU-D/CDS/sg/rgqlist.asp?lg=1&amp;sp=2014&amp;rgq=D14-SG02-RGQ03.2&amp;stg=2" TargetMode="External"/><Relationship Id="rId64" Type="http://schemas.openxmlformats.org/officeDocument/2006/relationships/hyperlink" Target="http://www.itu.int/en/ITU-D/Cybersecurity/Pages/partnership.aspx" TargetMode="External"/><Relationship Id="rId69" Type="http://schemas.openxmlformats.org/officeDocument/2006/relationships/hyperlink" Target="https://www.itu.int/en/ITU-D/Conferences/GSR/2021/Pages/global.aspx" TargetMode="External"/><Relationship Id="rId8" Type="http://schemas.openxmlformats.org/officeDocument/2006/relationships/image" Target="media/image1.jpeg"/><Relationship Id="rId51" Type="http://schemas.openxmlformats.org/officeDocument/2006/relationships/hyperlink" Target="https://www.itu.int/en/ITU-T/focusgroups/vm/Pages/default.aspx"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itu.int/en/council/Documents/basic-texts/RES-174-A.pdf" TargetMode="External"/><Relationship Id="rId17" Type="http://schemas.openxmlformats.org/officeDocument/2006/relationships/hyperlink" Target="http://www.itu.int/en/ITU-D/Cybersecurity/Documents/45revDubai.pdf" TargetMode="External"/><Relationship Id="rId25" Type="http://schemas.openxmlformats.org/officeDocument/2006/relationships/hyperlink" Target="https://www.itu.int/md/S16-CL-C-0018/en" TargetMode="External"/><Relationship Id="rId33" Type="http://schemas.openxmlformats.org/officeDocument/2006/relationships/hyperlink" Target="http://www.itu.int/ITU-T/studygroups/com17/" TargetMode="External"/><Relationship Id="rId38" Type="http://schemas.openxmlformats.org/officeDocument/2006/relationships/hyperlink" Target="https://www.itu.int/ITU-T/recommendations/rec.aspx?id=14870" TargetMode="External"/><Relationship Id="rId46" Type="http://schemas.openxmlformats.org/officeDocument/2006/relationships/hyperlink" Target="https://www.itu.int/en/ITU-T/focusgroups/ai4ndm/Pages/default.aspx" TargetMode="External"/><Relationship Id="rId59" Type="http://schemas.openxmlformats.org/officeDocument/2006/relationships/hyperlink" Target="https://ncsguide.org/the-guide/" TargetMode="External"/><Relationship Id="rId67" Type="http://schemas.openxmlformats.org/officeDocument/2006/relationships/hyperlink" Target="https://www.itu.int/en/myitu/News/2021/02/08/18/38/Sango-Internet-safety-drawing-child-online-protection-COP" TargetMode="External"/><Relationship Id="rId20" Type="http://schemas.openxmlformats.org/officeDocument/2006/relationships/hyperlink" Target="https://www.itu.int/pub/T-RES-T.50-2016" TargetMode="External"/><Relationship Id="rId41" Type="http://schemas.openxmlformats.org/officeDocument/2006/relationships/hyperlink" Target="https://www.itu.int/ITU-T/recommendations/rec.aspx?rec=14286" TargetMode="External"/><Relationship Id="rId54" Type="http://schemas.openxmlformats.org/officeDocument/2006/relationships/hyperlink" Target="https://www.itu.int/en/ITU-D/Cybersecurity/Pages/Cyberdrills-2021.aspx" TargetMode="External"/><Relationship Id="rId62" Type="http://schemas.openxmlformats.org/officeDocument/2006/relationships/hyperlink" Target="https://www.itu.int/en/ITU-D/Cybersecurity/Pages/global-cybersecurity-index.aspx" TargetMode="External"/><Relationship Id="rId70" Type="http://schemas.openxmlformats.org/officeDocument/2006/relationships/hyperlink" Target="https://www.bing.com/videos/search?q=sango+announcing+eni+youtube&amp;docid=13903411089711&amp;mid=271E2ABE304F85C97D50271E2ABE304F85C97D50&amp;view=detail&amp;FORM=VIRE"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pub/S-CONF-WCIT-2012/en" TargetMode="External"/><Relationship Id="rId23" Type="http://schemas.openxmlformats.org/officeDocument/2006/relationships/hyperlink" Target="https://www.itu.int/pub/T-RES-T.58-2016" TargetMode="External"/><Relationship Id="rId28" Type="http://schemas.openxmlformats.org/officeDocument/2006/relationships/hyperlink" Target="https://www.itu.int/md/S19-CL-C-0018/en" TargetMode="External"/><Relationship Id="rId36" Type="http://schemas.openxmlformats.org/officeDocument/2006/relationships/hyperlink" Target="https://www.itu.int/ITU-T/recommendations/rec.aspx?id=14868" TargetMode="External"/><Relationship Id="rId49" Type="http://schemas.openxmlformats.org/officeDocument/2006/relationships/hyperlink" Target="https://www.itu.int/en/ITU-T/focusgroups/ai4ee/Pages/default.aspx" TargetMode="External"/><Relationship Id="rId57" Type="http://schemas.openxmlformats.org/officeDocument/2006/relationships/hyperlink" Target="https://www.itu.int/pub/D-STR-CYB_GUIDE.01-2018" TargetMode="External"/><Relationship Id="rId10" Type="http://schemas.openxmlformats.org/officeDocument/2006/relationships/hyperlink" Target="https://www.itu.int/en/council/Documents/basic-texts/RES-130-A.pdf" TargetMode="External"/><Relationship Id="rId31" Type="http://schemas.openxmlformats.org/officeDocument/2006/relationships/hyperlink" Target="http://www.itu.int/en/action/cybersecurity/Pages/gca.aspx" TargetMode="External"/><Relationship Id="rId44" Type="http://schemas.openxmlformats.org/officeDocument/2006/relationships/hyperlink" Target="https://www.itu.int/en/ITU-T/focusgroups/tbfxg/Pages/default.aspx" TargetMode="External"/><Relationship Id="rId52" Type="http://schemas.openxmlformats.org/officeDocument/2006/relationships/hyperlink" Target="https://www.itu.int/en/ITU-R/study-groups/rsg5/rwp5d/imt-2020/Pages/default.aspx" TargetMode="External"/><Relationship Id="rId60" Type="http://schemas.openxmlformats.org/officeDocument/2006/relationships/hyperlink" Target="https://academy.itu.int/training-courses/full-catalogue/lifecycle-principles-and-good-practices-national-cybersecurity-strategy-development-and" TargetMode="External"/><Relationship Id="rId65" Type="http://schemas.openxmlformats.org/officeDocument/2006/relationships/hyperlink" Target="https://www.itu.int/md/S21-CL-C-0071/en"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en/council/Documents/basic-texts/RES-071-A.pdf" TargetMode="External"/><Relationship Id="rId13" Type="http://schemas.openxmlformats.org/officeDocument/2006/relationships/hyperlink" Target="https://www.itu.int/en/council/Documents/basic-texts/RES-179-A.pdf" TargetMode="External"/><Relationship Id="rId18" Type="http://schemas.openxmlformats.org/officeDocument/2006/relationships/hyperlink" Target="https://www.itu.int/md/D14-WTDC17-C-0115/en" TargetMode="External"/><Relationship Id="rId39" Type="http://schemas.openxmlformats.org/officeDocument/2006/relationships/hyperlink" Target="https://www.itu.int/ITU-T/recommendations/rec.aspx?id=14357" TargetMode="External"/><Relationship Id="rId34" Type="http://schemas.openxmlformats.org/officeDocument/2006/relationships/hyperlink" Target="https://www.itu.int/itu-t/workprog/wp_search.aspx?sg=17" TargetMode="External"/><Relationship Id="rId50" Type="http://schemas.openxmlformats.org/officeDocument/2006/relationships/hyperlink" Target="https://www.itu.int/en/ITU-T/focusgroups/ai4h" TargetMode="External"/><Relationship Id="rId55" Type="http://schemas.openxmlformats.org/officeDocument/2006/relationships/hyperlink" Target="https://www.itu.int/en/ITU-D/Cybersecurity/Pages/cyberdrills.aspx"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itu-cop-guidelines.com/childr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3078</Words>
  <Characters>17551</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activities on strengthening the role of ITU in building confidence and security in the use of Information and Communication Technologies</dc:title>
  <dc:subject>Council 2022</dc:subject>
  <dc:creator>Author</dc:creator>
  <cp:keywords>C22, C2022, Council-22</cp:keywords>
  <dc:description/>
  <cp:lastModifiedBy>Xue, Kun</cp:lastModifiedBy>
  <cp:revision>2</cp:revision>
  <dcterms:created xsi:type="dcterms:W3CDTF">2022-03-17T17:26:00Z</dcterms:created>
  <dcterms:modified xsi:type="dcterms:W3CDTF">2022-03-17T17:26:00Z</dcterms:modified>
</cp:coreProperties>
</file>