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0C0BC5" w:rsidRPr="000C0BC5" w:rsidRDefault="00D94637" w:rsidP="000C0BC5">
            <w:pPr>
              <w:spacing w:before="360" w:after="48"/>
              <w:rPr>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AE195F">
              <w:rPr>
                <w:rFonts w:cs="Arial"/>
                <w:b/>
                <w:bCs/>
                <w:sz w:val="30"/>
                <w:szCs w:val="30"/>
                <w:lang w:val="en-US" w:eastAsia="zh-CN"/>
              </w:rPr>
              <w:t>2</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7934BD" w:rsidRPr="007934BD">
              <w:rPr>
                <w:rFonts w:hint="eastAsia"/>
                <w:b/>
                <w:bCs/>
                <w:color w:val="000000"/>
                <w:sz w:val="22"/>
                <w:szCs w:val="22"/>
                <w:lang w:val="en-US" w:eastAsia="zh-CN"/>
              </w:rPr>
              <w:t>最后</w:t>
            </w:r>
            <w:r w:rsidR="007934BD" w:rsidRPr="007934BD">
              <w:rPr>
                <w:rFonts w:hint="eastAsia"/>
                <w:b/>
                <w:bCs/>
                <w:color w:val="000000"/>
                <w:sz w:val="22"/>
                <w:szCs w:val="22"/>
                <w:lang w:eastAsia="zh-CN"/>
              </w:rPr>
              <w:t>会议，</w:t>
            </w:r>
            <w:r w:rsidR="007934BD" w:rsidRPr="007934BD">
              <w:rPr>
                <w:b/>
                <w:bCs/>
                <w:color w:val="000000"/>
                <w:sz w:val="22"/>
                <w:szCs w:val="22"/>
                <w:lang w:eastAsia="zh-CN"/>
              </w:rPr>
              <w:t>2022</w:t>
            </w:r>
            <w:r w:rsidR="007934BD" w:rsidRPr="007934BD">
              <w:rPr>
                <w:rFonts w:hint="eastAsia"/>
                <w:b/>
                <w:bCs/>
                <w:color w:val="000000"/>
                <w:sz w:val="22"/>
                <w:szCs w:val="22"/>
                <w:lang w:eastAsia="zh-CN"/>
              </w:rPr>
              <w:t>年</w:t>
            </w:r>
            <w:r w:rsidR="007934BD" w:rsidRPr="007934BD">
              <w:rPr>
                <w:b/>
                <w:bCs/>
                <w:color w:val="000000"/>
                <w:sz w:val="22"/>
                <w:szCs w:val="22"/>
                <w:lang w:eastAsia="zh-CN"/>
              </w:rPr>
              <w:t>9</w:t>
            </w:r>
            <w:r w:rsidR="007934BD" w:rsidRPr="007934BD">
              <w:rPr>
                <w:rFonts w:hint="eastAsia"/>
                <w:b/>
                <w:bCs/>
                <w:color w:val="000000"/>
                <w:sz w:val="22"/>
                <w:szCs w:val="22"/>
                <w:lang w:eastAsia="zh-CN"/>
              </w:rPr>
              <w:t>月</w:t>
            </w:r>
            <w:r w:rsidR="007934BD" w:rsidRPr="007934BD">
              <w:rPr>
                <w:b/>
                <w:bCs/>
                <w:color w:val="000000"/>
                <w:sz w:val="22"/>
                <w:szCs w:val="22"/>
                <w:lang w:eastAsia="zh-CN"/>
              </w:rPr>
              <w:t>24</w:t>
            </w:r>
            <w:r w:rsidR="007934BD" w:rsidRPr="007934BD">
              <w:rPr>
                <w:rFonts w:hint="eastAsia"/>
                <w:b/>
                <w:bCs/>
                <w:color w:val="000000"/>
                <w:sz w:val="22"/>
                <w:szCs w:val="22"/>
                <w:lang w:eastAsia="zh-CN"/>
              </w:rPr>
              <w:t>日</w:t>
            </w:r>
            <w:r w:rsidR="007934BD" w:rsidRPr="007934BD">
              <w:rPr>
                <w:rFonts w:hint="eastAsia"/>
                <w:b/>
                <w:bCs/>
                <w:color w:val="000000"/>
                <w:sz w:val="22"/>
                <w:szCs w:val="22"/>
                <w:lang w:val="en-US" w:eastAsia="zh-CN"/>
              </w:rPr>
              <w:t>，</w:t>
            </w:r>
            <w:r w:rsidR="007934BD" w:rsidRPr="007934BD">
              <w:rPr>
                <w:rFonts w:hint="eastAsia"/>
                <w:b/>
                <w:bCs/>
                <w:color w:val="000000"/>
                <w:sz w:val="22"/>
                <w:szCs w:val="22"/>
                <w:lang w:eastAsia="zh-CN"/>
              </w:rPr>
              <w:t>布加勒斯特</w:t>
            </w:r>
          </w:p>
        </w:tc>
        <w:tc>
          <w:tcPr>
            <w:tcW w:w="3120" w:type="dxa"/>
          </w:tcPr>
          <w:p w:rsidR="00700D1F" w:rsidRDefault="008418F5" w:rsidP="008418F5">
            <w:pPr>
              <w:spacing w:before="0"/>
            </w:pPr>
            <w:bookmarkStart w:id="0" w:name="ditulogo"/>
            <w:bookmarkEnd w:id="0"/>
            <w:r>
              <w:rPr>
                <w:noProof/>
                <w:lang w:val="en-US" w:eastAsia="zh-CN"/>
              </w:rPr>
              <w:drawing>
                <wp:inline distT="0" distB="0" distL="0" distR="0" wp14:anchorId="451304FB" wp14:editId="05B2EE8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p>
        </w:tc>
        <w:tc>
          <w:tcPr>
            <w:tcW w:w="3120" w:type="dxa"/>
          </w:tcPr>
          <w:p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AE195F">
              <w:rPr>
                <w:b/>
                <w:bCs/>
                <w:szCs w:val="24"/>
                <w:lang w:eastAsia="zh-CN"/>
              </w:rPr>
              <w:t>2</w:t>
            </w:r>
            <w:r w:rsidRPr="00FC5386">
              <w:rPr>
                <w:b/>
                <w:bCs/>
                <w:szCs w:val="24"/>
                <w:lang w:eastAsia="zh-CN"/>
              </w:rPr>
              <w:t>/</w:t>
            </w:r>
            <w:r w:rsidR="007934BD">
              <w:rPr>
                <w:rFonts w:hint="eastAsia"/>
                <w:b/>
                <w:bCs/>
                <w:szCs w:val="24"/>
                <w:lang w:eastAsia="zh-CN"/>
              </w:rPr>
              <w:t>107</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7934BD">
              <w:rPr>
                <w:rFonts w:hint="eastAsia"/>
                <w:b/>
                <w:bCs/>
                <w:szCs w:val="24"/>
                <w:lang w:eastAsia="zh-CN"/>
              </w:rPr>
              <w:t>2</w:t>
            </w:r>
            <w:r w:rsidRPr="00FC5386">
              <w:rPr>
                <w:rFonts w:hint="eastAsia"/>
                <w:b/>
                <w:bCs/>
                <w:szCs w:val="24"/>
                <w:lang w:eastAsia="zh-CN"/>
              </w:rPr>
              <w:t>年</w:t>
            </w:r>
            <w:r w:rsidR="007934BD">
              <w:rPr>
                <w:rFonts w:asciiTheme="minorHAnsi" w:hAnsiTheme="minorHAnsi" w:cstheme="minorHAnsi" w:hint="eastAsia"/>
                <w:b/>
                <w:bCs/>
                <w:szCs w:val="24"/>
                <w:lang w:eastAsia="zh-CN"/>
              </w:rPr>
              <w:t>9</w:t>
            </w:r>
            <w:r w:rsidRPr="00FC5386">
              <w:rPr>
                <w:rFonts w:hint="eastAsia"/>
                <w:b/>
                <w:bCs/>
                <w:szCs w:val="24"/>
                <w:lang w:eastAsia="zh-CN"/>
              </w:rPr>
              <w:t>月</w:t>
            </w:r>
            <w:r w:rsidR="007934BD">
              <w:rPr>
                <w:rFonts w:asciiTheme="minorHAnsi" w:hAnsiTheme="minorHAnsi" w:cstheme="minorHAnsi" w:hint="eastAsia"/>
                <w:b/>
                <w:bCs/>
                <w:szCs w:val="24"/>
                <w:lang w:eastAsia="zh-CN"/>
              </w:rPr>
              <w:t>30</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7934BD" w:rsidP="00001B77">
            <w:pPr>
              <w:pStyle w:val="Source"/>
              <w:rPr>
                <w:lang w:eastAsia="zh-CN"/>
              </w:rPr>
            </w:pPr>
            <w:r w:rsidRPr="00FC7922">
              <w:rPr>
                <w:rFonts w:hint="eastAsia"/>
                <w:lang w:val="fr-CH" w:eastAsia="zh-CN"/>
              </w:rPr>
              <w:t>理事会</w:t>
            </w:r>
            <w:r w:rsidRPr="00FC7922">
              <w:rPr>
                <w:rFonts w:hint="eastAsia"/>
                <w:lang w:eastAsia="zh-CN"/>
              </w:rPr>
              <w:t>20</w:t>
            </w:r>
            <w:r w:rsidRPr="00FC7922">
              <w:rPr>
                <w:lang w:eastAsia="zh-CN"/>
              </w:rPr>
              <w:t>22</w:t>
            </w:r>
            <w:r w:rsidRPr="00FC7922">
              <w:rPr>
                <w:rFonts w:hint="eastAsia"/>
                <w:lang w:val="fr-CH" w:eastAsia="zh-CN"/>
              </w:rPr>
              <w:t>年</w:t>
            </w:r>
            <w:r>
              <w:rPr>
                <w:rFonts w:hint="eastAsia"/>
                <w:lang w:val="fr-CH" w:eastAsia="zh-CN"/>
              </w:rPr>
              <w:t>会议</w:t>
            </w:r>
            <w:r w:rsidRPr="00FC7922">
              <w:rPr>
                <w:rFonts w:hint="eastAsia"/>
                <w:lang w:eastAsia="zh-CN"/>
              </w:rPr>
              <w:t>最后</w:t>
            </w:r>
            <w:r w:rsidRPr="00FC7922">
              <w:rPr>
                <w:rFonts w:hint="eastAsia"/>
                <w:lang w:val="fr-CH" w:eastAsia="zh-CN"/>
              </w:rPr>
              <w:t>一次会议的</w:t>
            </w:r>
            <w:r w:rsidRPr="00FC7922">
              <w:rPr>
                <w:lang w:eastAsia="zh-CN"/>
              </w:rPr>
              <w:br/>
            </w:r>
            <w:r w:rsidRPr="00FC7922">
              <w:rPr>
                <w:rFonts w:hint="eastAsia"/>
                <w:lang w:val="fr-CH" w:eastAsia="zh-CN"/>
              </w:rPr>
              <w:t>摘要记录</w:t>
            </w:r>
          </w:p>
        </w:tc>
      </w:tr>
      <w:tr w:rsidR="007934BD">
        <w:trPr>
          <w:cantSplit/>
        </w:trPr>
        <w:tc>
          <w:tcPr>
            <w:tcW w:w="10031" w:type="dxa"/>
          </w:tcPr>
          <w:p w:rsidR="007934BD" w:rsidRPr="00FC7922" w:rsidRDefault="007934BD" w:rsidP="007934BD">
            <w:pPr>
              <w:pStyle w:val="Title1"/>
            </w:pPr>
            <w:r w:rsidRPr="00C14EB2">
              <w:rPr>
                <w:rFonts w:hint="eastAsia"/>
              </w:rPr>
              <w:t>2022</w:t>
            </w:r>
            <w:r w:rsidRPr="00FC7922">
              <w:rPr>
                <w:rFonts w:hint="eastAsia"/>
                <w:lang w:eastAsia="zh-CN"/>
              </w:rPr>
              <w:t>年</w:t>
            </w:r>
            <w:r w:rsidRPr="00FC7922">
              <w:rPr>
                <w:rFonts w:hint="eastAsia"/>
                <w:lang w:eastAsia="zh-CN"/>
              </w:rPr>
              <w:t>9</w:t>
            </w:r>
            <w:r w:rsidRPr="00FC7922">
              <w:rPr>
                <w:rFonts w:hint="eastAsia"/>
                <w:lang w:eastAsia="zh-CN"/>
              </w:rPr>
              <w:t>月</w:t>
            </w:r>
            <w:r w:rsidRPr="00FC7922">
              <w:rPr>
                <w:rFonts w:hint="eastAsia"/>
                <w:lang w:eastAsia="zh-CN"/>
              </w:rPr>
              <w:t>24</w:t>
            </w:r>
            <w:r w:rsidRPr="00FC7922">
              <w:rPr>
                <w:rFonts w:hint="eastAsia"/>
                <w:lang w:eastAsia="zh-CN"/>
              </w:rPr>
              <w:t>日</w:t>
            </w:r>
            <w:r>
              <w:rPr>
                <w:rFonts w:hint="eastAsia"/>
                <w:lang w:eastAsia="zh-CN"/>
              </w:rPr>
              <w:t>（</w:t>
            </w:r>
            <w:r w:rsidRPr="00FC7922">
              <w:rPr>
                <w:rFonts w:hint="eastAsia"/>
                <w:lang w:eastAsia="zh-CN"/>
              </w:rPr>
              <w:t>星期六</w:t>
            </w:r>
            <w:r>
              <w:rPr>
                <w:rFonts w:hint="eastAsia"/>
                <w:lang w:eastAsia="zh-CN"/>
              </w:rPr>
              <w:t>）</w:t>
            </w:r>
            <w:r w:rsidRPr="00FC7922">
              <w:rPr>
                <w:lang w:eastAsia="zh-CN"/>
              </w:rPr>
              <w:t>09:35-1</w:t>
            </w:r>
            <w:r w:rsidRPr="00FC7922">
              <w:rPr>
                <w:rFonts w:hint="eastAsia"/>
                <w:lang w:eastAsia="zh-CN"/>
              </w:rPr>
              <w:t>6</w:t>
            </w:r>
            <w:r w:rsidRPr="00FC7922">
              <w:rPr>
                <w:lang w:eastAsia="zh-CN"/>
              </w:rPr>
              <w:t>:</w:t>
            </w:r>
            <w:r w:rsidRPr="00FC7922">
              <w:rPr>
                <w:rFonts w:hint="eastAsia"/>
                <w:lang w:eastAsia="zh-CN"/>
              </w:rPr>
              <w:t>30</w:t>
            </w:r>
          </w:p>
        </w:tc>
      </w:tr>
      <w:tr w:rsidR="007934BD">
        <w:trPr>
          <w:cantSplit/>
        </w:trPr>
        <w:tc>
          <w:tcPr>
            <w:tcW w:w="10031" w:type="dxa"/>
          </w:tcPr>
          <w:p w:rsidR="007934BD" w:rsidRPr="00FC7922" w:rsidRDefault="007934BD" w:rsidP="007934BD">
            <w:pPr>
              <w:pStyle w:val="Title2"/>
            </w:pPr>
            <w:r w:rsidRPr="00FC7922">
              <w:rPr>
                <w:rFonts w:hint="eastAsia"/>
                <w:b/>
                <w:lang w:eastAsia="zh-CN"/>
              </w:rPr>
              <w:t>主席：</w:t>
            </w:r>
            <w:r w:rsidRPr="00FC7922">
              <w:rPr>
                <w:lang w:val="en-CA"/>
              </w:rPr>
              <w:t xml:space="preserve">S. BIN </w:t>
            </w:r>
            <w:r w:rsidRPr="00C14EB2">
              <w:t>GHELAITA</w:t>
            </w:r>
            <w:r w:rsidRPr="00FC7922">
              <w:rPr>
                <w:rFonts w:hint="eastAsia"/>
                <w:lang w:val="en-CA" w:eastAsia="zh-CN"/>
              </w:rPr>
              <w:t>先生（阿拉伯联合酋长国）</w:t>
            </w:r>
          </w:p>
        </w:tc>
      </w:tr>
    </w:tbl>
    <w:p w:rsidR="006535DB" w:rsidRDefault="006535DB" w:rsidP="00277553">
      <w:pPr>
        <w:spacing w:before="600"/>
        <w:rPr>
          <w:lang w:val="en-US" w:eastAsia="zh-CN"/>
        </w:rPr>
      </w:pPr>
    </w:p>
    <w:tbl>
      <w:tblPr>
        <w:tblW w:w="5221" w:type="pct"/>
        <w:tblLook w:val="0000" w:firstRow="0" w:lastRow="0" w:firstColumn="0" w:lastColumn="0" w:noHBand="0" w:noVBand="0"/>
      </w:tblPr>
      <w:tblGrid>
        <w:gridCol w:w="485"/>
        <w:gridCol w:w="7166"/>
        <w:gridCol w:w="2414"/>
      </w:tblGrid>
      <w:tr w:rsidR="006535DB" w:rsidTr="0004730D">
        <w:tc>
          <w:tcPr>
            <w:tcW w:w="241" w:type="pct"/>
          </w:tcPr>
          <w:p w:rsidR="006535DB" w:rsidRPr="00224CB8" w:rsidRDefault="006535DB" w:rsidP="0004730D">
            <w:pPr>
              <w:pStyle w:val="Tablehead"/>
            </w:pPr>
            <w:r>
              <w:br w:type="page"/>
            </w:r>
            <w:r>
              <w:br w:type="page"/>
            </w:r>
          </w:p>
        </w:tc>
        <w:tc>
          <w:tcPr>
            <w:tcW w:w="3559" w:type="pct"/>
          </w:tcPr>
          <w:p w:rsidR="006535DB" w:rsidRPr="00CE01E2" w:rsidRDefault="006535DB" w:rsidP="0004730D">
            <w:pPr>
              <w:pStyle w:val="Tablehead"/>
              <w:jc w:val="left"/>
              <w:rPr>
                <w:rFonts w:cs="Calibri"/>
                <w:sz w:val="24"/>
                <w:szCs w:val="24"/>
              </w:rPr>
            </w:pPr>
            <w:proofErr w:type="spellStart"/>
            <w:r w:rsidRPr="00CE01E2">
              <w:rPr>
                <w:rFonts w:hint="eastAsia"/>
                <w:bCs/>
                <w:sz w:val="24"/>
                <w:szCs w:val="24"/>
                <w:lang w:val="en-CA"/>
              </w:rPr>
              <w:t>议题</w:t>
            </w:r>
            <w:proofErr w:type="spellEnd"/>
          </w:p>
        </w:tc>
        <w:tc>
          <w:tcPr>
            <w:tcW w:w="1199" w:type="pct"/>
          </w:tcPr>
          <w:p w:rsidR="006535DB" w:rsidRPr="00CE01E2" w:rsidRDefault="006535DB" w:rsidP="0004730D">
            <w:pPr>
              <w:pStyle w:val="Tablehead"/>
              <w:rPr>
                <w:sz w:val="24"/>
                <w:szCs w:val="24"/>
              </w:rPr>
            </w:pPr>
            <w:r w:rsidRPr="00CE01E2">
              <w:rPr>
                <w:rFonts w:hint="eastAsia"/>
                <w:bCs/>
                <w:sz w:val="24"/>
                <w:szCs w:val="24"/>
                <w:lang w:val="en-CA" w:eastAsia="zh-CN"/>
              </w:rPr>
              <w:t>文件</w:t>
            </w:r>
          </w:p>
        </w:tc>
      </w:tr>
      <w:tr w:rsidR="006535DB" w:rsidTr="0004730D">
        <w:tc>
          <w:tcPr>
            <w:tcW w:w="241" w:type="pct"/>
            <w:vAlign w:val="center"/>
          </w:tcPr>
          <w:p w:rsidR="006535DB" w:rsidRPr="007E16E2" w:rsidRDefault="006535DB" w:rsidP="0004730D">
            <w:pPr>
              <w:pStyle w:val="Tabletext"/>
              <w:rPr>
                <w:sz w:val="24"/>
                <w:szCs w:val="24"/>
              </w:rPr>
            </w:pPr>
            <w:r w:rsidRPr="007E16E2">
              <w:rPr>
                <w:sz w:val="24"/>
                <w:szCs w:val="24"/>
              </w:rPr>
              <w:t>1</w:t>
            </w:r>
          </w:p>
        </w:tc>
        <w:tc>
          <w:tcPr>
            <w:tcW w:w="3559" w:type="pct"/>
            <w:vAlign w:val="center"/>
          </w:tcPr>
          <w:p w:rsidR="006535DB" w:rsidRPr="007E16E2" w:rsidRDefault="006535DB" w:rsidP="0004730D">
            <w:pPr>
              <w:pStyle w:val="Tabletext"/>
              <w:rPr>
                <w:sz w:val="24"/>
                <w:szCs w:val="24"/>
                <w:lang w:eastAsia="zh-CN"/>
              </w:rPr>
            </w:pPr>
            <w:bookmarkStart w:id="2" w:name="lt_pId019"/>
            <w:r w:rsidRPr="007E16E2">
              <w:rPr>
                <w:rFonts w:hint="eastAsia"/>
                <w:sz w:val="24"/>
                <w:szCs w:val="24"/>
                <w:lang w:val="en-CA" w:eastAsia="zh-CN"/>
              </w:rPr>
              <w:t>理事会</w:t>
            </w:r>
            <w:r w:rsidRPr="007E16E2">
              <w:rPr>
                <w:rFonts w:hint="eastAsia"/>
                <w:sz w:val="24"/>
                <w:szCs w:val="24"/>
                <w:lang w:val="en-CA" w:eastAsia="zh-CN"/>
              </w:rPr>
              <w:t>2022</w:t>
            </w:r>
            <w:r w:rsidRPr="007E16E2">
              <w:rPr>
                <w:rFonts w:hint="eastAsia"/>
                <w:sz w:val="24"/>
                <w:szCs w:val="24"/>
                <w:lang w:val="en-CA" w:eastAsia="zh-CN"/>
              </w:rPr>
              <w:t>年会议最后会议开幕</w:t>
            </w:r>
            <w:bookmarkEnd w:id="2"/>
          </w:p>
        </w:tc>
        <w:tc>
          <w:tcPr>
            <w:tcW w:w="1199" w:type="pct"/>
          </w:tcPr>
          <w:p w:rsidR="006535DB" w:rsidRPr="007E16E2" w:rsidRDefault="006535DB" w:rsidP="0004730D">
            <w:pPr>
              <w:pStyle w:val="Tabletext"/>
              <w:jc w:val="center"/>
              <w:rPr>
                <w:sz w:val="24"/>
                <w:szCs w:val="24"/>
              </w:rPr>
            </w:pPr>
            <w:r w:rsidRPr="007E16E2">
              <w:rPr>
                <w:sz w:val="24"/>
                <w:szCs w:val="24"/>
              </w:rPr>
              <w:t>-</w:t>
            </w:r>
          </w:p>
        </w:tc>
      </w:tr>
      <w:tr w:rsidR="006535DB" w:rsidTr="0004730D">
        <w:tc>
          <w:tcPr>
            <w:tcW w:w="241" w:type="pct"/>
            <w:vAlign w:val="center"/>
          </w:tcPr>
          <w:p w:rsidR="006535DB" w:rsidRPr="007E16E2" w:rsidRDefault="006535DB" w:rsidP="0004730D">
            <w:pPr>
              <w:pStyle w:val="Tabletext"/>
              <w:rPr>
                <w:sz w:val="24"/>
                <w:szCs w:val="24"/>
              </w:rPr>
            </w:pPr>
            <w:r w:rsidRPr="007E16E2">
              <w:rPr>
                <w:sz w:val="24"/>
                <w:szCs w:val="24"/>
              </w:rPr>
              <w:t>2</w:t>
            </w:r>
          </w:p>
        </w:tc>
        <w:tc>
          <w:tcPr>
            <w:tcW w:w="3559" w:type="pct"/>
            <w:vAlign w:val="center"/>
          </w:tcPr>
          <w:p w:rsidR="006535DB" w:rsidRPr="007E16E2" w:rsidRDefault="006535DB" w:rsidP="0004730D">
            <w:pPr>
              <w:pStyle w:val="Tabletext"/>
              <w:rPr>
                <w:bCs/>
                <w:sz w:val="24"/>
                <w:szCs w:val="24"/>
                <w:lang w:eastAsia="zh-CN"/>
              </w:rPr>
            </w:pPr>
            <w:r w:rsidRPr="007E16E2">
              <w:rPr>
                <w:rFonts w:hint="eastAsia"/>
                <w:sz w:val="24"/>
                <w:szCs w:val="24"/>
                <w:lang w:val="en-CA" w:eastAsia="zh-CN"/>
              </w:rPr>
              <w:t>经审计</w:t>
            </w:r>
            <w:r w:rsidRPr="007E16E2">
              <w:rPr>
                <w:sz w:val="24"/>
                <w:szCs w:val="24"/>
                <w:lang w:val="en-CA" w:eastAsia="zh-CN"/>
              </w:rPr>
              <w:t>的</w:t>
            </w:r>
            <w:r w:rsidRPr="007E16E2">
              <w:rPr>
                <w:sz w:val="24"/>
                <w:szCs w:val="24"/>
                <w:lang w:eastAsia="zh-CN"/>
              </w:rPr>
              <w:t>20</w:t>
            </w:r>
            <w:r w:rsidRPr="007E16E2">
              <w:rPr>
                <w:rFonts w:hint="eastAsia"/>
                <w:sz w:val="24"/>
                <w:szCs w:val="24"/>
                <w:lang w:eastAsia="zh-CN"/>
              </w:rPr>
              <w:t>21</w:t>
            </w:r>
            <w:r w:rsidRPr="007E16E2">
              <w:rPr>
                <w:rFonts w:hint="eastAsia"/>
                <w:sz w:val="24"/>
                <w:szCs w:val="24"/>
                <w:lang w:eastAsia="zh-CN"/>
              </w:rPr>
              <w:t>财年财务工作报告和</w:t>
            </w:r>
            <w:r w:rsidRPr="007E16E2">
              <w:rPr>
                <w:rFonts w:asciiTheme="minorEastAsia" w:eastAsiaTheme="minorEastAsia" w:hAnsiTheme="minorEastAsia" w:hint="eastAsia"/>
                <w:noProof/>
                <w:sz w:val="24"/>
                <w:szCs w:val="24"/>
                <w:lang w:eastAsia="zh-CN"/>
              </w:rPr>
              <w:t>外部审计员的报告</w:t>
            </w:r>
          </w:p>
        </w:tc>
        <w:bookmarkStart w:id="3" w:name="lt_pId021"/>
        <w:tc>
          <w:tcPr>
            <w:tcW w:w="1199" w:type="pct"/>
          </w:tcPr>
          <w:p w:rsidR="006535DB" w:rsidRPr="007E16E2" w:rsidRDefault="006535DB" w:rsidP="0004730D">
            <w:pPr>
              <w:pStyle w:val="Tabletext"/>
              <w:jc w:val="center"/>
              <w:rPr>
                <w:sz w:val="24"/>
                <w:szCs w:val="24"/>
              </w:rPr>
            </w:pPr>
            <w:r w:rsidRPr="007E16E2">
              <w:fldChar w:fldCharType="begin"/>
            </w:r>
            <w:r w:rsidRPr="007E16E2">
              <w:rPr>
                <w:sz w:val="24"/>
                <w:szCs w:val="24"/>
              </w:rPr>
              <w:instrText xml:space="preserve"> HYPERLINK "https://www.itu.int/md/S22-CL-C-0043/en" </w:instrText>
            </w:r>
            <w:r w:rsidRPr="007E16E2">
              <w:fldChar w:fldCharType="separate"/>
            </w:r>
            <w:r w:rsidRPr="007E16E2">
              <w:rPr>
                <w:rStyle w:val="Hyperlink"/>
                <w:sz w:val="24"/>
                <w:szCs w:val="24"/>
              </w:rPr>
              <w:t>C22/43</w:t>
            </w:r>
            <w:r w:rsidRPr="007E16E2">
              <w:rPr>
                <w:rStyle w:val="Hyperlink"/>
                <w:sz w:val="24"/>
                <w:szCs w:val="24"/>
              </w:rPr>
              <w:fldChar w:fldCharType="end"/>
            </w:r>
            <w:r w:rsidRPr="007E16E2">
              <w:rPr>
                <w:sz w:val="24"/>
                <w:szCs w:val="24"/>
              </w:rPr>
              <w:t>、</w:t>
            </w:r>
            <w:hyperlink r:id="rId9" w:history="1">
              <w:r w:rsidRPr="007E16E2">
                <w:rPr>
                  <w:rStyle w:val="Hyperlink"/>
                  <w:sz w:val="24"/>
                  <w:szCs w:val="24"/>
                </w:rPr>
                <w:t>C22/101</w:t>
              </w:r>
            </w:hyperlink>
            <w:r w:rsidRPr="007E16E2">
              <w:rPr>
                <w:sz w:val="24"/>
                <w:szCs w:val="24"/>
              </w:rPr>
              <w:t>、</w:t>
            </w:r>
            <w:hyperlink r:id="rId10" w:history="1">
              <w:r w:rsidRPr="007E16E2">
                <w:rPr>
                  <w:rStyle w:val="Hyperlink"/>
                  <w:sz w:val="24"/>
                  <w:szCs w:val="24"/>
                </w:rPr>
                <w:t>C22/104</w:t>
              </w:r>
            </w:hyperlink>
            <w:bookmarkEnd w:id="3"/>
          </w:p>
        </w:tc>
      </w:tr>
      <w:tr w:rsidR="006535DB" w:rsidTr="0004730D">
        <w:tc>
          <w:tcPr>
            <w:tcW w:w="241" w:type="pct"/>
            <w:vAlign w:val="center"/>
          </w:tcPr>
          <w:p w:rsidR="006535DB" w:rsidRPr="007E16E2" w:rsidRDefault="006535DB" w:rsidP="0004730D">
            <w:pPr>
              <w:pStyle w:val="Tabletext"/>
              <w:rPr>
                <w:sz w:val="24"/>
                <w:szCs w:val="24"/>
              </w:rPr>
            </w:pPr>
            <w:r w:rsidRPr="007E16E2">
              <w:rPr>
                <w:sz w:val="24"/>
                <w:szCs w:val="24"/>
              </w:rPr>
              <w:t>3</w:t>
            </w:r>
          </w:p>
        </w:tc>
        <w:tc>
          <w:tcPr>
            <w:tcW w:w="3559" w:type="pct"/>
            <w:vAlign w:val="center"/>
          </w:tcPr>
          <w:p w:rsidR="006535DB" w:rsidRPr="007E16E2" w:rsidRDefault="006535DB" w:rsidP="0004730D">
            <w:pPr>
              <w:pStyle w:val="Tabletext"/>
              <w:rPr>
                <w:rFonts w:cs="Calibri"/>
                <w:bCs/>
                <w:sz w:val="24"/>
                <w:szCs w:val="24"/>
                <w:lang w:eastAsia="zh-CN"/>
              </w:rPr>
            </w:pPr>
            <w:r w:rsidRPr="007E16E2">
              <w:rPr>
                <w:rFonts w:hint="eastAsia"/>
                <w:bCs/>
                <w:sz w:val="24"/>
                <w:szCs w:val="24"/>
                <w:lang w:val="en-CA" w:eastAsia="zh-CN"/>
              </w:rPr>
              <w:t>独立管理顾问委员会（</w:t>
            </w:r>
            <w:r w:rsidRPr="007E16E2">
              <w:rPr>
                <w:rFonts w:hint="eastAsia"/>
                <w:bCs/>
                <w:sz w:val="24"/>
                <w:szCs w:val="24"/>
                <w:lang w:val="en-CA" w:eastAsia="zh-CN"/>
              </w:rPr>
              <w:t>IMAC</w:t>
            </w:r>
            <w:r w:rsidRPr="007E16E2">
              <w:rPr>
                <w:rFonts w:hint="eastAsia"/>
                <w:bCs/>
                <w:sz w:val="24"/>
                <w:szCs w:val="24"/>
                <w:lang w:val="en-CA" w:eastAsia="zh-CN"/>
              </w:rPr>
              <w:t>）的补充报告</w:t>
            </w:r>
          </w:p>
        </w:tc>
        <w:tc>
          <w:tcPr>
            <w:tcW w:w="1199" w:type="pct"/>
          </w:tcPr>
          <w:p w:rsidR="006535DB" w:rsidRPr="007E16E2" w:rsidRDefault="00BD1F2E" w:rsidP="0004730D">
            <w:pPr>
              <w:pStyle w:val="Tabletext"/>
              <w:jc w:val="center"/>
              <w:rPr>
                <w:sz w:val="24"/>
                <w:szCs w:val="24"/>
              </w:rPr>
            </w:pPr>
            <w:hyperlink r:id="rId11" w:history="1">
              <w:bookmarkStart w:id="4" w:name="lt_pId024"/>
              <w:r w:rsidR="006535DB" w:rsidRPr="007E16E2">
                <w:rPr>
                  <w:rStyle w:val="Hyperlink"/>
                  <w:sz w:val="24"/>
                  <w:szCs w:val="24"/>
                </w:rPr>
                <w:t>C22/22(Add.1)</w:t>
              </w:r>
              <w:bookmarkEnd w:id="4"/>
            </w:hyperlink>
          </w:p>
        </w:tc>
      </w:tr>
      <w:tr w:rsidR="006535DB" w:rsidTr="0004730D">
        <w:tc>
          <w:tcPr>
            <w:tcW w:w="241" w:type="pct"/>
            <w:vAlign w:val="center"/>
          </w:tcPr>
          <w:p w:rsidR="006535DB" w:rsidRPr="007E16E2" w:rsidRDefault="006535DB" w:rsidP="0004730D">
            <w:pPr>
              <w:pStyle w:val="Tabletext"/>
              <w:rPr>
                <w:sz w:val="24"/>
                <w:szCs w:val="24"/>
              </w:rPr>
            </w:pPr>
            <w:r w:rsidRPr="007E16E2">
              <w:rPr>
                <w:sz w:val="24"/>
                <w:szCs w:val="24"/>
              </w:rPr>
              <w:t>4</w:t>
            </w:r>
          </w:p>
        </w:tc>
        <w:tc>
          <w:tcPr>
            <w:tcW w:w="3559" w:type="pct"/>
            <w:vAlign w:val="center"/>
          </w:tcPr>
          <w:p w:rsidR="006535DB" w:rsidRPr="007E16E2" w:rsidRDefault="006535DB" w:rsidP="0004730D">
            <w:pPr>
              <w:pStyle w:val="Tabletext"/>
              <w:rPr>
                <w:bCs/>
                <w:sz w:val="24"/>
                <w:szCs w:val="24"/>
                <w:lang w:eastAsia="zh-CN"/>
              </w:rPr>
            </w:pPr>
            <w:bookmarkStart w:id="5" w:name="_Hlk115713192"/>
            <w:r w:rsidRPr="007E16E2">
              <w:rPr>
                <w:rFonts w:hint="eastAsia"/>
                <w:sz w:val="24"/>
                <w:szCs w:val="24"/>
                <w:lang w:eastAsia="zh-CN"/>
              </w:rPr>
              <w:t>离职后健康保险基金（</w:t>
            </w:r>
            <w:r w:rsidRPr="007E16E2">
              <w:rPr>
                <w:rFonts w:hint="eastAsia"/>
                <w:sz w:val="24"/>
                <w:szCs w:val="24"/>
                <w:lang w:eastAsia="zh-CN"/>
              </w:rPr>
              <w:t>ASHI</w:t>
            </w:r>
            <w:r w:rsidRPr="007E16E2">
              <w:rPr>
                <w:rFonts w:hint="eastAsia"/>
                <w:sz w:val="24"/>
                <w:szCs w:val="24"/>
                <w:lang w:eastAsia="zh-CN"/>
              </w:rPr>
              <w:t>）负债的报告</w:t>
            </w:r>
            <w:bookmarkEnd w:id="5"/>
          </w:p>
        </w:tc>
        <w:tc>
          <w:tcPr>
            <w:tcW w:w="1199" w:type="pct"/>
          </w:tcPr>
          <w:p w:rsidR="006535DB" w:rsidRPr="007E16E2" w:rsidRDefault="00BD1F2E" w:rsidP="0004730D">
            <w:pPr>
              <w:pStyle w:val="Tabletext"/>
              <w:jc w:val="center"/>
              <w:rPr>
                <w:sz w:val="24"/>
                <w:szCs w:val="24"/>
              </w:rPr>
            </w:pPr>
            <w:hyperlink r:id="rId12" w:history="1">
              <w:bookmarkStart w:id="6" w:name="lt_pId027"/>
              <w:r w:rsidR="006535DB" w:rsidRPr="007E16E2">
                <w:rPr>
                  <w:rStyle w:val="Hyperlink"/>
                  <w:sz w:val="24"/>
                  <w:szCs w:val="24"/>
                </w:rPr>
                <w:t>C22/46</w:t>
              </w:r>
              <w:bookmarkEnd w:id="6"/>
            </w:hyperlink>
          </w:p>
        </w:tc>
      </w:tr>
      <w:tr w:rsidR="006535DB" w:rsidTr="0004730D">
        <w:tc>
          <w:tcPr>
            <w:tcW w:w="241" w:type="pct"/>
            <w:vAlign w:val="center"/>
          </w:tcPr>
          <w:p w:rsidR="006535DB" w:rsidRPr="007E16E2" w:rsidRDefault="006535DB" w:rsidP="0004730D">
            <w:pPr>
              <w:pStyle w:val="Tabletext"/>
              <w:rPr>
                <w:sz w:val="24"/>
                <w:szCs w:val="24"/>
              </w:rPr>
            </w:pPr>
            <w:r w:rsidRPr="007E16E2">
              <w:rPr>
                <w:sz w:val="24"/>
                <w:szCs w:val="24"/>
              </w:rPr>
              <w:t>5</w:t>
            </w:r>
          </w:p>
        </w:tc>
        <w:tc>
          <w:tcPr>
            <w:tcW w:w="3559" w:type="pct"/>
            <w:vAlign w:val="center"/>
          </w:tcPr>
          <w:p w:rsidR="006535DB" w:rsidRPr="007E16E2" w:rsidRDefault="006535DB" w:rsidP="0004730D">
            <w:pPr>
              <w:pStyle w:val="Tabletext"/>
              <w:rPr>
                <w:sz w:val="24"/>
                <w:szCs w:val="24"/>
                <w:highlight w:val="green"/>
                <w:lang w:eastAsia="zh-CN"/>
              </w:rPr>
            </w:pPr>
            <w:r w:rsidRPr="007E16E2">
              <w:rPr>
                <w:rFonts w:hint="eastAsia"/>
                <w:sz w:val="24"/>
                <w:szCs w:val="24"/>
                <w:lang w:val="en-US" w:eastAsia="zh-CN"/>
              </w:rPr>
              <w:t>欠款与欠款专帐（第</w:t>
            </w:r>
            <w:r w:rsidRPr="007E16E2">
              <w:rPr>
                <w:rFonts w:hint="eastAsia"/>
                <w:sz w:val="24"/>
                <w:szCs w:val="24"/>
                <w:lang w:val="en-US" w:eastAsia="zh-CN"/>
              </w:rPr>
              <w:t>4</w:t>
            </w:r>
            <w:r w:rsidRPr="007E16E2">
              <w:rPr>
                <w:sz w:val="24"/>
                <w:szCs w:val="24"/>
                <w:lang w:val="en-US" w:eastAsia="zh-CN"/>
              </w:rPr>
              <w:t>1</w:t>
            </w:r>
            <w:r w:rsidRPr="007E16E2">
              <w:rPr>
                <w:rFonts w:hint="eastAsia"/>
                <w:sz w:val="24"/>
                <w:szCs w:val="24"/>
                <w:lang w:val="en-US" w:eastAsia="zh-CN"/>
              </w:rPr>
              <w:t>号决议）</w:t>
            </w:r>
          </w:p>
        </w:tc>
        <w:bookmarkStart w:id="7" w:name="lt_pId030"/>
        <w:tc>
          <w:tcPr>
            <w:tcW w:w="1199" w:type="pct"/>
          </w:tcPr>
          <w:p w:rsidR="006535DB" w:rsidRPr="007E16E2" w:rsidRDefault="006535DB" w:rsidP="0004730D">
            <w:pPr>
              <w:pStyle w:val="Tabletext"/>
              <w:jc w:val="center"/>
              <w:rPr>
                <w:sz w:val="24"/>
                <w:szCs w:val="24"/>
              </w:rPr>
            </w:pPr>
            <w:r w:rsidRPr="007E16E2">
              <w:fldChar w:fldCharType="begin"/>
            </w:r>
            <w:r w:rsidRPr="007E16E2">
              <w:rPr>
                <w:sz w:val="24"/>
                <w:szCs w:val="24"/>
              </w:rPr>
              <w:instrText xml:space="preserve"> HYPERLINK "https://www.itu.int/md/S22-CL-C-0011/en" </w:instrText>
            </w:r>
            <w:r w:rsidRPr="007E16E2">
              <w:fldChar w:fldCharType="separate"/>
            </w:r>
            <w:r w:rsidRPr="007E16E2">
              <w:rPr>
                <w:rStyle w:val="Hyperlink"/>
                <w:sz w:val="24"/>
                <w:szCs w:val="24"/>
              </w:rPr>
              <w:t>C22/11(Rev.1)</w:t>
            </w:r>
            <w:r w:rsidRPr="007E16E2">
              <w:rPr>
                <w:rStyle w:val="Hyperlink"/>
                <w:sz w:val="24"/>
                <w:szCs w:val="24"/>
              </w:rPr>
              <w:fldChar w:fldCharType="end"/>
            </w:r>
            <w:r w:rsidRPr="007E16E2">
              <w:rPr>
                <w:sz w:val="24"/>
                <w:szCs w:val="24"/>
              </w:rPr>
              <w:t>、</w:t>
            </w:r>
            <w:hyperlink r:id="rId13" w:history="1">
              <w:r w:rsidRPr="007E16E2">
                <w:rPr>
                  <w:rStyle w:val="Hyperlink"/>
                  <w:sz w:val="24"/>
                  <w:szCs w:val="24"/>
                </w:rPr>
                <w:t>C22/INF/17(Rev.1)</w:t>
              </w:r>
            </w:hyperlink>
            <w:bookmarkEnd w:id="7"/>
          </w:p>
        </w:tc>
      </w:tr>
      <w:tr w:rsidR="006535DB" w:rsidTr="0004730D">
        <w:tc>
          <w:tcPr>
            <w:tcW w:w="241" w:type="pct"/>
            <w:vAlign w:val="center"/>
          </w:tcPr>
          <w:p w:rsidR="006535DB" w:rsidRPr="007E16E2" w:rsidRDefault="006535DB" w:rsidP="0004730D">
            <w:pPr>
              <w:pStyle w:val="Tabletext"/>
              <w:rPr>
                <w:sz w:val="24"/>
                <w:szCs w:val="24"/>
              </w:rPr>
            </w:pPr>
            <w:r w:rsidRPr="007E16E2">
              <w:rPr>
                <w:sz w:val="24"/>
                <w:szCs w:val="24"/>
              </w:rPr>
              <w:t>6</w:t>
            </w:r>
          </w:p>
        </w:tc>
        <w:tc>
          <w:tcPr>
            <w:tcW w:w="3559" w:type="pct"/>
            <w:vAlign w:val="center"/>
          </w:tcPr>
          <w:p w:rsidR="006535DB" w:rsidRPr="007E16E2" w:rsidRDefault="006535DB" w:rsidP="0004730D">
            <w:pPr>
              <w:pStyle w:val="Tabletext"/>
              <w:rPr>
                <w:sz w:val="24"/>
                <w:szCs w:val="24"/>
                <w:highlight w:val="green"/>
                <w:lang w:eastAsia="zh-CN"/>
              </w:rPr>
            </w:pPr>
            <w:bookmarkStart w:id="8" w:name="_Hlk115708896"/>
            <w:r w:rsidRPr="007E16E2">
              <w:rPr>
                <w:rFonts w:hint="eastAsia"/>
                <w:sz w:val="24"/>
                <w:szCs w:val="24"/>
                <w:lang w:eastAsia="zh-CN"/>
              </w:rPr>
              <w:t>审查会费豁免实体的名单</w:t>
            </w:r>
            <w:bookmarkEnd w:id="8"/>
          </w:p>
        </w:tc>
        <w:tc>
          <w:tcPr>
            <w:tcW w:w="1199" w:type="pct"/>
          </w:tcPr>
          <w:p w:rsidR="006535DB" w:rsidRPr="007E16E2" w:rsidRDefault="00BD1F2E" w:rsidP="0004730D">
            <w:pPr>
              <w:pStyle w:val="Tabletext"/>
              <w:jc w:val="center"/>
              <w:rPr>
                <w:sz w:val="24"/>
                <w:szCs w:val="24"/>
              </w:rPr>
            </w:pPr>
            <w:hyperlink r:id="rId14" w:history="1">
              <w:bookmarkStart w:id="9" w:name="lt_pId033"/>
              <w:r w:rsidR="006535DB" w:rsidRPr="007E16E2">
                <w:rPr>
                  <w:rStyle w:val="Hyperlink"/>
                  <w:sz w:val="24"/>
                  <w:szCs w:val="24"/>
                </w:rPr>
                <w:t>C22/100</w:t>
              </w:r>
              <w:bookmarkEnd w:id="9"/>
            </w:hyperlink>
          </w:p>
        </w:tc>
      </w:tr>
      <w:tr w:rsidR="006535DB" w:rsidTr="0004730D">
        <w:tc>
          <w:tcPr>
            <w:tcW w:w="241" w:type="pct"/>
            <w:vAlign w:val="center"/>
          </w:tcPr>
          <w:p w:rsidR="006535DB" w:rsidRPr="007E16E2" w:rsidRDefault="006535DB" w:rsidP="0004730D">
            <w:pPr>
              <w:pStyle w:val="Tabletext"/>
              <w:rPr>
                <w:sz w:val="24"/>
                <w:szCs w:val="24"/>
              </w:rPr>
            </w:pPr>
            <w:r w:rsidRPr="007E16E2">
              <w:rPr>
                <w:sz w:val="24"/>
                <w:szCs w:val="24"/>
              </w:rPr>
              <w:t>7</w:t>
            </w:r>
          </w:p>
        </w:tc>
        <w:tc>
          <w:tcPr>
            <w:tcW w:w="3559" w:type="pct"/>
            <w:vAlign w:val="center"/>
          </w:tcPr>
          <w:p w:rsidR="006535DB" w:rsidRPr="007E16E2" w:rsidRDefault="006535DB" w:rsidP="0004730D">
            <w:pPr>
              <w:pStyle w:val="Tabletext"/>
              <w:rPr>
                <w:sz w:val="24"/>
                <w:szCs w:val="24"/>
                <w:lang w:eastAsia="zh-CN"/>
              </w:rPr>
            </w:pPr>
            <w:r w:rsidRPr="007E16E2">
              <w:rPr>
                <w:rFonts w:hint="eastAsia"/>
                <w:sz w:val="24"/>
                <w:szCs w:val="24"/>
                <w:lang w:val="en-US" w:eastAsia="zh-CN"/>
              </w:rPr>
              <w:t>2022</w:t>
            </w:r>
            <w:r w:rsidRPr="007E16E2">
              <w:rPr>
                <w:rFonts w:cs="Microsoft YaHei" w:hint="eastAsia"/>
                <w:sz w:val="24"/>
                <w:szCs w:val="24"/>
                <w:lang w:val="en-US" w:eastAsia="zh-CN"/>
              </w:rPr>
              <w:t>年财务状况和预算执行情况</w:t>
            </w:r>
          </w:p>
        </w:tc>
        <w:bookmarkStart w:id="10" w:name="lt_pId036"/>
        <w:tc>
          <w:tcPr>
            <w:tcW w:w="1199" w:type="pct"/>
          </w:tcPr>
          <w:p w:rsidR="006535DB" w:rsidRPr="007E16E2" w:rsidRDefault="006535DB" w:rsidP="0004730D">
            <w:pPr>
              <w:pStyle w:val="Tabletext"/>
              <w:jc w:val="center"/>
              <w:rPr>
                <w:sz w:val="24"/>
                <w:szCs w:val="24"/>
              </w:rPr>
            </w:pPr>
            <w:r w:rsidRPr="007E16E2">
              <w:fldChar w:fldCharType="begin"/>
            </w:r>
            <w:r w:rsidRPr="007E16E2">
              <w:rPr>
                <w:sz w:val="24"/>
                <w:szCs w:val="24"/>
              </w:rPr>
              <w:instrText xml:space="preserve"> HYPERLINK "https://www.itu.int/md/S22-CL-C-0102/en" </w:instrText>
            </w:r>
            <w:r w:rsidRPr="007E16E2">
              <w:fldChar w:fldCharType="separate"/>
            </w:r>
            <w:r w:rsidRPr="007E16E2">
              <w:rPr>
                <w:rStyle w:val="Hyperlink"/>
                <w:sz w:val="24"/>
                <w:szCs w:val="24"/>
              </w:rPr>
              <w:t>C22/102(Rev.1)</w:t>
            </w:r>
            <w:r w:rsidRPr="007E16E2">
              <w:rPr>
                <w:rStyle w:val="Hyperlink"/>
                <w:sz w:val="24"/>
                <w:szCs w:val="24"/>
              </w:rPr>
              <w:fldChar w:fldCharType="end"/>
            </w:r>
            <w:r w:rsidRPr="007E16E2">
              <w:rPr>
                <w:sz w:val="24"/>
                <w:szCs w:val="24"/>
              </w:rPr>
              <w:t>、</w:t>
            </w:r>
            <w:hyperlink r:id="rId15" w:history="1">
              <w:r w:rsidRPr="007E16E2">
                <w:rPr>
                  <w:rStyle w:val="Hyperlink"/>
                  <w:sz w:val="24"/>
                  <w:szCs w:val="24"/>
                </w:rPr>
                <w:t>C22/103</w:t>
              </w:r>
            </w:hyperlink>
            <w:bookmarkEnd w:id="10"/>
          </w:p>
        </w:tc>
      </w:tr>
      <w:tr w:rsidR="006535DB" w:rsidTr="0004730D">
        <w:tc>
          <w:tcPr>
            <w:tcW w:w="241" w:type="pct"/>
            <w:vAlign w:val="center"/>
          </w:tcPr>
          <w:p w:rsidR="006535DB" w:rsidRPr="007E16E2" w:rsidRDefault="006535DB" w:rsidP="0004730D">
            <w:pPr>
              <w:pStyle w:val="Tabletext"/>
              <w:rPr>
                <w:sz w:val="24"/>
                <w:szCs w:val="24"/>
              </w:rPr>
            </w:pPr>
            <w:r w:rsidRPr="007E16E2">
              <w:rPr>
                <w:sz w:val="24"/>
                <w:szCs w:val="24"/>
              </w:rPr>
              <w:t>8</w:t>
            </w:r>
          </w:p>
        </w:tc>
        <w:tc>
          <w:tcPr>
            <w:tcW w:w="3559" w:type="pct"/>
            <w:vAlign w:val="center"/>
          </w:tcPr>
          <w:p w:rsidR="006535DB" w:rsidRPr="007E16E2" w:rsidRDefault="006535DB" w:rsidP="0004730D">
            <w:pPr>
              <w:pStyle w:val="Tabletext"/>
              <w:rPr>
                <w:rFonts w:cs="Calibri"/>
                <w:sz w:val="24"/>
                <w:szCs w:val="24"/>
                <w:lang w:eastAsia="zh-CN"/>
              </w:rPr>
            </w:pPr>
            <w:bookmarkStart w:id="11" w:name="lt_pId038"/>
            <w:r w:rsidRPr="007E16E2">
              <w:rPr>
                <w:rFonts w:hint="eastAsia"/>
                <w:sz w:val="24"/>
                <w:szCs w:val="24"/>
                <w:lang w:eastAsia="zh-CN"/>
              </w:rPr>
              <w:t>WTDC-</w:t>
            </w:r>
            <w:r w:rsidRPr="007E16E2">
              <w:rPr>
                <w:sz w:val="24"/>
                <w:szCs w:val="24"/>
                <w:lang w:eastAsia="zh-CN"/>
              </w:rPr>
              <w:t>22</w:t>
            </w:r>
            <w:r w:rsidRPr="007E16E2">
              <w:rPr>
                <w:rFonts w:hint="eastAsia"/>
                <w:sz w:val="24"/>
                <w:szCs w:val="24"/>
                <w:lang w:eastAsia="zh-CN"/>
              </w:rPr>
              <w:t>预算控制委员会的报告</w:t>
            </w:r>
            <w:bookmarkEnd w:id="11"/>
          </w:p>
        </w:tc>
        <w:tc>
          <w:tcPr>
            <w:tcW w:w="1199" w:type="pct"/>
          </w:tcPr>
          <w:p w:rsidR="006535DB" w:rsidRPr="007E16E2" w:rsidRDefault="00BD1F2E" w:rsidP="0004730D">
            <w:pPr>
              <w:pStyle w:val="Tabletext"/>
              <w:jc w:val="center"/>
              <w:rPr>
                <w:sz w:val="24"/>
                <w:szCs w:val="24"/>
              </w:rPr>
            </w:pPr>
            <w:hyperlink r:id="rId16" w:history="1">
              <w:bookmarkStart w:id="12" w:name="lt_pId039"/>
              <w:r w:rsidR="006535DB" w:rsidRPr="007E16E2">
                <w:rPr>
                  <w:rStyle w:val="Hyperlink"/>
                  <w:sz w:val="24"/>
                  <w:szCs w:val="24"/>
                </w:rPr>
                <w:t>C22/INF/18</w:t>
              </w:r>
              <w:bookmarkEnd w:id="12"/>
            </w:hyperlink>
          </w:p>
        </w:tc>
      </w:tr>
      <w:tr w:rsidR="006535DB" w:rsidTr="0004730D">
        <w:tc>
          <w:tcPr>
            <w:tcW w:w="241" w:type="pct"/>
            <w:vAlign w:val="center"/>
          </w:tcPr>
          <w:p w:rsidR="006535DB" w:rsidRPr="007E16E2" w:rsidRDefault="006535DB" w:rsidP="0004730D">
            <w:pPr>
              <w:pStyle w:val="Tabletext"/>
              <w:rPr>
                <w:sz w:val="24"/>
                <w:szCs w:val="24"/>
              </w:rPr>
            </w:pPr>
            <w:r w:rsidRPr="007E16E2">
              <w:rPr>
                <w:sz w:val="24"/>
                <w:szCs w:val="24"/>
              </w:rPr>
              <w:t>9</w:t>
            </w:r>
          </w:p>
        </w:tc>
        <w:tc>
          <w:tcPr>
            <w:tcW w:w="3559" w:type="pct"/>
            <w:vAlign w:val="center"/>
          </w:tcPr>
          <w:p w:rsidR="006535DB" w:rsidRPr="007E16E2" w:rsidRDefault="006535DB" w:rsidP="0004730D">
            <w:pPr>
              <w:pStyle w:val="Tabletext"/>
              <w:rPr>
                <w:sz w:val="24"/>
                <w:szCs w:val="24"/>
                <w:lang w:val="en-US"/>
              </w:rPr>
            </w:pPr>
            <w:bookmarkStart w:id="13" w:name="lt_pId041"/>
            <w:r w:rsidRPr="007E16E2">
              <w:rPr>
                <w:rFonts w:hint="eastAsia"/>
                <w:sz w:val="24"/>
                <w:szCs w:val="24"/>
                <w:lang w:eastAsia="zh-CN"/>
              </w:rPr>
              <w:t>一位</w:t>
            </w:r>
            <w:proofErr w:type="spellStart"/>
            <w:r w:rsidRPr="007E16E2">
              <w:rPr>
                <w:rFonts w:hint="eastAsia"/>
                <w:sz w:val="24"/>
                <w:szCs w:val="24"/>
              </w:rPr>
              <w:t>理事的发言</w:t>
            </w:r>
            <w:bookmarkEnd w:id="13"/>
            <w:proofErr w:type="spellEnd"/>
          </w:p>
        </w:tc>
        <w:tc>
          <w:tcPr>
            <w:tcW w:w="1199" w:type="pct"/>
          </w:tcPr>
          <w:p w:rsidR="006535DB" w:rsidRPr="007E16E2" w:rsidRDefault="006535DB" w:rsidP="0004730D">
            <w:pPr>
              <w:pStyle w:val="Tabletext"/>
              <w:jc w:val="center"/>
              <w:rPr>
                <w:sz w:val="24"/>
                <w:szCs w:val="24"/>
              </w:rPr>
            </w:pPr>
            <w:r w:rsidRPr="007E16E2">
              <w:rPr>
                <w:sz w:val="24"/>
                <w:szCs w:val="24"/>
              </w:rPr>
              <w:t>-</w:t>
            </w:r>
          </w:p>
        </w:tc>
      </w:tr>
      <w:tr w:rsidR="006535DB" w:rsidTr="0004730D">
        <w:trPr>
          <w:trHeight w:val="70"/>
        </w:trPr>
        <w:tc>
          <w:tcPr>
            <w:tcW w:w="241" w:type="pct"/>
            <w:vAlign w:val="center"/>
          </w:tcPr>
          <w:p w:rsidR="006535DB" w:rsidRPr="007E16E2" w:rsidRDefault="006535DB" w:rsidP="0004730D">
            <w:pPr>
              <w:pStyle w:val="Tabletext"/>
              <w:rPr>
                <w:sz w:val="24"/>
                <w:szCs w:val="24"/>
              </w:rPr>
            </w:pPr>
            <w:r w:rsidRPr="007E16E2">
              <w:rPr>
                <w:sz w:val="24"/>
                <w:szCs w:val="24"/>
              </w:rPr>
              <w:t>10</w:t>
            </w:r>
          </w:p>
        </w:tc>
        <w:tc>
          <w:tcPr>
            <w:tcW w:w="3559" w:type="pct"/>
            <w:vAlign w:val="center"/>
          </w:tcPr>
          <w:p w:rsidR="006535DB" w:rsidRPr="007E16E2" w:rsidRDefault="006535DB" w:rsidP="0004730D">
            <w:pPr>
              <w:pStyle w:val="Tabletext"/>
              <w:rPr>
                <w:sz w:val="24"/>
                <w:szCs w:val="24"/>
                <w:lang w:eastAsia="zh-CN"/>
              </w:rPr>
            </w:pPr>
            <w:bookmarkStart w:id="14" w:name="lt_pId044"/>
            <w:r w:rsidRPr="007E16E2">
              <w:rPr>
                <w:rFonts w:hint="eastAsia"/>
                <w:sz w:val="24"/>
                <w:szCs w:val="24"/>
                <w:lang w:eastAsia="zh-CN"/>
              </w:rPr>
              <w:t>向理事会工作组主席颁奖</w:t>
            </w:r>
            <w:bookmarkEnd w:id="14"/>
          </w:p>
        </w:tc>
        <w:tc>
          <w:tcPr>
            <w:tcW w:w="1199" w:type="pct"/>
          </w:tcPr>
          <w:p w:rsidR="006535DB" w:rsidRPr="007E16E2" w:rsidRDefault="006535DB" w:rsidP="0004730D">
            <w:pPr>
              <w:pStyle w:val="Tabletext"/>
              <w:jc w:val="center"/>
              <w:rPr>
                <w:sz w:val="24"/>
                <w:szCs w:val="24"/>
              </w:rPr>
            </w:pPr>
            <w:r w:rsidRPr="007E16E2">
              <w:rPr>
                <w:sz w:val="24"/>
                <w:szCs w:val="24"/>
              </w:rPr>
              <w:t>-</w:t>
            </w:r>
          </w:p>
        </w:tc>
      </w:tr>
      <w:tr w:rsidR="006535DB" w:rsidTr="0004730D">
        <w:tc>
          <w:tcPr>
            <w:tcW w:w="241" w:type="pct"/>
            <w:vAlign w:val="center"/>
          </w:tcPr>
          <w:p w:rsidR="006535DB" w:rsidRPr="007E16E2" w:rsidRDefault="006535DB" w:rsidP="0004730D">
            <w:pPr>
              <w:pStyle w:val="Tabletext"/>
              <w:rPr>
                <w:sz w:val="24"/>
                <w:szCs w:val="24"/>
              </w:rPr>
            </w:pPr>
            <w:r w:rsidRPr="007E16E2">
              <w:rPr>
                <w:sz w:val="24"/>
                <w:szCs w:val="24"/>
              </w:rPr>
              <w:t>11</w:t>
            </w:r>
          </w:p>
        </w:tc>
        <w:tc>
          <w:tcPr>
            <w:tcW w:w="3559" w:type="pct"/>
            <w:vAlign w:val="center"/>
          </w:tcPr>
          <w:p w:rsidR="006535DB" w:rsidRPr="007E16E2" w:rsidRDefault="006535DB" w:rsidP="0004730D">
            <w:pPr>
              <w:pStyle w:val="Tabletext"/>
              <w:rPr>
                <w:sz w:val="24"/>
                <w:szCs w:val="24"/>
              </w:rPr>
            </w:pPr>
            <w:bookmarkStart w:id="15" w:name="lt_pId034"/>
            <w:r w:rsidRPr="007E16E2">
              <w:rPr>
                <w:rFonts w:hint="eastAsia"/>
                <w:sz w:val="24"/>
                <w:szCs w:val="24"/>
                <w:lang w:val="en-CA" w:eastAsia="zh-CN"/>
              </w:rPr>
              <w:t>理事会</w:t>
            </w:r>
            <w:r w:rsidRPr="007E16E2">
              <w:rPr>
                <w:rFonts w:hint="eastAsia"/>
                <w:sz w:val="24"/>
                <w:szCs w:val="24"/>
                <w:lang w:val="en-CA" w:eastAsia="zh-CN"/>
              </w:rPr>
              <w:t>2022</w:t>
            </w:r>
            <w:r w:rsidRPr="007E16E2">
              <w:rPr>
                <w:rFonts w:hint="eastAsia"/>
                <w:sz w:val="24"/>
                <w:szCs w:val="24"/>
                <w:lang w:val="en-CA" w:eastAsia="zh-CN"/>
              </w:rPr>
              <w:t>年会议闭幕</w:t>
            </w:r>
            <w:bookmarkEnd w:id="15"/>
          </w:p>
        </w:tc>
        <w:tc>
          <w:tcPr>
            <w:tcW w:w="1199" w:type="pct"/>
          </w:tcPr>
          <w:p w:rsidR="006535DB" w:rsidRPr="007E16E2" w:rsidRDefault="006535DB" w:rsidP="0004730D">
            <w:pPr>
              <w:pStyle w:val="Tabletext"/>
              <w:jc w:val="center"/>
              <w:rPr>
                <w:sz w:val="24"/>
                <w:szCs w:val="24"/>
              </w:rPr>
            </w:pPr>
            <w:r w:rsidRPr="007E16E2">
              <w:rPr>
                <w:sz w:val="24"/>
                <w:szCs w:val="24"/>
              </w:rPr>
              <w:t>-</w:t>
            </w:r>
          </w:p>
        </w:tc>
      </w:tr>
    </w:tbl>
    <w:p w:rsidR="006535DB" w:rsidRDefault="006535DB" w:rsidP="006535DB">
      <w:pPr>
        <w:overflowPunct/>
        <w:autoSpaceDE/>
        <w:autoSpaceDN/>
        <w:adjustRightInd/>
        <w:spacing w:before="0"/>
        <w:textAlignment w:val="auto"/>
        <w:rPr>
          <w:rFonts w:asciiTheme="minorHAnsi" w:hAnsiTheme="minorHAnsi" w:cstheme="minorHAnsi"/>
          <w:szCs w:val="24"/>
          <w:lang w:eastAsia="en-GB"/>
        </w:rPr>
      </w:pPr>
    </w:p>
    <w:p w:rsidR="006535DB" w:rsidRDefault="006535DB" w:rsidP="006535DB">
      <w:pPr>
        <w:overflowPunct/>
        <w:autoSpaceDE/>
        <w:autoSpaceDN/>
        <w:adjustRightInd/>
        <w:spacing w:before="0"/>
        <w:textAlignment w:val="auto"/>
        <w:rPr>
          <w:b/>
          <w:szCs w:val="24"/>
          <w:lang w:val="en-CA"/>
        </w:rPr>
      </w:pPr>
      <w:r>
        <w:rPr>
          <w:szCs w:val="24"/>
          <w:lang w:val="en-CA"/>
        </w:rPr>
        <w:br w:type="page"/>
      </w:r>
    </w:p>
    <w:p w:rsidR="006535DB" w:rsidRPr="00E177BD" w:rsidRDefault="006535DB" w:rsidP="006535DB">
      <w:pPr>
        <w:pStyle w:val="Heading1"/>
        <w:rPr>
          <w:rFonts w:cs="Calibri"/>
          <w:lang w:val="en-CA" w:eastAsia="zh-CN"/>
        </w:rPr>
      </w:pPr>
      <w:r w:rsidRPr="00E177BD">
        <w:rPr>
          <w:lang w:val="en-CA" w:eastAsia="zh-CN"/>
        </w:rPr>
        <w:lastRenderedPageBreak/>
        <w:t>1</w:t>
      </w:r>
      <w:r w:rsidRPr="00E177BD">
        <w:rPr>
          <w:lang w:val="en-CA" w:eastAsia="zh-CN"/>
        </w:rPr>
        <w:tab/>
      </w:r>
      <w:r w:rsidRPr="00E177BD">
        <w:rPr>
          <w:rFonts w:hint="eastAsia"/>
          <w:lang w:eastAsia="zh-CN"/>
        </w:rPr>
        <w:t>理事会</w:t>
      </w:r>
      <w:r w:rsidRPr="004650EE">
        <w:rPr>
          <w:rFonts w:hint="eastAsia"/>
          <w:lang w:eastAsia="zh-CN"/>
        </w:rPr>
        <w:t>20</w:t>
      </w:r>
      <w:r w:rsidRPr="004650EE">
        <w:rPr>
          <w:lang w:eastAsia="zh-CN"/>
        </w:rPr>
        <w:t>22</w:t>
      </w:r>
      <w:r w:rsidRPr="00E177BD">
        <w:rPr>
          <w:rFonts w:hint="eastAsia"/>
          <w:lang w:eastAsia="zh-CN"/>
        </w:rPr>
        <w:t>年会议最后会议开幕</w:t>
      </w:r>
    </w:p>
    <w:p w:rsidR="006535DB" w:rsidRPr="00C04BC1" w:rsidRDefault="006535DB" w:rsidP="006535DB">
      <w:pPr>
        <w:rPr>
          <w:lang w:val="en-CA" w:eastAsia="zh-CN"/>
        </w:rPr>
      </w:pPr>
      <w:r w:rsidRPr="00C04BC1">
        <w:rPr>
          <w:lang w:val="en-CA" w:eastAsia="zh-CN"/>
        </w:rPr>
        <w:t>1.1</w:t>
      </w:r>
      <w:r w:rsidRPr="00C04BC1">
        <w:rPr>
          <w:lang w:val="en-CA" w:eastAsia="zh-CN"/>
        </w:rPr>
        <w:tab/>
      </w:r>
      <w:bookmarkStart w:id="16" w:name="lt_pId052"/>
      <w:r>
        <w:rPr>
          <w:rFonts w:hint="eastAsia"/>
          <w:lang w:val="en-CA" w:eastAsia="zh-CN"/>
        </w:rPr>
        <w:t>秘书长宣布开会并欢迎与会者来到布加勒斯特，同时感谢东道国和主办城市提供的良好会址和设施。</w:t>
      </w:r>
      <w:r w:rsidRPr="00D0213C">
        <w:rPr>
          <w:rFonts w:hint="eastAsia"/>
          <w:lang w:val="en-CA" w:eastAsia="zh-CN"/>
        </w:rPr>
        <w:t>他对所有</w:t>
      </w:r>
      <w:r>
        <w:rPr>
          <w:rFonts w:hint="eastAsia"/>
          <w:lang w:val="en-CA" w:eastAsia="zh-CN"/>
        </w:rPr>
        <w:t>理事面对</w:t>
      </w:r>
      <w:r w:rsidRPr="00D0213C">
        <w:rPr>
          <w:rFonts w:hint="eastAsia"/>
          <w:lang w:val="en-CA" w:eastAsia="zh-CN"/>
        </w:rPr>
        <w:t>过去四年的巨大挑战表现出的非凡合作精神表示赞赏。</w:t>
      </w:r>
      <w:bookmarkEnd w:id="16"/>
    </w:p>
    <w:p w:rsidR="006535DB" w:rsidRPr="00C04BC1" w:rsidRDefault="006535DB" w:rsidP="006535DB">
      <w:pPr>
        <w:rPr>
          <w:lang w:val="en-CA" w:eastAsia="zh-CN"/>
        </w:rPr>
      </w:pPr>
      <w:r w:rsidRPr="00C04BC1">
        <w:rPr>
          <w:lang w:val="en-CA" w:eastAsia="zh-CN"/>
        </w:rPr>
        <w:t>1.2</w:t>
      </w:r>
      <w:r w:rsidRPr="00C04BC1">
        <w:rPr>
          <w:lang w:val="en-CA" w:eastAsia="zh-CN"/>
        </w:rPr>
        <w:tab/>
      </w:r>
      <w:bookmarkStart w:id="17" w:name="lt_pId055"/>
      <w:r w:rsidRPr="0048248C">
        <w:rPr>
          <w:rFonts w:hint="eastAsia"/>
          <w:lang w:val="en-CA" w:eastAsia="zh-CN"/>
        </w:rPr>
        <w:t>主席欢迎与会者来到布加勒斯特，并感谢罗马尼亚当局的热情款待。他期待本着合作和对话的精神与</w:t>
      </w:r>
      <w:r>
        <w:rPr>
          <w:rFonts w:hint="eastAsia"/>
          <w:lang w:val="en-CA" w:eastAsia="zh-CN"/>
        </w:rPr>
        <w:t>理事</w:t>
      </w:r>
      <w:r w:rsidRPr="0048248C">
        <w:rPr>
          <w:rFonts w:hint="eastAsia"/>
          <w:lang w:val="en-CA" w:eastAsia="zh-CN"/>
        </w:rPr>
        <w:t>们</w:t>
      </w:r>
      <w:r>
        <w:rPr>
          <w:rFonts w:hint="eastAsia"/>
          <w:lang w:val="en-CA" w:eastAsia="zh-CN"/>
        </w:rPr>
        <w:t>开展合作</w:t>
      </w:r>
      <w:r w:rsidRPr="0048248C">
        <w:rPr>
          <w:rFonts w:hint="eastAsia"/>
          <w:lang w:val="en-CA" w:eastAsia="zh-CN"/>
        </w:rPr>
        <w:t>。</w:t>
      </w:r>
      <w:bookmarkEnd w:id="17"/>
    </w:p>
    <w:p w:rsidR="006535DB" w:rsidRPr="00C04BC1" w:rsidRDefault="006535DB" w:rsidP="006535DB">
      <w:pPr>
        <w:rPr>
          <w:lang w:val="en-CA" w:eastAsia="zh-CN"/>
        </w:rPr>
      </w:pPr>
      <w:r w:rsidRPr="00C04BC1">
        <w:rPr>
          <w:lang w:val="en-CA" w:eastAsia="zh-CN"/>
        </w:rPr>
        <w:t>1.3</w:t>
      </w:r>
      <w:r w:rsidRPr="00C04BC1">
        <w:rPr>
          <w:lang w:val="en-CA" w:eastAsia="zh-CN"/>
        </w:rPr>
        <w:tab/>
      </w:r>
      <w:r>
        <w:rPr>
          <w:rFonts w:hint="eastAsia"/>
          <w:lang w:val="en-CA" w:eastAsia="zh-CN"/>
        </w:rPr>
        <w:t>罗马尼亚理事欢迎与会者来到布加勒斯特，并预祝理事会和全权代表大会圆满成功。</w:t>
      </w:r>
    </w:p>
    <w:p w:rsidR="006535DB" w:rsidRPr="00C04BC1" w:rsidRDefault="006535DB" w:rsidP="006535DB">
      <w:pPr>
        <w:rPr>
          <w:lang w:val="en-CA" w:eastAsia="zh-CN"/>
        </w:rPr>
      </w:pPr>
      <w:r w:rsidRPr="00C04BC1">
        <w:rPr>
          <w:lang w:val="en-CA" w:eastAsia="zh-CN"/>
        </w:rPr>
        <w:t>1.4</w:t>
      </w:r>
      <w:r w:rsidRPr="00C04BC1">
        <w:rPr>
          <w:lang w:val="en-CA" w:eastAsia="zh-CN"/>
        </w:rPr>
        <w:tab/>
      </w:r>
      <w:r>
        <w:rPr>
          <w:rFonts w:hint="eastAsia"/>
          <w:lang w:val="en-CA" w:eastAsia="zh-CN"/>
        </w:rPr>
        <w:t>随后，理事们在发言中感谢罗马尼亚所做的筹备工作和提供的优良设施。</w:t>
      </w:r>
    </w:p>
    <w:p w:rsidR="006535DB" w:rsidRPr="007D1183" w:rsidRDefault="006535DB" w:rsidP="006535DB">
      <w:pPr>
        <w:pStyle w:val="Heading1"/>
        <w:rPr>
          <w:sz w:val="24"/>
          <w:szCs w:val="24"/>
          <w:lang w:val="en-CA" w:eastAsia="zh-CN"/>
        </w:rPr>
      </w:pPr>
      <w:r w:rsidRPr="004650EE">
        <w:rPr>
          <w:lang w:eastAsia="zh-CN"/>
        </w:rPr>
        <w:t>2</w:t>
      </w:r>
      <w:r w:rsidRPr="004650EE">
        <w:rPr>
          <w:lang w:eastAsia="zh-CN"/>
        </w:rPr>
        <w:tab/>
      </w:r>
      <w:bookmarkStart w:id="18" w:name="lt_pId062"/>
      <w:r w:rsidRPr="004650EE">
        <w:rPr>
          <w:rFonts w:hint="eastAsia"/>
          <w:lang w:eastAsia="zh-CN"/>
        </w:rPr>
        <w:t>经审计</w:t>
      </w:r>
      <w:r w:rsidRPr="004650EE">
        <w:rPr>
          <w:lang w:eastAsia="zh-CN"/>
        </w:rPr>
        <w:t>的</w:t>
      </w:r>
      <w:r w:rsidRPr="004650EE">
        <w:rPr>
          <w:lang w:eastAsia="zh-CN"/>
        </w:rPr>
        <w:t>20</w:t>
      </w:r>
      <w:r w:rsidRPr="004650EE">
        <w:rPr>
          <w:rFonts w:hint="eastAsia"/>
          <w:lang w:eastAsia="zh-CN"/>
        </w:rPr>
        <w:t>21</w:t>
      </w:r>
      <w:r w:rsidRPr="004650EE">
        <w:rPr>
          <w:rFonts w:hint="eastAsia"/>
          <w:lang w:eastAsia="zh-CN"/>
        </w:rPr>
        <w:t>财年财务工作报告和外部审计员的报告</w:t>
      </w:r>
      <w:r w:rsidR="00AC6A1B">
        <w:rPr>
          <w:lang w:eastAsia="zh-CN"/>
        </w:rPr>
        <w:br/>
      </w:r>
      <w:r w:rsidRPr="004650EE">
        <w:rPr>
          <w:rFonts w:hint="eastAsia"/>
          <w:lang w:eastAsia="zh-CN"/>
        </w:rPr>
        <w:t>（</w:t>
      </w:r>
      <w:r w:rsidRPr="004650EE">
        <w:rPr>
          <w:lang w:eastAsia="zh-CN"/>
        </w:rPr>
        <w:t>C22/43</w:t>
      </w:r>
      <w:r w:rsidRPr="004650EE">
        <w:rPr>
          <w:rFonts w:hint="eastAsia"/>
          <w:lang w:eastAsia="zh-CN"/>
        </w:rPr>
        <w:t>、</w:t>
      </w:r>
      <w:r w:rsidRPr="004650EE">
        <w:rPr>
          <w:lang w:eastAsia="zh-CN"/>
        </w:rPr>
        <w:t>C22/101</w:t>
      </w:r>
      <w:r w:rsidRPr="004650EE">
        <w:rPr>
          <w:rFonts w:hint="eastAsia"/>
          <w:lang w:eastAsia="zh-CN"/>
        </w:rPr>
        <w:t>和</w:t>
      </w:r>
      <w:r w:rsidRPr="004650EE">
        <w:rPr>
          <w:lang w:eastAsia="zh-CN"/>
        </w:rPr>
        <w:t>C22/104</w:t>
      </w:r>
      <w:bookmarkEnd w:id="18"/>
      <w:r w:rsidRPr="004650EE">
        <w:rPr>
          <w:rFonts w:hint="eastAsia"/>
          <w:lang w:eastAsia="zh-CN"/>
        </w:rPr>
        <w:t>号文件）</w:t>
      </w:r>
    </w:p>
    <w:p w:rsidR="006535DB" w:rsidRPr="00C04BC1" w:rsidRDefault="006535DB" w:rsidP="006535DB">
      <w:pPr>
        <w:rPr>
          <w:lang w:val="en-CA" w:eastAsia="zh-CN"/>
        </w:rPr>
      </w:pPr>
      <w:r w:rsidRPr="00C04BC1">
        <w:rPr>
          <w:lang w:val="en-CA" w:eastAsia="zh-CN"/>
        </w:rPr>
        <w:t>2.1</w:t>
      </w:r>
      <w:r w:rsidRPr="00C04BC1">
        <w:rPr>
          <w:lang w:val="en-CA" w:eastAsia="zh-CN"/>
        </w:rPr>
        <w:tab/>
      </w:r>
      <w:bookmarkStart w:id="19" w:name="lt_pId064"/>
      <w:r w:rsidRPr="000D2BDE">
        <w:rPr>
          <w:rFonts w:hint="eastAsia"/>
          <w:lang w:val="en-CA" w:eastAsia="zh-CN"/>
        </w:rPr>
        <w:t>总</w:t>
      </w:r>
      <w:r>
        <w:rPr>
          <w:rFonts w:hint="eastAsia"/>
          <w:lang w:val="en-CA" w:eastAsia="zh-CN"/>
        </w:rPr>
        <w:t>秘书处代表介绍了经审计的</w:t>
      </w:r>
      <w:r>
        <w:rPr>
          <w:rFonts w:hint="eastAsia"/>
          <w:lang w:val="en-CA" w:eastAsia="zh-CN"/>
        </w:rPr>
        <w:t>20</w:t>
      </w:r>
      <w:r>
        <w:rPr>
          <w:lang w:val="en-CA" w:eastAsia="zh-CN"/>
        </w:rPr>
        <w:t>21</w:t>
      </w:r>
      <w:r>
        <w:rPr>
          <w:rFonts w:hint="eastAsia"/>
          <w:lang w:val="en-CA" w:eastAsia="zh-CN"/>
        </w:rPr>
        <w:t>财年财务工作报告所包括的</w:t>
      </w:r>
      <w:r>
        <w:fldChar w:fldCharType="begin"/>
      </w:r>
      <w:r>
        <w:rPr>
          <w:lang w:eastAsia="zh-CN"/>
        </w:rPr>
        <w:instrText xml:space="preserve"> HYPERLINK "https://www.itu.int/md/S22-CL-C-0043/en" </w:instrText>
      </w:r>
      <w:r>
        <w:fldChar w:fldCharType="separate"/>
      </w:r>
      <w:r w:rsidRPr="003F497E">
        <w:rPr>
          <w:rStyle w:val="Hyperlink"/>
          <w:lang w:val="en-CA" w:eastAsia="zh-CN"/>
        </w:rPr>
        <w:t>C22/43</w:t>
      </w:r>
      <w:r>
        <w:rPr>
          <w:rStyle w:val="Hyperlink"/>
          <w:lang w:val="en-CA" w:eastAsia="zh-CN"/>
        </w:rPr>
        <w:fldChar w:fldCharType="end"/>
      </w:r>
      <w:r>
        <w:rPr>
          <w:rFonts w:hint="eastAsia"/>
          <w:lang w:val="en-CA" w:eastAsia="zh-CN"/>
        </w:rPr>
        <w:t>号文件。</w:t>
      </w:r>
      <w:r w:rsidRPr="000D2BDE">
        <w:rPr>
          <w:rFonts w:hint="eastAsia"/>
          <w:lang w:val="en-CA" w:eastAsia="zh-CN"/>
        </w:rPr>
        <w:t>2021</w:t>
      </w:r>
      <w:r w:rsidRPr="000D2BDE">
        <w:rPr>
          <w:rFonts w:hint="eastAsia"/>
          <w:lang w:val="en-CA" w:eastAsia="zh-CN"/>
        </w:rPr>
        <w:t>年的预算执行产生</w:t>
      </w:r>
      <w:r>
        <w:rPr>
          <w:rFonts w:hint="eastAsia"/>
          <w:lang w:val="en-CA" w:eastAsia="zh-CN"/>
        </w:rPr>
        <w:t>的</w:t>
      </w:r>
      <w:r w:rsidRPr="000D2BDE">
        <w:rPr>
          <w:rFonts w:hint="eastAsia"/>
          <w:lang w:val="en-CA" w:eastAsia="zh-CN"/>
        </w:rPr>
        <w:t>360</w:t>
      </w:r>
      <w:r w:rsidRPr="000D2BDE">
        <w:rPr>
          <w:rFonts w:hint="eastAsia"/>
          <w:lang w:val="en-CA" w:eastAsia="zh-CN"/>
        </w:rPr>
        <w:t>万瑞郎</w:t>
      </w:r>
      <w:r>
        <w:rPr>
          <w:rFonts w:hint="eastAsia"/>
          <w:lang w:val="en-CA" w:eastAsia="zh-CN"/>
        </w:rPr>
        <w:t>的</w:t>
      </w:r>
      <w:r w:rsidRPr="000D2BDE">
        <w:rPr>
          <w:rFonts w:hint="eastAsia"/>
          <w:lang w:val="en-CA" w:eastAsia="zh-CN"/>
        </w:rPr>
        <w:t>运营盈余，连同</w:t>
      </w:r>
      <w:r>
        <w:rPr>
          <w:rFonts w:hint="eastAsia"/>
          <w:lang w:val="en-CA" w:eastAsia="zh-CN"/>
        </w:rPr>
        <w:t>此</w:t>
      </w:r>
      <w:r w:rsidRPr="000D2BDE">
        <w:rPr>
          <w:rFonts w:hint="eastAsia"/>
          <w:lang w:val="en-CA" w:eastAsia="zh-CN"/>
        </w:rPr>
        <w:t>前共计</w:t>
      </w:r>
      <w:r w:rsidRPr="000D2BDE">
        <w:rPr>
          <w:rFonts w:hint="eastAsia"/>
          <w:lang w:val="en-CA" w:eastAsia="zh-CN"/>
        </w:rPr>
        <w:t>120</w:t>
      </w:r>
      <w:r w:rsidRPr="000D2BDE">
        <w:rPr>
          <w:rFonts w:hint="eastAsia"/>
          <w:lang w:val="en-CA" w:eastAsia="zh-CN"/>
        </w:rPr>
        <w:t>万瑞郎的</w:t>
      </w:r>
      <w:r w:rsidRPr="00AD5967">
        <w:rPr>
          <w:rFonts w:hint="eastAsia"/>
          <w:lang w:val="en-CA" w:eastAsia="zh-CN"/>
        </w:rPr>
        <w:t>划拨</w:t>
      </w:r>
      <w:r>
        <w:rPr>
          <w:rFonts w:hint="eastAsia"/>
          <w:lang w:val="en-CA" w:eastAsia="zh-CN"/>
        </w:rPr>
        <w:t>结余，</w:t>
      </w:r>
      <w:r w:rsidRPr="000D2BDE">
        <w:rPr>
          <w:rFonts w:hint="eastAsia"/>
          <w:lang w:val="en-CA" w:eastAsia="zh-CN"/>
        </w:rPr>
        <w:t>已根据相关决议和决定进行了分配。总体而言，</w:t>
      </w:r>
      <w:r>
        <w:rPr>
          <w:rFonts w:hint="eastAsia"/>
          <w:lang w:val="en-CA" w:eastAsia="zh-CN"/>
        </w:rPr>
        <w:t>国际电联</w:t>
      </w:r>
      <w:r w:rsidRPr="000D2BDE">
        <w:rPr>
          <w:rFonts w:hint="eastAsia"/>
          <w:lang w:val="en-CA" w:eastAsia="zh-CN"/>
        </w:rPr>
        <w:t>当前的财务状况健康</w:t>
      </w:r>
      <w:r>
        <w:rPr>
          <w:rFonts w:hint="eastAsia"/>
          <w:lang w:val="en-CA" w:eastAsia="zh-CN"/>
        </w:rPr>
        <w:t>良好</w:t>
      </w:r>
      <w:r w:rsidRPr="000D2BDE">
        <w:rPr>
          <w:rFonts w:hint="eastAsia"/>
          <w:lang w:val="en-CA" w:eastAsia="zh-CN"/>
        </w:rPr>
        <w:t>，与</w:t>
      </w:r>
      <w:r w:rsidRPr="000D2BDE">
        <w:rPr>
          <w:rFonts w:hint="eastAsia"/>
          <w:lang w:val="en-CA" w:eastAsia="zh-CN"/>
        </w:rPr>
        <w:t>2020</w:t>
      </w:r>
      <w:r w:rsidRPr="000D2BDE">
        <w:rPr>
          <w:rFonts w:hint="eastAsia"/>
          <w:lang w:val="en-CA" w:eastAsia="zh-CN"/>
        </w:rPr>
        <w:t>年相比，应收账款稳定</w:t>
      </w:r>
      <w:r>
        <w:rPr>
          <w:rFonts w:hint="eastAsia"/>
          <w:lang w:val="en-CA" w:eastAsia="zh-CN"/>
        </w:rPr>
        <w:t>在</w:t>
      </w:r>
      <w:r w:rsidRPr="000D2BDE">
        <w:rPr>
          <w:rFonts w:hint="eastAsia"/>
          <w:lang w:val="en-CA" w:eastAsia="zh-CN"/>
        </w:rPr>
        <w:t>3</w:t>
      </w:r>
      <w:r>
        <w:rPr>
          <w:rFonts w:ascii="Cambria" w:eastAsia="Cambria" w:hAnsi="Cambria"/>
          <w:lang w:val="en-US" w:eastAsia="zh-CN"/>
        </w:rPr>
        <w:t> </w:t>
      </w:r>
      <w:r w:rsidRPr="000D2BDE">
        <w:rPr>
          <w:rFonts w:hint="eastAsia"/>
          <w:lang w:val="en-CA" w:eastAsia="zh-CN"/>
        </w:rPr>
        <w:t>990</w:t>
      </w:r>
      <w:r w:rsidRPr="000D2BDE">
        <w:rPr>
          <w:rFonts w:hint="eastAsia"/>
          <w:lang w:val="en-CA" w:eastAsia="zh-CN"/>
        </w:rPr>
        <w:t>万瑞郎，</w:t>
      </w:r>
      <w:r w:rsidRPr="000F1EBB">
        <w:rPr>
          <w:rFonts w:hint="eastAsia"/>
          <w:lang w:val="en-CA" w:eastAsia="zh-CN"/>
        </w:rPr>
        <w:t>离职后健康保险（</w:t>
      </w:r>
      <w:r w:rsidRPr="000F1EBB">
        <w:rPr>
          <w:rFonts w:hint="eastAsia"/>
          <w:lang w:val="en-CA" w:eastAsia="zh-CN"/>
        </w:rPr>
        <w:t>ASHI</w:t>
      </w:r>
      <w:r w:rsidRPr="000F1EBB">
        <w:rPr>
          <w:rFonts w:hint="eastAsia"/>
          <w:lang w:val="en-CA" w:eastAsia="zh-CN"/>
        </w:rPr>
        <w:t>）</w:t>
      </w:r>
      <w:r w:rsidRPr="000D2BDE">
        <w:rPr>
          <w:rFonts w:hint="eastAsia"/>
          <w:lang w:val="en-CA" w:eastAsia="zh-CN"/>
        </w:rPr>
        <w:t>精算负债大幅减少，从</w:t>
      </w:r>
      <w:r w:rsidRPr="000D2BDE">
        <w:rPr>
          <w:rFonts w:hint="eastAsia"/>
          <w:lang w:val="en-CA" w:eastAsia="zh-CN"/>
        </w:rPr>
        <w:t>2020</w:t>
      </w:r>
      <w:r w:rsidRPr="000D2BDE">
        <w:rPr>
          <w:rFonts w:hint="eastAsia"/>
          <w:lang w:val="en-CA" w:eastAsia="zh-CN"/>
        </w:rPr>
        <w:t>年的</w:t>
      </w:r>
      <w:r w:rsidRPr="000D2BDE">
        <w:rPr>
          <w:rFonts w:hint="eastAsia"/>
          <w:lang w:val="en-CA" w:eastAsia="zh-CN"/>
        </w:rPr>
        <w:t>6.318</w:t>
      </w:r>
      <w:r w:rsidRPr="000D2BDE">
        <w:rPr>
          <w:rFonts w:hint="eastAsia"/>
          <w:lang w:val="en-CA" w:eastAsia="zh-CN"/>
        </w:rPr>
        <w:t>亿瑞郎减</w:t>
      </w:r>
      <w:r>
        <w:rPr>
          <w:rFonts w:hint="eastAsia"/>
          <w:lang w:val="en-CA" w:eastAsia="zh-CN"/>
        </w:rPr>
        <w:t>至</w:t>
      </w:r>
      <w:r w:rsidRPr="000D2BDE">
        <w:rPr>
          <w:rFonts w:hint="eastAsia"/>
          <w:lang w:val="en-CA" w:eastAsia="zh-CN"/>
        </w:rPr>
        <w:t>2021</w:t>
      </w:r>
      <w:r w:rsidRPr="000D2BDE">
        <w:rPr>
          <w:rFonts w:hint="eastAsia"/>
          <w:lang w:val="en-CA" w:eastAsia="zh-CN"/>
        </w:rPr>
        <w:t>年的</w:t>
      </w:r>
      <w:r w:rsidRPr="000D2BDE">
        <w:rPr>
          <w:rFonts w:hint="eastAsia"/>
          <w:lang w:val="en-CA" w:eastAsia="zh-CN"/>
        </w:rPr>
        <w:t>5.4563</w:t>
      </w:r>
      <w:r w:rsidRPr="000D2BDE">
        <w:rPr>
          <w:rFonts w:hint="eastAsia"/>
          <w:lang w:val="en-CA" w:eastAsia="zh-CN"/>
        </w:rPr>
        <w:t>亿瑞郎。</w:t>
      </w:r>
      <w:bookmarkEnd w:id="19"/>
    </w:p>
    <w:p w:rsidR="006535DB" w:rsidRPr="00C04BC1" w:rsidRDefault="006535DB" w:rsidP="006535DB">
      <w:pPr>
        <w:rPr>
          <w:lang w:val="en-CA" w:eastAsia="zh-CN"/>
        </w:rPr>
      </w:pPr>
      <w:r w:rsidRPr="00C04BC1">
        <w:rPr>
          <w:lang w:val="en-CA" w:eastAsia="zh-CN"/>
        </w:rPr>
        <w:t>2.2</w:t>
      </w:r>
      <w:r w:rsidRPr="00C04BC1">
        <w:rPr>
          <w:lang w:val="en-CA" w:eastAsia="zh-CN"/>
        </w:rPr>
        <w:tab/>
      </w:r>
      <w:bookmarkStart w:id="20" w:name="lt_pId068"/>
      <w:r w:rsidRPr="000F1EBB">
        <w:rPr>
          <w:rFonts w:hint="eastAsia"/>
          <w:lang w:val="en-CA" w:eastAsia="zh-CN"/>
        </w:rPr>
        <w:t>外</w:t>
      </w:r>
      <w:r>
        <w:rPr>
          <w:rFonts w:hint="eastAsia"/>
          <w:lang w:val="en-CA" w:eastAsia="zh-CN"/>
        </w:rPr>
        <w:t>部</w:t>
      </w:r>
      <w:r w:rsidRPr="000F1EBB">
        <w:rPr>
          <w:rFonts w:hint="eastAsia"/>
          <w:lang w:val="en-CA" w:eastAsia="zh-CN"/>
        </w:rPr>
        <w:t>审计员介绍了关于</w:t>
      </w:r>
      <w:r w:rsidRPr="000F1EBB">
        <w:rPr>
          <w:rFonts w:hint="eastAsia"/>
          <w:lang w:val="en-CA" w:eastAsia="zh-CN"/>
        </w:rPr>
        <w:t>2021</w:t>
      </w:r>
      <w:r w:rsidRPr="000F1EBB">
        <w:rPr>
          <w:rFonts w:hint="eastAsia"/>
          <w:lang w:val="en-CA" w:eastAsia="zh-CN"/>
        </w:rPr>
        <w:t>年财务报表</w:t>
      </w:r>
      <w:r>
        <w:rPr>
          <w:rFonts w:hint="eastAsia"/>
          <w:lang w:val="en-CA" w:eastAsia="zh-CN"/>
        </w:rPr>
        <w:t>和</w:t>
      </w:r>
      <w:r w:rsidRPr="000F1EBB">
        <w:rPr>
          <w:rFonts w:hint="eastAsia"/>
          <w:lang w:val="en-CA" w:eastAsia="zh-CN"/>
        </w:rPr>
        <w:t>国际电联</w:t>
      </w:r>
      <w:r w:rsidRPr="000F1EBB">
        <w:rPr>
          <w:rFonts w:hint="eastAsia"/>
          <w:lang w:val="en-CA" w:eastAsia="zh-CN"/>
        </w:rPr>
        <w:t>2021</w:t>
      </w:r>
      <w:r w:rsidRPr="000F1EBB">
        <w:rPr>
          <w:rFonts w:hint="eastAsia"/>
          <w:lang w:val="en-CA" w:eastAsia="zh-CN"/>
        </w:rPr>
        <w:t>年世界电信展账目审计的</w:t>
      </w:r>
      <w:r>
        <w:fldChar w:fldCharType="begin"/>
      </w:r>
      <w:r>
        <w:rPr>
          <w:lang w:eastAsia="zh-CN"/>
        </w:rPr>
        <w:instrText xml:space="preserve"> HYPERLINK "https://www.itu.int/md/S22-CL-C-0101/en" </w:instrText>
      </w:r>
      <w:r>
        <w:fldChar w:fldCharType="separate"/>
      </w:r>
      <w:r w:rsidRPr="00B01B33">
        <w:rPr>
          <w:rStyle w:val="Hyperlink"/>
          <w:lang w:val="en-CA" w:eastAsia="zh-CN"/>
        </w:rPr>
        <w:t>C22/101</w:t>
      </w:r>
      <w:r>
        <w:rPr>
          <w:rStyle w:val="Hyperlink"/>
          <w:lang w:val="en-CA" w:eastAsia="zh-CN"/>
        </w:rPr>
        <w:fldChar w:fldCharType="end"/>
      </w:r>
      <w:r w:rsidRPr="000F1EBB">
        <w:rPr>
          <w:rFonts w:hint="eastAsia"/>
          <w:lang w:val="en-CA" w:eastAsia="zh-CN"/>
        </w:rPr>
        <w:t>号文件。四年来，审计</w:t>
      </w:r>
      <w:r>
        <w:rPr>
          <w:rFonts w:hint="eastAsia"/>
          <w:lang w:val="en-CA" w:eastAsia="zh-CN"/>
        </w:rPr>
        <w:t>首</w:t>
      </w:r>
      <w:r w:rsidRPr="000F1EBB">
        <w:rPr>
          <w:rFonts w:hint="eastAsia"/>
          <w:lang w:val="en-CA" w:eastAsia="zh-CN"/>
        </w:rPr>
        <w:t>次</w:t>
      </w:r>
      <w:r>
        <w:rPr>
          <w:rFonts w:hint="eastAsia"/>
          <w:lang w:val="en-CA" w:eastAsia="zh-CN"/>
        </w:rPr>
        <w:t>形成</w:t>
      </w:r>
      <w:r w:rsidRPr="000F1EBB">
        <w:rPr>
          <w:rFonts w:hint="eastAsia"/>
          <w:lang w:val="en-CA" w:eastAsia="zh-CN"/>
        </w:rPr>
        <w:t>了无保留的审计意见，反映了秘书长为</w:t>
      </w:r>
      <w:r>
        <w:rPr>
          <w:rFonts w:hint="eastAsia"/>
          <w:lang w:val="en-CA" w:eastAsia="zh-CN"/>
        </w:rPr>
        <w:t>弥补缺陷</w:t>
      </w:r>
      <w:r w:rsidRPr="000F1EBB">
        <w:rPr>
          <w:rFonts w:hint="eastAsia"/>
          <w:lang w:val="en-CA" w:eastAsia="zh-CN"/>
        </w:rPr>
        <w:t>所做的努力。然而，正如审计报告所载的建议所</w:t>
      </w:r>
      <w:r>
        <w:rPr>
          <w:rFonts w:hint="eastAsia"/>
          <w:lang w:val="en-CA" w:eastAsia="zh-CN"/>
        </w:rPr>
        <w:t>述</w:t>
      </w:r>
      <w:r w:rsidRPr="000F1EBB">
        <w:rPr>
          <w:rFonts w:hint="eastAsia"/>
          <w:lang w:val="en-CA" w:eastAsia="zh-CN"/>
        </w:rPr>
        <w:t>，仍需在</w:t>
      </w:r>
      <w:r>
        <w:rPr>
          <w:rFonts w:hint="eastAsia"/>
          <w:lang w:val="en-CA" w:eastAsia="zh-CN"/>
        </w:rPr>
        <w:t>多个</w:t>
      </w:r>
      <w:r w:rsidRPr="000F1EBB">
        <w:rPr>
          <w:rFonts w:hint="eastAsia"/>
          <w:lang w:val="en-CA" w:eastAsia="zh-CN"/>
        </w:rPr>
        <w:t>领域采取行动。他还介绍了</w:t>
      </w:r>
      <w:r w:rsidRPr="000F1EBB">
        <w:rPr>
          <w:rFonts w:hint="eastAsia"/>
          <w:lang w:val="en-CA" w:eastAsia="zh-CN"/>
        </w:rPr>
        <w:t>C22/104</w:t>
      </w:r>
      <w:r w:rsidRPr="000F1EBB">
        <w:rPr>
          <w:rFonts w:hint="eastAsia"/>
          <w:lang w:val="en-CA" w:eastAsia="zh-CN"/>
        </w:rPr>
        <w:t>号文件</w:t>
      </w:r>
      <w:r>
        <w:rPr>
          <w:rFonts w:hint="eastAsia"/>
          <w:lang w:val="en-CA" w:eastAsia="zh-CN"/>
        </w:rPr>
        <w:t>所</w:t>
      </w:r>
      <w:r w:rsidRPr="000F1EBB">
        <w:rPr>
          <w:rFonts w:hint="eastAsia"/>
          <w:lang w:val="en-CA" w:eastAsia="zh-CN"/>
        </w:rPr>
        <w:t>载有关美洲区域</w:t>
      </w:r>
      <w:r>
        <w:rPr>
          <w:rFonts w:hint="eastAsia"/>
          <w:lang w:val="en-CA" w:eastAsia="zh-CN"/>
        </w:rPr>
        <w:t>代表</w:t>
      </w:r>
      <w:r w:rsidRPr="000F1EBB">
        <w:rPr>
          <w:rFonts w:hint="eastAsia"/>
          <w:lang w:val="en-CA" w:eastAsia="zh-CN"/>
        </w:rPr>
        <w:t>处审计的特别报告，并提出了更严格适用程序的建议，以期在资产管理、人力资源、与东道国的关系和采购方面</w:t>
      </w:r>
      <w:r>
        <w:rPr>
          <w:rFonts w:hint="eastAsia"/>
          <w:lang w:val="en-CA" w:eastAsia="zh-CN"/>
        </w:rPr>
        <w:t>增</w:t>
      </w:r>
      <w:r w:rsidRPr="000F1EBB">
        <w:rPr>
          <w:rFonts w:hint="eastAsia"/>
          <w:lang w:val="en-CA" w:eastAsia="zh-CN"/>
        </w:rPr>
        <w:t>强透明度、职责分工和监督。</w:t>
      </w:r>
    </w:p>
    <w:p w:rsidR="006535DB" w:rsidRPr="000F1EBB" w:rsidRDefault="006535DB" w:rsidP="006535DB">
      <w:pPr>
        <w:rPr>
          <w:lang w:val="en-CA" w:eastAsia="zh-CN"/>
        </w:rPr>
      </w:pPr>
      <w:r w:rsidRPr="000F1EBB">
        <w:rPr>
          <w:rFonts w:hint="eastAsia"/>
          <w:lang w:val="en-CA" w:eastAsia="zh-CN"/>
        </w:rPr>
        <w:t>2.3</w:t>
      </w:r>
      <w:r>
        <w:rPr>
          <w:lang w:val="en-CA" w:eastAsia="zh-CN"/>
        </w:rPr>
        <w:tab/>
      </w:r>
      <w:r w:rsidRPr="000F1EBB">
        <w:rPr>
          <w:rFonts w:hint="eastAsia"/>
          <w:lang w:val="en-CA" w:eastAsia="zh-CN"/>
        </w:rPr>
        <w:t>来自美洲区域</w:t>
      </w:r>
      <w:r>
        <w:rPr>
          <w:rFonts w:hint="eastAsia"/>
          <w:lang w:val="en-CA" w:eastAsia="zh-CN"/>
        </w:rPr>
        <w:t>代表</w:t>
      </w:r>
      <w:r w:rsidRPr="000F1EBB">
        <w:rPr>
          <w:rFonts w:hint="eastAsia"/>
          <w:lang w:val="en-CA" w:eastAsia="zh-CN"/>
        </w:rPr>
        <w:t>处所在地巴西的</w:t>
      </w:r>
      <w:r>
        <w:rPr>
          <w:rFonts w:hint="eastAsia"/>
          <w:lang w:val="en-CA" w:eastAsia="zh-CN"/>
        </w:rPr>
        <w:t>理事</w:t>
      </w:r>
      <w:r w:rsidRPr="000F1EBB">
        <w:rPr>
          <w:rFonts w:hint="eastAsia"/>
          <w:lang w:val="en-CA" w:eastAsia="zh-CN"/>
        </w:rPr>
        <w:t>强调了巴西与国际电联之间的长期合作。他的政府渴望为讨论</w:t>
      </w:r>
      <w:hyperlink r:id="rId17" w:history="1">
        <w:r w:rsidRPr="00404D11">
          <w:rPr>
            <w:rStyle w:val="Hyperlink"/>
            <w:lang w:val="en-CA" w:eastAsia="zh-CN"/>
          </w:rPr>
          <w:t>C22/104</w:t>
        </w:r>
      </w:hyperlink>
      <w:r w:rsidRPr="000F1EBB">
        <w:rPr>
          <w:rFonts w:hint="eastAsia"/>
          <w:lang w:val="en-CA" w:eastAsia="zh-CN"/>
        </w:rPr>
        <w:t>号文件表达的关切作出贡献，在他看来，与其说这</w:t>
      </w:r>
      <w:r>
        <w:rPr>
          <w:rFonts w:hint="eastAsia"/>
          <w:lang w:val="en-CA" w:eastAsia="zh-CN"/>
        </w:rPr>
        <w:t>是</w:t>
      </w:r>
      <w:r w:rsidRPr="000F1EBB">
        <w:rPr>
          <w:rFonts w:hint="eastAsia"/>
          <w:lang w:val="en-CA" w:eastAsia="zh-CN"/>
        </w:rPr>
        <w:t>结构问题，不如说</w:t>
      </w:r>
      <w:r>
        <w:rPr>
          <w:rFonts w:hint="eastAsia"/>
          <w:lang w:val="en-CA" w:eastAsia="zh-CN"/>
        </w:rPr>
        <w:t>是提出了完善的必要性</w:t>
      </w:r>
      <w:r w:rsidRPr="000F1EBB">
        <w:rPr>
          <w:rFonts w:hint="eastAsia"/>
          <w:lang w:val="en-CA" w:eastAsia="zh-CN"/>
        </w:rPr>
        <w:t>，而且在某些情况下</w:t>
      </w:r>
      <w:r>
        <w:rPr>
          <w:rFonts w:hint="eastAsia"/>
          <w:lang w:val="en-CA" w:eastAsia="zh-CN"/>
        </w:rPr>
        <w:t>（</w:t>
      </w:r>
      <w:r w:rsidRPr="000F1EBB">
        <w:rPr>
          <w:rFonts w:hint="eastAsia"/>
          <w:lang w:val="en-CA" w:eastAsia="zh-CN"/>
        </w:rPr>
        <w:t>治理和远程工作问题</w:t>
      </w:r>
      <w:r>
        <w:rPr>
          <w:rFonts w:hint="eastAsia"/>
          <w:lang w:val="en-CA" w:eastAsia="zh-CN"/>
        </w:rPr>
        <w:t>）</w:t>
      </w:r>
      <w:r w:rsidRPr="000F1EBB">
        <w:rPr>
          <w:rFonts w:hint="eastAsia"/>
          <w:lang w:val="en-CA" w:eastAsia="zh-CN"/>
        </w:rPr>
        <w:t>超出了区域</w:t>
      </w:r>
      <w:r>
        <w:rPr>
          <w:rFonts w:hint="eastAsia"/>
          <w:lang w:val="en-CA" w:eastAsia="zh-CN"/>
        </w:rPr>
        <w:t>代表</w:t>
      </w:r>
      <w:r w:rsidRPr="000F1EBB">
        <w:rPr>
          <w:rFonts w:hint="eastAsia"/>
          <w:lang w:val="en-CA" w:eastAsia="zh-CN"/>
        </w:rPr>
        <w:t>处的职</w:t>
      </w:r>
      <w:r>
        <w:rPr>
          <w:rFonts w:hint="eastAsia"/>
          <w:lang w:val="en-CA" w:eastAsia="zh-CN"/>
        </w:rPr>
        <w:t>责</w:t>
      </w:r>
      <w:r w:rsidRPr="000F1EBB">
        <w:rPr>
          <w:rFonts w:hint="eastAsia"/>
          <w:lang w:val="en-CA" w:eastAsia="zh-CN"/>
        </w:rPr>
        <w:t>范围。鉴于新冠肺炎疫情后</w:t>
      </w:r>
      <w:r>
        <w:rPr>
          <w:rFonts w:hint="eastAsia"/>
          <w:lang w:val="en-CA" w:eastAsia="zh-CN"/>
        </w:rPr>
        <w:t>萌生</w:t>
      </w:r>
      <w:r w:rsidRPr="000F1EBB">
        <w:rPr>
          <w:rFonts w:hint="eastAsia"/>
          <w:lang w:val="en-CA" w:eastAsia="zh-CN"/>
        </w:rPr>
        <w:t>的新管理愿景，由理事会财务和人力资源工作组</w:t>
      </w:r>
      <w:r>
        <w:rPr>
          <w:rFonts w:hint="eastAsia"/>
          <w:lang w:val="en-CA" w:eastAsia="zh-CN"/>
        </w:rPr>
        <w:t>（</w:t>
      </w:r>
      <w:r w:rsidRPr="00E067CC">
        <w:rPr>
          <w:lang w:val="en-CA" w:eastAsia="zh-CN"/>
        </w:rPr>
        <w:t>CWG-FHR</w:t>
      </w:r>
      <w:r>
        <w:rPr>
          <w:rFonts w:hint="eastAsia"/>
          <w:lang w:val="en-CA" w:eastAsia="zh-CN"/>
        </w:rPr>
        <w:t>）研讨</w:t>
      </w:r>
      <w:r w:rsidRPr="000F1EBB">
        <w:rPr>
          <w:rFonts w:hint="eastAsia"/>
          <w:lang w:val="en-CA" w:eastAsia="zh-CN"/>
        </w:rPr>
        <w:t>这些问题</w:t>
      </w:r>
      <w:r>
        <w:rPr>
          <w:rFonts w:hint="eastAsia"/>
          <w:lang w:val="en-CA" w:eastAsia="zh-CN"/>
        </w:rPr>
        <w:t>或许更为适宜</w:t>
      </w:r>
      <w:r w:rsidRPr="000F1EBB">
        <w:rPr>
          <w:rFonts w:hint="eastAsia"/>
          <w:lang w:val="en-CA" w:eastAsia="zh-CN"/>
        </w:rPr>
        <w:t>。</w:t>
      </w:r>
    </w:p>
    <w:p w:rsidR="006535DB" w:rsidRPr="000F1EBB" w:rsidRDefault="006535DB" w:rsidP="006535DB">
      <w:pPr>
        <w:rPr>
          <w:lang w:val="en-CA" w:eastAsia="zh-CN"/>
        </w:rPr>
      </w:pPr>
      <w:r w:rsidRPr="000F1EBB">
        <w:rPr>
          <w:rFonts w:hint="eastAsia"/>
          <w:lang w:val="en-CA" w:eastAsia="zh-CN"/>
        </w:rPr>
        <w:t>2.4</w:t>
      </w:r>
      <w:r>
        <w:rPr>
          <w:lang w:val="en-CA" w:eastAsia="zh-CN"/>
        </w:rPr>
        <w:tab/>
      </w:r>
      <w:r>
        <w:rPr>
          <w:rFonts w:hint="eastAsia"/>
          <w:lang w:val="en-CA" w:eastAsia="zh-CN"/>
        </w:rPr>
        <w:t>理事们</w:t>
      </w:r>
      <w:r w:rsidRPr="000F1EBB">
        <w:rPr>
          <w:rFonts w:hint="eastAsia"/>
          <w:lang w:val="en-CA" w:eastAsia="zh-CN"/>
        </w:rPr>
        <w:t>对意大利</w:t>
      </w:r>
      <w:r>
        <w:rPr>
          <w:rFonts w:hint="eastAsia"/>
          <w:lang w:val="en-CA" w:eastAsia="zh-CN"/>
        </w:rPr>
        <w:t>审计院的</w:t>
      </w:r>
      <w:r w:rsidRPr="000F1EBB">
        <w:rPr>
          <w:rFonts w:hint="eastAsia"/>
          <w:lang w:val="en-CA" w:eastAsia="zh-CN"/>
        </w:rPr>
        <w:t>外</w:t>
      </w:r>
      <w:r>
        <w:rPr>
          <w:rFonts w:hint="eastAsia"/>
          <w:lang w:val="en-CA" w:eastAsia="zh-CN"/>
        </w:rPr>
        <w:t>部</w:t>
      </w:r>
      <w:r w:rsidRPr="000F1EBB">
        <w:rPr>
          <w:rFonts w:hint="eastAsia"/>
          <w:lang w:val="en-CA" w:eastAsia="zh-CN"/>
        </w:rPr>
        <w:t>审计员在</w:t>
      </w:r>
      <w:r w:rsidRPr="000F1EBB">
        <w:rPr>
          <w:rFonts w:hint="eastAsia"/>
          <w:lang w:val="en-CA" w:eastAsia="zh-CN"/>
        </w:rPr>
        <w:t>10</w:t>
      </w:r>
      <w:r w:rsidRPr="000F1EBB">
        <w:rPr>
          <w:rFonts w:hint="eastAsia"/>
          <w:lang w:val="en-CA" w:eastAsia="zh-CN"/>
        </w:rPr>
        <w:t>年期间</w:t>
      </w:r>
      <w:r>
        <w:rPr>
          <w:rFonts w:hint="eastAsia"/>
          <w:lang w:val="en-CA" w:eastAsia="zh-CN"/>
        </w:rPr>
        <w:t>所作</w:t>
      </w:r>
      <w:r w:rsidRPr="000F1EBB">
        <w:rPr>
          <w:rFonts w:hint="eastAsia"/>
          <w:lang w:val="en-CA" w:eastAsia="zh-CN"/>
        </w:rPr>
        <w:t>的杰出工作表示赞赏。许多人还强调了确保即将离任和即将上任的外</w:t>
      </w:r>
      <w:r>
        <w:rPr>
          <w:rFonts w:hint="eastAsia"/>
          <w:lang w:val="en-CA" w:eastAsia="zh-CN"/>
        </w:rPr>
        <w:t>部</w:t>
      </w:r>
      <w:r w:rsidRPr="000F1EBB">
        <w:rPr>
          <w:rFonts w:hint="eastAsia"/>
          <w:lang w:val="en-CA" w:eastAsia="zh-CN"/>
        </w:rPr>
        <w:t>审计员之间平稳过渡的重要性，一</w:t>
      </w:r>
      <w:r>
        <w:rPr>
          <w:rFonts w:hint="eastAsia"/>
          <w:lang w:val="en-CA" w:eastAsia="zh-CN"/>
        </w:rPr>
        <w:t>位理事</w:t>
      </w:r>
      <w:r w:rsidRPr="000F1EBB">
        <w:rPr>
          <w:rFonts w:hint="eastAsia"/>
          <w:lang w:val="en-CA" w:eastAsia="zh-CN"/>
        </w:rPr>
        <w:t>要求在交接后向理事会</w:t>
      </w:r>
      <w:r>
        <w:rPr>
          <w:rFonts w:hint="eastAsia"/>
          <w:lang w:val="en-CA" w:eastAsia="zh-CN"/>
        </w:rPr>
        <w:t>2</w:t>
      </w:r>
      <w:r>
        <w:rPr>
          <w:lang w:val="en-CA" w:eastAsia="zh-CN"/>
        </w:rPr>
        <w:t>023</w:t>
      </w:r>
      <w:r>
        <w:rPr>
          <w:rFonts w:hint="eastAsia"/>
          <w:lang w:val="en-CA" w:eastAsia="zh-CN"/>
        </w:rPr>
        <w:t>年</w:t>
      </w:r>
      <w:r w:rsidRPr="000F1EBB">
        <w:rPr>
          <w:rFonts w:hint="eastAsia"/>
          <w:lang w:val="en-CA" w:eastAsia="zh-CN"/>
        </w:rPr>
        <w:t>会议提交报告，说明审计报告中各项建议的落实情况，并</w:t>
      </w:r>
      <w:r>
        <w:rPr>
          <w:rFonts w:hint="eastAsia"/>
          <w:lang w:val="en-CA" w:eastAsia="zh-CN"/>
        </w:rPr>
        <w:t>在其中</w:t>
      </w:r>
      <w:r w:rsidRPr="000F1EBB">
        <w:rPr>
          <w:rFonts w:hint="eastAsia"/>
          <w:lang w:val="en-CA" w:eastAsia="zh-CN"/>
        </w:rPr>
        <w:t>增加新外</w:t>
      </w:r>
      <w:r>
        <w:rPr>
          <w:rFonts w:hint="eastAsia"/>
          <w:lang w:val="en-CA" w:eastAsia="zh-CN"/>
        </w:rPr>
        <w:t>部</w:t>
      </w:r>
      <w:r w:rsidRPr="000F1EBB">
        <w:rPr>
          <w:rFonts w:hint="eastAsia"/>
          <w:lang w:val="en-CA" w:eastAsia="zh-CN"/>
        </w:rPr>
        <w:t>审计员</w:t>
      </w:r>
      <w:r>
        <w:rPr>
          <w:rFonts w:hint="eastAsia"/>
          <w:lang w:val="en-CA" w:eastAsia="zh-CN"/>
        </w:rPr>
        <w:t>看法</w:t>
      </w:r>
      <w:r w:rsidRPr="000F1EBB">
        <w:rPr>
          <w:rFonts w:hint="eastAsia"/>
          <w:lang w:val="en-CA" w:eastAsia="zh-CN"/>
        </w:rPr>
        <w:t>的</w:t>
      </w:r>
      <w:r>
        <w:rPr>
          <w:rFonts w:hint="eastAsia"/>
          <w:lang w:val="en-CA" w:eastAsia="zh-CN"/>
        </w:rPr>
        <w:t>内容</w:t>
      </w:r>
      <w:r w:rsidRPr="000F1EBB">
        <w:rPr>
          <w:rFonts w:hint="eastAsia"/>
          <w:lang w:val="en-CA" w:eastAsia="zh-CN"/>
        </w:rPr>
        <w:t>。</w:t>
      </w:r>
    </w:p>
    <w:p w:rsidR="006535DB" w:rsidRPr="00C04BC1" w:rsidRDefault="006535DB" w:rsidP="006535DB">
      <w:pPr>
        <w:rPr>
          <w:lang w:val="en-CA" w:eastAsia="zh-CN"/>
        </w:rPr>
      </w:pPr>
      <w:r w:rsidRPr="000F1EBB">
        <w:rPr>
          <w:rFonts w:hint="eastAsia"/>
          <w:lang w:val="en-CA" w:eastAsia="zh-CN"/>
        </w:rPr>
        <w:t>2.5</w:t>
      </w:r>
      <w:r>
        <w:rPr>
          <w:lang w:val="en-CA" w:eastAsia="zh-CN"/>
        </w:rPr>
        <w:tab/>
      </w:r>
      <w:r w:rsidRPr="000F1EBB">
        <w:rPr>
          <w:rFonts w:hint="eastAsia"/>
          <w:lang w:val="en-CA" w:eastAsia="zh-CN"/>
        </w:rPr>
        <w:t>关于</w:t>
      </w:r>
      <w:r w:rsidRPr="000F1EBB">
        <w:rPr>
          <w:rFonts w:hint="eastAsia"/>
          <w:lang w:val="en-CA" w:eastAsia="zh-CN"/>
        </w:rPr>
        <w:t>C22/104</w:t>
      </w:r>
      <w:r w:rsidRPr="000F1EBB">
        <w:rPr>
          <w:rFonts w:hint="eastAsia"/>
          <w:lang w:val="en-CA" w:eastAsia="zh-CN"/>
        </w:rPr>
        <w:t>号文件，两位</w:t>
      </w:r>
      <w:r>
        <w:rPr>
          <w:rFonts w:hint="eastAsia"/>
          <w:lang w:val="en-CA" w:eastAsia="zh-CN"/>
        </w:rPr>
        <w:t>理事</w:t>
      </w:r>
      <w:r w:rsidRPr="000F1EBB">
        <w:rPr>
          <w:rFonts w:hint="eastAsia"/>
          <w:lang w:val="en-CA" w:eastAsia="zh-CN"/>
        </w:rPr>
        <w:t>对美洲区域</w:t>
      </w:r>
      <w:r>
        <w:rPr>
          <w:rFonts w:hint="eastAsia"/>
          <w:lang w:val="en-CA" w:eastAsia="zh-CN"/>
        </w:rPr>
        <w:t>代表</w:t>
      </w:r>
      <w:r w:rsidRPr="000F1EBB">
        <w:rPr>
          <w:rFonts w:hint="eastAsia"/>
          <w:lang w:val="en-CA" w:eastAsia="zh-CN"/>
        </w:rPr>
        <w:t>处的工作深表赞赏，并期待与巴西政府合作解决发现的任何问题。其他</w:t>
      </w:r>
      <w:r>
        <w:rPr>
          <w:rFonts w:hint="eastAsia"/>
          <w:lang w:val="en-CA" w:eastAsia="zh-CN"/>
        </w:rPr>
        <w:t>理事</w:t>
      </w:r>
      <w:r w:rsidRPr="000F1EBB">
        <w:rPr>
          <w:rFonts w:hint="eastAsia"/>
          <w:lang w:val="en-CA" w:eastAsia="zh-CN"/>
        </w:rPr>
        <w:t>注意到文件中提出的</w:t>
      </w:r>
      <w:r>
        <w:rPr>
          <w:rFonts w:hint="eastAsia"/>
          <w:lang w:val="en-CA" w:eastAsia="zh-CN"/>
        </w:rPr>
        <w:t>部分</w:t>
      </w:r>
      <w:r w:rsidRPr="000F1EBB">
        <w:rPr>
          <w:rFonts w:hint="eastAsia"/>
          <w:lang w:val="en-CA" w:eastAsia="zh-CN"/>
        </w:rPr>
        <w:t>建议</w:t>
      </w:r>
      <w:r>
        <w:rPr>
          <w:rFonts w:hint="eastAsia"/>
          <w:lang w:val="en-CA" w:eastAsia="zh-CN"/>
        </w:rPr>
        <w:t>具有共性</w:t>
      </w:r>
      <w:r w:rsidRPr="000F1EBB">
        <w:rPr>
          <w:rFonts w:hint="eastAsia"/>
          <w:lang w:val="en-CA" w:eastAsia="zh-CN"/>
        </w:rPr>
        <w:t>，建议将</w:t>
      </w:r>
      <w:r>
        <w:rPr>
          <w:rFonts w:hint="eastAsia"/>
          <w:lang w:val="en-CA" w:eastAsia="zh-CN"/>
        </w:rPr>
        <w:t>它们</w:t>
      </w:r>
      <w:r w:rsidRPr="000F1EBB">
        <w:rPr>
          <w:rFonts w:hint="eastAsia"/>
          <w:lang w:val="en-CA" w:eastAsia="zh-CN"/>
        </w:rPr>
        <w:t>转发给所有区域和地区办事</w:t>
      </w:r>
      <w:r>
        <w:rPr>
          <w:rFonts w:hint="eastAsia"/>
          <w:lang w:val="en-CA" w:eastAsia="zh-CN"/>
        </w:rPr>
        <w:t>机构</w:t>
      </w:r>
      <w:r w:rsidRPr="000F1EBB">
        <w:rPr>
          <w:rFonts w:hint="eastAsia"/>
          <w:lang w:val="en-CA" w:eastAsia="zh-CN"/>
        </w:rPr>
        <w:t>，以改善尽职调查和治理。一</w:t>
      </w:r>
      <w:r>
        <w:rPr>
          <w:rFonts w:hint="eastAsia"/>
          <w:lang w:val="en-CA" w:eastAsia="zh-CN"/>
        </w:rPr>
        <w:t>位理事</w:t>
      </w:r>
      <w:r w:rsidRPr="000F1EBB">
        <w:rPr>
          <w:rFonts w:hint="eastAsia"/>
          <w:lang w:val="en-CA" w:eastAsia="zh-CN"/>
        </w:rPr>
        <w:t>指出，虽然国际电联近年来</w:t>
      </w:r>
      <w:r>
        <w:rPr>
          <w:rFonts w:hint="eastAsia"/>
          <w:lang w:val="en-CA" w:eastAsia="zh-CN"/>
        </w:rPr>
        <w:t>完善治理的成果颇丰</w:t>
      </w:r>
      <w:r w:rsidRPr="000F1EBB">
        <w:rPr>
          <w:rFonts w:hint="eastAsia"/>
          <w:lang w:val="en-CA" w:eastAsia="zh-CN"/>
        </w:rPr>
        <w:t>，但</w:t>
      </w:r>
      <w:r>
        <w:rPr>
          <w:rFonts w:hint="eastAsia"/>
          <w:lang w:val="en-CA" w:eastAsia="zh-CN"/>
        </w:rPr>
        <w:t>仍有</w:t>
      </w:r>
      <w:r w:rsidRPr="000F1EBB">
        <w:rPr>
          <w:rFonts w:hint="eastAsia"/>
          <w:lang w:val="en-CA" w:eastAsia="zh-CN"/>
        </w:rPr>
        <w:t>某些程序</w:t>
      </w:r>
      <w:r>
        <w:rPr>
          <w:rFonts w:hint="eastAsia"/>
          <w:lang w:val="en-CA" w:eastAsia="zh-CN"/>
        </w:rPr>
        <w:t>未予触及</w:t>
      </w:r>
      <w:r w:rsidRPr="000F1EBB">
        <w:rPr>
          <w:rFonts w:hint="eastAsia"/>
          <w:lang w:val="en-CA" w:eastAsia="zh-CN"/>
        </w:rPr>
        <w:t>，</w:t>
      </w:r>
      <w:r>
        <w:rPr>
          <w:rFonts w:hint="eastAsia"/>
          <w:lang w:val="en-CA" w:eastAsia="zh-CN"/>
        </w:rPr>
        <w:t>对国际电联</w:t>
      </w:r>
      <w:r w:rsidRPr="000F1EBB">
        <w:rPr>
          <w:rFonts w:hint="eastAsia"/>
          <w:lang w:val="en-CA" w:eastAsia="zh-CN"/>
        </w:rPr>
        <w:t>的规则和条例解释</w:t>
      </w:r>
      <w:r>
        <w:rPr>
          <w:rFonts w:hint="eastAsia"/>
          <w:lang w:val="en-CA" w:eastAsia="zh-CN"/>
        </w:rPr>
        <w:t>不一</w:t>
      </w:r>
      <w:r w:rsidRPr="000F1EBB">
        <w:rPr>
          <w:rFonts w:hint="eastAsia"/>
          <w:lang w:val="en-CA" w:eastAsia="zh-CN"/>
        </w:rPr>
        <w:t>。</w:t>
      </w:r>
      <w:r>
        <w:rPr>
          <w:rFonts w:hint="eastAsia"/>
          <w:lang w:val="en-CA" w:eastAsia="zh-CN"/>
        </w:rPr>
        <w:t>务必</w:t>
      </w:r>
      <w:r w:rsidRPr="000F1EBB">
        <w:rPr>
          <w:rFonts w:hint="eastAsia"/>
          <w:lang w:val="en-CA" w:eastAsia="zh-CN"/>
        </w:rPr>
        <w:t>确保这种例外</w:t>
      </w:r>
      <w:r>
        <w:rPr>
          <w:rFonts w:hint="eastAsia"/>
          <w:lang w:val="en-CA" w:eastAsia="zh-CN"/>
        </w:rPr>
        <w:t>情况</w:t>
      </w:r>
      <w:r w:rsidRPr="000F1EBB">
        <w:rPr>
          <w:rFonts w:hint="eastAsia"/>
          <w:lang w:val="en-CA" w:eastAsia="zh-CN"/>
        </w:rPr>
        <w:t>不会成为惯例。</w:t>
      </w:r>
      <w:bookmarkEnd w:id="20"/>
    </w:p>
    <w:p w:rsidR="006535DB" w:rsidRPr="00D11FF9" w:rsidRDefault="006535DB" w:rsidP="006535DB">
      <w:pPr>
        <w:rPr>
          <w:lang w:val="en-CA" w:eastAsia="zh-CN"/>
        </w:rPr>
      </w:pPr>
      <w:r w:rsidRPr="00C04BC1">
        <w:rPr>
          <w:lang w:val="en-CA" w:eastAsia="zh-CN"/>
        </w:rPr>
        <w:t>2.6</w:t>
      </w:r>
      <w:r w:rsidRPr="00C04BC1">
        <w:rPr>
          <w:lang w:val="en-CA" w:eastAsia="zh-CN"/>
        </w:rPr>
        <w:tab/>
      </w:r>
      <w:bookmarkStart w:id="21" w:name="lt_pId085"/>
      <w:r>
        <w:rPr>
          <w:rFonts w:hint="eastAsia"/>
          <w:lang w:val="en-CA" w:eastAsia="zh-CN"/>
        </w:rPr>
        <w:t>就</w:t>
      </w:r>
      <w:r w:rsidRPr="00D11FF9">
        <w:rPr>
          <w:rFonts w:hint="eastAsia"/>
          <w:lang w:val="en-CA" w:eastAsia="zh-CN"/>
        </w:rPr>
        <w:t>C22/101</w:t>
      </w:r>
      <w:r w:rsidRPr="00D11FF9">
        <w:rPr>
          <w:rFonts w:hint="eastAsia"/>
          <w:lang w:val="en-CA" w:eastAsia="zh-CN"/>
        </w:rPr>
        <w:t>号文件</w:t>
      </w:r>
      <w:r>
        <w:rPr>
          <w:rFonts w:hint="eastAsia"/>
          <w:lang w:val="en-CA" w:eastAsia="zh-CN"/>
        </w:rPr>
        <w:t>而言</w:t>
      </w:r>
      <w:r w:rsidRPr="00D11FF9">
        <w:rPr>
          <w:rFonts w:hint="eastAsia"/>
          <w:lang w:val="en-CA" w:eastAsia="zh-CN"/>
        </w:rPr>
        <w:t>，</w:t>
      </w:r>
      <w:r>
        <w:rPr>
          <w:rFonts w:hint="eastAsia"/>
          <w:lang w:val="en-CA" w:eastAsia="zh-CN"/>
        </w:rPr>
        <w:t>理事</w:t>
      </w:r>
      <w:r w:rsidRPr="00D11FF9">
        <w:rPr>
          <w:rFonts w:hint="eastAsia"/>
          <w:lang w:val="en-CA" w:eastAsia="zh-CN"/>
        </w:rPr>
        <w:t>们祝贺秘书处取得</w:t>
      </w:r>
      <w:r>
        <w:rPr>
          <w:rFonts w:hint="eastAsia"/>
          <w:lang w:val="en-CA" w:eastAsia="zh-CN"/>
        </w:rPr>
        <w:t>了</w:t>
      </w:r>
      <w:r w:rsidRPr="00D11FF9">
        <w:rPr>
          <w:rFonts w:hint="eastAsia"/>
          <w:lang w:val="en-CA" w:eastAsia="zh-CN"/>
        </w:rPr>
        <w:t>积极的审计结果，并对</w:t>
      </w:r>
      <w:r w:rsidRPr="00D11FF9">
        <w:rPr>
          <w:rFonts w:hint="eastAsia"/>
          <w:lang w:val="en-CA" w:eastAsia="zh-CN"/>
        </w:rPr>
        <w:t>ASHI</w:t>
      </w:r>
      <w:r w:rsidRPr="00D11FF9">
        <w:rPr>
          <w:rFonts w:hint="eastAsia"/>
          <w:lang w:val="en-CA" w:eastAsia="zh-CN"/>
        </w:rPr>
        <w:t>负债</w:t>
      </w:r>
      <w:r>
        <w:rPr>
          <w:rFonts w:hint="eastAsia"/>
          <w:lang w:val="en-CA" w:eastAsia="zh-CN"/>
        </w:rPr>
        <w:t>的下降</w:t>
      </w:r>
      <w:r w:rsidRPr="00D11FF9">
        <w:rPr>
          <w:rFonts w:hint="eastAsia"/>
          <w:lang w:val="en-CA" w:eastAsia="zh-CN"/>
        </w:rPr>
        <w:t>表示满意。两</w:t>
      </w:r>
      <w:r>
        <w:rPr>
          <w:rFonts w:hint="eastAsia"/>
          <w:lang w:val="en-CA" w:eastAsia="zh-CN"/>
        </w:rPr>
        <w:t>位理事</w:t>
      </w:r>
      <w:r w:rsidRPr="00D11FF9">
        <w:rPr>
          <w:rFonts w:hint="eastAsia"/>
          <w:lang w:val="en-CA" w:eastAsia="zh-CN"/>
        </w:rPr>
        <w:t>建议外</w:t>
      </w:r>
      <w:r>
        <w:rPr>
          <w:rFonts w:hint="eastAsia"/>
          <w:lang w:val="en-CA" w:eastAsia="zh-CN"/>
        </w:rPr>
        <w:t>部</w:t>
      </w:r>
      <w:r w:rsidRPr="00D11FF9">
        <w:rPr>
          <w:rFonts w:hint="eastAsia"/>
          <w:lang w:val="en-CA" w:eastAsia="zh-CN"/>
        </w:rPr>
        <w:t>审计员指出哪些建议是</w:t>
      </w:r>
      <w:r>
        <w:rPr>
          <w:rFonts w:hint="eastAsia"/>
          <w:lang w:val="en-CA" w:eastAsia="zh-CN"/>
        </w:rPr>
        <w:t>重点</w:t>
      </w:r>
      <w:r w:rsidRPr="00D11FF9">
        <w:rPr>
          <w:rFonts w:hint="eastAsia"/>
          <w:lang w:val="en-CA" w:eastAsia="zh-CN"/>
        </w:rPr>
        <w:t>，以及文件的每一部分如何与议程的其他</w:t>
      </w:r>
      <w:r>
        <w:rPr>
          <w:rFonts w:hint="eastAsia"/>
          <w:lang w:val="en-CA" w:eastAsia="zh-CN"/>
        </w:rPr>
        <w:t>议项挂钩</w:t>
      </w:r>
      <w:r w:rsidRPr="00D11FF9">
        <w:rPr>
          <w:rFonts w:hint="eastAsia"/>
          <w:lang w:val="en-CA" w:eastAsia="zh-CN"/>
        </w:rPr>
        <w:t>。事实上，报告中提出的问题</w:t>
      </w:r>
      <w:r>
        <w:rPr>
          <w:rFonts w:hint="eastAsia"/>
          <w:lang w:val="en-CA" w:eastAsia="zh-CN"/>
        </w:rPr>
        <w:t xml:space="preserve"> </w:t>
      </w:r>
      <w:r w:rsidRPr="00231185">
        <w:rPr>
          <w:lang w:val="en-CA" w:eastAsia="zh-CN"/>
        </w:rPr>
        <w:t>–</w:t>
      </w:r>
      <w:r>
        <w:rPr>
          <w:lang w:val="en-CA" w:eastAsia="zh-CN"/>
        </w:rPr>
        <w:t xml:space="preserve"> </w:t>
      </w:r>
      <w:r w:rsidRPr="00D11FF9">
        <w:rPr>
          <w:rFonts w:hint="eastAsia"/>
          <w:lang w:val="en-CA" w:eastAsia="zh-CN"/>
        </w:rPr>
        <w:t>内部控制、</w:t>
      </w:r>
      <w:r w:rsidRPr="00D11FF9">
        <w:rPr>
          <w:rFonts w:hint="eastAsia"/>
          <w:lang w:val="en-CA" w:eastAsia="zh-CN"/>
        </w:rPr>
        <w:t>ASHI</w:t>
      </w:r>
      <w:r w:rsidRPr="00D11FF9">
        <w:rPr>
          <w:rFonts w:hint="eastAsia"/>
          <w:lang w:val="en-CA" w:eastAsia="zh-CN"/>
        </w:rPr>
        <w:t>负债、现金流管理</w:t>
      </w:r>
      <w:r>
        <w:rPr>
          <w:rFonts w:hint="eastAsia"/>
          <w:lang w:val="en-CA" w:eastAsia="zh-CN"/>
        </w:rPr>
        <w:t>（</w:t>
      </w:r>
      <w:r w:rsidRPr="00D11FF9">
        <w:rPr>
          <w:rFonts w:hint="eastAsia"/>
          <w:lang w:val="en-CA" w:eastAsia="zh-CN"/>
        </w:rPr>
        <w:t>包括所有超过</w:t>
      </w:r>
      <w:r w:rsidRPr="00D11FF9">
        <w:rPr>
          <w:rFonts w:hint="eastAsia"/>
          <w:lang w:val="en-CA" w:eastAsia="zh-CN"/>
        </w:rPr>
        <w:t>5</w:t>
      </w:r>
      <w:r>
        <w:rPr>
          <w:lang w:val="en-US" w:eastAsia="zh-CN"/>
        </w:rPr>
        <w:t> </w:t>
      </w:r>
      <w:r w:rsidRPr="00D11FF9">
        <w:rPr>
          <w:rFonts w:hint="eastAsia"/>
          <w:lang w:val="en-CA" w:eastAsia="zh-CN"/>
        </w:rPr>
        <w:t>000</w:t>
      </w:r>
      <w:r w:rsidRPr="00D11FF9">
        <w:rPr>
          <w:rFonts w:hint="eastAsia"/>
          <w:lang w:val="en-CA" w:eastAsia="zh-CN"/>
        </w:rPr>
        <w:t>瑞郎的支出</w:t>
      </w:r>
      <w:r>
        <w:rPr>
          <w:rFonts w:hint="eastAsia"/>
          <w:lang w:val="en-CA" w:eastAsia="zh-CN"/>
        </w:rPr>
        <w:t>均</w:t>
      </w:r>
      <w:r w:rsidRPr="00D11FF9">
        <w:rPr>
          <w:rFonts w:hint="eastAsia"/>
          <w:lang w:val="en-CA" w:eastAsia="zh-CN"/>
        </w:rPr>
        <w:t>需两人签字的建议</w:t>
      </w:r>
      <w:r>
        <w:rPr>
          <w:rFonts w:hint="eastAsia"/>
          <w:lang w:val="en-CA" w:eastAsia="zh-CN"/>
        </w:rPr>
        <w:t>）</w:t>
      </w:r>
      <w:r w:rsidRPr="00D11FF9">
        <w:rPr>
          <w:rFonts w:hint="eastAsia"/>
          <w:lang w:val="en-CA" w:eastAsia="zh-CN"/>
        </w:rPr>
        <w:t>、风险缓解和消除</w:t>
      </w:r>
      <w:r>
        <w:rPr>
          <w:rFonts w:hint="eastAsia"/>
          <w:lang w:val="en-CA" w:eastAsia="zh-CN"/>
        </w:rPr>
        <w:t>（</w:t>
      </w:r>
      <w:r w:rsidRPr="00D11FF9">
        <w:rPr>
          <w:rFonts w:hint="eastAsia"/>
          <w:lang w:val="en-CA" w:eastAsia="zh-CN"/>
        </w:rPr>
        <w:t>特别是关于塔</w:t>
      </w:r>
      <w:r w:rsidRPr="00D11FF9">
        <w:rPr>
          <w:rFonts w:hint="eastAsia"/>
          <w:lang w:val="en-CA" w:eastAsia="zh-CN"/>
        </w:rPr>
        <w:lastRenderedPageBreak/>
        <w:t>楼的估值</w:t>
      </w:r>
      <w:r>
        <w:rPr>
          <w:rFonts w:hint="eastAsia"/>
          <w:lang w:val="en-CA" w:eastAsia="zh-CN"/>
        </w:rPr>
        <w:t>）</w:t>
      </w:r>
      <w:r w:rsidRPr="00231185">
        <w:rPr>
          <w:lang w:val="en-CA" w:eastAsia="zh-CN"/>
        </w:rPr>
        <w:t>–</w:t>
      </w:r>
      <w:r>
        <w:rPr>
          <w:lang w:val="en-CA" w:eastAsia="zh-CN"/>
        </w:rPr>
        <w:t xml:space="preserve"> </w:t>
      </w:r>
      <w:r w:rsidRPr="00D11FF9">
        <w:rPr>
          <w:rFonts w:hint="eastAsia"/>
          <w:lang w:val="en-CA" w:eastAsia="zh-CN"/>
        </w:rPr>
        <w:t>无法在现有时间内讨论；应</w:t>
      </w:r>
      <w:r>
        <w:rPr>
          <w:rFonts w:hint="eastAsia"/>
          <w:lang w:val="en-CA" w:eastAsia="zh-CN"/>
        </w:rPr>
        <w:t>将它们</w:t>
      </w:r>
      <w:r w:rsidRPr="00D11FF9">
        <w:rPr>
          <w:rFonts w:hint="eastAsia"/>
          <w:lang w:val="en-CA" w:eastAsia="zh-CN"/>
        </w:rPr>
        <w:t>提交</w:t>
      </w:r>
      <w:r>
        <w:rPr>
          <w:rFonts w:hint="eastAsia"/>
          <w:lang w:val="en-CA" w:eastAsia="zh-CN"/>
        </w:rPr>
        <w:t>未来的</w:t>
      </w:r>
      <w:r w:rsidRPr="00D11FF9">
        <w:rPr>
          <w:rFonts w:hint="eastAsia"/>
          <w:lang w:val="en-CA" w:eastAsia="zh-CN"/>
        </w:rPr>
        <w:t>理事会会议在相关议项下审议。一</w:t>
      </w:r>
      <w:r>
        <w:rPr>
          <w:rFonts w:hint="eastAsia"/>
          <w:lang w:val="en-CA" w:eastAsia="zh-CN"/>
        </w:rPr>
        <w:t>位理事</w:t>
      </w:r>
      <w:r w:rsidRPr="00D11FF9">
        <w:rPr>
          <w:rFonts w:hint="eastAsia"/>
          <w:lang w:val="en-CA" w:eastAsia="zh-CN"/>
        </w:rPr>
        <w:t>在提到关于国际电联世界电信展的建议时说，只要不超过全权代表</w:t>
      </w:r>
      <w:r>
        <w:rPr>
          <w:rFonts w:hint="eastAsia"/>
          <w:lang w:val="en-CA" w:eastAsia="zh-CN"/>
        </w:rPr>
        <w:t>大会</w:t>
      </w:r>
      <w:r w:rsidRPr="00D11FF9">
        <w:rPr>
          <w:rFonts w:hint="eastAsia"/>
          <w:lang w:val="en-CA" w:eastAsia="zh-CN"/>
        </w:rPr>
        <w:t>确定的预算限额，欢迎所有</w:t>
      </w:r>
      <w:r>
        <w:rPr>
          <w:rFonts w:hint="eastAsia"/>
          <w:lang w:val="en-CA" w:eastAsia="zh-CN"/>
        </w:rPr>
        <w:t>提高</w:t>
      </w:r>
      <w:r w:rsidRPr="00D11FF9">
        <w:rPr>
          <w:rFonts w:hint="eastAsia"/>
          <w:lang w:val="en-CA" w:eastAsia="zh-CN"/>
        </w:rPr>
        <w:t>该活动吸引力的合理建议。另一</w:t>
      </w:r>
      <w:r>
        <w:rPr>
          <w:rFonts w:hint="eastAsia"/>
          <w:lang w:val="en-CA" w:eastAsia="zh-CN"/>
        </w:rPr>
        <w:t>位理事</w:t>
      </w:r>
      <w:r w:rsidRPr="00D11FF9">
        <w:rPr>
          <w:rFonts w:hint="eastAsia"/>
          <w:lang w:val="en-CA" w:eastAsia="zh-CN"/>
        </w:rPr>
        <w:t>指出，外</w:t>
      </w:r>
      <w:r>
        <w:rPr>
          <w:rFonts w:hint="eastAsia"/>
          <w:lang w:val="en-CA" w:eastAsia="zh-CN"/>
        </w:rPr>
        <w:t>部</w:t>
      </w:r>
      <w:r w:rsidRPr="00D11FF9">
        <w:rPr>
          <w:rFonts w:hint="eastAsia"/>
          <w:lang w:val="en-CA" w:eastAsia="zh-CN"/>
        </w:rPr>
        <w:t>审计员关于内部审计的大多数建议符合联合检查组关于联合国系统审计职能改革的报告，并已被纳入独立管理</w:t>
      </w:r>
      <w:r>
        <w:rPr>
          <w:rFonts w:hint="eastAsia"/>
          <w:lang w:val="en-CA" w:eastAsia="zh-CN"/>
        </w:rPr>
        <w:t>顾问</w:t>
      </w:r>
      <w:r w:rsidRPr="00D11FF9">
        <w:rPr>
          <w:rFonts w:hint="eastAsia"/>
          <w:lang w:val="en-CA" w:eastAsia="zh-CN"/>
        </w:rPr>
        <w:t>委员会的新职</w:t>
      </w:r>
      <w:r>
        <w:rPr>
          <w:rFonts w:hint="eastAsia"/>
          <w:lang w:val="en-CA" w:eastAsia="zh-CN"/>
        </w:rPr>
        <w:t>责</w:t>
      </w:r>
      <w:r w:rsidRPr="00D11FF9">
        <w:rPr>
          <w:rFonts w:hint="eastAsia"/>
          <w:lang w:val="en-CA" w:eastAsia="zh-CN"/>
        </w:rPr>
        <w:t>范围。</w:t>
      </w:r>
    </w:p>
    <w:p w:rsidR="006535DB" w:rsidRPr="00D11FF9" w:rsidRDefault="006535DB" w:rsidP="006535DB">
      <w:pPr>
        <w:rPr>
          <w:lang w:val="en-CA" w:eastAsia="zh-CN"/>
        </w:rPr>
      </w:pPr>
      <w:r w:rsidRPr="00D11FF9">
        <w:rPr>
          <w:rFonts w:hint="eastAsia"/>
          <w:lang w:val="en-CA" w:eastAsia="zh-CN"/>
        </w:rPr>
        <w:t>2.7</w:t>
      </w:r>
      <w:r>
        <w:rPr>
          <w:lang w:val="en-CA" w:eastAsia="zh-CN"/>
        </w:rPr>
        <w:tab/>
      </w:r>
      <w:r w:rsidRPr="00D11FF9">
        <w:rPr>
          <w:rFonts w:hint="eastAsia"/>
          <w:lang w:val="en-CA" w:eastAsia="zh-CN"/>
        </w:rPr>
        <w:t>一</w:t>
      </w:r>
      <w:bookmarkStart w:id="22" w:name="_Hlk115551346"/>
      <w:r>
        <w:rPr>
          <w:rFonts w:hint="eastAsia"/>
          <w:lang w:val="en-CA" w:eastAsia="zh-CN"/>
        </w:rPr>
        <w:t>位理事</w:t>
      </w:r>
      <w:bookmarkEnd w:id="22"/>
      <w:r>
        <w:rPr>
          <w:rFonts w:hint="eastAsia"/>
          <w:lang w:val="en-CA" w:eastAsia="zh-CN"/>
        </w:rPr>
        <w:t>就</w:t>
      </w:r>
      <w:r w:rsidRPr="00D11FF9">
        <w:rPr>
          <w:rFonts w:hint="eastAsia"/>
          <w:lang w:val="en-CA" w:eastAsia="zh-CN"/>
        </w:rPr>
        <w:t>C22/43</w:t>
      </w:r>
      <w:r w:rsidRPr="00D11FF9">
        <w:rPr>
          <w:rFonts w:hint="eastAsia"/>
          <w:lang w:val="en-CA" w:eastAsia="zh-CN"/>
        </w:rPr>
        <w:t>号文件</w:t>
      </w:r>
      <w:r>
        <w:rPr>
          <w:rFonts w:hint="eastAsia"/>
          <w:lang w:val="en-CA" w:eastAsia="zh-CN"/>
        </w:rPr>
        <w:t>提问说</w:t>
      </w:r>
      <w:r w:rsidRPr="00D11FF9">
        <w:rPr>
          <w:rFonts w:hint="eastAsia"/>
          <w:lang w:val="en-CA" w:eastAsia="zh-CN"/>
        </w:rPr>
        <w:t>，如果净资产和现金流量都增加了，为什么</w:t>
      </w:r>
      <w:r>
        <w:rPr>
          <w:rFonts w:hint="eastAsia"/>
          <w:lang w:val="en-CA" w:eastAsia="zh-CN"/>
        </w:rPr>
        <w:t>正</w:t>
      </w:r>
      <w:r w:rsidRPr="00D11FF9">
        <w:rPr>
          <w:rFonts w:hint="eastAsia"/>
          <w:lang w:val="en-CA" w:eastAsia="zh-CN"/>
        </w:rPr>
        <w:t>常预算仍然出现赤字。另</w:t>
      </w:r>
      <w:r w:rsidRPr="00AE2B44">
        <w:rPr>
          <w:rFonts w:hint="eastAsia"/>
          <w:lang w:val="en-CA" w:eastAsia="zh-CN"/>
        </w:rPr>
        <w:t>一位</w:t>
      </w:r>
      <w:r>
        <w:rPr>
          <w:rFonts w:hint="eastAsia"/>
          <w:lang w:val="en-CA" w:eastAsia="zh-CN"/>
        </w:rPr>
        <w:t>表达</w:t>
      </w:r>
      <w:r w:rsidRPr="00D11FF9">
        <w:rPr>
          <w:rFonts w:hint="eastAsia"/>
          <w:lang w:val="en-CA" w:eastAsia="zh-CN"/>
        </w:rPr>
        <w:t>同样关切的</w:t>
      </w:r>
      <w:r w:rsidRPr="00AE2B44">
        <w:rPr>
          <w:rFonts w:hint="eastAsia"/>
          <w:lang w:val="en-CA" w:eastAsia="zh-CN"/>
        </w:rPr>
        <w:t>理事</w:t>
      </w:r>
      <w:r w:rsidRPr="00D11FF9">
        <w:rPr>
          <w:rFonts w:hint="eastAsia"/>
          <w:lang w:val="en-CA" w:eastAsia="zh-CN"/>
        </w:rPr>
        <w:t>建议，鉴于国际电联面临的财政困难，可以考虑减少费用昂贵的外部顾问人数；在某些情况下，有关工作可</w:t>
      </w:r>
      <w:r>
        <w:rPr>
          <w:rFonts w:hint="eastAsia"/>
          <w:lang w:val="en-CA" w:eastAsia="zh-CN"/>
        </w:rPr>
        <w:t>交</w:t>
      </w:r>
      <w:r w:rsidRPr="00D11FF9">
        <w:rPr>
          <w:rFonts w:hint="eastAsia"/>
          <w:lang w:val="en-CA" w:eastAsia="zh-CN"/>
        </w:rPr>
        <w:t>由合格的工作人员完成。第三</w:t>
      </w:r>
      <w:r w:rsidRPr="00AE2B44">
        <w:rPr>
          <w:rFonts w:hint="eastAsia"/>
          <w:lang w:val="en-CA" w:eastAsia="zh-CN"/>
        </w:rPr>
        <w:t>位理事</w:t>
      </w:r>
      <w:r w:rsidRPr="00D11FF9">
        <w:rPr>
          <w:rFonts w:hint="eastAsia"/>
          <w:lang w:val="en-CA" w:eastAsia="zh-CN"/>
        </w:rPr>
        <w:t>要求澄清文件</w:t>
      </w:r>
      <w:r>
        <w:rPr>
          <w:rFonts w:hint="eastAsia"/>
          <w:lang w:val="en-CA" w:eastAsia="zh-CN"/>
        </w:rPr>
        <w:t>第</w:t>
      </w:r>
      <w:r w:rsidRPr="00D11FF9">
        <w:rPr>
          <w:rFonts w:hint="eastAsia"/>
          <w:lang w:val="en-CA" w:eastAsia="zh-CN"/>
        </w:rPr>
        <w:t>15</w:t>
      </w:r>
      <w:r w:rsidRPr="00D11FF9">
        <w:rPr>
          <w:rFonts w:hint="eastAsia"/>
          <w:lang w:val="en-CA" w:eastAsia="zh-CN"/>
        </w:rPr>
        <w:t>和</w:t>
      </w:r>
      <w:r w:rsidRPr="00D11FF9">
        <w:rPr>
          <w:rFonts w:hint="eastAsia"/>
          <w:lang w:val="en-CA" w:eastAsia="zh-CN"/>
        </w:rPr>
        <w:t>18</w:t>
      </w:r>
      <w:r>
        <w:rPr>
          <w:rFonts w:hint="eastAsia"/>
          <w:lang w:val="en-CA" w:eastAsia="zh-CN"/>
        </w:rPr>
        <w:t>段所示</w:t>
      </w:r>
      <w:r w:rsidRPr="00D11FF9">
        <w:rPr>
          <w:rFonts w:hint="eastAsia"/>
          <w:lang w:val="en-CA" w:eastAsia="zh-CN"/>
        </w:rPr>
        <w:t>的</w:t>
      </w:r>
      <w:r w:rsidRPr="00D11FF9">
        <w:rPr>
          <w:rFonts w:hint="eastAsia"/>
          <w:lang w:val="en-CA" w:eastAsia="zh-CN"/>
        </w:rPr>
        <w:t>2021</w:t>
      </w:r>
      <w:r w:rsidRPr="00D11FF9">
        <w:rPr>
          <w:rFonts w:hint="eastAsia"/>
          <w:lang w:val="en-CA" w:eastAsia="zh-CN"/>
        </w:rPr>
        <w:t>年收入数字差异。</w:t>
      </w:r>
    </w:p>
    <w:p w:rsidR="006535DB" w:rsidRPr="00C04BC1" w:rsidRDefault="006535DB" w:rsidP="006535DB">
      <w:pPr>
        <w:rPr>
          <w:lang w:val="en-CA" w:eastAsia="zh-CN"/>
        </w:rPr>
      </w:pPr>
      <w:r w:rsidRPr="00D11FF9">
        <w:rPr>
          <w:rFonts w:hint="eastAsia"/>
          <w:lang w:val="en-CA" w:eastAsia="zh-CN"/>
        </w:rPr>
        <w:t>2.8</w:t>
      </w:r>
      <w:r>
        <w:rPr>
          <w:lang w:val="en-CA" w:eastAsia="zh-CN"/>
        </w:rPr>
        <w:tab/>
      </w:r>
      <w:r w:rsidRPr="00D11FF9">
        <w:rPr>
          <w:rFonts w:hint="eastAsia"/>
          <w:lang w:val="en-CA" w:eastAsia="zh-CN"/>
        </w:rPr>
        <w:t>外</w:t>
      </w:r>
      <w:r>
        <w:rPr>
          <w:rFonts w:hint="eastAsia"/>
          <w:lang w:val="en-CA" w:eastAsia="zh-CN"/>
        </w:rPr>
        <w:t>部</w:t>
      </w:r>
      <w:r w:rsidRPr="00D11FF9">
        <w:rPr>
          <w:rFonts w:hint="eastAsia"/>
          <w:lang w:val="en-CA" w:eastAsia="zh-CN"/>
        </w:rPr>
        <w:t>审计员指出，</w:t>
      </w:r>
      <w:r w:rsidRPr="00D11FF9">
        <w:rPr>
          <w:rFonts w:hint="eastAsia"/>
          <w:lang w:val="en-CA" w:eastAsia="zh-CN"/>
        </w:rPr>
        <w:t>C22/104</w:t>
      </w:r>
      <w:r w:rsidRPr="00D11FF9">
        <w:rPr>
          <w:rFonts w:hint="eastAsia"/>
          <w:lang w:val="en-CA" w:eastAsia="zh-CN"/>
        </w:rPr>
        <w:t>号文件以一项免责声明开始，大意是所提出的意见和建议旨在</w:t>
      </w:r>
      <w:r>
        <w:rPr>
          <w:rFonts w:hint="eastAsia"/>
          <w:lang w:val="en-CA" w:eastAsia="zh-CN"/>
        </w:rPr>
        <w:t>活跃</w:t>
      </w:r>
      <w:r w:rsidRPr="00D11FF9">
        <w:rPr>
          <w:rFonts w:hint="eastAsia"/>
          <w:lang w:val="en-CA" w:eastAsia="zh-CN"/>
        </w:rPr>
        <w:t>关于</w:t>
      </w:r>
      <w:r>
        <w:rPr>
          <w:rFonts w:hint="eastAsia"/>
          <w:lang w:val="en-CA" w:eastAsia="zh-CN"/>
        </w:rPr>
        <w:t>一</w:t>
      </w:r>
      <w:r w:rsidRPr="00D11FF9">
        <w:rPr>
          <w:rFonts w:hint="eastAsia"/>
          <w:lang w:val="en-CA" w:eastAsia="zh-CN"/>
        </w:rPr>
        <w:t>区域</w:t>
      </w:r>
      <w:r>
        <w:rPr>
          <w:rFonts w:hint="eastAsia"/>
          <w:lang w:val="en-CA" w:eastAsia="zh-CN"/>
        </w:rPr>
        <w:t>代表</w:t>
      </w:r>
      <w:r w:rsidRPr="00D11FF9">
        <w:rPr>
          <w:rFonts w:hint="eastAsia"/>
          <w:lang w:val="en-CA" w:eastAsia="zh-CN"/>
        </w:rPr>
        <w:t>处以及国际电联区域机构应如何运作的内部讨论。它们并不意味着对东道国的任何批评。该报告</w:t>
      </w:r>
      <w:r>
        <w:rPr>
          <w:rFonts w:hint="eastAsia"/>
          <w:lang w:val="en-CA" w:eastAsia="zh-CN"/>
        </w:rPr>
        <w:t>以</w:t>
      </w:r>
      <w:r w:rsidRPr="00D11FF9">
        <w:rPr>
          <w:rFonts w:hint="eastAsia"/>
          <w:lang w:val="en-CA" w:eastAsia="zh-CN"/>
        </w:rPr>
        <w:t>美洲区域</w:t>
      </w:r>
      <w:r>
        <w:rPr>
          <w:rFonts w:hint="eastAsia"/>
          <w:lang w:val="en-CA" w:eastAsia="zh-CN"/>
        </w:rPr>
        <w:t>代表</w:t>
      </w:r>
      <w:r w:rsidRPr="00D11FF9">
        <w:rPr>
          <w:rFonts w:hint="eastAsia"/>
          <w:lang w:val="en-CA" w:eastAsia="zh-CN"/>
        </w:rPr>
        <w:t>处</w:t>
      </w:r>
      <w:r>
        <w:rPr>
          <w:rFonts w:hint="eastAsia"/>
          <w:lang w:val="en-CA" w:eastAsia="zh-CN"/>
        </w:rPr>
        <w:t>为重点</w:t>
      </w:r>
      <w:r w:rsidRPr="00D11FF9">
        <w:rPr>
          <w:rFonts w:hint="eastAsia"/>
          <w:lang w:val="en-CA" w:eastAsia="zh-CN"/>
        </w:rPr>
        <w:t>，因为外</w:t>
      </w:r>
      <w:r>
        <w:rPr>
          <w:rFonts w:hint="eastAsia"/>
          <w:lang w:val="en-CA" w:eastAsia="zh-CN"/>
        </w:rPr>
        <w:t>部</w:t>
      </w:r>
      <w:r w:rsidRPr="00D11FF9">
        <w:rPr>
          <w:rFonts w:hint="eastAsia"/>
          <w:lang w:val="en-CA" w:eastAsia="zh-CN"/>
        </w:rPr>
        <w:t>审计员</w:t>
      </w:r>
      <w:r>
        <w:rPr>
          <w:rFonts w:hint="eastAsia"/>
          <w:lang w:val="en-CA" w:eastAsia="zh-CN"/>
        </w:rPr>
        <w:t>曾到访那里</w:t>
      </w:r>
      <w:r w:rsidRPr="00D11FF9">
        <w:rPr>
          <w:rFonts w:hint="eastAsia"/>
          <w:lang w:val="en-CA" w:eastAsia="zh-CN"/>
        </w:rPr>
        <w:t>，因</w:t>
      </w:r>
      <w:r>
        <w:rPr>
          <w:rFonts w:hint="eastAsia"/>
          <w:lang w:val="en-CA" w:eastAsia="zh-CN"/>
        </w:rPr>
        <w:t>而有</w:t>
      </w:r>
      <w:r w:rsidRPr="00D11FF9">
        <w:rPr>
          <w:rFonts w:hint="eastAsia"/>
          <w:lang w:val="en-CA" w:eastAsia="zh-CN"/>
        </w:rPr>
        <w:t>衡量进展</w:t>
      </w:r>
      <w:r>
        <w:rPr>
          <w:rFonts w:hint="eastAsia"/>
          <w:lang w:val="en-CA" w:eastAsia="zh-CN"/>
        </w:rPr>
        <w:t>之</w:t>
      </w:r>
      <w:r w:rsidRPr="00D11FF9">
        <w:rPr>
          <w:rFonts w:hint="eastAsia"/>
          <w:lang w:val="en-CA" w:eastAsia="zh-CN"/>
        </w:rPr>
        <w:t>机。区域</w:t>
      </w:r>
      <w:r>
        <w:rPr>
          <w:rFonts w:hint="eastAsia"/>
          <w:lang w:val="en-CA" w:eastAsia="zh-CN"/>
        </w:rPr>
        <w:t>代表机构的每次扩展</w:t>
      </w:r>
      <w:r w:rsidRPr="00D11FF9">
        <w:rPr>
          <w:rFonts w:hint="eastAsia"/>
          <w:lang w:val="en-CA" w:eastAsia="zh-CN"/>
        </w:rPr>
        <w:t>，</w:t>
      </w:r>
      <w:r>
        <w:rPr>
          <w:rFonts w:hint="eastAsia"/>
          <w:lang w:val="en-CA" w:eastAsia="zh-CN"/>
        </w:rPr>
        <w:t>都须注意</w:t>
      </w:r>
      <w:r w:rsidRPr="00D11FF9">
        <w:rPr>
          <w:rFonts w:hint="eastAsia"/>
          <w:lang w:val="en-CA" w:eastAsia="zh-CN"/>
        </w:rPr>
        <w:t>内部控制的有效性，以</w:t>
      </w:r>
      <w:r>
        <w:rPr>
          <w:rFonts w:hint="eastAsia"/>
          <w:lang w:val="en-CA" w:eastAsia="zh-CN"/>
        </w:rPr>
        <w:t>弥补</w:t>
      </w:r>
      <w:r w:rsidRPr="00D11FF9">
        <w:rPr>
          <w:rFonts w:hint="eastAsia"/>
          <w:lang w:val="en-CA" w:eastAsia="zh-CN"/>
        </w:rPr>
        <w:t>现有</w:t>
      </w:r>
      <w:r>
        <w:rPr>
          <w:rFonts w:hint="eastAsia"/>
          <w:lang w:val="en-CA" w:eastAsia="zh-CN"/>
        </w:rPr>
        <w:t>缺陷</w:t>
      </w:r>
      <w:r w:rsidRPr="00D11FF9">
        <w:rPr>
          <w:rFonts w:hint="eastAsia"/>
          <w:lang w:val="en-CA" w:eastAsia="zh-CN"/>
        </w:rPr>
        <w:t>。作为一家独立的外部审计机构，</w:t>
      </w:r>
      <w:r>
        <w:rPr>
          <w:rFonts w:hint="eastAsia"/>
          <w:lang w:val="en-CA" w:eastAsia="zh-CN"/>
        </w:rPr>
        <w:t>意大利审计院</w:t>
      </w:r>
      <w:r w:rsidRPr="00D11FF9">
        <w:rPr>
          <w:rFonts w:hint="eastAsia"/>
          <w:lang w:val="en-CA" w:eastAsia="zh-CN"/>
        </w:rPr>
        <w:t>无法</w:t>
      </w:r>
      <w:r>
        <w:rPr>
          <w:rFonts w:hint="eastAsia"/>
          <w:lang w:val="en-CA" w:eastAsia="zh-CN"/>
        </w:rPr>
        <w:t>推荐任何</w:t>
      </w:r>
      <w:r w:rsidRPr="00D11FF9">
        <w:rPr>
          <w:rFonts w:hint="eastAsia"/>
          <w:lang w:val="en-CA" w:eastAsia="zh-CN"/>
        </w:rPr>
        <w:t>实体对塔楼进行重新</w:t>
      </w:r>
      <w:r>
        <w:rPr>
          <w:rFonts w:hint="eastAsia"/>
          <w:lang w:val="en-CA" w:eastAsia="zh-CN"/>
        </w:rPr>
        <w:t>估值</w:t>
      </w:r>
      <w:r w:rsidRPr="00D11FF9">
        <w:rPr>
          <w:rFonts w:hint="eastAsia"/>
          <w:lang w:val="en-CA" w:eastAsia="zh-CN"/>
        </w:rPr>
        <w:t>。评价应当准确，</w:t>
      </w:r>
      <w:r>
        <w:rPr>
          <w:rFonts w:hint="eastAsia"/>
          <w:lang w:val="en-CA" w:eastAsia="zh-CN"/>
        </w:rPr>
        <w:t>而估值</w:t>
      </w:r>
      <w:r w:rsidRPr="00D11FF9">
        <w:rPr>
          <w:rFonts w:hint="eastAsia"/>
          <w:lang w:val="en-CA" w:eastAsia="zh-CN"/>
        </w:rPr>
        <w:t>实体</w:t>
      </w:r>
      <w:r>
        <w:rPr>
          <w:rFonts w:hint="eastAsia"/>
          <w:lang w:val="en-CA" w:eastAsia="zh-CN"/>
        </w:rPr>
        <w:t>的</w:t>
      </w:r>
      <w:r w:rsidRPr="00D11FF9">
        <w:rPr>
          <w:rFonts w:hint="eastAsia"/>
          <w:lang w:val="en-CA" w:eastAsia="zh-CN"/>
        </w:rPr>
        <w:t>选择必须按照国际电联的采购程序进行。</w:t>
      </w:r>
      <w:r>
        <w:rPr>
          <w:rFonts w:hint="eastAsia"/>
          <w:lang w:val="en-CA" w:eastAsia="zh-CN"/>
        </w:rPr>
        <w:t>为此</w:t>
      </w:r>
      <w:r w:rsidRPr="00D11FF9">
        <w:rPr>
          <w:rFonts w:hint="eastAsia"/>
          <w:lang w:val="en-CA" w:eastAsia="zh-CN"/>
        </w:rPr>
        <w:t>，从联合国系统内选择一个能够独立解决这一问题的实体肯定</w:t>
      </w:r>
      <w:r>
        <w:rPr>
          <w:rFonts w:hint="eastAsia"/>
          <w:lang w:val="en-CA" w:eastAsia="zh-CN"/>
        </w:rPr>
        <w:t>更为适宜</w:t>
      </w:r>
      <w:r w:rsidRPr="00D11FF9">
        <w:rPr>
          <w:rFonts w:hint="eastAsia"/>
          <w:lang w:val="en-CA" w:eastAsia="zh-CN"/>
        </w:rPr>
        <w:t>。</w:t>
      </w:r>
      <w:bookmarkEnd w:id="21"/>
    </w:p>
    <w:p w:rsidR="006535DB" w:rsidRPr="007225C5" w:rsidRDefault="006535DB" w:rsidP="006535DB">
      <w:pPr>
        <w:rPr>
          <w:lang w:val="en-CA" w:eastAsia="zh-CN"/>
        </w:rPr>
      </w:pPr>
      <w:r w:rsidRPr="00C04BC1">
        <w:rPr>
          <w:lang w:val="en-CA" w:eastAsia="zh-CN"/>
        </w:rPr>
        <w:t>2.9</w:t>
      </w:r>
      <w:r w:rsidRPr="00C04BC1">
        <w:rPr>
          <w:lang w:val="en-CA" w:eastAsia="zh-CN"/>
        </w:rPr>
        <w:tab/>
      </w:r>
      <w:bookmarkStart w:id="23" w:name="lt_pId103"/>
      <w:r w:rsidRPr="007225C5">
        <w:rPr>
          <w:rFonts w:hint="eastAsia"/>
          <w:lang w:val="en-CA" w:eastAsia="zh-CN"/>
        </w:rPr>
        <w:t>财务资源管理部</w:t>
      </w:r>
      <w:r>
        <w:rPr>
          <w:rFonts w:hint="eastAsia"/>
          <w:lang w:val="en-CA" w:eastAsia="zh-CN"/>
        </w:rPr>
        <w:t>（</w:t>
      </w:r>
      <w:r w:rsidRPr="007225C5">
        <w:rPr>
          <w:rFonts w:hint="eastAsia"/>
          <w:lang w:val="en-CA" w:eastAsia="zh-CN"/>
        </w:rPr>
        <w:t>FRMD</w:t>
      </w:r>
      <w:r>
        <w:rPr>
          <w:rFonts w:hint="eastAsia"/>
          <w:lang w:val="en-CA" w:eastAsia="zh-CN"/>
        </w:rPr>
        <w:t>）</w:t>
      </w:r>
      <w:r w:rsidRPr="007225C5">
        <w:rPr>
          <w:rFonts w:hint="eastAsia"/>
          <w:lang w:val="en-CA" w:eastAsia="zh-CN"/>
        </w:rPr>
        <w:t>主任说，确保离任和新任外</w:t>
      </w:r>
      <w:r>
        <w:rPr>
          <w:rFonts w:hint="eastAsia"/>
          <w:lang w:val="en-CA" w:eastAsia="zh-CN"/>
        </w:rPr>
        <w:t>部</w:t>
      </w:r>
      <w:r w:rsidRPr="007225C5">
        <w:rPr>
          <w:rFonts w:hint="eastAsia"/>
          <w:lang w:val="en-CA" w:eastAsia="zh-CN"/>
        </w:rPr>
        <w:t>审计员之间平稳过渡的工作已于</w:t>
      </w:r>
      <w:r w:rsidRPr="007225C5">
        <w:rPr>
          <w:rFonts w:hint="eastAsia"/>
          <w:lang w:val="en-CA" w:eastAsia="zh-CN"/>
        </w:rPr>
        <w:t>2021</w:t>
      </w:r>
      <w:r w:rsidRPr="007225C5">
        <w:rPr>
          <w:rFonts w:hint="eastAsia"/>
          <w:lang w:val="en-CA" w:eastAsia="zh-CN"/>
        </w:rPr>
        <w:t>年开始，</w:t>
      </w:r>
      <w:r>
        <w:rPr>
          <w:rFonts w:hint="eastAsia"/>
          <w:lang w:val="en-CA" w:eastAsia="zh-CN"/>
        </w:rPr>
        <w:t>并仍在</w:t>
      </w:r>
      <w:r w:rsidRPr="007225C5">
        <w:rPr>
          <w:rFonts w:hint="eastAsia"/>
          <w:lang w:val="en-CA" w:eastAsia="zh-CN"/>
        </w:rPr>
        <w:t>进行</w:t>
      </w:r>
      <w:r>
        <w:rPr>
          <w:rFonts w:hint="eastAsia"/>
          <w:lang w:val="en-CA" w:eastAsia="zh-CN"/>
        </w:rPr>
        <w:t>中</w:t>
      </w:r>
      <w:r w:rsidRPr="007225C5">
        <w:rPr>
          <w:rFonts w:hint="eastAsia"/>
          <w:lang w:val="en-CA" w:eastAsia="zh-CN"/>
        </w:rPr>
        <w:t>。他在回答</w:t>
      </w:r>
      <w:r>
        <w:rPr>
          <w:rFonts w:hint="eastAsia"/>
          <w:lang w:val="en-CA" w:eastAsia="zh-CN"/>
        </w:rPr>
        <w:t>理事</w:t>
      </w:r>
      <w:r w:rsidRPr="007225C5">
        <w:rPr>
          <w:rFonts w:hint="eastAsia"/>
          <w:lang w:val="en-CA" w:eastAsia="zh-CN"/>
        </w:rPr>
        <w:t>们就</w:t>
      </w:r>
      <w:r w:rsidRPr="007225C5">
        <w:rPr>
          <w:rFonts w:hint="eastAsia"/>
          <w:lang w:val="en-CA" w:eastAsia="zh-CN"/>
        </w:rPr>
        <w:t>C22/43</w:t>
      </w:r>
      <w:r w:rsidRPr="007225C5">
        <w:rPr>
          <w:rFonts w:hint="eastAsia"/>
          <w:lang w:val="en-CA" w:eastAsia="zh-CN"/>
        </w:rPr>
        <w:t>号文件的</w:t>
      </w:r>
      <w:r>
        <w:rPr>
          <w:rFonts w:hint="eastAsia"/>
          <w:lang w:val="en-CA" w:eastAsia="zh-CN"/>
        </w:rPr>
        <w:t>质询</w:t>
      </w:r>
      <w:r w:rsidRPr="007225C5">
        <w:rPr>
          <w:rFonts w:hint="eastAsia"/>
          <w:lang w:val="en-CA" w:eastAsia="zh-CN"/>
        </w:rPr>
        <w:t>时</w:t>
      </w:r>
      <w:r>
        <w:rPr>
          <w:rFonts w:hint="eastAsia"/>
          <w:lang w:val="en-CA" w:eastAsia="zh-CN"/>
        </w:rPr>
        <w:t>表示</w:t>
      </w:r>
      <w:r w:rsidRPr="007225C5">
        <w:rPr>
          <w:rFonts w:hint="eastAsia"/>
          <w:lang w:val="en-CA" w:eastAsia="zh-CN"/>
        </w:rPr>
        <w:t>，现金流量表</w:t>
      </w:r>
      <w:r>
        <w:rPr>
          <w:rFonts w:hint="eastAsia"/>
          <w:lang w:val="en-CA" w:eastAsia="zh-CN"/>
        </w:rPr>
        <w:t>涉及</w:t>
      </w:r>
      <w:r w:rsidRPr="007225C5">
        <w:rPr>
          <w:rFonts w:hint="eastAsia"/>
          <w:lang w:val="en-CA" w:eastAsia="zh-CN"/>
        </w:rPr>
        <w:t>整个</w:t>
      </w:r>
      <w:r>
        <w:rPr>
          <w:rFonts w:hint="eastAsia"/>
          <w:lang w:val="en-CA" w:eastAsia="zh-CN"/>
        </w:rPr>
        <w:t>国际电联</w:t>
      </w:r>
      <w:r w:rsidRPr="007225C5">
        <w:rPr>
          <w:rFonts w:hint="eastAsia"/>
          <w:lang w:val="en-CA" w:eastAsia="zh-CN"/>
        </w:rPr>
        <w:t>的</w:t>
      </w:r>
      <w:r>
        <w:rPr>
          <w:rFonts w:hint="eastAsia"/>
          <w:lang w:val="en-CA" w:eastAsia="zh-CN"/>
        </w:rPr>
        <w:t>综合</w:t>
      </w:r>
      <w:r w:rsidRPr="007225C5">
        <w:rPr>
          <w:rFonts w:hint="eastAsia"/>
          <w:lang w:val="en-CA" w:eastAsia="zh-CN"/>
        </w:rPr>
        <w:t>财务报表，其中包括预算外资金、对</w:t>
      </w:r>
      <w:r w:rsidRPr="001A0F6C">
        <w:rPr>
          <w:rFonts w:hint="eastAsia"/>
          <w:lang w:val="en-CA" w:eastAsia="zh-CN"/>
        </w:rPr>
        <w:t>国际电联新总部办公楼项目</w:t>
      </w:r>
      <w:r w:rsidRPr="007225C5">
        <w:rPr>
          <w:rFonts w:hint="eastAsia"/>
          <w:lang w:val="en-CA" w:eastAsia="zh-CN"/>
        </w:rPr>
        <w:t>的捐款以及</w:t>
      </w:r>
      <w:r>
        <w:rPr>
          <w:rFonts w:hint="eastAsia"/>
          <w:lang w:val="en-CA" w:eastAsia="zh-CN"/>
        </w:rPr>
        <w:t>通常会</w:t>
      </w:r>
      <w:r w:rsidRPr="007225C5">
        <w:rPr>
          <w:rFonts w:hint="eastAsia"/>
          <w:lang w:val="en-CA" w:eastAsia="zh-CN"/>
        </w:rPr>
        <w:t>在全权代表</w:t>
      </w:r>
      <w:r>
        <w:rPr>
          <w:rFonts w:hint="eastAsia"/>
          <w:lang w:val="en-CA" w:eastAsia="zh-CN"/>
        </w:rPr>
        <w:t>大</w:t>
      </w:r>
      <w:r w:rsidRPr="007225C5">
        <w:rPr>
          <w:rFonts w:hint="eastAsia"/>
          <w:lang w:val="en-CA" w:eastAsia="zh-CN"/>
        </w:rPr>
        <w:t>会召开前支付的欠款。因此，现金流量总体有所增加，但与此同时，</w:t>
      </w:r>
      <w:r>
        <w:rPr>
          <w:rFonts w:hint="eastAsia"/>
          <w:lang w:val="en-CA" w:eastAsia="zh-CN"/>
        </w:rPr>
        <w:t>正</w:t>
      </w:r>
      <w:r w:rsidRPr="007225C5">
        <w:rPr>
          <w:rFonts w:hint="eastAsia"/>
          <w:lang w:val="en-CA" w:eastAsia="zh-CN"/>
        </w:rPr>
        <w:t>常预算收入低于预期</w:t>
      </w:r>
      <w:r>
        <w:rPr>
          <w:rFonts w:hint="eastAsia"/>
          <w:lang w:val="en-CA" w:eastAsia="zh-CN"/>
        </w:rPr>
        <w:t>造成</w:t>
      </w:r>
      <w:r w:rsidRPr="007225C5">
        <w:rPr>
          <w:rFonts w:hint="eastAsia"/>
          <w:lang w:val="en-CA" w:eastAsia="zh-CN"/>
        </w:rPr>
        <w:t>的赤字，迫使秘书处削减支出。秘书处</w:t>
      </w:r>
      <w:r>
        <w:rPr>
          <w:rFonts w:hint="eastAsia"/>
          <w:lang w:val="en-CA" w:eastAsia="zh-CN"/>
        </w:rPr>
        <w:t>为预防赤字，</w:t>
      </w:r>
      <w:r w:rsidRPr="007225C5">
        <w:rPr>
          <w:rFonts w:hint="eastAsia"/>
          <w:lang w:val="en-CA" w:eastAsia="zh-CN"/>
        </w:rPr>
        <w:t>正在与外</w:t>
      </w:r>
      <w:r>
        <w:rPr>
          <w:rFonts w:hint="eastAsia"/>
          <w:lang w:val="en-CA" w:eastAsia="zh-CN"/>
        </w:rPr>
        <w:t>部</w:t>
      </w:r>
      <w:r w:rsidRPr="007225C5">
        <w:rPr>
          <w:rFonts w:hint="eastAsia"/>
          <w:lang w:val="en-CA" w:eastAsia="zh-CN"/>
        </w:rPr>
        <w:t>审计员密切合作。他</w:t>
      </w:r>
      <w:r>
        <w:rPr>
          <w:rFonts w:hint="eastAsia"/>
          <w:lang w:val="en-CA" w:eastAsia="zh-CN"/>
        </w:rPr>
        <w:t>就</w:t>
      </w:r>
      <w:r w:rsidRPr="007225C5">
        <w:rPr>
          <w:rFonts w:hint="eastAsia"/>
          <w:lang w:val="en-CA" w:eastAsia="zh-CN"/>
        </w:rPr>
        <w:t>ASHI</w:t>
      </w:r>
      <w:r w:rsidRPr="007225C5">
        <w:rPr>
          <w:rFonts w:hint="eastAsia"/>
          <w:lang w:val="en-CA" w:eastAsia="zh-CN"/>
        </w:rPr>
        <w:t>的负债补充说，</w:t>
      </w:r>
      <w:r>
        <w:rPr>
          <w:rFonts w:hint="eastAsia"/>
          <w:lang w:val="en-CA" w:eastAsia="zh-CN"/>
        </w:rPr>
        <w:t>始终会拨付</w:t>
      </w:r>
      <w:r w:rsidRPr="007225C5">
        <w:rPr>
          <w:rFonts w:hint="eastAsia"/>
          <w:lang w:val="en-CA" w:eastAsia="zh-CN"/>
        </w:rPr>
        <w:t>部分年终盈余补充相关准备金，</w:t>
      </w:r>
      <w:r>
        <w:rPr>
          <w:rFonts w:hint="eastAsia"/>
          <w:lang w:val="en-CA" w:eastAsia="zh-CN"/>
        </w:rPr>
        <w:t>以</w:t>
      </w:r>
      <w:r w:rsidRPr="007225C5">
        <w:rPr>
          <w:rFonts w:hint="eastAsia"/>
          <w:lang w:val="en-CA" w:eastAsia="zh-CN"/>
        </w:rPr>
        <w:t>保持</w:t>
      </w:r>
      <w:r>
        <w:rPr>
          <w:rFonts w:hint="eastAsia"/>
          <w:lang w:val="en-CA" w:eastAsia="zh-CN"/>
        </w:rPr>
        <w:t>其</w:t>
      </w:r>
      <w:r w:rsidRPr="007225C5">
        <w:rPr>
          <w:rFonts w:hint="eastAsia"/>
          <w:lang w:val="en-CA" w:eastAsia="zh-CN"/>
        </w:rPr>
        <w:t>稳定。</w:t>
      </w:r>
    </w:p>
    <w:p w:rsidR="006535DB" w:rsidRPr="007225C5" w:rsidRDefault="006535DB" w:rsidP="006535DB">
      <w:pPr>
        <w:rPr>
          <w:lang w:val="en-CA" w:eastAsia="zh-CN"/>
        </w:rPr>
      </w:pPr>
      <w:r w:rsidRPr="007225C5">
        <w:rPr>
          <w:rFonts w:hint="eastAsia"/>
          <w:lang w:val="en-CA" w:eastAsia="zh-CN"/>
        </w:rPr>
        <w:t>2.10</w:t>
      </w:r>
      <w:r>
        <w:rPr>
          <w:lang w:val="en-CA" w:eastAsia="zh-CN"/>
        </w:rPr>
        <w:tab/>
      </w:r>
      <w:r w:rsidRPr="007225C5">
        <w:rPr>
          <w:rFonts w:hint="eastAsia"/>
          <w:lang w:val="en-CA" w:eastAsia="zh-CN"/>
        </w:rPr>
        <w:t>2022</w:t>
      </w:r>
      <w:r w:rsidRPr="007225C5">
        <w:rPr>
          <w:rFonts w:hint="eastAsia"/>
          <w:lang w:val="en-CA" w:eastAsia="zh-CN"/>
        </w:rPr>
        <w:t>年</w:t>
      </w:r>
      <w:r w:rsidRPr="007225C5">
        <w:rPr>
          <w:rFonts w:hint="eastAsia"/>
          <w:lang w:val="en-CA" w:eastAsia="zh-CN"/>
        </w:rPr>
        <w:t>3</w:t>
      </w:r>
      <w:r w:rsidRPr="007225C5">
        <w:rPr>
          <w:rFonts w:hint="eastAsia"/>
          <w:lang w:val="en-CA" w:eastAsia="zh-CN"/>
        </w:rPr>
        <w:t>月，理事会批准了新的国际电联问责框架，</w:t>
      </w:r>
      <w:r>
        <w:rPr>
          <w:rFonts w:hint="eastAsia"/>
          <w:lang w:val="en-CA" w:eastAsia="zh-CN"/>
        </w:rPr>
        <w:t>以完</w:t>
      </w:r>
      <w:r w:rsidRPr="007225C5">
        <w:rPr>
          <w:rFonts w:hint="eastAsia"/>
          <w:lang w:val="en-CA" w:eastAsia="zh-CN"/>
        </w:rPr>
        <w:t>善内部控制和风险管理。秘书长随后发布了一项</w:t>
      </w:r>
      <w:r w:rsidRPr="001A0F6C">
        <w:rPr>
          <w:rFonts w:hint="eastAsia"/>
          <w:lang w:val="en-CA" w:eastAsia="zh-CN"/>
        </w:rPr>
        <w:t>行政规定</w:t>
      </w:r>
      <w:r w:rsidRPr="007225C5">
        <w:rPr>
          <w:rFonts w:hint="eastAsia"/>
          <w:lang w:val="en-CA" w:eastAsia="zh-CN"/>
        </w:rPr>
        <w:t>，为该框架的实施奠定了法律基础，但由于</w:t>
      </w:r>
      <w:r>
        <w:rPr>
          <w:rFonts w:hint="eastAsia"/>
          <w:lang w:val="en-CA" w:eastAsia="zh-CN"/>
        </w:rPr>
        <w:t>正</w:t>
      </w:r>
      <w:r w:rsidRPr="007225C5">
        <w:rPr>
          <w:rFonts w:hint="eastAsia"/>
          <w:lang w:val="en-CA" w:eastAsia="zh-CN"/>
        </w:rPr>
        <w:t>常预算收入低于预期，实施进度有所放缓。秘书处将向理事会</w:t>
      </w:r>
      <w:r>
        <w:rPr>
          <w:rFonts w:hint="eastAsia"/>
          <w:lang w:val="en-CA" w:eastAsia="zh-CN"/>
        </w:rPr>
        <w:t>2</w:t>
      </w:r>
      <w:r>
        <w:rPr>
          <w:lang w:val="en-CA" w:eastAsia="zh-CN"/>
        </w:rPr>
        <w:t>0</w:t>
      </w:r>
      <w:r w:rsidRPr="007225C5">
        <w:rPr>
          <w:rFonts w:hint="eastAsia"/>
          <w:lang w:val="en-CA" w:eastAsia="zh-CN"/>
        </w:rPr>
        <w:t>23</w:t>
      </w:r>
      <w:r>
        <w:rPr>
          <w:rFonts w:hint="eastAsia"/>
          <w:lang w:val="en-CA" w:eastAsia="zh-CN"/>
        </w:rPr>
        <w:t>年</w:t>
      </w:r>
      <w:r w:rsidRPr="007225C5">
        <w:rPr>
          <w:rFonts w:hint="eastAsia"/>
          <w:lang w:val="en-CA" w:eastAsia="zh-CN"/>
        </w:rPr>
        <w:t>会议报告该框架的执行情况。</w:t>
      </w:r>
    </w:p>
    <w:p w:rsidR="006535DB" w:rsidRPr="007225C5" w:rsidRDefault="006535DB" w:rsidP="006535DB">
      <w:pPr>
        <w:rPr>
          <w:lang w:val="en-CA" w:eastAsia="zh-CN"/>
        </w:rPr>
      </w:pPr>
      <w:r w:rsidRPr="007225C5">
        <w:rPr>
          <w:rFonts w:hint="eastAsia"/>
          <w:lang w:val="en-CA" w:eastAsia="zh-CN"/>
        </w:rPr>
        <w:t>2.11</w:t>
      </w:r>
      <w:r>
        <w:rPr>
          <w:lang w:val="en-CA" w:eastAsia="zh-CN"/>
        </w:rPr>
        <w:tab/>
      </w:r>
      <w:r w:rsidRPr="007225C5">
        <w:rPr>
          <w:rFonts w:hint="eastAsia"/>
          <w:lang w:val="en-CA" w:eastAsia="zh-CN"/>
        </w:rPr>
        <w:t>2021</w:t>
      </w:r>
      <w:r w:rsidRPr="007225C5">
        <w:rPr>
          <w:rFonts w:hint="eastAsia"/>
          <w:lang w:val="en-CA" w:eastAsia="zh-CN"/>
        </w:rPr>
        <w:t>财政年度经审计的</w:t>
      </w:r>
      <w:r w:rsidRPr="008211A8">
        <w:rPr>
          <w:rFonts w:hint="eastAsia"/>
          <w:lang w:val="en-CA" w:eastAsia="zh-CN"/>
        </w:rPr>
        <w:t>财务工作报告</w:t>
      </w:r>
      <w:r>
        <w:rPr>
          <w:rFonts w:hint="eastAsia"/>
          <w:lang w:val="en-CA" w:eastAsia="zh-CN"/>
        </w:rPr>
        <w:t>（</w:t>
      </w:r>
      <w:r w:rsidRPr="007225C5">
        <w:rPr>
          <w:rFonts w:hint="eastAsia"/>
          <w:lang w:val="en-CA" w:eastAsia="zh-CN"/>
        </w:rPr>
        <w:t>C22/43</w:t>
      </w:r>
      <w:r>
        <w:rPr>
          <w:rFonts w:hint="eastAsia"/>
          <w:lang w:val="en-CA" w:eastAsia="zh-CN"/>
        </w:rPr>
        <w:t>号</w:t>
      </w:r>
      <w:r w:rsidRPr="007225C5">
        <w:rPr>
          <w:rFonts w:hint="eastAsia"/>
          <w:lang w:val="en-CA" w:eastAsia="zh-CN"/>
        </w:rPr>
        <w:t>文件</w:t>
      </w:r>
      <w:r>
        <w:rPr>
          <w:rFonts w:hint="eastAsia"/>
          <w:lang w:val="en-CA" w:eastAsia="zh-CN"/>
        </w:rPr>
        <w:t>）得到</w:t>
      </w:r>
      <w:r w:rsidRPr="008211A8">
        <w:rPr>
          <w:rFonts w:hint="eastAsia"/>
          <w:b/>
          <w:bCs/>
          <w:lang w:val="en-CA" w:eastAsia="zh-CN"/>
        </w:rPr>
        <w:t>批准</w:t>
      </w:r>
      <w:r w:rsidRPr="007225C5">
        <w:rPr>
          <w:rFonts w:hint="eastAsia"/>
          <w:lang w:val="en-CA" w:eastAsia="zh-CN"/>
        </w:rPr>
        <w:t>，附件</w:t>
      </w:r>
      <w:r w:rsidRPr="007225C5">
        <w:rPr>
          <w:rFonts w:hint="eastAsia"/>
          <w:lang w:val="en-CA" w:eastAsia="zh-CN"/>
        </w:rPr>
        <w:t>A</w:t>
      </w:r>
      <w:r w:rsidRPr="007225C5">
        <w:rPr>
          <w:rFonts w:hint="eastAsia"/>
          <w:lang w:val="en-CA" w:eastAsia="zh-CN"/>
        </w:rPr>
        <w:t>中所载的决议</w:t>
      </w:r>
      <w:r>
        <w:rPr>
          <w:rFonts w:hint="eastAsia"/>
          <w:lang w:val="en-CA" w:eastAsia="zh-CN"/>
        </w:rPr>
        <w:t>获得</w:t>
      </w:r>
      <w:r w:rsidRPr="008211A8">
        <w:rPr>
          <w:rFonts w:hint="eastAsia"/>
          <w:b/>
          <w:bCs/>
          <w:lang w:val="en-CA" w:eastAsia="zh-CN"/>
        </w:rPr>
        <w:t>通过</w:t>
      </w:r>
      <w:r w:rsidRPr="007225C5">
        <w:rPr>
          <w:rFonts w:hint="eastAsia"/>
          <w:lang w:val="en-CA" w:eastAsia="zh-CN"/>
        </w:rPr>
        <w:t>。</w:t>
      </w:r>
      <w:r w:rsidRPr="008211A8">
        <w:rPr>
          <w:rFonts w:hint="eastAsia"/>
          <w:b/>
          <w:bCs/>
          <w:lang w:val="en-CA" w:eastAsia="zh-CN"/>
        </w:rPr>
        <w:t>批准</w:t>
      </w:r>
      <w:r>
        <w:rPr>
          <w:rFonts w:hint="eastAsia"/>
          <w:lang w:val="en-CA" w:eastAsia="zh-CN"/>
        </w:rPr>
        <w:t>了</w:t>
      </w:r>
      <w:r w:rsidRPr="007225C5">
        <w:rPr>
          <w:rFonts w:hint="eastAsia"/>
          <w:lang w:val="en-CA" w:eastAsia="zh-CN"/>
        </w:rPr>
        <w:t>对</w:t>
      </w:r>
      <w:r w:rsidRPr="007225C5">
        <w:rPr>
          <w:rFonts w:hint="eastAsia"/>
          <w:lang w:val="en-CA" w:eastAsia="zh-CN"/>
        </w:rPr>
        <w:t>2021</w:t>
      </w:r>
      <w:r w:rsidRPr="007225C5">
        <w:rPr>
          <w:rFonts w:hint="eastAsia"/>
          <w:lang w:val="en-CA" w:eastAsia="zh-CN"/>
        </w:rPr>
        <w:t>年财务报表和国际电联</w:t>
      </w:r>
      <w:r w:rsidRPr="007225C5">
        <w:rPr>
          <w:rFonts w:hint="eastAsia"/>
          <w:lang w:val="en-CA" w:eastAsia="zh-CN"/>
        </w:rPr>
        <w:t>2021</w:t>
      </w:r>
      <w:r w:rsidRPr="007225C5">
        <w:rPr>
          <w:rFonts w:hint="eastAsia"/>
          <w:lang w:val="en-CA" w:eastAsia="zh-CN"/>
        </w:rPr>
        <w:t>年世界电信</w:t>
      </w:r>
      <w:r>
        <w:rPr>
          <w:rFonts w:hint="eastAsia"/>
          <w:lang w:val="en-CA" w:eastAsia="zh-CN"/>
        </w:rPr>
        <w:t>展</w:t>
      </w:r>
      <w:r w:rsidRPr="007225C5">
        <w:rPr>
          <w:rFonts w:hint="eastAsia"/>
          <w:lang w:val="en-CA" w:eastAsia="zh-CN"/>
        </w:rPr>
        <w:t>账</w:t>
      </w:r>
      <w:r>
        <w:rPr>
          <w:rFonts w:hint="eastAsia"/>
          <w:lang w:val="en-CA" w:eastAsia="zh-CN"/>
        </w:rPr>
        <w:t>目</w:t>
      </w:r>
      <w:r w:rsidRPr="007225C5">
        <w:rPr>
          <w:rFonts w:hint="eastAsia"/>
          <w:lang w:val="en-CA" w:eastAsia="zh-CN"/>
        </w:rPr>
        <w:t>的审计，以及关于美洲区域</w:t>
      </w:r>
      <w:r>
        <w:rPr>
          <w:rFonts w:hint="eastAsia"/>
          <w:lang w:val="en-CA" w:eastAsia="zh-CN"/>
        </w:rPr>
        <w:t>代表</w:t>
      </w:r>
      <w:r w:rsidRPr="007225C5">
        <w:rPr>
          <w:rFonts w:hint="eastAsia"/>
          <w:lang w:val="en-CA" w:eastAsia="zh-CN"/>
        </w:rPr>
        <w:t>处审计的特别报告</w:t>
      </w:r>
      <w:r>
        <w:rPr>
          <w:rFonts w:hint="eastAsia"/>
          <w:lang w:val="en-CA" w:eastAsia="zh-CN"/>
        </w:rPr>
        <w:t>（</w:t>
      </w:r>
      <w:r w:rsidRPr="007225C5">
        <w:rPr>
          <w:rFonts w:hint="eastAsia"/>
          <w:lang w:val="en-CA" w:eastAsia="zh-CN"/>
        </w:rPr>
        <w:t>C22/101</w:t>
      </w:r>
      <w:r w:rsidRPr="007225C5">
        <w:rPr>
          <w:rFonts w:hint="eastAsia"/>
          <w:lang w:val="en-CA" w:eastAsia="zh-CN"/>
        </w:rPr>
        <w:t>和</w:t>
      </w:r>
      <w:r w:rsidRPr="007225C5">
        <w:rPr>
          <w:rFonts w:hint="eastAsia"/>
          <w:lang w:val="en-CA" w:eastAsia="zh-CN"/>
        </w:rPr>
        <w:t>C22/104</w:t>
      </w:r>
      <w:r w:rsidRPr="007225C5">
        <w:rPr>
          <w:rFonts w:hint="eastAsia"/>
          <w:lang w:val="en-CA" w:eastAsia="zh-CN"/>
        </w:rPr>
        <w:t>号文件</w:t>
      </w:r>
      <w:r>
        <w:rPr>
          <w:rFonts w:hint="eastAsia"/>
          <w:lang w:val="en-CA" w:eastAsia="zh-CN"/>
        </w:rPr>
        <w:t>）</w:t>
      </w:r>
      <w:r w:rsidRPr="007225C5">
        <w:rPr>
          <w:rFonts w:hint="eastAsia"/>
          <w:lang w:val="en-CA" w:eastAsia="zh-CN"/>
        </w:rPr>
        <w:t>，</w:t>
      </w:r>
      <w:r w:rsidRPr="00B96DA1">
        <w:rPr>
          <w:rFonts w:hint="eastAsia"/>
          <w:b/>
          <w:bCs/>
          <w:lang w:val="en-CA" w:eastAsia="zh-CN"/>
        </w:rPr>
        <w:t>恳请</w:t>
      </w:r>
      <w:r w:rsidRPr="007225C5">
        <w:rPr>
          <w:rFonts w:hint="eastAsia"/>
          <w:lang w:val="en-CA" w:eastAsia="zh-CN"/>
        </w:rPr>
        <w:t>秘书长就其中所载建议采取行动，并</w:t>
      </w:r>
      <w:r>
        <w:rPr>
          <w:rFonts w:hint="eastAsia"/>
          <w:lang w:val="en-CA" w:eastAsia="zh-CN"/>
        </w:rPr>
        <w:t>就</w:t>
      </w:r>
      <w:r w:rsidRPr="007225C5">
        <w:rPr>
          <w:rFonts w:hint="eastAsia"/>
          <w:lang w:val="en-CA" w:eastAsia="zh-CN"/>
        </w:rPr>
        <w:t>这一行动向理事会</w:t>
      </w:r>
      <w:r>
        <w:rPr>
          <w:rFonts w:hint="eastAsia"/>
          <w:lang w:val="en-CA" w:eastAsia="zh-CN"/>
        </w:rPr>
        <w:t>2</w:t>
      </w:r>
      <w:r>
        <w:rPr>
          <w:lang w:val="en-CA" w:eastAsia="zh-CN"/>
        </w:rPr>
        <w:t>0</w:t>
      </w:r>
      <w:r w:rsidRPr="007225C5">
        <w:rPr>
          <w:rFonts w:hint="eastAsia"/>
          <w:lang w:val="en-CA" w:eastAsia="zh-CN"/>
        </w:rPr>
        <w:t>23</w:t>
      </w:r>
      <w:r>
        <w:rPr>
          <w:rFonts w:hint="eastAsia"/>
          <w:lang w:val="en-CA" w:eastAsia="zh-CN"/>
        </w:rPr>
        <w:t>年</w:t>
      </w:r>
      <w:r w:rsidRPr="007225C5">
        <w:rPr>
          <w:rFonts w:hint="eastAsia"/>
          <w:lang w:val="en-CA" w:eastAsia="zh-CN"/>
        </w:rPr>
        <w:t>会议</w:t>
      </w:r>
      <w:r>
        <w:rPr>
          <w:rFonts w:hint="eastAsia"/>
          <w:lang w:val="en-CA" w:eastAsia="zh-CN"/>
        </w:rPr>
        <w:t>做出</w:t>
      </w:r>
      <w:r w:rsidRPr="007225C5">
        <w:rPr>
          <w:rFonts w:hint="eastAsia"/>
          <w:lang w:val="en-CA" w:eastAsia="zh-CN"/>
        </w:rPr>
        <w:t>报告。</w:t>
      </w:r>
    </w:p>
    <w:p w:rsidR="006535DB" w:rsidRDefault="006535DB" w:rsidP="006535DB">
      <w:pPr>
        <w:rPr>
          <w:lang w:val="en-CA" w:eastAsia="zh-CN"/>
        </w:rPr>
      </w:pPr>
      <w:r w:rsidRPr="007225C5">
        <w:rPr>
          <w:rFonts w:hint="eastAsia"/>
          <w:lang w:val="en-CA" w:eastAsia="zh-CN"/>
        </w:rPr>
        <w:t>2.12</w:t>
      </w:r>
      <w:r>
        <w:rPr>
          <w:lang w:val="en-CA" w:eastAsia="zh-CN"/>
        </w:rPr>
        <w:tab/>
      </w:r>
      <w:r>
        <w:rPr>
          <w:rFonts w:hint="eastAsia"/>
          <w:lang w:val="en-CA" w:eastAsia="zh-CN"/>
        </w:rPr>
        <w:t>电信发展局</w:t>
      </w:r>
      <w:r w:rsidRPr="007225C5">
        <w:rPr>
          <w:rFonts w:hint="eastAsia"/>
          <w:lang w:val="en-CA" w:eastAsia="zh-CN"/>
        </w:rPr>
        <w:t>主任</w:t>
      </w:r>
      <w:r>
        <w:rPr>
          <w:rFonts w:hint="eastAsia"/>
          <w:lang w:val="en-CA" w:eastAsia="zh-CN"/>
        </w:rPr>
        <w:t>深切感谢</w:t>
      </w:r>
      <w:r w:rsidRPr="007225C5">
        <w:rPr>
          <w:rFonts w:hint="eastAsia"/>
          <w:lang w:val="en-CA" w:eastAsia="zh-CN"/>
        </w:rPr>
        <w:t>外</w:t>
      </w:r>
      <w:r>
        <w:rPr>
          <w:rFonts w:hint="eastAsia"/>
          <w:lang w:val="en-CA" w:eastAsia="zh-CN"/>
        </w:rPr>
        <w:t>部</w:t>
      </w:r>
      <w:r w:rsidRPr="007225C5">
        <w:rPr>
          <w:rFonts w:hint="eastAsia"/>
          <w:lang w:val="en-CA" w:eastAsia="zh-CN"/>
        </w:rPr>
        <w:t>审计员为确保国际电联良好的资源管理所提供的指导，并补充说，将与所有区域和地区办事</w:t>
      </w:r>
      <w:r>
        <w:rPr>
          <w:rFonts w:hint="eastAsia"/>
          <w:lang w:val="en-CA" w:eastAsia="zh-CN"/>
        </w:rPr>
        <w:t>机构</w:t>
      </w:r>
      <w:r w:rsidRPr="007225C5">
        <w:rPr>
          <w:rFonts w:hint="eastAsia"/>
          <w:lang w:val="en-CA" w:eastAsia="zh-CN"/>
        </w:rPr>
        <w:t>分享</w:t>
      </w:r>
      <w:r w:rsidRPr="007225C5">
        <w:rPr>
          <w:rFonts w:hint="eastAsia"/>
          <w:lang w:val="en-CA" w:eastAsia="zh-CN"/>
        </w:rPr>
        <w:t>C22/104</w:t>
      </w:r>
      <w:r w:rsidRPr="007225C5">
        <w:rPr>
          <w:rFonts w:hint="eastAsia"/>
          <w:lang w:val="en-CA" w:eastAsia="zh-CN"/>
        </w:rPr>
        <w:t>号文件中提出的建议。</w:t>
      </w:r>
    </w:p>
    <w:p w:rsidR="006535DB" w:rsidRPr="007225C5" w:rsidRDefault="006535DB" w:rsidP="006535DB">
      <w:pPr>
        <w:rPr>
          <w:lang w:val="en-CA" w:eastAsia="zh-CN"/>
        </w:rPr>
      </w:pPr>
      <w:r w:rsidRPr="007D7DAE">
        <w:rPr>
          <w:lang w:val="en-CA" w:eastAsia="zh-CN"/>
        </w:rPr>
        <w:t>2.13</w:t>
      </w:r>
      <w:r w:rsidRPr="007D7DAE">
        <w:rPr>
          <w:lang w:val="en-CA" w:eastAsia="zh-CN"/>
        </w:rPr>
        <w:tab/>
      </w:r>
      <w:r>
        <w:rPr>
          <w:rFonts w:hint="eastAsia"/>
          <w:lang w:val="en-CA" w:eastAsia="zh-CN"/>
        </w:rPr>
        <w:t>主席对外部审计员所做的工作表示感谢。</w:t>
      </w:r>
    </w:p>
    <w:p w:rsidR="006535DB" w:rsidRPr="008B272B" w:rsidRDefault="006535DB" w:rsidP="006535DB">
      <w:pPr>
        <w:rPr>
          <w:lang w:val="en-CA" w:eastAsia="zh-CN"/>
        </w:rPr>
      </w:pPr>
      <w:r w:rsidRPr="007225C5">
        <w:rPr>
          <w:rFonts w:hint="eastAsia"/>
          <w:lang w:val="en-CA" w:eastAsia="zh-CN"/>
        </w:rPr>
        <w:t>2.1</w:t>
      </w:r>
      <w:r>
        <w:rPr>
          <w:lang w:val="en-CA" w:eastAsia="zh-CN"/>
        </w:rPr>
        <w:t>4</w:t>
      </w:r>
      <w:r>
        <w:rPr>
          <w:lang w:val="en-CA" w:eastAsia="zh-CN"/>
        </w:rPr>
        <w:tab/>
      </w:r>
      <w:r w:rsidRPr="007225C5">
        <w:rPr>
          <w:rFonts w:hint="eastAsia"/>
          <w:lang w:val="en-CA" w:eastAsia="zh-CN"/>
        </w:rPr>
        <w:t>秘书长</w:t>
      </w:r>
      <w:r>
        <w:rPr>
          <w:rFonts w:hint="eastAsia"/>
          <w:lang w:val="en-CA" w:eastAsia="zh-CN"/>
        </w:rPr>
        <w:t>也</w:t>
      </w:r>
      <w:r w:rsidRPr="007225C5">
        <w:rPr>
          <w:rFonts w:hint="eastAsia"/>
          <w:lang w:val="en-CA" w:eastAsia="zh-CN"/>
        </w:rPr>
        <w:t>对外</w:t>
      </w:r>
      <w:r>
        <w:rPr>
          <w:rFonts w:hint="eastAsia"/>
          <w:lang w:val="en-CA" w:eastAsia="zh-CN"/>
        </w:rPr>
        <w:t>部</w:t>
      </w:r>
      <w:r w:rsidRPr="007225C5">
        <w:rPr>
          <w:rFonts w:hint="eastAsia"/>
          <w:lang w:val="en-CA" w:eastAsia="zh-CN"/>
        </w:rPr>
        <w:t>审计员</w:t>
      </w:r>
      <w:r w:rsidRPr="007225C5">
        <w:rPr>
          <w:rFonts w:hint="eastAsia"/>
          <w:lang w:val="en-CA" w:eastAsia="zh-CN"/>
        </w:rPr>
        <w:t>10</w:t>
      </w:r>
      <w:r w:rsidRPr="007225C5">
        <w:rPr>
          <w:rFonts w:hint="eastAsia"/>
          <w:lang w:val="en-CA" w:eastAsia="zh-CN"/>
        </w:rPr>
        <w:t>年来为国际电联</w:t>
      </w:r>
      <w:r>
        <w:rPr>
          <w:rFonts w:hint="eastAsia"/>
          <w:lang w:val="en-CA" w:eastAsia="zh-CN"/>
        </w:rPr>
        <w:t>营造</w:t>
      </w:r>
      <w:r w:rsidRPr="007225C5">
        <w:rPr>
          <w:rFonts w:hint="eastAsia"/>
          <w:lang w:val="en-CA" w:eastAsia="zh-CN"/>
        </w:rPr>
        <w:t>良好环境所做的辛勤工作深表感谢，并向他和他的同事颁发了国际电联证书，以表彰他们对国际电联的</w:t>
      </w:r>
      <w:r>
        <w:rPr>
          <w:rFonts w:hint="eastAsia"/>
          <w:lang w:val="en-CA" w:eastAsia="zh-CN"/>
        </w:rPr>
        <w:t>奉献</w:t>
      </w:r>
      <w:r w:rsidRPr="007225C5">
        <w:rPr>
          <w:rFonts w:hint="eastAsia"/>
          <w:lang w:val="en-CA" w:eastAsia="zh-CN"/>
        </w:rPr>
        <w:t>。</w:t>
      </w:r>
      <w:bookmarkEnd w:id="23"/>
    </w:p>
    <w:p w:rsidR="006535DB" w:rsidRPr="004650EE" w:rsidRDefault="006535DB" w:rsidP="006535DB">
      <w:pPr>
        <w:pStyle w:val="Heading1"/>
        <w:rPr>
          <w:lang w:eastAsia="zh-CN"/>
        </w:rPr>
      </w:pPr>
      <w:r w:rsidRPr="004650EE">
        <w:rPr>
          <w:lang w:eastAsia="zh-CN"/>
        </w:rPr>
        <w:t>3</w:t>
      </w:r>
      <w:r w:rsidRPr="004650EE">
        <w:rPr>
          <w:lang w:eastAsia="zh-CN"/>
        </w:rPr>
        <w:tab/>
      </w:r>
      <w:bookmarkStart w:id="24" w:name="lt_pId120"/>
      <w:r w:rsidRPr="004650EE">
        <w:rPr>
          <w:rFonts w:hint="eastAsia"/>
          <w:lang w:eastAsia="zh-CN"/>
        </w:rPr>
        <w:t>独立管理顾问委员会（</w:t>
      </w:r>
      <w:r w:rsidRPr="004650EE">
        <w:rPr>
          <w:rFonts w:hint="eastAsia"/>
          <w:lang w:eastAsia="zh-CN"/>
        </w:rPr>
        <w:t>IMAC</w:t>
      </w:r>
      <w:r w:rsidRPr="004650EE">
        <w:rPr>
          <w:rFonts w:hint="eastAsia"/>
          <w:lang w:eastAsia="zh-CN"/>
        </w:rPr>
        <w:t>）的补充报告（</w:t>
      </w:r>
      <w:r w:rsidRPr="004650EE">
        <w:rPr>
          <w:lang w:eastAsia="zh-CN"/>
        </w:rPr>
        <w:t>C22/22</w:t>
      </w:r>
      <w:bookmarkEnd w:id="24"/>
      <w:r w:rsidRPr="004650EE">
        <w:rPr>
          <w:lang w:eastAsia="zh-CN"/>
        </w:rPr>
        <w:t>(Add.1)</w:t>
      </w:r>
      <w:r w:rsidRPr="004650EE">
        <w:rPr>
          <w:rFonts w:hint="eastAsia"/>
          <w:lang w:eastAsia="zh-CN"/>
        </w:rPr>
        <w:t>号文件）</w:t>
      </w:r>
    </w:p>
    <w:p w:rsidR="006535DB" w:rsidRPr="00D259CE" w:rsidRDefault="006535DB" w:rsidP="006535DB">
      <w:pPr>
        <w:rPr>
          <w:lang w:val="en-CA" w:eastAsia="zh-CN"/>
        </w:rPr>
      </w:pPr>
      <w:r w:rsidRPr="008B272B">
        <w:rPr>
          <w:lang w:val="en-CA" w:eastAsia="zh-CN"/>
        </w:rPr>
        <w:t>3.1</w:t>
      </w:r>
      <w:r w:rsidRPr="008B272B">
        <w:rPr>
          <w:lang w:val="en-CA" w:eastAsia="zh-CN"/>
        </w:rPr>
        <w:tab/>
      </w:r>
      <w:bookmarkStart w:id="25" w:name="lt_pId122"/>
      <w:r w:rsidRPr="00D259CE">
        <w:rPr>
          <w:rFonts w:hint="eastAsia"/>
          <w:lang w:val="en-CA" w:eastAsia="zh-CN"/>
        </w:rPr>
        <w:t>独立管理</w:t>
      </w:r>
      <w:r>
        <w:rPr>
          <w:rFonts w:hint="eastAsia"/>
          <w:lang w:val="en-CA" w:eastAsia="zh-CN"/>
        </w:rPr>
        <w:t>顾问</w:t>
      </w:r>
      <w:r w:rsidRPr="00D259CE">
        <w:rPr>
          <w:rFonts w:hint="eastAsia"/>
          <w:lang w:val="en-CA" w:eastAsia="zh-CN"/>
        </w:rPr>
        <w:t>委员会</w:t>
      </w:r>
      <w:r>
        <w:rPr>
          <w:rFonts w:hint="eastAsia"/>
          <w:lang w:val="en-CA" w:eastAsia="zh-CN"/>
        </w:rPr>
        <w:t>（</w:t>
      </w:r>
      <w:r w:rsidRPr="00D259CE">
        <w:rPr>
          <w:rFonts w:hint="eastAsia"/>
          <w:lang w:val="en-CA" w:eastAsia="zh-CN"/>
        </w:rPr>
        <w:t>IMAC</w:t>
      </w:r>
      <w:r>
        <w:rPr>
          <w:rFonts w:hint="eastAsia"/>
          <w:lang w:val="en-CA" w:eastAsia="zh-CN"/>
        </w:rPr>
        <w:t>）</w:t>
      </w:r>
      <w:r w:rsidRPr="00D259CE">
        <w:rPr>
          <w:rFonts w:hint="eastAsia"/>
          <w:lang w:val="en-CA" w:eastAsia="zh-CN"/>
        </w:rPr>
        <w:t>主席介绍了</w:t>
      </w:r>
      <w:r>
        <w:fldChar w:fldCharType="begin"/>
      </w:r>
      <w:r>
        <w:rPr>
          <w:lang w:eastAsia="zh-CN"/>
        </w:rPr>
        <w:instrText xml:space="preserve"> HYPERLINK "https://www.itu.int/md/S22-CL-C-0022/en" </w:instrText>
      </w:r>
      <w:r>
        <w:fldChar w:fldCharType="separate"/>
      </w:r>
      <w:r w:rsidRPr="00D259CE">
        <w:rPr>
          <w:rStyle w:val="Hyperlink"/>
          <w:lang w:val="en-CA" w:eastAsia="zh-CN"/>
        </w:rPr>
        <w:t>C22/22</w:t>
      </w:r>
      <w:r w:rsidRPr="00D259CE">
        <w:rPr>
          <w:rStyle w:val="Hyperlink"/>
          <w:lang w:eastAsia="zh-CN"/>
        </w:rPr>
        <w:t>号文件</w:t>
      </w:r>
      <w:r w:rsidRPr="00D259CE">
        <w:rPr>
          <w:rStyle w:val="Hyperlink"/>
          <w:rFonts w:hint="eastAsia"/>
          <w:lang w:eastAsia="zh-CN"/>
        </w:rPr>
        <w:t>补遗</w:t>
      </w:r>
      <w:r w:rsidRPr="008B272B">
        <w:rPr>
          <w:rStyle w:val="Hyperlink"/>
          <w:lang w:val="en-CA" w:eastAsia="zh-CN"/>
        </w:rPr>
        <w:t>1</w:t>
      </w:r>
      <w:r>
        <w:rPr>
          <w:rStyle w:val="Hyperlink"/>
          <w:lang w:val="en-CA" w:eastAsia="zh-CN"/>
        </w:rPr>
        <w:fldChar w:fldCharType="end"/>
      </w:r>
      <w:r w:rsidRPr="00D259CE">
        <w:rPr>
          <w:rFonts w:hint="eastAsia"/>
          <w:lang w:val="en-CA" w:eastAsia="zh-CN"/>
        </w:rPr>
        <w:t>，该文件补充了该委员会的第</w:t>
      </w:r>
      <w:r w:rsidRPr="00D259CE">
        <w:rPr>
          <w:rFonts w:hint="eastAsia"/>
          <w:lang w:val="en-CA" w:eastAsia="zh-CN"/>
        </w:rPr>
        <w:t>11</w:t>
      </w:r>
      <w:r w:rsidRPr="00D259CE">
        <w:rPr>
          <w:rFonts w:hint="eastAsia"/>
          <w:lang w:val="en-CA" w:eastAsia="zh-CN"/>
        </w:rPr>
        <w:t>份年度报告，并载有</w:t>
      </w:r>
      <w:r w:rsidRPr="00D259CE">
        <w:rPr>
          <w:rFonts w:hint="eastAsia"/>
          <w:lang w:val="en-CA" w:eastAsia="zh-CN"/>
        </w:rPr>
        <w:t>IMAC</w:t>
      </w:r>
      <w:r w:rsidRPr="00D259CE">
        <w:rPr>
          <w:rFonts w:hint="eastAsia"/>
          <w:lang w:val="en-CA" w:eastAsia="zh-CN"/>
        </w:rPr>
        <w:t>关于</w:t>
      </w:r>
      <w:r w:rsidRPr="00D259CE">
        <w:rPr>
          <w:rFonts w:hint="eastAsia"/>
          <w:lang w:val="en-CA" w:eastAsia="zh-CN"/>
        </w:rPr>
        <w:t>2021-2022</w:t>
      </w:r>
      <w:r w:rsidRPr="00D259CE">
        <w:rPr>
          <w:rFonts w:hint="eastAsia"/>
          <w:lang w:val="en-CA" w:eastAsia="zh-CN"/>
        </w:rPr>
        <w:t>年活动的详细报告。它还阐述了</w:t>
      </w:r>
      <w:r w:rsidRPr="00D259CE">
        <w:rPr>
          <w:rFonts w:hint="eastAsia"/>
          <w:lang w:val="en-CA" w:eastAsia="zh-CN"/>
        </w:rPr>
        <w:t>IMAC</w:t>
      </w:r>
      <w:r w:rsidRPr="00D259CE">
        <w:rPr>
          <w:rFonts w:hint="eastAsia"/>
          <w:lang w:val="en-CA" w:eastAsia="zh-CN"/>
        </w:rPr>
        <w:t>对外</w:t>
      </w:r>
      <w:r w:rsidRPr="00D259CE">
        <w:rPr>
          <w:rFonts w:hint="eastAsia"/>
          <w:lang w:val="en-CA" w:eastAsia="zh-CN"/>
        </w:rPr>
        <w:lastRenderedPageBreak/>
        <w:t>部审计员</w:t>
      </w:r>
      <w:r>
        <w:rPr>
          <w:rFonts w:hint="eastAsia"/>
          <w:lang w:val="en-CA" w:eastAsia="zh-CN"/>
        </w:rPr>
        <w:t>提交的</w:t>
      </w:r>
      <w:r w:rsidRPr="00D259CE">
        <w:rPr>
          <w:rFonts w:hint="eastAsia"/>
          <w:lang w:val="en-CA" w:eastAsia="zh-CN"/>
        </w:rPr>
        <w:t>2021</w:t>
      </w:r>
      <w:r w:rsidRPr="00D259CE">
        <w:rPr>
          <w:rFonts w:hint="eastAsia"/>
          <w:lang w:val="en-CA" w:eastAsia="zh-CN"/>
        </w:rPr>
        <w:t>年财务报表报告的看法。他强调了</w:t>
      </w:r>
      <w:r>
        <w:rPr>
          <w:rFonts w:hint="eastAsia"/>
          <w:lang w:val="en-CA" w:eastAsia="zh-CN"/>
        </w:rPr>
        <w:t>补遗</w:t>
      </w:r>
      <w:r w:rsidRPr="00D259CE">
        <w:rPr>
          <w:rFonts w:hint="eastAsia"/>
          <w:lang w:val="en-CA" w:eastAsia="zh-CN"/>
        </w:rPr>
        <w:t>中提出的一些建议，并提请特别</w:t>
      </w:r>
      <w:r>
        <w:rPr>
          <w:rFonts w:hint="eastAsia"/>
          <w:lang w:val="en-CA" w:eastAsia="zh-CN"/>
        </w:rPr>
        <w:t>关注</w:t>
      </w:r>
      <w:r w:rsidRPr="00D259CE">
        <w:rPr>
          <w:rFonts w:hint="eastAsia"/>
          <w:lang w:val="en-CA" w:eastAsia="zh-CN"/>
        </w:rPr>
        <w:t>供秘书处采取行动的系列建议。他感谢国际电联管理层的</w:t>
      </w:r>
      <w:r>
        <w:rPr>
          <w:rFonts w:hint="eastAsia"/>
          <w:lang w:val="en-CA" w:eastAsia="zh-CN"/>
        </w:rPr>
        <w:t>不懈</w:t>
      </w:r>
      <w:r w:rsidRPr="00D259CE">
        <w:rPr>
          <w:rFonts w:hint="eastAsia"/>
          <w:lang w:val="en-CA" w:eastAsia="zh-CN"/>
        </w:rPr>
        <w:t>支持。</w:t>
      </w:r>
    </w:p>
    <w:p w:rsidR="006535DB" w:rsidRPr="00D259CE" w:rsidRDefault="006535DB" w:rsidP="006535DB">
      <w:pPr>
        <w:rPr>
          <w:lang w:val="en-CA" w:eastAsia="zh-CN"/>
        </w:rPr>
      </w:pPr>
      <w:r w:rsidRPr="00D259CE">
        <w:rPr>
          <w:rFonts w:hint="eastAsia"/>
          <w:lang w:val="en-CA" w:eastAsia="zh-CN"/>
        </w:rPr>
        <w:t>3.2</w:t>
      </w:r>
      <w:r>
        <w:rPr>
          <w:lang w:val="en-CA" w:eastAsia="zh-CN"/>
        </w:rPr>
        <w:tab/>
      </w:r>
      <w:r w:rsidRPr="00D259CE">
        <w:rPr>
          <w:rFonts w:hint="eastAsia"/>
          <w:lang w:val="en-CA" w:eastAsia="zh-CN"/>
        </w:rPr>
        <w:t>主席</w:t>
      </w:r>
      <w:r>
        <w:rPr>
          <w:rFonts w:hint="eastAsia"/>
          <w:lang w:val="en-CA" w:eastAsia="zh-CN"/>
        </w:rPr>
        <w:t>感谢</w:t>
      </w:r>
      <w:r w:rsidRPr="00D259CE">
        <w:rPr>
          <w:rFonts w:hint="eastAsia"/>
          <w:lang w:val="en-CA" w:eastAsia="zh-CN"/>
        </w:rPr>
        <w:t>IMAC</w:t>
      </w:r>
      <w:r>
        <w:rPr>
          <w:rFonts w:hint="eastAsia"/>
          <w:lang w:val="en-CA" w:eastAsia="zh-CN"/>
        </w:rPr>
        <w:t>所作</w:t>
      </w:r>
      <w:r w:rsidRPr="00D259CE">
        <w:rPr>
          <w:rFonts w:hint="eastAsia"/>
          <w:lang w:val="en-CA" w:eastAsia="zh-CN"/>
        </w:rPr>
        <w:t>的重要工作。</w:t>
      </w:r>
    </w:p>
    <w:p w:rsidR="006535DB" w:rsidRPr="008B272B" w:rsidRDefault="006535DB" w:rsidP="006535DB">
      <w:pPr>
        <w:rPr>
          <w:lang w:val="en-CA" w:eastAsia="zh-CN"/>
        </w:rPr>
      </w:pPr>
      <w:r w:rsidRPr="00D259CE">
        <w:rPr>
          <w:rFonts w:hint="eastAsia"/>
          <w:lang w:val="en-CA" w:eastAsia="zh-CN"/>
        </w:rPr>
        <w:t>3.3</w:t>
      </w:r>
      <w:r>
        <w:rPr>
          <w:lang w:val="en-CA" w:eastAsia="zh-CN"/>
        </w:rPr>
        <w:tab/>
      </w:r>
      <w:r>
        <w:rPr>
          <w:rFonts w:hint="eastAsia"/>
          <w:lang w:val="en-CA" w:eastAsia="zh-CN"/>
        </w:rPr>
        <w:t>理事</w:t>
      </w:r>
      <w:r w:rsidRPr="00D259CE">
        <w:rPr>
          <w:rFonts w:hint="eastAsia"/>
          <w:lang w:val="en-CA" w:eastAsia="zh-CN"/>
        </w:rPr>
        <w:t>们赞扬了</w:t>
      </w:r>
      <w:r w:rsidRPr="00D259CE">
        <w:rPr>
          <w:rFonts w:hint="eastAsia"/>
          <w:lang w:val="en-CA" w:eastAsia="zh-CN"/>
        </w:rPr>
        <w:t>IMAC</w:t>
      </w:r>
      <w:r>
        <w:rPr>
          <w:rFonts w:hint="eastAsia"/>
          <w:lang w:val="en-CA" w:eastAsia="zh-CN"/>
        </w:rPr>
        <w:t>所作的有益工作</w:t>
      </w:r>
      <w:r w:rsidRPr="00D259CE">
        <w:rPr>
          <w:rFonts w:hint="eastAsia"/>
          <w:lang w:val="en-CA" w:eastAsia="zh-CN"/>
        </w:rPr>
        <w:t>，</w:t>
      </w:r>
      <w:r>
        <w:rPr>
          <w:rFonts w:hint="eastAsia"/>
          <w:lang w:val="en-CA" w:eastAsia="zh-CN"/>
        </w:rPr>
        <w:t>对</w:t>
      </w:r>
      <w:r w:rsidRPr="00D259CE">
        <w:rPr>
          <w:rFonts w:hint="eastAsia"/>
          <w:lang w:val="en-CA" w:eastAsia="zh-CN"/>
        </w:rPr>
        <w:t>建议</w:t>
      </w:r>
      <w:r>
        <w:rPr>
          <w:rFonts w:hint="eastAsia"/>
          <w:lang w:val="en-CA" w:eastAsia="zh-CN"/>
        </w:rPr>
        <w:t>表示</w:t>
      </w:r>
      <w:r w:rsidRPr="00D259CE">
        <w:rPr>
          <w:rFonts w:hint="eastAsia"/>
          <w:lang w:val="en-CA" w:eastAsia="zh-CN"/>
        </w:rPr>
        <w:t>欢迎，并</w:t>
      </w:r>
      <w:r>
        <w:rPr>
          <w:rFonts w:hint="eastAsia"/>
          <w:lang w:val="en-CA" w:eastAsia="zh-CN"/>
        </w:rPr>
        <w:t>将</w:t>
      </w:r>
      <w:r w:rsidRPr="00D259CE">
        <w:rPr>
          <w:rFonts w:hint="eastAsia"/>
          <w:lang w:val="en-CA" w:eastAsia="zh-CN"/>
        </w:rPr>
        <w:t>在预算范围内</w:t>
      </w:r>
      <w:r>
        <w:rPr>
          <w:rFonts w:hint="eastAsia"/>
          <w:lang w:val="en-CA" w:eastAsia="zh-CN"/>
        </w:rPr>
        <w:t>付诸实施</w:t>
      </w:r>
      <w:r w:rsidRPr="00D259CE">
        <w:rPr>
          <w:rFonts w:hint="eastAsia"/>
          <w:lang w:val="en-CA" w:eastAsia="zh-CN"/>
        </w:rPr>
        <w:t>。国际电联管理层支持</w:t>
      </w:r>
      <w:r w:rsidRPr="00D259CE">
        <w:rPr>
          <w:rFonts w:hint="eastAsia"/>
          <w:lang w:val="en-CA" w:eastAsia="zh-CN"/>
        </w:rPr>
        <w:t>IMAC</w:t>
      </w:r>
      <w:r w:rsidRPr="00D259CE">
        <w:rPr>
          <w:rFonts w:hint="eastAsia"/>
          <w:lang w:val="en-CA" w:eastAsia="zh-CN"/>
        </w:rPr>
        <w:t>工作的意愿</w:t>
      </w:r>
      <w:r>
        <w:rPr>
          <w:rFonts w:hint="eastAsia"/>
          <w:lang w:val="en-CA" w:eastAsia="zh-CN"/>
        </w:rPr>
        <w:t>彰显</w:t>
      </w:r>
      <w:r w:rsidRPr="00D259CE">
        <w:rPr>
          <w:rFonts w:hint="eastAsia"/>
          <w:lang w:val="en-CA" w:eastAsia="zh-CN"/>
        </w:rPr>
        <w:t>了对治理问责制的坚定承诺，</w:t>
      </w:r>
      <w:r>
        <w:rPr>
          <w:rFonts w:hint="eastAsia"/>
          <w:lang w:val="en-CA" w:eastAsia="zh-CN"/>
        </w:rPr>
        <w:t>并应当持之以恒</w:t>
      </w:r>
      <w:r w:rsidRPr="00D259CE">
        <w:rPr>
          <w:rFonts w:hint="eastAsia"/>
          <w:lang w:val="en-CA" w:eastAsia="zh-CN"/>
        </w:rPr>
        <w:t>。有人建议，</w:t>
      </w:r>
      <w:r w:rsidRPr="00D259CE">
        <w:rPr>
          <w:rFonts w:hint="eastAsia"/>
          <w:lang w:val="en-CA" w:eastAsia="zh-CN"/>
        </w:rPr>
        <w:t>IMAC</w:t>
      </w:r>
      <w:r w:rsidRPr="00D259CE">
        <w:rPr>
          <w:rFonts w:hint="eastAsia"/>
          <w:lang w:val="en-CA" w:eastAsia="zh-CN"/>
        </w:rPr>
        <w:t>报告</w:t>
      </w:r>
      <w:r>
        <w:rPr>
          <w:rFonts w:hint="eastAsia"/>
          <w:lang w:val="en-CA" w:eastAsia="zh-CN"/>
        </w:rPr>
        <w:t>需要一个</w:t>
      </w:r>
      <w:r w:rsidRPr="00D259CE">
        <w:rPr>
          <w:rFonts w:hint="eastAsia"/>
          <w:lang w:val="en-CA" w:eastAsia="zh-CN"/>
        </w:rPr>
        <w:t>关于项目相关风险的附件和概述</w:t>
      </w:r>
      <w:r>
        <w:rPr>
          <w:rFonts w:hint="eastAsia"/>
          <w:lang w:val="en-CA" w:eastAsia="zh-CN"/>
        </w:rPr>
        <w:t>预算影响</w:t>
      </w:r>
      <w:r w:rsidRPr="00D259CE">
        <w:rPr>
          <w:rFonts w:hint="eastAsia"/>
          <w:lang w:val="en-CA" w:eastAsia="zh-CN"/>
        </w:rPr>
        <w:t>的报告。一</w:t>
      </w:r>
      <w:r>
        <w:rPr>
          <w:rFonts w:hint="eastAsia"/>
          <w:lang w:val="en-CA" w:eastAsia="zh-CN"/>
        </w:rPr>
        <w:t>位理事</w:t>
      </w:r>
      <w:r w:rsidRPr="00D259CE">
        <w:rPr>
          <w:rFonts w:hint="eastAsia"/>
          <w:lang w:val="en-CA" w:eastAsia="zh-CN"/>
        </w:rPr>
        <w:t>注意到外</w:t>
      </w:r>
      <w:r>
        <w:rPr>
          <w:rFonts w:hint="eastAsia"/>
          <w:lang w:val="en-CA" w:eastAsia="zh-CN"/>
        </w:rPr>
        <w:t>部</w:t>
      </w:r>
      <w:r w:rsidRPr="00D259CE">
        <w:rPr>
          <w:rFonts w:hint="eastAsia"/>
          <w:lang w:val="en-CA" w:eastAsia="zh-CN"/>
        </w:rPr>
        <w:t>审计员在第三道防线中发现的薄弱环节，表示应加强</w:t>
      </w:r>
      <w:r w:rsidRPr="00D259CE">
        <w:rPr>
          <w:rFonts w:hint="eastAsia"/>
          <w:lang w:val="en-CA" w:eastAsia="zh-CN"/>
        </w:rPr>
        <w:t>IMAC</w:t>
      </w:r>
      <w:r w:rsidRPr="00D259CE">
        <w:rPr>
          <w:rFonts w:hint="eastAsia"/>
          <w:lang w:val="en-CA" w:eastAsia="zh-CN"/>
        </w:rPr>
        <w:t>并</w:t>
      </w:r>
      <w:r>
        <w:rPr>
          <w:rFonts w:hint="eastAsia"/>
          <w:lang w:val="en-CA" w:eastAsia="zh-CN"/>
        </w:rPr>
        <w:t>完善</w:t>
      </w:r>
      <w:r w:rsidRPr="00D259CE">
        <w:rPr>
          <w:rFonts w:hint="eastAsia"/>
          <w:lang w:val="en-CA" w:eastAsia="zh-CN"/>
        </w:rPr>
        <w:t>报告</w:t>
      </w:r>
      <w:r>
        <w:rPr>
          <w:rFonts w:hint="eastAsia"/>
          <w:lang w:val="en-CA" w:eastAsia="zh-CN"/>
        </w:rPr>
        <w:t>制度</w:t>
      </w:r>
      <w:r w:rsidRPr="00D259CE">
        <w:rPr>
          <w:rFonts w:hint="eastAsia"/>
          <w:lang w:val="en-CA" w:eastAsia="zh-CN"/>
        </w:rPr>
        <w:t>；</w:t>
      </w:r>
      <w:r>
        <w:rPr>
          <w:rFonts w:hint="eastAsia"/>
          <w:lang w:val="en-CA" w:eastAsia="zh-CN"/>
        </w:rPr>
        <w:t>还希望获得</w:t>
      </w:r>
      <w:r w:rsidRPr="00D259CE">
        <w:rPr>
          <w:rFonts w:hint="eastAsia"/>
          <w:lang w:val="en-CA" w:eastAsia="zh-CN"/>
        </w:rPr>
        <w:t>关于</w:t>
      </w:r>
      <w:r w:rsidRPr="00D259CE">
        <w:rPr>
          <w:rFonts w:hint="eastAsia"/>
          <w:lang w:val="en-CA" w:eastAsia="zh-CN"/>
        </w:rPr>
        <w:t>IMAC</w:t>
      </w:r>
      <w:r w:rsidRPr="00D259CE">
        <w:rPr>
          <w:rFonts w:hint="eastAsia"/>
          <w:lang w:val="en-CA" w:eastAsia="zh-CN"/>
        </w:rPr>
        <w:t>自我评估的进一步信息。</w:t>
      </w:r>
      <w:bookmarkStart w:id="26" w:name="_Hlk115560432"/>
      <w:r w:rsidRPr="00D259CE">
        <w:rPr>
          <w:rFonts w:hint="eastAsia"/>
          <w:lang w:val="en-CA" w:eastAsia="zh-CN"/>
        </w:rPr>
        <w:t>另</w:t>
      </w:r>
      <w:bookmarkStart w:id="27" w:name="_Hlk115560563"/>
      <w:r w:rsidRPr="00D259CE">
        <w:rPr>
          <w:rFonts w:hint="eastAsia"/>
          <w:lang w:val="en-CA" w:eastAsia="zh-CN"/>
        </w:rPr>
        <w:t>一位</w:t>
      </w:r>
      <w:r>
        <w:rPr>
          <w:rFonts w:hint="eastAsia"/>
          <w:lang w:val="en-CA" w:eastAsia="zh-CN"/>
        </w:rPr>
        <w:t>理事</w:t>
      </w:r>
      <w:bookmarkEnd w:id="26"/>
      <w:bookmarkEnd w:id="27"/>
      <w:r>
        <w:rPr>
          <w:rFonts w:hint="eastAsia"/>
          <w:lang w:val="en-CA" w:eastAsia="zh-CN"/>
        </w:rPr>
        <w:t>就</w:t>
      </w:r>
      <w:r w:rsidRPr="00D259CE">
        <w:rPr>
          <w:rFonts w:hint="eastAsia"/>
          <w:lang w:val="en-CA" w:eastAsia="zh-CN"/>
        </w:rPr>
        <w:t>C22/22</w:t>
      </w:r>
      <w:r>
        <w:rPr>
          <w:lang w:val="en-CA" w:eastAsia="zh-CN"/>
        </w:rPr>
        <w:t>(Add.1)</w:t>
      </w:r>
      <w:r>
        <w:rPr>
          <w:rFonts w:hint="eastAsia"/>
          <w:lang w:val="en-CA" w:eastAsia="zh-CN"/>
        </w:rPr>
        <w:t>号</w:t>
      </w:r>
      <w:r w:rsidRPr="00D259CE">
        <w:rPr>
          <w:rFonts w:hint="eastAsia"/>
          <w:lang w:val="en-CA" w:eastAsia="zh-CN"/>
        </w:rPr>
        <w:t>文件第</w:t>
      </w:r>
      <w:r w:rsidRPr="00D259CE">
        <w:rPr>
          <w:rFonts w:hint="eastAsia"/>
          <w:lang w:val="en-CA" w:eastAsia="zh-CN"/>
        </w:rPr>
        <w:t>3.4</w:t>
      </w:r>
      <w:r>
        <w:rPr>
          <w:rFonts w:hint="eastAsia"/>
          <w:lang w:val="en-CA" w:eastAsia="zh-CN"/>
        </w:rPr>
        <w:t>款</w:t>
      </w:r>
      <w:r w:rsidRPr="00D259CE">
        <w:rPr>
          <w:rFonts w:hint="eastAsia"/>
          <w:lang w:val="en-CA" w:eastAsia="zh-CN"/>
        </w:rPr>
        <w:t>询问，是否已经解决了与资产跟踪和管理控制有关的</w:t>
      </w:r>
      <w:r>
        <w:rPr>
          <w:rFonts w:hint="eastAsia"/>
          <w:lang w:val="en-CA" w:eastAsia="zh-CN"/>
        </w:rPr>
        <w:t>所有</w:t>
      </w:r>
      <w:r w:rsidRPr="00D259CE">
        <w:rPr>
          <w:rFonts w:hint="eastAsia"/>
          <w:lang w:val="en-CA" w:eastAsia="zh-CN"/>
        </w:rPr>
        <w:t>问题，并建议第</w:t>
      </w:r>
      <w:r w:rsidRPr="00D259CE">
        <w:rPr>
          <w:rFonts w:hint="eastAsia"/>
          <w:lang w:val="en-CA" w:eastAsia="zh-CN"/>
        </w:rPr>
        <w:t>3.5</w:t>
      </w:r>
      <w:r>
        <w:rPr>
          <w:rFonts w:hint="eastAsia"/>
          <w:lang w:val="en-CA" w:eastAsia="zh-CN"/>
        </w:rPr>
        <w:t>款</w:t>
      </w:r>
      <w:r w:rsidRPr="00D259CE">
        <w:rPr>
          <w:rFonts w:hint="eastAsia"/>
          <w:lang w:val="en-CA" w:eastAsia="zh-CN"/>
        </w:rPr>
        <w:t>用</w:t>
      </w:r>
      <w:r>
        <w:rPr>
          <w:rFonts w:hint="eastAsia"/>
          <w:lang w:val="en-CA" w:eastAsia="zh-CN"/>
        </w:rPr>
        <w:t>其他表述替代</w:t>
      </w:r>
      <w:r w:rsidRPr="00D259CE">
        <w:rPr>
          <w:rFonts w:hint="eastAsia"/>
          <w:lang w:val="en-CA" w:eastAsia="zh-CN"/>
        </w:rPr>
        <w:t>“繁荣”</w:t>
      </w:r>
      <w:r>
        <w:rPr>
          <w:rFonts w:hint="eastAsia"/>
          <w:lang w:val="en-CA" w:eastAsia="zh-CN"/>
        </w:rPr>
        <w:t>一词</w:t>
      </w:r>
      <w:r w:rsidRPr="00D259CE">
        <w:rPr>
          <w:rFonts w:hint="eastAsia"/>
          <w:lang w:val="en-CA" w:eastAsia="zh-CN"/>
        </w:rPr>
        <w:t>。</w:t>
      </w:r>
      <w:r w:rsidRPr="000F64A8">
        <w:rPr>
          <w:rFonts w:hint="eastAsia"/>
          <w:lang w:val="en-CA" w:eastAsia="zh-CN"/>
        </w:rPr>
        <w:t>另一位理事</w:t>
      </w:r>
      <w:r w:rsidRPr="00D259CE">
        <w:rPr>
          <w:rFonts w:hint="eastAsia"/>
          <w:lang w:val="en-CA" w:eastAsia="zh-CN"/>
        </w:rPr>
        <w:t>说，应优先加快执行尚未落实的</w:t>
      </w:r>
      <w:bookmarkStart w:id="28" w:name="_Hlk115560580"/>
      <w:r w:rsidRPr="000F64A8">
        <w:rPr>
          <w:lang w:val="en-CA" w:eastAsia="zh-CN"/>
        </w:rPr>
        <w:t>IMAC</w:t>
      </w:r>
      <w:bookmarkEnd w:id="28"/>
      <w:r w:rsidRPr="00D259CE">
        <w:rPr>
          <w:rFonts w:hint="eastAsia"/>
          <w:lang w:val="en-CA" w:eastAsia="zh-CN"/>
        </w:rPr>
        <w:t>建议，并呼吁制定明确的</w:t>
      </w:r>
      <w:r>
        <w:rPr>
          <w:rFonts w:hint="eastAsia"/>
          <w:lang w:val="en-CA" w:eastAsia="zh-CN"/>
        </w:rPr>
        <w:t>开展</w:t>
      </w:r>
      <w:r w:rsidRPr="000F64A8">
        <w:rPr>
          <w:rFonts w:hint="eastAsia"/>
          <w:lang w:val="en-CA" w:eastAsia="zh-CN"/>
        </w:rPr>
        <w:t>伦理相关培训活动的</w:t>
      </w:r>
      <w:r w:rsidRPr="00D259CE">
        <w:rPr>
          <w:rFonts w:hint="eastAsia"/>
          <w:lang w:val="en-CA" w:eastAsia="zh-CN"/>
        </w:rPr>
        <w:t>方法。</w:t>
      </w:r>
      <w:r w:rsidRPr="000F64A8">
        <w:rPr>
          <w:rFonts w:hint="eastAsia"/>
          <w:lang w:val="en-CA" w:eastAsia="zh-CN"/>
        </w:rPr>
        <w:t>一位理事</w:t>
      </w:r>
      <w:r w:rsidRPr="00D259CE">
        <w:rPr>
          <w:rFonts w:hint="eastAsia"/>
          <w:lang w:val="en-CA" w:eastAsia="zh-CN"/>
        </w:rPr>
        <w:t>强烈支持对</w:t>
      </w:r>
      <w:r w:rsidRPr="000F64A8">
        <w:rPr>
          <w:lang w:val="en-CA" w:eastAsia="zh-CN"/>
        </w:rPr>
        <w:t>IMAC</w:t>
      </w:r>
      <w:r w:rsidRPr="00D259CE">
        <w:rPr>
          <w:rFonts w:hint="eastAsia"/>
          <w:lang w:val="en-CA" w:eastAsia="zh-CN"/>
        </w:rPr>
        <w:t>职</w:t>
      </w:r>
      <w:r>
        <w:rPr>
          <w:rFonts w:hint="eastAsia"/>
          <w:lang w:val="en-CA" w:eastAsia="zh-CN"/>
        </w:rPr>
        <w:t>责</w:t>
      </w:r>
      <w:r w:rsidRPr="00D259CE">
        <w:rPr>
          <w:rFonts w:hint="eastAsia"/>
          <w:lang w:val="en-CA" w:eastAsia="zh-CN"/>
        </w:rPr>
        <w:t>范围的拟议修订。</w:t>
      </w:r>
      <w:bookmarkEnd w:id="25"/>
    </w:p>
    <w:p w:rsidR="006535DB" w:rsidRPr="00C04BC1" w:rsidRDefault="006535DB" w:rsidP="006535DB">
      <w:pPr>
        <w:rPr>
          <w:lang w:val="en-CA" w:eastAsia="zh-CN"/>
        </w:rPr>
      </w:pPr>
      <w:r w:rsidRPr="008B272B">
        <w:rPr>
          <w:lang w:val="en-CA" w:eastAsia="zh-CN"/>
        </w:rPr>
        <w:t>3.4</w:t>
      </w:r>
      <w:r w:rsidRPr="008B272B">
        <w:rPr>
          <w:lang w:val="en-CA" w:eastAsia="zh-CN"/>
        </w:rPr>
        <w:tab/>
      </w:r>
      <w:bookmarkStart w:id="29" w:name="lt_pId137"/>
      <w:r w:rsidRPr="00F057B1">
        <w:rPr>
          <w:rFonts w:hint="eastAsia"/>
          <w:lang w:val="en-CA" w:eastAsia="zh-CN"/>
        </w:rPr>
        <w:t>IMAC</w:t>
      </w:r>
      <w:r w:rsidRPr="00F057B1">
        <w:rPr>
          <w:rFonts w:hint="eastAsia"/>
          <w:lang w:val="en-CA" w:eastAsia="zh-CN"/>
        </w:rPr>
        <w:t>主席在回应</w:t>
      </w:r>
      <w:r>
        <w:rPr>
          <w:rFonts w:hint="eastAsia"/>
          <w:lang w:val="en-CA" w:eastAsia="zh-CN"/>
        </w:rPr>
        <w:t>理事</w:t>
      </w:r>
      <w:r w:rsidRPr="00F057B1">
        <w:rPr>
          <w:rFonts w:hint="eastAsia"/>
          <w:lang w:val="en-CA" w:eastAsia="zh-CN"/>
        </w:rPr>
        <w:t>们关于建议</w:t>
      </w:r>
      <w:r w:rsidRPr="00F057B1">
        <w:rPr>
          <w:rFonts w:hint="eastAsia"/>
          <w:lang w:val="en-CA" w:eastAsia="zh-CN"/>
        </w:rPr>
        <w:t>2</w:t>
      </w:r>
      <w:r>
        <w:rPr>
          <w:rFonts w:hint="eastAsia"/>
          <w:lang w:val="en-CA" w:eastAsia="zh-CN"/>
        </w:rPr>
        <w:t>（</w:t>
      </w:r>
      <w:r w:rsidRPr="00F057B1">
        <w:rPr>
          <w:rFonts w:hint="eastAsia"/>
          <w:lang w:val="en-CA" w:eastAsia="zh-CN"/>
        </w:rPr>
        <w:t>2002</w:t>
      </w:r>
      <w:r>
        <w:rPr>
          <w:rFonts w:hint="eastAsia"/>
          <w:lang w:val="en-CA" w:eastAsia="zh-CN"/>
        </w:rPr>
        <w:t>年）</w:t>
      </w:r>
      <w:r w:rsidRPr="00F057B1">
        <w:rPr>
          <w:rFonts w:hint="eastAsia"/>
          <w:lang w:val="en-CA" w:eastAsia="zh-CN"/>
        </w:rPr>
        <w:t>的澄清要求时</w:t>
      </w:r>
      <w:r>
        <w:rPr>
          <w:rFonts w:hint="eastAsia"/>
          <w:lang w:val="en-CA" w:eastAsia="zh-CN"/>
        </w:rPr>
        <w:t>指出</w:t>
      </w:r>
      <w:r w:rsidRPr="00F057B1">
        <w:rPr>
          <w:rFonts w:hint="eastAsia"/>
          <w:lang w:val="en-CA" w:eastAsia="zh-CN"/>
        </w:rPr>
        <w:t>，负责国际电联总部建设项目实施的指导委员会在</w:t>
      </w:r>
      <w:r w:rsidRPr="00F057B1">
        <w:rPr>
          <w:rFonts w:hint="eastAsia"/>
          <w:lang w:val="en-CA" w:eastAsia="zh-CN"/>
        </w:rPr>
        <w:t>2018</w:t>
      </w:r>
      <w:r w:rsidRPr="00F057B1">
        <w:rPr>
          <w:rFonts w:hint="eastAsia"/>
          <w:lang w:val="en-CA" w:eastAsia="zh-CN"/>
        </w:rPr>
        <w:t>年得到加强。然而，鉴于总部大楼项目的成本和规模以及可能的风险，包括及时完工和成本超支，</w:t>
      </w:r>
      <w:r w:rsidRPr="00F057B1">
        <w:rPr>
          <w:rFonts w:hint="eastAsia"/>
          <w:lang w:val="en-CA" w:eastAsia="zh-CN"/>
        </w:rPr>
        <w:t>IMAC</w:t>
      </w:r>
      <w:r w:rsidRPr="00F057B1">
        <w:rPr>
          <w:rFonts w:hint="eastAsia"/>
          <w:lang w:val="en-CA" w:eastAsia="zh-CN"/>
        </w:rPr>
        <w:t>建议增加一名有经验的技术人员，以确保有效的治理和监督。在</w:t>
      </w:r>
      <w:r w:rsidRPr="00F057B1">
        <w:rPr>
          <w:rFonts w:hint="eastAsia"/>
          <w:lang w:val="en-CA" w:eastAsia="zh-CN"/>
        </w:rPr>
        <w:t>IMAC</w:t>
      </w:r>
      <w:r w:rsidRPr="00F057B1">
        <w:rPr>
          <w:rFonts w:hint="eastAsia"/>
          <w:lang w:val="en-CA" w:eastAsia="zh-CN"/>
        </w:rPr>
        <w:t>进一步讨论后，将</w:t>
      </w:r>
      <w:r>
        <w:rPr>
          <w:rFonts w:hint="eastAsia"/>
          <w:lang w:val="en-CA" w:eastAsia="zh-CN"/>
        </w:rPr>
        <w:t>向</w:t>
      </w:r>
      <w:r w:rsidRPr="00F057B1">
        <w:rPr>
          <w:rFonts w:hint="eastAsia"/>
          <w:lang w:val="en-CA" w:eastAsia="zh-CN"/>
        </w:rPr>
        <w:t>理事会</w:t>
      </w:r>
      <w:r>
        <w:rPr>
          <w:rFonts w:hint="eastAsia"/>
          <w:lang w:val="en-CA" w:eastAsia="zh-CN"/>
        </w:rPr>
        <w:t>介绍</w:t>
      </w:r>
      <w:r w:rsidRPr="00F057B1">
        <w:rPr>
          <w:rFonts w:hint="eastAsia"/>
          <w:lang w:val="en-CA" w:eastAsia="zh-CN"/>
        </w:rPr>
        <w:t>所需的资格和</w:t>
      </w:r>
      <w:r>
        <w:rPr>
          <w:rFonts w:hint="eastAsia"/>
          <w:lang w:val="en-CA" w:eastAsia="zh-CN"/>
        </w:rPr>
        <w:t>规范</w:t>
      </w:r>
      <w:r w:rsidRPr="00F057B1">
        <w:rPr>
          <w:rFonts w:hint="eastAsia"/>
          <w:lang w:val="en-CA" w:eastAsia="zh-CN"/>
        </w:rPr>
        <w:t>。针对其他意见，他同意加强第三道防线</w:t>
      </w:r>
      <w:r>
        <w:rPr>
          <w:rFonts w:hint="eastAsia"/>
          <w:lang w:val="en-CA" w:eastAsia="zh-CN"/>
        </w:rPr>
        <w:t>，但</w:t>
      </w:r>
      <w:r w:rsidRPr="00F057B1">
        <w:rPr>
          <w:rFonts w:hint="eastAsia"/>
          <w:lang w:val="en-CA" w:eastAsia="zh-CN"/>
        </w:rPr>
        <w:t>指出，外</w:t>
      </w:r>
      <w:r>
        <w:rPr>
          <w:rFonts w:hint="eastAsia"/>
          <w:lang w:val="en-CA" w:eastAsia="zh-CN"/>
        </w:rPr>
        <w:t>部</w:t>
      </w:r>
      <w:r w:rsidRPr="00F057B1">
        <w:rPr>
          <w:rFonts w:hint="eastAsia"/>
          <w:lang w:val="en-CA" w:eastAsia="zh-CN"/>
        </w:rPr>
        <w:t>审计员发表无保留意见</w:t>
      </w:r>
      <w:r>
        <w:rPr>
          <w:rFonts w:hint="eastAsia"/>
          <w:lang w:val="en-CA" w:eastAsia="zh-CN"/>
        </w:rPr>
        <w:t>的</w:t>
      </w:r>
      <w:r w:rsidRPr="00F057B1">
        <w:rPr>
          <w:rFonts w:hint="eastAsia"/>
          <w:lang w:val="en-CA" w:eastAsia="zh-CN"/>
        </w:rPr>
        <w:t>事实意味着不存在影响财务报表的重大错报。</w:t>
      </w:r>
      <w:r w:rsidRPr="00F057B1">
        <w:rPr>
          <w:rFonts w:hint="eastAsia"/>
          <w:lang w:val="en-CA" w:eastAsia="zh-CN"/>
        </w:rPr>
        <w:t>IMAC</w:t>
      </w:r>
      <w:r w:rsidRPr="00F057B1">
        <w:rPr>
          <w:rFonts w:hint="eastAsia"/>
          <w:lang w:val="en-CA" w:eastAsia="zh-CN"/>
        </w:rPr>
        <w:t>将努力确保外</w:t>
      </w:r>
      <w:r>
        <w:rPr>
          <w:rFonts w:hint="eastAsia"/>
          <w:lang w:val="en-CA" w:eastAsia="zh-CN"/>
        </w:rPr>
        <w:t>部</w:t>
      </w:r>
      <w:r w:rsidRPr="00F057B1">
        <w:rPr>
          <w:rFonts w:hint="eastAsia"/>
          <w:lang w:val="en-CA" w:eastAsia="zh-CN"/>
        </w:rPr>
        <w:t>审计员的建议，包括那些尚未落实的建议</w:t>
      </w:r>
      <w:r>
        <w:rPr>
          <w:rFonts w:hint="eastAsia"/>
          <w:lang w:val="en-CA" w:eastAsia="zh-CN"/>
        </w:rPr>
        <w:t>付诸实施</w:t>
      </w:r>
      <w:r w:rsidRPr="00F057B1">
        <w:rPr>
          <w:rFonts w:hint="eastAsia"/>
          <w:lang w:val="en-CA" w:eastAsia="zh-CN"/>
        </w:rPr>
        <w:t>。</w:t>
      </w:r>
      <w:r w:rsidRPr="00F057B1">
        <w:rPr>
          <w:rFonts w:hint="eastAsia"/>
          <w:lang w:val="en-CA" w:eastAsia="zh-CN"/>
        </w:rPr>
        <w:t>IMAC</w:t>
      </w:r>
      <w:r w:rsidRPr="00F057B1">
        <w:rPr>
          <w:rFonts w:hint="eastAsia"/>
          <w:lang w:val="en-CA" w:eastAsia="zh-CN"/>
        </w:rPr>
        <w:t>定期进行自我评估，联合国系统目前正在考虑对咨询和监督委员会</w:t>
      </w:r>
      <w:r>
        <w:rPr>
          <w:rFonts w:hint="eastAsia"/>
          <w:lang w:val="en-CA" w:eastAsia="zh-CN"/>
        </w:rPr>
        <w:t>采用</w:t>
      </w:r>
      <w:r w:rsidRPr="00F057B1">
        <w:rPr>
          <w:rFonts w:hint="eastAsia"/>
          <w:lang w:val="en-CA" w:eastAsia="zh-CN"/>
        </w:rPr>
        <w:t>外部评估和同行</w:t>
      </w:r>
      <w:r>
        <w:rPr>
          <w:rFonts w:hint="eastAsia"/>
          <w:lang w:val="en-CA" w:eastAsia="zh-CN"/>
        </w:rPr>
        <w:t>评</w:t>
      </w:r>
      <w:r w:rsidRPr="00F057B1">
        <w:rPr>
          <w:rFonts w:hint="eastAsia"/>
          <w:lang w:val="en-CA" w:eastAsia="zh-CN"/>
        </w:rPr>
        <w:t>审的方式。他感谢理事会成员</w:t>
      </w:r>
      <w:r>
        <w:rPr>
          <w:rFonts w:hint="eastAsia"/>
          <w:lang w:val="en-CA" w:eastAsia="zh-CN"/>
        </w:rPr>
        <w:t>提出</w:t>
      </w:r>
      <w:r w:rsidRPr="00F057B1">
        <w:rPr>
          <w:rFonts w:hint="eastAsia"/>
          <w:lang w:val="en-CA" w:eastAsia="zh-CN"/>
        </w:rPr>
        <w:t>修改</w:t>
      </w:r>
      <w:r w:rsidRPr="00F057B1">
        <w:rPr>
          <w:rFonts w:hint="eastAsia"/>
          <w:lang w:val="en-CA" w:eastAsia="zh-CN"/>
        </w:rPr>
        <w:t>IMAC</w:t>
      </w:r>
      <w:r w:rsidRPr="00F057B1">
        <w:rPr>
          <w:rFonts w:hint="eastAsia"/>
          <w:lang w:val="en-CA" w:eastAsia="zh-CN"/>
        </w:rPr>
        <w:t>职</w:t>
      </w:r>
      <w:r>
        <w:rPr>
          <w:rFonts w:hint="eastAsia"/>
          <w:lang w:val="en-CA" w:eastAsia="zh-CN"/>
        </w:rPr>
        <w:t>责</w:t>
      </w:r>
      <w:r w:rsidRPr="00F057B1">
        <w:rPr>
          <w:rFonts w:hint="eastAsia"/>
          <w:lang w:val="en-CA" w:eastAsia="zh-CN"/>
        </w:rPr>
        <w:t>范围的</w:t>
      </w:r>
      <w:r>
        <w:rPr>
          <w:rFonts w:hint="eastAsia"/>
          <w:lang w:val="en-CA" w:eastAsia="zh-CN"/>
        </w:rPr>
        <w:t>建议</w:t>
      </w:r>
      <w:r w:rsidRPr="00F057B1">
        <w:rPr>
          <w:rFonts w:hint="eastAsia"/>
          <w:lang w:val="en-CA" w:eastAsia="zh-CN"/>
        </w:rPr>
        <w:t>。</w:t>
      </w:r>
    </w:p>
    <w:p w:rsidR="006535DB" w:rsidRPr="00F057B1" w:rsidRDefault="006535DB" w:rsidP="006535DB">
      <w:pPr>
        <w:rPr>
          <w:lang w:val="en-CA" w:eastAsia="zh-CN"/>
        </w:rPr>
      </w:pPr>
      <w:r w:rsidRPr="00F057B1">
        <w:rPr>
          <w:rFonts w:hint="eastAsia"/>
          <w:lang w:val="en-CA" w:eastAsia="zh-CN"/>
        </w:rPr>
        <w:t>3.5</w:t>
      </w:r>
      <w:r>
        <w:rPr>
          <w:lang w:val="en-CA" w:eastAsia="zh-CN"/>
        </w:rPr>
        <w:tab/>
      </w:r>
      <w:r w:rsidRPr="00F057B1">
        <w:rPr>
          <w:rFonts w:hint="eastAsia"/>
          <w:lang w:val="en-CA" w:eastAsia="zh-CN"/>
        </w:rPr>
        <w:t>总秘书处代表在回答一问题时</w:t>
      </w:r>
      <w:r>
        <w:rPr>
          <w:rFonts w:hint="eastAsia"/>
          <w:lang w:val="en-CA" w:eastAsia="zh-CN"/>
        </w:rPr>
        <w:t>表示</w:t>
      </w:r>
      <w:r w:rsidRPr="00F057B1">
        <w:rPr>
          <w:rFonts w:hint="eastAsia"/>
          <w:lang w:val="en-CA" w:eastAsia="zh-CN"/>
        </w:rPr>
        <w:t>，</w:t>
      </w:r>
      <w:r>
        <w:rPr>
          <w:rFonts w:hint="eastAsia"/>
          <w:lang w:val="en-CA" w:eastAsia="zh-CN"/>
        </w:rPr>
        <w:t>有关</w:t>
      </w:r>
      <w:r w:rsidRPr="00F057B1">
        <w:rPr>
          <w:rFonts w:hint="eastAsia"/>
          <w:lang w:val="en-CA" w:eastAsia="zh-CN"/>
        </w:rPr>
        <w:t>目前</w:t>
      </w:r>
      <w:r>
        <w:rPr>
          <w:rFonts w:hint="eastAsia"/>
          <w:lang w:val="en-CA" w:eastAsia="zh-CN"/>
        </w:rPr>
        <w:t>未决</w:t>
      </w:r>
      <w:r w:rsidRPr="00F057B1">
        <w:rPr>
          <w:rFonts w:hint="eastAsia"/>
          <w:lang w:val="en-CA" w:eastAsia="zh-CN"/>
        </w:rPr>
        <w:t>的六项</w:t>
      </w:r>
      <w:r w:rsidRPr="0098195F">
        <w:rPr>
          <w:lang w:val="en-CA" w:eastAsia="zh-CN"/>
        </w:rPr>
        <w:t>IMAC</w:t>
      </w:r>
      <w:r w:rsidRPr="00F057B1">
        <w:rPr>
          <w:rFonts w:hint="eastAsia"/>
          <w:lang w:val="en-CA" w:eastAsia="zh-CN"/>
        </w:rPr>
        <w:t>建议</w:t>
      </w:r>
      <w:r>
        <w:rPr>
          <w:rFonts w:hint="eastAsia"/>
          <w:lang w:val="en-CA" w:eastAsia="zh-CN"/>
        </w:rPr>
        <w:t>的工作</w:t>
      </w:r>
      <w:r w:rsidRPr="00F057B1">
        <w:rPr>
          <w:rFonts w:hint="eastAsia"/>
          <w:lang w:val="en-CA" w:eastAsia="zh-CN"/>
        </w:rPr>
        <w:t>正在</w:t>
      </w:r>
      <w:r>
        <w:rPr>
          <w:rFonts w:hint="eastAsia"/>
          <w:lang w:val="en-CA" w:eastAsia="zh-CN"/>
        </w:rPr>
        <w:t>进</w:t>
      </w:r>
      <w:r w:rsidRPr="00F057B1">
        <w:rPr>
          <w:rFonts w:hint="eastAsia"/>
          <w:lang w:val="en-CA" w:eastAsia="zh-CN"/>
        </w:rPr>
        <w:t>行中，秘书处将很高兴提供关于建议</w:t>
      </w:r>
      <w:r>
        <w:rPr>
          <w:rFonts w:hint="eastAsia"/>
          <w:lang w:val="en-CA" w:eastAsia="zh-CN"/>
        </w:rPr>
        <w:t>落实</w:t>
      </w:r>
      <w:r w:rsidRPr="00F057B1">
        <w:rPr>
          <w:rFonts w:hint="eastAsia"/>
          <w:lang w:val="en-CA" w:eastAsia="zh-CN"/>
        </w:rPr>
        <w:t>行动的进一步信息。</w:t>
      </w:r>
    </w:p>
    <w:p w:rsidR="006535DB" w:rsidRPr="00C04BC1" w:rsidRDefault="006535DB" w:rsidP="006535DB">
      <w:pPr>
        <w:rPr>
          <w:lang w:val="en-CA" w:eastAsia="zh-CN"/>
        </w:rPr>
      </w:pPr>
      <w:r w:rsidRPr="00F057B1">
        <w:rPr>
          <w:rFonts w:hint="eastAsia"/>
          <w:lang w:val="en-CA" w:eastAsia="zh-CN"/>
        </w:rPr>
        <w:t>3.6</w:t>
      </w:r>
      <w:r>
        <w:rPr>
          <w:lang w:val="en-CA" w:eastAsia="zh-CN"/>
        </w:rPr>
        <w:tab/>
      </w:r>
      <w:r w:rsidRPr="00F057B1">
        <w:rPr>
          <w:rFonts w:hint="eastAsia"/>
          <w:lang w:val="en-CA" w:eastAsia="zh-CN"/>
        </w:rPr>
        <w:t>秘书长</w:t>
      </w:r>
      <w:r>
        <w:rPr>
          <w:rFonts w:hint="eastAsia"/>
          <w:lang w:val="en-CA" w:eastAsia="zh-CN"/>
        </w:rPr>
        <w:t>指出</w:t>
      </w:r>
      <w:r w:rsidRPr="00F057B1">
        <w:rPr>
          <w:rFonts w:hint="eastAsia"/>
          <w:lang w:val="en-CA" w:eastAsia="zh-CN"/>
        </w:rPr>
        <w:t>，国际电联管理层与</w:t>
      </w:r>
      <w:r w:rsidRPr="00F057B1">
        <w:rPr>
          <w:rFonts w:hint="eastAsia"/>
          <w:lang w:val="en-CA" w:eastAsia="zh-CN"/>
        </w:rPr>
        <w:t>IMAC</w:t>
      </w:r>
      <w:r>
        <w:rPr>
          <w:rFonts w:hint="eastAsia"/>
          <w:lang w:val="en-CA" w:eastAsia="zh-CN"/>
        </w:rPr>
        <w:t>开展了</w:t>
      </w:r>
      <w:r w:rsidRPr="00F057B1">
        <w:rPr>
          <w:rFonts w:hint="eastAsia"/>
          <w:lang w:val="en-CA" w:eastAsia="zh-CN"/>
        </w:rPr>
        <w:t>密切合作，并最真诚地感谢</w:t>
      </w:r>
      <w:r w:rsidRPr="00F057B1">
        <w:rPr>
          <w:rFonts w:hint="eastAsia"/>
          <w:lang w:val="en-CA" w:eastAsia="zh-CN"/>
        </w:rPr>
        <w:t>IMAC</w:t>
      </w:r>
      <w:r w:rsidRPr="00F057B1">
        <w:rPr>
          <w:rFonts w:hint="eastAsia"/>
          <w:lang w:val="en-CA" w:eastAsia="zh-CN"/>
        </w:rPr>
        <w:t>成员及其主席的专业精神和辛勤工作。他</w:t>
      </w:r>
      <w:r>
        <w:rPr>
          <w:rFonts w:hint="eastAsia"/>
          <w:lang w:val="en-CA" w:eastAsia="zh-CN"/>
        </w:rPr>
        <w:t>向</w:t>
      </w:r>
      <w:r w:rsidRPr="00F057B1">
        <w:rPr>
          <w:rFonts w:hint="eastAsia"/>
          <w:lang w:val="en-CA" w:eastAsia="zh-CN"/>
        </w:rPr>
        <w:t>理事会</w:t>
      </w:r>
      <w:r>
        <w:rPr>
          <w:rFonts w:hint="eastAsia"/>
          <w:lang w:val="en-CA" w:eastAsia="zh-CN"/>
        </w:rPr>
        <w:t>通报说</w:t>
      </w:r>
      <w:r w:rsidRPr="00F057B1">
        <w:rPr>
          <w:rFonts w:hint="eastAsia"/>
          <w:lang w:val="en-CA" w:eastAsia="zh-CN"/>
        </w:rPr>
        <w:t>，在日内瓦举行的委员会最后一次会议上，他向</w:t>
      </w:r>
      <w:r w:rsidRPr="00F057B1">
        <w:rPr>
          <w:rFonts w:hint="eastAsia"/>
          <w:lang w:val="en-CA" w:eastAsia="zh-CN"/>
        </w:rPr>
        <w:t>IMAC</w:t>
      </w:r>
      <w:r w:rsidRPr="00F057B1">
        <w:rPr>
          <w:rFonts w:hint="eastAsia"/>
          <w:lang w:val="en-CA" w:eastAsia="zh-CN"/>
        </w:rPr>
        <w:t>成员颁发了证书，以表彰他们对</w:t>
      </w:r>
      <w:r>
        <w:rPr>
          <w:rFonts w:hint="eastAsia"/>
          <w:lang w:val="en-CA" w:eastAsia="zh-CN"/>
        </w:rPr>
        <w:t>国际电联做出</w:t>
      </w:r>
      <w:r w:rsidRPr="00F057B1">
        <w:rPr>
          <w:rFonts w:hint="eastAsia"/>
          <w:lang w:val="en-CA" w:eastAsia="zh-CN"/>
        </w:rPr>
        <w:t>的</w:t>
      </w:r>
      <w:r>
        <w:rPr>
          <w:rFonts w:hint="eastAsia"/>
          <w:lang w:val="en-CA" w:eastAsia="zh-CN"/>
        </w:rPr>
        <w:t>奉献</w:t>
      </w:r>
      <w:r w:rsidRPr="00F057B1">
        <w:rPr>
          <w:rFonts w:hint="eastAsia"/>
          <w:lang w:val="en-CA" w:eastAsia="zh-CN"/>
        </w:rPr>
        <w:t>。</w:t>
      </w:r>
    </w:p>
    <w:p w:rsidR="006535DB" w:rsidRPr="00C04BC1" w:rsidRDefault="006535DB" w:rsidP="006535DB">
      <w:pPr>
        <w:rPr>
          <w:lang w:val="en-CA" w:eastAsia="zh-CN"/>
        </w:rPr>
      </w:pPr>
      <w:r w:rsidRPr="00F057B1">
        <w:rPr>
          <w:rFonts w:hint="eastAsia"/>
          <w:lang w:val="en-CA" w:eastAsia="zh-CN"/>
        </w:rPr>
        <w:t>3.7</w:t>
      </w:r>
      <w:r>
        <w:rPr>
          <w:lang w:val="en-CA" w:eastAsia="zh-CN"/>
        </w:rPr>
        <w:tab/>
      </w:r>
      <w:r>
        <w:rPr>
          <w:rFonts w:hint="eastAsia"/>
          <w:lang w:val="en-CA" w:eastAsia="zh-CN"/>
        </w:rPr>
        <w:t>会议</w:t>
      </w:r>
      <w:r w:rsidRPr="003351A8">
        <w:rPr>
          <w:rFonts w:hint="eastAsia"/>
          <w:b/>
          <w:bCs/>
          <w:lang w:val="en-CA" w:eastAsia="zh-CN"/>
        </w:rPr>
        <w:t>批准</w:t>
      </w:r>
      <w:r>
        <w:rPr>
          <w:rFonts w:hint="eastAsia"/>
          <w:lang w:val="en-CA" w:eastAsia="zh-CN"/>
        </w:rPr>
        <w:t>了</w:t>
      </w:r>
      <w:r w:rsidRPr="00F057B1">
        <w:rPr>
          <w:rFonts w:hint="eastAsia"/>
          <w:lang w:val="en-CA" w:eastAsia="zh-CN"/>
        </w:rPr>
        <w:t>C22/22</w:t>
      </w:r>
      <w:r w:rsidRPr="007F0DBF">
        <w:rPr>
          <w:lang w:val="en-CA" w:eastAsia="zh-CN"/>
        </w:rPr>
        <w:t>(Add.1)</w:t>
      </w:r>
      <w:r>
        <w:rPr>
          <w:rFonts w:hint="eastAsia"/>
          <w:lang w:val="en-CA" w:eastAsia="zh-CN"/>
        </w:rPr>
        <w:t>号</w:t>
      </w:r>
      <w:r w:rsidRPr="00F057B1">
        <w:rPr>
          <w:rFonts w:hint="eastAsia"/>
          <w:lang w:val="en-CA" w:eastAsia="zh-CN"/>
        </w:rPr>
        <w:t>文件及其供秘书处采取行动的建议。</w:t>
      </w:r>
      <w:bookmarkEnd w:id="29"/>
    </w:p>
    <w:p w:rsidR="006535DB" w:rsidRPr="001E6DEF" w:rsidRDefault="006535DB" w:rsidP="006535DB">
      <w:pPr>
        <w:ind w:firstLineChars="200" w:firstLine="482"/>
        <w:rPr>
          <w:rFonts w:cs="Calibri"/>
          <w:bCs/>
          <w:szCs w:val="24"/>
          <w:lang w:val="en-CA" w:eastAsia="zh-CN"/>
        </w:rPr>
      </w:pPr>
      <w:r w:rsidRPr="001E6DEF">
        <w:rPr>
          <w:b/>
          <w:szCs w:val="24"/>
          <w:lang w:eastAsia="zh-CN"/>
        </w:rPr>
        <w:t>会议于</w:t>
      </w:r>
      <w:r w:rsidRPr="001E6DEF">
        <w:rPr>
          <w:b/>
          <w:szCs w:val="24"/>
          <w:lang w:eastAsia="zh-CN"/>
        </w:rPr>
        <w:t>12</w:t>
      </w:r>
      <w:r w:rsidRPr="001E6DEF">
        <w:rPr>
          <w:b/>
          <w:szCs w:val="24"/>
          <w:lang w:eastAsia="zh-CN"/>
        </w:rPr>
        <w:t>时</w:t>
      </w:r>
      <w:r w:rsidRPr="001E6DEF">
        <w:rPr>
          <w:b/>
          <w:szCs w:val="24"/>
          <w:lang w:eastAsia="zh-CN"/>
        </w:rPr>
        <w:t>30</w:t>
      </w:r>
      <w:r w:rsidRPr="001E6DEF">
        <w:rPr>
          <w:b/>
          <w:szCs w:val="24"/>
          <w:lang w:eastAsia="zh-CN"/>
        </w:rPr>
        <w:t>分</w:t>
      </w:r>
      <w:r w:rsidRPr="001E6DEF">
        <w:rPr>
          <w:rFonts w:hint="eastAsia"/>
          <w:b/>
          <w:szCs w:val="24"/>
          <w:lang w:eastAsia="zh-CN"/>
        </w:rPr>
        <w:t>休会</w:t>
      </w:r>
      <w:r w:rsidRPr="001E6DEF">
        <w:rPr>
          <w:b/>
          <w:szCs w:val="24"/>
          <w:lang w:eastAsia="zh-CN"/>
        </w:rPr>
        <w:t>，</w:t>
      </w:r>
      <w:r w:rsidRPr="001E6DEF">
        <w:rPr>
          <w:rFonts w:hint="eastAsia"/>
          <w:b/>
          <w:szCs w:val="24"/>
          <w:lang w:eastAsia="zh-CN"/>
        </w:rPr>
        <w:t>于</w:t>
      </w:r>
      <w:r w:rsidRPr="001E6DEF">
        <w:rPr>
          <w:b/>
          <w:szCs w:val="24"/>
          <w:lang w:eastAsia="zh-CN"/>
        </w:rPr>
        <w:t>14</w:t>
      </w:r>
      <w:r w:rsidRPr="001E6DEF">
        <w:rPr>
          <w:b/>
          <w:szCs w:val="24"/>
          <w:lang w:eastAsia="zh-CN"/>
        </w:rPr>
        <w:t>时复会。</w:t>
      </w:r>
    </w:p>
    <w:p w:rsidR="006535DB" w:rsidRPr="004650EE" w:rsidRDefault="006535DB" w:rsidP="006535DB">
      <w:pPr>
        <w:pStyle w:val="Heading1"/>
        <w:rPr>
          <w:lang w:eastAsia="zh-CN"/>
        </w:rPr>
      </w:pPr>
      <w:r w:rsidRPr="004650EE">
        <w:rPr>
          <w:lang w:eastAsia="zh-CN"/>
        </w:rPr>
        <w:t>4</w:t>
      </w:r>
      <w:r w:rsidRPr="004650EE">
        <w:rPr>
          <w:lang w:eastAsia="zh-CN"/>
        </w:rPr>
        <w:tab/>
      </w:r>
      <w:bookmarkStart w:id="30" w:name="lt_pId154"/>
      <w:r w:rsidRPr="004650EE">
        <w:rPr>
          <w:rFonts w:hint="eastAsia"/>
          <w:lang w:eastAsia="zh-CN"/>
        </w:rPr>
        <w:t>离职后健康保险基金（</w:t>
      </w:r>
      <w:r w:rsidRPr="004650EE">
        <w:rPr>
          <w:rFonts w:hint="eastAsia"/>
          <w:lang w:eastAsia="zh-CN"/>
        </w:rPr>
        <w:t>ASHI</w:t>
      </w:r>
      <w:r w:rsidRPr="004650EE">
        <w:rPr>
          <w:rFonts w:hint="eastAsia"/>
          <w:lang w:eastAsia="zh-CN"/>
        </w:rPr>
        <w:t>）负债的报告（</w:t>
      </w:r>
      <w:r w:rsidRPr="004650EE">
        <w:rPr>
          <w:lang w:eastAsia="zh-CN"/>
        </w:rPr>
        <w:t>C22/46</w:t>
      </w:r>
      <w:r w:rsidRPr="004650EE">
        <w:rPr>
          <w:rFonts w:hint="eastAsia"/>
          <w:lang w:eastAsia="zh-CN"/>
        </w:rPr>
        <w:t>号文件</w:t>
      </w:r>
      <w:bookmarkEnd w:id="30"/>
      <w:r w:rsidRPr="004650EE">
        <w:rPr>
          <w:rFonts w:hint="eastAsia"/>
          <w:lang w:eastAsia="zh-CN"/>
        </w:rPr>
        <w:t>）</w:t>
      </w:r>
    </w:p>
    <w:p w:rsidR="006535DB" w:rsidRPr="003351A8" w:rsidRDefault="006535DB" w:rsidP="006535DB">
      <w:pPr>
        <w:rPr>
          <w:lang w:val="en-CA" w:eastAsia="zh-CN"/>
        </w:rPr>
      </w:pPr>
      <w:r w:rsidRPr="00C04BC1">
        <w:rPr>
          <w:lang w:val="en-CA" w:eastAsia="zh-CN"/>
        </w:rPr>
        <w:t>4.1</w:t>
      </w:r>
      <w:r w:rsidRPr="00C04BC1">
        <w:rPr>
          <w:lang w:val="en-CA" w:eastAsia="zh-CN"/>
        </w:rPr>
        <w:tab/>
      </w:r>
      <w:bookmarkStart w:id="31" w:name="lt_pId156"/>
      <w:r w:rsidRPr="003351A8">
        <w:rPr>
          <w:rFonts w:hint="eastAsia"/>
          <w:lang w:val="en-CA" w:eastAsia="zh-CN"/>
        </w:rPr>
        <w:t>总秘书处的代表介绍了</w:t>
      </w:r>
      <w:r>
        <w:fldChar w:fldCharType="begin"/>
      </w:r>
      <w:r>
        <w:rPr>
          <w:lang w:eastAsia="zh-CN"/>
        </w:rPr>
        <w:instrText xml:space="preserve"> HYPERLINK "https://www.itu.int/md/S22-CL-C-0046/en" </w:instrText>
      </w:r>
      <w:r>
        <w:fldChar w:fldCharType="separate"/>
      </w:r>
      <w:r w:rsidRPr="00E24D7E">
        <w:rPr>
          <w:rStyle w:val="Hyperlink"/>
          <w:lang w:val="en-CA" w:eastAsia="zh-CN"/>
        </w:rPr>
        <w:t>C22/46</w:t>
      </w:r>
      <w:r>
        <w:rPr>
          <w:rStyle w:val="Hyperlink"/>
          <w:lang w:val="en-CA" w:eastAsia="zh-CN"/>
        </w:rPr>
        <w:fldChar w:fldCharType="end"/>
      </w:r>
      <w:r w:rsidRPr="003351A8">
        <w:rPr>
          <w:rFonts w:hint="eastAsia"/>
          <w:lang w:val="en-CA" w:eastAsia="zh-CN"/>
        </w:rPr>
        <w:t>号文件，</w:t>
      </w:r>
      <w:r>
        <w:rPr>
          <w:rFonts w:hint="eastAsia"/>
          <w:lang w:val="en-CA" w:eastAsia="zh-CN"/>
        </w:rPr>
        <w:t>对</w:t>
      </w:r>
      <w:r w:rsidRPr="003351A8">
        <w:rPr>
          <w:rFonts w:hint="eastAsia"/>
          <w:lang w:val="en-CA" w:eastAsia="zh-CN"/>
        </w:rPr>
        <w:t>ASHI</w:t>
      </w:r>
      <w:r w:rsidRPr="003351A8">
        <w:rPr>
          <w:rFonts w:hint="eastAsia"/>
          <w:lang w:val="en-CA" w:eastAsia="zh-CN"/>
        </w:rPr>
        <w:t>截至</w:t>
      </w:r>
      <w:r w:rsidRPr="003351A8">
        <w:rPr>
          <w:rFonts w:hint="eastAsia"/>
          <w:lang w:val="en-CA" w:eastAsia="zh-CN"/>
        </w:rPr>
        <w:t>2021</w:t>
      </w:r>
      <w:r w:rsidRPr="003351A8">
        <w:rPr>
          <w:rFonts w:hint="eastAsia"/>
          <w:lang w:val="en-CA" w:eastAsia="zh-CN"/>
        </w:rPr>
        <w:t>年</w:t>
      </w:r>
      <w:r w:rsidRPr="003351A8">
        <w:rPr>
          <w:rFonts w:hint="eastAsia"/>
          <w:lang w:val="en-CA" w:eastAsia="zh-CN"/>
        </w:rPr>
        <w:t>12</w:t>
      </w:r>
      <w:r w:rsidRPr="003351A8">
        <w:rPr>
          <w:rFonts w:hint="eastAsia"/>
          <w:lang w:val="en-CA" w:eastAsia="zh-CN"/>
        </w:rPr>
        <w:t>月</w:t>
      </w:r>
      <w:r w:rsidRPr="003351A8">
        <w:rPr>
          <w:rFonts w:hint="eastAsia"/>
          <w:lang w:val="en-CA" w:eastAsia="zh-CN"/>
        </w:rPr>
        <w:t>31</w:t>
      </w:r>
      <w:r w:rsidRPr="003351A8">
        <w:rPr>
          <w:rFonts w:hint="eastAsia"/>
          <w:lang w:val="en-CA" w:eastAsia="zh-CN"/>
        </w:rPr>
        <w:t>日的</w:t>
      </w:r>
      <w:r>
        <w:rPr>
          <w:rFonts w:hint="eastAsia"/>
          <w:lang w:val="en-CA" w:eastAsia="zh-CN"/>
        </w:rPr>
        <w:t>情况做了说明</w:t>
      </w:r>
      <w:r w:rsidRPr="003351A8">
        <w:rPr>
          <w:rFonts w:hint="eastAsia"/>
          <w:lang w:val="en-CA" w:eastAsia="zh-CN"/>
        </w:rPr>
        <w:t>。负债的减少是由于</w:t>
      </w:r>
      <w:r>
        <w:rPr>
          <w:rFonts w:hint="eastAsia"/>
          <w:lang w:val="en-CA" w:eastAsia="zh-CN"/>
        </w:rPr>
        <w:t>改变了</w:t>
      </w:r>
      <w:r w:rsidRPr="003351A8">
        <w:rPr>
          <w:rFonts w:hint="eastAsia"/>
          <w:lang w:val="en-CA" w:eastAsia="zh-CN"/>
        </w:rPr>
        <w:t>用于负债计算的财务假设。她提请</w:t>
      </w:r>
      <w:r>
        <w:rPr>
          <w:rFonts w:hint="eastAsia"/>
          <w:lang w:val="en-CA" w:eastAsia="zh-CN"/>
        </w:rPr>
        <w:t>会议</w:t>
      </w:r>
      <w:r w:rsidRPr="003351A8">
        <w:rPr>
          <w:rFonts w:hint="eastAsia"/>
          <w:lang w:val="en-CA" w:eastAsia="zh-CN"/>
        </w:rPr>
        <w:t>注意</w:t>
      </w:r>
      <w:r w:rsidRPr="00480769">
        <w:rPr>
          <w:rFonts w:hint="eastAsia"/>
          <w:lang w:val="en-CA" w:eastAsia="zh-CN"/>
        </w:rPr>
        <w:t>为</w:t>
      </w:r>
      <w:r w:rsidRPr="00480769">
        <w:rPr>
          <w:rFonts w:hint="eastAsia"/>
          <w:lang w:val="en-CA" w:eastAsia="zh-CN"/>
        </w:rPr>
        <w:t>ASHI</w:t>
      </w:r>
      <w:r w:rsidRPr="00480769">
        <w:rPr>
          <w:rFonts w:hint="eastAsia"/>
          <w:lang w:val="en-CA" w:eastAsia="zh-CN"/>
        </w:rPr>
        <w:t>债务融资所采取的</w:t>
      </w:r>
      <w:r>
        <w:rPr>
          <w:rFonts w:hint="eastAsia"/>
          <w:lang w:val="en-CA" w:eastAsia="zh-CN"/>
        </w:rPr>
        <w:t>某些</w:t>
      </w:r>
      <w:r w:rsidRPr="00480769">
        <w:rPr>
          <w:rFonts w:hint="eastAsia"/>
          <w:lang w:val="en-CA" w:eastAsia="zh-CN"/>
        </w:rPr>
        <w:t>行动</w:t>
      </w:r>
      <w:r w:rsidRPr="003351A8">
        <w:rPr>
          <w:rFonts w:hint="eastAsia"/>
          <w:lang w:val="en-CA" w:eastAsia="zh-CN"/>
        </w:rPr>
        <w:t>。</w:t>
      </w:r>
    </w:p>
    <w:p w:rsidR="006535DB" w:rsidRPr="003351A8" w:rsidRDefault="006535DB" w:rsidP="006535DB">
      <w:pPr>
        <w:rPr>
          <w:lang w:val="en-CA" w:eastAsia="zh-CN"/>
        </w:rPr>
      </w:pPr>
      <w:r w:rsidRPr="003351A8">
        <w:rPr>
          <w:rFonts w:hint="eastAsia"/>
          <w:lang w:val="en-CA" w:eastAsia="zh-CN"/>
        </w:rPr>
        <w:t>4.2</w:t>
      </w:r>
      <w:r>
        <w:rPr>
          <w:lang w:val="en-CA" w:eastAsia="zh-CN"/>
        </w:rPr>
        <w:tab/>
      </w:r>
      <w:r>
        <w:rPr>
          <w:rFonts w:hint="eastAsia"/>
          <w:lang w:val="en-CA" w:eastAsia="zh-CN"/>
        </w:rPr>
        <w:t>理事</w:t>
      </w:r>
      <w:r w:rsidRPr="003351A8">
        <w:rPr>
          <w:rFonts w:hint="eastAsia"/>
          <w:lang w:val="en-CA" w:eastAsia="zh-CN"/>
        </w:rPr>
        <w:t>们对报告表示欢迎。一位</w:t>
      </w:r>
      <w:r>
        <w:rPr>
          <w:rFonts w:hint="eastAsia"/>
          <w:lang w:val="en-CA" w:eastAsia="zh-CN"/>
        </w:rPr>
        <w:t>理事</w:t>
      </w:r>
      <w:r w:rsidRPr="003351A8">
        <w:rPr>
          <w:rFonts w:hint="eastAsia"/>
          <w:lang w:val="en-CA" w:eastAsia="zh-CN"/>
        </w:rPr>
        <w:t>说，尽管她的国家对报告的</w:t>
      </w:r>
      <w:r w:rsidRPr="005F60D8">
        <w:rPr>
          <w:rFonts w:hint="eastAsia"/>
          <w:lang w:val="en-CA" w:eastAsia="zh-CN"/>
        </w:rPr>
        <w:t>负债</w:t>
      </w:r>
      <w:r>
        <w:rPr>
          <w:rFonts w:hint="eastAsia"/>
          <w:lang w:val="en-CA" w:eastAsia="zh-CN"/>
        </w:rPr>
        <w:t>下降</w:t>
      </w:r>
      <w:r w:rsidRPr="003351A8">
        <w:rPr>
          <w:rFonts w:hint="eastAsia"/>
          <w:lang w:val="en-CA" w:eastAsia="zh-CN"/>
        </w:rPr>
        <w:t>表示欢迎，但也支持</w:t>
      </w:r>
      <w:r>
        <w:rPr>
          <w:rFonts w:hint="eastAsia"/>
          <w:lang w:val="en-CA" w:eastAsia="zh-CN"/>
        </w:rPr>
        <w:t>通过共同</w:t>
      </w:r>
      <w:r w:rsidRPr="003351A8">
        <w:rPr>
          <w:rFonts w:hint="eastAsia"/>
          <w:lang w:val="en-CA" w:eastAsia="zh-CN"/>
        </w:rPr>
        <w:t>努力和</w:t>
      </w:r>
      <w:r>
        <w:rPr>
          <w:rFonts w:hint="eastAsia"/>
          <w:lang w:val="en-CA" w:eastAsia="zh-CN"/>
        </w:rPr>
        <w:t>正</w:t>
      </w:r>
      <w:r w:rsidRPr="003351A8">
        <w:rPr>
          <w:rFonts w:hint="eastAsia"/>
          <w:lang w:val="en-CA" w:eastAsia="zh-CN"/>
        </w:rPr>
        <w:t>常预算捐款</w:t>
      </w:r>
      <w:r>
        <w:rPr>
          <w:rFonts w:hint="eastAsia"/>
          <w:lang w:val="en-CA" w:eastAsia="zh-CN"/>
        </w:rPr>
        <w:t>，</w:t>
      </w:r>
      <w:r w:rsidRPr="003351A8">
        <w:rPr>
          <w:rFonts w:hint="eastAsia"/>
          <w:lang w:val="en-CA" w:eastAsia="zh-CN"/>
        </w:rPr>
        <w:t>减少</w:t>
      </w:r>
      <w:r>
        <w:rPr>
          <w:rFonts w:hint="eastAsia"/>
          <w:lang w:val="en-CA" w:eastAsia="zh-CN"/>
        </w:rPr>
        <w:t>依然居高不下的</w:t>
      </w:r>
      <w:r w:rsidRPr="003351A8">
        <w:rPr>
          <w:rFonts w:hint="eastAsia"/>
          <w:lang w:val="en-CA" w:eastAsia="zh-CN"/>
        </w:rPr>
        <w:t>ASHI</w:t>
      </w:r>
      <w:r w:rsidRPr="003351A8">
        <w:rPr>
          <w:rFonts w:hint="eastAsia"/>
          <w:lang w:val="en-CA" w:eastAsia="zh-CN"/>
        </w:rPr>
        <w:t>负债。</w:t>
      </w:r>
    </w:p>
    <w:p w:rsidR="006535DB" w:rsidRPr="00C04BC1" w:rsidRDefault="006535DB" w:rsidP="006535DB">
      <w:pPr>
        <w:rPr>
          <w:lang w:val="en-CA" w:eastAsia="zh-CN"/>
        </w:rPr>
      </w:pPr>
      <w:r w:rsidRPr="003351A8">
        <w:rPr>
          <w:rFonts w:hint="eastAsia"/>
          <w:lang w:val="en-CA" w:eastAsia="zh-CN"/>
        </w:rPr>
        <w:t>4.3</w:t>
      </w:r>
      <w:r>
        <w:rPr>
          <w:lang w:val="en-CA" w:eastAsia="zh-CN"/>
        </w:rPr>
        <w:tab/>
      </w:r>
      <w:r w:rsidRPr="003351A8">
        <w:rPr>
          <w:rFonts w:hint="eastAsia"/>
          <w:lang w:val="en-CA" w:eastAsia="zh-CN"/>
        </w:rPr>
        <w:t>一</w:t>
      </w:r>
      <w:r>
        <w:rPr>
          <w:rFonts w:hint="eastAsia"/>
          <w:lang w:val="en-CA" w:eastAsia="zh-CN"/>
        </w:rPr>
        <w:t>位理事</w:t>
      </w:r>
      <w:r w:rsidRPr="003351A8">
        <w:rPr>
          <w:rFonts w:hint="eastAsia"/>
          <w:lang w:val="en-CA" w:eastAsia="zh-CN"/>
        </w:rPr>
        <w:t>表示，</w:t>
      </w:r>
      <w:r>
        <w:rPr>
          <w:rFonts w:hint="eastAsia"/>
          <w:lang w:val="en-CA" w:eastAsia="zh-CN"/>
        </w:rPr>
        <w:t>理事会</w:t>
      </w:r>
      <w:r w:rsidRPr="003351A8">
        <w:rPr>
          <w:rFonts w:hint="eastAsia"/>
          <w:lang w:val="en-CA" w:eastAsia="zh-CN"/>
        </w:rPr>
        <w:t>应更</w:t>
      </w:r>
      <w:r>
        <w:rPr>
          <w:rFonts w:hint="eastAsia"/>
          <w:lang w:val="en-CA" w:eastAsia="zh-CN"/>
        </w:rPr>
        <w:t>多</w:t>
      </w:r>
      <w:r w:rsidRPr="003351A8">
        <w:rPr>
          <w:rFonts w:hint="eastAsia"/>
          <w:lang w:val="en-CA" w:eastAsia="zh-CN"/>
        </w:rPr>
        <w:t>关注精算负债，外</w:t>
      </w:r>
      <w:r>
        <w:rPr>
          <w:rFonts w:hint="eastAsia"/>
          <w:lang w:val="en-CA" w:eastAsia="zh-CN"/>
        </w:rPr>
        <w:t>部审计员对</w:t>
      </w:r>
      <w:r w:rsidRPr="003351A8">
        <w:rPr>
          <w:rFonts w:hint="eastAsia"/>
          <w:lang w:val="en-CA" w:eastAsia="zh-CN"/>
        </w:rPr>
        <w:t>其影响</w:t>
      </w:r>
      <w:r>
        <w:rPr>
          <w:rFonts w:hint="eastAsia"/>
          <w:lang w:val="en-CA" w:eastAsia="zh-CN"/>
        </w:rPr>
        <w:t>做了重点说明</w:t>
      </w:r>
      <w:r w:rsidRPr="003351A8">
        <w:rPr>
          <w:rFonts w:hint="eastAsia"/>
          <w:lang w:val="en-CA" w:eastAsia="zh-CN"/>
        </w:rPr>
        <w:t>。因此，</w:t>
      </w:r>
      <w:r>
        <w:rPr>
          <w:rFonts w:hint="eastAsia"/>
          <w:lang w:val="en-CA" w:eastAsia="zh-CN"/>
        </w:rPr>
        <w:t>未来的</w:t>
      </w:r>
      <w:r w:rsidRPr="003351A8">
        <w:rPr>
          <w:rFonts w:hint="eastAsia"/>
          <w:lang w:val="en-CA" w:eastAsia="zh-CN"/>
        </w:rPr>
        <w:t>理事会会议应进一步</w:t>
      </w:r>
      <w:r>
        <w:rPr>
          <w:rFonts w:hint="eastAsia"/>
          <w:lang w:val="en-CA" w:eastAsia="zh-CN"/>
        </w:rPr>
        <w:t>探讨</w:t>
      </w:r>
      <w:r w:rsidRPr="003351A8">
        <w:rPr>
          <w:rFonts w:hint="eastAsia"/>
          <w:lang w:val="en-CA" w:eastAsia="zh-CN"/>
        </w:rPr>
        <w:t>ASHI</w:t>
      </w:r>
      <w:r>
        <w:rPr>
          <w:rFonts w:hint="eastAsia"/>
          <w:lang w:val="en-CA" w:eastAsia="zh-CN"/>
        </w:rPr>
        <w:t>负债问题</w:t>
      </w:r>
      <w:r w:rsidRPr="003351A8">
        <w:rPr>
          <w:rFonts w:hint="eastAsia"/>
          <w:lang w:val="en-CA" w:eastAsia="zh-CN"/>
        </w:rPr>
        <w:t>。</w:t>
      </w:r>
      <w:r w:rsidRPr="003351A8">
        <w:rPr>
          <w:rFonts w:hint="eastAsia"/>
          <w:lang w:val="en-CA" w:eastAsia="zh-CN"/>
        </w:rPr>
        <w:t>CWG-FHR</w:t>
      </w:r>
      <w:r w:rsidRPr="003351A8">
        <w:rPr>
          <w:rFonts w:hint="eastAsia"/>
          <w:lang w:val="en-CA" w:eastAsia="zh-CN"/>
        </w:rPr>
        <w:t>或一个专门的专家组应详细考虑联合国</w:t>
      </w:r>
      <w:r w:rsidRPr="003351A8">
        <w:rPr>
          <w:rFonts w:hint="eastAsia"/>
          <w:lang w:val="en-CA" w:eastAsia="zh-CN"/>
        </w:rPr>
        <w:t>ASHI</w:t>
      </w:r>
      <w:r w:rsidRPr="003351A8">
        <w:rPr>
          <w:rFonts w:hint="eastAsia"/>
          <w:lang w:val="en-CA" w:eastAsia="zh-CN"/>
        </w:rPr>
        <w:t>工作组提出的建议，以及国际电联</w:t>
      </w:r>
      <w:r>
        <w:rPr>
          <w:rFonts w:hint="eastAsia"/>
          <w:lang w:val="en-CA" w:eastAsia="zh-CN"/>
        </w:rPr>
        <w:t>可</w:t>
      </w:r>
      <w:r w:rsidRPr="003351A8">
        <w:rPr>
          <w:rFonts w:hint="eastAsia"/>
          <w:lang w:val="en-CA" w:eastAsia="zh-CN"/>
        </w:rPr>
        <w:t>从执行这些建议和加入</w:t>
      </w:r>
      <w:r w:rsidRPr="007272C7">
        <w:rPr>
          <w:rFonts w:hint="eastAsia"/>
          <w:lang w:val="en-CA" w:eastAsia="zh-CN"/>
        </w:rPr>
        <w:t>联合国工作人员疾病和事故互助保险协会（</w:t>
      </w:r>
      <w:r w:rsidRPr="007272C7">
        <w:rPr>
          <w:rFonts w:hint="eastAsia"/>
          <w:lang w:val="en-CA" w:eastAsia="zh-CN"/>
        </w:rPr>
        <w:t>UNSMIS</w:t>
      </w:r>
      <w:r w:rsidRPr="007272C7">
        <w:rPr>
          <w:rFonts w:hint="eastAsia"/>
          <w:lang w:val="en-CA" w:eastAsia="zh-CN"/>
        </w:rPr>
        <w:t>）</w:t>
      </w:r>
      <w:r w:rsidRPr="003351A8">
        <w:rPr>
          <w:rFonts w:hint="eastAsia"/>
          <w:lang w:val="en-CA" w:eastAsia="zh-CN"/>
        </w:rPr>
        <w:t>中</w:t>
      </w:r>
      <w:r>
        <w:rPr>
          <w:rFonts w:hint="eastAsia"/>
          <w:lang w:val="en-CA" w:eastAsia="zh-CN"/>
        </w:rPr>
        <w:t>的获益</w:t>
      </w:r>
      <w:r w:rsidRPr="003351A8">
        <w:rPr>
          <w:rFonts w:hint="eastAsia"/>
          <w:lang w:val="en-CA" w:eastAsia="zh-CN"/>
        </w:rPr>
        <w:t>。</w:t>
      </w:r>
      <w:r>
        <w:rPr>
          <w:rFonts w:hint="eastAsia"/>
          <w:lang w:val="en-CA" w:eastAsia="zh-CN"/>
        </w:rPr>
        <w:t>还需要获得</w:t>
      </w:r>
      <w:r w:rsidRPr="003351A8">
        <w:rPr>
          <w:rFonts w:hint="eastAsia"/>
          <w:lang w:val="en-CA" w:eastAsia="zh-CN"/>
        </w:rPr>
        <w:t>关于该工作组提议的成本控制措施的更多信息。</w:t>
      </w:r>
      <w:bookmarkEnd w:id="31"/>
    </w:p>
    <w:p w:rsidR="006535DB" w:rsidRPr="003351A8" w:rsidRDefault="006535DB" w:rsidP="006535DB">
      <w:pPr>
        <w:rPr>
          <w:lang w:val="en-CA" w:eastAsia="zh-CN"/>
        </w:rPr>
      </w:pPr>
      <w:r>
        <w:rPr>
          <w:lang w:val="en-CA" w:eastAsia="zh-CN"/>
        </w:rPr>
        <w:t>4.4</w:t>
      </w:r>
      <w:r>
        <w:rPr>
          <w:lang w:val="en-CA" w:eastAsia="zh-CN"/>
        </w:rPr>
        <w:tab/>
      </w:r>
      <w:bookmarkStart w:id="32" w:name="lt_pId168"/>
      <w:r w:rsidRPr="003351A8">
        <w:rPr>
          <w:rFonts w:hint="eastAsia"/>
          <w:lang w:val="en-CA" w:eastAsia="zh-CN"/>
        </w:rPr>
        <w:t>FRMD</w:t>
      </w:r>
      <w:r>
        <w:rPr>
          <w:rFonts w:hint="eastAsia"/>
          <w:lang w:val="en-CA" w:eastAsia="zh-CN"/>
        </w:rPr>
        <w:t>主任</w:t>
      </w:r>
      <w:r w:rsidRPr="003351A8">
        <w:rPr>
          <w:rFonts w:hint="eastAsia"/>
          <w:lang w:val="en-CA" w:eastAsia="zh-CN"/>
        </w:rPr>
        <w:t>在回答</w:t>
      </w:r>
      <w:r>
        <w:rPr>
          <w:rFonts w:hint="eastAsia"/>
          <w:lang w:val="en-CA" w:eastAsia="zh-CN"/>
        </w:rPr>
        <w:t>理事</w:t>
      </w:r>
      <w:r w:rsidRPr="003351A8">
        <w:rPr>
          <w:rFonts w:hint="eastAsia"/>
          <w:lang w:val="en-CA" w:eastAsia="zh-CN"/>
        </w:rPr>
        <w:t>们的提问时说，联合国</w:t>
      </w:r>
      <w:r w:rsidRPr="003351A8">
        <w:rPr>
          <w:rFonts w:hint="eastAsia"/>
          <w:lang w:val="en-CA" w:eastAsia="zh-CN"/>
        </w:rPr>
        <w:t>ASHI</w:t>
      </w:r>
      <w:r w:rsidRPr="003351A8">
        <w:rPr>
          <w:rFonts w:hint="eastAsia"/>
          <w:lang w:val="en-CA" w:eastAsia="zh-CN"/>
        </w:rPr>
        <w:t>工作组</w:t>
      </w:r>
      <w:r>
        <w:rPr>
          <w:rFonts w:hint="eastAsia"/>
          <w:lang w:val="en-CA" w:eastAsia="zh-CN"/>
        </w:rPr>
        <w:t>建议</w:t>
      </w:r>
      <w:r w:rsidRPr="003351A8">
        <w:rPr>
          <w:rFonts w:hint="eastAsia"/>
          <w:lang w:val="en-CA" w:eastAsia="zh-CN"/>
        </w:rPr>
        <w:t>对</w:t>
      </w:r>
      <w:r>
        <w:rPr>
          <w:rFonts w:hint="eastAsia"/>
          <w:lang w:val="en-CA" w:eastAsia="zh-CN"/>
        </w:rPr>
        <w:t>自</w:t>
      </w:r>
      <w:r w:rsidRPr="003351A8">
        <w:rPr>
          <w:rFonts w:hint="eastAsia"/>
          <w:lang w:val="en-CA" w:eastAsia="zh-CN"/>
        </w:rPr>
        <w:t>2022</w:t>
      </w:r>
      <w:r w:rsidRPr="003351A8">
        <w:rPr>
          <w:rFonts w:hint="eastAsia"/>
          <w:lang w:val="en-CA" w:eastAsia="zh-CN"/>
        </w:rPr>
        <w:t>年</w:t>
      </w:r>
      <w:r w:rsidRPr="003351A8">
        <w:rPr>
          <w:rFonts w:hint="eastAsia"/>
          <w:lang w:val="en-CA" w:eastAsia="zh-CN"/>
        </w:rPr>
        <w:t>1</w:t>
      </w:r>
      <w:r w:rsidRPr="003351A8">
        <w:rPr>
          <w:rFonts w:hint="eastAsia"/>
          <w:lang w:val="en-CA" w:eastAsia="zh-CN"/>
        </w:rPr>
        <w:t>月</w:t>
      </w:r>
      <w:r w:rsidRPr="003351A8">
        <w:rPr>
          <w:rFonts w:hint="eastAsia"/>
          <w:lang w:val="en-CA" w:eastAsia="zh-CN"/>
        </w:rPr>
        <w:t>1</w:t>
      </w:r>
      <w:r w:rsidRPr="003351A8">
        <w:rPr>
          <w:rFonts w:hint="eastAsia"/>
          <w:lang w:val="en-CA" w:eastAsia="zh-CN"/>
        </w:rPr>
        <w:t>日起</w:t>
      </w:r>
      <w:r>
        <w:rPr>
          <w:rFonts w:hint="eastAsia"/>
          <w:lang w:val="en-CA" w:eastAsia="zh-CN"/>
        </w:rPr>
        <w:t>招</w:t>
      </w:r>
      <w:r w:rsidRPr="003351A8">
        <w:rPr>
          <w:rFonts w:hint="eastAsia"/>
          <w:lang w:val="en-CA" w:eastAsia="zh-CN"/>
        </w:rPr>
        <w:t>聘的</w:t>
      </w:r>
      <w:r>
        <w:rPr>
          <w:rFonts w:hint="eastAsia"/>
          <w:lang w:val="en-CA" w:eastAsia="zh-CN"/>
        </w:rPr>
        <w:t>职</w:t>
      </w:r>
      <w:r w:rsidRPr="003351A8">
        <w:rPr>
          <w:rFonts w:hint="eastAsia"/>
          <w:lang w:val="en-CA" w:eastAsia="zh-CN"/>
        </w:rPr>
        <w:t>员</w:t>
      </w:r>
      <w:r>
        <w:rPr>
          <w:rFonts w:hint="eastAsia"/>
          <w:lang w:val="en-CA" w:eastAsia="zh-CN"/>
        </w:rPr>
        <w:t>的</w:t>
      </w:r>
      <w:r w:rsidRPr="003351A8">
        <w:rPr>
          <w:rFonts w:hint="eastAsia"/>
          <w:lang w:val="en-CA" w:eastAsia="zh-CN"/>
        </w:rPr>
        <w:t>薪金总额每年征税</w:t>
      </w:r>
      <w:r w:rsidRPr="003351A8">
        <w:rPr>
          <w:rFonts w:hint="eastAsia"/>
          <w:lang w:val="en-CA" w:eastAsia="zh-CN"/>
        </w:rPr>
        <w:t>5.35%</w:t>
      </w:r>
      <w:r>
        <w:rPr>
          <w:rFonts w:hint="eastAsia"/>
          <w:lang w:val="en-CA" w:eastAsia="zh-CN"/>
        </w:rPr>
        <w:t>，作为</w:t>
      </w:r>
      <w:r w:rsidRPr="003351A8">
        <w:rPr>
          <w:rFonts w:hint="eastAsia"/>
          <w:lang w:val="en-CA" w:eastAsia="zh-CN"/>
        </w:rPr>
        <w:t>帮助各组织</w:t>
      </w:r>
      <w:r>
        <w:rPr>
          <w:rFonts w:hint="eastAsia"/>
          <w:lang w:val="en-CA" w:eastAsia="zh-CN"/>
        </w:rPr>
        <w:t>支付</w:t>
      </w:r>
      <w:r w:rsidRPr="003351A8">
        <w:rPr>
          <w:rFonts w:hint="eastAsia"/>
          <w:lang w:val="en-CA" w:eastAsia="zh-CN"/>
        </w:rPr>
        <w:t>其长期负债</w:t>
      </w:r>
      <w:r>
        <w:rPr>
          <w:rFonts w:hint="eastAsia"/>
          <w:lang w:val="en-CA" w:eastAsia="zh-CN"/>
        </w:rPr>
        <w:t>的</w:t>
      </w:r>
      <w:r w:rsidRPr="003351A8">
        <w:rPr>
          <w:rFonts w:hint="eastAsia"/>
          <w:lang w:val="en-CA" w:eastAsia="zh-CN"/>
        </w:rPr>
        <w:t>融资，但他指出，</w:t>
      </w:r>
      <w:r w:rsidRPr="00EE238B">
        <w:rPr>
          <w:rFonts w:hint="eastAsia"/>
          <w:lang w:val="en-CA" w:eastAsia="zh-CN"/>
        </w:rPr>
        <w:lastRenderedPageBreak/>
        <w:t>联合国大会</w:t>
      </w:r>
      <w:r w:rsidRPr="003351A8">
        <w:rPr>
          <w:rFonts w:hint="eastAsia"/>
          <w:lang w:val="en-CA" w:eastAsia="zh-CN"/>
        </w:rPr>
        <w:t>尚未作出最后决定。他概述了</w:t>
      </w:r>
      <w:r w:rsidRPr="003C63D2">
        <w:rPr>
          <w:rFonts w:hint="eastAsia"/>
          <w:lang w:val="en-CA" w:eastAsia="zh-CN"/>
        </w:rPr>
        <w:t>国际公共部门会计准则（</w:t>
      </w:r>
      <w:r w:rsidRPr="003C63D2">
        <w:rPr>
          <w:rFonts w:hint="eastAsia"/>
          <w:lang w:val="en-CA" w:eastAsia="zh-CN"/>
        </w:rPr>
        <w:t>IPSAS</w:t>
      </w:r>
      <w:r w:rsidRPr="003C63D2">
        <w:rPr>
          <w:rFonts w:hint="eastAsia"/>
          <w:lang w:val="en-CA" w:eastAsia="zh-CN"/>
        </w:rPr>
        <w:t>）</w:t>
      </w:r>
      <w:r w:rsidRPr="003351A8">
        <w:rPr>
          <w:rFonts w:hint="eastAsia"/>
          <w:lang w:val="en-CA" w:eastAsia="zh-CN"/>
        </w:rPr>
        <w:t>，特别是</w:t>
      </w:r>
      <w:r>
        <w:rPr>
          <w:lang w:val="en-CA" w:eastAsia="zh-CN"/>
        </w:rPr>
        <w:t>IPSAS</w:t>
      </w:r>
      <w:r w:rsidRPr="003C63D2">
        <w:rPr>
          <w:lang w:val="en-CA" w:eastAsia="zh-CN"/>
        </w:rPr>
        <w:t>39</w:t>
      </w:r>
      <w:r>
        <w:rPr>
          <w:rFonts w:hint="eastAsia"/>
          <w:lang w:val="en-CA" w:eastAsia="zh-CN"/>
        </w:rPr>
        <w:t>提出</w:t>
      </w:r>
      <w:r w:rsidRPr="003351A8">
        <w:rPr>
          <w:rFonts w:hint="eastAsia"/>
          <w:lang w:val="en-CA" w:eastAsia="zh-CN"/>
        </w:rPr>
        <w:t>的报告要求的变化，指出</w:t>
      </w:r>
      <w:r w:rsidRPr="003351A8">
        <w:rPr>
          <w:rFonts w:hint="eastAsia"/>
          <w:lang w:val="en-CA" w:eastAsia="zh-CN"/>
        </w:rPr>
        <w:t>ASHI</w:t>
      </w:r>
      <w:r w:rsidRPr="003351A8">
        <w:rPr>
          <w:rFonts w:hint="eastAsia"/>
          <w:lang w:val="en-CA" w:eastAsia="zh-CN"/>
        </w:rPr>
        <w:t>负债只有在国际电联停止其活动的情况下才能支付，而这是极不可能的。国际电联管理层正在尽一切努力</w:t>
      </w:r>
      <w:r>
        <w:rPr>
          <w:rFonts w:hint="eastAsia"/>
          <w:lang w:val="en-CA" w:eastAsia="zh-CN"/>
        </w:rPr>
        <w:t>，</w:t>
      </w:r>
      <w:r w:rsidRPr="003351A8">
        <w:rPr>
          <w:rFonts w:hint="eastAsia"/>
          <w:lang w:val="en-CA" w:eastAsia="zh-CN"/>
        </w:rPr>
        <w:t>包括通过分配预算盈余</w:t>
      </w:r>
      <w:r>
        <w:rPr>
          <w:rFonts w:hint="eastAsia"/>
          <w:lang w:val="en-CA" w:eastAsia="zh-CN"/>
        </w:rPr>
        <w:t>，</w:t>
      </w:r>
      <w:r w:rsidRPr="003351A8">
        <w:rPr>
          <w:rFonts w:hint="eastAsia"/>
          <w:lang w:val="en-CA" w:eastAsia="zh-CN"/>
        </w:rPr>
        <w:t>减少负债并增加</w:t>
      </w:r>
      <w:r w:rsidRPr="003351A8">
        <w:rPr>
          <w:rFonts w:hint="eastAsia"/>
          <w:lang w:val="en-CA" w:eastAsia="zh-CN"/>
        </w:rPr>
        <w:t>ASHI</w:t>
      </w:r>
      <w:r w:rsidRPr="003351A8">
        <w:rPr>
          <w:rFonts w:hint="eastAsia"/>
          <w:lang w:val="en-CA" w:eastAsia="zh-CN"/>
        </w:rPr>
        <w:t>基金。他回顾了国际电联</w:t>
      </w:r>
      <w:r>
        <w:rPr>
          <w:rFonts w:hint="eastAsia"/>
          <w:lang w:val="en-CA" w:eastAsia="zh-CN"/>
        </w:rPr>
        <w:t>对</w:t>
      </w:r>
      <w:r w:rsidRPr="003351A8">
        <w:rPr>
          <w:rFonts w:hint="eastAsia"/>
          <w:lang w:val="en-CA" w:eastAsia="zh-CN"/>
        </w:rPr>
        <w:t>现任和退休</w:t>
      </w:r>
      <w:r>
        <w:rPr>
          <w:rFonts w:hint="eastAsia"/>
          <w:lang w:val="en-CA" w:eastAsia="zh-CN"/>
        </w:rPr>
        <w:t>职</w:t>
      </w:r>
      <w:r w:rsidRPr="003351A8">
        <w:rPr>
          <w:rFonts w:hint="eastAsia"/>
          <w:lang w:val="en-CA" w:eastAsia="zh-CN"/>
        </w:rPr>
        <w:t>员的医疗保险义务，</w:t>
      </w:r>
      <w:r>
        <w:rPr>
          <w:rFonts w:hint="eastAsia"/>
          <w:lang w:val="en-CA" w:eastAsia="zh-CN"/>
        </w:rPr>
        <w:t>并表示</w:t>
      </w:r>
      <w:r w:rsidRPr="003351A8">
        <w:rPr>
          <w:rFonts w:hint="eastAsia"/>
          <w:lang w:val="en-CA" w:eastAsia="zh-CN"/>
        </w:rPr>
        <w:t>，</w:t>
      </w:r>
      <w:r>
        <w:rPr>
          <w:rFonts w:hint="eastAsia"/>
          <w:lang w:val="en-CA" w:eastAsia="zh-CN"/>
        </w:rPr>
        <w:t>庞大的</w:t>
      </w:r>
      <w:r w:rsidRPr="003351A8">
        <w:rPr>
          <w:rFonts w:hint="eastAsia"/>
          <w:lang w:val="en-CA" w:eastAsia="zh-CN"/>
        </w:rPr>
        <w:t>退休</w:t>
      </w:r>
      <w:r>
        <w:rPr>
          <w:rFonts w:hint="eastAsia"/>
          <w:lang w:val="en-CA" w:eastAsia="zh-CN"/>
        </w:rPr>
        <w:t>群体和高昂的</w:t>
      </w:r>
      <w:r w:rsidRPr="003351A8">
        <w:rPr>
          <w:rFonts w:hint="eastAsia"/>
          <w:lang w:val="en-CA" w:eastAsia="zh-CN"/>
        </w:rPr>
        <w:t>医疗费用</w:t>
      </w:r>
      <w:r>
        <w:rPr>
          <w:rFonts w:hint="eastAsia"/>
          <w:lang w:val="en-CA" w:eastAsia="zh-CN"/>
        </w:rPr>
        <w:t>导致</w:t>
      </w:r>
      <w:r w:rsidRPr="003351A8">
        <w:rPr>
          <w:rFonts w:hint="eastAsia"/>
          <w:lang w:val="en-CA" w:eastAsia="zh-CN"/>
        </w:rPr>
        <w:t>高负债</w:t>
      </w:r>
      <w:r>
        <w:rPr>
          <w:rFonts w:hint="eastAsia"/>
          <w:lang w:val="en-CA" w:eastAsia="zh-CN"/>
        </w:rPr>
        <w:t>率</w:t>
      </w:r>
      <w:r w:rsidRPr="003351A8">
        <w:rPr>
          <w:rFonts w:hint="eastAsia"/>
          <w:lang w:val="en-CA" w:eastAsia="zh-CN"/>
        </w:rPr>
        <w:t>。虽然不同的组织有不同的业务模式，但这个问题</w:t>
      </w:r>
      <w:r>
        <w:rPr>
          <w:rFonts w:hint="eastAsia"/>
          <w:lang w:val="en-CA" w:eastAsia="zh-CN"/>
        </w:rPr>
        <w:t>并非</w:t>
      </w:r>
      <w:r w:rsidRPr="003351A8">
        <w:rPr>
          <w:rFonts w:hint="eastAsia"/>
          <w:lang w:val="en-CA" w:eastAsia="zh-CN"/>
        </w:rPr>
        <w:t>国际电联</w:t>
      </w:r>
      <w:r>
        <w:rPr>
          <w:rFonts w:hint="eastAsia"/>
          <w:lang w:val="en-CA" w:eastAsia="zh-CN"/>
        </w:rPr>
        <w:t>一家</w:t>
      </w:r>
      <w:r w:rsidRPr="003351A8">
        <w:rPr>
          <w:rFonts w:hint="eastAsia"/>
          <w:lang w:val="en-CA" w:eastAsia="zh-CN"/>
        </w:rPr>
        <w:t>独有，</w:t>
      </w:r>
      <w:r w:rsidRPr="003351A8">
        <w:rPr>
          <w:rFonts w:hint="eastAsia"/>
          <w:lang w:val="en-CA" w:eastAsia="zh-CN"/>
        </w:rPr>
        <w:t>2020</w:t>
      </w:r>
      <w:r w:rsidRPr="003351A8">
        <w:rPr>
          <w:rFonts w:hint="eastAsia"/>
          <w:lang w:val="en-CA" w:eastAsia="zh-CN"/>
        </w:rPr>
        <w:t>年</w:t>
      </w:r>
      <w:r w:rsidRPr="003351A8">
        <w:rPr>
          <w:rFonts w:hint="eastAsia"/>
          <w:lang w:val="en-CA" w:eastAsia="zh-CN"/>
        </w:rPr>
        <w:t>1</w:t>
      </w:r>
      <w:r w:rsidRPr="003351A8">
        <w:rPr>
          <w:rFonts w:hint="eastAsia"/>
          <w:lang w:val="en-CA" w:eastAsia="zh-CN"/>
        </w:rPr>
        <w:t>月加入</w:t>
      </w:r>
      <w:r w:rsidRPr="00960432">
        <w:rPr>
          <w:lang w:val="en-CA" w:eastAsia="zh-CN"/>
        </w:rPr>
        <w:t>UNSMIS</w:t>
      </w:r>
      <w:r w:rsidRPr="003351A8">
        <w:rPr>
          <w:rFonts w:hint="eastAsia"/>
          <w:lang w:val="en-CA" w:eastAsia="zh-CN"/>
        </w:rPr>
        <w:t>的决定</w:t>
      </w:r>
      <w:r>
        <w:rPr>
          <w:rFonts w:hint="eastAsia"/>
          <w:lang w:val="en-CA" w:eastAsia="zh-CN"/>
        </w:rPr>
        <w:t>，将</w:t>
      </w:r>
      <w:r w:rsidRPr="003351A8">
        <w:rPr>
          <w:rFonts w:hint="eastAsia"/>
          <w:lang w:val="en-CA" w:eastAsia="zh-CN"/>
        </w:rPr>
        <w:t>国际电联</w:t>
      </w:r>
      <w:r>
        <w:rPr>
          <w:rFonts w:hint="eastAsia"/>
          <w:lang w:val="en-CA" w:eastAsia="zh-CN"/>
        </w:rPr>
        <w:t>置于</w:t>
      </w:r>
      <w:r w:rsidRPr="003351A8">
        <w:rPr>
          <w:rFonts w:hint="eastAsia"/>
          <w:lang w:val="en-CA" w:eastAsia="zh-CN"/>
        </w:rPr>
        <w:t>谈判更好价格</w:t>
      </w:r>
      <w:r>
        <w:rPr>
          <w:rFonts w:hint="eastAsia"/>
          <w:lang w:val="en-CA" w:eastAsia="zh-CN"/>
        </w:rPr>
        <w:t>的</w:t>
      </w:r>
      <w:r w:rsidRPr="003351A8">
        <w:rPr>
          <w:rFonts w:hint="eastAsia"/>
          <w:lang w:val="en-CA" w:eastAsia="zh-CN"/>
        </w:rPr>
        <w:t>更有利地位。秘书处将很乐意向</w:t>
      </w:r>
      <w:r w:rsidRPr="003351A8">
        <w:rPr>
          <w:rFonts w:hint="eastAsia"/>
          <w:lang w:val="en-CA" w:eastAsia="zh-CN"/>
        </w:rPr>
        <w:t>CWG-FHR</w:t>
      </w:r>
      <w:r w:rsidRPr="003351A8">
        <w:rPr>
          <w:rFonts w:hint="eastAsia"/>
          <w:lang w:val="en-CA" w:eastAsia="zh-CN"/>
        </w:rPr>
        <w:t>会议</w:t>
      </w:r>
      <w:r>
        <w:rPr>
          <w:rFonts w:hint="eastAsia"/>
          <w:lang w:val="en-CA" w:eastAsia="zh-CN"/>
        </w:rPr>
        <w:t>做出</w:t>
      </w:r>
      <w:r w:rsidRPr="003351A8">
        <w:rPr>
          <w:rFonts w:hint="eastAsia"/>
          <w:lang w:val="en-CA" w:eastAsia="zh-CN"/>
        </w:rPr>
        <w:t>报告，并对减少负债的进一步建议持开放态度。</w:t>
      </w:r>
    </w:p>
    <w:p w:rsidR="006535DB" w:rsidRPr="00C04BC1" w:rsidRDefault="006535DB" w:rsidP="006535DB">
      <w:pPr>
        <w:rPr>
          <w:lang w:val="en-CA" w:eastAsia="zh-CN"/>
        </w:rPr>
      </w:pPr>
      <w:r w:rsidRPr="003351A8">
        <w:rPr>
          <w:rFonts w:hint="eastAsia"/>
          <w:lang w:val="en-CA" w:eastAsia="zh-CN"/>
        </w:rPr>
        <w:t>4.5</w:t>
      </w:r>
      <w:r>
        <w:rPr>
          <w:lang w:val="en-CA" w:eastAsia="zh-CN"/>
        </w:rPr>
        <w:tab/>
      </w:r>
      <w:r w:rsidRPr="003351A8">
        <w:rPr>
          <w:rFonts w:hint="eastAsia"/>
          <w:lang w:val="en-CA" w:eastAsia="zh-CN"/>
        </w:rPr>
        <w:t>C22/46</w:t>
      </w:r>
      <w:r>
        <w:rPr>
          <w:rFonts w:hint="eastAsia"/>
          <w:lang w:val="en-CA" w:eastAsia="zh-CN"/>
        </w:rPr>
        <w:t>号</w:t>
      </w:r>
      <w:r w:rsidRPr="003351A8">
        <w:rPr>
          <w:rFonts w:hint="eastAsia"/>
          <w:lang w:val="en-CA" w:eastAsia="zh-CN"/>
        </w:rPr>
        <w:t>文件</w:t>
      </w:r>
      <w:r w:rsidRPr="00AB4516">
        <w:rPr>
          <w:rFonts w:hint="eastAsia"/>
          <w:lang w:val="en-CA" w:eastAsia="zh-CN"/>
        </w:rPr>
        <w:t>被</w:t>
      </w:r>
      <w:r w:rsidRPr="00AB4516">
        <w:rPr>
          <w:rFonts w:hint="eastAsia"/>
          <w:b/>
          <w:bCs/>
          <w:lang w:val="en-CA" w:eastAsia="zh-CN"/>
        </w:rPr>
        <w:t>记录在案</w:t>
      </w:r>
      <w:r w:rsidRPr="00AB4516">
        <w:rPr>
          <w:rFonts w:hint="eastAsia"/>
          <w:lang w:val="en-CA" w:eastAsia="zh-CN"/>
        </w:rPr>
        <w:t>。</w:t>
      </w:r>
      <w:bookmarkEnd w:id="32"/>
    </w:p>
    <w:p w:rsidR="006535DB" w:rsidRPr="004650EE" w:rsidRDefault="006535DB" w:rsidP="006535DB">
      <w:pPr>
        <w:pStyle w:val="Heading1"/>
        <w:rPr>
          <w:lang w:eastAsia="zh-CN"/>
        </w:rPr>
      </w:pPr>
      <w:r w:rsidRPr="004650EE">
        <w:rPr>
          <w:lang w:eastAsia="zh-CN"/>
        </w:rPr>
        <w:t>5</w:t>
      </w:r>
      <w:r w:rsidRPr="004650EE">
        <w:rPr>
          <w:lang w:eastAsia="zh-CN"/>
        </w:rPr>
        <w:tab/>
      </w:r>
      <w:bookmarkStart w:id="33" w:name="lt_pId177"/>
      <w:r w:rsidRPr="004650EE">
        <w:rPr>
          <w:rFonts w:hint="eastAsia"/>
          <w:lang w:eastAsia="zh-CN"/>
        </w:rPr>
        <w:t>欠款与欠款专帐（</w:t>
      </w:r>
      <w:r w:rsidRPr="004650EE">
        <w:rPr>
          <w:rFonts w:hint="eastAsia"/>
          <w:lang w:eastAsia="zh-CN"/>
        </w:rPr>
        <w:t>C22/11(Rev.1</w:t>
      </w:r>
      <w:r w:rsidRPr="004650EE">
        <w:rPr>
          <w:lang w:eastAsia="zh-CN"/>
        </w:rPr>
        <w:t>)</w:t>
      </w:r>
      <w:r w:rsidRPr="004650EE">
        <w:rPr>
          <w:rFonts w:hint="eastAsia"/>
          <w:lang w:eastAsia="zh-CN"/>
        </w:rPr>
        <w:t>和</w:t>
      </w:r>
      <w:r w:rsidRPr="002768BF">
        <w:rPr>
          <w:rFonts w:hint="eastAsia"/>
          <w:lang w:eastAsia="zh-CN"/>
        </w:rPr>
        <w:t>C2</w:t>
      </w:r>
      <w:r w:rsidRPr="002768BF">
        <w:rPr>
          <w:lang w:eastAsia="zh-CN"/>
        </w:rPr>
        <w:t>2</w:t>
      </w:r>
      <w:r w:rsidRPr="004650EE">
        <w:rPr>
          <w:lang w:eastAsia="zh-CN"/>
        </w:rPr>
        <w:t>/INF/17(Rev.1)</w:t>
      </w:r>
      <w:r w:rsidRPr="004650EE">
        <w:rPr>
          <w:rFonts w:hint="eastAsia"/>
          <w:lang w:eastAsia="zh-CN"/>
        </w:rPr>
        <w:t>号文件）</w:t>
      </w:r>
      <w:bookmarkEnd w:id="33"/>
    </w:p>
    <w:p w:rsidR="006535DB" w:rsidRPr="001C33A0" w:rsidRDefault="006535DB" w:rsidP="006535DB">
      <w:pPr>
        <w:rPr>
          <w:rFonts w:cs="Calibri"/>
          <w:sz w:val="22"/>
          <w:lang w:val="en-CA" w:eastAsia="zh-CN"/>
        </w:rPr>
      </w:pPr>
      <w:r w:rsidRPr="00C04BC1">
        <w:rPr>
          <w:lang w:val="en-CA" w:eastAsia="zh-CN"/>
        </w:rPr>
        <w:t>5.1</w:t>
      </w:r>
      <w:r w:rsidRPr="00C04BC1">
        <w:rPr>
          <w:lang w:val="en-CA" w:eastAsia="zh-CN"/>
        </w:rPr>
        <w:tab/>
      </w:r>
      <w:bookmarkStart w:id="34" w:name="lt_pId179"/>
      <w:r w:rsidRPr="00AB4516">
        <w:rPr>
          <w:rFonts w:hint="eastAsia"/>
          <w:lang w:val="en-CA" w:eastAsia="zh-CN"/>
        </w:rPr>
        <w:t>FRMD</w:t>
      </w:r>
      <w:r w:rsidRPr="00AB4516">
        <w:rPr>
          <w:rFonts w:hint="eastAsia"/>
          <w:lang w:val="en-CA" w:eastAsia="zh-CN"/>
        </w:rPr>
        <w:t>主任在介绍</w:t>
      </w:r>
      <w:r>
        <w:rPr>
          <w:lang w:val="en-CA" w:eastAsia="zh-CN"/>
        </w:rPr>
        <w:fldChar w:fldCharType="begin"/>
      </w:r>
      <w:r>
        <w:rPr>
          <w:lang w:val="en-CA" w:eastAsia="zh-CN"/>
        </w:rPr>
        <w:instrText xml:space="preserve"> HYPERLINK "https://www.itu.int/md/S22-CL-C-0011/en" </w:instrText>
      </w:r>
      <w:r>
        <w:rPr>
          <w:lang w:val="en-CA" w:eastAsia="zh-CN"/>
        </w:rPr>
        <w:fldChar w:fldCharType="separate"/>
      </w:r>
      <w:r w:rsidRPr="00EE1B7C">
        <w:rPr>
          <w:rStyle w:val="Hyperlink"/>
          <w:rFonts w:hint="eastAsia"/>
          <w:lang w:val="en-CA" w:eastAsia="zh-CN"/>
        </w:rPr>
        <w:t>C22/11(Rev.1)</w:t>
      </w:r>
      <w:r>
        <w:rPr>
          <w:lang w:val="en-CA" w:eastAsia="zh-CN"/>
        </w:rPr>
        <w:fldChar w:fldCharType="end"/>
      </w:r>
      <w:r>
        <w:rPr>
          <w:rFonts w:hint="eastAsia"/>
          <w:lang w:val="en-CA" w:eastAsia="zh-CN"/>
        </w:rPr>
        <w:t>号</w:t>
      </w:r>
      <w:r w:rsidRPr="00AB4516">
        <w:rPr>
          <w:rFonts w:hint="eastAsia"/>
          <w:lang w:val="en-CA" w:eastAsia="zh-CN"/>
        </w:rPr>
        <w:t>文件时表示，</w:t>
      </w:r>
      <w:r w:rsidRPr="00FF5474">
        <w:rPr>
          <w:rFonts w:hint="eastAsia"/>
          <w:lang w:val="en-CA" w:eastAsia="zh-CN"/>
        </w:rPr>
        <w:t>由于</w:t>
      </w:r>
      <w:r>
        <w:rPr>
          <w:rFonts w:hint="eastAsia"/>
          <w:lang w:val="en-CA" w:eastAsia="zh-CN"/>
        </w:rPr>
        <w:t>根据</w:t>
      </w:r>
      <w:r w:rsidRPr="00FF5474">
        <w:rPr>
          <w:rFonts w:hint="eastAsia"/>
          <w:lang w:val="en-CA" w:eastAsia="zh-CN"/>
        </w:rPr>
        <w:t>第</w:t>
      </w:r>
      <w:r w:rsidRPr="00FF5474">
        <w:rPr>
          <w:rFonts w:hint="eastAsia"/>
          <w:lang w:val="en-CA" w:eastAsia="zh-CN"/>
        </w:rPr>
        <w:t>41</w:t>
      </w:r>
      <w:r w:rsidRPr="00FF5474">
        <w:rPr>
          <w:rFonts w:hint="eastAsia"/>
          <w:lang w:val="en-CA" w:eastAsia="zh-CN"/>
        </w:rPr>
        <w:t>号决议（</w:t>
      </w:r>
      <w:r w:rsidRPr="00FF5474">
        <w:rPr>
          <w:rFonts w:hint="eastAsia"/>
          <w:lang w:val="en-CA" w:eastAsia="zh-CN"/>
        </w:rPr>
        <w:t>2018</w:t>
      </w:r>
      <w:r w:rsidRPr="00FF5474">
        <w:rPr>
          <w:rFonts w:hint="eastAsia"/>
          <w:lang w:val="en-CA" w:eastAsia="zh-CN"/>
        </w:rPr>
        <w:t>年，迪拜，修订版）和第</w:t>
      </w:r>
      <w:r w:rsidRPr="00FF5474">
        <w:rPr>
          <w:rFonts w:hint="eastAsia"/>
          <w:lang w:val="en-CA" w:eastAsia="zh-CN"/>
        </w:rPr>
        <w:t>152</w:t>
      </w:r>
      <w:r w:rsidRPr="00FF5474">
        <w:rPr>
          <w:rFonts w:hint="eastAsia"/>
          <w:lang w:val="en-CA" w:eastAsia="zh-CN"/>
        </w:rPr>
        <w:t>号决议（</w:t>
      </w:r>
      <w:r w:rsidRPr="00FF5474">
        <w:rPr>
          <w:rFonts w:hint="eastAsia"/>
          <w:lang w:val="en-CA" w:eastAsia="zh-CN"/>
        </w:rPr>
        <w:t>2014</w:t>
      </w:r>
      <w:r w:rsidRPr="00FF5474">
        <w:rPr>
          <w:rFonts w:hint="eastAsia"/>
          <w:lang w:val="en-CA" w:eastAsia="zh-CN"/>
        </w:rPr>
        <w:t>年，釜山，修订版）施加的制裁</w:t>
      </w:r>
      <w:r>
        <w:rPr>
          <w:rFonts w:hint="eastAsia"/>
          <w:lang w:val="en-CA" w:eastAsia="zh-CN"/>
        </w:rPr>
        <w:t>、</w:t>
      </w:r>
      <w:r w:rsidRPr="00AB4516">
        <w:rPr>
          <w:rFonts w:hint="eastAsia"/>
          <w:lang w:val="en-CA" w:eastAsia="zh-CN"/>
        </w:rPr>
        <w:t>为收回欠款所做的努力以及</w:t>
      </w:r>
      <w:r>
        <w:rPr>
          <w:rFonts w:hint="eastAsia"/>
          <w:lang w:val="en-CA" w:eastAsia="zh-CN"/>
        </w:rPr>
        <w:t>为</w:t>
      </w:r>
      <w:r w:rsidRPr="00AB4516">
        <w:rPr>
          <w:rFonts w:hint="eastAsia"/>
          <w:lang w:val="en-CA" w:eastAsia="zh-CN"/>
        </w:rPr>
        <w:t>注销不可回收债务</w:t>
      </w:r>
      <w:r>
        <w:rPr>
          <w:rFonts w:hint="eastAsia"/>
          <w:lang w:val="en-CA" w:eastAsia="zh-CN"/>
        </w:rPr>
        <w:t>做出</w:t>
      </w:r>
      <w:r w:rsidRPr="00AB4516">
        <w:rPr>
          <w:rFonts w:hint="eastAsia"/>
          <w:lang w:val="en-CA" w:eastAsia="zh-CN"/>
        </w:rPr>
        <w:t>的决定，欠款金额已从</w:t>
      </w:r>
      <w:r w:rsidRPr="00AB4516">
        <w:rPr>
          <w:rFonts w:hint="eastAsia"/>
          <w:lang w:val="en-CA" w:eastAsia="zh-CN"/>
        </w:rPr>
        <w:t>2014</w:t>
      </w:r>
      <w:r w:rsidRPr="00AB4516">
        <w:rPr>
          <w:rFonts w:hint="eastAsia"/>
          <w:lang w:val="en-CA" w:eastAsia="zh-CN"/>
        </w:rPr>
        <w:t>年</w:t>
      </w:r>
      <w:r w:rsidRPr="00AB4516">
        <w:rPr>
          <w:rFonts w:hint="eastAsia"/>
          <w:lang w:val="en-CA" w:eastAsia="zh-CN"/>
        </w:rPr>
        <w:t>12</w:t>
      </w:r>
      <w:r w:rsidRPr="00AB4516">
        <w:rPr>
          <w:rFonts w:hint="eastAsia"/>
          <w:lang w:val="en-CA" w:eastAsia="zh-CN"/>
        </w:rPr>
        <w:t>月</w:t>
      </w:r>
      <w:r w:rsidRPr="00AB4516">
        <w:rPr>
          <w:rFonts w:hint="eastAsia"/>
          <w:lang w:val="en-CA" w:eastAsia="zh-CN"/>
        </w:rPr>
        <w:t>31</w:t>
      </w:r>
      <w:r w:rsidRPr="00AB4516">
        <w:rPr>
          <w:rFonts w:hint="eastAsia"/>
          <w:lang w:val="en-CA" w:eastAsia="zh-CN"/>
        </w:rPr>
        <w:t>日的</w:t>
      </w:r>
      <w:r w:rsidRPr="00AB4516">
        <w:rPr>
          <w:rFonts w:hint="eastAsia"/>
          <w:lang w:val="en-CA" w:eastAsia="zh-CN"/>
        </w:rPr>
        <w:t>5</w:t>
      </w:r>
      <w:r>
        <w:rPr>
          <w:lang w:val="en-US" w:eastAsia="zh-CN"/>
        </w:rPr>
        <w:t> </w:t>
      </w:r>
      <w:r w:rsidRPr="00AB4516">
        <w:rPr>
          <w:rFonts w:hint="eastAsia"/>
          <w:lang w:val="en-CA" w:eastAsia="zh-CN"/>
        </w:rPr>
        <w:t>220</w:t>
      </w:r>
      <w:r w:rsidRPr="00AB4516">
        <w:rPr>
          <w:rFonts w:hint="eastAsia"/>
          <w:lang w:val="en-CA" w:eastAsia="zh-CN"/>
        </w:rPr>
        <w:t>万瑞郎降至</w:t>
      </w:r>
      <w:r w:rsidRPr="00AB4516">
        <w:rPr>
          <w:rFonts w:hint="eastAsia"/>
          <w:lang w:val="en-CA" w:eastAsia="zh-CN"/>
        </w:rPr>
        <w:t>2021</w:t>
      </w:r>
      <w:r w:rsidRPr="00AB4516">
        <w:rPr>
          <w:rFonts w:hint="eastAsia"/>
          <w:lang w:val="en-CA" w:eastAsia="zh-CN"/>
        </w:rPr>
        <w:t>年</w:t>
      </w:r>
      <w:r w:rsidRPr="00AB4516">
        <w:rPr>
          <w:rFonts w:hint="eastAsia"/>
          <w:lang w:val="en-CA" w:eastAsia="zh-CN"/>
        </w:rPr>
        <w:t>12</w:t>
      </w:r>
      <w:r w:rsidRPr="00AB4516">
        <w:rPr>
          <w:rFonts w:hint="eastAsia"/>
          <w:lang w:val="en-CA" w:eastAsia="zh-CN"/>
        </w:rPr>
        <w:t>月</w:t>
      </w:r>
      <w:r w:rsidRPr="00AB4516">
        <w:rPr>
          <w:rFonts w:hint="eastAsia"/>
          <w:lang w:val="en-CA" w:eastAsia="zh-CN"/>
        </w:rPr>
        <w:t>31</w:t>
      </w:r>
      <w:r w:rsidRPr="00AB4516">
        <w:rPr>
          <w:rFonts w:hint="eastAsia"/>
          <w:lang w:val="en-CA" w:eastAsia="zh-CN"/>
        </w:rPr>
        <w:t>日的</w:t>
      </w:r>
      <w:r w:rsidRPr="00AB4516">
        <w:rPr>
          <w:rFonts w:hint="eastAsia"/>
          <w:lang w:val="en-CA" w:eastAsia="zh-CN"/>
        </w:rPr>
        <w:t>3</w:t>
      </w:r>
      <w:r>
        <w:rPr>
          <w:lang w:val="en-US" w:eastAsia="zh-CN"/>
        </w:rPr>
        <w:t> </w:t>
      </w:r>
      <w:r w:rsidRPr="00AB4516">
        <w:rPr>
          <w:rFonts w:hint="eastAsia"/>
          <w:lang w:val="en-CA" w:eastAsia="zh-CN"/>
        </w:rPr>
        <w:t>990</w:t>
      </w:r>
      <w:r w:rsidRPr="00AB4516">
        <w:rPr>
          <w:rFonts w:hint="eastAsia"/>
          <w:lang w:val="en-CA" w:eastAsia="zh-CN"/>
        </w:rPr>
        <w:t>万瑞郎。</w:t>
      </w:r>
      <w:r>
        <w:rPr>
          <w:rFonts w:hint="eastAsia"/>
          <w:lang w:eastAsia="zh-CN"/>
        </w:rPr>
        <w:t>关于卫星网络申报（</w:t>
      </w:r>
      <w:r>
        <w:rPr>
          <w:rFonts w:hint="eastAsia"/>
          <w:lang w:eastAsia="zh-CN"/>
        </w:rPr>
        <w:t>SNF</w:t>
      </w:r>
      <w:r>
        <w:rPr>
          <w:rFonts w:hint="eastAsia"/>
          <w:lang w:eastAsia="zh-CN"/>
        </w:rPr>
        <w:t>），根据第</w:t>
      </w:r>
      <w:r>
        <w:rPr>
          <w:lang w:eastAsia="zh-CN"/>
        </w:rPr>
        <w:t>545</w:t>
      </w:r>
      <w:r>
        <w:rPr>
          <w:rFonts w:hint="eastAsia"/>
          <w:lang w:eastAsia="zh-CN"/>
        </w:rPr>
        <w:t>号决定（</w:t>
      </w:r>
      <w:r>
        <w:rPr>
          <w:lang w:eastAsia="zh-CN"/>
        </w:rPr>
        <w:t>2007</w:t>
      </w:r>
      <w:r>
        <w:rPr>
          <w:rFonts w:hint="eastAsia"/>
          <w:lang w:eastAsia="zh-CN"/>
        </w:rPr>
        <w:t>年），在有权修改其发票的</w:t>
      </w:r>
      <w:r>
        <w:rPr>
          <w:lang w:eastAsia="zh-CN"/>
        </w:rPr>
        <w:t>28</w:t>
      </w:r>
      <w:r>
        <w:rPr>
          <w:rFonts w:hint="eastAsia"/>
          <w:lang w:eastAsia="zh-CN"/>
        </w:rPr>
        <w:t>个主管部门</w:t>
      </w:r>
      <w:r>
        <w:rPr>
          <w:lang w:eastAsia="zh-CN"/>
        </w:rPr>
        <w:t>/</w:t>
      </w:r>
      <w:r>
        <w:rPr>
          <w:rFonts w:hint="eastAsia"/>
          <w:lang w:eastAsia="zh-CN"/>
        </w:rPr>
        <w:t>运营商当中，</w:t>
      </w:r>
      <w:r>
        <w:rPr>
          <w:lang w:eastAsia="zh-CN"/>
        </w:rPr>
        <w:t>2</w:t>
      </w:r>
      <w:r>
        <w:rPr>
          <w:rFonts w:hint="eastAsia"/>
          <w:lang w:eastAsia="zh-CN"/>
        </w:rPr>
        <w:t>7</w:t>
      </w:r>
      <w:r>
        <w:rPr>
          <w:rFonts w:hint="eastAsia"/>
          <w:lang w:eastAsia="zh-CN"/>
        </w:rPr>
        <w:t>个已结清欠款。</w:t>
      </w:r>
      <w:bookmarkEnd w:id="34"/>
    </w:p>
    <w:p w:rsidR="006535DB" w:rsidRPr="00492A44" w:rsidRDefault="006535DB" w:rsidP="006535DB">
      <w:pPr>
        <w:rPr>
          <w:lang w:val="en-CA" w:eastAsia="zh-CN"/>
        </w:rPr>
      </w:pPr>
      <w:r w:rsidRPr="00C04BC1">
        <w:rPr>
          <w:lang w:val="en-CA" w:eastAsia="zh-CN"/>
        </w:rPr>
        <w:t>5.2</w:t>
      </w:r>
      <w:r w:rsidRPr="00C04BC1">
        <w:rPr>
          <w:lang w:val="en-CA" w:eastAsia="zh-CN"/>
        </w:rPr>
        <w:tab/>
      </w:r>
      <w:bookmarkStart w:id="35" w:name="lt_pId182"/>
      <w:r w:rsidRPr="00492A44">
        <w:rPr>
          <w:rFonts w:hint="eastAsia"/>
          <w:lang w:val="en-CA" w:eastAsia="zh-CN"/>
        </w:rPr>
        <w:t>他在回答一</w:t>
      </w:r>
      <w:r>
        <w:rPr>
          <w:rFonts w:hint="eastAsia"/>
          <w:lang w:val="en-CA" w:eastAsia="zh-CN"/>
        </w:rPr>
        <w:t>位理事</w:t>
      </w:r>
      <w:r w:rsidRPr="00492A44">
        <w:rPr>
          <w:rFonts w:hint="eastAsia"/>
          <w:lang w:val="en-CA" w:eastAsia="zh-CN"/>
        </w:rPr>
        <w:t>的问题时</w:t>
      </w:r>
      <w:r>
        <w:rPr>
          <w:rFonts w:hint="eastAsia"/>
          <w:lang w:val="en-CA" w:eastAsia="zh-CN"/>
        </w:rPr>
        <w:t>表示</w:t>
      </w:r>
      <w:r w:rsidRPr="00492A44">
        <w:rPr>
          <w:rFonts w:hint="eastAsia"/>
          <w:lang w:val="en-CA" w:eastAsia="zh-CN"/>
        </w:rPr>
        <w:t>，根据理事会</w:t>
      </w:r>
      <w:r>
        <w:rPr>
          <w:rFonts w:hint="eastAsia"/>
          <w:lang w:val="en-CA" w:eastAsia="zh-CN"/>
        </w:rPr>
        <w:t>1</w:t>
      </w:r>
      <w:r>
        <w:rPr>
          <w:lang w:val="en-CA" w:eastAsia="zh-CN"/>
        </w:rPr>
        <w:t>9</w:t>
      </w:r>
      <w:r w:rsidRPr="00492A44">
        <w:rPr>
          <w:rFonts w:hint="eastAsia"/>
          <w:lang w:val="en-CA" w:eastAsia="zh-CN"/>
        </w:rPr>
        <w:t>99</w:t>
      </w:r>
      <w:r>
        <w:rPr>
          <w:rFonts w:hint="eastAsia"/>
          <w:lang w:val="en-CA" w:eastAsia="zh-CN"/>
        </w:rPr>
        <w:t>年</w:t>
      </w:r>
      <w:r w:rsidRPr="00492A44">
        <w:rPr>
          <w:rFonts w:hint="eastAsia"/>
          <w:lang w:val="en-CA" w:eastAsia="zh-CN"/>
        </w:rPr>
        <w:t>会议批准的</w:t>
      </w:r>
      <w:r>
        <w:rPr>
          <w:rFonts w:hint="eastAsia"/>
          <w:lang w:val="en-CA" w:eastAsia="zh-CN"/>
        </w:rPr>
        <w:t>导则</w:t>
      </w:r>
      <w:r w:rsidRPr="00492A44">
        <w:rPr>
          <w:rFonts w:hint="eastAsia"/>
          <w:lang w:val="en-CA" w:eastAsia="zh-CN"/>
        </w:rPr>
        <w:t>，理事会将批准注销已按照与秘书长商定的还款时间表结清欠款但无力</w:t>
      </w:r>
      <w:r>
        <w:rPr>
          <w:rFonts w:hint="eastAsia"/>
          <w:lang w:val="en-CA" w:eastAsia="zh-CN"/>
        </w:rPr>
        <w:t>全额</w:t>
      </w:r>
      <w:r w:rsidRPr="00492A44">
        <w:rPr>
          <w:rFonts w:hint="eastAsia"/>
          <w:lang w:val="en-CA" w:eastAsia="zh-CN"/>
        </w:rPr>
        <w:t>支付利息的债务人的欠款利息，以及不再活</w:t>
      </w:r>
      <w:r>
        <w:rPr>
          <w:rFonts w:hint="eastAsia"/>
          <w:lang w:val="en-CA" w:eastAsia="zh-CN"/>
        </w:rPr>
        <w:t>跃</w:t>
      </w:r>
      <w:r w:rsidRPr="00492A44">
        <w:rPr>
          <w:rFonts w:hint="eastAsia"/>
          <w:lang w:val="en-CA" w:eastAsia="zh-CN"/>
        </w:rPr>
        <w:t>的实体所欠的总</w:t>
      </w:r>
      <w:r>
        <w:rPr>
          <w:rFonts w:hint="eastAsia"/>
          <w:lang w:val="en-CA" w:eastAsia="zh-CN"/>
        </w:rPr>
        <w:t>计</w:t>
      </w:r>
      <w:r w:rsidRPr="00492A44">
        <w:rPr>
          <w:rFonts w:hint="eastAsia"/>
          <w:lang w:val="en-CA" w:eastAsia="zh-CN"/>
        </w:rPr>
        <w:t>4</w:t>
      </w:r>
      <w:r>
        <w:rPr>
          <w:lang w:val="en-US" w:eastAsia="zh-CN"/>
        </w:rPr>
        <w:t> </w:t>
      </w:r>
      <w:r w:rsidRPr="00492A44">
        <w:rPr>
          <w:rFonts w:hint="eastAsia"/>
          <w:lang w:val="en-CA" w:eastAsia="zh-CN"/>
        </w:rPr>
        <w:t>264</w:t>
      </w:r>
      <w:r>
        <w:rPr>
          <w:lang w:val="en-US" w:eastAsia="zh-CN"/>
        </w:rPr>
        <w:t> </w:t>
      </w:r>
      <w:r w:rsidRPr="00492A44">
        <w:rPr>
          <w:rFonts w:hint="eastAsia"/>
          <w:lang w:val="en-CA" w:eastAsia="zh-CN"/>
        </w:rPr>
        <w:t>948.35</w:t>
      </w:r>
      <w:r w:rsidRPr="00492A44">
        <w:rPr>
          <w:rFonts w:hint="eastAsia"/>
          <w:lang w:val="en-CA" w:eastAsia="zh-CN"/>
        </w:rPr>
        <w:t>瑞郎的不可回收债务，同时从债务人账户准备金中</w:t>
      </w:r>
      <w:r>
        <w:rPr>
          <w:rFonts w:hint="eastAsia"/>
          <w:lang w:val="en-CA" w:eastAsia="zh-CN"/>
        </w:rPr>
        <w:t>提取</w:t>
      </w:r>
      <w:r w:rsidRPr="00492A44">
        <w:rPr>
          <w:rFonts w:hint="eastAsia"/>
          <w:lang w:val="en-CA" w:eastAsia="zh-CN"/>
        </w:rPr>
        <w:t>相应</w:t>
      </w:r>
      <w:r>
        <w:rPr>
          <w:rFonts w:hint="eastAsia"/>
          <w:lang w:val="en-CA" w:eastAsia="zh-CN"/>
        </w:rPr>
        <w:t>款项</w:t>
      </w:r>
      <w:r w:rsidRPr="00492A44">
        <w:rPr>
          <w:rFonts w:hint="eastAsia"/>
          <w:lang w:val="en-CA" w:eastAsia="zh-CN"/>
        </w:rPr>
        <w:t>。注销不会对</w:t>
      </w:r>
      <w:r>
        <w:rPr>
          <w:rFonts w:hint="eastAsia"/>
          <w:lang w:val="en-CA" w:eastAsia="zh-CN"/>
        </w:rPr>
        <w:t>正</w:t>
      </w:r>
      <w:r w:rsidRPr="00492A44">
        <w:rPr>
          <w:rFonts w:hint="eastAsia"/>
          <w:lang w:val="en-CA" w:eastAsia="zh-CN"/>
        </w:rPr>
        <w:t>常预算产生影响。</w:t>
      </w:r>
    </w:p>
    <w:p w:rsidR="006535DB" w:rsidRPr="00492A44" w:rsidRDefault="006535DB" w:rsidP="006535DB">
      <w:pPr>
        <w:rPr>
          <w:lang w:val="en-CA" w:eastAsia="zh-CN"/>
        </w:rPr>
      </w:pPr>
      <w:r w:rsidRPr="00492A44">
        <w:rPr>
          <w:rFonts w:hint="eastAsia"/>
          <w:lang w:val="en-CA" w:eastAsia="zh-CN"/>
        </w:rPr>
        <w:t>5.3</w:t>
      </w:r>
      <w:r>
        <w:rPr>
          <w:lang w:val="en-CA" w:eastAsia="zh-CN"/>
        </w:rPr>
        <w:tab/>
      </w:r>
      <w:r w:rsidRPr="00492A44">
        <w:rPr>
          <w:rFonts w:hint="eastAsia"/>
          <w:lang w:val="en-CA" w:eastAsia="zh-CN"/>
        </w:rPr>
        <w:t>他</w:t>
      </w:r>
      <w:r>
        <w:rPr>
          <w:rFonts w:hint="eastAsia"/>
          <w:lang w:val="en-CA" w:eastAsia="zh-CN"/>
        </w:rPr>
        <w:t>就</w:t>
      </w:r>
      <w:r w:rsidRPr="00492A44">
        <w:rPr>
          <w:rFonts w:hint="eastAsia"/>
          <w:lang w:val="en-CA" w:eastAsia="zh-CN"/>
        </w:rPr>
        <w:t>另一</w:t>
      </w:r>
      <w:r>
        <w:rPr>
          <w:rFonts w:hint="eastAsia"/>
          <w:lang w:val="en-CA" w:eastAsia="zh-CN"/>
        </w:rPr>
        <w:t>位理事</w:t>
      </w:r>
      <w:r w:rsidRPr="00492A44">
        <w:rPr>
          <w:rFonts w:hint="eastAsia"/>
          <w:lang w:val="en-CA" w:eastAsia="zh-CN"/>
        </w:rPr>
        <w:t>的评论解释说，注销对已</w:t>
      </w:r>
      <w:r>
        <w:rPr>
          <w:rFonts w:hint="eastAsia"/>
          <w:lang w:val="en-CA" w:eastAsia="zh-CN"/>
        </w:rPr>
        <w:t>全额</w:t>
      </w:r>
      <w:r w:rsidRPr="00492A44">
        <w:rPr>
          <w:rFonts w:hint="eastAsia"/>
          <w:lang w:val="en-CA" w:eastAsia="zh-CN"/>
        </w:rPr>
        <w:t>支付欠款利息的少数成员来说并非不公平，因为它们只涉及根据商定还款时间表收回的多年</w:t>
      </w:r>
      <w:r>
        <w:rPr>
          <w:rFonts w:hint="eastAsia"/>
          <w:lang w:val="en-CA" w:eastAsia="zh-CN"/>
        </w:rPr>
        <w:t>前的</w:t>
      </w:r>
      <w:r w:rsidRPr="00492A44">
        <w:rPr>
          <w:rFonts w:hint="eastAsia"/>
          <w:lang w:val="en-CA" w:eastAsia="zh-CN"/>
        </w:rPr>
        <w:t>欠款；考虑到新冠肺炎疫情的影响，对欠款利息实行六个月的宽限期；希望重新加入</w:t>
      </w:r>
      <w:r>
        <w:rPr>
          <w:rFonts w:hint="eastAsia"/>
          <w:lang w:val="en-CA" w:eastAsia="zh-CN"/>
        </w:rPr>
        <w:t>国际电联</w:t>
      </w:r>
      <w:r w:rsidRPr="00492A44">
        <w:rPr>
          <w:rFonts w:hint="eastAsia"/>
          <w:lang w:val="en-CA" w:eastAsia="zh-CN"/>
        </w:rPr>
        <w:t>的前成员无需</w:t>
      </w:r>
      <w:r>
        <w:rPr>
          <w:rFonts w:hint="eastAsia"/>
          <w:lang w:val="en-CA" w:eastAsia="zh-CN"/>
        </w:rPr>
        <w:t>结清</w:t>
      </w:r>
      <w:r w:rsidRPr="00492A44">
        <w:rPr>
          <w:rFonts w:hint="eastAsia"/>
          <w:lang w:val="en-CA" w:eastAsia="zh-CN"/>
        </w:rPr>
        <w:t>导致其被</w:t>
      </w:r>
      <w:r>
        <w:rPr>
          <w:rFonts w:hint="eastAsia"/>
          <w:lang w:val="en-CA" w:eastAsia="zh-CN"/>
        </w:rPr>
        <w:t>除名</w:t>
      </w:r>
      <w:r w:rsidRPr="00492A44">
        <w:rPr>
          <w:rFonts w:hint="eastAsia"/>
          <w:lang w:val="en-CA" w:eastAsia="zh-CN"/>
        </w:rPr>
        <w:t>的欠款。</w:t>
      </w:r>
    </w:p>
    <w:p w:rsidR="006535DB" w:rsidRPr="00C04BC1" w:rsidRDefault="006535DB" w:rsidP="006535DB">
      <w:pPr>
        <w:rPr>
          <w:lang w:val="en-CA" w:eastAsia="zh-CN"/>
        </w:rPr>
      </w:pPr>
      <w:r w:rsidRPr="00492A44">
        <w:rPr>
          <w:rFonts w:hint="eastAsia"/>
          <w:lang w:val="en-CA" w:eastAsia="zh-CN"/>
        </w:rPr>
        <w:t>5.4</w:t>
      </w:r>
      <w:r>
        <w:rPr>
          <w:lang w:val="en-CA" w:eastAsia="zh-CN"/>
        </w:rPr>
        <w:tab/>
      </w:r>
      <w:r w:rsidRPr="00492A44">
        <w:rPr>
          <w:rFonts w:hint="eastAsia"/>
          <w:lang w:val="en-CA" w:eastAsia="zh-CN"/>
        </w:rPr>
        <w:t>C22/11(Rev.1)</w:t>
      </w:r>
      <w:r w:rsidRPr="00492A44">
        <w:rPr>
          <w:rFonts w:hint="eastAsia"/>
          <w:lang w:val="en-CA" w:eastAsia="zh-CN"/>
        </w:rPr>
        <w:t>号文件</w:t>
      </w:r>
      <w:r>
        <w:rPr>
          <w:rFonts w:hint="eastAsia"/>
          <w:lang w:val="en-CA" w:eastAsia="zh-CN"/>
        </w:rPr>
        <w:t>被</w:t>
      </w:r>
      <w:r w:rsidRPr="00B269D2">
        <w:rPr>
          <w:rFonts w:hint="eastAsia"/>
          <w:b/>
          <w:bCs/>
          <w:lang w:val="en-CA" w:eastAsia="zh-CN"/>
        </w:rPr>
        <w:t>记录在案</w:t>
      </w:r>
      <w:r w:rsidRPr="00492A44">
        <w:rPr>
          <w:rFonts w:hint="eastAsia"/>
          <w:lang w:val="en-CA" w:eastAsia="zh-CN"/>
        </w:rPr>
        <w:t>，</w:t>
      </w:r>
      <w:r w:rsidRPr="00825213">
        <w:rPr>
          <w:rFonts w:hint="eastAsia"/>
          <w:b/>
          <w:lang w:val="en-CA" w:eastAsia="zh-CN"/>
        </w:rPr>
        <w:t>授权</w:t>
      </w:r>
      <w:r w:rsidRPr="00492A44">
        <w:rPr>
          <w:rFonts w:hint="eastAsia"/>
          <w:lang w:val="en-CA" w:eastAsia="zh-CN"/>
        </w:rPr>
        <w:t>秘书长注销欠款和不可回收债务的利息</w:t>
      </w:r>
      <w:r w:rsidRPr="00492A44">
        <w:rPr>
          <w:rFonts w:hint="eastAsia"/>
          <w:lang w:val="en-CA" w:eastAsia="zh-CN"/>
        </w:rPr>
        <w:t>4</w:t>
      </w:r>
      <w:r>
        <w:rPr>
          <w:lang w:val="en-US" w:eastAsia="zh-CN"/>
        </w:rPr>
        <w:t> </w:t>
      </w:r>
      <w:r w:rsidRPr="00492A44">
        <w:rPr>
          <w:rFonts w:hint="eastAsia"/>
          <w:lang w:val="en-CA" w:eastAsia="zh-CN"/>
        </w:rPr>
        <w:t>264</w:t>
      </w:r>
      <w:r>
        <w:rPr>
          <w:lang w:val="en-US" w:eastAsia="zh-CN"/>
        </w:rPr>
        <w:t> </w:t>
      </w:r>
      <w:r w:rsidRPr="00492A44">
        <w:rPr>
          <w:rFonts w:hint="eastAsia"/>
          <w:lang w:val="en-CA" w:eastAsia="zh-CN"/>
        </w:rPr>
        <w:t>948.35</w:t>
      </w:r>
      <w:r w:rsidRPr="00492A44">
        <w:rPr>
          <w:rFonts w:hint="eastAsia"/>
          <w:lang w:val="en-CA" w:eastAsia="zh-CN"/>
        </w:rPr>
        <w:t>瑞郎，附件</w:t>
      </w:r>
      <w:r w:rsidRPr="00492A44">
        <w:rPr>
          <w:rFonts w:hint="eastAsia"/>
          <w:lang w:val="en-CA" w:eastAsia="zh-CN"/>
        </w:rPr>
        <w:t>B</w:t>
      </w:r>
      <w:r w:rsidRPr="00492A44">
        <w:rPr>
          <w:rFonts w:hint="eastAsia"/>
          <w:lang w:val="en-CA" w:eastAsia="zh-CN"/>
        </w:rPr>
        <w:t>所载</w:t>
      </w:r>
      <w:r>
        <w:rPr>
          <w:rFonts w:hint="eastAsia"/>
          <w:lang w:val="en-CA" w:eastAsia="zh-CN"/>
        </w:rPr>
        <w:t>的</w:t>
      </w:r>
      <w:r w:rsidRPr="00492A44">
        <w:rPr>
          <w:rFonts w:hint="eastAsia"/>
          <w:lang w:val="en-CA" w:eastAsia="zh-CN"/>
        </w:rPr>
        <w:t>决定草案获得</w:t>
      </w:r>
      <w:r w:rsidRPr="00B269D2">
        <w:rPr>
          <w:rFonts w:hint="eastAsia"/>
          <w:b/>
          <w:bCs/>
          <w:lang w:val="en-CA" w:eastAsia="zh-CN"/>
        </w:rPr>
        <w:t>通过</w:t>
      </w:r>
      <w:r w:rsidRPr="00492A44">
        <w:rPr>
          <w:rFonts w:hint="eastAsia"/>
          <w:lang w:val="en-CA" w:eastAsia="zh-CN"/>
        </w:rPr>
        <w:t>。</w:t>
      </w:r>
      <w:bookmarkEnd w:id="35"/>
    </w:p>
    <w:p w:rsidR="006535DB" w:rsidRPr="004650EE" w:rsidRDefault="006535DB" w:rsidP="006535DB">
      <w:pPr>
        <w:pStyle w:val="Heading1"/>
        <w:rPr>
          <w:lang w:eastAsia="zh-CN"/>
        </w:rPr>
      </w:pPr>
      <w:r w:rsidRPr="004650EE">
        <w:rPr>
          <w:lang w:eastAsia="zh-CN"/>
        </w:rPr>
        <w:t>6</w:t>
      </w:r>
      <w:r w:rsidRPr="004650EE">
        <w:rPr>
          <w:lang w:eastAsia="zh-CN"/>
        </w:rPr>
        <w:tab/>
      </w:r>
      <w:bookmarkStart w:id="36" w:name="lt_pId189"/>
      <w:r w:rsidRPr="002768BF">
        <w:rPr>
          <w:rFonts w:hint="eastAsia"/>
          <w:lang w:eastAsia="zh-CN"/>
        </w:rPr>
        <w:t>审查会费豁免实体的名单</w:t>
      </w:r>
      <w:r w:rsidRPr="004650EE">
        <w:rPr>
          <w:rFonts w:hint="eastAsia"/>
          <w:lang w:eastAsia="zh-CN"/>
        </w:rPr>
        <w:t>（</w:t>
      </w:r>
      <w:r w:rsidRPr="004650EE">
        <w:rPr>
          <w:lang w:eastAsia="zh-CN"/>
        </w:rPr>
        <w:t>C22/100</w:t>
      </w:r>
      <w:r w:rsidRPr="004650EE">
        <w:rPr>
          <w:rFonts w:hint="eastAsia"/>
          <w:lang w:eastAsia="zh-CN"/>
        </w:rPr>
        <w:t>号文件）</w:t>
      </w:r>
      <w:bookmarkEnd w:id="36"/>
    </w:p>
    <w:p w:rsidR="006535DB" w:rsidRPr="00785436" w:rsidRDefault="006535DB" w:rsidP="006535DB">
      <w:pPr>
        <w:rPr>
          <w:lang w:val="en-CA" w:eastAsia="zh-CN"/>
        </w:rPr>
      </w:pPr>
      <w:r w:rsidRPr="00C04BC1">
        <w:rPr>
          <w:lang w:val="en-CA" w:eastAsia="zh-CN"/>
        </w:rPr>
        <w:t>6.1</w:t>
      </w:r>
      <w:r w:rsidRPr="00C04BC1">
        <w:rPr>
          <w:lang w:val="en-CA" w:eastAsia="zh-CN"/>
        </w:rPr>
        <w:tab/>
      </w:r>
      <w:bookmarkStart w:id="37" w:name="lt_pId191"/>
      <w:r w:rsidRPr="00785436">
        <w:rPr>
          <w:rFonts w:hint="eastAsia"/>
          <w:lang w:val="en-CA" w:eastAsia="zh-CN"/>
        </w:rPr>
        <w:t>FRMD</w:t>
      </w:r>
      <w:r>
        <w:rPr>
          <w:rFonts w:hint="eastAsia"/>
          <w:lang w:val="en-CA" w:eastAsia="zh-CN"/>
        </w:rPr>
        <w:t>主任</w:t>
      </w:r>
      <w:r w:rsidRPr="00785436">
        <w:rPr>
          <w:rFonts w:hint="eastAsia"/>
          <w:lang w:val="en-CA" w:eastAsia="zh-CN"/>
        </w:rPr>
        <w:t>说，</w:t>
      </w:r>
      <w:hyperlink r:id="rId18" w:history="1">
        <w:r w:rsidRPr="0016186C">
          <w:rPr>
            <w:rStyle w:val="Hyperlink"/>
            <w:lang w:val="en-CA" w:eastAsia="zh-CN"/>
          </w:rPr>
          <w:t>C22/100</w:t>
        </w:r>
      </w:hyperlink>
      <w:r w:rsidRPr="00785436">
        <w:rPr>
          <w:rFonts w:hint="eastAsia"/>
          <w:lang w:val="en-CA" w:eastAsia="zh-CN"/>
        </w:rPr>
        <w:t>号文件阐述了秘书处根据理事会</w:t>
      </w:r>
      <w:r>
        <w:rPr>
          <w:rFonts w:hint="eastAsia"/>
          <w:lang w:val="en-CA" w:eastAsia="zh-CN"/>
        </w:rPr>
        <w:t>2</w:t>
      </w:r>
      <w:r>
        <w:rPr>
          <w:lang w:val="en-CA" w:eastAsia="zh-CN"/>
        </w:rPr>
        <w:t>0</w:t>
      </w:r>
      <w:r w:rsidRPr="00785436">
        <w:rPr>
          <w:rFonts w:hint="eastAsia"/>
          <w:lang w:val="en-CA" w:eastAsia="zh-CN"/>
        </w:rPr>
        <w:t>17</w:t>
      </w:r>
      <w:r>
        <w:rPr>
          <w:rFonts w:hint="eastAsia"/>
          <w:lang w:val="en-CA" w:eastAsia="zh-CN"/>
        </w:rPr>
        <w:t>年</w:t>
      </w:r>
      <w:r w:rsidRPr="00785436">
        <w:rPr>
          <w:rFonts w:hint="eastAsia"/>
          <w:lang w:val="en-CA" w:eastAsia="zh-CN"/>
        </w:rPr>
        <w:t>会议修订的标准</w:t>
      </w:r>
      <w:r>
        <w:rPr>
          <w:rFonts w:hint="eastAsia"/>
          <w:lang w:val="en-CA" w:eastAsia="zh-CN"/>
        </w:rPr>
        <w:t>，</w:t>
      </w:r>
      <w:r w:rsidRPr="00785436">
        <w:rPr>
          <w:rFonts w:hint="eastAsia"/>
          <w:lang w:val="en-CA" w:eastAsia="zh-CN"/>
        </w:rPr>
        <w:t>对免缴会费的</w:t>
      </w:r>
      <w:r w:rsidRPr="00785436">
        <w:rPr>
          <w:rFonts w:hint="eastAsia"/>
          <w:lang w:val="en-CA" w:eastAsia="zh-CN"/>
        </w:rPr>
        <w:t>132</w:t>
      </w:r>
      <w:r w:rsidRPr="00785436">
        <w:rPr>
          <w:rFonts w:hint="eastAsia"/>
          <w:lang w:val="en-CA" w:eastAsia="zh-CN"/>
        </w:rPr>
        <w:t>个国际性组织进行审查的结果。秘书长建议理事会批准附件</w:t>
      </w:r>
      <w:r w:rsidRPr="00785436">
        <w:rPr>
          <w:rFonts w:hint="eastAsia"/>
          <w:lang w:val="en-CA" w:eastAsia="zh-CN"/>
        </w:rPr>
        <w:t>2</w:t>
      </w:r>
      <w:r w:rsidRPr="00785436">
        <w:rPr>
          <w:rFonts w:hint="eastAsia"/>
          <w:lang w:val="en-CA" w:eastAsia="zh-CN"/>
        </w:rPr>
        <w:t>所列</w:t>
      </w:r>
      <w:r w:rsidRPr="00785436">
        <w:rPr>
          <w:rFonts w:hint="eastAsia"/>
          <w:lang w:val="en-CA" w:eastAsia="zh-CN"/>
        </w:rPr>
        <w:t>84</w:t>
      </w:r>
      <w:r w:rsidRPr="00785436">
        <w:rPr>
          <w:rFonts w:hint="eastAsia"/>
          <w:lang w:val="en-CA" w:eastAsia="zh-CN"/>
        </w:rPr>
        <w:t>个组织在</w:t>
      </w:r>
      <w:r w:rsidRPr="00785436">
        <w:rPr>
          <w:rFonts w:hint="eastAsia"/>
          <w:lang w:val="en-CA" w:eastAsia="zh-CN"/>
        </w:rPr>
        <w:t>2024-2027</w:t>
      </w:r>
      <w:r w:rsidRPr="00785436">
        <w:rPr>
          <w:rFonts w:hint="eastAsia"/>
          <w:lang w:val="en-CA" w:eastAsia="zh-CN"/>
        </w:rPr>
        <w:t>年期间的会费</w:t>
      </w:r>
      <w:r>
        <w:rPr>
          <w:rFonts w:hint="eastAsia"/>
          <w:lang w:val="en-CA" w:eastAsia="zh-CN"/>
        </w:rPr>
        <w:t>豁免</w:t>
      </w:r>
      <w:r w:rsidRPr="00785436">
        <w:rPr>
          <w:rFonts w:hint="eastAsia"/>
          <w:lang w:val="en-CA" w:eastAsia="zh-CN"/>
        </w:rPr>
        <w:t>地位；将附件</w:t>
      </w:r>
      <w:r w:rsidRPr="00785436">
        <w:rPr>
          <w:rFonts w:hint="eastAsia"/>
          <w:lang w:val="en-CA" w:eastAsia="zh-CN"/>
        </w:rPr>
        <w:t>3</w:t>
      </w:r>
      <w:r w:rsidRPr="00785436">
        <w:rPr>
          <w:rFonts w:hint="eastAsia"/>
          <w:lang w:val="en-CA" w:eastAsia="zh-CN"/>
        </w:rPr>
        <w:t>中所列的</w:t>
      </w:r>
      <w:r w:rsidRPr="00785436">
        <w:rPr>
          <w:rFonts w:hint="eastAsia"/>
          <w:lang w:val="en-CA" w:eastAsia="zh-CN"/>
        </w:rPr>
        <w:t>19</w:t>
      </w:r>
      <w:r w:rsidRPr="00785436">
        <w:rPr>
          <w:rFonts w:hint="eastAsia"/>
          <w:lang w:val="en-CA" w:eastAsia="zh-CN"/>
        </w:rPr>
        <w:t>个组织提交</w:t>
      </w:r>
      <w:r w:rsidRPr="00785436">
        <w:rPr>
          <w:rFonts w:hint="eastAsia"/>
          <w:lang w:val="en-CA" w:eastAsia="zh-CN"/>
        </w:rPr>
        <w:t>CWG-FHR 2023</w:t>
      </w:r>
      <w:r w:rsidRPr="00785436">
        <w:rPr>
          <w:rFonts w:hint="eastAsia"/>
          <w:lang w:val="en-CA" w:eastAsia="zh-CN"/>
        </w:rPr>
        <w:t>年会议，以便</w:t>
      </w:r>
      <w:r>
        <w:rPr>
          <w:rFonts w:hint="eastAsia"/>
          <w:lang w:val="en-CA" w:eastAsia="zh-CN"/>
        </w:rPr>
        <w:t>将</w:t>
      </w:r>
      <w:r w:rsidRPr="00785436">
        <w:rPr>
          <w:rFonts w:hint="eastAsia"/>
          <w:lang w:val="en-CA" w:eastAsia="zh-CN"/>
        </w:rPr>
        <w:t>建议</w:t>
      </w:r>
      <w:r>
        <w:rPr>
          <w:rFonts w:hint="eastAsia"/>
          <w:lang w:val="en-CA" w:eastAsia="zh-CN"/>
        </w:rPr>
        <w:t>提交</w:t>
      </w:r>
      <w:r w:rsidRPr="00785436">
        <w:rPr>
          <w:rFonts w:hint="eastAsia"/>
          <w:lang w:val="en-CA" w:eastAsia="zh-CN"/>
        </w:rPr>
        <w:t>理事会</w:t>
      </w:r>
      <w:r>
        <w:rPr>
          <w:rFonts w:hint="eastAsia"/>
          <w:lang w:val="en-CA" w:eastAsia="zh-CN"/>
        </w:rPr>
        <w:t>2</w:t>
      </w:r>
      <w:r>
        <w:rPr>
          <w:lang w:val="en-CA" w:eastAsia="zh-CN"/>
        </w:rPr>
        <w:t>0</w:t>
      </w:r>
      <w:r w:rsidRPr="00785436">
        <w:rPr>
          <w:rFonts w:hint="eastAsia"/>
          <w:lang w:val="en-CA" w:eastAsia="zh-CN"/>
        </w:rPr>
        <w:t>23</w:t>
      </w:r>
      <w:r>
        <w:rPr>
          <w:rFonts w:hint="eastAsia"/>
          <w:lang w:val="en-CA" w:eastAsia="zh-CN"/>
        </w:rPr>
        <w:t>年</w:t>
      </w:r>
      <w:r w:rsidRPr="00785436">
        <w:rPr>
          <w:rFonts w:hint="eastAsia"/>
          <w:lang w:val="en-CA" w:eastAsia="zh-CN"/>
        </w:rPr>
        <w:t>会议最终批准；不延长附件</w:t>
      </w:r>
      <w:r w:rsidRPr="00785436">
        <w:rPr>
          <w:rFonts w:hint="eastAsia"/>
          <w:lang w:val="en-CA" w:eastAsia="zh-CN"/>
        </w:rPr>
        <w:t>4</w:t>
      </w:r>
      <w:r w:rsidRPr="00785436">
        <w:rPr>
          <w:rFonts w:hint="eastAsia"/>
          <w:lang w:val="en-CA" w:eastAsia="zh-CN"/>
        </w:rPr>
        <w:t>所列</w:t>
      </w:r>
      <w:r w:rsidRPr="00785436">
        <w:rPr>
          <w:rFonts w:hint="eastAsia"/>
          <w:lang w:val="en-CA" w:eastAsia="zh-CN"/>
        </w:rPr>
        <w:t>29</w:t>
      </w:r>
      <w:r w:rsidRPr="00785436">
        <w:rPr>
          <w:rFonts w:hint="eastAsia"/>
          <w:lang w:val="en-CA" w:eastAsia="zh-CN"/>
        </w:rPr>
        <w:t>个组织的</w:t>
      </w:r>
      <w:r>
        <w:rPr>
          <w:rFonts w:hint="eastAsia"/>
          <w:lang w:val="en-CA" w:eastAsia="zh-CN"/>
        </w:rPr>
        <w:t>会费</w:t>
      </w:r>
      <w:r w:rsidRPr="00090162">
        <w:rPr>
          <w:rFonts w:hint="eastAsia"/>
          <w:lang w:val="en-CA" w:eastAsia="zh-CN"/>
        </w:rPr>
        <w:t>豁免</w:t>
      </w:r>
      <w:r w:rsidRPr="00785436">
        <w:rPr>
          <w:rFonts w:hint="eastAsia"/>
          <w:lang w:val="en-CA" w:eastAsia="zh-CN"/>
        </w:rPr>
        <w:t>地位，因为它们没有提交正式的</w:t>
      </w:r>
      <w:r>
        <w:rPr>
          <w:rFonts w:hint="eastAsia"/>
          <w:lang w:val="en-CA" w:eastAsia="zh-CN"/>
        </w:rPr>
        <w:t>延期</w:t>
      </w:r>
      <w:r w:rsidRPr="00785436">
        <w:rPr>
          <w:rFonts w:hint="eastAsia"/>
          <w:lang w:val="en-CA" w:eastAsia="zh-CN"/>
        </w:rPr>
        <w:t>申请。</w:t>
      </w:r>
    </w:p>
    <w:p w:rsidR="006535DB" w:rsidRPr="00756062" w:rsidRDefault="006535DB" w:rsidP="006535DB">
      <w:pPr>
        <w:rPr>
          <w:lang w:val="en-CA" w:eastAsia="zh-CN"/>
        </w:rPr>
      </w:pPr>
      <w:r w:rsidRPr="00756062">
        <w:rPr>
          <w:rFonts w:hint="eastAsia"/>
          <w:lang w:val="en-CA" w:eastAsia="zh-CN"/>
        </w:rPr>
        <w:t>6.2</w:t>
      </w:r>
      <w:r w:rsidRPr="00756062">
        <w:rPr>
          <w:lang w:val="en-CA" w:eastAsia="zh-CN"/>
        </w:rPr>
        <w:tab/>
      </w:r>
      <w:r w:rsidRPr="00756062">
        <w:rPr>
          <w:rFonts w:hint="eastAsia"/>
          <w:lang w:val="en-CA" w:eastAsia="zh-CN"/>
        </w:rPr>
        <w:t>一</w:t>
      </w:r>
      <w:bookmarkStart w:id="38" w:name="_Hlk115640174"/>
      <w:r w:rsidRPr="00756062">
        <w:rPr>
          <w:rFonts w:hint="eastAsia"/>
          <w:lang w:val="en-CA" w:eastAsia="zh-CN"/>
        </w:rPr>
        <w:t>位理事</w:t>
      </w:r>
      <w:bookmarkEnd w:id="38"/>
      <w:r w:rsidRPr="00756062">
        <w:rPr>
          <w:rFonts w:hint="eastAsia"/>
          <w:lang w:val="en-CA" w:eastAsia="zh-CN"/>
        </w:rPr>
        <w:t>询问，附件</w:t>
      </w:r>
      <w:r w:rsidRPr="00756062">
        <w:rPr>
          <w:rFonts w:hint="eastAsia"/>
          <w:lang w:val="en-CA" w:eastAsia="zh-CN"/>
        </w:rPr>
        <w:t>3</w:t>
      </w:r>
      <w:r w:rsidRPr="00756062">
        <w:rPr>
          <w:rFonts w:hint="eastAsia"/>
          <w:lang w:val="en-CA" w:eastAsia="zh-CN"/>
        </w:rPr>
        <w:t>所列的显然曾经符合</w:t>
      </w:r>
      <w:bookmarkStart w:id="39" w:name="_Hlk115638910"/>
      <w:r w:rsidRPr="00756062">
        <w:rPr>
          <w:rFonts w:hint="eastAsia"/>
          <w:lang w:val="en-CA" w:eastAsia="zh-CN"/>
        </w:rPr>
        <w:t>会费豁免</w:t>
      </w:r>
      <w:bookmarkEnd w:id="39"/>
      <w:r w:rsidRPr="00756062">
        <w:rPr>
          <w:rFonts w:hint="eastAsia"/>
          <w:lang w:val="en-CA" w:eastAsia="zh-CN"/>
        </w:rPr>
        <w:t>标准的组织是否不再符合标准，以及“正式”豁免申请由什么构成。另一</w:t>
      </w:r>
      <w:bookmarkStart w:id="40" w:name="_Hlk115640919"/>
      <w:r w:rsidRPr="00756062">
        <w:rPr>
          <w:rFonts w:hint="eastAsia"/>
          <w:lang w:val="en-CA" w:eastAsia="zh-CN"/>
        </w:rPr>
        <w:t>位理事</w:t>
      </w:r>
      <w:bookmarkEnd w:id="40"/>
      <w:r w:rsidRPr="00756062">
        <w:rPr>
          <w:rFonts w:hint="eastAsia"/>
          <w:lang w:val="en-CA" w:eastAsia="zh-CN"/>
        </w:rPr>
        <w:t>要求对经修订的标准</w:t>
      </w:r>
      <w:r w:rsidRPr="00756062">
        <w:rPr>
          <w:rFonts w:hint="eastAsia"/>
          <w:lang w:val="en-CA" w:eastAsia="zh-CN"/>
        </w:rPr>
        <w:t>1</w:t>
      </w:r>
      <w:r w:rsidRPr="00756062">
        <w:rPr>
          <w:rFonts w:hint="eastAsia"/>
          <w:lang w:val="en-CA" w:eastAsia="zh-CN"/>
        </w:rPr>
        <w:t>（实体必须从事一般的电信工作，还是具体的</w:t>
      </w:r>
      <w:r w:rsidRPr="00756062">
        <w:rPr>
          <w:rFonts w:hint="eastAsia"/>
          <w:lang w:val="en-CA" w:eastAsia="zh-CN"/>
        </w:rPr>
        <w:t>I</w:t>
      </w:r>
      <w:r w:rsidRPr="00756062">
        <w:rPr>
          <w:lang w:val="en-CA" w:eastAsia="zh-CN"/>
        </w:rPr>
        <w:t>CT</w:t>
      </w:r>
      <w:r w:rsidRPr="00756062">
        <w:rPr>
          <w:rFonts w:hint="eastAsia"/>
          <w:lang w:val="en-CA" w:eastAsia="zh-CN"/>
        </w:rPr>
        <w:t>工</w:t>
      </w:r>
      <w:r w:rsidRPr="00756062">
        <w:rPr>
          <w:lang w:val="en-CA" w:eastAsia="zh-CN"/>
        </w:rPr>
        <w:t>作</w:t>
      </w:r>
      <w:r w:rsidRPr="00755630">
        <w:rPr>
          <w:rFonts w:asciiTheme="minorHAnsi" w:hAnsiTheme="minorHAnsi"/>
          <w:lang w:val="en-CA" w:eastAsia="zh-CN"/>
        </w:rPr>
        <w:t>？</w:t>
      </w:r>
      <w:r w:rsidRPr="00756062">
        <w:rPr>
          <w:lang w:val="en-CA" w:eastAsia="zh-CN"/>
        </w:rPr>
        <w:t>）</w:t>
      </w:r>
      <w:r w:rsidRPr="00756062">
        <w:rPr>
          <w:rFonts w:hint="eastAsia"/>
          <w:lang w:val="en-CA" w:eastAsia="zh-CN"/>
        </w:rPr>
        <w:t>和</w:t>
      </w:r>
      <w:r w:rsidRPr="00756062">
        <w:rPr>
          <w:rFonts w:hint="eastAsia"/>
          <w:lang w:val="en-CA" w:eastAsia="zh-CN"/>
        </w:rPr>
        <w:t>3</w:t>
      </w:r>
      <w:r w:rsidRPr="00756062">
        <w:rPr>
          <w:rFonts w:hint="eastAsia"/>
          <w:lang w:val="en-CA" w:eastAsia="zh-CN"/>
        </w:rPr>
        <w:t>（如何评估</w:t>
      </w:r>
      <w:r>
        <w:rPr>
          <w:rFonts w:hint="eastAsia"/>
          <w:lang w:val="en-CA" w:eastAsia="zh-CN"/>
        </w:rPr>
        <w:t>向</w:t>
      </w:r>
      <w:r w:rsidRPr="00756062">
        <w:rPr>
          <w:rFonts w:hint="eastAsia"/>
          <w:lang w:val="en-CA" w:eastAsia="zh-CN"/>
        </w:rPr>
        <w:t>部门</w:t>
      </w:r>
      <w:r>
        <w:rPr>
          <w:rFonts w:hint="eastAsia"/>
          <w:lang w:val="en-CA" w:eastAsia="zh-CN"/>
        </w:rPr>
        <w:t>做</w:t>
      </w:r>
      <w:r w:rsidRPr="00756062">
        <w:rPr>
          <w:rFonts w:hint="eastAsia"/>
          <w:lang w:val="en-CA" w:eastAsia="zh-CN"/>
        </w:rPr>
        <w:t>出</w:t>
      </w:r>
      <w:r>
        <w:rPr>
          <w:rFonts w:hint="eastAsia"/>
          <w:lang w:val="en-CA" w:eastAsia="zh-CN"/>
        </w:rPr>
        <w:t>积极</w:t>
      </w:r>
      <w:r w:rsidRPr="00756062">
        <w:rPr>
          <w:rFonts w:hint="eastAsia"/>
          <w:lang w:val="en-CA" w:eastAsia="zh-CN"/>
        </w:rPr>
        <w:t>贡献的实体的地位？）做出说明。两</w:t>
      </w:r>
      <w:bookmarkStart w:id="41" w:name="_Hlk115642293"/>
      <w:r w:rsidRPr="00756062">
        <w:rPr>
          <w:rFonts w:hint="eastAsia"/>
          <w:lang w:val="en-CA" w:eastAsia="zh-CN"/>
        </w:rPr>
        <w:t>位理事</w:t>
      </w:r>
      <w:bookmarkEnd w:id="41"/>
      <w:r w:rsidRPr="00756062">
        <w:rPr>
          <w:rFonts w:hint="eastAsia"/>
          <w:lang w:val="en-CA" w:eastAsia="zh-CN"/>
        </w:rPr>
        <w:t>指出，</w:t>
      </w:r>
      <w:r>
        <w:rPr>
          <w:rFonts w:hint="eastAsia"/>
          <w:lang w:val="en-CA" w:eastAsia="zh-CN"/>
        </w:rPr>
        <w:t>对于</w:t>
      </w:r>
      <w:r w:rsidRPr="00756062">
        <w:rPr>
          <w:rFonts w:hint="eastAsia"/>
          <w:lang w:val="en-CA" w:eastAsia="zh-CN"/>
        </w:rPr>
        <w:t>附件</w:t>
      </w:r>
      <w:r w:rsidRPr="00756062">
        <w:rPr>
          <w:rFonts w:hint="eastAsia"/>
          <w:lang w:val="en-CA" w:eastAsia="zh-CN"/>
        </w:rPr>
        <w:t>3</w:t>
      </w:r>
      <w:r w:rsidRPr="00756062">
        <w:rPr>
          <w:rFonts w:hint="eastAsia"/>
          <w:lang w:val="en-CA" w:eastAsia="zh-CN"/>
        </w:rPr>
        <w:t>所列的实体</w:t>
      </w:r>
      <w:r>
        <w:rPr>
          <w:rFonts w:hint="eastAsia"/>
          <w:lang w:val="en-CA" w:eastAsia="zh-CN"/>
        </w:rPr>
        <w:t>，其中一些成员</w:t>
      </w:r>
      <w:r w:rsidRPr="00756062">
        <w:rPr>
          <w:rFonts w:hint="eastAsia"/>
          <w:lang w:val="en-CA" w:eastAsia="zh-CN"/>
        </w:rPr>
        <w:t>已经是</w:t>
      </w:r>
      <w:r>
        <w:rPr>
          <w:rFonts w:hint="eastAsia"/>
          <w:lang w:val="en-CA" w:eastAsia="zh-CN"/>
        </w:rPr>
        <w:t>国际电联</w:t>
      </w:r>
      <w:r w:rsidRPr="00756062">
        <w:rPr>
          <w:rFonts w:hint="eastAsia"/>
          <w:lang w:val="en-CA" w:eastAsia="zh-CN"/>
        </w:rPr>
        <w:t>部门成员，</w:t>
      </w:r>
      <w:r>
        <w:rPr>
          <w:rFonts w:hint="eastAsia"/>
          <w:lang w:val="en-CA" w:eastAsia="zh-CN"/>
        </w:rPr>
        <w:t>这些成员</w:t>
      </w:r>
      <w:r w:rsidRPr="00756062">
        <w:rPr>
          <w:rFonts w:hint="eastAsia"/>
          <w:lang w:val="en-CA" w:eastAsia="zh-CN"/>
        </w:rPr>
        <w:t>实际上向国际电联支付了两次费用，因此建议秘书处对这种情况予以考虑。一位理事认为，标准及其适用方式不够明确，没有说明每个组织的活动水平或对国际电联的影响。一旦掌握这一信息，就应向成员国提供。另一理事指出，来自小国的实体寥寥无几；应该审议这些标准，以便将这些国家的经济状况考虑在内。</w:t>
      </w:r>
    </w:p>
    <w:p w:rsidR="006535DB" w:rsidRPr="00C04BC1" w:rsidRDefault="006535DB" w:rsidP="006535DB">
      <w:pPr>
        <w:rPr>
          <w:lang w:val="en-CA" w:eastAsia="zh-CN"/>
        </w:rPr>
      </w:pPr>
      <w:r w:rsidRPr="00785436">
        <w:rPr>
          <w:rFonts w:hint="eastAsia"/>
          <w:lang w:val="en-CA" w:eastAsia="zh-CN"/>
        </w:rPr>
        <w:lastRenderedPageBreak/>
        <w:t>6.3</w:t>
      </w:r>
      <w:r>
        <w:rPr>
          <w:lang w:val="en-CA" w:eastAsia="zh-CN"/>
        </w:rPr>
        <w:tab/>
      </w:r>
      <w:r w:rsidRPr="00785436">
        <w:rPr>
          <w:rFonts w:hint="eastAsia"/>
          <w:lang w:val="en-CA" w:eastAsia="zh-CN"/>
        </w:rPr>
        <w:t>一</w:t>
      </w:r>
      <w:r>
        <w:rPr>
          <w:rFonts w:hint="eastAsia"/>
          <w:lang w:val="en-CA" w:eastAsia="zh-CN"/>
        </w:rPr>
        <w:t>位理事</w:t>
      </w:r>
      <w:r w:rsidRPr="00785436">
        <w:rPr>
          <w:rFonts w:hint="eastAsia"/>
          <w:lang w:val="en-CA" w:eastAsia="zh-CN"/>
        </w:rPr>
        <w:t>指出，</w:t>
      </w:r>
      <w:r>
        <w:rPr>
          <w:rFonts w:hint="eastAsia"/>
          <w:lang w:val="en-CA" w:eastAsia="zh-CN"/>
        </w:rPr>
        <w:t>2</w:t>
      </w:r>
      <w:r>
        <w:rPr>
          <w:lang w:val="en-CA" w:eastAsia="zh-CN"/>
        </w:rPr>
        <w:t>022</w:t>
      </w:r>
      <w:r>
        <w:rPr>
          <w:rFonts w:hint="eastAsia"/>
          <w:lang w:val="en-CA" w:eastAsia="zh-CN"/>
        </w:rPr>
        <w:t>年全权代表大会（</w:t>
      </w:r>
      <w:r w:rsidRPr="00785436">
        <w:rPr>
          <w:rFonts w:hint="eastAsia"/>
          <w:lang w:val="en-CA" w:eastAsia="zh-CN"/>
        </w:rPr>
        <w:t>PP-22</w:t>
      </w:r>
      <w:r>
        <w:rPr>
          <w:rFonts w:hint="eastAsia"/>
          <w:lang w:val="en-CA" w:eastAsia="zh-CN"/>
        </w:rPr>
        <w:t>）将研究</w:t>
      </w:r>
      <w:r w:rsidRPr="00785436">
        <w:rPr>
          <w:rFonts w:hint="eastAsia"/>
          <w:lang w:val="en-CA" w:eastAsia="zh-CN"/>
        </w:rPr>
        <w:t>成员资格和创收问题，建议将</w:t>
      </w:r>
      <w:r>
        <w:rPr>
          <w:rFonts w:hint="eastAsia"/>
          <w:lang w:val="en-CA" w:eastAsia="zh-CN"/>
        </w:rPr>
        <w:t>有关</w:t>
      </w:r>
      <w:r w:rsidRPr="00785436">
        <w:rPr>
          <w:rFonts w:hint="eastAsia"/>
          <w:lang w:val="en-CA" w:eastAsia="zh-CN"/>
        </w:rPr>
        <w:t>附件</w:t>
      </w:r>
      <w:r w:rsidRPr="00785436">
        <w:rPr>
          <w:rFonts w:hint="eastAsia"/>
          <w:lang w:val="en-CA" w:eastAsia="zh-CN"/>
        </w:rPr>
        <w:t>2</w:t>
      </w:r>
      <w:r w:rsidRPr="00785436">
        <w:rPr>
          <w:rFonts w:hint="eastAsia"/>
          <w:lang w:val="en-CA" w:eastAsia="zh-CN"/>
        </w:rPr>
        <w:t>的决定推迟至</w:t>
      </w:r>
      <w:r w:rsidRPr="00785436">
        <w:rPr>
          <w:rFonts w:hint="eastAsia"/>
          <w:lang w:val="en-CA" w:eastAsia="zh-CN"/>
        </w:rPr>
        <w:t>CWG-FHR</w:t>
      </w:r>
      <w:r w:rsidRPr="00785436">
        <w:rPr>
          <w:rFonts w:hint="eastAsia"/>
          <w:lang w:val="en-CA" w:eastAsia="zh-CN"/>
        </w:rPr>
        <w:t>审议，并</w:t>
      </w:r>
      <w:r>
        <w:rPr>
          <w:rFonts w:hint="eastAsia"/>
          <w:lang w:val="en-CA" w:eastAsia="zh-CN"/>
        </w:rPr>
        <w:t>提交</w:t>
      </w:r>
      <w:r w:rsidRPr="00785436">
        <w:rPr>
          <w:rFonts w:hint="eastAsia"/>
          <w:lang w:val="en-CA" w:eastAsia="zh-CN"/>
        </w:rPr>
        <w:t>理事会</w:t>
      </w:r>
      <w:r>
        <w:rPr>
          <w:lang w:val="en-CA" w:eastAsia="zh-CN"/>
        </w:rPr>
        <w:t>20</w:t>
      </w:r>
      <w:r w:rsidRPr="00785436">
        <w:rPr>
          <w:rFonts w:hint="eastAsia"/>
          <w:lang w:val="en-CA" w:eastAsia="zh-CN"/>
        </w:rPr>
        <w:t>23</w:t>
      </w:r>
      <w:r>
        <w:rPr>
          <w:rFonts w:hint="eastAsia"/>
          <w:lang w:val="en-CA" w:eastAsia="zh-CN"/>
        </w:rPr>
        <w:t>年会议</w:t>
      </w:r>
      <w:r w:rsidRPr="00785436">
        <w:rPr>
          <w:rFonts w:hint="eastAsia"/>
          <w:lang w:val="en-CA" w:eastAsia="zh-CN"/>
        </w:rPr>
        <w:t>批准。然而，另一</w:t>
      </w:r>
      <w:r>
        <w:rPr>
          <w:rFonts w:hint="eastAsia"/>
          <w:lang w:val="en-CA" w:eastAsia="zh-CN"/>
        </w:rPr>
        <w:t>位理事</w:t>
      </w:r>
      <w:r w:rsidRPr="00785436">
        <w:rPr>
          <w:rFonts w:hint="eastAsia"/>
          <w:lang w:val="en-CA" w:eastAsia="zh-CN"/>
        </w:rPr>
        <w:t>指出，只推迟一项建议可能导致</w:t>
      </w:r>
      <w:r>
        <w:rPr>
          <w:rFonts w:hint="eastAsia"/>
          <w:lang w:val="en-CA" w:eastAsia="zh-CN"/>
        </w:rPr>
        <w:t>以</w:t>
      </w:r>
      <w:r w:rsidRPr="00785436">
        <w:rPr>
          <w:rFonts w:hint="eastAsia"/>
          <w:lang w:val="en-CA" w:eastAsia="zh-CN"/>
        </w:rPr>
        <w:t>不同标准对不同实体</w:t>
      </w:r>
      <w:r>
        <w:rPr>
          <w:rFonts w:hint="eastAsia"/>
          <w:lang w:val="en-CA" w:eastAsia="zh-CN"/>
        </w:rPr>
        <w:t>做出</w:t>
      </w:r>
      <w:r w:rsidRPr="00785436">
        <w:rPr>
          <w:rFonts w:hint="eastAsia"/>
          <w:lang w:val="en-CA" w:eastAsia="zh-CN"/>
        </w:rPr>
        <w:t>评估。第三</w:t>
      </w:r>
      <w:r>
        <w:rPr>
          <w:rFonts w:hint="eastAsia"/>
          <w:lang w:val="en-CA" w:eastAsia="zh-CN"/>
        </w:rPr>
        <w:t>位理事</w:t>
      </w:r>
      <w:r w:rsidRPr="00785436">
        <w:rPr>
          <w:rFonts w:hint="eastAsia"/>
          <w:lang w:val="en-CA" w:eastAsia="zh-CN"/>
        </w:rPr>
        <w:t>说，如果附件</w:t>
      </w:r>
      <w:r w:rsidRPr="00785436">
        <w:rPr>
          <w:rFonts w:hint="eastAsia"/>
          <w:lang w:val="en-CA" w:eastAsia="zh-CN"/>
        </w:rPr>
        <w:t>2</w:t>
      </w:r>
      <w:r w:rsidRPr="00785436">
        <w:rPr>
          <w:rFonts w:hint="eastAsia"/>
          <w:lang w:val="en-CA" w:eastAsia="zh-CN"/>
        </w:rPr>
        <w:t>中所列的组织完全符合标准，该附件应</w:t>
      </w:r>
      <w:r>
        <w:rPr>
          <w:rFonts w:hint="eastAsia"/>
          <w:lang w:val="en-CA" w:eastAsia="zh-CN"/>
        </w:rPr>
        <w:t>该得到</w:t>
      </w:r>
      <w:r w:rsidRPr="00785436">
        <w:rPr>
          <w:rFonts w:hint="eastAsia"/>
          <w:lang w:val="en-CA" w:eastAsia="zh-CN"/>
        </w:rPr>
        <w:t>批准；她建议按原样批准该文件，并在</w:t>
      </w:r>
      <w:r w:rsidRPr="00785436">
        <w:rPr>
          <w:rFonts w:hint="eastAsia"/>
          <w:lang w:val="en-CA" w:eastAsia="zh-CN"/>
        </w:rPr>
        <w:t>2024</w:t>
      </w:r>
      <w:r w:rsidRPr="00785436">
        <w:rPr>
          <w:rFonts w:hint="eastAsia"/>
          <w:lang w:val="en-CA" w:eastAsia="zh-CN"/>
        </w:rPr>
        <w:t>年前修订标准。</w:t>
      </w:r>
    </w:p>
    <w:p w:rsidR="006535DB" w:rsidRPr="00785436" w:rsidRDefault="006535DB" w:rsidP="006535DB">
      <w:pPr>
        <w:rPr>
          <w:lang w:val="en-CA" w:eastAsia="zh-CN"/>
        </w:rPr>
      </w:pPr>
      <w:r w:rsidRPr="00785436">
        <w:rPr>
          <w:rFonts w:hint="eastAsia"/>
          <w:lang w:val="en-CA" w:eastAsia="zh-CN"/>
        </w:rPr>
        <w:t>6.4</w:t>
      </w:r>
      <w:r>
        <w:rPr>
          <w:lang w:val="en-CA" w:eastAsia="zh-CN"/>
        </w:rPr>
        <w:tab/>
      </w:r>
      <w:r w:rsidRPr="00785436">
        <w:rPr>
          <w:rFonts w:hint="eastAsia"/>
          <w:lang w:val="en-CA" w:eastAsia="zh-CN"/>
        </w:rPr>
        <w:t>一</w:t>
      </w:r>
      <w:r>
        <w:rPr>
          <w:rFonts w:hint="eastAsia"/>
          <w:lang w:val="en-CA" w:eastAsia="zh-CN"/>
        </w:rPr>
        <w:t>位理事指出</w:t>
      </w:r>
      <w:r w:rsidRPr="00785436">
        <w:rPr>
          <w:rFonts w:hint="eastAsia"/>
          <w:lang w:val="en-CA" w:eastAsia="zh-CN"/>
        </w:rPr>
        <w:t>，鉴于</w:t>
      </w:r>
      <w:r>
        <w:rPr>
          <w:rFonts w:hint="eastAsia"/>
          <w:lang w:val="en-CA" w:eastAsia="zh-CN"/>
        </w:rPr>
        <w:t>国际电联拥</w:t>
      </w:r>
      <w:r w:rsidRPr="00785436">
        <w:rPr>
          <w:rFonts w:hint="eastAsia"/>
          <w:lang w:val="en-CA" w:eastAsia="zh-CN"/>
        </w:rPr>
        <w:t>有</w:t>
      </w:r>
      <w:r>
        <w:rPr>
          <w:rFonts w:hint="eastAsia"/>
          <w:lang w:val="en-CA" w:eastAsia="zh-CN"/>
        </w:rPr>
        <w:t>大量</w:t>
      </w:r>
      <w:r w:rsidRPr="00785436">
        <w:rPr>
          <w:rFonts w:hint="eastAsia"/>
          <w:lang w:val="en-CA" w:eastAsia="zh-CN"/>
        </w:rPr>
        <w:t>雄心勃勃的项目，所有豁免都必须合理，并符合《公约》的规定。他赞同该文件，但</w:t>
      </w:r>
      <w:r>
        <w:rPr>
          <w:rFonts w:hint="eastAsia"/>
          <w:lang w:val="en-CA" w:eastAsia="zh-CN"/>
        </w:rPr>
        <w:t>提出</w:t>
      </w:r>
      <w:r w:rsidRPr="00785436">
        <w:rPr>
          <w:rFonts w:hint="eastAsia"/>
          <w:lang w:val="en-CA" w:eastAsia="zh-CN"/>
        </w:rPr>
        <w:t>理事会</w:t>
      </w:r>
      <w:r>
        <w:rPr>
          <w:lang w:val="en-CA" w:eastAsia="zh-CN"/>
        </w:rPr>
        <w:t>20</w:t>
      </w:r>
      <w:r w:rsidRPr="00785436">
        <w:rPr>
          <w:rFonts w:hint="eastAsia"/>
          <w:lang w:val="en-CA" w:eastAsia="zh-CN"/>
        </w:rPr>
        <w:t>23</w:t>
      </w:r>
      <w:r>
        <w:rPr>
          <w:rFonts w:hint="eastAsia"/>
          <w:lang w:val="en-CA" w:eastAsia="zh-CN"/>
        </w:rPr>
        <w:t>年会议</w:t>
      </w:r>
      <w:r w:rsidRPr="00785436">
        <w:rPr>
          <w:rFonts w:hint="eastAsia"/>
          <w:lang w:val="en-CA" w:eastAsia="zh-CN"/>
        </w:rPr>
        <w:t>可能需要根据</w:t>
      </w:r>
      <w:r>
        <w:rPr>
          <w:rFonts w:hint="eastAsia"/>
          <w:lang w:val="en-CA" w:eastAsia="zh-CN"/>
        </w:rPr>
        <w:t>国际电联</w:t>
      </w:r>
      <w:r w:rsidRPr="00785436">
        <w:rPr>
          <w:rFonts w:hint="eastAsia"/>
          <w:lang w:val="en-CA" w:eastAsia="zh-CN"/>
        </w:rPr>
        <w:t>的财</w:t>
      </w:r>
      <w:r>
        <w:rPr>
          <w:rFonts w:hint="eastAsia"/>
          <w:lang w:val="en-CA" w:eastAsia="zh-CN"/>
        </w:rPr>
        <w:t>务</w:t>
      </w:r>
      <w:r w:rsidRPr="00785436">
        <w:rPr>
          <w:rFonts w:hint="eastAsia"/>
          <w:lang w:val="en-CA" w:eastAsia="zh-CN"/>
        </w:rPr>
        <w:t>状况审</w:t>
      </w:r>
      <w:r>
        <w:rPr>
          <w:rFonts w:hint="eastAsia"/>
          <w:lang w:val="en-CA" w:eastAsia="zh-CN"/>
        </w:rPr>
        <w:t>议</w:t>
      </w:r>
      <w:r w:rsidRPr="00785436">
        <w:rPr>
          <w:rFonts w:hint="eastAsia"/>
          <w:lang w:val="en-CA" w:eastAsia="zh-CN"/>
        </w:rPr>
        <w:t>这一情况。</w:t>
      </w:r>
    </w:p>
    <w:p w:rsidR="006535DB" w:rsidRPr="00785436" w:rsidRDefault="006535DB" w:rsidP="006535DB">
      <w:pPr>
        <w:rPr>
          <w:lang w:val="en-CA" w:eastAsia="zh-CN"/>
        </w:rPr>
      </w:pPr>
      <w:r w:rsidRPr="00785436">
        <w:rPr>
          <w:rFonts w:hint="eastAsia"/>
          <w:lang w:val="en-CA" w:eastAsia="zh-CN"/>
        </w:rPr>
        <w:t>6.5</w:t>
      </w:r>
      <w:r>
        <w:rPr>
          <w:lang w:val="en-CA" w:eastAsia="zh-CN"/>
        </w:rPr>
        <w:tab/>
      </w:r>
      <w:r w:rsidRPr="00785436">
        <w:rPr>
          <w:rFonts w:hint="eastAsia"/>
          <w:lang w:val="en-CA" w:eastAsia="zh-CN"/>
        </w:rPr>
        <w:t>一</w:t>
      </w:r>
      <w:r>
        <w:rPr>
          <w:rFonts w:hint="eastAsia"/>
          <w:lang w:val="en-CA" w:eastAsia="zh-CN"/>
        </w:rPr>
        <w:t>位理事</w:t>
      </w:r>
      <w:r w:rsidRPr="00785436">
        <w:rPr>
          <w:rFonts w:hint="eastAsia"/>
          <w:lang w:val="en-CA" w:eastAsia="zh-CN"/>
        </w:rPr>
        <w:t>指出，</w:t>
      </w:r>
      <w:r>
        <w:rPr>
          <w:rFonts w:hint="eastAsia"/>
          <w:lang w:val="en-CA" w:eastAsia="zh-CN"/>
        </w:rPr>
        <w:t>一个已</w:t>
      </w:r>
      <w:r w:rsidRPr="00785436">
        <w:rPr>
          <w:rFonts w:hint="eastAsia"/>
          <w:lang w:val="en-CA" w:eastAsia="zh-CN"/>
        </w:rPr>
        <w:t>申请豁免的实体没有</w:t>
      </w:r>
      <w:r>
        <w:rPr>
          <w:rFonts w:hint="eastAsia"/>
          <w:lang w:val="en-CA" w:eastAsia="zh-CN"/>
        </w:rPr>
        <w:t>出现在</w:t>
      </w:r>
      <w:r w:rsidRPr="00785436">
        <w:rPr>
          <w:rFonts w:hint="eastAsia"/>
          <w:lang w:val="en-CA" w:eastAsia="zh-CN"/>
        </w:rPr>
        <w:t>名单</w:t>
      </w:r>
      <w:r>
        <w:rPr>
          <w:rFonts w:hint="eastAsia"/>
          <w:lang w:val="en-CA" w:eastAsia="zh-CN"/>
        </w:rPr>
        <w:t>上</w:t>
      </w:r>
      <w:r w:rsidRPr="00785436">
        <w:rPr>
          <w:rFonts w:hint="eastAsia"/>
          <w:lang w:val="en-CA" w:eastAsia="zh-CN"/>
        </w:rPr>
        <w:t>，主席指出，秘书处的审查涉及以</w:t>
      </w:r>
      <w:r>
        <w:rPr>
          <w:rFonts w:hint="eastAsia"/>
          <w:lang w:val="en-CA" w:eastAsia="zh-CN"/>
        </w:rPr>
        <w:t>往</w:t>
      </w:r>
      <w:r w:rsidRPr="00785436">
        <w:rPr>
          <w:rFonts w:hint="eastAsia"/>
          <w:lang w:val="en-CA" w:eastAsia="zh-CN"/>
        </w:rPr>
        <w:t>的豁免实体，而</w:t>
      </w:r>
      <w:r>
        <w:rPr>
          <w:rFonts w:hint="eastAsia"/>
          <w:lang w:val="en-CA" w:eastAsia="zh-CN"/>
        </w:rPr>
        <w:t>非</w:t>
      </w:r>
      <w:r w:rsidRPr="00785436">
        <w:rPr>
          <w:rFonts w:hint="eastAsia"/>
          <w:lang w:val="en-CA" w:eastAsia="zh-CN"/>
        </w:rPr>
        <w:t>新的申请</w:t>
      </w:r>
      <w:r>
        <w:rPr>
          <w:rFonts w:hint="eastAsia"/>
          <w:lang w:val="en-CA" w:eastAsia="zh-CN"/>
        </w:rPr>
        <w:t>方</w:t>
      </w:r>
      <w:r w:rsidRPr="00785436">
        <w:rPr>
          <w:rFonts w:hint="eastAsia"/>
          <w:lang w:val="en-CA" w:eastAsia="zh-CN"/>
        </w:rPr>
        <w:t>。此外，审查是根据理事会</w:t>
      </w:r>
      <w:r>
        <w:rPr>
          <w:lang w:val="en-CA" w:eastAsia="zh-CN"/>
        </w:rPr>
        <w:t>20</w:t>
      </w:r>
      <w:r w:rsidRPr="00785436">
        <w:rPr>
          <w:rFonts w:hint="eastAsia"/>
          <w:lang w:val="en-CA" w:eastAsia="zh-CN"/>
        </w:rPr>
        <w:t>17</w:t>
      </w:r>
      <w:r>
        <w:rPr>
          <w:rFonts w:hint="eastAsia"/>
          <w:lang w:val="en-CA" w:eastAsia="zh-CN"/>
        </w:rPr>
        <w:t>年会议</w:t>
      </w:r>
      <w:r w:rsidRPr="00785436">
        <w:rPr>
          <w:rFonts w:hint="eastAsia"/>
          <w:lang w:val="en-CA" w:eastAsia="zh-CN"/>
        </w:rPr>
        <w:t>批准的标准进行的。</w:t>
      </w:r>
      <w:r>
        <w:rPr>
          <w:rFonts w:hint="eastAsia"/>
          <w:lang w:val="en-CA" w:eastAsia="zh-CN"/>
        </w:rPr>
        <w:t>或许到了</w:t>
      </w:r>
      <w:r w:rsidRPr="00785436">
        <w:rPr>
          <w:rFonts w:hint="eastAsia"/>
          <w:lang w:val="en-CA" w:eastAsia="zh-CN"/>
        </w:rPr>
        <w:t>重审这些标准</w:t>
      </w:r>
      <w:r>
        <w:rPr>
          <w:rFonts w:hint="eastAsia"/>
          <w:lang w:val="en-CA" w:eastAsia="zh-CN"/>
        </w:rPr>
        <w:t>的</w:t>
      </w:r>
      <w:r w:rsidRPr="00785436">
        <w:rPr>
          <w:rFonts w:hint="eastAsia"/>
          <w:lang w:val="en-CA" w:eastAsia="zh-CN"/>
        </w:rPr>
        <w:t>时候了。</w:t>
      </w:r>
    </w:p>
    <w:p w:rsidR="006535DB" w:rsidRPr="00785436" w:rsidRDefault="006535DB" w:rsidP="006535DB">
      <w:pPr>
        <w:rPr>
          <w:lang w:val="en-CA" w:eastAsia="zh-CN"/>
        </w:rPr>
      </w:pPr>
      <w:r w:rsidRPr="00785436">
        <w:rPr>
          <w:rFonts w:hint="eastAsia"/>
          <w:lang w:val="en-CA" w:eastAsia="zh-CN"/>
        </w:rPr>
        <w:t>6.6</w:t>
      </w:r>
      <w:r>
        <w:rPr>
          <w:lang w:val="en-CA" w:eastAsia="zh-CN"/>
        </w:rPr>
        <w:tab/>
      </w:r>
      <w:r>
        <w:rPr>
          <w:rFonts w:hint="eastAsia"/>
          <w:lang w:val="en-CA" w:eastAsia="zh-CN"/>
        </w:rPr>
        <w:t>考虑到成员国提出的意见和关切，</w:t>
      </w:r>
      <w:r w:rsidRPr="00785436">
        <w:rPr>
          <w:rFonts w:hint="eastAsia"/>
          <w:lang w:val="en-CA" w:eastAsia="zh-CN"/>
        </w:rPr>
        <w:t>秘书处的代表说，</w:t>
      </w:r>
      <w:r>
        <w:rPr>
          <w:rFonts w:hint="eastAsia"/>
          <w:lang w:val="en-CA" w:eastAsia="zh-CN"/>
        </w:rPr>
        <w:t>（鉴于新的</w:t>
      </w:r>
      <w:r w:rsidRPr="00D328DF">
        <w:rPr>
          <w:rFonts w:hint="eastAsia"/>
          <w:lang w:val="en-CA" w:eastAsia="zh-CN"/>
        </w:rPr>
        <w:t>豁免</w:t>
      </w:r>
      <w:r>
        <w:rPr>
          <w:rFonts w:hint="eastAsia"/>
          <w:lang w:val="en-CA" w:eastAsia="zh-CN"/>
        </w:rPr>
        <w:t>期为</w:t>
      </w:r>
      <w:r w:rsidRPr="33CD25F1">
        <w:rPr>
          <w:lang w:val="en-CA" w:eastAsia="zh-CN"/>
        </w:rPr>
        <w:t>2024-</w:t>
      </w:r>
      <w:r>
        <w:rPr>
          <w:lang w:val="en-CA" w:eastAsia="zh-CN"/>
        </w:rPr>
        <w:t>20</w:t>
      </w:r>
      <w:r w:rsidRPr="33CD25F1">
        <w:rPr>
          <w:lang w:val="en-CA" w:eastAsia="zh-CN"/>
        </w:rPr>
        <w:t>27</w:t>
      </w:r>
      <w:r>
        <w:rPr>
          <w:rFonts w:hint="eastAsia"/>
          <w:lang w:val="en-CA" w:eastAsia="zh-CN"/>
        </w:rPr>
        <w:t>年，）</w:t>
      </w:r>
      <w:r w:rsidRPr="00785436">
        <w:rPr>
          <w:rFonts w:hint="eastAsia"/>
          <w:lang w:val="en-CA" w:eastAsia="zh-CN"/>
        </w:rPr>
        <w:t>所有</w:t>
      </w:r>
      <w:r>
        <w:rPr>
          <w:rFonts w:hint="eastAsia"/>
          <w:lang w:val="en-CA" w:eastAsia="zh-CN"/>
        </w:rPr>
        <w:t>有关此事项的决定可</w:t>
      </w:r>
      <w:r w:rsidRPr="00785436">
        <w:rPr>
          <w:rFonts w:hint="eastAsia"/>
          <w:lang w:val="en-CA" w:eastAsia="zh-CN"/>
        </w:rPr>
        <w:t>推迟到</w:t>
      </w:r>
      <w:r w:rsidRPr="33CD25F1">
        <w:rPr>
          <w:lang w:val="en-CA" w:eastAsia="zh-CN"/>
        </w:rPr>
        <w:t>CWG-FHR</w:t>
      </w:r>
      <w:r>
        <w:rPr>
          <w:rFonts w:hint="eastAsia"/>
          <w:lang w:val="en-CA" w:eastAsia="zh-CN"/>
        </w:rPr>
        <w:t>，以便进行更详细的</w:t>
      </w:r>
      <w:r w:rsidRPr="00785436">
        <w:rPr>
          <w:rFonts w:hint="eastAsia"/>
          <w:lang w:val="en-CA" w:eastAsia="zh-CN"/>
        </w:rPr>
        <w:t>审议。</w:t>
      </w:r>
    </w:p>
    <w:p w:rsidR="006535DB" w:rsidRPr="00C04BC1" w:rsidRDefault="006535DB" w:rsidP="006535DB">
      <w:pPr>
        <w:rPr>
          <w:lang w:val="en-CA" w:eastAsia="zh-CN"/>
        </w:rPr>
      </w:pPr>
      <w:r w:rsidRPr="00785436">
        <w:rPr>
          <w:rFonts w:hint="eastAsia"/>
          <w:lang w:val="en-CA" w:eastAsia="zh-CN"/>
        </w:rPr>
        <w:t>6.7</w:t>
      </w:r>
      <w:r>
        <w:rPr>
          <w:lang w:val="en-CA" w:eastAsia="zh-CN"/>
        </w:rPr>
        <w:tab/>
      </w:r>
      <w:r w:rsidRPr="00785436">
        <w:rPr>
          <w:rFonts w:hint="eastAsia"/>
          <w:lang w:val="en-CA" w:eastAsia="zh-CN"/>
        </w:rPr>
        <w:t>主席认为理事会希望将</w:t>
      </w:r>
      <w:r>
        <w:rPr>
          <w:rFonts w:hint="eastAsia"/>
          <w:lang w:val="en-CA" w:eastAsia="zh-CN"/>
        </w:rPr>
        <w:t>有关</w:t>
      </w:r>
      <w:r w:rsidRPr="00785436">
        <w:rPr>
          <w:rFonts w:hint="eastAsia"/>
          <w:lang w:val="en-CA" w:eastAsia="zh-CN"/>
        </w:rPr>
        <w:t>C22/100</w:t>
      </w:r>
      <w:r w:rsidRPr="00785436">
        <w:rPr>
          <w:rFonts w:hint="eastAsia"/>
          <w:lang w:val="en-CA" w:eastAsia="zh-CN"/>
        </w:rPr>
        <w:t>号文件附件</w:t>
      </w:r>
      <w:r w:rsidRPr="00785436">
        <w:rPr>
          <w:rFonts w:hint="eastAsia"/>
          <w:lang w:val="en-CA" w:eastAsia="zh-CN"/>
        </w:rPr>
        <w:t>2</w:t>
      </w:r>
      <w:r w:rsidRPr="00785436">
        <w:rPr>
          <w:rFonts w:hint="eastAsia"/>
          <w:lang w:val="en-CA" w:eastAsia="zh-CN"/>
        </w:rPr>
        <w:t>至</w:t>
      </w:r>
      <w:r w:rsidRPr="00785436">
        <w:rPr>
          <w:rFonts w:hint="eastAsia"/>
          <w:lang w:val="en-CA" w:eastAsia="zh-CN"/>
        </w:rPr>
        <w:t>4</w:t>
      </w:r>
      <w:r w:rsidRPr="00785436">
        <w:rPr>
          <w:rFonts w:hint="eastAsia"/>
          <w:lang w:val="en-CA" w:eastAsia="zh-CN"/>
        </w:rPr>
        <w:t>的决定推迟到</w:t>
      </w:r>
      <w:r w:rsidRPr="00503F1B">
        <w:rPr>
          <w:rFonts w:hint="eastAsia"/>
          <w:lang w:val="en-CA" w:eastAsia="zh-CN"/>
        </w:rPr>
        <w:t>理事会</w:t>
      </w:r>
      <w:r w:rsidRPr="00503F1B">
        <w:rPr>
          <w:rFonts w:hint="eastAsia"/>
          <w:lang w:val="en-CA" w:eastAsia="zh-CN"/>
        </w:rPr>
        <w:t>20</w:t>
      </w:r>
      <w:r>
        <w:rPr>
          <w:lang w:val="en-CA" w:eastAsia="zh-CN"/>
        </w:rPr>
        <w:t>23</w:t>
      </w:r>
      <w:r w:rsidRPr="00503F1B">
        <w:rPr>
          <w:rFonts w:hint="eastAsia"/>
          <w:lang w:val="en-CA" w:eastAsia="zh-CN"/>
        </w:rPr>
        <w:t>年会议</w:t>
      </w:r>
      <w:r>
        <w:rPr>
          <w:rFonts w:hint="eastAsia"/>
          <w:lang w:val="en-CA" w:eastAsia="zh-CN"/>
        </w:rPr>
        <w:t>，即下一次</w:t>
      </w:r>
      <w:r w:rsidRPr="00785436">
        <w:rPr>
          <w:rFonts w:hint="eastAsia"/>
          <w:lang w:val="en-CA" w:eastAsia="zh-CN"/>
        </w:rPr>
        <w:t>CWG-FHR</w:t>
      </w:r>
      <w:r>
        <w:rPr>
          <w:rFonts w:hint="eastAsia"/>
          <w:lang w:val="en-CA" w:eastAsia="zh-CN"/>
        </w:rPr>
        <w:t>进行审议之后</w:t>
      </w:r>
      <w:r w:rsidRPr="00785436">
        <w:rPr>
          <w:rFonts w:hint="eastAsia"/>
          <w:lang w:val="en-CA" w:eastAsia="zh-CN"/>
        </w:rPr>
        <w:t>。</w:t>
      </w:r>
      <w:bookmarkEnd w:id="37"/>
    </w:p>
    <w:p w:rsidR="006535DB" w:rsidRPr="00007E5D" w:rsidRDefault="006535DB" w:rsidP="006535DB">
      <w:pPr>
        <w:rPr>
          <w:rFonts w:cs="Calibri"/>
          <w:sz w:val="22"/>
          <w:lang w:val="en-CA" w:eastAsia="zh-CN"/>
        </w:rPr>
      </w:pPr>
      <w:r w:rsidRPr="00C04BC1">
        <w:rPr>
          <w:lang w:val="en-CA" w:eastAsia="zh-CN"/>
        </w:rPr>
        <w:t>6.8</w:t>
      </w:r>
      <w:r w:rsidRPr="00C04BC1">
        <w:rPr>
          <w:lang w:val="en-CA" w:eastAsia="zh-CN"/>
        </w:rPr>
        <w:tab/>
      </w:r>
      <w:bookmarkStart w:id="42" w:name="lt_pId153"/>
      <w:r>
        <w:rPr>
          <w:rFonts w:asciiTheme="minorHAnsi" w:hAnsiTheme="minorHAnsi" w:hint="eastAsia"/>
          <w:szCs w:val="24"/>
          <w:lang w:val="en-CA" w:eastAsia="zh-CN"/>
        </w:rPr>
        <w:t>会议对此</w:t>
      </w:r>
      <w:r w:rsidRPr="007262AA">
        <w:rPr>
          <w:rFonts w:asciiTheme="minorHAnsi" w:hAnsiTheme="minorHAnsi" w:hint="eastAsia"/>
          <w:b/>
          <w:bCs/>
          <w:szCs w:val="24"/>
          <w:lang w:val="en-CA" w:eastAsia="zh-CN"/>
        </w:rPr>
        <w:t>表示同意</w:t>
      </w:r>
      <w:r>
        <w:rPr>
          <w:rFonts w:asciiTheme="minorHAnsi" w:hAnsiTheme="minorHAnsi" w:hint="eastAsia"/>
          <w:szCs w:val="24"/>
          <w:lang w:val="en-CA" w:eastAsia="zh-CN"/>
        </w:rPr>
        <w:t>。</w:t>
      </w:r>
      <w:bookmarkEnd w:id="42"/>
    </w:p>
    <w:p w:rsidR="006535DB" w:rsidRPr="004650EE" w:rsidRDefault="006535DB" w:rsidP="006535DB">
      <w:pPr>
        <w:pStyle w:val="Heading1"/>
        <w:rPr>
          <w:lang w:eastAsia="zh-CN"/>
        </w:rPr>
      </w:pPr>
      <w:r w:rsidRPr="004650EE">
        <w:rPr>
          <w:lang w:eastAsia="zh-CN"/>
        </w:rPr>
        <w:t>7</w:t>
      </w:r>
      <w:r w:rsidRPr="004650EE">
        <w:rPr>
          <w:lang w:eastAsia="zh-CN"/>
        </w:rPr>
        <w:tab/>
      </w:r>
      <w:bookmarkStart w:id="43" w:name="lt_pId218"/>
      <w:r w:rsidRPr="004650EE">
        <w:rPr>
          <w:rFonts w:hint="eastAsia"/>
          <w:lang w:eastAsia="zh-CN"/>
        </w:rPr>
        <w:t>2022</w:t>
      </w:r>
      <w:r w:rsidRPr="002768BF">
        <w:rPr>
          <w:rFonts w:hint="eastAsia"/>
          <w:lang w:eastAsia="zh-CN"/>
        </w:rPr>
        <w:t>年财务状况和预算执行情况</w:t>
      </w:r>
      <w:r w:rsidRPr="004650EE">
        <w:rPr>
          <w:rFonts w:hint="eastAsia"/>
          <w:lang w:eastAsia="zh-CN"/>
        </w:rPr>
        <w:t>（</w:t>
      </w:r>
      <w:r w:rsidRPr="004650EE">
        <w:rPr>
          <w:lang w:eastAsia="zh-CN"/>
        </w:rPr>
        <w:t>C22/102(Rev.1)</w:t>
      </w:r>
      <w:r w:rsidRPr="004650EE">
        <w:rPr>
          <w:rFonts w:hint="eastAsia"/>
          <w:lang w:eastAsia="zh-CN"/>
        </w:rPr>
        <w:t>和</w:t>
      </w:r>
      <w:r w:rsidRPr="004650EE">
        <w:rPr>
          <w:lang w:eastAsia="zh-CN"/>
        </w:rPr>
        <w:t>C22/103</w:t>
      </w:r>
      <w:r w:rsidRPr="004650EE">
        <w:rPr>
          <w:rFonts w:hint="eastAsia"/>
          <w:lang w:eastAsia="zh-CN"/>
        </w:rPr>
        <w:t>号文件</w:t>
      </w:r>
      <w:bookmarkEnd w:id="43"/>
      <w:r w:rsidRPr="004650EE">
        <w:rPr>
          <w:rFonts w:hint="eastAsia"/>
          <w:lang w:eastAsia="zh-CN"/>
        </w:rPr>
        <w:t>）</w:t>
      </w:r>
    </w:p>
    <w:p w:rsidR="006535DB" w:rsidRPr="00C04BC1" w:rsidRDefault="006535DB" w:rsidP="006535DB">
      <w:pPr>
        <w:rPr>
          <w:lang w:val="en-CA" w:eastAsia="zh-CN"/>
        </w:rPr>
      </w:pPr>
      <w:r w:rsidRPr="00C04BC1">
        <w:rPr>
          <w:lang w:val="en-CA" w:eastAsia="zh-CN"/>
        </w:rPr>
        <w:t>7.1</w:t>
      </w:r>
      <w:r w:rsidRPr="00C04BC1">
        <w:rPr>
          <w:lang w:val="en-CA" w:eastAsia="zh-CN"/>
        </w:rPr>
        <w:tab/>
      </w:r>
      <w:bookmarkStart w:id="44" w:name="lt_pId220"/>
      <w:r w:rsidRPr="00503F1B">
        <w:rPr>
          <w:rFonts w:hint="eastAsia"/>
          <w:lang w:val="en-CA" w:eastAsia="zh-CN"/>
        </w:rPr>
        <w:t>FRMD</w:t>
      </w:r>
      <w:r w:rsidRPr="00503F1B">
        <w:rPr>
          <w:rFonts w:hint="eastAsia"/>
          <w:lang w:val="en-CA" w:eastAsia="zh-CN"/>
        </w:rPr>
        <w:t>主任介绍了</w:t>
      </w:r>
      <w:r>
        <w:fldChar w:fldCharType="begin"/>
      </w:r>
      <w:r>
        <w:rPr>
          <w:lang w:eastAsia="zh-CN"/>
        </w:rPr>
        <w:instrText xml:space="preserve"> HYPERLINK "https://www.itu.int/md/S22-CL-C-0102/en" </w:instrText>
      </w:r>
      <w:r>
        <w:fldChar w:fldCharType="separate"/>
      </w:r>
      <w:r w:rsidRPr="008830FF">
        <w:rPr>
          <w:rStyle w:val="Hyperlink"/>
          <w:lang w:val="en-CA" w:eastAsia="zh-CN"/>
        </w:rPr>
        <w:t>C22/102(Rev.1)</w:t>
      </w:r>
      <w:r>
        <w:rPr>
          <w:rStyle w:val="Hyperlink"/>
          <w:lang w:val="en-CA" w:eastAsia="zh-CN"/>
        </w:rPr>
        <w:fldChar w:fldCharType="end"/>
      </w:r>
      <w:r w:rsidRPr="00503F1B">
        <w:rPr>
          <w:rFonts w:hint="eastAsia"/>
          <w:lang w:val="en-CA" w:eastAsia="zh-CN"/>
        </w:rPr>
        <w:t>号文件，</w:t>
      </w:r>
      <w:r>
        <w:rPr>
          <w:rFonts w:hint="eastAsia"/>
          <w:lang w:val="en-CA" w:eastAsia="zh-CN"/>
        </w:rPr>
        <w:t>对</w:t>
      </w:r>
      <w:r w:rsidRPr="00503F1B">
        <w:rPr>
          <w:rFonts w:hint="eastAsia"/>
          <w:lang w:val="en-CA" w:eastAsia="zh-CN"/>
        </w:rPr>
        <w:t>截至</w:t>
      </w:r>
      <w:r w:rsidRPr="00503F1B">
        <w:rPr>
          <w:rFonts w:hint="eastAsia"/>
          <w:lang w:val="en-CA" w:eastAsia="zh-CN"/>
        </w:rPr>
        <w:t>2022</w:t>
      </w:r>
      <w:r w:rsidRPr="00503F1B">
        <w:rPr>
          <w:rFonts w:hint="eastAsia"/>
          <w:lang w:val="en-CA" w:eastAsia="zh-CN"/>
        </w:rPr>
        <w:t>年</w:t>
      </w:r>
      <w:r w:rsidRPr="00503F1B">
        <w:rPr>
          <w:rFonts w:hint="eastAsia"/>
          <w:lang w:val="en-CA" w:eastAsia="zh-CN"/>
        </w:rPr>
        <w:t>9</w:t>
      </w:r>
      <w:r w:rsidRPr="00503F1B">
        <w:rPr>
          <w:rFonts w:hint="eastAsia"/>
          <w:lang w:val="en-CA" w:eastAsia="zh-CN"/>
        </w:rPr>
        <w:t>月</w:t>
      </w:r>
      <w:r w:rsidRPr="00503F1B">
        <w:rPr>
          <w:rFonts w:hint="eastAsia"/>
          <w:lang w:val="en-CA" w:eastAsia="zh-CN"/>
        </w:rPr>
        <w:t>15</w:t>
      </w:r>
      <w:r w:rsidRPr="00503F1B">
        <w:rPr>
          <w:rFonts w:hint="eastAsia"/>
          <w:lang w:val="en-CA" w:eastAsia="zh-CN"/>
        </w:rPr>
        <w:t>日的预算情况</w:t>
      </w:r>
      <w:r>
        <w:rPr>
          <w:rFonts w:hint="eastAsia"/>
          <w:lang w:val="en-CA" w:eastAsia="zh-CN"/>
        </w:rPr>
        <w:t>和</w:t>
      </w:r>
      <w:r w:rsidRPr="00503F1B">
        <w:rPr>
          <w:rFonts w:hint="eastAsia"/>
          <w:lang w:val="en-CA" w:eastAsia="zh-CN"/>
        </w:rPr>
        <w:t>截至</w:t>
      </w:r>
      <w:r w:rsidRPr="00503F1B">
        <w:rPr>
          <w:rFonts w:hint="eastAsia"/>
          <w:lang w:val="en-CA" w:eastAsia="zh-CN"/>
        </w:rPr>
        <w:t>2022</w:t>
      </w:r>
      <w:r w:rsidRPr="00503F1B">
        <w:rPr>
          <w:rFonts w:hint="eastAsia"/>
          <w:lang w:val="en-CA" w:eastAsia="zh-CN"/>
        </w:rPr>
        <w:t>年</w:t>
      </w:r>
      <w:r w:rsidRPr="00503F1B">
        <w:rPr>
          <w:rFonts w:hint="eastAsia"/>
          <w:lang w:val="en-CA" w:eastAsia="zh-CN"/>
        </w:rPr>
        <w:t>12</w:t>
      </w:r>
      <w:r w:rsidRPr="00503F1B">
        <w:rPr>
          <w:rFonts w:hint="eastAsia"/>
          <w:lang w:val="en-CA" w:eastAsia="zh-CN"/>
        </w:rPr>
        <w:t>月</w:t>
      </w:r>
      <w:r w:rsidRPr="00503F1B">
        <w:rPr>
          <w:rFonts w:hint="eastAsia"/>
          <w:lang w:val="en-CA" w:eastAsia="zh-CN"/>
        </w:rPr>
        <w:t>31</w:t>
      </w:r>
      <w:r w:rsidRPr="00503F1B">
        <w:rPr>
          <w:rFonts w:hint="eastAsia"/>
          <w:lang w:val="en-CA" w:eastAsia="zh-CN"/>
        </w:rPr>
        <w:t>日的预算执行预测</w:t>
      </w:r>
      <w:r>
        <w:rPr>
          <w:rFonts w:hint="eastAsia"/>
          <w:lang w:val="en-CA" w:eastAsia="zh-CN"/>
        </w:rPr>
        <w:t>做了说明</w:t>
      </w:r>
      <w:r w:rsidRPr="00503F1B">
        <w:rPr>
          <w:rFonts w:hint="eastAsia"/>
          <w:lang w:val="en-CA" w:eastAsia="zh-CN"/>
        </w:rPr>
        <w:t>。报告强调了高于预期的支出和低于预</w:t>
      </w:r>
      <w:r>
        <w:rPr>
          <w:rFonts w:hint="eastAsia"/>
          <w:lang w:val="en-CA" w:eastAsia="zh-CN"/>
        </w:rPr>
        <w:t>测</w:t>
      </w:r>
      <w:r w:rsidRPr="00503F1B">
        <w:rPr>
          <w:rFonts w:hint="eastAsia"/>
          <w:lang w:val="en-CA" w:eastAsia="zh-CN"/>
        </w:rPr>
        <w:t>的成本回收收入带来的挑战，并概述了为确保预算执行不超</w:t>
      </w:r>
      <w:r>
        <w:rPr>
          <w:rFonts w:hint="eastAsia"/>
          <w:lang w:val="en-CA" w:eastAsia="zh-CN"/>
        </w:rPr>
        <w:t>支</w:t>
      </w:r>
      <w:r w:rsidRPr="00503F1B">
        <w:rPr>
          <w:rFonts w:hint="eastAsia"/>
          <w:lang w:val="en-CA" w:eastAsia="zh-CN"/>
        </w:rPr>
        <w:t>可用资源而正在采取的行动。自文件</w:t>
      </w:r>
      <w:r>
        <w:rPr>
          <w:rFonts w:hint="eastAsia"/>
          <w:lang w:val="en-CA" w:eastAsia="zh-CN"/>
        </w:rPr>
        <w:t>拟就</w:t>
      </w:r>
      <w:r w:rsidRPr="00503F1B">
        <w:rPr>
          <w:rFonts w:hint="eastAsia"/>
          <w:lang w:val="en-CA" w:eastAsia="zh-CN"/>
        </w:rPr>
        <w:t>以来，一组高级官员每周</w:t>
      </w:r>
      <w:r>
        <w:rPr>
          <w:rFonts w:hint="eastAsia"/>
          <w:lang w:val="en-CA" w:eastAsia="zh-CN"/>
        </w:rPr>
        <w:t>都</w:t>
      </w:r>
      <w:r w:rsidRPr="00503F1B">
        <w:rPr>
          <w:rFonts w:hint="eastAsia"/>
          <w:lang w:val="en-CA" w:eastAsia="zh-CN"/>
        </w:rPr>
        <w:t>在副秘书长主持下举行</w:t>
      </w:r>
      <w:r>
        <w:rPr>
          <w:rFonts w:hint="eastAsia"/>
          <w:lang w:val="en-CA" w:eastAsia="zh-CN"/>
        </w:rPr>
        <w:t>会晤</w:t>
      </w:r>
      <w:r w:rsidRPr="00503F1B">
        <w:rPr>
          <w:rFonts w:hint="eastAsia"/>
          <w:lang w:val="en-CA" w:eastAsia="zh-CN"/>
        </w:rPr>
        <w:t>，以确定进一步削减开支的</w:t>
      </w:r>
      <w:r>
        <w:rPr>
          <w:rFonts w:hint="eastAsia"/>
          <w:lang w:val="en-CA" w:eastAsia="zh-CN"/>
        </w:rPr>
        <w:t>途径</w:t>
      </w:r>
      <w:r w:rsidRPr="00503F1B">
        <w:rPr>
          <w:rFonts w:hint="eastAsia"/>
          <w:lang w:val="en-CA" w:eastAsia="zh-CN"/>
        </w:rPr>
        <w:t>。</w:t>
      </w:r>
      <w:bookmarkEnd w:id="44"/>
    </w:p>
    <w:p w:rsidR="006535DB" w:rsidRPr="00C04BC1" w:rsidRDefault="006535DB" w:rsidP="006535DB">
      <w:pPr>
        <w:rPr>
          <w:lang w:val="en-CA" w:eastAsia="zh-CN"/>
        </w:rPr>
      </w:pPr>
      <w:r w:rsidRPr="00C04BC1">
        <w:rPr>
          <w:lang w:val="en-CA" w:eastAsia="zh-CN"/>
        </w:rPr>
        <w:t>7.2</w:t>
      </w:r>
      <w:r w:rsidRPr="00C04BC1">
        <w:rPr>
          <w:lang w:val="en-CA" w:eastAsia="zh-CN"/>
        </w:rPr>
        <w:tab/>
      </w:r>
      <w:bookmarkStart w:id="45" w:name="lt_pId224"/>
      <w:r w:rsidRPr="00D0128A">
        <w:rPr>
          <w:rFonts w:hint="eastAsia"/>
          <w:lang w:val="en-CA" w:eastAsia="zh-CN"/>
        </w:rPr>
        <w:t>来自印度的</w:t>
      </w:r>
      <w:r>
        <w:rPr>
          <w:rFonts w:hint="eastAsia"/>
          <w:lang w:val="en-CA" w:eastAsia="zh-CN"/>
        </w:rPr>
        <w:t>理事</w:t>
      </w:r>
      <w:r w:rsidRPr="00D0128A">
        <w:rPr>
          <w:rFonts w:hint="eastAsia"/>
          <w:lang w:val="en-CA" w:eastAsia="zh-CN"/>
        </w:rPr>
        <w:t>介绍了</w:t>
      </w:r>
      <w:hyperlink r:id="rId19" w:history="1">
        <w:r w:rsidRPr="00EE74B1">
          <w:rPr>
            <w:rStyle w:val="Hyperlink"/>
            <w:lang w:val="en-CA" w:eastAsia="zh-CN"/>
          </w:rPr>
          <w:t>C22/103</w:t>
        </w:r>
      </w:hyperlink>
      <w:r w:rsidRPr="00D0128A">
        <w:rPr>
          <w:rFonts w:hint="eastAsia"/>
          <w:lang w:val="en-CA" w:eastAsia="zh-CN"/>
        </w:rPr>
        <w:t>号文件，提出了一</w:t>
      </w:r>
      <w:r>
        <w:rPr>
          <w:rFonts w:hint="eastAsia"/>
          <w:lang w:val="en-CA" w:eastAsia="zh-CN"/>
        </w:rPr>
        <w:t>系列</w:t>
      </w:r>
      <w:r w:rsidRPr="00D0128A">
        <w:rPr>
          <w:rFonts w:hint="eastAsia"/>
          <w:lang w:val="en-CA" w:eastAsia="zh-CN"/>
        </w:rPr>
        <w:t>确保</w:t>
      </w:r>
      <w:r>
        <w:rPr>
          <w:rFonts w:hint="eastAsia"/>
          <w:lang w:val="en-CA" w:eastAsia="zh-CN"/>
        </w:rPr>
        <w:t>国际电联</w:t>
      </w:r>
      <w:r w:rsidRPr="00D0128A">
        <w:rPr>
          <w:rFonts w:hint="eastAsia"/>
          <w:lang w:val="en-CA" w:eastAsia="zh-CN"/>
        </w:rPr>
        <w:t>预算健康平衡的意见和建议。</w:t>
      </w:r>
      <w:bookmarkEnd w:id="45"/>
    </w:p>
    <w:p w:rsidR="006535DB" w:rsidRPr="00C04BC1" w:rsidRDefault="006535DB" w:rsidP="006535DB">
      <w:pPr>
        <w:rPr>
          <w:rFonts w:cs="Calibri"/>
          <w:lang w:val="en-CA" w:eastAsia="zh-CN"/>
        </w:rPr>
      </w:pPr>
      <w:r w:rsidRPr="00C04BC1">
        <w:rPr>
          <w:rFonts w:cs="Calibri"/>
          <w:lang w:val="en-CA" w:eastAsia="zh-CN"/>
        </w:rPr>
        <w:t>7.3</w:t>
      </w:r>
      <w:r w:rsidRPr="00C04BC1">
        <w:rPr>
          <w:rFonts w:cs="Calibri"/>
          <w:lang w:val="en-CA" w:eastAsia="zh-CN"/>
        </w:rPr>
        <w:tab/>
      </w:r>
      <w:bookmarkStart w:id="46" w:name="lt_pId226"/>
      <w:r>
        <w:rPr>
          <w:rFonts w:cs="Calibri" w:hint="eastAsia"/>
          <w:lang w:val="en-CA" w:eastAsia="zh-CN"/>
        </w:rPr>
        <w:t>理事</w:t>
      </w:r>
      <w:r w:rsidRPr="0063544D">
        <w:rPr>
          <w:rFonts w:cs="Calibri" w:hint="eastAsia"/>
          <w:lang w:val="en-CA" w:eastAsia="zh-CN"/>
        </w:rPr>
        <w:t>们欢迎</w:t>
      </w:r>
      <w:r w:rsidRPr="0063544D">
        <w:rPr>
          <w:rFonts w:cs="Calibri" w:hint="eastAsia"/>
          <w:lang w:val="en-CA" w:eastAsia="zh-CN"/>
        </w:rPr>
        <w:t>C22/103</w:t>
      </w:r>
      <w:r w:rsidRPr="0063544D">
        <w:rPr>
          <w:rFonts w:cs="Calibri" w:hint="eastAsia"/>
          <w:lang w:val="en-CA" w:eastAsia="zh-CN"/>
        </w:rPr>
        <w:t>号文件提出的</w:t>
      </w:r>
      <w:r>
        <w:rPr>
          <w:rFonts w:cs="Calibri" w:hint="eastAsia"/>
          <w:lang w:val="en-CA" w:eastAsia="zh-CN"/>
        </w:rPr>
        <w:t>或</w:t>
      </w:r>
      <w:r w:rsidRPr="0063544D">
        <w:rPr>
          <w:rFonts w:cs="Calibri" w:hint="eastAsia"/>
          <w:lang w:val="en-CA" w:eastAsia="zh-CN"/>
        </w:rPr>
        <w:t>与全权代表</w:t>
      </w:r>
      <w:r>
        <w:rPr>
          <w:rFonts w:cs="Calibri" w:hint="eastAsia"/>
          <w:lang w:val="en-CA" w:eastAsia="zh-CN"/>
        </w:rPr>
        <w:t>大</w:t>
      </w:r>
      <w:r w:rsidRPr="0063544D">
        <w:rPr>
          <w:rFonts w:cs="Calibri" w:hint="eastAsia"/>
          <w:lang w:val="en-CA" w:eastAsia="zh-CN"/>
        </w:rPr>
        <w:t>会有关</w:t>
      </w:r>
      <w:r>
        <w:rPr>
          <w:rFonts w:cs="Calibri" w:hint="eastAsia"/>
          <w:lang w:val="en-CA" w:eastAsia="zh-CN"/>
        </w:rPr>
        <w:t>的</w:t>
      </w:r>
      <w:r w:rsidRPr="0063544D">
        <w:rPr>
          <w:rFonts w:cs="Calibri" w:hint="eastAsia"/>
          <w:lang w:val="en-CA" w:eastAsia="zh-CN"/>
        </w:rPr>
        <w:t>宝贵建议。</w:t>
      </w:r>
      <w:r>
        <w:rPr>
          <w:rFonts w:cs="Calibri" w:hint="eastAsia"/>
          <w:lang w:val="en-CA" w:eastAsia="zh-CN"/>
        </w:rPr>
        <w:t>提请会议关</w:t>
      </w:r>
      <w:r w:rsidRPr="0063544D">
        <w:rPr>
          <w:rFonts w:cs="Calibri" w:hint="eastAsia"/>
          <w:lang w:val="en-CA" w:eastAsia="zh-CN"/>
        </w:rPr>
        <w:t>注关于“</w:t>
      </w:r>
      <w:bookmarkStart w:id="47" w:name="_Hlk115685333"/>
      <w:r w:rsidRPr="0063544D">
        <w:rPr>
          <w:rFonts w:cs="Calibri" w:hint="eastAsia"/>
          <w:lang w:val="en-CA" w:eastAsia="zh-CN"/>
        </w:rPr>
        <w:t>世界咖啡屋</w:t>
      </w:r>
      <w:bookmarkEnd w:id="47"/>
      <w:r w:rsidRPr="0063544D">
        <w:rPr>
          <w:rFonts w:cs="Calibri" w:hint="eastAsia"/>
          <w:lang w:val="en-CA" w:eastAsia="zh-CN"/>
        </w:rPr>
        <w:t>”和</w:t>
      </w:r>
      <w:r>
        <w:rPr>
          <w:rFonts w:cs="Calibri" w:hint="eastAsia"/>
          <w:lang w:val="en-CA" w:eastAsia="zh-CN"/>
        </w:rPr>
        <w:t>加强</w:t>
      </w:r>
      <w:r w:rsidRPr="0063544D">
        <w:rPr>
          <w:rFonts w:cs="Calibri" w:hint="eastAsia"/>
          <w:lang w:val="en-CA" w:eastAsia="zh-CN"/>
        </w:rPr>
        <w:t>区域</w:t>
      </w:r>
      <w:r>
        <w:rPr>
          <w:rFonts w:cs="Calibri" w:hint="eastAsia"/>
          <w:lang w:val="en-CA" w:eastAsia="zh-CN"/>
        </w:rPr>
        <w:t>代表</w:t>
      </w:r>
      <w:r w:rsidRPr="0063544D">
        <w:rPr>
          <w:rFonts w:cs="Calibri" w:hint="eastAsia"/>
          <w:lang w:val="en-CA" w:eastAsia="zh-CN"/>
        </w:rPr>
        <w:t>处作用的</w:t>
      </w:r>
      <w:r>
        <w:rPr>
          <w:rFonts w:cs="Calibri" w:hint="eastAsia"/>
          <w:lang w:val="en-CA" w:eastAsia="zh-CN"/>
        </w:rPr>
        <w:t>提案</w:t>
      </w:r>
      <w:r w:rsidRPr="0063544D">
        <w:rPr>
          <w:rFonts w:cs="Calibri" w:hint="eastAsia"/>
          <w:lang w:val="en-CA" w:eastAsia="zh-CN"/>
        </w:rPr>
        <w:t>，一些议员呼吁进一步下放权力。</w:t>
      </w:r>
      <w:r>
        <w:rPr>
          <w:rFonts w:cs="Calibri" w:hint="eastAsia"/>
          <w:lang w:val="en-CA" w:eastAsia="zh-CN"/>
        </w:rPr>
        <w:t>还有人指出</w:t>
      </w:r>
      <w:r w:rsidRPr="0063544D">
        <w:rPr>
          <w:rFonts w:cs="Calibri" w:hint="eastAsia"/>
          <w:lang w:val="en-CA" w:eastAsia="zh-CN"/>
        </w:rPr>
        <w:t>，鉴于对发展中国家可能产生的影响，</w:t>
      </w:r>
      <w:r>
        <w:rPr>
          <w:rFonts w:cs="Calibri" w:hint="eastAsia"/>
          <w:lang w:val="en-CA" w:eastAsia="zh-CN"/>
        </w:rPr>
        <w:t>对有关</w:t>
      </w:r>
      <w:r w:rsidRPr="001A5850">
        <w:rPr>
          <w:rFonts w:cs="Calibri" w:hint="eastAsia"/>
          <w:lang w:val="en-CA" w:eastAsia="zh-CN"/>
        </w:rPr>
        <w:t>会费单位</w:t>
      </w:r>
      <w:r w:rsidRPr="0063544D">
        <w:rPr>
          <w:rFonts w:cs="Calibri" w:hint="eastAsia"/>
          <w:lang w:val="en-CA" w:eastAsia="zh-CN"/>
        </w:rPr>
        <w:t>的任何</w:t>
      </w:r>
      <w:r>
        <w:rPr>
          <w:rFonts w:cs="Calibri" w:hint="eastAsia"/>
          <w:lang w:val="en-CA" w:eastAsia="zh-CN"/>
        </w:rPr>
        <w:t>审议工作都要</w:t>
      </w:r>
      <w:r w:rsidRPr="0063544D">
        <w:rPr>
          <w:rFonts w:cs="Calibri" w:hint="eastAsia"/>
          <w:lang w:val="en-CA" w:eastAsia="zh-CN"/>
        </w:rPr>
        <w:t>考虑</w:t>
      </w:r>
      <w:r>
        <w:rPr>
          <w:rFonts w:cs="Calibri" w:hint="eastAsia"/>
          <w:lang w:val="en-CA" w:eastAsia="zh-CN"/>
        </w:rPr>
        <w:t>周全</w:t>
      </w:r>
      <w:r w:rsidRPr="0063544D">
        <w:rPr>
          <w:rFonts w:cs="Calibri" w:hint="eastAsia"/>
          <w:lang w:val="en-CA" w:eastAsia="zh-CN"/>
        </w:rPr>
        <w:t>；一位</w:t>
      </w:r>
      <w:r>
        <w:rPr>
          <w:rFonts w:cs="Calibri" w:hint="eastAsia"/>
          <w:lang w:val="en-CA" w:eastAsia="zh-CN"/>
        </w:rPr>
        <w:t>理事</w:t>
      </w:r>
      <w:r w:rsidRPr="0063544D">
        <w:rPr>
          <w:rFonts w:cs="Calibri" w:hint="eastAsia"/>
          <w:lang w:val="en-CA" w:eastAsia="zh-CN"/>
        </w:rPr>
        <w:t>建议，</w:t>
      </w:r>
      <w:r w:rsidRPr="0063544D">
        <w:rPr>
          <w:rFonts w:cs="Calibri" w:hint="eastAsia"/>
          <w:lang w:val="en-CA" w:eastAsia="zh-CN"/>
        </w:rPr>
        <w:t>CWG</w:t>
      </w:r>
      <w:r>
        <w:rPr>
          <w:rFonts w:cs="Calibri"/>
          <w:lang w:val="en-CA" w:eastAsia="zh-CN"/>
        </w:rPr>
        <w:t>-</w:t>
      </w:r>
      <w:r w:rsidRPr="0063544D">
        <w:rPr>
          <w:rFonts w:cs="Calibri" w:hint="eastAsia"/>
          <w:lang w:val="en-CA" w:eastAsia="zh-CN"/>
        </w:rPr>
        <w:t>FHR</w:t>
      </w:r>
      <w:r w:rsidRPr="0063544D">
        <w:rPr>
          <w:rFonts w:cs="Calibri" w:hint="eastAsia"/>
          <w:lang w:val="en-CA" w:eastAsia="zh-CN"/>
        </w:rPr>
        <w:t>应在</w:t>
      </w:r>
      <w:r w:rsidRPr="0063544D">
        <w:rPr>
          <w:rFonts w:cs="Calibri" w:hint="eastAsia"/>
          <w:lang w:val="en-CA" w:eastAsia="zh-CN"/>
        </w:rPr>
        <w:t>PP-26</w:t>
      </w:r>
      <w:r w:rsidRPr="0063544D">
        <w:rPr>
          <w:rFonts w:cs="Calibri" w:hint="eastAsia"/>
          <w:lang w:val="en-CA" w:eastAsia="zh-CN"/>
        </w:rPr>
        <w:t>之前解决这一敏感问题，而另一位</w:t>
      </w:r>
      <w:r>
        <w:rPr>
          <w:rFonts w:cs="Calibri" w:hint="eastAsia"/>
          <w:lang w:val="en-CA" w:eastAsia="zh-CN"/>
        </w:rPr>
        <w:t>理事</w:t>
      </w:r>
      <w:r w:rsidRPr="0063544D">
        <w:rPr>
          <w:rFonts w:cs="Calibri" w:hint="eastAsia"/>
          <w:lang w:val="en-CA" w:eastAsia="zh-CN"/>
        </w:rPr>
        <w:t>则表示，</w:t>
      </w:r>
      <w:r>
        <w:rPr>
          <w:rFonts w:cs="Calibri" w:hint="eastAsia"/>
          <w:lang w:val="en-CA" w:eastAsia="zh-CN"/>
        </w:rPr>
        <w:t>提高会费单位</w:t>
      </w:r>
      <w:r w:rsidRPr="0063544D">
        <w:rPr>
          <w:rFonts w:cs="Calibri" w:hint="eastAsia"/>
          <w:lang w:val="en-CA" w:eastAsia="zh-CN"/>
        </w:rPr>
        <w:t>应被视为最后手段。有人建议，应</w:t>
      </w:r>
      <w:r>
        <w:rPr>
          <w:rFonts w:cs="Calibri" w:hint="eastAsia"/>
          <w:lang w:val="en-CA" w:eastAsia="zh-CN"/>
        </w:rPr>
        <w:t>将</w:t>
      </w:r>
      <w:r w:rsidRPr="0063544D">
        <w:rPr>
          <w:rFonts w:cs="Calibri" w:hint="eastAsia"/>
          <w:lang w:val="en-CA" w:eastAsia="zh-CN"/>
        </w:rPr>
        <w:t>审议中的文件移交</w:t>
      </w:r>
      <w:bookmarkStart w:id="48" w:name="_Hlk115647135"/>
      <w:r w:rsidRPr="0063544D">
        <w:rPr>
          <w:rFonts w:cs="Calibri" w:hint="eastAsia"/>
          <w:lang w:val="en-CA" w:eastAsia="zh-CN"/>
        </w:rPr>
        <w:t>理事会</w:t>
      </w:r>
      <w:r>
        <w:rPr>
          <w:rFonts w:cs="Calibri" w:hint="eastAsia"/>
          <w:lang w:val="en-CA" w:eastAsia="zh-CN"/>
        </w:rPr>
        <w:t>2</w:t>
      </w:r>
      <w:r>
        <w:rPr>
          <w:rFonts w:cs="Calibri"/>
          <w:lang w:val="en-CA" w:eastAsia="zh-CN"/>
        </w:rPr>
        <w:t>0</w:t>
      </w:r>
      <w:r w:rsidRPr="0063544D">
        <w:rPr>
          <w:rFonts w:cs="Calibri" w:hint="eastAsia"/>
          <w:lang w:val="en-CA" w:eastAsia="zh-CN"/>
        </w:rPr>
        <w:t>23</w:t>
      </w:r>
      <w:r>
        <w:rPr>
          <w:rFonts w:cs="Calibri" w:hint="eastAsia"/>
          <w:lang w:val="en-CA" w:eastAsia="zh-CN"/>
        </w:rPr>
        <w:t>年</w:t>
      </w:r>
      <w:r w:rsidRPr="0063544D">
        <w:rPr>
          <w:rFonts w:cs="Calibri" w:hint="eastAsia"/>
          <w:lang w:val="en-CA" w:eastAsia="zh-CN"/>
        </w:rPr>
        <w:t>会议</w:t>
      </w:r>
      <w:bookmarkEnd w:id="48"/>
      <w:r w:rsidRPr="0063544D">
        <w:rPr>
          <w:rFonts w:cs="Calibri" w:hint="eastAsia"/>
          <w:lang w:val="en-CA" w:eastAsia="zh-CN"/>
        </w:rPr>
        <w:t>进一步讨论。而另一</w:t>
      </w:r>
      <w:r>
        <w:rPr>
          <w:rFonts w:cs="Calibri" w:hint="eastAsia"/>
          <w:lang w:val="en-CA" w:eastAsia="zh-CN"/>
        </w:rPr>
        <w:t>位理事则</w:t>
      </w:r>
      <w:r w:rsidRPr="0063544D">
        <w:rPr>
          <w:rFonts w:cs="Calibri" w:hint="eastAsia"/>
          <w:lang w:val="en-CA" w:eastAsia="zh-CN"/>
        </w:rPr>
        <w:t>认为，不应</w:t>
      </w:r>
      <w:r>
        <w:rPr>
          <w:rFonts w:cs="Calibri" w:hint="eastAsia"/>
          <w:lang w:val="en-CA" w:eastAsia="zh-CN"/>
        </w:rPr>
        <w:t>将</w:t>
      </w:r>
      <w:r w:rsidRPr="0063544D">
        <w:rPr>
          <w:rFonts w:cs="Calibri" w:hint="eastAsia"/>
          <w:lang w:val="en-CA" w:eastAsia="zh-CN"/>
        </w:rPr>
        <w:t>此类紧</w:t>
      </w:r>
      <w:r>
        <w:rPr>
          <w:rFonts w:cs="Calibri" w:hint="eastAsia"/>
          <w:lang w:val="en-CA" w:eastAsia="zh-CN"/>
        </w:rPr>
        <w:t>迫</w:t>
      </w:r>
      <w:r w:rsidRPr="0063544D">
        <w:rPr>
          <w:rFonts w:cs="Calibri" w:hint="eastAsia"/>
          <w:lang w:val="en-CA" w:eastAsia="zh-CN"/>
        </w:rPr>
        <w:t>问题推迟</w:t>
      </w:r>
      <w:r>
        <w:rPr>
          <w:rFonts w:cs="Calibri" w:hint="eastAsia"/>
          <w:lang w:val="en-CA" w:eastAsia="zh-CN"/>
        </w:rPr>
        <w:t>至</w:t>
      </w:r>
      <w:r w:rsidRPr="000C111B">
        <w:rPr>
          <w:rFonts w:cs="Calibri" w:hint="eastAsia"/>
          <w:lang w:val="en-CA" w:eastAsia="zh-CN"/>
        </w:rPr>
        <w:t>理事会</w:t>
      </w:r>
      <w:r w:rsidRPr="000C111B">
        <w:rPr>
          <w:rFonts w:cs="Calibri" w:hint="eastAsia"/>
          <w:lang w:val="en-CA" w:eastAsia="zh-CN"/>
        </w:rPr>
        <w:t>2023</w:t>
      </w:r>
      <w:r w:rsidRPr="000C111B">
        <w:rPr>
          <w:rFonts w:cs="Calibri" w:hint="eastAsia"/>
          <w:lang w:val="en-CA" w:eastAsia="zh-CN"/>
        </w:rPr>
        <w:t>年会议</w:t>
      </w:r>
      <w:r w:rsidRPr="0063544D">
        <w:rPr>
          <w:rFonts w:cs="Calibri" w:hint="eastAsia"/>
          <w:lang w:val="en-CA" w:eastAsia="zh-CN"/>
        </w:rPr>
        <w:t>，并建议理事会在本届或即将召开的特别会议上</w:t>
      </w:r>
      <w:r>
        <w:rPr>
          <w:rFonts w:cs="Calibri" w:hint="eastAsia"/>
          <w:lang w:val="en-CA" w:eastAsia="zh-CN"/>
        </w:rPr>
        <w:t>责成</w:t>
      </w:r>
      <w:r w:rsidRPr="0063544D">
        <w:rPr>
          <w:rFonts w:cs="Calibri" w:hint="eastAsia"/>
          <w:lang w:val="en-CA" w:eastAsia="zh-CN"/>
        </w:rPr>
        <w:t>CWG-FHR</w:t>
      </w:r>
      <w:r w:rsidRPr="0063544D">
        <w:rPr>
          <w:rFonts w:cs="Calibri" w:hint="eastAsia"/>
          <w:lang w:val="en-CA" w:eastAsia="zh-CN"/>
        </w:rPr>
        <w:t>根据两份文件中提出的建议提出</w:t>
      </w:r>
      <w:r w:rsidRPr="000C111B">
        <w:rPr>
          <w:rFonts w:cs="Calibri" w:hint="eastAsia"/>
          <w:lang w:val="en-CA" w:eastAsia="zh-CN"/>
        </w:rPr>
        <w:t>增效措施</w:t>
      </w:r>
      <w:r w:rsidRPr="0063544D">
        <w:rPr>
          <w:rFonts w:cs="Calibri" w:hint="eastAsia"/>
          <w:lang w:val="en-CA" w:eastAsia="zh-CN"/>
        </w:rPr>
        <w:t>，并</w:t>
      </w:r>
      <w:r>
        <w:rPr>
          <w:rFonts w:cs="Calibri" w:hint="eastAsia"/>
          <w:lang w:val="en-CA" w:eastAsia="zh-CN"/>
        </w:rPr>
        <w:t>制定</w:t>
      </w:r>
      <w:r w:rsidRPr="0063544D">
        <w:rPr>
          <w:rFonts w:cs="Calibri" w:hint="eastAsia"/>
          <w:lang w:val="en-CA" w:eastAsia="zh-CN"/>
        </w:rPr>
        <w:t>进一步节约成本的行动</w:t>
      </w:r>
      <w:r>
        <w:rPr>
          <w:rFonts w:cs="Calibri" w:hint="eastAsia"/>
          <w:lang w:val="en-CA" w:eastAsia="zh-CN"/>
        </w:rPr>
        <w:t>计划</w:t>
      </w:r>
      <w:r w:rsidRPr="0063544D">
        <w:rPr>
          <w:rFonts w:cs="Calibri" w:hint="eastAsia"/>
          <w:lang w:val="en-CA" w:eastAsia="zh-CN"/>
        </w:rPr>
        <w:t>。一</w:t>
      </w:r>
      <w:r>
        <w:rPr>
          <w:rFonts w:cs="Calibri" w:hint="eastAsia"/>
          <w:lang w:val="en-CA" w:eastAsia="zh-CN"/>
        </w:rPr>
        <w:t>位理事提出</w:t>
      </w:r>
      <w:r w:rsidRPr="0063544D">
        <w:rPr>
          <w:rFonts w:cs="Calibri" w:hint="eastAsia"/>
          <w:lang w:val="en-CA" w:eastAsia="zh-CN"/>
        </w:rPr>
        <w:t>，</w:t>
      </w:r>
      <w:r>
        <w:rPr>
          <w:rFonts w:cs="Calibri" w:hint="eastAsia"/>
          <w:lang w:val="en-CA" w:eastAsia="zh-CN"/>
        </w:rPr>
        <w:t>理事会</w:t>
      </w:r>
      <w:r w:rsidRPr="0063544D">
        <w:rPr>
          <w:rFonts w:cs="Calibri" w:hint="eastAsia"/>
          <w:lang w:val="en-CA" w:eastAsia="zh-CN"/>
        </w:rPr>
        <w:t>不妨采用基于情景的方法进行预算预测。还应</w:t>
      </w:r>
      <w:r>
        <w:rPr>
          <w:rFonts w:cs="Calibri" w:hint="eastAsia"/>
          <w:lang w:val="en-CA" w:eastAsia="zh-CN"/>
        </w:rPr>
        <w:t>在</w:t>
      </w:r>
      <w:r w:rsidRPr="0063544D">
        <w:rPr>
          <w:rFonts w:cs="Calibri" w:hint="eastAsia"/>
          <w:lang w:val="en-CA" w:eastAsia="zh-CN"/>
        </w:rPr>
        <w:t>增收</w:t>
      </w:r>
      <w:r>
        <w:rPr>
          <w:rFonts w:cs="Calibri" w:hint="eastAsia"/>
          <w:lang w:val="en-CA" w:eastAsia="zh-CN"/>
        </w:rPr>
        <w:t>方面下功夫</w:t>
      </w:r>
      <w:r w:rsidRPr="0063544D">
        <w:rPr>
          <w:rFonts w:cs="Calibri" w:hint="eastAsia"/>
          <w:lang w:val="en-CA" w:eastAsia="zh-CN"/>
        </w:rPr>
        <w:t>，包括考虑</w:t>
      </w:r>
      <w:r>
        <w:rPr>
          <w:rFonts w:cs="Calibri" w:hint="eastAsia"/>
          <w:lang w:val="en-CA" w:eastAsia="zh-CN"/>
        </w:rPr>
        <w:t>接纳</w:t>
      </w:r>
      <w:r w:rsidRPr="0063544D">
        <w:rPr>
          <w:rFonts w:cs="Calibri" w:hint="eastAsia"/>
          <w:lang w:val="en-CA" w:eastAsia="zh-CN"/>
        </w:rPr>
        <w:t>行业参与、</w:t>
      </w:r>
      <w:r>
        <w:rPr>
          <w:rFonts w:cs="Calibri" w:hint="eastAsia"/>
          <w:lang w:val="en-CA" w:eastAsia="zh-CN"/>
        </w:rPr>
        <w:t>在</w:t>
      </w:r>
      <w:r w:rsidRPr="0063544D">
        <w:rPr>
          <w:rFonts w:cs="Calibri" w:hint="eastAsia"/>
          <w:lang w:val="en-CA" w:eastAsia="zh-CN"/>
        </w:rPr>
        <w:t>更多组织</w:t>
      </w:r>
      <w:r>
        <w:rPr>
          <w:rFonts w:cs="Calibri" w:hint="eastAsia"/>
          <w:lang w:val="en-CA" w:eastAsia="zh-CN"/>
        </w:rPr>
        <w:t>中发展</w:t>
      </w:r>
      <w:r w:rsidRPr="0063544D">
        <w:rPr>
          <w:rFonts w:cs="Calibri" w:hint="eastAsia"/>
          <w:lang w:val="en-CA" w:eastAsia="zh-CN"/>
        </w:rPr>
        <w:t>成员以及</w:t>
      </w:r>
      <w:r>
        <w:rPr>
          <w:rFonts w:cs="Calibri" w:hint="eastAsia"/>
          <w:lang w:val="en-CA" w:eastAsia="zh-CN"/>
        </w:rPr>
        <w:t>寻求</w:t>
      </w:r>
      <w:r w:rsidRPr="0063544D">
        <w:rPr>
          <w:rFonts w:cs="Calibri" w:hint="eastAsia"/>
          <w:lang w:val="en-CA" w:eastAsia="zh-CN"/>
        </w:rPr>
        <w:t>新的收入来源。另一</w:t>
      </w:r>
      <w:r>
        <w:rPr>
          <w:rFonts w:cs="Calibri" w:hint="eastAsia"/>
          <w:lang w:val="en-CA" w:eastAsia="zh-CN"/>
        </w:rPr>
        <w:t>位理事</w:t>
      </w:r>
      <w:r w:rsidRPr="0063544D">
        <w:rPr>
          <w:rFonts w:cs="Calibri" w:hint="eastAsia"/>
          <w:lang w:val="en-CA" w:eastAsia="zh-CN"/>
        </w:rPr>
        <w:t>注意到出版物收入一直在增加，表示国际电联应发挥其优势。理事会第</w:t>
      </w:r>
      <w:r w:rsidRPr="0063544D">
        <w:rPr>
          <w:rFonts w:cs="Calibri" w:hint="eastAsia"/>
          <w:lang w:val="en-CA" w:eastAsia="zh-CN"/>
        </w:rPr>
        <w:t>482</w:t>
      </w:r>
      <w:r w:rsidRPr="0063544D">
        <w:rPr>
          <w:rFonts w:cs="Calibri" w:hint="eastAsia"/>
          <w:lang w:val="en-CA" w:eastAsia="zh-CN"/>
        </w:rPr>
        <w:t>号决定</w:t>
      </w:r>
      <w:r>
        <w:rPr>
          <w:rFonts w:cs="Calibri" w:hint="eastAsia"/>
          <w:lang w:val="en-CA" w:eastAsia="zh-CN"/>
        </w:rPr>
        <w:t>（</w:t>
      </w:r>
      <w:r>
        <w:rPr>
          <w:rFonts w:cs="Calibri" w:hint="eastAsia"/>
          <w:lang w:val="en-CA" w:eastAsia="zh-CN"/>
        </w:rPr>
        <w:t>2</w:t>
      </w:r>
      <w:r w:rsidRPr="0063544D">
        <w:rPr>
          <w:rFonts w:cs="Calibri" w:hint="eastAsia"/>
          <w:lang w:val="en-CA" w:eastAsia="zh-CN"/>
        </w:rPr>
        <w:t>018</w:t>
      </w:r>
      <w:r w:rsidRPr="0063544D">
        <w:rPr>
          <w:rFonts w:cs="Calibri" w:hint="eastAsia"/>
          <w:lang w:val="en-CA" w:eastAsia="zh-CN"/>
        </w:rPr>
        <w:t>年</w:t>
      </w:r>
      <w:r>
        <w:rPr>
          <w:rFonts w:cs="Calibri" w:hint="eastAsia"/>
          <w:lang w:val="en-CA" w:eastAsia="zh-CN"/>
        </w:rPr>
        <w:t>，</w:t>
      </w:r>
      <w:r w:rsidRPr="0063544D">
        <w:rPr>
          <w:rFonts w:cs="Calibri" w:hint="eastAsia"/>
          <w:lang w:val="en-CA" w:eastAsia="zh-CN"/>
        </w:rPr>
        <w:t>修订版</w:t>
      </w:r>
      <w:r>
        <w:rPr>
          <w:rFonts w:cs="Calibri" w:hint="eastAsia"/>
          <w:lang w:val="en-CA" w:eastAsia="zh-CN"/>
        </w:rPr>
        <w:t>）</w:t>
      </w:r>
      <w:r w:rsidRPr="0063544D">
        <w:rPr>
          <w:rFonts w:cs="Calibri" w:hint="eastAsia"/>
          <w:lang w:val="en-CA" w:eastAsia="zh-CN"/>
        </w:rPr>
        <w:t>可能需要修订，以确保</w:t>
      </w:r>
      <w:r>
        <w:rPr>
          <w:rFonts w:cs="Calibri" w:hint="eastAsia"/>
          <w:lang w:val="en-CA" w:eastAsia="zh-CN"/>
        </w:rPr>
        <w:t>无线电通信局</w:t>
      </w:r>
      <w:r w:rsidRPr="0063544D">
        <w:rPr>
          <w:rFonts w:cs="Calibri" w:hint="eastAsia"/>
          <w:lang w:val="en-CA" w:eastAsia="zh-CN"/>
        </w:rPr>
        <w:t>的费用</w:t>
      </w:r>
      <w:r>
        <w:rPr>
          <w:rFonts w:cs="Calibri" w:hint="eastAsia"/>
          <w:lang w:val="en-CA" w:eastAsia="zh-CN"/>
        </w:rPr>
        <w:t>得到</w:t>
      </w:r>
      <w:r w:rsidRPr="0063544D">
        <w:rPr>
          <w:rFonts w:cs="Calibri" w:hint="eastAsia"/>
          <w:lang w:val="en-CA" w:eastAsia="zh-CN"/>
        </w:rPr>
        <w:t>支付，如有必要，</w:t>
      </w:r>
      <w:r>
        <w:rPr>
          <w:rFonts w:cs="Calibri" w:hint="eastAsia"/>
          <w:lang w:val="en-CA" w:eastAsia="zh-CN"/>
        </w:rPr>
        <w:t>可</w:t>
      </w:r>
      <w:r w:rsidRPr="0063544D">
        <w:rPr>
          <w:rFonts w:cs="Calibri" w:hint="eastAsia"/>
          <w:lang w:val="en-CA" w:eastAsia="zh-CN"/>
        </w:rPr>
        <w:t>重启理事会第</w:t>
      </w:r>
      <w:r w:rsidRPr="0063544D">
        <w:rPr>
          <w:rFonts w:cs="Calibri" w:hint="eastAsia"/>
          <w:lang w:val="en-CA" w:eastAsia="zh-CN"/>
        </w:rPr>
        <w:t>482</w:t>
      </w:r>
      <w:r w:rsidRPr="0063544D">
        <w:rPr>
          <w:rFonts w:cs="Calibri" w:hint="eastAsia"/>
          <w:lang w:val="en-CA" w:eastAsia="zh-CN"/>
        </w:rPr>
        <w:t>号决定专家组。另一</w:t>
      </w:r>
      <w:r>
        <w:rPr>
          <w:rFonts w:cs="Calibri" w:hint="eastAsia"/>
          <w:lang w:val="en-CA" w:eastAsia="zh-CN"/>
        </w:rPr>
        <w:t>位理事</w:t>
      </w:r>
      <w:r w:rsidRPr="0063544D">
        <w:rPr>
          <w:rFonts w:cs="Calibri" w:hint="eastAsia"/>
          <w:lang w:val="en-CA" w:eastAsia="zh-CN"/>
        </w:rPr>
        <w:t>欢迎国际电联</w:t>
      </w:r>
      <w:r>
        <w:rPr>
          <w:rFonts w:cs="Calibri" w:hint="eastAsia"/>
          <w:lang w:val="en-CA" w:eastAsia="zh-CN"/>
        </w:rPr>
        <w:t>为</w:t>
      </w:r>
      <w:r w:rsidRPr="0063544D">
        <w:rPr>
          <w:rFonts w:cs="Calibri" w:hint="eastAsia"/>
          <w:lang w:val="en-CA" w:eastAsia="zh-CN"/>
        </w:rPr>
        <w:t>促进与其他利益攸关方</w:t>
      </w:r>
      <w:r>
        <w:rPr>
          <w:rFonts w:cs="Calibri" w:hint="eastAsia"/>
          <w:lang w:val="en-CA" w:eastAsia="zh-CN"/>
        </w:rPr>
        <w:t>结成</w:t>
      </w:r>
      <w:r w:rsidRPr="0063544D">
        <w:rPr>
          <w:rFonts w:cs="Calibri" w:hint="eastAsia"/>
          <w:lang w:val="en-CA" w:eastAsia="zh-CN"/>
        </w:rPr>
        <w:t>伙伴关系</w:t>
      </w:r>
      <w:r>
        <w:rPr>
          <w:rFonts w:cs="Calibri" w:hint="eastAsia"/>
          <w:lang w:val="en-CA" w:eastAsia="zh-CN"/>
        </w:rPr>
        <w:t>所做的</w:t>
      </w:r>
      <w:r w:rsidRPr="0063544D">
        <w:rPr>
          <w:rFonts w:cs="Calibri" w:hint="eastAsia"/>
          <w:lang w:val="en-CA" w:eastAsia="zh-CN"/>
        </w:rPr>
        <w:t>努力。</w:t>
      </w:r>
      <w:bookmarkEnd w:id="46"/>
    </w:p>
    <w:p w:rsidR="006535DB" w:rsidRPr="00C04BC1" w:rsidRDefault="006535DB" w:rsidP="006535DB">
      <w:pPr>
        <w:rPr>
          <w:lang w:val="en-CA" w:eastAsia="zh-CN"/>
        </w:rPr>
      </w:pPr>
      <w:r w:rsidRPr="00C04BC1">
        <w:rPr>
          <w:lang w:val="en-CA" w:eastAsia="zh-CN"/>
        </w:rPr>
        <w:t>7.4</w:t>
      </w:r>
      <w:r w:rsidRPr="00C04BC1">
        <w:rPr>
          <w:lang w:val="en-CA" w:eastAsia="zh-CN"/>
        </w:rPr>
        <w:tab/>
      </w:r>
      <w:bookmarkStart w:id="49" w:name="lt_pId237"/>
      <w:r w:rsidRPr="00176E94">
        <w:rPr>
          <w:rFonts w:hint="eastAsia"/>
          <w:lang w:val="en-CA" w:eastAsia="zh-CN"/>
        </w:rPr>
        <w:t>FRMD</w:t>
      </w:r>
      <w:r w:rsidRPr="00176E94">
        <w:rPr>
          <w:rFonts w:hint="eastAsia"/>
          <w:lang w:val="en-CA" w:eastAsia="zh-CN"/>
        </w:rPr>
        <w:t>主任感谢印度</w:t>
      </w:r>
      <w:r>
        <w:rPr>
          <w:rFonts w:hint="eastAsia"/>
          <w:lang w:val="en-CA" w:eastAsia="zh-CN"/>
        </w:rPr>
        <w:t>提交</w:t>
      </w:r>
      <w:r w:rsidRPr="00176E94">
        <w:rPr>
          <w:rFonts w:hint="eastAsia"/>
          <w:lang w:val="en-CA" w:eastAsia="zh-CN"/>
        </w:rPr>
        <w:t>的</w:t>
      </w:r>
      <w:r>
        <w:rPr>
          <w:rFonts w:hint="eastAsia"/>
          <w:lang w:val="en-CA" w:eastAsia="zh-CN"/>
        </w:rPr>
        <w:t>文稿</w:t>
      </w:r>
      <w:r w:rsidRPr="00176E94">
        <w:rPr>
          <w:rFonts w:hint="eastAsia"/>
          <w:lang w:val="en-CA" w:eastAsia="zh-CN"/>
        </w:rPr>
        <w:t>，</w:t>
      </w:r>
      <w:r>
        <w:rPr>
          <w:rFonts w:hint="eastAsia"/>
          <w:lang w:val="en-CA" w:eastAsia="zh-CN"/>
        </w:rPr>
        <w:t>该文稿</w:t>
      </w:r>
      <w:r w:rsidRPr="00176E94">
        <w:rPr>
          <w:rFonts w:hint="eastAsia"/>
          <w:lang w:val="en-CA" w:eastAsia="zh-CN"/>
        </w:rPr>
        <w:t>有助于全权代表</w:t>
      </w:r>
      <w:r>
        <w:rPr>
          <w:rFonts w:hint="eastAsia"/>
          <w:lang w:val="en-CA" w:eastAsia="zh-CN"/>
        </w:rPr>
        <w:t>大</w:t>
      </w:r>
      <w:r w:rsidRPr="00176E94">
        <w:rPr>
          <w:rFonts w:hint="eastAsia"/>
          <w:lang w:val="en-CA" w:eastAsia="zh-CN"/>
        </w:rPr>
        <w:t>会</w:t>
      </w:r>
      <w:r>
        <w:rPr>
          <w:rFonts w:hint="eastAsia"/>
          <w:lang w:val="en-CA" w:eastAsia="zh-CN"/>
        </w:rPr>
        <w:t>的工作，</w:t>
      </w:r>
      <w:r w:rsidRPr="00176E94">
        <w:rPr>
          <w:rFonts w:hint="eastAsia"/>
          <w:lang w:val="en-CA" w:eastAsia="zh-CN"/>
        </w:rPr>
        <w:t>包括编制</w:t>
      </w:r>
      <w:r w:rsidRPr="00176E94">
        <w:rPr>
          <w:rFonts w:hint="eastAsia"/>
          <w:lang w:val="en-CA" w:eastAsia="zh-CN"/>
        </w:rPr>
        <w:t>2024-2025</w:t>
      </w:r>
      <w:r w:rsidRPr="00176E94">
        <w:rPr>
          <w:rFonts w:hint="eastAsia"/>
          <w:lang w:val="en-CA" w:eastAsia="zh-CN"/>
        </w:rPr>
        <w:t>双年度预算。他回应评论说，尽管</w:t>
      </w:r>
      <w:r>
        <w:rPr>
          <w:rFonts w:hint="eastAsia"/>
          <w:lang w:val="en-CA" w:eastAsia="zh-CN"/>
        </w:rPr>
        <w:t>会费</w:t>
      </w:r>
      <w:r w:rsidRPr="00176E94">
        <w:rPr>
          <w:rFonts w:hint="eastAsia"/>
          <w:lang w:val="en-CA" w:eastAsia="zh-CN"/>
        </w:rPr>
        <w:t>单位自</w:t>
      </w:r>
      <w:r w:rsidRPr="00176E94">
        <w:rPr>
          <w:rFonts w:hint="eastAsia"/>
          <w:lang w:val="en-CA" w:eastAsia="zh-CN"/>
        </w:rPr>
        <w:t>2006</w:t>
      </w:r>
      <w:r w:rsidRPr="00176E94">
        <w:rPr>
          <w:rFonts w:hint="eastAsia"/>
          <w:lang w:val="en-CA" w:eastAsia="zh-CN"/>
        </w:rPr>
        <w:t>年以来一直未变，但鉴于瑞郎的强势及其可能对会费等级选择的影响，任何潜在</w:t>
      </w:r>
      <w:r>
        <w:rPr>
          <w:rFonts w:hint="eastAsia"/>
          <w:lang w:val="en-CA" w:eastAsia="zh-CN"/>
        </w:rPr>
        <w:t>增长</w:t>
      </w:r>
      <w:r w:rsidRPr="00176E94">
        <w:rPr>
          <w:rFonts w:hint="eastAsia"/>
          <w:lang w:val="en-CA" w:eastAsia="zh-CN"/>
        </w:rPr>
        <w:t>都</w:t>
      </w:r>
      <w:r>
        <w:rPr>
          <w:rFonts w:hint="eastAsia"/>
          <w:lang w:val="en-CA" w:eastAsia="zh-CN"/>
        </w:rPr>
        <w:t>须经过慎重</w:t>
      </w:r>
      <w:r w:rsidRPr="00176E94">
        <w:rPr>
          <w:rFonts w:hint="eastAsia"/>
          <w:lang w:val="en-CA" w:eastAsia="zh-CN"/>
        </w:rPr>
        <w:t>考虑。某些活动已经下放到区</w:t>
      </w:r>
      <w:r w:rsidRPr="00176E94">
        <w:rPr>
          <w:rFonts w:hint="eastAsia"/>
          <w:lang w:val="en-CA" w:eastAsia="zh-CN"/>
        </w:rPr>
        <w:lastRenderedPageBreak/>
        <w:t>域</w:t>
      </w:r>
      <w:r>
        <w:rPr>
          <w:rFonts w:hint="eastAsia"/>
          <w:lang w:val="en-CA" w:eastAsia="zh-CN"/>
        </w:rPr>
        <w:t>代表</w:t>
      </w:r>
      <w:r w:rsidRPr="00176E94">
        <w:rPr>
          <w:rFonts w:hint="eastAsia"/>
          <w:lang w:val="en-CA" w:eastAsia="zh-CN"/>
        </w:rPr>
        <w:t>处，</w:t>
      </w:r>
      <w:r w:rsidRPr="00176E94">
        <w:rPr>
          <w:rFonts w:hint="eastAsia"/>
          <w:lang w:val="en-CA" w:eastAsia="zh-CN"/>
        </w:rPr>
        <w:t>KMPG</w:t>
      </w:r>
      <w:r w:rsidRPr="00176E94">
        <w:rPr>
          <w:rFonts w:hint="eastAsia"/>
          <w:lang w:val="en-CA" w:eastAsia="zh-CN"/>
        </w:rPr>
        <w:t>在审</w:t>
      </w:r>
      <w:r>
        <w:rPr>
          <w:rFonts w:hint="eastAsia"/>
          <w:lang w:val="en-CA" w:eastAsia="zh-CN"/>
        </w:rPr>
        <w:t>议</w:t>
      </w:r>
      <w:r w:rsidRPr="00176E94">
        <w:rPr>
          <w:rFonts w:hint="eastAsia"/>
          <w:lang w:val="en-CA" w:eastAsia="zh-CN"/>
        </w:rPr>
        <w:t>区域</w:t>
      </w:r>
      <w:r>
        <w:rPr>
          <w:rFonts w:hint="eastAsia"/>
          <w:lang w:val="en-CA" w:eastAsia="zh-CN"/>
        </w:rPr>
        <w:t>代表机构</w:t>
      </w:r>
      <w:r w:rsidRPr="00176E94">
        <w:rPr>
          <w:rFonts w:hint="eastAsia"/>
          <w:lang w:val="en-CA" w:eastAsia="zh-CN"/>
        </w:rPr>
        <w:t>时提出的建议将得到</w:t>
      </w:r>
      <w:r>
        <w:rPr>
          <w:rFonts w:hint="eastAsia"/>
          <w:lang w:val="en-CA" w:eastAsia="zh-CN"/>
        </w:rPr>
        <w:t>落实</w:t>
      </w:r>
      <w:r w:rsidRPr="00176E94">
        <w:rPr>
          <w:rFonts w:hint="eastAsia"/>
          <w:lang w:val="en-CA" w:eastAsia="zh-CN"/>
        </w:rPr>
        <w:t>。为了增</w:t>
      </w:r>
      <w:r>
        <w:rPr>
          <w:rFonts w:hint="eastAsia"/>
          <w:lang w:val="en-CA" w:eastAsia="zh-CN"/>
        </w:rPr>
        <w:t>收</w:t>
      </w:r>
      <w:r w:rsidRPr="00176E94">
        <w:rPr>
          <w:rFonts w:hint="eastAsia"/>
          <w:lang w:val="en-CA" w:eastAsia="zh-CN"/>
        </w:rPr>
        <w:t>，秘书处提议将出版物价格提高约</w:t>
      </w:r>
      <w:r w:rsidRPr="00176E94">
        <w:rPr>
          <w:rFonts w:hint="eastAsia"/>
          <w:lang w:val="en-CA" w:eastAsia="zh-CN"/>
        </w:rPr>
        <w:t>15%</w:t>
      </w:r>
      <w:r w:rsidRPr="00176E94">
        <w:rPr>
          <w:rFonts w:hint="eastAsia"/>
          <w:lang w:val="en-CA" w:eastAsia="zh-CN"/>
        </w:rPr>
        <w:t>。</w:t>
      </w:r>
      <w:r>
        <w:rPr>
          <w:rFonts w:hint="eastAsia"/>
          <w:lang w:val="en-CA" w:eastAsia="zh-CN"/>
        </w:rPr>
        <w:t>从</w:t>
      </w:r>
      <w:r w:rsidRPr="00935155">
        <w:rPr>
          <w:rFonts w:hint="eastAsia"/>
          <w:lang w:val="en-CA" w:eastAsia="zh-CN"/>
        </w:rPr>
        <w:t>世界咖啡屋</w:t>
      </w:r>
      <w:r>
        <w:rPr>
          <w:rFonts w:hint="eastAsia"/>
          <w:lang w:val="en-CA" w:eastAsia="zh-CN"/>
        </w:rPr>
        <w:t>举措</w:t>
      </w:r>
      <w:r w:rsidRPr="00176E94">
        <w:rPr>
          <w:rFonts w:hint="eastAsia"/>
          <w:lang w:val="en-CA" w:eastAsia="zh-CN"/>
        </w:rPr>
        <w:t>得出的</w:t>
      </w:r>
      <w:r>
        <w:rPr>
          <w:rFonts w:hint="eastAsia"/>
          <w:lang w:val="en-CA" w:eastAsia="zh-CN"/>
        </w:rPr>
        <w:t>所有</w:t>
      </w:r>
      <w:r w:rsidRPr="00176E94">
        <w:rPr>
          <w:rFonts w:hint="eastAsia"/>
          <w:lang w:val="en-CA" w:eastAsia="zh-CN"/>
        </w:rPr>
        <w:t>不需要改变现有规则和程序的结论</w:t>
      </w:r>
      <w:r>
        <w:rPr>
          <w:rFonts w:hint="eastAsia"/>
          <w:lang w:val="en-CA" w:eastAsia="zh-CN"/>
        </w:rPr>
        <w:t>以及</w:t>
      </w:r>
      <w:r w:rsidRPr="00176E94">
        <w:rPr>
          <w:rFonts w:hint="eastAsia"/>
          <w:lang w:val="en-CA" w:eastAsia="zh-CN"/>
        </w:rPr>
        <w:t>理事会的进一步建议</w:t>
      </w:r>
      <w:r>
        <w:rPr>
          <w:rFonts w:hint="eastAsia"/>
          <w:lang w:val="en-CA" w:eastAsia="zh-CN"/>
        </w:rPr>
        <w:t>，</w:t>
      </w:r>
      <w:r w:rsidRPr="00176E94">
        <w:rPr>
          <w:rFonts w:hint="eastAsia"/>
          <w:lang w:val="en-CA" w:eastAsia="zh-CN"/>
        </w:rPr>
        <w:t>都将得到考虑。</w:t>
      </w:r>
      <w:bookmarkEnd w:id="49"/>
    </w:p>
    <w:p w:rsidR="006535DB" w:rsidRPr="00C04BC1" w:rsidRDefault="006535DB" w:rsidP="006535DB">
      <w:pPr>
        <w:rPr>
          <w:lang w:val="en-CA" w:eastAsia="zh-CN"/>
        </w:rPr>
      </w:pPr>
      <w:r w:rsidRPr="00C04BC1">
        <w:rPr>
          <w:lang w:val="en-CA" w:eastAsia="zh-CN"/>
        </w:rPr>
        <w:t>7.5</w:t>
      </w:r>
      <w:r w:rsidRPr="00C04BC1">
        <w:rPr>
          <w:lang w:val="en-CA" w:eastAsia="zh-CN"/>
        </w:rPr>
        <w:tab/>
      </w:r>
      <w:bookmarkStart w:id="50" w:name="lt_pId243"/>
      <w:r>
        <w:rPr>
          <w:rFonts w:hint="eastAsia"/>
          <w:lang w:val="en-CA" w:eastAsia="zh-CN"/>
        </w:rPr>
        <w:t>无线电通信局主任</w:t>
      </w:r>
      <w:r w:rsidRPr="0062759C">
        <w:rPr>
          <w:rFonts w:hint="eastAsia"/>
          <w:lang w:val="en-CA" w:eastAsia="zh-CN"/>
        </w:rPr>
        <w:t>说，卫星网络</w:t>
      </w:r>
      <w:r>
        <w:rPr>
          <w:rFonts w:hint="eastAsia"/>
          <w:lang w:val="en-CA" w:eastAsia="zh-CN"/>
        </w:rPr>
        <w:t>申报</w:t>
      </w:r>
      <w:r w:rsidRPr="0062759C">
        <w:rPr>
          <w:rFonts w:hint="eastAsia"/>
          <w:lang w:val="en-CA" w:eastAsia="zh-CN"/>
        </w:rPr>
        <w:t>和该局出版物的成本回收</w:t>
      </w:r>
      <w:r>
        <w:rPr>
          <w:rFonts w:hint="eastAsia"/>
          <w:lang w:val="en-CA" w:eastAsia="zh-CN"/>
        </w:rPr>
        <w:t>，</w:t>
      </w:r>
      <w:r w:rsidRPr="0062759C">
        <w:rPr>
          <w:rFonts w:hint="eastAsia"/>
          <w:lang w:val="en-CA" w:eastAsia="zh-CN"/>
        </w:rPr>
        <w:t>是国际电联的一</w:t>
      </w:r>
      <w:r>
        <w:rPr>
          <w:rFonts w:hint="eastAsia"/>
          <w:lang w:val="en-CA" w:eastAsia="zh-CN"/>
        </w:rPr>
        <w:t>大</w:t>
      </w:r>
      <w:r w:rsidRPr="0062759C">
        <w:rPr>
          <w:rFonts w:hint="eastAsia"/>
          <w:lang w:val="en-CA" w:eastAsia="zh-CN"/>
        </w:rPr>
        <w:t>收入来源。然而，产生的收入并没有直接</w:t>
      </w:r>
      <w:r>
        <w:rPr>
          <w:rFonts w:hint="eastAsia"/>
          <w:lang w:val="en-CA" w:eastAsia="zh-CN"/>
        </w:rPr>
        <w:t>交给</w:t>
      </w:r>
      <w:bookmarkStart w:id="51" w:name="_Hlk115686329"/>
      <w:r>
        <w:rPr>
          <w:rFonts w:hint="eastAsia"/>
          <w:lang w:val="en-CA" w:eastAsia="zh-CN"/>
        </w:rPr>
        <w:t>无线电通信局</w:t>
      </w:r>
      <w:bookmarkEnd w:id="51"/>
      <w:r w:rsidRPr="0062759C">
        <w:rPr>
          <w:rFonts w:hint="eastAsia"/>
          <w:lang w:val="en-CA" w:eastAsia="zh-CN"/>
        </w:rPr>
        <w:t>，而是</w:t>
      </w:r>
      <w:r>
        <w:rPr>
          <w:rFonts w:hint="eastAsia"/>
          <w:lang w:val="en-CA" w:eastAsia="zh-CN"/>
        </w:rPr>
        <w:t>划入</w:t>
      </w:r>
      <w:r w:rsidRPr="0062759C">
        <w:rPr>
          <w:rFonts w:hint="eastAsia"/>
          <w:lang w:val="en-CA" w:eastAsia="zh-CN"/>
        </w:rPr>
        <w:t>国际电联</w:t>
      </w:r>
      <w:r>
        <w:rPr>
          <w:rFonts w:hint="eastAsia"/>
          <w:lang w:val="en-CA" w:eastAsia="zh-CN"/>
        </w:rPr>
        <w:t>总</w:t>
      </w:r>
      <w:r w:rsidRPr="0062759C">
        <w:rPr>
          <w:rFonts w:hint="eastAsia"/>
          <w:lang w:val="en-CA" w:eastAsia="zh-CN"/>
        </w:rPr>
        <w:t>预算，</w:t>
      </w:r>
      <w:r>
        <w:rPr>
          <w:rFonts w:hint="eastAsia"/>
          <w:lang w:val="en-CA" w:eastAsia="zh-CN"/>
        </w:rPr>
        <w:t>但</w:t>
      </w:r>
      <w:r w:rsidRPr="0062759C">
        <w:rPr>
          <w:rFonts w:hint="eastAsia"/>
          <w:lang w:val="en-CA" w:eastAsia="zh-CN"/>
        </w:rPr>
        <w:t>无线电通信局必须</w:t>
      </w:r>
      <w:r>
        <w:rPr>
          <w:rFonts w:hint="eastAsia"/>
          <w:lang w:val="en-CA" w:eastAsia="zh-CN"/>
        </w:rPr>
        <w:t>拥</w:t>
      </w:r>
      <w:r w:rsidRPr="0062759C">
        <w:rPr>
          <w:rFonts w:hint="eastAsia"/>
          <w:lang w:val="en-CA" w:eastAsia="zh-CN"/>
        </w:rPr>
        <w:t>有最低限度的资源</w:t>
      </w:r>
      <w:r>
        <w:rPr>
          <w:rFonts w:hint="eastAsia"/>
          <w:lang w:val="en-CA" w:eastAsia="zh-CN"/>
        </w:rPr>
        <w:t>以</w:t>
      </w:r>
      <w:r w:rsidRPr="0062759C">
        <w:rPr>
          <w:rFonts w:hint="eastAsia"/>
          <w:lang w:val="en-CA" w:eastAsia="zh-CN"/>
        </w:rPr>
        <w:t>继续履行其监管义务。预期成本回收的下降</w:t>
      </w:r>
      <w:r>
        <w:rPr>
          <w:rFonts w:hint="eastAsia"/>
          <w:lang w:val="en-CA" w:eastAsia="zh-CN"/>
        </w:rPr>
        <w:t>要归咎于</w:t>
      </w:r>
      <w:r w:rsidRPr="0062759C">
        <w:rPr>
          <w:rFonts w:hint="eastAsia"/>
          <w:lang w:val="en-CA" w:eastAsia="zh-CN"/>
        </w:rPr>
        <w:t>新冠肺炎疫情期间的行业低迷；对理事会第</w:t>
      </w:r>
      <w:r w:rsidRPr="0062759C">
        <w:rPr>
          <w:rFonts w:hint="eastAsia"/>
          <w:lang w:val="en-CA" w:eastAsia="zh-CN"/>
        </w:rPr>
        <w:t>482</w:t>
      </w:r>
      <w:r w:rsidRPr="0062759C">
        <w:rPr>
          <w:rFonts w:hint="eastAsia"/>
          <w:lang w:val="en-CA" w:eastAsia="zh-CN"/>
        </w:rPr>
        <w:t>号决定的修订</w:t>
      </w:r>
      <w:r>
        <w:rPr>
          <w:rFonts w:hint="eastAsia"/>
          <w:lang w:val="en-CA" w:eastAsia="zh-CN"/>
        </w:rPr>
        <w:t>，</w:t>
      </w:r>
      <w:r w:rsidRPr="0062759C">
        <w:rPr>
          <w:rFonts w:hint="eastAsia"/>
          <w:lang w:val="en-CA" w:eastAsia="zh-CN"/>
        </w:rPr>
        <w:t>将有助于提高某些类型卫星的成本回收。</w:t>
      </w:r>
      <w:bookmarkEnd w:id="50"/>
    </w:p>
    <w:p w:rsidR="006535DB" w:rsidRPr="00C04BC1" w:rsidRDefault="006535DB" w:rsidP="006535DB">
      <w:pPr>
        <w:rPr>
          <w:lang w:val="en-CA" w:eastAsia="zh-CN"/>
        </w:rPr>
      </w:pPr>
      <w:r w:rsidRPr="00C04BC1">
        <w:rPr>
          <w:lang w:val="en-CA" w:eastAsia="zh-CN"/>
        </w:rPr>
        <w:t>7.6</w:t>
      </w:r>
      <w:r w:rsidRPr="00C04BC1">
        <w:rPr>
          <w:lang w:val="en-CA" w:eastAsia="zh-CN"/>
        </w:rPr>
        <w:tab/>
      </w:r>
      <w:bookmarkStart w:id="52" w:name="lt_pId247"/>
      <w:r w:rsidRPr="0062759C">
        <w:rPr>
          <w:rFonts w:hint="eastAsia"/>
          <w:lang w:val="en-CA" w:eastAsia="zh-CN"/>
        </w:rPr>
        <w:t>主席认为，理事会希望提议秘书处在起草下一个两年期预算时考虑</w:t>
      </w:r>
      <w:r w:rsidRPr="0062759C">
        <w:rPr>
          <w:rFonts w:hint="eastAsia"/>
          <w:lang w:val="en-CA" w:eastAsia="zh-CN"/>
        </w:rPr>
        <w:t>103</w:t>
      </w:r>
      <w:r w:rsidRPr="0062759C">
        <w:rPr>
          <w:rFonts w:hint="eastAsia"/>
          <w:lang w:val="en-CA" w:eastAsia="zh-CN"/>
        </w:rPr>
        <w:t>号文件提出的建议，并</w:t>
      </w:r>
      <w:r>
        <w:rPr>
          <w:rFonts w:hint="eastAsia"/>
          <w:lang w:val="en-CA" w:eastAsia="zh-CN"/>
        </w:rPr>
        <w:t>责成</w:t>
      </w:r>
      <w:r w:rsidRPr="0062759C">
        <w:rPr>
          <w:rFonts w:hint="eastAsia"/>
          <w:lang w:val="en-CA" w:eastAsia="zh-CN"/>
        </w:rPr>
        <w:t>CWG-FHR</w:t>
      </w:r>
      <w:r>
        <w:rPr>
          <w:rFonts w:hint="eastAsia"/>
          <w:lang w:val="en-CA" w:eastAsia="zh-CN"/>
        </w:rPr>
        <w:t>审议</w:t>
      </w:r>
      <w:r w:rsidRPr="0062759C">
        <w:rPr>
          <w:rFonts w:hint="eastAsia"/>
          <w:lang w:val="en-CA" w:eastAsia="zh-CN"/>
        </w:rPr>
        <w:t>102(Rev.1)</w:t>
      </w:r>
      <w:r w:rsidRPr="0062759C">
        <w:rPr>
          <w:rFonts w:hint="eastAsia"/>
          <w:lang w:val="en-CA" w:eastAsia="zh-CN"/>
        </w:rPr>
        <w:t>号文件概述的节约措施和其他建议，包括</w:t>
      </w:r>
      <w:r w:rsidRPr="0062759C">
        <w:rPr>
          <w:rFonts w:hint="eastAsia"/>
          <w:lang w:val="en-CA" w:eastAsia="zh-CN"/>
        </w:rPr>
        <w:t>103</w:t>
      </w:r>
      <w:r w:rsidRPr="0062759C">
        <w:rPr>
          <w:rFonts w:hint="eastAsia"/>
          <w:lang w:val="en-CA" w:eastAsia="zh-CN"/>
        </w:rPr>
        <w:t>号文件提出的建议，并向理事会</w:t>
      </w:r>
      <w:r>
        <w:rPr>
          <w:rFonts w:hint="eastAsia"/>
          <w:lang w:val="en-CA" w:eastAsia="zh-CN"/>
        </w:rPr>
        <w:t>2</w:t>
      </w:r>
      <w:r>
        <w:rPr>
          <w:lang w:val="en-CA" w:eastAsia="zh-CN"/>
        </w:rPr>
        <w:t>0</w:t>
      </w:r>
      <w:r w:rsidRPr="0062759C">
        <w:rPr>
          <w:rFonts w:hint="eastAsia"/>
          <w:lang w:val="en-CA" w:eastAsia="zh-CN"/>
        </w:rPr>
        <w:t>23</w:t>
      </w:r>
      <w:r>
        <w:rPr>
          <w:rFonts w:hint="eastAsia"/>
          <w:lang w:val="en-CA" w:eastAsia="zh-CN"/>
        </w:rPr>
        <w:t>年</w:t>
      </w:r>
      <w:r w:rsidRPr="0062759C">
        <w:rPr>
          <w:rFonts w:hint="eastAsia"/>
          <w:lang w:val="en-CA" w:eastAsia="zh-CN"/>
        </w:rPr>
        <w:t>会议报告其</w:t>
      </w:r>
      <w:r>
        <w:rPr>
          <w:rFonts w:hint="eastAsia"/>
          <w:lang w:val="en-CA" w:eastAsia="zh-CN"/>
        </w:rPr>
        <w:t>审议</w:t>
      </w:r>
      <w:r w:rsidRPr="0062759C">
        <w:rPr>
          <w:rFonts w:hint="eastAsia"/>
          <w:lang w:val="en-CA" w:eastAsia="zh-CN"/>
        </w:rPr>
        <w:t>结果。</w:t>
      </w:r>
      <w:bookmarkEnd w:id="52"/>
    </w:p>
    <w:p w:rsidR="006535DB" w:rsidRPr="00C04BC1" w:rsidRDefault="006535DB" w:rsidP="006535DB">
      <w:pPr>
        <w:rPr>
          <w:lang w:val="en-CA" w:eastAsia="zh-CN"/>
        </w:rPr>
      </w:pPr>
      <w:r w:rsidRPr="00C04BC1">
        <w:rPr>
          <w:lang w:val="en-CA" w:eastAsia="zh-CN"/>
        </w:rPr>
        <w:t>7.7</w:t>
      </w:r>
      <w:r w:rsidRPr="00C04BC1">
        <w:rPr>
          <w:lang w:val="en-CA" w:eastAsia="zh-CN"/>
        </w:rPr>
        <w:tab/>
      </w:r>
      <w:r>
        <w:rPr>
          <w:rFonts w:asciiTheme="minorHAnsi" w:hAnsiTheme="minorHAnsi" w:hint="eastAsia"/>
          <w:szCs w:val="24"/>
          <w:lang w:val="en-CA" w:eastAsia="zh-CN"/>
        </w:rPr>
        <w:t>会议对此</w:t>
      </w:r>
      <w:r w:rsidRPr="007262AA">
        <w:rPr>
          <w:rFonts w:asciiTheme="minorHAnsi" w:hAnsiTheme="minorHAnsi" w:hint="eastAsia"/>
          <w:b/>
          <w:bCs/>
          <w:szCs w:val="24"/>
          <w:lang w:val="en-CA" w:eastAsia="zh-CN"/>
        </w:rPr>
        <w:t>表示同意</w:t>
      </w:r>
      <w:r>
        <w:rPr>
          <w:rFonts w:asciiTheme="minorHAnsi" w:hAnsiTheme="minorHAnsi" w:hint="eastAsia"/>
          <w:szCs w:val="24"/>
          <w:lang w:val="en-CA" w:eastAsia="zh-CN"/>
        </w:rPr>
        <w:t>。</w:t>
      </w:r>
    </w:p>
    <w:p w:rsidR="006535DB" w:rsidRPr="004650EE" w:rsidRDefault="006535DB" w:rsidP="006535DB">
      <w:pPr>
        <w:pStyle w:val="Heading1"/>
        <w:rPr>
          <w:lang w:eastAsia="zh-CN"/>
        </w:rPr>
      </w:pPr>
      <w:r w:rsidRPr="004650EE">
        <w:rPr>
          <w:lang w:eastAsia="zh-CN"/>
        </w:rPr>
        <w:t>8</w:t>
      </w:r>
      <w:r w:rsidRPr="004650EE">
        <w:rPr>
          <w:lang w:eastAsia="zh-CN"/>
        </w:rPr>
        <w:tab/>
      </w:r>
      <w:bookmarkStart w:id="53" w:name="lt_pId251"/>
      <w:r w:rsidRPr="004650EE">
        <w:rPr>
          <w:rFonts w:hint="eastAsia"/>
          <w:lang w:eastAsia="zh-CN"/>
        </w:rPr>
        <w:t>WTDC-22</w:t>
      </w:r>
      <w:r w:rsidRPr="004650EE">
        <w:rPr>
          <w:rFonts w:hint="eastAsia"/>
          <w:lang w:eastAsia="zh-CN"/>
        </w:rPr>
        <w:t>预算控制委员会的报告（</w:t>
      </w:r>
      <w:r w:rsidRPr="004650EE">
        <w:rPr>
          <w:lang w:eastAsia="zh-CN"/>
        </w:rPr>
        <w:t>C22/INF/18</w:t>
      </w:r>
      <w:r w:rsidRPr="004650EE">
        <w:rPr>
          <w:rFonts w:hint="eastAsia"/>
          <w:lang w:eastAsia="zh-CN"/>
        </w:rPr>
        <w:t>号文件</w:t>
      </w:r>
      <w:bookmarkEnd w:id="53"/>
      <w:r w:rsidRPr="004650EE">
        <w:rPr>
          <w:rFonts w:hint="eastAsia"/>
          <w:lang w:eastAsia="zh-CN"/>
        </w:rPr>
        <w:t>）</w:t>
      </w:r>
    </w:p>
    <w:p w:rsidR="006535DB" w:rsidRPr="00C04BC1" w:rsidRDefault="006535DB" w:rsidP="006535DB">
      <w:pPr>
        <w:rPr>
          <w:lang w:val="en-CA" w:eastAsia="zh-CN"/>
        </w:rPr>
      </w:pPr>
      <w:r w:rsidRPr="00C04BC1">
        <w:rPr>
          <w:lang w:val="en-CA" w:eastAsia="zh-CN"/>
        </w:rPr>
        <w:t>8.1</w:t>
      </w:r>
      <w:r w:rsidRPr="00C04BC1">
        <w:rPr>
          <w:lang w:val="en-CA" w:eastAsia="zh-CN"/>
        </w:rPr>
        <w:tab/>
      </w:r>
      <w:bookmarkStart w:id="54" w:name="lt_pId253"/>
      <w:r w:rsidRPr="00894CD3">
        <w:rPr>
          <w:rFonts w:hint="eastAsia"/>
          <w:lang w:val="en-CA" w:eastAsia="zh-CN"/>
        </w:rPr>
        <w:t>FRMD</w:t>
      </w:r>
      <w:r w:rsidRPr="00894CD3">
        <w:rPr>
          <w:rFonts w:hint="eastAsia"/>
          <w:lang w:val="en-CA" w:eastAsia="zh-CN"/>
        </w:rPr>
        <w:t>主任介绍了</w:t>
      </w:r>
      <w:r>
        <w:fldChar w:fldCharType="begin"/>
      </w:r>
      <w:r>
        <w:rPr>
          <w:lang w:eastAsia="zh-CN"/>
        </w:rPr>
        <w:instrText xml:space="preserve"> HYPERLINK "https://www.itu.int/md/S22-CL-INF-0018/en" </w:instrText>
      </w:r>
      <w:r>
        <w:fldChar w:fldCharType="separate"/>
      </w:r>
      <w:r w:rsidRPr="008B272B">
        <w:rPr>
          <w:rStyle w:val="Hyperlink"/>
          <w:lang w:val="en-CA" w:eastAsia="zh-CN"/>
        </w:rPr>
        <w:t>C22/INF/18</w:t>
      </w:r>
      <w:r>
        <w:rPr>
          <w:rStyle w:val="Hyperlink"/>
          <w:lang w:val="en-CA" w:eastAsia="zh-CN"/>
        </w:rPr>
        <w:fldChar w:fldCharType="end"/>
      </w:r>
      <w:r w:rsidRPr="00894CD3">
        <w:rPr>
          <w:rFonts w:hint="eastAsia"/>
          <w:lang w:val="en-CA" w:eastAsia="zh-CN"/>
        </w:rPr>
        <w:t>号文件。他指出，</w:t>
      </w:r>
      <w:r>
        <w:rPr>
          <w:rFonts w:hint="eastAsia"/>
          <w:lang w:val="en-CA" w:eastAsia="zh-CN"/>
        </w:rPr>
        <w:t>经修订</w:t>
      </w:r>
      <w:r w:rsidRPr="00894CD3">
        <w:rPr>
          <w:rFonts w:hint="eastAsia"/>
          <w:lang w:val="en-CA" w:eastAsia="zh-CN"/>
        </w:rPr>
        <w:t>的或新的</w:t>
      </w:r>
      <w:r w:rsidRPr="00894CD3">
        <w:rPr>
          <w:rFonts w:hint="eastAsia"/>
          <w:lang w:val="en-CA" w:eastAsia="zh-CN"/>
        </w:rPr>
        <w:t>WTDC-22</w:t>
      </w:r>
      <w:r w:rsidRPr="00894CD3">
        <w:rPr>
          <w:rFonts w:hint="eastAsia"/>
          <w:lang w:val="en-CA" w:eastAsia="zh-CN"/>
        </w:rPr>
        <w:t>决议的财务影响总计</w:t>
      </w:r>
      <w:r w:rsidRPr="00894CD3">
        <w:rPr>
          <w:rFonts w:hint="eastAsia"/>
          <w:lang w:val="en-CA" w:eastAsia="zh-CN"/>
        </w:rPr>
        <w:t>720</w:t>
      </w:r>
      <w:r w:rsidRPr="00894CD3">
        <w:rPr>
          <w:rFonts w:hint="eastAsia"/>
          <w:lang w:val="en-CA" w:eastAsia="zh-CN"/>
        </w:rPr>
        <w:t>万瑞郎，</w:t>
      </w:r>
      <w:r w:rsidRPr="00894CD3">
        <w:rPr>
          <w:rFonts w:hint="eastAsia"/>
          <w:lang w:val="en-CA" w:eastAsia="zh-CN"/>
        </w:rPr>
        <w:t>WTDC</w:t>
      </w:r>
      <w:r w:rsidRPr="00894CD3">
        <w:rPr>
          <w:rFonts w:hint="eastAsia"/>
          <w:lang w:val="en-CA" w:eastAsia="zh-CN"/>
        </w:rPr>
        <w:t>成果已作为无资金活动</w:t>
      </w:r>
      <w:r>
        <w:rPr>
          <w:rFonts w:hint="eastAsia"/>
          <w:lang w:val="en-CA" w:eastAsia="zh-CN"/>
        </w:rPr>
        <w:t>（</w:t>
      </w:r>
      <w:r w:rsidRPr="00894CD3">
        <w:rPr>
          <w:lang w:val="en-CA" w:eastAsia="zh-CN"/>
        </w:rPr>
        <w:t>UMAC</w:t>
      </w:r>
      <w:r>
        <w:rPr>
          <w:rFonts w:hint="eastAsia"/>
          <w:lang w:val="en-CA" w:eastAsia="zh-CN"/>
        </w:rPr>
        <w:t>）</w:t>
      </w:r>
      <w:r w:rsidRPr="00894CD3">
        <w:rPr>
          <w:rFonts w:hint="eastAsia"/>
          <w:lang w:val="en-CA" w:eastAsia="zh-CN"/>
        </w:rPr>
        <w:t>纳入</w:t>
      </w:r>
      <w:r w:rsidRPr="00894CD3">
        <w:rPr>
          <w:rFonts w:hint="eastAsia"/>
          <w:lang w:val="en-CA" w:eastAsia="zh-CN"/>
        </w:rPr>
        <w:t>2024-2027</w:t>
      </w:r>
      <w:r w:rsidRPr="00894CD3">
        <w:rPr>
          <w:rFonts w:hint="eastAsia"/>
          <w:lang w:val="en-CA" w:eastAsia="zh-CN"/>
        </w:rPr>
        <w:t>年财务</w:t>
      </w:r>
      <w:r>
        <w:rPr>
          <w:rFonts w:hint="eastAsia"/>
          <w:lang w:val="en-CA" w:eastAsia="zh-CN"/>
        </w:rPr>
        <w:t>规</w:t>
      </w:r>
      <w:r w:rsidRPr="00894CD3">
        <w:rPr>
          <w:rFonts w:hint="eastAsia"/>
          <w:lang w:val="en-CA" w:eastAsia="zh-CN"/>
        </w:rPr>
        <w:t>划草案。</w:t>
      </w:r>
      <w:bookmarkEnd w:id="54"/>
    </w:p>
    <w:p w:rsidR="006535DB" w:rsidRPr="00165309" w:rsidRDefault="006535DB" w:rsidP="006535DB">
      <w:pPr>
        <w:rPr>
          <w:lang w:val="en-CA" w:eastAsia="zh-CN"/>
        </w:rPr>
      </w:pPr>
      <w:r w:rsidRPr="00C04BC1">
        <w:rPr>
          <w:lang w:val="en-CA" w:eastAsia="zh-CN"/>
        </w:rPr>
        <w:t>8.2</w:t>
      </w:r>
      <w:r w:rsidRPr="00C04BC1">
        <w:rPr>
          <w:lang w:val="en-CA" w:eastAsia="zh-CN"/>
        </w:rPr>
        <w:tab/>
      </w:r>
      <w:bookmarkStart w:id="55" w:name="lt_pId256"/>
      <w:r w:rsidRPr="00894CD3">
        <w:rPr>
          <w:rFonts w:hint="eastAsia"/>
          <w:lang w:val="en-CA" w:eastAsia="zh-CN"/>
        </w:rPr>
        <w:t>一</w:t>
      </w:r>
      <w:r>
        <w:rPr>
          <w:rFonts w:hint="eastAsia"/>
          <w:lang w:val="en-CA" w:eastAsia="zh-CN"/>
        </w:rPr>
        <w:t>位理事就</w:t>
      </w:r>
      <w:r w:rsidRPr="00894CD3">
        <w:rPr>
          <w:lang w:val="en-CA" w:eastAsia="zh-CN"/>
        </w:rPr>
        <w:t>UMAC</w:t>
      </w:r>
      <w:r w:rsidRPr="00894CD3">
        <w:rPr>
          <w:rFonts w:hint="eastAsia"/>
          <w:lang w:val="en-CA" w:eastAsia="zh-CN"/>
        </w:rPr>
        <w:t>的总体水平</w:t>
      </w:r>
      <w:r>
        <w:rPr>
          <w:rFonts w:hint="eastAsia"/>
          <w:lang w:val="en-CA" w:eastAsia="zh-CN"/>
        </w:rPr>
        <w:t>指出</w:t>
      </w:r>
      <w:r w:rsidRPr="00894CD3">
        <w:rPr>
          <w:rFonts w:hint="eastAsia"/>
          <w:lang w:val="en-CA" w:eastAsia="zh-CN"/>
        </w:rPr>
        <w:t>，这意味着实际强制性的活动缺乏资金</w:t>
      </w:r>
      <w:r>
        <w:rPr>
          <w:rFonts w:hint="eastAsia"/>
          <w:lang w:val="en-CA" w:eastAsia="zh-CN"/>
        </w:rPr>
        <w:t>。</w:t>
      </w:r>
      <w:r w:rsidRPr="00894CD3">
        <w:rPr>
          <w:rFonts w:hint="eastAsia"/>
          <w:lang w:val="en-CA" w:eastAsia="zh-CN"/>
        </w:rPr>
        <w:t>他</w:t>
      </w:r>
      <w:r>
        <w:rPr>
          <w:rFonts w:hint="eastAsia"/>
          <w:lang w:val="en-CA" w:eastAsia="zh-CN"/>
        </w:rPr>
        <w:t>表示</w:t>
      </w:r>
      <w:r w:rsidRPr="00894CD3">
        <w:rPr>
          <w:rFonts w:hint="eastAsia"/>
          <w:lang w:val="en-CA" w:eastAsia="zh-CN"/>
        </w:rPr>
        <w:t>，预算这一重要问题不能</w:t>
      </w:r>
      <w:r>
        <w:rPr>
          <w:rFonts w:hint="eastAsia"/>
          <w:lang w:val="en-CA" w:eastAsia="zh-CN"/>
        </w:rPr>
        <w:t>一拖再拖至</w:t>
      </w:r>
      <w:r w:rsidRPr="00894CD3">
        <w:rPr>
          <w:rFonts w:hint="eastAsia"/>
          <w:lang w:val="en-CA" w:eastAsia="zh-CN"/>
        </w:rPr>
        <w:t>下一次理事会会议，</w:t>
      </w:r>
      <w:r>
        <w:rPr>
          <w:rFonts w:hint="eastAsia"/>
          <w:lang w:val="en-CA" w:eastAsia="zh-CN"/>
        </w:rPr>
        <w:t>而</w:t>
      </w:r>
      <w:r w:rsidRPr="00894CD3">
        <w:rPr>
          <w:rFonts w:hint="eastAsia"/>
          <w:lang w:val="en-CA" w:eastAsia="zh-CN"/>
        </w:rPr>
        <w:t>必须由全权代表</w:t>
      </w:r>
      <w:r>
        <w:rPr>
          <w:rFonts w:hint="eastAsia"/>
          <w:lang w:val="en-CA" w:eastAsia="zh-CN"/>
        </w:rPr>
        <w:t>大</w:t>
      </w:r>
      <w:r w:rsidRPr="00894CD3">
        <w:rPr>
          <w:rFonts w:hint="eastAsia"/>
          <w:lang w:val="en-CA" w:eastAsia="zh-CN"/>
        </w:rPr>
        <w:t>会妥善解决。另一</w:t>
      </w:r>
      <w:r>
        <w:rPr>
          <w:rFonts w:hint="eastAsia"/>
          <w:lang w:val="en-CA" w:eastAsia="zh-CN"/>
        </w:rPr>
        <w:t>位理事</w:t>
      </w:r>
      <w:r w:rsidRPr="00894CD3">
        <w:rPr>
          <w:rFonts w:hint="eastAsia"/>
          <w:lang w:val="en-CA" w:eastAsia="zh-CN"/>
        </w:rPr>
        <w:t>建议，未来的预算预测</w:t>
      </w:r>
      <w:r>
        <w:rPr>
          <w:rFonts w:hint="eastAsia"/>
          <w:lang w:val="en-CA" w:eastAsia="zh-CN"/>
        </w:rPr>
        <w:t>或许也要顾及</w:t>
      </w:r>
      <w:r w:rsidRPr="00894CD3">
        <w:rPr>
          <w:rFonts w:hint="eastAsia"/>
          <w:lang w:val="en-CA" w:eastAsia="zh-CN"/>
        </w:rPr>
        <w:t>气候行动计划和未来</w:t>
      </w:r>
      <w:r>
        <w:rPr>
          <w:rFonts w:hint="eastAsia"/>
          <w:lang w:val="en-CA" w:eastAsia="zh-CN"/>
        </w:rPr>
        <w:t>疫情</w:t>
      </w:r>
      <w:r w:rsidRPr="00894CD3">
        <w:rPr>
          <w:rFonts w:hint="eastAsia"/>
          <w:lang w:val="en-CA" w:eastAsia="zh-CN"/>
        </w:rPr>
        <w:t>大流行的可能性。第三</w:t>
      </w:r>
      <w:r>
        <w:rPr>
          <w:rFonts w:hint="eastAsia"/>
          <w:lang w:val="en-CA" w:eastAsia="zh-CN"/>
        </w:rPr>
        <w:t>位理事</w:t>
      </w:r>
      <w:r w:rsidRPr="00894CD3">
        <w:rPr>
          <w:rFonts w:hint="eastAsia"/>
          <w:lang w:val="en-CA" w:eastAsia="zh-CN"/>
        </w:rPr>
        <w:t>感谢卢旺达主办</w:t>
      </w:r>
      <w:r w:rsidRPr="00894CD3">
        <w:rPr>
          <w:rFonts w:hint="eastAsia"/>
          <w:lang w:val="en-CA" w:eastAsia="zh-CN"/>
        </w:rPr>
        <w:t>WTDC</w:t>
      </w:r>
      <w:r w:rsidRPr="00894CD3">
        <w:rPr>
          <w:rFonts w:hint="eastAsia"/>
          <w:lang w:val="en-CA" w:eastAsia="zh-CN"/>
        </w:rPr>
        <w:t>会议，并期待在非洲举行更多成功的会议。</w:t>
      </w:r>
      <w:bookmarkEnd w:id="55"/>
    </w:p>
    <w:p w:rsidR="006535DB" w:rsidRPr="00C04BC1" w:rsidRDefault="006535DB" w:rsidP="006535DB">
      <w:pPr>
        <w:rPr>
          <w:lang w:val="en-CA" w:eastAsia="zh-CN"/>
        </w:rPr>
      </w:pPr>
      <w:r w:rsidRPr="00165309">
        <w:rPr>
          <w:lang w:val="en-CA" w:eastAsia="zh-CN"/>
        </w:rPr>
        <w:t>8.3</w:t>
      </w:r>
      <w:r w:rsidRPr="00165309">
        <w:rPr>
          <w:lang w:val="en-CA" w:eastAsia="zh-CN"/>
        </w:rPr>
        <w:tab/>
      </w:r>
      <w:bookmarkStart w:id="56" w:name="lt_pId260"/>
      <w:r w:rsidRPr="00B75714">
        <w:rPr>
          <w:lang w:val="en-CA" w:eastAsia="zh-CN"/>
        </w:rPr>
        <w:t>C22/INF/18</w:t>
      </w:r>
      <w:r>
        <w:rPr>
          <w:rFonts w:hint="eastAsia"/>
          <w:lang w:val="en-CA" w:eastAsia="zh-CN"/>
        </w:rPr>
        <w:t>号</w:t>
      </w:r>
      <w:r w:rsidRPr="00B75714">
        <w:rPr>
          <w:rFonts w:hint="eastAsia"/>
          <w:lang w:val="en-CA" w:eastAsia="zh-CN"/>
        </w:rPr>
        <w:t>文件被</w:t>
      </w:r>
      <w:r w:rsidRPr="00B75714">
        <w:rPr>
          <w:rFonts w:hint="eastAsia"/>
          <w:b/>
          <w:bCs/>
          <w:lang w:val="en-CA" w:eastAsia="zh-CN"/>
        </w:rPr>
        <w:t>记录在案</w:t>
      </w:r>
      <w:r>
        <w:rPr>
          <w:rFonts w:hint="eastAsia"/>
          <w:lang w:val="en-CA" w:eastAsia="zh-CN"/>
        </w:rPr>
        <w:t>。</w:t>
      </w:r>
      <w:bookmarkEnd w:id="56"/>
    </w:p>
    <w:p w:rsidR="006535DB" w:rsidRPr="006E585C" w:rsidRDefault="006535DB" w:rsidP="006535DB">
      <w:pPr>
        <w:pStyle w:val="Heading1"/>
        <w:rPr>
          <w:b w:val="0"/>
          <w:bCs/>
          <w:sz w:val="24"/>
          <w:lang w:val="en-CA" w:eastAsia="zh-CN"/>
        </w:rPr>
      </w:pPr>
      <w:r w:rsidRPr="004650EE">
        <w:rPr>
          <w:lang w:eastAsia="zh-CN"/>
        </w:rPr>
        <w:t>9</w:t>
      </w:r>
      <w:r w:rsidRPr="004650EE">
        <w:rPr>
          <w:lang w:eastAsia="zh-CN"/>
        </w:rPr>
        <w:tab/>
      </w:r>
      <w:bookmarkStart w:id="57" w:name="lt_pId262"/>
      <w:r w:rsidRPr="002768BF">
        <w:rPr>
          <w:rFonts w:hint="eastAsia"/>
          <w:lang w:eastAsia="zh-CN"/>
        </w:rPr>
        <w:t>一位理事的发言</w:t>
      </w:r>
      <w:bookmarkEnd w:id="57"/>
    </w:p>
    <w:p w:rsidR="006535DB" w:rsidRPr="00C04BC1" w:rsidRDefault="006535DB" w:rsidP="006535DB">
      <w:pPr>
        <w:rPr>
          <w:lang w:val="en-CA" w:eastAsia="zh-CN"/>
        </w:rPr>
      </w:pPr>
      <w:r w:rsidRPr="00C04BC1">
        <w:rPr>
          <w:lang w:val="en-CA" w:eastAsia="zh-CN"/>
        </w:rPr>
        <w:t>9.1</w:t>
      </w:r>
      <w:r w:rsidRPr="00C04BC1">
        <w:rPr>
          <w:lang w:val="en-CA" w:eastAsia="zh-CN"/>
        </w:rPr>
        <w:tab/>
      </w:r>
      <w:bookmarkStart w:id="58" w:name="lt_pId264"/>
      <w:r>
        <w:rPr>
          <w:rFonts w:hint="eastAsia"/>
          <w:lang w:val="en-CA" w:eastAsia="zh-CN"/>
        </w:rPr>
        <w:t>来自</w:t>
      </w:r>
      <w:r w:rsidRPr="00B75714">
        <w:rPr>
          <w:rFonts w:hint="eastAsia"/>
          <w:lang w:val="en-CA" w:eastAsia="zh-CN"/>
        </w:rPr>
        <w:t>美国</w:t>
      </w:r>
      <w:r>
        <w:rPr>
          <w:rFonts w:hint="eastAsia"/>
          <w:lang w:val="en-CA" w:eastAsia="zh-CN"/>
        </w:rPr>
        <w:t>的理事表示</w:t>
      </w:r>
      <w:r w:rsidRPr="00B75714">
        <w:rPr>
          <w:rFonts w:hint="eastAsia"/>
          <w:lang w:val="en-CA" w:eastAsia="zh-CN"/>
        </w:rPr>
        <w:t>，美国</w:t>
      </w:r>
      <w:r>
        <w:rPr>
          <w:rFonts w:hint="eastAsia"/>
          <w:lang w:val="en-CA" w:eastAsia="zh-CN"/>
        </w:rPr>
        <w:t>计划</w:t>
      </w:r>
      <w:r w:rsidRPr="00B75714">
        <w:rPr>
          <w:rFonts w:hint="eastAsia"/>
          <w:lang w:val="en-CA" w:eastAsia="zh-CN"/>
        </w:rPr>
        <w:t>在全权代表</w:t>
      </w:r>
      <w:r>
        <w:rPr>
          <w:rFonts w:hint="eastAsia"/>
          <w:lang w:val="en-CA" w:eastAsia="zh-CN"/>
        </w:rPr>
        <w:t>大</w:t>
      </w:r>
      <w:r w:rsidRPr="00B75714">
        <w:rPr>
          <w:rFonts w:hint="eastAsia"/>
          <w:lang w:val="en-CA" w:eastAsia="zh-CN"/>
        </w:rPr>
        <w:t>会上宣布</w:t>
      </w:r>
      <w:r>
        <w:rPr>
          <w:rFonts w:hint="eastAsia"/>
          <w:lang w:val="en-CA" w:eastAsia="zh-CN"/>
        </w:rPr>
        <w:t>提高</w:t>
      </w:r>
      <w:r w:rsidRPr="00B75714">
        <w:rPr>
          <w:rFonts w:hint="eastAsia"/>
          <w:lang w:val="en-CA" w:eastAsia="zh-CN"/>
        </w:rPr>
        <w:t>对国际电联的</w:t>
      </w:r>
      <w:r>
        <w:rPr>
          <w:rFonts w:hint="eastAsia"/>
          <w:lang w:val="en-CA" w:eastAsia="zh-CN"/>
        </w:rPr>
        <w:t>会费缴纳水平</w:t>
      </w:r>
      <w:r w:rsidRPr="00B75714">
        <w:rPr>
          <w:rFonts w:hint="eastAsia"/>
          <w:lang w:val="en-CA" w:eastAsia="zh-CN"/>
        </w:rPr>
        <w:t>，</w:t>
      </w:r>
      <w:r>
        <w:rPr>
          <w:rFonts w:hint="eastAsia"/>
          <w:lang w:val="en-CA" w:eastAsia="zh-CN"/>
        </w:rPr>
        <w:t>将会费</w:t>
      </w:r>
      <w:r w:rsidRPr="00B75714">
        <w:rPr>
          <w:rFonts w:hint="eastAsia"/>
          <w:lang w:val="en-CA" w:eastAsia="zh-CN"/>
        </w:rPr>
        <w:t>单位从</w:t>
      </w:r>
      <w:r w:rsidRPr="00B75714">
        <w:rPr>
          <w:rFonts w:hint="eastAsia"/>
          <w:lang w:val="en-CA" w:eastAsia="zh-CN"/>
        </w:rPr>
        <w:t>30</w:t>
      </w:r>
      <w:r w:rsidRPr="00B75714">
        <w:rPr>
          <w:rFonts w:hint="eastAsia"/>
          <w:lang w:val="en-CA" w:eastAsia="zh-CN"/>
        </w:rPr>
        <w:t>个增</w:t>
      </w:r>
      <w:r>
        <w:rPr>
          <w:rFonts w:hint="eastAsia"/>
          <w:lang w:val="en-CA" w:eastAsia="zh-CN"/>
        </w:rPr>
        <w:t>至</w:t>
      </w:r>
      <w:r w:rsidRPr="00B75714">
        <w:rPr>
          <w:rFonts w:hint="eastAsia"/>
          <w:lang w:val="en-CA" w:eastAsia="zh-CN"/>
        </w:rPr>
        <w:t>35</w:t>
      </w:r>
      <w:r w:rsidRPr="00B75714">
        <w:rPr>
          <w:rFonts w:hint="eastAsia"/>
          <w:lang w:val="en-CA" w:eastAsia="zh-CN"/>
        </w:rPr>
        <w:t>个。</w:t>
      </w:r>
      <w:bookmarkEnd w:id="58"/>
    </w:p>
    <w:p w:rsidR="006535DB" w:rsidRPr="00C04BC1" w:rsidRDefault="006535DB" w:rsidP="006535DB">
      <w:pPr>
        <w:rPr>
          <w:lang w:val="en-CA" w:eastAsia="zh-CN"/>
        </w:rPr>
      </w:pPr>
      <w:r w:rsidRPr="00C04BC1">
        <w:rPr>
          <w:lang w:val="en-CA" w:eastAsia="zh-CN"/>
        </w:rPr>
        <w:t>9.2</w:t>
      </w:r>
      <w:r w:rsidRPr="00C04BC1">
        <w:rPr>
          <w:lang w:val="en-CA" w:eastAsia="zh-CN"/>
        </w:rPr>
        <w:tab/>
      </w:r>
      <w:bookmarkStart w:id="59" w:name="lt_pId266"/>
      <w:r w:rsidRPr="00B75714">
        <w:rPr>
          <w:rFonts w:hint="eastAsia"/>
          <w:lang w:val="en-CA" w:eastAsia="zh-CN"/>
        </w:rPr>
        <w:t>秘书长感谢美国慷慨</w:t>
      </w:r>
      <w:r>
        <w:rPr>
          <w:rFonts w:hint="eastAsia"/>
          <w:lang w:val="en-CA" w:eastAsia="zh-CN"/>
        </w:rPr>
        <w:t>解囊</w:t>
      </w:r>
      <w:r w:rsidRPr="00B75714">
        <w:rPr>
          <w:rFonts w:hint="eastAsia"/>
          <w:lang w:val="en-CA" w:eastAsia="zh-CN"/>
        </w:rPr>
        <w:t>，并鼓励其他国家效仿</w:t>
      </w:r>
      <w:r>
        <w:rPr>
          <w:rFonts w:hint="eastAsia"/>
          <w:lang w:val="en-CA" w:eastAsia="zh-CN"/>
        </w:rPr>
        <w:t>其善举</w:t>
      </w:r>
      <w:r w:rsidRPr="00B75714">
        <w:rPr>
          <w:rFonts w:hint="eastAsia"/>
          <w:lang w:val="en-CA" w:eastAsia="zh-CN"/>
        </w:rPr>
        <w:t>。</w:t>
      </w:r>
      <w:bookmarkEnd w:id="59"/>
    </w:p>
    <w:p w:rsidR="006535DB" w:rsidRPr="004650EE" w:rsidRDefault="006535DB" w:rsidP="006535DB">
      <w:pPr>
        <w:pStyle w:val="Heading1"/>
        <w:rPr>
          <w:lang w:eastAsia="zh-CN"/>
        </w:rPr>
      </w:pPr>
      <w:r w:rsidRPr="004650EE">
        <w:rPr>
          <w:lang w:eastAsia="zh-CN"/>
        </w:rPr>
        <w:t>10</w:t>
      </w:r>
      <w:r w:rsidRPr="004650EE">
        <w:rPr>
          <w:lang w:eastAsia="zh-CN"/>
        </w:rPr>
        <w:tab/>
      </w:r>
      <w:bookmarkStart w:id="60" w:name="lt_pId268"/>
      <w:r w:rsidRPr="002768BF">
        <w:rPr>
          <w:rFonts w:hint="eastAsia"/>
          <w:lang w:eastAsia="zh-CN"/>
        </w:rPr>
        <w:t>向理事会工作组主席颁奖</w:t>
      </w:r>
      <w:bookmarkEnd w:id="60"/>
    </w:p>
    <w:p w:rsidR="006535DB" w:rsidRPr="00C04BC1" w:rsidRDefault="006535DB" w:rsidP="006535DB">
      <w:pPr>
        <w:rPr>
          <w:lang w:val="en-CA" w:eastAsia="zh-CN"/>
        </w:rPr>
      </w:pPr>
      <w:r w:rsidRPr="009E398D">
        <w:rPr>
          <w:lang w:eastAsia="zh-CN"/>
        </w:rPr>
        <w:t>10.1</w:t>
      </w:r>
      <w:r w:rsidRPr="009E398D">
        <w:rPr>
          <w:lang w:eastAsia="zh-CN"/>
        </w:rPr>
        <w:tab/>
      </w:r>
      <w:bookmarkStart w:id="61" w:name="lt_pId270"/>
      <w:r w:rsidRPr="00F07ECE">
        <w:rPr>
          <w:rFonts w:hint="eastAsia"/>
          <w:lang w:eastAsia="zh-CN"/>
        </w:rPr>
        <w:t>秘书长回顾了第</w:t>
      </w:r>
      <w:r w:rsidRPr="00F07ECE">
        <w:rPr>
          <w:rFonts w:hint="eastAsia"/>
          <w:lang w:eastAsia="zh-CN"/>
        </w:rPr>
        <w:t>11</w:t>
      </w:r>
      <w:r w:rsidRPr="00F07ECE">
        <w:rPr>
          <w:rFonts w:hint="eastAsia"/>
          <w:lang w:eastAsia="zh-CN"/>
        </w:rPr>
        <w:t>号决定</w:t>
      </w:r>
      <w:r>
        <w:rPr>
          <w:rFonts w:hint="eastAsia"/>
          <w:lang w:eastAsia="zh-CN"/>
        </w:rPr>
        <w:t>（</w:t>
      </w:r>
      <w:r w:rsidRPr="00F07ECE">
        <w:rPr>
          <w:rFonts w:hint="eastAsia"/>
          <w:lang w:eastAsia="zh-CN"/>
        </w:rPr>
        <w:t>2018</w:t>
      </w:r>
      <w:r w:rsidRPr="00F07ECE">
        <w:rPr>
          <w:rFonts w:hint="eastAsia"/>
          <w:lang w:eastAsia="zh-CN"/>
        </w:rPr>
        <w:t>年</w:t>
      </w:r>
      <w:r>
        <w:rPr>
          <w:rFonts w:hint="eastAsia"/>
          <w:lang w:eastAsia="zh-CN"/>
        </w:rPr>
        <w:t>，</w:t>
      </w:r>
      <w:r w:rsidRPr="00F07ECE">
        <w:rPr>
          <w:rFonts w:hint="eastAsia"/>
          <w:lang w:eastAsia="zh-CN"/>
        </w:rPr>
        <w:t>迪拜，修订</w:t>
      </w:r>
      <w:r>
        <w:rPr>
          <w:rFonts w:hint="eastAsia"/>
          <w:lang w:eastAsia="zh-CN"/>
        </w:rPr>
        <w:t>版），</w:t>
      </w:r>
      <w:r w:rsidRPr="00F07ECE">
        <w:rPr>
          <w:rFonts w:hint="eastAsia"/>
          <w:lang w:eastAsia="zh-CN"/>
        </w:rPr>
        <w:t>其中规定理事会工作组</w:t>
      </w:r>
      <w:r>
        <w:rPr>
          <w:rFonts w:hint="eastAsia"/>
          <w:lang w:eastAsia="zh-CN"/>
        </w:rPr>
        <w:t>正副</w:t>
      </w:r>
      <w:r w:rsidRPr="00F07ECE">
        <w:rPr>
          <w:rFonts w:hint="eastAsia"/>
          <w:lang w:eastAsia="zh-CN"/>
        </w:rPr>
        <w:t>主席的</w:t>
      </w:r>
      <w:r w:rsidRPr="00684E36">
        <w:rPr>
          <w:rFonts w:hint="eastAsia"/>
          <w:lang w:eastAsia="zh-CN"/>
        </w:rPr>
        <w:t>任期不得超出连续两届全权代表大会之间的间隔</w:t>
      </w:r>
      <w:r w:rsidRPr="00F07ECE">
        <w:rPr>
          <w:rFonts w:hint="eastAsia"/>
          <w:lang w:eastAsia="zh-CN"/>
        </w:rPr>
        <w:t>，</w:t>
      </w:r>
      <w:r>
        <w:rPr>
          <w:rFonts w:hint="eastAsia"/>
          <w:lang w:eastAsia="zh-CN"/>
        </w:rPr>
        <w:t>并指出，</w:t>
      </w:r>
      <w:r w:rsidRPr="00F07ECE">
        <w:rPr>
          <w:rFonts w:hint="eastAsia"/>
          <w:lang w:eastAsia="zh-CN"/>
        </w:rPr>
        <w:t>许多人</w:t>
      </w:r>
      <w:r>
        <w:rPr>
          <w:rFonts w:hint="eastAsia"/>
          <w:lang w:eastAsia="zh-CN"/>
        </w:rPr>
        <w:t>的</w:t>
      </w:r>
      <w:r w:rsidRPr="00F07ECE">
        <w:rPr>
          <w:rFonts w:hint="eastAsia"/>
          <w:lang w:eastAsia="zh-CN"/>
        </w:rPr>
        <w:t>任期即将结束。他希望向下列主席颁发证书，以表彰他们对</w:t>
      </w:r>
      <w:r>
        <w:rPr>
          <w:rFonts w:hint="eastAsia"/>
          <w:lang w:eastAsia="zh-CN"/>
        </w:rPr>
        <w:t>国际电联</w:t>
      </w:r>
      <w:r w:rsidRPr="00F07ECE">
        <w:rPr>
          <w:rFonts w:hint="eastAsia"/>
          <w:lang w:eastAsia="zh-CN"/>
        </w:rPr>
        <w:t>的贡献</w:t>
      </w:r>
      <w:bookmarkEnd w:id="61"/>
      <w:r>
        <w:rPr>
          <w:rFonts w:hint="eastAsia"/>
          <w:lang w:eastAsia="zh-CN"/>
        </w:rPr>
        <w:t>：</w:t>
      </w:r>
    </w:p>
    <w:p w:rsidR="006535DB" w:rsidRPr="00FD4292" w:rsidRDefault="006535DB" w:rsidP="006535DB">
      <w:pPr>
        <w:pStyle w:val="enumlev1"/>
        <w:rPr>
          <w:szCs w:val="24"/>
          <w:highlight w:val="green"/>
          <w:lang w:val="en-CA" w:eastAsia="zh-CN"/>
        </w:rPr>
      </w:pPr>
      <w:bookmarkStart w:id="62" w:name="lt_pId272"/>
      <w:r w:rsidRPr="00FD4292">
        <w:rPr>
          <w:szCs w:val="24"/>
          <w:lang w:val="en-CA" w:eastAsia="zh-CN"/>
        </w:rPr>
        <w:t>•</w:t>
      </w:r>
      <w:r w:rsidRPr="00FD4292">
        <w:rPr>
          <w:szCs w:val="24"/>
          <w:lang w:val="en-CA" w:eastAsia="zh-CN"/>
        </w:rPr>
        <w:tab/>
      </w:r>
      <w:bookmarkStart w:id="63" w:name="lt_pId054"/>
      <w:bookmarkEnd w:id="62"/>
      <w:r w:rsidRPr="00684E36">
        <w:rPr>
          <w:rFonts w:cs="Calibri" w:hint="eastAsia"/>
          <w:bCs/>
          <w:szCs w:val="24"/>
          <w:lang w:eastAsia="zh-CN"/>
        </w:rPr>
        <w:t>自</w:t>
      </w:r>
      <w:r w:rsidRPr="00684E36">
        <w:rPr>
          <w:rFonts w:cs="Calibri" w:hint="eastAsia"/>
          <w:bCs/>
          <w:szCs w:val="24"/>
          <w:lang w:eastAsia="zh-CN"/>
        </w:rPr>
        <w:t>2</w:t>
      </w:r>
      <w:r w:rsidRPr="00684E36">
        <w:rPr>
          <w:rFonts w:cs="Calibri"/>
          <w:bCs/>
          <w:szCs w:val="24"/>
          <w:lang w:eastAsia="zh-CN"/>
        </w:rPr>
        <w:t>009</w:t>
      </w:r>
      <w:r w:rsidRPr="00684E36">
        <w:rPr>
          <w:rFonts w:cs="Calibri" w:hint="eastAsia"/>
          <w:bCs/>
          <w:szCs w:val="24"/>
          <w:lang w:eastAsia="zh-CN"/>
        </w:rPr>
        <w:t>年任</w:t>
      </w:r>
      <w:r w:rsidRPr="00FD4292">
        <w:rPr>
          <w:rFonts w:cs="Calibri" w:hint="eastAsia"/>
          <w:bCs/>
          <w:szCs w:val="24"/>
          <w:lang w:eastAsia="zh-CN"/>
        </w:rPr>
        <w:t>理事会国际互联网相关公共政策问题工作组</w:t>
      </w:r>
      <w:r>
        <w:rPr>
          <w:rFonts w:cs="Calibri" w:hint="eastAsia"/>
          <w:bCs/>
          <w:szCs w:val="24"/>
          <w:lang w:eastAsia="zh-CN"/>
        </w:rPr>
        <w:t>主席的</w:t>
      </w:r>
      <w:proofErr w:type="spellStart"/>
      <w:r w:rsidRPr="00FD4292">
        <w:rPr>
          <w:szCs w:val="24"/>
          <w:lang w:val="es-ES" w:eastAsia="zh-CN"/>
        </w:rPr>
        <w:t>Majed</w:t>
      </w:r>
      <w:proofErr w:type="spellEnd"/>
      <w:r w:rsidRPr="00FD4292">
        <w:rPr>
          <w:szCs w:val="24"/>
          <w:lang w:val="es-ES" w:eastAsia="zh-CN"/>
        </w:rPr>
        <w:t xml:space="preserve"> Al </w:t>
      </w:r>
      <w:proofErr w:type="spellStart"/>
      <w:r w:rsidRPr="00FD4292">
        <w:rPr>
          <w:szCs w:val="24"/>
          <w:lang w:val="es-ES" w:eastAsia="zh-CN"/>
        </w:rPr>
        <w:t>Mazyed</w:t>
      </w:r>
      <w:proofErr w:type="spellEnd"/>
      <w:r w:rsidRPr="00FD4292">
        <w:rPr>
          <w:rFonts w:cs="Microsoft YaHei" w:hint="eastAsia"/>
          <w:szCs w:val="24"/>
          <w:lang w:eastAsia="zh-CN"/>
        </w:rPr>
        <w:t>先生</w:t>
      </w:r>
      <w:bookmarkEnd w:id="63"/>
      <w:r>
        <w:rPr>
          <w:rFonts w:cs="Microsoft YaHei" w:hint="eastAsia"/>
          <w:szCs w:val="24"/>
          <w:lang w:eastAsia="zh-CN"/>
        </w:rPr>
        <w:t>；</w:t>
      </w:r>
    </w:p>
    <w:p w:rsidR="006535DB" w:rsidRPr="00FD4292" w:rsidRDefault="006535DB" w:rsidP="006535DB">
      <w:pPr>
        <w:pStyle w:val="enumlev1"/>
        <w:rPr>
          <w:szCs w:val="24"/>
          <w:highlight w:val="green"/>
          <w:lang w:val="en-CA"/>
        </w:rPr>
      </w:pPr>
      <w:bookmarkStart w:id="64" w:name="lt_pId273"/>
      <w:r w:rsidRPr="00FD4292">
        <w:rPr>
          <w:szCs w:val="24"/>
          <w:lang w:val="en-CA"/>
        </w:rPr>
        <w:t>•</w:t>
      </w:r>
      <w:r w:rsidRPr="00FD4292">
        <w:rPr>
          <w:szCs w:val="24"/>
          <w:lang w:val="en-CA"/>
        </w:rPr>
        <w:tab/>
      </w:r>
      <w:bookmarkEnd w:id="64"/>
      <w:r w:rsidRPr="00684E36">
        <w:rPr>
          <w:rFonts w:cs="Calibri" w:hint="eastAsia"/>
          <w:bCs/>
          <w:szCs w:val="24"/>
          <w:lang w:eastAsia="zh-CN"/>
        </w:rPr>
        <w:t>自</w:t>
      </w:r>
      <w:r w:rsidRPr="00684E36">
        <w:rPr>
          <w:rFonts w:cs="Calibri" w:hint="eastAsia"/>
          <w:bCs/>
          <w:szCs w:val="24"/>
          <w:lang w:eastAsia="zh-CN"/>
        </w:rPr>
        <w:t>2</w:t>
      </w:r>
      <w:r w:rsidRPr="00684E36">
        <w:rPr>
          <w:rFonts w:cs="Calibri"/>
          <w:bCs/>
          <w:szCs w:val="24"/>
          <w:lang w:eastAsia="zh-CN"/>
        </w:rPr>
        <w:t>018</w:t>
      </w:r>
      <w:r w:rsidRPr="00684E36">
        <w:rPr>
          <w:rFonts w:cs="Calibri" w:hint="eastAsia"/>
          <w:bCs/>
          <w:szCs w:val="24"/>
          <w:lang w:eastAsia="zh-CN"/>
        </w:rPr>
        <w:t>年任</w:t>
      </w:r>
      <w:r w:rsidRPr="00FD4292">
        <w:rPr>
          <w:rFonts w:cs="Calibri" w:hint="eastAsia"/>
          <w:bCs/>
          <w:szCs w:val="24"/>
          <w:lang w:eastAsia="zh-CN"/>
        </w:rPr>
        <w:t>理事会保护上网儿童工作组</w:t>
      </w:r>
      <w:r>
        <w:rPr>
          <w:rFonts w:cs="Calibri" w:hint="eastAsia"/>
          <w:bCs/>
          <w:szCs w:val="24"/>
          <w:lang w:eastAsia="zh-CN"/>
        </w:rPr>
        <w:t>主席的</w:t>
      </w:r>
      <w:proofErr w:type="spellStart"/>
      <w:r w:rsidRPr="00FD4292">
        <w:rPr>
          <w:rFonts w:cs="Calibri"/>
          <w:bCs/>
          <w:szCs w:val="24"/>
          <w:lang w:eastAsia="zh-CN"/>
        </w:rPr>
        <w:t>Abdelaziz</w:t>
      </w:r>
      <w:proofErr w:type="spellEnd"/>
      <w:r w:rsidRPr="00FD4292">
        <w:rPr>
          <w:rFonts w:cs="Calibri"/>
          <w:bCs/>
          <w:szCs w:val="24"/>
          <w:lang w:eastAsia="zh-CN"/>
        </w:rPr>
        <w:t xml:space="preserve"> Al </w:t>
      </w:r>
      <w:proofErr w:type="spellStart"/>
      <w:r w:rsidRPr="00FD4292">
        <w:rPr>
          <w:rFonts w:cs="Calibri"/>
          <w:bCs/>
          <w:szCs w:val="24"/>
          <w:lang w:eastAsia="zh-CN"/>
        </w:rPr>
        <w:t>Zarooni</w:t>
      </w:r>
      <w:proofErr w:type="spellEnd"/>
      <w:r w:rsidRPr="00FD4292">
        <w:rPr>
          <w:rFonts w:cs="Calibri" w:hint="eastAsia"/>
          <w:bCs/>
          <w:szCs w:val="24"/>
          <w:lang w:eastAsia="zh-CN"/>
        </w:rPr>
        <w:t>先生</w:t>
      </w:r>
      <w:r>
        <w:rPr>
          <w:rFonts w:cs="Calibri" w:hint="eastAsia"/>
          <w:bCs/>
          <w:szCs w:val="24"/>
          <w:lang w:eastAsia="zh-CN"/>
        </w:rPr>
        <w:t>；</w:t>
      </w:r>
    </w:p>
    <w:p w:rsidR="006535DB" w:rsidRPr="00FD4292" w:rsidRDefault="006535DB" w:rsidP="006535DB">
      <w:pPr>
        <w:pStyle w:val="enumlev1"/>
        <w:rPr>
          <w:szCs w:val="24"/>
          <w:highlight w:val="green"/>
          <w:lang w:val="en-CA" w:eastAsia="zh-CN"/>
        </w:rPr>
      </w:pPr>
      <w:bookmarkStart w:id="65" w:name="lt_pId274"/>
      <w:r w:rsidRPr="00FD4292">
        <w:rPr>
          <w:szCs w:val="24"/>
          <w:lang w:val="en-CA" w:eastAsia="zh-CN"/>
        </w:rPr>
        <w:t>•</w:t>
      </w:r>
      <w:r w:rsidRPr="00FD4292">
        <w:rPr>
          <w:szCs w:val="24"/>
          <w:lang w:val="en-CA" w:eastAsia="zh-CN"/>
        </w:rPr>
        <w:tab/>
      </w:r>
      <w:bookmarkEnd w:id="65"/>
      <w:r w:rsidRPr="00A5456B">
        <w:rPr>
          <w:rFonts w:hint="eastAsia"/>
          <w:szCs w:val="24"/>
          <w:lang w:val="en-CA" w:eastAsia="zh-CN"/>
        </w:rPr>
        <w:t>自</w:t>
      </w:r>
      <w:r>
        <w:rPr>
          <w:rFonts w:hint="eastAsia"/>
          <w:szCs w:val="24"/>
          <w:lang w:val="en-CA" w:eastAsia="zh-CN"/>
        </w:rPr>
        <w:t>20</w:t>
      </w:r>
      <w:r>
        <w:rPr>
          <w:szCs w:val="24"/>
          <w:lang w:val="en-CA" w:eastAsia="zh-CN"/>
        </w:rPr>
        <w:t>06</w:t>
      </w:r>
      <w:r>
        <w:rPr>
          <w:rFonts w:hint="eastAsia"/>
          <w:szCs w:val="24"/>
          <w:lang w:val="en-CA" w:eastAsia="zh-CN"/>
        </w:rPr>
        <w:t>年任</w:t>
      </w:r>
      <w:r w:rsidRPr="00FD4292">
        <w:rPr>
          <w:rFonts w:cs="Calibri" w:hint="eastAsia"/>
          <w:bCs/>
          <w:szCs w:val="24"/>
          <w:lang w:eastAsia="zh-CN"/>
        </w:rPr>
        <w:t>理事会信息社会世界高峰会议和可持续发展目标工作组</w:t>
      </w:r>
      <w:r>
        <w:rPr>
          <w:rFonts w:cs="Calibri" w:hint="eastAsia"/>
          <w:bCs/>
          <w:szCs w:val="24"/>
          <w:lang w:eastAsia="zh-CN"/>
        </w:rPr>
        <w:t>主席的</w:t>
      </w:r>
      <w:r>
        <w:rPr>
          <w:rFonts w:cs="Calibri"/>
          <w:bCs/>
          <w:szCs w:val="24"/>
          <w:lang w:eastAsia="zh-CN"/>
        </w:rPr>
        <w:br/>
      </w:r>
      <w:r w:rsidRPr="00FD4292">
        <w:rPr>
          <w:rFonts w:cs="Calibri"/>
          <w:bCs/>
          <w:szCs w:val="24"/>
          <w:lang w:eastAsia="zh-CN"/>
        </w:rPr>
        <w:t xml:space="preserve">Vladimir </w:t>
      </w:r>
      <w:proofErr w:type="spellStart"/>
      <w:r w:rsidRPr="00FD4292">
        <w:rPr>
          <w:rFonts w:cs="Calibri"/>
          <w:bCs/>
          <w:szCs w:val="24"/>
          <w:lang w:eastAsia="zh-CN"/>
        </w:rPr>
        <w:t>Minkin</w:t>
      </w:r>
      <w:proofErr w:type="spellEnd"/>
      <w:r w:rsidRPr="00FD4292">
        <w:rPr>
          <w:rFonts w:cs="Calibri" w:hint="eastAsia"/>
          <w:bCs/>
          <w:szCs w:val="24"/>
          <w:lang w:eastAsia="zh-CN"/>
        </w:rPr>
        <w:t>先生</w:t>
      </w:r>
      <w:r>
        <w:rPr>
          <w:rFonts w:cs="Calibri" w:hint="eastAsia"/>
          <w:bCs/>
          <w:szCs w:val="24"/>
          <w:lang w:eastAsia="zh-CN"/>
        </w:rPr>
        <w:t>；</w:t>
      </w:r>
    </w:p>
    <w:p w:rsidR="006535DB" w:rsidRPr="00FD4292" w:rsidRDefault="006535DB" w:rsidP="006535DB">
      <w:pPr>
        <w:pStyle w:val="enumlev1"/>
        <w:rPr>
          <w:szCs w:val="24"/>
          <w:highlight w:val="green"/>
          <w:lang w:val="en-CA"/>
        </w:rPr>
      </w:pPr>
      <w:bookmarkStart w:id="66" w:name="lt_pId275"/>
      <w:r w:rsidRPr="00FD4292">
        <w:rPr>
          <w:szCs w:val="24"/>
          <w:lang w:val="en-CA"/>
        </w:rPr>
        <w:t>•</w:t>
      </w:r>
      <w:r w:rsidRPr="00FD4292">
        <w:rPr>
          <w:szCs w:val="24"/>
          <w:lang w:val="en-CA"/>
        </w:rPr>
        <w:tab/>
      </w:r>
      <w:bookmarkEnd w:id="66"/>
      <w:r w:rsidRPr="00912566">
        <w:rPr>
          <w:rFonts w:hint="eastAsia"/>
          <w:szCs w:val="24"/>
          <w:lang w:val="en-CA" w:eastAsia="zh-CN"/>
        </w:rPr>
        <w:t>理事会六种正式语文使用</w:t>
      </w:r>
      <w:r w:rsidRPr="00CC2E4C">
        <w:rPr>
          <w:rFonts w:cs="Calibri" w:hint="eastAsia"/>
          <w:bCs/>
          <w:szCs w:val="24"/>
          <w:lang w:eastAsia="zh-CN"/>
        </w:rPr>
        <w:t>工作组主席</w:t>
      </w:r>
      <w:proofErr w:type="spellStart"/>
      <w:r w:rsidRPr="00FD4292">
        <w:rPr>
          <w:rFonts w:cs="Calibri"/>
          <w:bCs/>
          <w:szCs w:val="24"/>
          <w:lang w:eastAsia="zh-CN"/>
        </w:rPr>
        <w:t>Monia</w:t>
      </w:r>
      <w:proofErr w:type="spellEnd"/>
      <w:r w:rsidRPr="00FD4292">
        <w:rPr>
          <w:rFonts w:cs="Calibri"/>
          <w:bCs/>
          <w:szCs w:val="24"/>
          <w:lang w:eastAsia="zh-CN"/>
        </w:rPr>
        <w:t xml:space="preserve"> </w:t>
      </w:r>
      <w:proofErr w:type="spellStart"/>
      <w:r w:rsidRPr="00FD4292">
        <w:rPr>
          <w:rFonts w:cs="Calibri"/>
          <w:bCs/>
          <w:szCs w:val="24"/>
          <w:lang w:eastAsia="zh-CN"/>
        </w:rPr>
        <w:t>Jaber</w:t>
      </w:r>
      <w:proofErr w:type="spellEnd"/>
      <w:r w:rsidRPr="00FD4292">
        <w:rPr>
          <w:rFonts w:cs="Calibri"/>
          <w:bCs/>
          <w:szCs w:val="24"/>
          <w:lang w:eastAsia="zh-CN"/>
        </w:rPr>
        <w:t xml:space="preserve"> </w:t>
      </w:r>
      <w:proofErr w:type="spellStart"/>
      <w:r w:rsidRPr="00FD4292">
        <w:rPr>
          <w:rFonts w:cs="Calibri"/>
          <w:bCs/>
          <w:szCs w:val="24"/>
          <w:lang w:eastAsia="zh-CN"/>
        </w:rPr>
        <w:t>Khalfallah</w:t>
      </w:r>
      <w:proofErr w:type="spellEnd"/>
      <w:r w:rsidRPr="00FD4292">
        <w:rPr>
          <w:rFonts w:cs="Calibri" w:hint="eastAsia"/>
          <w:bCs/>
          <w:szCs w:val="24"/>
          <w:lang w:eastAsia="zh-CN"/>
        </w:rPr>
        <w:t>女士</w:t>
      </w:r>
    </w:p>
    <w:p w:rsidR="006535DB" w:rsidRPr="00FD4292" w:rsidRDefault="006535DB" w:rsidP="006535DB">
      <w:pPr>
        <w:pStyle w:val="enumlev1"/>
        <w:rPr>
          <w:rFonts w:asciiTheme="minorHAnsi" w:hAnsiTheme="minorHAnsi"/>
          <w:b/>
          <w:bCs/>
          <w:sz w:val="18"/>
          <w:szCs w:val="18"/>
          <w:lang w:val="en-US" w:eastAsia="zh-CN"/>
        </w:rPr>
      </w:pPr>
      <w:bookmarkStart w:id="67" w:name="lt_pId276"/>
      <w:r w:rsidRPr="00FD4292">
        <w:rPr>
          <w:szCs w:val="24"/>
          <w:lang w:val="en-CA" w:eastAsia="zh-CN"/>
        </w:rPr>
        <w:lastRenderedPageBreak/>
        <w:t>•</w:t>
      </w:r>
      <w:r w:rsidRPr="00FD4292">
        <w:rPr>
          <w:szCs w:val="24"/>
          <w:lang w:val="en-CA" w:eastAsia="zh-CN"/>
        </w:rPr>
        <w:tab/>
      </w:r>
      <w:bookmarkEnd w:id="67"/>
      <w:r w:rsidRPr="00A5456B">
        <w:rPr>
          <w:rFonts w:cs="Calibri" w:hint="eastAsia"/>
          <w:bCs/>
          <w:szCs w:val="24"/>
          <w:lang w:eastAsia="zh-CN"/>
        </w:rPr>
        <w:t>自</w:t>
      </w:r>
      <w:r w:rsidRPr="00A5456B">
        <w:rPr>
          <w:rFonts w:cs="Calibri" w:hint="eastAsia"/>
          <w:bCs/>
          <w:szCs w:val="24"/>
          <w:lang w:eastAsia="zh-CN"/>
        </w:rPr>
        <w:t>2</w:t>
      </w:r>
      <w:r w:rsidRPr="00A5456B">
        <w:rPr>
          <w:rFonts w:cs="Calibri"/>
          <w:bCs/>
          <w:szCs w:val="24"/>
          <w:lang w:eastAsia="zh-CN"/>
        </w:rPr>
        <w:t>021</w:t>
      </w:r>
      <w:r w:rsidRPr="00A5456B">
        <w:rPr>
          <w:rFonts w:cs="Calibri" w:hint="eastAsia"/>
          <w:bCs/>
          <w:szCs w:val="24"/>
          <w:lang w:eastAsia="zh-CN"/>
        </w:rPr>
        <w:t>年任</w:t>
      </w:r>
      <w:r w:rsidRPr="00ED7BD8">
        <w:rPr>
          <w:rFonts w:cs="Calibri" w:hint="eastAsia"/>
          <w:bCs/>
          <w:szCs w:val="24"/>
          <w:lang w:eastAsia="zh-CN"/>
        </w:rPr>
        <w:t>理事会制定战略规划草案和财务规划草案工作组</w:t>
      </w:r>
      <w:r>
        <w:rPr>
          <w:rFonts w:cs="Calibri" w:hint="eastAsia"/>
          <w:bCs/>
          <w:szCs w:val="24"/>
          <w:lang w:eastAsia="zh-CN"/>
        </w:rPr>
        <w:t>主席的</w:t>
      </w:r>
      <w:r>
        <w:rPr>
          <w:rFonts w:cs="Calibri"/>
          <w:bCs/>
          <w:szCs w:val="24"/>
          <w:lang w:eastAsia="zh-CN"/>
        </w:rPr>
        <w:br/>
      </w:r>
      <w:r w:rsidRPr="00FD4292">
        <w:rPr>
          <w:rFonts w:cs="Calibri"/>
          <w:bCs/>
          <w:szCs w:val="24"/>
          <w:lang w:eastAsia="zh-CN"/>
        </w:rPr>
        <w:t xml:space="preserve">Frederic </w:t>
      </w:r>
      <w:proofErr w:type="spellStart"/>
      <w:r w:rsidRPr="00FD4292">
        <w:rPr>
          <w:rFonts w:cs="Calibri"/>
          <w:bCs/>
          <w:szCs w:val="24"/>
          <w:lang w:eastAsia="zh-CN"/>
        </w:rPr>
        <w:t>Sauvage</w:t>
      </w:r>
      <w:proofErr w:type="spellEnd"/>
      <w:r w:rsidRPr="00ED7BD8">
        <w:rPr>
          <w:rFonts w:cs="Calibri" w:hint="eastAsia"/>
          <w:bCs/>
          <w:szCs w:val="24"/>
          <w:lang w:eastAsia="zh-CN"/>
        </w:rPr>
        <w:t>先生</w:t>
      </w:r>
      <w:r>
        <w:rPr>
          <w:rFonts w:cs="Calibri" w:hint="eastAsia"/>
          <w:bCs/>
          <w:szCs w:val="24"/>
          <w:lang w:eastAsia="zh-CN"/>
        </w:rPr>
        <w:t>；</w:t>
      </w:r>
    </w:p>
    <w:p w:rsidR="006535DB" w:rsidRPr="00FD4292" w:rsidRDefault="006535DB" w:rsidP="006535DB">
      <w:pPr>
        <w:pStyle w:val="enumlev1"/>
        <w:rPr>
          <w:szCs w:val="24"/>
          <w:lang w:val="en-CA" w:eastAsia="zh-CN"/>
        </w:rPr>
      </w:pPr>
      <w:bookmarkStart w:id="68" w:name="lt_pId277"/>
      <w:r w:rsidRPr="00FD4292">
        <w:rPr>
          <w:szCs w:val="24"/>
          <w:lang w:val="en-CA" w:eastAsia="zh-CN"/>
        </w:rPr>
        <w:t>•</w:t>
      </w:r>
      <w:r w:rsidRPr="00FD4292">
        <w:rPr>
          <w:szCs w:val="24"/>
          <w:lang w:val="en-CA" w:eastAsia="zh-CN"/>
        </w:rPr>
        <w:tab/>
      </w:r>
      <w:r>
        <w:rPr>
          <w:rFonts w:cs="Calibri" w:hint="eastAsia"/>
          <w:bCs/>
          <w:szCs w:val="24"/>
          <w:lang w:eastAsia="zh-CN"/>
        </w:rPr>
        <w:t>于</w:t>
      </w:r>
      <w:r>
        <w:rPr>
          <w:rFonts w:cs="Calibri" w:hint="eastAsia"/>
          <w:bCs/>
          <w:szCs w:val="24"/>
          <w:lang w:eastAsia="zh-CN"/>
        </w:rPr>
        <w:t>2</w:t>
      </w:r>
      <w:r>
        <w:rPr>
          <w:rFonts w:cs="Calibri"/>
          <w:bCs/>
          <w:szCs w:val="24"/>
          <w:lang w:eastAsia="zh-CN"/>
        </w:rPr>
        <w:t>020</w:t>
      </w:r>
      <w:r>
        <w:rPr>
          <w:rFonts w:cs="Calibri" w:hint="eastAsia"/>
          <w:bCs/>
          <w:szCs w:val="24"/>
          <w:lang w:eastAsia="zh-CN"/>
        </w:rPr>
        <w:t>年当选</w:t>
      </w:r>
      <w:r w:rsidRPr="00ED7BD8">
        <w:rPr>
          <w:rFonts w:cs="Calibri" w:hint="eastAsia"/>
          <w:bCs/>
          <w:szCs w:val="24"/>
          <w:lang w:eastAsia="zh-CN"/>
        </w:rPr>
        <w:t>理事会财务和人力资源工作组</w:t>
      </w:r>
      <w:r>
        <w:rPr>
          <w:rFonts w:cs="Calibri" w:hint="eastAsia"/>
          <w:bCs/>
          <w:szCs w:val="24"/>
          <w:lang w:eastAsia="zh-CN"/>
        </w:rPr>
        <w:t>主席并将留任的</w:t>
      </w:r>
      <w:proofErr w:type="spellStart"/>
      <w:r w:rsidRPr="00ED7BD8">
        <w:rPr>
          <w:rFonts w:cs="Calibri"/>
          <w:bCs/>
          <w:szCs w:val="24"/>
          <w:lang w:eastAsia="zh-CN"/>
        </w:rPr>
        <w:t>Vernita</w:t>
      </w:r>
      <w:proofErr w:type="spellEnd"/>
      <w:r w:rsidRPr="00ED7BD8">
        <w:rPr>
          <w:rFonts w:cs="Calibri"/>
          <w:bCs/>
          <w:szCs w:val="24"/>
          <w:lang w:eastAsia="zh-CN"/>
        </w:rPr>
        <w:t xml:space="preserve"> Harris</w:t>
      </w:r>
      <w:r w:rsidRPr="00ED7BD8">
        <w:rPr>
          <w:rFonts w:cs="Calibri" w:hint="eastAsia"/>
          <w:bCs/>
          <w:szCs w:val="24"/>
          <w:lang w:eastAsia="zh-CN"/>
        </w:rPr>
        <w:t>女士</w:t>
      </w:r>
      <w:r>
        <w:rPr>
          <w:rFonts w:cs="Calibri" w:hint="eastAsia"/>
          <w:bCs/>
          <w:szCs w:val="24"/>
          <w:lang w:eastAsia="zh-CN"/>
        </w:rPr>
        <w:t>。</w:t>
      </w:r>
      <w:bookmarkEnd w:id="68"/>
    </w:p>
    <w:p w:rsidR="006535DB" w:rsidRPr="000046E3" w:rsidRDefault="006535DB" w:rsidP="006535DB">
      <w:pPr>
        <w:keepNext/>
        <w:rPr>
          <w:lang w:val="en-CA" w:eastAsia="zh-CN"/>
        </w:rPr>
      </w:pPr>
      <w:r w:rsidRPr="00C04BC1">
        <w:rPr>
          <w:lang w:val="en-CA" w:eastAsia="zh-CN"/>
        </w:rPr>
        <w:t>10.2</w:t>
      </w:r>
      <w:r w:rsidRPr="00C04BC1">
        <w:rPr>
          <w:lang w:val="en-CA" w:eastAsia="zh-CN"/>
        </w:rPr>
        <w:tab/>
      </w:r>
      <w:bookmarkStart w:id="69" w:name="lt_pId279"/>
      <w:r w:rsidRPr="0032317F">
        <w:rPr>
          <w:rFonts w:hint="eastAsia"/>
          <w:lang w:val="en-CA" w:eastAsia="zh-CN"/>
        </w:rPr>
        <w:t>他还希望感谢已经结束工作的两个专家组的主席</w:t>
      </w:r>
      <w:bookmarkEnd w:id="69"/>
      <w:r>
        <w:rPr>
          <w:rFonts w:hint="eastAsia"/>
          <w:lang w:val="en-CA" w:eastAsia="zh-CN"/>
        </w:rPr>
        <w:t>：</w:t>
      </w:r>
    </w:p>
    <w:p w:rsidR="006535DB" w:rsidRPr="004D388D" w:rsidRDefault="006535DB" w:rsidP="006535DB">
      <w:pPr>
        <w:pStyle w:val="enumlev1"/>
        <w:rPr>
          <w:rFonts w:eastAsia="Times New Roman"/>
          <w:highlight w:val="green"/>
          <w:lang w:val="en-CA" w:eastAsia="zh-CN"/>
        </w:rPr>
      </w:pPr>
      <w:bookmarkStart w:id="70" w:name="lt_pId280"/>
      <w:r w:rsidRPr="00FD4292">
        <w:rPr>
          <w:szCs w:val="24"/>
          <w:lang w:val="en-CA" w:eastAsia="zh-CN"/>
        </w:rPr>
        <w:t>•</w:t>
      </w:r>
      <w:r w:rsidRPr="00FD4292">
        <w:rPr>
          <w:szCs w:val="24"/>
          <w:lang w:val="en-CA" w:eastAsia="zh-CN"/>
        </w:rPr>
        <w:tab/>
      </w:r>
      <w:bookmarkEnd w:id="70"/>
      <w:r w:rsidRPr="000B42E2">
        <w:rPr>
          <w:rFonts w:cs="Calibri" w:hint="eastAsia"/>
          <w:bCs/>
          <w:szCs w:val="24"/>
          <w:lang w:eastAsia="zh-CN"/>
        </w:rPr>
        <w:t>《国际电信规则》专家组</w:t>
      </w:r>
      <w:r>
        <w:rPr>
          <w:rFonts w:cs="Calibri" w:hint="eastAsia"/>
          <w:bCs/>
          <w:szCs w:val="24"/>
          <w:lang w:eastAsia="zh-CN"/>
        </w:rPr>
        <w:t>主席</w:t>
      </w:r>
      <w:proofErr w:type="spellStart"/>
      <w:r w:rsidRPr="000B42E2">
        <w:rPr>
          <w:rFonts w:cs="Calibri"/>
          <w:bCs/>
          <w:szCs w:val="24"/>
          <w:lang w:eastAsia="zh-CN"/>
        </w:rPr>
        <w:t>Lwando</w:t>
      </w:r>
      <w:proofErr w:type="spellEnd"/>
      <w:r w:rsidRPr="000B42E2">
        <w:rPr>
          <w:rFonts w:cs="Calibri"/>
          <w:bCs/>
          <w:szCs w:val="24"/>
          <w:lang w:eastAsia="zh-CN"/>
        </w:rPr>
        <w:t xml:space="preserve"> </w:t>
      </w:r>
      <w:proofErr w:type="spellStart"/>
      <w:r w:rsidRPr="000B42E2">
        <w:rPr>
          <w:rFonts w:cs="Calibri"/>
          <w:bCs/>
          <w:szCs w:val="24"/>
          <w:lang w:eastAsia="zh-CN"/>
        </w:rPr>
        <w:t>Bbuku</w:t>
      </w:r>
      <w:proofErr w:type="spellEnd"/>
      <w:r w:rsidRPr="000B42E2">
        <w:rPr>
          <w:rFonts w:cs="Calibri" w:hint="eastAsia"/>
          <w:bCs/>
          <w:szCs w:val="24"/>
          <w:lang w:eastAsia="zh-CN"/>
        </w:rPr>
        <w:t>先生</w:t>
      </w:r>
      <w:r>
        <w:rPr>
          <w:rFonts w:cs="Calibri" w:hint="eastAsia"/>
          <w:bCs/>
          <w:szCs w:val="24"/>
          <w:lang w:eastAsia="zh-CN"/>
        </w:rPr>
        <w:t>；</w:t>
      </w:r>
    </w:p>
    <w:p w:rsidR="006535DB" w:rsidRPr="004D388D" w:rsidRDefault="006535DB" w:rsidP="006535DB">
      <w:pPr>
        <w:pStyle w:val="enumlev1"/>
        <w:rPr>
          <w:rFonts w:eastAsia="Times New Roman"/>
          <w:highlight w:val="green"/>
          <w:lang w:val="en-CA" w:eastAsia="zh-CN"/>
        </w:rPr>
      </w:pPr>
      <w:bookmarkStart w:id="71" w:name="lt_pId281"/>
      <w:r w:rsidRPr="00FD4292">
        <w:rPr>
          <w:szCs w:val="24"/>
          <w:lang w:val="en-CA" w:eastAsia="zh-CN"/>
        </w:rPr>
        <w:t>•</w:t>
      </w:r>
      <w:r w:rsidRPr="00FD4292">
        <w:rPr>
          <w:szCs w:val="24"/>
          <w:lang w:val="en-CA" w:eastAsia="zh-CN"/>
        </w:rPr>
        <w:tab/>
      </w:r>
      <w:bookmarkEnd w:id="71"/>
      <w:r w:rsidRPr="00771F18">
        <w:rPr>
          <w:rFonts w:cs="Calibri" w:hint="eastAsia"/>
          <w:bCs/>
          <w:szCs w:val="24"/>
          <w:lang w:eastAsia="zh-CN"/>
        </w:rPr>
        <w:t>第</w:t>
      </w:r>
      <w:r w:rsidRPr="00771F18">
        <w:rPr>
          <w:rFonts w:cs="Calibri" w:hint="eastAsia"/>
          <w:bCs/>
          <w:szCs w:val="24"/>
          <w:lang w:eastAsia="zh-CN"/>
        </w:rPr>
        <w:t>482</w:t>
      </w:r>
      <w:r w:rsidRPr="00771F18">
        <w:rPr>
          <w:rFonts w:cs="Calibri" w:hint="eastAsia"/>
          <w:bCs/>
          <w:szCs w:val="24"/>
          <w:lang w:eastAsia="zh-CN"/>
        </w:rPr>
        <w:t>号决定专家组</w:t>
      </w:r>
      <w:r>
        <w:rPr>
          <w:rFonts w:cs="Calibri" w:hint="eastAsia"/>
          <w:bCs/>
          <w:szCs w:val="24"/>
          <w:lang w:eastAsia="zh-CN"/>
        </w:rPr>
        <w:t>主席</w:t>
      </w:r>
      <w:r w:rsidRPr="00771F18">
        <w:rPr>
          <w:rFonts w:cs="Calibri"/>
          <w:bCs/>
          <w:szCs w:val="24"/>
          <w:lang w:eastAsia="zh-CN"/>
        </w:rPr>
        <w:t xml:space="preserve">Nikolay </w:t>
      </w:r>
      <w:proofErr w:type="spellStart"/>
      <w:r w:rsidRPr="00771F18">
        <w:rPr>
          <w:rFonts w:cs="Calibri"/>
          <w:bCs/>
          <w:szCs w:val="24"/>
          <w:lang w:eastAsia="zh-CN"/>
        </w:rPr>
        <w:t>Varlamov</w:t>
      </w:r>
      <w:proofErr w:type="spellEnd"/>
      <w:r w:rsidRPr="00771F18">
        <w:rPr>
          <w:rFonts w:cs="Calibri" w:hint="eastAsia"/>
          <w:bCs/>
          <w:szCs w:val="24"/>
          <w:lang w:eastAsia="zh-CN"/>
        </w:rPr>
        <w:t>先生</w:t>
      </w:r>
      <w:r>
        <w:rPr>
          <w:rFonts w:cs="Calibri" w:hint="eastAsia"/>
          <w:bCs/>
          <w:szCs w:val="24"/>
          <w:lang w:eastAsia="zh-CN"/>
        </w:rPr>
        <w:t>。</w:t>
      </w:r>
    </w:p>
    <w:p w:rsidR="006535DB" w:rsidRPr="004650EE" w:rsidRDefault="006535DB" w:rsidP="006535DB">
      <w:pPr>
        <w:pStyle w:val="Heading1"/>
        <w:rPr>
          <w:lang w:eastAsia="zh-CN"/>
        </w:rPr>
      </w:pPr>
      <w:r w:rsidRPr="004650EE">
        <w:rPr>
          <w:lang w:eastAsia="zh-CN"/>
        </w:rPr>
        <w:t>11</w:t>
      </w:r>
      <w:r w:rsidRPr="004650EE">
        <w:rPr>
          <w:lang w:eastAsia="zh-CN"/>
        </w:rPr>
        <w:tab/>
      </w:r>
      <w:r w:rsidRPr="00D95111">
        <w:rPr>
          <w:rFonts w:hint="eastAsia"/>
          <w:lang w:eastAsia="zh-CN"/>
        </w:rPr>
        <w:t>理事会</w:t>
      </w:r>
      <w:r w:rsidRPr="004650EE">
        <w:rPr>
          <w:rFonts w:hint="eastAsia"/>
          <w:lang w:eastAsia="zh-CN"/>
        </w:rPr>
        <w:t>2022</w:t>
      </w:r>
      <w:r w:rsidRPr="004650EE">
        <w:rPr>
          <w:rFonts w:hint="eastAsia"/>
          <w:lang w:eastAsia="zh-CN"/>
        </w:rPr>
        <w:t>年会议闭幕</w:t>
      </w:r>
    </w:p>
    <w:p w:rsidR="006535DB" w:rsidRPr="000046E3" w:rsidRDefault="006535DB" w:rsidP="006535DB">
      <w:pPr>
        <w:rPr>
          <w:lang w:val="en-CA" w:eastAsia="zh-CN"/>
        </w:rPr>
      </w:pPr>
      <w:r w:rsidRPr="00C04BC1">
        <w:rPr>
          <w:lang w:val="en-CA" w:eastAsia="zh-CN"/>
        </w:rPr>
        <w:t>11.1</w:t>
      </w:r>
      <w:r w:rsidRPr="00C04BC1">
        <w:rPr>
          <w:lang w:val="en-CA" w:eastAsia="zh-CN"/>
        </w:rPr>
        <w:tab/>
      </w:r>
      <w:bookmarkStart w:id="72" w:name="lt_pId285"/>
      <w:r w:rsidRPr="0032317F">
        <w:rPr>
          <w:rFonts w:hint="eastAsia"/>
          <w:lang w:val="en-CA" w:eastAsia="zh-CN"/>
        </w:rPr>
        <w:t>许多</w:t>
      </w:r>
      <w:r>
        <w:rPr>
          <w:rFonts w:hint="eastAsia"/>
          <w:lang w:val="en-CA" w:eastAsia="zh-CN"/>
        </w:rPr>
        <w:t>理事</w:t>
      </w:r>
      <w:r w:rsidRPr="0032317F">
        <w:rPr>
          <w:rFonts w:hint="eastAsia"/>
          <w:lang w:val="en-CA" w:eastAsia="zh-CN"/>
        </w:rPr>
        <w:t>代表自己的国家或区域集团发言，感谢主席在</w:t>
      </w:r>
      <w:r>
        <w:rPr>
          <w:rFonts w:hint="eastAsia"/>
          <w:lang w:val="en-CA" w:eastAsia="zh-CN"/>
        </w:rPr>
        <w:t>因</w:t>
      </w:r>
      <w:r w:rsidRPr="0032317F">
        <w:rPr>
          <w:rFonts w:hint="eastAsia"/>
          <w:lang w:val="en-CA" w:eastAsia="zh-CN"/>
        </w:rPr>
        <w:t>新冠肺炎疫情</w:t>
      </w:r>
      <w:r>
        <w:rPr>
          <w:rFonts w:hint="eastAsia"/>
          <w:lang w:val="en-CA" w:eastAsia="zh-CN"/>
        </w:rPr>
        <w:t>而延长的</w:t>
      </w:r>
      <w:r w:rsidRPr="0032317F">
        <w:rPr>
          <w:rFonts w:hint="eastAsia"/>
          <w:lang w:val="en-CA" w:eastAsia="zh-CN"/>
        </w:rPr>
        <w:t>任期内</w:t>
      </w:r>
      <w:r>
        <w:rPr>
          <w:rFonts w:hint="eastAsia"/>
          <w:lang w:val="en-CA" w:eastAsia="zh-CN"/>
        </w:rPr>
        <w:t>展示的</w:t>
      </w:r>
      <w:r w:rsidRPr="0032317F">
        <w:rPr>
          <w:rFonts w:hint="eastAsia"/>
          <w:lang w:val="en-CA" w:eastAsia="zh-CN"/>
        </w:rPr>
        <w:t>智慧、耐心和卓越领导</w:t>
      </w:r>
      <w:r>
        <w:rPr>
          <w:rFonts w:hint="eastAsia"/>
          <w:lang w:val="en-CA" w:eastAsia="zh-CN"/>
        </w:rPr>
        <w:t>力。他们</w:t>
      </w:r>
      <w:r w:rsidRPr="0032317F">
        <w:rPr>
          <w:rFonts w:hint="eastAsia"/>
          <w:lang w:val="en-CA" w:eastAsia="zh-CN"/>
        </w:rPr>
        <w:t>感谢</w:t>
      </w:r>
      <w:r>
        <w:rPr>
          <w:rFonts w:hint="eastAsia"/>
          <w:lang w:val="en-CA" w:eastAsia="zh-CN"/>
        </w:rPr>
        <w:t>理事会</w:t>
      </w:r>
      <w:r w:rsidRPr="0032317F">
        <w:rPr>
          <w:rFonts w:hint="eastAsia"/>
          <w:lang w:val="en-CA" w:eastAsia="zh-CN"/>
        </w:rPr>
        <w:t>工作组主席和副主席以及整个秘书处的宝贵支持，并祝愿新任主席一切顺利。他们感谢秘书长和副秘书长在其任期内对国际电联的</w:t>
      </w:r>
      <w:r>
        <w:rPr>
          <w:rFonts w:hint="eastAsia"/>
          <w:lang w:val="en-CA" w:eastAsia="zh-CN"/>
        </w:rPr>
        <w:t>付出</w:t>
      </w:r>
      <w:r w:rsidRPr="0032317F">
        <w:rPr>
          <w:rFonts w:hint="eastAsia"/>
          <w:lang w:val="en-CA" w:eastAsia="zh-CN"/>
        </w:rPr>
        <w:t>。</w:t>
      </w:r>
      <w:bookmarkEnd w:id="72"/>
    </w:p>
    <w:p w:rsidR="006535DB" w:rsidRPr="000046E3" w:rsidRDefault="006535DB" w:rsidP="00B07E6B">
      <w:pPr>
        <w:rPr>
          <w:lang w:val="en-CA" w:eastAsia="zh-CN"/>
        </w:rPr>
      </w:pPr>
      <w:r w:rsidRPr="000046E3">
        <w:rPr>
          <w:lang w:val="en-CA" w:eastAsia="zh-CN"/>
        </w:rPr>
        <w:t>11.2</w:t>
      </w:r>
      <w:r w:rsidRPr="000046E3">
        <w:rPr>
          <w:lang w:val="en-CA" w:eastAsia="zh-CN"/>
        </w:rPr>
        <w:tab/>
      </w:r>
      <w:bookmarkStart w:id="73" w:name="lt_pId289"/>
      <w:r>
        <w:rPr>
          <w:rFonts w:hint="eastAsia"/>
          <w:lang w:val="en-CA" w:eastAsia="zh-CN"/>
        </w:rPr>
        <w:t>秘书长致闭幕词（见：</w:t>
      </w:r>
      <w:hyperlink r:id="rId20" w:history="1">
        <w:r w:rsidRPr="00DF2CEC">
          <w:rPr>
            <w:rStyle w:val="Hyperlink"/>
            <w:lang w:val="en-CA"/>
          </w:rPr>
          <w:t>https://www.itu.int/en/council/2022/Documents/speeches/Closing-Remarks-SG-Bucharest-e.docx</w:t>
        </w:r>
      </w:hyperlink>
      <w:r>
        <w:rPr>
          <w:rFonts w:hint="eastAsia"/>
          <w:lang w:val="en-CA" w:eastAsia="zh-CN"/>
        </w:rPr>
        <w:t>），并</w:t>
      </w:r>
      <w:r w:rsidRPr="00736F15">
        <w:rPr>
          <w:rFonts w:hint="eastAsia"/>
          <w:lang w:val="en-CA" w:eastAsia="zh-CN"/>
        </w:rPr>
        <w:t>感谢主席堪称楷模和鼓舞人心的领导，</w:t>
      </w:r>
      <w:r>
        <w:rPr>
          <w:rFonts w:hint="eastAsia"/>
          <w:lang w:val="en-CA" w:eastAsia="zh-CN"/>
        </w:rPr>
        <w:t>还</w:t>
      </w:r>
      <w:r w:rsidRPr="00736F15">
        <w:rPr>
          <w:rFonts w:hint="eastAsia"/>
          <w:lang w:val="en-CA" w:eastAsia="zh-CN"/>
        </w:rPr>
        <w:t>向他颁发了国际电联金质奖章。</w:t>
      </w:r>
      <w:bookmarkEnd w:id="73"/>
    </w:p>
    <w:p w:rsidR="006535DB" w:rsidRPr="00C04BC1" w:rsidRDefault="006535DB" w:rsidP="006535DB">
      <w:pPr>
        <w:rPr>
          <w:lang w:val="en-CA" w:eastAsia="zh-CN"/>
        </w:rPr>
      </w:pPr>
      <w:r w:rsidRPr="000046E3">
        <w:rPr>
          <w:lang w:val="en-CA" w:eastAsia="zh-CN"/>
        </w:rPr>
        <w:t>11.3</w:t>
      </w:r>
      <w:r w:rsidRPr="000046E3">
        <w:rPr>
          <w:lang w:val="en-CA" w:eastAsia="zh-CN"/>
        </w:rPr>
        <w:tab/>
      </w:r>
      <w:bookmarkStart w:id="74" w:name="lt_pId292"/>
      <w:r>
        <w:rPr>
          <w:rFonts w:hint="eastAsia"/>
          <w:lang w:val="en-CA" w:eastAsia="zh-CN"/>
        </w:rPr>
        <w:t>主席的讲话见：</w:t>
      </w:r>
      <w:hyperlink r:id="rId21" w:history="1">
        <w:r w:rsidRPr="000046E3">
          <w:rPr>
            <w:rStyle w:val="Hyperlink"/>
            <w:lang w:val="en-CA" w:eastAsia="zh-CN"/>
          </w:rPr>
          <w:t>https://www.itu.int/en/council/2022/Documents/speeches/Closing-speech-Council-Chair-Bucharest-e.docx</w:t>
        </w:r>
      </w:hyperlink>
      <w:bookmarkEnd w:id="74"/>
      <w:r w:rsidRPr="00D95111">
        <w:rPr>
          <w:lang w:eastAsia="zh-CN"/>
        </w:rPr>
        <w:t>。</w:t>
      </w:r>
    </w:p>
    <w:p w:rsidR="006535DB" w:rsidRPr="006073CD" w:rsidRDefault="006535DB" w:rsidP="006535DB">
      <w:pPr>
        <w:rPr>
          <w:rFonts w:cs="Calibri"/>
          <w:sz w:val="22"/>
          <w:lang w:val="en-CA" w:eastAsia="zh-CN"/>
        </w:rPr>
      </w:pPr>
      <w:r w:rsidRPr="00C04BC1">
        <w:rPr>
          <w:lang w:val="en-CA" w:eastAsia="zh-CN"/>
        </w:rPr>
        <w:t>11.4</w:t>
      </w:r>
      <w:r w:rsidRPr="00C04BC1">
        <w:rPr>
          <w:lang w:val="en-CA" w:eastAsia="zh-CN"/>
        </w:rPr>
        <w:tab/>
      </w:r>
      <w:r w:rsidRPr="00F80C8D">
        <w:rPr>
          <w:lang w:val="fr-CH" w:eastAsia="zh-CN"/>
        </w:rPr>
        <w:t>主席对与会者热情洋溢的发言表示感谢，</w:t>
      </w:r>
      <w:r w:rsidRPr="00F80C8D">
        <w:rPr>
          <w:rFonts w:hint="eastAsia"/>
          <w:lang w:val="fr-CH" w:eastAsia="zh-CN"/>
        </w:rPr>
        <w:t>之后</w:t>
      </w:r>
      <w:r w:rsidRPr="00F80C8D">
        <w:rPr>
          <w:lang w:val="fr-CH" w:eastAsia="zh-CN"/>
        </w:rPr>
        <w:t>宣布理事会</w:t>
      </w:r>
      <w:r w:rsidRPr="00F80C8D">
        <w:rPr>
          <w:lang w:val="fr-CH" w:eastAsia="zh-CN"/>
        </w:rPr>
        <w:t>2022</w:t>
      </w:r>
      <w:r w:rsidRPr="00F80C8D">
        <w:rPr>
          <w:rFonts w:hint="eastAsia"/>
          <w:lang w:val="fr-CH" w:eastAsia="zh-CN"/>
        </w:rPr>
        <w:t>年会议闭幕</w:t>
      </w:r>
      <w:r w:rsidRPr="00F80C8D">
        <w:rPr>
          <w:lang w:val="fr-CH" w:eastAsia="zh-CN"/>
        </w:rPr>
        <w:t>。</w:t>
      </w:r>
    </w:p>
    <w:p w:rsidR="006535DB" w:rsidRPr="00C04BC1" w:rsidRDefault="006535DB" w:rsidP="00BD1F2E">
      <w:pPr>
        <w:tabs>
          <w:tab w:val="clear" w:pos="794"/>
          <w:tab w:val="clear" w:pos="1191"/>
          <w:tab w:val="clear" w:pos="1588"/>
          <w:tab w:val="clear" w:pos="1985"/>
          <w:tab w:val="left" w:pos="7230"/>
          <w:tab w:val="left" w:pos="7371"/>
          <w:tab w:val="left" w:pos="7513"/>
        </w:tabs>
        <w:spacing w:before="600" w:after="120"/>
        <w:rPr>
          <w:lang w:val="en-CA"/>
        </w:rPr>
      </w:pPr>
      <w:r>
        <w:rPr>
          <w:rFonts w:cstheme="majorBidi" w:hint="eastAsia"/>
          <w:szCs w:val="24"/>
          <w:lang w:eastAsia="zh-CN"/>
        </w:rPr>
        <w:t>秘书</w:t>
      </w:r>
      <w:r>
        <w:rPr>
          <w:rFonts w:cstheme="majorBidi"/>
          <w:szCs w:val="24"/>
          <w:lang w:eastAsia="zh-CN"/>
        </w:rPr>
        <w:t>长</w:t>
      </w:r>
      <w:r>
        <w:rPr>
          <w:rFonts w:cstheme="majorBidi" w:hint="eastAsia"/>
          <w:szCs w:val="24"/>
          <w:lang w:eastAsia="zh-CN"/>
        </w:rPr>
        <w:t>：</w:t>
      </w:r>
      <w:r w:rsidRPr="00C04BC1">
        <w:rPr>
          <w:lang w:val="en-CA"/>
        </w:rPr>
        <w:tab/>
      </w:r>
      <w:r>
        <w:rPr>
          <w:rFonts w:hint="eastAsia"/>
          <w:szCs w:val="24"/>
          <w:lang w:eastAsia="zh-CN"/>
        </w:rPr>
        <w:t>主席：</w:t>
      </w:r>
    </w:p>
    <w:p w:rsidR="006535DB" w:rsidRPr="00C04BC1" w:rsidRDefault="006535DB" w:rsidP="002B3C9F">
      <w:pPr>
        <w:tabs>
          <w:tab w:val="clear" w:pos="794"/>
          <w:tab w:val="clear" w:pos="1191"/>
          <w:tab w:val="clear" w:pos="1588"/>
          <w:tab w:val="clear" w:pos="1985"/>
          <w:tab w:val="left" w:pos="6379"/>
          <w:tab w:val="left" w:pos="6521"/>
          <w:tab w:val="left" w:pos="6663"/>
          <w:tab w:val="left" w:pos="6804"/>
          <w:tab w:val="left" w:pos="6946"/>
          <w:tab w:val="left" w:pos="7088"/>
        </w:tabs>
        <w:spacing w:after="120"/>
        <w:rPr>
          <w:lang w:val="en-CA"/>
        </w:rPr>
      </w:pPr>
      <w:r>
        <w:rPr>
          <w:rFonts w:cstheme="majorBidi" w:hint="eastAsia"/>
          <w:szCs w:val="24"/>
          <w:lang w:eastAsia="zh-CN"/>
        </w:rPr>
        <w:t>赵</w:t>
      </w:r>
      <w:r>
        <w:rPr>
          <w:rFonts w:cstheme="majorBidi"/>
          <w:szCs w:val="24"/>
          <w:lang w:eastAsia="zh-CN"/>
        </w:rPr>
        <w:t>厚麟</w:t>
      </w:r>
      <w:r w:rsidRPr="00C04BC1">
        <w:rPr>
          <w:lang w:val="en-CA"/>
        </w:rPr>
        <w:tab/>
      </w:r>
      <w:bookmarkStart w:id="75" w:name="lt_pId299"/>
      <w:bookmarkStart w:id="76" w:name="_GoBack"/>
      <w:bookmarkEnd w:id="76"/>
      <w:r w:rsidRPr="00966B80">
        <w:rPr>
          <w:lang w:val="en-CA"/>
        </w:rPr>
        <w:t>S. BIN GHELAITA</w:t>
      </w:r>
      <w:bookmarkEnd w:id="75"/>
    </w:p>
    <w:p w:rsidR="006535DB" w:rsidRDefault="006535DB" w:rsidP="006535DB">
      <w:pPr>
        <w:spacing w:before="840" w:after="120" w:line="360" w:lineRule="auto"/>
        <w:jc w:val="center"/>
        <w:rPr>
          <w:lang w:val="en-US" w:eastAsia="zh-CN"/>
        </w:rPr>
      </w:pPr>
      <w:r w:rsidRPr="00DE4CA5">
        <w:rPr>
          <w:bCs/>
          <w:lang w:val="en-CA"/>
        </w:rPr>
        <w:t>_______________</w:t>
      </w:r>
    </w:p>
    <w:sectPr w:rsidR="006535DB" w:rsidSect="006C36CD">
      <w:headerReference w:type="default" r:id="rId22"/>
      <w:footerReference w:type="defaul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88" w:rsidRDefault="00F57588">
      <w:r>
        <w:separator/>
      </w:r>
    </w:p>
  </w:endnote>
  <w:endnote w:type="continuationSeparator" w:id="0">
    <w:p w:rsidR="00F57588" w:rsidRDefault="00F5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53" w:rsidRPr="004E4BFF" w:rsidRDefault="003B017B" w:rsidP="003B017B">
    <w:pPr>
      <w:pStyle w:val="Footer"/>
    </w:pPr>
    <w:fldSimple w:instr=" FILENAME \p  \* MERGEFORMAT ">
      <w:r>
        <w:t>P:\CHI\SG\CONSEIL\C22\100\107V3C.DOCX</w:t>
      </w:r>
    </w:fldSimple>
    <w:r>
      <w:t xml:space="preserve"> (513339)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88" w:rsidRDefault="00F57588">
      <w:r>
        <w:t>____________________</w:t>
      </w:r>
    </w:p>
  </w:footnote>
  <w:footnote w:type="continuationSeparator" w:id="0">
    <w:p w:rsidR="00F57588" w:rsidRDefault="00F5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6F" w:rsidRDefault="00AC516F" w:rsidP="00CE6F22">
    <w:pPr>
      <w:pStyle w:val="Header"/>
    </w:pPr>
    <w:r>
      <w:fldChar w:fldCharType="begin"/>
    </w:r>
    <w:r>
      <w:instrText>PAGE</w:instrText>
    </w:r>
    <w:r>
      <w:fldChar w:fldCharType="separate"/>
    </w:r>
    <w:r w:rsidR="00BD1F2E">
      <w:rPr>
        <w:noProof/>
      </w:rPr>
      <w:t>8</w:t>
    </w:r>
    <w:r>
      <w:rPr>
        <w:noProof/>
      </w:rPr>
      <w:fldChar w:fldCharType="end"/>
    </w:r>
  </w:p>
  <w:p w:rsidR="00AC516F" w:rsidRDefault="00026BE1" w:rsidP="00D453EE">
    <w:pPr>
      <w:pStyle w:val="Header"/>
      <w:rPr>
        <w:lang w:eastAsia="zh-CN"/>
      </w:rPr>
    </w:pPr>
    <w:r>
      <w:rPr>
        <w:rFonts w:hint="eastAsia"/>
        <w:lang w:eastAsia="zh-CN"/>
      </w:rPr>
      <w:t>C</w:t>
    </w:r>
    <w:r w:rsidR="0009409E">
      <w:t>2</w:t>
    </w:r>
    <w:r w:rsidR="00AE195F">
      <w:t>2</w:t>
    </w:r>
    <w:r w:rsidR="004672E6">
      <w:t>/</w:t>
    </w:r>
    <w:r w:rsidR="00870CA1">
      <w:rPr>
        <w:lang w:eastAsia="zh-CN"/>
      </w:rPr>
      <w:t>107</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984FF4"/>
    <w:multiLevelType w:val="hybridMultilevel"/>
    <w:tmpl w:val="148460F2"/>
    <w:lvl w:ilvl="0" w:tplc="75FEEF38">
      <w:start w:val="1"/>
      <w:numFmt w:val="bullet"/>
      <w:lvlText w:val=""/>
      <w:lvlJc w:val="left"/>
      <w:pPr>
        <w:ind w:left="946" w:hanging="360"/>
      </w:pPr>
      <w:rPr>
        <w:rFonts w:ascii="Symbol" w:hAnsi="Symbol" w:hint="default"/>
        <w:sz w:val="21"/>
      </w:rPr>
    </w:lvl>
    <w:lvl w:ilvl="1" w:tplc="D324A1FE" w:tentative="1">
      <w:start w:val="1"/>
      <w:numFmt w:val="bullet"/>
      <w:lvlText w:val="o"/>
      <w:lvlJc w:val="left"/>
      <w:pPr>
        <w:ind w:left="1553" w:hanging="360"/>
      </w:pPr>
      <w:rPr>
        <w:rFonts w:ascii="Courier New" w:hAnsi="Courier New" w:hint="default"/>
      </w:rPr>
    </w:lvl>
    <w:lvl w:ilvl="2" w:tplc="27427F54" w:tentative="1">
      <w:start w:val="1"/>
      <w:numFmt w:val="bullet"/>
      <w:lvlText w:val=""/>
      <w:lvlJc w:val="left"/>
      <w:pPr>
        <w:ind w:left="2273" w:hanging="360"/>
      </w:pPr>
      <w:rPr>
        <w:rFonts w:ascii="Wingdings" w:hAnsi="Wingdings" w:hint="default"/>
      </w:rPr>
    </w:lvl>
    <w:lvl w:ilvl="3" w:tplc="424485D2" w:tentative="1">
      <w:start w:val="1"/>
      <w:numFmt w:val="bullet"/>
      <w:lvlText w:val=""/>
      <w:lvlJc w:val="left"/>
      <w:pPr>
        <w:ind w:left="2993" w:hanging="360"/>
      </w:pPr>
      <w:rPr>
        <w:rFonts w:ascii="Symbol" w:hAnsi="Symbol" w:hint="default"/>
      </w:rPr>
    </w:lvl>
    <w:lvl w:ilvl="4" w:tplc="40A699D6" w:tentative="1">
      <w:start w:val="1"/>
      <w:numFmt w:val="bullet"/>
      <w:lvlText w:val="o"/>
      <w:lvlJc w:val="left"/>
      <w:pPr>
        <w:ind w:left="3713" w:hanging="360"/>
      </w:pPr>
      <w:rPr>
        <w:rFonts w:ascii="Courier New" w:hAnsi="Courier New" w:hint="default"/>
      </w:rPr>
    </w:lvl>
    <w:lvl w:ilvl="5" w:tplc="282EF762" w:tentative="1">
      <w:start w:val="1"/>
      <w:numFmt w:val="bullet"/>
      <w:lvlText w:val=""/>
      <w:lvlJc w:val="left"/>
      <w:pPr>
        <w:ind w:left="4433" w:hanging="360"/>
      </w:pPr>
      <w:rPr>
        <w:rFonts w:ascii="Wingdings" w:hAnsi="Wingdings" w:hint="default"/>
      </w:rPr>
    </w:lvl>
    <w:lvl w:ilvl="6" w:tplc="2BC0C7C6" w:tentative="1">
      <w:start w:val="1"/>
      <w:numFmt w:val="bullet"/>
      <w:lvlText w:val=""/>
      <w:lvlJc w:val="left"/>
      <w:pPr>
        <w:ind w:left="5153" w:hanging="360"/>
      </w:pPr>
      <w:rPr>
        <w:rFonts w:ascii="Symbol" w:hAnsi="Symbol" w:hint="default"/>
      </w:rPr>
    </w:lvl>
    <w:lvl w:ilvl="7" w:tplc="76ECBCD2" w:tentative="1">
      <w:start w:val="1"/>
      <w:numFmt w:val="bullet"/>
      <w:lvlText w:val="o"/>
      <w:lvlJc w:val="left"/>
      <w:pPr>
        <w:ind w:left="5873" w:hanging="360"/>
      </w:pPr>
      <w:rPr>
        <w:rFonts w:ascii="Courier New" w:hAnsi="Courier New" w:hint="default"/>
      </w:rPr>
    </w:lvl>
    <w:lvl w:ilvl="8" w:tplc="7428A6EC" w:tentative="1">
      <w:start w:val="1"/>
      <w:numFmt w:val="bullet"/>
      <w:lvlText w:val=""/>
      <w:lvlJc w:val="left"/>
      <w:pPr>
        <w:ind w:left="6593" w:hanging="360"/>
      </w:pPr>
      <w:rPr>
        <w:rFonts w:ascii="Wingdings" w:hAnsi="Wingdings" w:hint="default"/>
      </w:rPr>
    </w:lvl>
  </w:abstractNum>
  <w:abstractNum w:abstractNumId="5" w15:restartNumberingAfterBreak="0">
    <w:nsid w:val="3F0269F6"/>
    <w:multiLevelType w:val="hybridMultilevel"/>
    <w:tmpl w:val="B406C964"/>
    <w:lvl w:ilvl="0" w:tplc="9378EE96">
      <w:start w:val="1"/>
      <w:numFmt w:val="bullet"/>
      <w:lvlText w:val=""/>
      <w:lvlJc w:val="left"/>
      <w:pPr>
        <w:ind w:left="833" w:hanging="360"/>
      </w:pPr>
      <w:rPr>
        <w:rFonts w:ascii="Symbol" w:hAnsi="Symbol" w:hint="default"/>
        <w:sz w:val="21"/>
      </w:rPr>
    </w:lvl>
    <w:lvl w:ilvl="1" w:tplc="915022E0" w:tentative="1">
      <w:start w:val="1"/>
      <w:numFmt w:val="bullet"/>
      <w:lvlText w:val="o"/>
      <w:lvlJc w:val="left"/>
      <w:pPr>
        <w:ind w:left="1553" w:hanging="360"/>
      </w:pPr>
      <w:rPr>
        <w:rFonts w:ascii="Courier New" w:hAnsi="Courier New" w:hint="default"/>
      </w:rPr>
    </w:lvl>
    <w:lvl w:ilvl="2" w:tplc="65D6364C" w:tentative="1">
      <w:start w:val="1"/>
      <w:numFmt w:val="bullet"/>
      <w:lvlText w:val=""/>
      <w:lvlJc w:val="left"/>
      <w:pPr>
        <w:ind w:left="2273" w:hanging="360"/>
      </w:pPr>
      <w:rPr>
        <w:rFonts w:ascii="Wingdings" w:hAnsi="Wingdings" w:hint="default"/>
      </w:rPr>
    </w:lvl>
    <w:lvl w:ilvl="3" w:tplc="561E3FB0" w:tentative="1">
      <w:start w:val="1"/>
      <w:numFmt w:val="bullet"/>
      <w:lvlText w:val=""/>
      <w:lvlJc w:val="left"/>
      <w:pPr>
        <w:ind w:left="2993" w:hanging="360"/>
      </w:pPr>
      <w:rPr>
        <w:rFonts w:ascii="Symbol" w:hAnsi="Symbol" w:hint="default"/>
      </w:rPr>
    </w:lvl>
    <w:lvl w:ilvl="4" w:tplc="ADE2646C" w:tentative="1">
      <w:start w:val="1"/>
      <w:numFmt w:val="bullet"/>
      <w:lvlText w:val="o"/>
      <w:lvlJc w:val="left"/>
      <w:pPr>
        <w:ind w:left="3713" w:hanging="360"/>
      </w:pPr>
      <w:rPr>
        <w:rFonts w:ascii="Courier New" w:hAnsi="Courier New" w:hint="default"/>
      </w:rPr>
    </w:lvl>
    <w:lvl w:ilvl="5" w:tplc="D9D43ED8" w:tentative="1">
      <w:start w:val="1"/>
      <w:numFmt w:val="bullet"/>
      <w:lvlText w:val=""/>
      <w:lvlJc w:val="left"/>
      <w:pPr>
        <w:ind w:left="4433" w:hanging="360"/>
      </w:pPr>
      <w:rPr>
        <w:rFonts w:ascii="Wingdings" w:hAnsi="Wingdings" w:hint="default"/>
      </w:rPr>
    </w:lvl>
    <w:lvl w:ilvl="6" w:tplc="4740EAEC" w:tentative="1">
      <w:start w:val="1"/>
      <w:numFmt w:val="bullet"/>
      <w:lvlText w:val=""/>
      <w:lvlJc w:val="left"/>
      <w:pPr>
        <w:ind w:left="5153" w:hanging="360"/>
      </w:pPr>
      <w:rPr>
        <w:rFonts w:ascii="Symbol" w:hAnsi="Symbol" w:hint="default"/>
      </w:rPr>
    </w:lvl>
    <w:lvl w:ilvl="7" w:tplc="F8A69F36" w:tentative="1">
      <w:start w:val="1"/>
      <w:numFmt w:val="bullet"/>
      <w:lvlText w:val="o"/>
      <w:lvlJc w:val="left"/>
      <w:pPr>
        <w:ind w:left="5873" w:hanging="360"/>
      </w:pPr>
      <w:rPr>
        <w:rFonts w:ascii="Courier New" w:hAnsi="Courier New" w:hint="default"/>
      </w:rPr>
    </w:lvl>
    <w:lvl w:ilvl="8" w:tplc="5894B044" w:tentative="1">
      <w:start w:val="1"/>
      <w:numFmt w:val="bullet"/>
      <w:lvlText w:val=""/>
      <w:lvlJc w:val="left"/>
      <w:pPr>
        <w:ind w:left="6593" w:hanging="360"/>
      </w:pPr>
      <w:rPr>
        <w:rFonts w:ascii="Wingdings" w:hAnsi="Wingdings" w:hint="default"/>
      </w:r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
  </w:num>
  <w:num w:numId="5">
    <w:abstractNumId w:val="8"/>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E6"/>
    <w:rsid w:val="00001B77"/>
    <w:rsid w:val="0000517A"/>
    <w:rsid w:val="00026BE1"/>
    <w:rsid w:val="00031E72"/>
    <w:rsid w:val="000404D2"/>
    <w:rsid w:val="000832E8"/>
    <w:rsid w:val="000853C0"/>
    <w:rsid w:val="0009409E"/>
    <w:rsid w:val="000A1C21"/>
    <w:rsid w:val="000C0BC5"/>
    <w:rsid w:val="000D15EA"/>
    <w:rsid w:val="00100D84"/>
    <w:rsid w:val="00107F55"/>
    <w:rsid w:val="00124C9D"/>
    <w:rsid w:val="00157773"/>
    <w:rsid w:val="0018251A"/>
    <w:rsid w:val="00190272"/>
    <w:rsid w:val="00193244"/>
    <w:rsid w:val="00195C6C"/>
    <w:rsid w:val="00195FED"/>
    <w:rsid w:val="001A4BD6"/>
    <w:rsid w:val="001D5A18"/>
    <w:rsid w:val="00277553"/>
    <w:rsid w:val="00280EB8"/>
    <w:rsid w:val="002A6670"/>
    <w:rsid w:val="002B3C9F"/>
    <w:rsid w:val="002F14E6"/>
    <w:rsid w:val="00303502"/>
    <w:rsid w:val="00312641"/>
    <w:rsid w:val="00325C25"/>
    <w:rsid w:val="00337F17"/>
    <w:rsid w:val="00372C8F"/>
    <w:rsid w:val="00380ECE"/>
    <w:rsid w:val="00393DDF"/>
    <w:rsid w:val="00397F55"/>
    <w:rsid w:val="003B017B"/>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5799C"/>
    <w:rsid w:val="005759CC"/>
    <w:rsid w:val="005A72E1"/>
    <w:rsid w:val="005C6632"/>
    <w:rsid w:val="005D1C9E"/>
    <w:rsid w:val="006535DB"/>
    <w:rsid w:val="00654257"/>
    <w:rsid w:val="0065435A"/>
    <w:rsid w:val="006A2DD3"/>
    <w:rsid w:val="006A5AF8"/>
    <w:rsid w:val="006C36CD"/>
    <w:rsid w:val="00700D1F"/>
    <w:rsid w:val="007205CB"/>
    <w:rsid w:val="00726073"/>
    <w:rsid w:val="00734FE8"/>
    <w:rsid w:val="007360CE"/>
    <w:rsid w:val="00772315"/>
    <w:rsid w:val="00775157"/>
    <w:rsid w:val="007813AE"/>
    <w:rsid w:val="007934BD"/>
    <w:rsid w:val="007A37DB"/>
    <w:rsid w:val="007E189D"/>
    <w:rsid w:val="00811259"/>
    <w:rsid w:val="00813AA2"/>
    <w:rsid w:val="008173A3"/>
    <w:rsid w:val="008418F5"/>
    <w:rsid w:val="0086059C"/>
    <w:rsid w:val="00864589"/>
    <w:rsid w:val="00870CA1"/>
    <w:rsid w:val="00890AFB"/>
    <w:rsid w:val="00890FC4"/>
    <w:rsid w:val="00895905"/>
    <w:rsid w:val="00911867"/>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71B57"/>
    <w:rsid w:val="00AB42C1"/>
    <w:rsid w:val="00AC516F"/>
    <w:rsid w:val="00AC6A1B"/>
    <w:rsid w:val="00AE195F"/>
    <w:rsid w:val="00AE2926"/>
    <w:rsid w:val="00B0184B"/>
    <w:rsid w:val="00B035CD"/>
    <w:rsid w:val="00B0769D"/>
    <w:rsid w:val="00B07E6B"/>
    <w:rsid w:val="00B217F8"/>
    <w:rsid w:val="00B332EA"/>
    <w:rsid w:val="00B40A53"/>
    <w:rsid w:val="00B45365"/>
    <w:rsid w:val="00B46A65"/>
    <w:rsid w:val="00B60184"/>
    <w:rsid w:val="00B62D20"/>
    <w:rsid w:val="00B81E75"/>
    <w:rsid w:val="00BD1A5A"/>
    <w:rsid w:val="00BD1F2E"/>
    <w:rsid w:val="00BD7A9B"/>
    <w:rsid w:val="00BD7BE1"/>
    <w:rsid w:val="00BF29A9"/>
    <w:rsid w:val="00BF416B"/>
    <w:rsid w:val="00C64E4E"/>
    <w:rsid w:val="00C66E64"/>
    <w:rsid w:val="00C761A0"/>
    <w:rsid w:val="00C85F7E"/>
    <w:rsid w:val="00C90D53"/>
    <w:rsid w:val="00CA0B2E"/>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57588"/>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3BB720"/>
  <w15:docId w15:val="{818906DD-1207-4666-8F57-DFCDF20D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rsid w:val="006C36CD"/>
  </w:style>
  <w:style w:type="paragraph" w:styleId="TOC2">
    <w:name w:val="toc 2"/>
    <w:basedOn w:val="TOC1"/>
    <w:rsid w:val="006C36CD"/>
    <w:pPr>
      <w:spacing w:before="160"/>
    </w:pPr>
  </w:style>
  <w:style w:type="paragraph" w:styleId="TOC1">
    <w:name w:val="toc 1"/>
    <w:basedOn w:val="Normal"/>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qFormat/>
    <w:rsid w:val="006C36CD"/>
  </w:style>
  <w:style w:type="paragraph" w:customStyle="1" w:styleId="Sectiontitle">
    <w:name w:val="Section_title"/>
    <w:basedOn w:val="Normal"/>
    <w:next w:val="Normalaftertitle"/>
    <w:qFormat/>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aliases w:val="Bullet 1,Bullet List,Bullet Points,Bulletr List Paragraph,Dot pt,FooterText,Indicator Text,List Paragraph Char Char Char,List Paragraph1,Listeafsnit1,MAIN CONTENT,No Spacing1,Numbered Para 1,OBC Bullet,Paragraphe de liste1,numbered,列出段落"/>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MinusFootnote">
    <w:name w:val="MinusFootnote"/>
    <w:basedOn w:val="Normal"/>
    <w:rsid w:val="006535DB"/>
    <w:pPr>
      <w:tabs>
        <w:tab w:val="clear" w:pos="794"/>
        <w:tab w:val="clear" w:pos="1191"/>
        <w:tab w:val="clear" w:pos="1588"/>
        <w:tab w:val="clear" w:pos="1985"/>
        <w:tab w:val="left" w:pos="567"/>
        <w:tab w:val="left" w:pos="1134"/>
        <w:tab w:val="left" w:pos="1701"/>
        <w:tab w:val="left" w:pos="2268"/>
        <w:tab w:val="left" w:pos="2835"/>
      </w:tabs>
      <w:ind w:left="-1701" w:hanging="284"/>
    </w:pPr>
  </w:style>
  <w:style w:type="paragraph" w:customStyle="1" w:styleId="AnnexNoS2">
    <w:name w:val="Annex_No_S2"/>
    <w:basedOn w:val="AnnexNo"/>
    <w:next w:val="AnnexrefS2"/>
    <w:rsid w:val="006535DB"/>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Section1">
    <w:name w:val="Section 1"/>
    <w:basedOn w:val="ChapNo"/>
    <w:next w:val="Normal"/>
    <w:rsid w:val="006535DB"/>
    <w:pPr>
      <w:keepNext w:val="0"/>
      <w:keepLines w:val="0"/>
      <w:tabs>
        <w:tab w:val="clear" w:pos="794"/>
        <w:tab w:val="clear" w:pos="1191"/>
        <w:tab w:val="clear" w:pos="1588"/>
        <w:tab w:val="clear" w:pos="1985"/>
      </w:tabs>
      <w:spacing w:before="600"/>
    </w:pPr>
    <w:rPr>
      <w:b w:val="0"/>
      <w:caps w:val="0"/>
    </w:rPr>
  </w:style>
  <w:style w:type="paragraph" w:customStyle="1" w:styleId="AnnexrefS2">
    <w:name w:val="Annex_ref_S2"/>
    <w:basedOn w:val="Annexref"/>
    <w:next w:val="AnnextitleS2"/>
    <w:rsid w:val="006535DB"/>
    <w:pPr>
      <w:keepNext w:val="0"/>
      <w:keepLines w:val="0"/>
      <w:tabs>
        <w:tab w:val="clear" w:pos="794"/>
        <w:tab w:val="clear" w:pos="1191"/>
        <w:tab w:val="clear" w:pos="1588"/>
        <w:tab w:val="clear" w:pos="1985"/>
        <w:tab w:val="left" w:pos="851"/>
      </w:tabs>
      <w:spacing w:after="0"/>
      <w:jc w:val="left"/>
    </w:pPr>
    <w:rPr>
      <w:b/>
    </w:rPr>
  </w:style>
  <w:style w:type="paragraph" w:customStyle="1" w:styleId="Section2">
    <w:name w:val="Section 2"/>
    <w:basedOn w:val="Section1"/>
    <w:next w:val="Normal"/>
    <w:rsid w:val="006535DB"/>
    <w:pPr>
      <w:spacing w:before="240"/>
    </w:pPr>
    <w:rPr>
      <w:b/>
      <w:i/>
    </w:rPr>
  </w:style>
  <w:style w:type="paragraph" w:customStyle="1" w:styleId="AnnextitleS2">
    <w:name w:val="Annex_title_S2"/>
    <w:basedOn w:val="Annextitle"/>
    <w:next w:val="NormalS2"/>
    <w:rsid w:val="006535DB"/>
    <w:pPr>
      <w:keepNext w:val="0"/>
      <w:keepLines w:val="0"/>
      <w:tabs>
        <w:tab w:val="clear" w:pos="794"/>
        <w:tab w:val="clear" w:pos="1191"/>
        <w:tab w:val="clear" w:pos="1588"/>
        <w:tab w:val="clear" w:pos="1985"/>
        <w:tab w:val="left" w:pos="851"/>
      </w:tabs>
      <w:spacing w:after="240"/>
      <w:jc w:val="left"/>
    </w:pPr>
    <w:rPr>
      <w:rFonts w:ascii="Calibri" w:hAnsi="Calibri"/>
      <w:sz w:val="24"/>
    </w:rPr>
  </w:style>
  <w:style w:type="paragraph" w:customStyle="1" w:styleId="AppendixNoS2">
    <w:name w:val="Appendix_No_S2"/>
    <w:basedOn w:val="AppendixNo"/>
    <w:next w:val="AppendixrefS2"/>
    <w:rsid w:val="006535DB"/>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AppendixrefS2">
    <w:name w:val="Appendix_ref_S2"/>
    <w:basedOn w:val="Appendixref"/>
    <w:next w:val="AnnextitleS2"/>
    <w:rsid w:val="006535DB"/>
    <w:pPr>
      <w:keepNext w:val="0"/>
      <w:keepLines w:val="0"/>
      <w:tabs>
        <w:tab w:val="clear" w:pos="794"/>
        <w:tab w:val="clear" w:pos="1191"/>
        <w:tab w:val="clear" w:pos="1588"/>
        <w:tab w:val="clear" w:pos="1985"/>
        <w:tab w:val="left" w:pos="851"/>
      </w:tabs>
      <w:spacing w:after="0"/>
      <w:jc w:val="left"/>
    </w:pPr>
    <w:rPr>
      <w:b/>
    </w:rPr>
  </w:style>
  <w:style w:type="paragraph" w:customStyle="1" w:styleId="AppendixtitleS2">
    <w:name w:val="Appendix_title_S2"/>
    <w:basedOn w:val="Appendixtitle"/>
    <w:next w:val="NormalS2"/>
    <w:rsid w:val="006535DB"/>
    <w:pPr>
      <w:keepNext w:val="0"/>
      <w:keepLines w:val="0"/>
      <w:tabs>
        <w:tab w:val="clear" w:pos="794"/>
        <w:tab w:val="clear" w:pos="1191"/>
        <w:tab w:val="clear" w:pos="1588"/>
        <w:tab w:val="clear" w:pos="1985"/>
        <w:tab w:val="left" w:pos="851"/>
      </w:tabs>
      <w:spacing w:after="240"/>
      <w:jc w:val="left"/>
    </w:pPr>
    <w:rPr>
      <w:rFonts w:ascii="Calibri" w:hAnsi="Calibri"/>
      <w:sz w:val="24"/>
    </w:rPr>
  </w:style>
  <w:style w:type="paragraph" w:customStyle="1" w:styleId="ArtNoS2">
    <w:name w:val="Art_No_S2"/>
    <w:basedOn w:val="ArtNo"/>
    <w:next w:val="ArttitleS2"/>
    <w:rsid w:val="006535DB"/>
    <w:pPr>
      <w:keepNext w:val="0"/>
      <w:keepLines w:val="0"/>
      <w:tabs>
        <w:tab w:val="clear" w:pos="794"/>
        <w:tab w:val="clear" w:pos="1191"/>
        <w:tab w:val="clear" w:pos="1588"/>
        <w:tab w:val="clear" w:pos="1985"/>
        <w:tab w:val="left" w:pos="851"/>
      </w:tabs>
      <w:spacing w:before="600"/>
      <w:jc w:val="left"/>
    </w:pPr>
    <w:rPr>
      <w:b/>
      <w:sz w:val="24"/>
    </w:rPr>
  </w:style>
  <w:style w:type="paragraph" w:customStyle="1" w:styleId="ArttitleS2">
    <w:name w:val="Art_title_S2"/>
    <w:basedOn w:val="Arttitle"/>
    <w:next w:val="NormalS2"/>
    <w:rsid w:val="006535DB"/>
    <w:pPr>
      <w:keepNext w:val="0"/>
      <w:keepLines w:val="0"/>
      <w:tabs>
        <w:tab w:val="clear" w:pos="794"/>
        <w:tab w:val="clear" w:pos="1191"/>
        <w:tab w:val="clear" w:pos="1588"/>
        <w:tab w:val="clear" w:pos="1985"/>
        <w:tab w:val="left" w:pos="851"/>
      </w:tabs>
      <w:spacing w:after="240"/>
      <w:jc w:val="left"/>
    </w:pPr>
    <w:rPr>
      <w:sz w:val="24"/>
    </w:rPr>
  </w:style>
  <w:style w:type="paragraph" w:customStyle="1" w:styleId="ChapNoS2">
    <w:name w:val="Chap_No_S2"/>
    <w:basedOn w:val="ChapNo"/>
    <w:next w:val="ChaptitleS2"/>
    <w:rsid w:val="006535DB"/>
    <w:pPr>
      <w:keepNext w:val="0"/>
      <w:keepLines w:val="0"/>
      <w:tabs>
        <w:tab w:val="clear" w:pos="794"/>
        <w:tab w:val="clear" w:pos="1191"/>
        <w:tab w:val="clear" w:pos="1588"/>
        <w:tab w:val="clear" w:pos="1985"/>
        <w:tab w:val="left" w:pos="851"/>
      </w:tabs>
      <w:spacing w:before="600"/>
      <w:jc w:val="left"/>
    </w:pPr>
    <w:rPr>
      <w:sz w:val="24"/>
    </w:rPr>
  </w:style>
  <w:style w:type="paragraph" w:customStyle="1" w:styleId="ChaptitleS2">
    <w:name w:val="Chap_title_S2"/>
    <w:basedOn w:val="Chaptitle"/>
    <w:next w:val="NormalS2"/>
    <w:rsid w:val="006535DB"/>
    <w:pPr>
      <w:keepNext w:val="0"/>
      <w:keepLines w:val="0"/>
      <w:tabs>
        <w:tab w:val="clear" w:pos="794"/>
        <w:tab w:val="clear" w:pos="1191"/>
        <w:tab w:val="clear" w:pos="1588"/>
        <w:tab w:val="clear" w:pos="1985"/>
        <w:tab w:val="left" w:pos="851"/>
      </w:tabs>
      <w:spacing w:after="240"/>
      <w:jc w:val="left"/>
    </w:pPr>
    <w:rPr>
      <w:sz w:val="24"/>
    </w:rPr>
  </w:style>
  <w:style w:type="paragraph" w:customStyle="1" w:styleId="enumlev1S2">
    <w:name w:val="enumlev1_S2"/>
    <w:basedOn w:val="enumlev1"/>
    <w:rsid w:val="006535DB"/>
    <w:pPr>
      <w:tabs>
        <w:tab w:val="clear" w:pos="794"/>
        <w:tab w:val="clear" w:pos="1191"/>
        <w:tab w:val="clear" w:pos="1588"/>
        <w:tab w:val="clear" w:pos="1985"/>
        <w:tab w:val="clear" w:pos="2608"/>
        <w:tab w:val="clear" w:pos="3345"/>
        <w:tab w:val="left" w:pos="851"/>
      </w:tabs>
      <w:spacing w:before="86"/>
      <w:ind w:left="0" w:firstLine="0"/>
    </w:pPr>
    <w:rPr>
      <w:b/>
    </w:rPr>
  </w:style>
  <w:style w:type="paragraph" w:customStyle="1" w:styleId="enumlev2S2">
    <w:name w:val="enumlev2_S2"/>
    <w:basedOn w:val="enumlev2"/>
    <w:rsid w:val="006535DB"/>
    <w:pPr>
      <w:tabs>
        <w:tab w:val="clear" w:pos="794"/>
        <w:tab w:val="clear" w:pos="1191"/>
        <w:tab w:val="clear" w:pos="1588"/>
        <w:tab w:val="clear" w:pos="1985"/>
        <w:tab w:val="clear" w:pos="2608"/>
        <w:tab w:val="clear" w:pos="3345"/>
        <w:tab w:val="left" w:pos="851"/>
      </w:tabs>
      <w:spacing w:before="86"/>
      <w:ind w:left="0" w:firstLine="0"/>
    </w:pPr>
    <w:rPr>
      <w:b/>
    </w:rPr>
  </w:style>
  <w:style w:type="paragraph" w:customStyle="1" w:styleId="enumlev3S2">
    <w:name w:val="enumlev3_S2"/>
    <w:basedOn w:val="enumlev3"/>
    <w:rsid w:val="006535DB"/>
    <w:pPr>
      <w:tabs>
        <w:tab w:val="clear" w:pos="794"/>
        <w:tab w:val="clear" w:pos="1191"/>
        <w:tab w:val="clear" w:pos="1588"/>
        <w:tab w:val="clear" w:pos="1985"/>
        <w:tab w:val="clear" w:pos="2608"/>
        <w:tab w:val="clear" w:pos="3345"/>
        <w:tab w:val="left" w:pos="851"/>
      </w:tabs>
      <w:spacing w:before="86"/>
      <w:ind w:left="0" w:firstLine="0"/>
    </w:pPr>
    <w:rPr>
      <w:b/>
    </w:rPr>
  </w:style>
  <w:style w:type="paragraph" w:customStyle="1" w:styleId="FootnoteTextS2">
    <w:name w:val="Footnote Text_S2"/>
    <w:basedOn w:val="FootnoteText"/>
    <w:rsid w:val="006535DB"/>
    <w:pPr>
      <w:tabs>
        <w:tab w:val="clear" w:pos="255"/>
        <w:tab w:val="clear" w:pos="794"/>
        <w:tab w:val="clear" w:pos="1191"/>
        <w:tab w:val="clear" w:pos="1588"/>
        <w:tab w:val="clear" w:pos="1985"/>
        <w:tab w:val="left" w:pos="851"/>
      </w:tabs>
      <w:ind w:left="0" w:firstLine="0"/>
    </w:pPr>
    <w:rPr>
      <w:b/>
    </w:rPr>
  </w:style>
  <w:style w:type="paragraph" w:customStyle="1" w:styleId="Heading1S2">
    <w:name w:val="Heading 1_S2"/>
    <w:basedOn w:val="Heading1"/>
    <w:next w:val="NormalS2"/>
    <w:rsid w:val="006535DB"/>
    <w:pPr>
      <w:tabs>
        <w:tab w:val="clear" w:pos="794"/>
        <w:tab w:val="clear" w:pos="1191"/>
        <w:tab w:val="clear" w:pos="1588"/>
        <w:tab w:val="clear" w:pos="1985"/>
        <w:tab w:val="left" w:pos="851"/>
      </w:tabs>
      <w:ind w:left="0" w:firstLine="0"/>
      <w:outlineLvl w:val="9"/>
    </w:pPr>
    <w:rPr>
      <w:sz w:val="24"/>
    </w:rPr>
  </w:style>
  <w:style w:type="paragraph" w:customStyle="1" w:styleId="Heading2S2">
    <w:name w:val="Heading 2_S2"/>
    <w:basedOn w:val="Heading2"/>
    <w:next w:val="NormalS2"/>
    <w:rsid w:val="006535DB"/>
    <w:pPr>
      <w:tabs>
        <w:tab w:val="clear" w:pos="794"/>
        <w:tab w:val="clear" w:pos="1191"/>
        <w:tab w:val="clear" w:pos="1588"/>
        <w:tab w:val="clear" w:pos="1985"/>
        <w:tab w:val="left" w:pos="851"/>
      </w:tabs>
      <w:ind w:left="567" w:hanging="567"/>
    </w:pPr>
  </w:style>
  <w:style w:type="paragraph" w:customStyle="1" w:styleId="Heading3S2">
    <w:name w:val="Heading 3_S2"/>
    <w:basedOn w:val="Heading3"/>
    <w:next w:val="NormalS2"/>
    <w:rsid w:val="006535DB"/>
    <w:pPr>
      <w:tabs>
        <w:tab w:val="clear" w:pos="794"/>
        <w:tab w:val="clear" w:pos="1191"/>
        <w:tab w:val="clear" w:pos="1588"/>
        <w:tab w:val="clear" w:pos="1985"/>
        <w:tab w:val="left" w:pos="851"/>
      </w:tabs>
      <w:ind w:left="567" w:hanging="567"/>
    </w:pPr>
    <w:rPr>
      <w:i w:val="0"/>
    </w:rPr>
  </w:style>
  <w:style w:type="paragraph" w:customStyle="1" w:styleId="Heading4S2">
    <w:name w:val="Heading 4_S2"/>
    <w:basedOn w:val="Heading4"/>
    <w:next w:val="NormalS2"/>
    <w:rsid w:val="006535DB"/>
    <w:pPr>
      <w:tabs>
        <w:tab w:val="left" w:pos="851"/>
      </w:tabs>
      <w:ind w:left="1134" w:hanging="1134"/>
    </w:pPr>
    <w:rPr>
      <w:b/>
      <w:i w:val="0"/>
    </w:rPr>
  </w:style>
  <w:style w:type="paragraph" w:customStyle="1" w:styleId="Heading5S2">
    <w:name w:val="Heading 5_S2"/>
    <w:basedOn w:val="Heading5"/>
    <w:next w:val="NormalS2"/>
    <w:rsid w:val="006535DB"/>
    <w:pPr>
      <w:tabs>
        <w:tab w:val="left" w:pos="851"/>
      </w:tabs>
      <w:ind w:left="1134" w:hanging="1134"/>
    </w:pPr>
    <w:rPr>
      <w:b/>
      <w:i w:val="0"/>
    </w:rPr>
  </w:style>
  <w:style w:type="paragraph" w:customStyle="1" w:styleId="Heading6S2">
    <w:name w:val="Heading 6_S2"/>
    <w:basedOn w:val="Heading6"/>
    <w:next w:val="NormalS2"/>
    <w:rsid w:val="006535DB"/>
    <w:pPr>
      <w:tabs>
        <w:tab w:val="left" w:pos="851"/>
      </w:tabs>
      <w:ind w:left="1134" w:hanging="1134"/>
    </w:pPr>
    <w:rPr>
      <w:b/>
      <w:i w:val="0"/>
    </w:rPr>
  </w:style>
  <w:style w:type="paragraph" w:customStyle="1" w:styleId="Heading7S2">
    <w:name w:val="Heading 7_S2"/>
    <w:basedOn w:val="Heading7"/>
    <w:next w:val="NormalS2"/>
    <w:rsid w:val="006535DB"/>
    <w:pPr>
      <w:tabs>
        <w:tab w:val="left" w:pos="851"/>
      </w:tabs>
      <w:ind w:left="1701" w:hanging="1701"/>
    </w:pPr>
    <w:rPr>
      <w:b/>
      <w:i w:val="0"/>
    </w:rPr>
  </w:style>
  <w:style w:type="paragraph" w:customStyle="1" w:styleId="Heading8S2">
    <w:name w:val="Heading 8_S2"/>
    <w:basedOn w:val="Heading8"/>
    <w:next w:val="NormalS2"/>
    <w:rsid w:val="006535DB"/>
    <w:pPr>
      <w:tabs>
        <w:tab w:val="left" w:pos="851"/>
      </w:tabs>
      <w:ind w:left="1701" w:hanging="1701"/>
    </w:pPr>
    <w:rPr>
      <w:b/>
      <w:i w:val="0"/>
    </w:rPr>
  </w:style>
  <w:style w:type="paragraph" w:customStyle="1" w:styleId="Heading9S2">
    <w:name w:val="Heading 9_S2"/>
    <w:basedOn w:val="Heading9"/>
    <w:next w:val="NormalS2"/>
    <w:rsid w:val="006535DB"/>
    <w:pPr>
      <w:tabs>
        <w:tab w:val="left" w:pos="851"/>
      </w:tabs>
      <w:ind w:left="1701" w:hanging="1701"/>
    </w:pPr>
    <w:rPr>
      <w:b/>
      <w:i w:val="0"/>
    </w:rPr>
  </w:style>
  <w:style w:type="paragraph" w:customStyle="1" w:styleId="NormalaftertitleS2">
    <w:name w:val="Normal after title_S2"/>
    <w:basedOn w:val="Normalaftertitle"/>
    <w:next w:val="NormalS2"/>
    <w:rsid w:val="006535DB"/>
    <w:pPr>
      <w:keepNext/>
      <w:keepLines/>
      <w:tabs>
        <w:tab w:val="clear" w:pos="794"/>
        <w:tab w:val="clear" w:pos="1191"/>
        <w:tab w:val="clear" w:pos="1588"/>
        <w:tab w:val="clear" w:pos="1985"/>
        <w:tab w:val="left" w:pos="851"/>
      </w:tabs>
      <w:spacing w:before="240"/>
    </w:pPr>
    <w:rPr>
      <w:b/>
    </w:rPr>
  </w:style>
  <w:style w:type="paragraph" w:customStyle="1" w:styleId="NormalIndentS2">
    <w:name w:val="Normal Indent_S2"/>
    <w:basedOn w:val="NormalIndent"/>
    <w:rsid w:val="006535DB"/>
    <w:pPr>
      <w:tabs>
        <w:tab w:val="clear" w:pos="794"/>
        <w:tab w:val="clear" w:pos="1191"/>
        <w:tab w:val="clear" w:pos="1588"/>
        <w:tab w:val="clear" w:pos="1985"/>
        <w:tab w:val="left" w:pos="851"/>
      </w:tabs>
      <w:ind w:left="0"/>
    </w:pPr>
    <w:rPr>
      <w:b/>
    </w:rPr>
  </w:style>
  <w:style w:type="paragraph" w:customStyle="1" w:styleId="NormalS2">
    <w:name w:val="Normal_S2"/>
    <w:basedOn w:val="Normal"/>
    <w:rsid w:val="006535DB"/>
    <w:pPr>
      <w:tabs>
        <w:tab w:val="clear" w:pos="794"/>
        <w:tab w:val="clear" w:pos="1191"/>
        <w:tab w:val="clear" w:pos="1588"/>
        <w:tab w:val="clear" w:pos="1985"/>
        <w:tab w:val="left" w:pos="851"/>
      </w:tabs>
    </w:pPr>
    <w:rPr>
      <w:b/>
    </w:rPr>
  </w:style>
  <w:style w:type="paragraph" w:customStyle="1" w:styleId="ReasonsS2">
    <w:name w:val="Reasons_S2"/>
    <w:basedOn w:val="Reasons"/>
    <w:rsid w:val="006535DB"/>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535DB"/>
    <w:pPr>
      <w:keepNext w:val="0"/>
      <w:keepLines w:val="0"/>
      <w:tabs>
        <w:tab w:val="clear" w:pos="794"/>
        <w:tab w:val="clear" w:pos="1191"/>
        <w:tab w:val="clear" w:pos="1588"/>
        <w:tab w:val="clear" w:pos="1985"/>
        <w:tab w:val="left" w:pos="851"/>
      </w:tabs>
      <w:spacing w:before="720"/>
      <w:jc w:val="left"/>
    </w:pPr>
    <w:rPr>
      <w:b/>
      <w:sz w:val="24"/>
    </w:rPr>
  </w:style>
  <w:style w:type="paragraph" w:customStyle="1" w:styleId="RectitleS2">
    <w:name w:val="Rec_title_S2"/>
    <w:basedOn w:val="Rectitle"/>
    <w:next w:val="Heading1S2"/>
    <w:rsid w:val="006535DB"/>
    <w:pPr>
      <w:keepNext w:val="0"/>
      <w:keepLines w:val="0"/>
      <w:tabs>
        <w:tab w:val="clear" w:pos="794"/>
        <w:tab w:val="clear" w:pos="1191"/>
        <w:tab w:val="clear" w:pos="1588"/>
        <w:tab w:val="clear" w:pos="1985"/>
        <w:tab w:val="left" w:pos="851"/>
      </w:tabs>
      <w:jc w:val="left"/>
    </w:pPr>
    <w:rPr>
      <w:caps/>
    </w:rPr>
  </w:style>
  <w:style w:type="paragraph" w:customStyle="1" w:styleId="ReftextS2">
    <w:name w:val="Ref_text_S2"/>
    <w:basedOn w:val="Reftext"/>
    <w:rsid w:val="006535DB"/>
    <w:pPr>
      <w:tabs>
        <w:tab w:val="clear" w:pos="794"/>
        <w:tab w:val="clear" w:pos="1191"/>
        <w:tab w:val="clear" w:pos="1588"/>
        <w:tab w:val="clear" w:pos="1985"/>
        <w:tab w:val="left" w:pos="851"/>
      </w:tabs>
      <w:ind w:left="0" w:firstLine="0"/>
    </w:pPr>
    <w:rPr>
      <w:b/>
    </w:rPr>
  </w:style>
  <w:style w:type="paragraph" w:customStyle="1" w:styleId="ReftitleS2">
    <w:name w:val="Ref_title_S2"/>
    <w:basedOn w:val="Reftitle"/>
    <w:next w:val="ReftextS2"/>
    <w:rsid w:val="006535DB"/>
    <w:pPr>
      <w:tabs>
        <w:tab w:val="clear" w:pos="794"/>
        <w:tab w:val="clear" w:pos="1191"/>
        <w:tab w:val="clear" w:pos="1588"/>
        <w:tab w:val="clear" w:pos="1985"/>
        <w:tab w:val="left" w:pos="851"/>
      </w:tabs>
      <w:jc w:val="left"/>
    </w:pPr>
    <w:rPr>
      <w:b/>
      <w:caps w:val="0"/>
    </w:rPr>
  </w:style>
  <w:style w:type="paragraph" w:customStyle="1" w:styleId="ResNoS2">
    <w:name w:val="Res_No_S2"/>
    <w:basedOn w:val="ResNo"/>
    <w:next w:val="RestitleS2"/>
    <w:rsid w:val="006535DB"/>
    <w:pPr>
      <w:keepNext w:val="0"/>
      <w:keepLines w:val="0"/>
      <w:tabs>
        <w:tab w:val="clear" w:pos="794"/>
        <w:tab w:val="clear" w:pos="1191"/>
        <w:tab w:val="clear" w:pos="1588"/>
        <w:tab w:val="clear" w:pos="1985"/>
        <w:tab w:val="left" w:pos="851"/>
      </w:tabs>
      <w:spacing w:before="720"/>
      <w:jc w:val="left"/>
    </w:pPr>
    <w:rPr>
      <w:b/>
      <w:sz w:val="24"/>
    </w:rPr>
  </w:style>
  <w:style w:type="paragraph" w:customStyle="1" w:styleId="RestitleS2">
    <w:name w:val="Res_title_S2"/>
    <w:basedOn w:val="Restitle"/>
    <w:next w:val="NormalS2"/>
    <w:rsid w:val="006535DB"/>
    <w:pPr>
      <w:keepNext w:val="0"/>
      <w:keepLines w:val="0"/>
      <w:tabs>
        <w:tab w:val="clear" w:pos="794"/>
        <w:tab w:val="clear" w:pos="1191"/>
        <w:tab w:val="clear" w:pos="1588"/>
        <w:tab w:val="clear" w:pos="1985"/>
        <w:tab w:val="left" w:pos="851"/>
      </w:tabs>
      <w:spacing w:after="240"/>
      <w:jc w:val="left"/>
    </w:pPr>
    <w:rPr>
      <w:sz w:val="24"/>
    </w:rPr>
  </w:style>
  <w:style w:type="paragraph" w:customStyle="1" w:styleId="Section1S2">
    <w:name w:val="Section 1_S2"/>
    <w:basedOn w:val="Section1"/>
    <w:next w:val="NormalS2"/>
    <w:rsid w:val="006535DB"/>
    <w:pPr>
      <w:tabs>
        <w:tab w:val="left" w:pos="851"/>
      </w:tabs>
      <w:jc w:val="left"/>
    </w:pPr>
    <w:rPr>
      <w:caps/>
      <w:sz w:val="24"/>
    </w:rPr>
  </w:style>
  <w:style w:type="paragraph" w:customStyle="1" w:styleId="Section2S2">
    <w:name w:val="Section 2_S2"/>
    <w:basedOn w:val="Section2"/>
    <w:next w:val="NormalS2"/>
    <w:rsid w:val="006535DB"/>
    <w:pPr>
      <w:tabs>
        <w:tab w:val="left" w:pos="851"/>
      </w:tabs>
      <w:jc w:val="left"/>
    </w:pPr>
    <w:rPr>
      <w:sz w:val="24"/>
    </w:rPr>
  </w:style>
  <w:style w:type="paragraph" w:customStyle="1" w:styleId="TableNoS2">
    <w:name w:val="Table_No_S2"/>
    <w:basedOn w:val="TableNo"/>
    <w:next w:val="TabletitleS2"/>
    <w:rsid w:val="006535DB"/>
    <w:pPr>
      <w:keepNext w:val="0"/>
      <w:tabs>
        <w:tab w:val="clear" w:pos="794"/>
        <w:tab w:val="clear" w:pos="1191"/>
        <w:tab w:val="clear" w:pos="1588"/>
        <w:tab w:val="clear" w:pos="1985"/>
        <w:tab w:val="left" w:pos="851"/>
      </w:tabs>
      <w:spacing w:before="560"/>
      <w:jc w:val="left"/>
    </w:pPr>
    <w:rPr>
      <w:b/>
    </w:rPr>
  </w:style>
  <w:style w:type="paragraph" w:customStyle="1" w:styleId="TablelegendS2">
    <w:name w:val="Table_legend_S2"/>
    <w:basedOn w:val="Tablelegend"/>
    <w:rsid w:val="006535DB"/>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after="0"/>
    </w:pPr>
    <w:rPr>
      <w:b/>
    </w:rPr>
  </w:style>
  <w:style w:type="paragraph" w:customStyle="1" w:styleId="TabletextS2">
    <w:name w:val="Table_text_S2"/>
    <w:basedOn w:val="Tabletext"/>
    <w:rsid w:val="006535DB"/>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pPr>
    <w:rPr>
      <w:b/>
    </w:rPr>
  </w:style>
  <w:style w:type="paragraph" w:customStyle="1" w:styleId="TabletitleS2">
    <w:name w:val="Table_title_S2"/>
    <w:basedOn w:val="Tabletitle"/>
    <w:next w:val="TabletextS2"/>
    <w:rsid w:val="006535DB"/>
    <w:pPr>
      <w:keepNext w:val="0"/>
      <w:tabs>
        <w:tab w:val="clear" w:pos="794"/>
        <w:tab w:val="clear" w:pos="1191"/>
        <w:tab w:val="clear" w:pos="1588"/>
        <w:tab w:val="clear" w:pos="1985"/>
        <w:tab w:val="left" w:pos="851"/>
      </w:tabs>
      <w:jc w:val="left"/>
    </w:pPr>
    <w:rPr>
      <w:rFonts w:ascii="Calibri" w:hAnsi="Calibri"/>
    </w:rPr>
  </w:style>
  <w:style w:type="paragraph" w:customStyle="1" w:styleId="FooterS2">
    <w:name w:val="Footer_S2"/>
    <w:basedOn w:val="Footer"/>
    <w:rsid w:val="006535DB"/>
    <w:pPr>
      <w:tabs>
        <w:tab w:val="clear" w:pos="5954"/>
        <w:tab w:val="clear" w:pos="9639"/>
        <w:tab w:val="left" w:pos="3686"/>
        <w:tab w:val="right" w:pos="7655"/>
      </w:tabs>
      <w:ind w:left="-1985"/>
    </w:pPr>
    <w:rPr>
      <w:lang w:val="en-GB"/>
    </w:rPr>
  </w:style>
  <w:style w:type="paragraph" w:customStyle="1" w:styleId="HeaderS2">
    <w:name w:val="Header_S2"/>
    <w:basedOn w:val="Normal"/>
    <w:rsid w:val="006535DB"/>
    <w:pPr>
      <w:tabs>
        <w:tab w:val="clear" w:pos="794"/>
        <w:tab w:val="clear" w:pos="1191"/>
        <w:tab w:val="clear" w:pos="1588"/>
        <w:tab w:val="clear" w:pos="1985"/>
      </w:tabs>
      <w:spacing w:before="0"/>
      <w:ind w:left="-1985"/>
      <w:jc w:val="center"/>
    </w:pPr>
    <w:rPr>
      <w:sz w:val="22"/>
    </w:rPr>
  </w:style>
  <w:style w:type="paragraph" w:customStyle="1" w:styleId="ArtheadingS2">
    <w:name w:val="Art_heading_S2"/>
    <w:basedOn w:val="Artheading"/>
    <w:next w:val="NormalaftertitleS2"/>
    <w:rsid w:val="006535DB"/>
    <w:pPr>
      <w:tabs>
        <w:tab w:val="clear" w:pos="794"/>
        <w:tab w:val="clear" w:pos="1191"/>
        <w:tab w:val="clear" w:pos="1588"/>
        <w:tab w:val="clear" w:pos="1985"/>
        <w:tab w:val="left" w:pos="851"/>
      </w:tabs>
      <w:jc w:val="left"/>
    </w:pPr>
    <w:rPr>
      <w:rFonts w:ascii="Calibri" w:hAnsi="Calibri"/>
      <w:sz w:val="24"/>
    </w:rPr>
  </w:style>
  <w:style w:type="paragraph" w:customStyle="1" w:styleId="NoteS2">
    <w:name w:val="Note_S2"/>
    <w:basedOn w:val="Note"/>
    <w:rsid w:val="006535DB"/>
    <w:pPr>
      <w:tabs>
        <w:tab w:val="left" w:pos="851"/>
      </w:tabs>
      <w:spacing w:before="120"/>
    </w:pPr>
    <w:rPr>
      <w:b/>
    </w:rPr>
  </w:style>
  <w:style w:type="paragraph" w:customStyle="1" w:styleId="HeadingbS2">
    <w:name w:val="Headingb_S2"/>
    <w:basedOn w:val="Headingb"/>
    <w:next w:val="NormalS2"/>
    <w:rsid w:val="006535DB"/>
    <w:pPr>
      <w:tabs>
        <w:tab w:val="clear" w:pos="794"/>
        <w:tab w:val="clear" w:pos="2127"/>
        <w:tab w:val="clear" w:pos="2410"/>
        <w:tab w:val="clear" w:pos="2921"/>
        <w:tab w:val="clear" w:pos="3261"/>
        <w:tab w:val="left" w:pos="851"/>
      </w:tabs>
      <w:overflowPunct w:val="0"/>
      <w:autoSpaceDE w:val="0"/>
      <w:autoSpaceDN w:val="0"/>
      <w:adjustRightInd w:val="0"/>
      <w:ind w:left="567" w:hanging="567"/>
      <w:textAlignment w:val="baseline"/>
      <w:outlineLvl w:val="0"/>
    </w:pPr>
  </w:style>
  <w:style w:type="paragraph" w:customStyle="1" w:styleId="HeadingiS2">
    <w:name w:val="Headingi_S2"/>
    <w:basedOn w:val="Headingi"/>
    <w:next w:val="NormalS2"/>
    <w:rsid w:val="006535DB"/>
    <w:pPr>
      <w:tabs>
        <w:tab w:val="clear" w:pos="794"/>
        <w:tab w:val="clear" w:pos="1191"/>
        <w:tab w:val="clear" w:pos="1588"/>
        <w:tab w:val="clear" w:pos="1985"/>
        <w:tab w:val="left" w:pos="851"/>
      </w:tabs>
      <w:ind w:left="567" w:hanging="567"/>
      <w:outlineLvl w:val="0"/>
    </w:pPr>
    <w:rPr>
      <w:rFonts w:eastAsia="STKaiti"/>
      <w:b/>
      <w:i w:val="0"/>
    </w:rPr>
  </w:style>
  <w:style w:type="paragraph" w:styleId="Date">
    <w:name w:val="Date"/>
    <w:basedOn w:val="Normal"/>
    <w:link w:val="DateChar"/>
    <w:rsid w:val="006535DB"/>
    <w:pPr>
      <w:framePr w:hSpace="181" w:wrap="notBeside" w:vAnchor="page" w:hAnchor="page" w:x="1135" w:y="852"/>
      <w:tabs>
        <w:tab w:val="clear" w:pos="794"/>
        <w:tab w:val="clear" w:pos="1191"/>
        <w:tab w:val="clear" w:pos="1588"/>
        <w:tab w:val="clear" w:pos="1985"/>
        <w:tab w:val="left" w:pos="567"/>
        <w:tab w:val="left" w:pos="1134"/>
        <w:tab w:val="left" w:pos="1701"/>
        <w:tab w:val="left" w:pos="1843"/>
        <w:tab w:val="left" w:pos="2269"/>
        <w:tab w:val="left" w:pos="2835"/>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6535DB"/>
    <w:rPr>
      <w:rFonts w:ascii="Calibri" w:hAnsi="Calibri"/>
      <w:lang w:val="en-GB" w:eastAsia="en-US"/>
    </w:rPr>
  </w:style>
  <w:style w:type="paragraph" w:customStyle="1" w:styleId="Heading1c">
    <w:name w:val="Heading 1c"/>
    <w:basedOn w:val="Heading1"/>
    <w:next w:val="Normal"/>
    <w:rsid w:val="006535DB"/>
    <w:pPr>
      <w:tabs>
        <w:tab w:val="clear" w:pos="794"/>
        <w:tab w:val="clear" w:pos="1191"/>
        <w:tab w:val="clear" w:pos="1588"/>
        <w:tab w:val="clear" w:pos="1985"/>
        <w:tab w:val="left" w:pos="567"/>
        <w:tab w:val="left" w:pos="1134"/>
        <w:tab w:val="left" w:pos="1701"/>
        <w:tab w:val="left" w:pos="2268"/>
        <w:tab w:val="left" w:pos="2835"/>
      </w:tabs>
      <w:ind w:left="0" w:firstLine="0"/>
      <w:jc w:val="center"/>
      <w:outlineLvl w:val="9"/>
    </w:pPr>
    <w:rPr>
      <w:rFonts w:ascii="Times New Roman" w:hAnsi="Times New Roman"/>
    </w:rPr>
  </w:style>
  <w:style w:type="paragraph" w:customStyle="1" w:styleId="Heading1cS2">
    <w:name w:val="Heading 1c_S2"/>
    <w:basedOn w:val="Heading1c"/>
    <w:next w:val="NormalS2"/>
    <w:rsid w:val="006535DB"/>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6535DB"/>
    <w:pPr>
      <w:tabs>
        <w:tab w:val="clear" w:pos="794"/>
        <w:tab w:val="clear" w:pos="1191"/>
        <w:tab w:val="clear" w:pos="1588"/>
        <w:tab w:val="clear" w:pos="1985"/>
        <w:tab w:val="left" w:pos="567"/>
        <w:tab w:val="left" w:pos="1134"/>
        <w:tab w:val="left" w:pos="1701"/>
        <w:tab w:val="left" w:pos="2268"/>
        <w:tab w:val="left" w:pos="2835"/>
      </w:tabs>
      <w:ind w:left="567" w:hanging="567"/>
    </w:pPr>
    <w:rPr>
      <w:rFonts w:ascii="STKaiti" w:eastAsia="STKaiti" w:hAnsi="STKaiti"/>
      <w:b w:val="0"/>
      <w:i/>
    </w:rPr>
  </w:style>
  <w:style w:type="paragraph" w:customStyle="1" w:styleId="Heading2iS2">
    <w:name w:val="Heading 2i_S2"/>
    <w:basedOn w:val="Heading2i"/>
    <w:next w:val="NormalS2"/>
    <w:rsid w:val="006535DB"/>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6535DB"/>
  </w:style>
  <w:style w:type="paragraph" w:customStyle="1" w:styleId="Heading1pv">
    <w:name w:val="Heading 1pv"/>
    <w:basedOn w:val="Heading1"/>
    <w:next w:val="Normalpv"/>
    <w:rsid w:val="006535DB"/>
  </w:style>
  <w:style w:type="paragraph" w:customStyle="1" w:styleId="Heading2pv">
    <w:name w:val="Heading 2pv"/>
    <w:basedOn w:val="Heading1pv"/>
    <w:next w:val="Normalpv"/>
    <w:rsid w:val="006535DB"/>
    <w:pPr>
      <w:spacing w:before="320"/>
      <w:outlineLvl w:val="1"/>
    </w:pPr>
    <w:rPr>
      <w:sz w:val="24"/>
    </w:rPr>
  </w:style>
  <w:style w:type="paragraph" w:customStyle="1" w:styleId="Heading3pv">
    <w:name w:val="Heading 3pv"/>
    <w:basedOn w:val="Heading1pv"/>
    <w:next w:val="Normalpv"/>
    <w:rsid w:val="006535DB"/>
    <w:pPr>
      <w:spacing w:before="200"/>
      <w:outlineLvl w:val="2"/>
    </w:pPr>
    <w:rPr>
      <w:sz w:val="24"/>
    </w:rPr>
  </w:style>
  <w:style w:type="paragraph" w:customStyle="1" w:styleId="NormalendS2">
    <w:name w:val="Normal_end_S2"/>
    <w:basedOn w:val="Normal"/>
    <w:qFormat/>
    <w:rsid w:val="006535DB"/>
    <w:pPr>
      <w:tabs>
        <w:tab w:val="clear" w:pos="794"/>
        <w:tab w:val="clear" w:pos="1191"/>
        <w:tab w:val="clear" w:pos="1588"/>
        <w:tab w:val="clear" w:pos="1985"/>
        <w:tab w:val="left" w:pos="567"/>
        <w:tab w:val="left" w:pos="1134"/>
        <w:tab w:val="left" w:pos="1701"/>
        <w:tab w:val="left" w:pos="2268"/>
        <w:tab w:val="left" w:pos="2835"/>
      </w:tabs>
    </w:pPr>
    <w:rPr>
      <w:lang w:val="en-US"/>
    </w:rPr>
  </w:style>
  <w:style w:type="paragraph" w:customStyle="1" w:styleId="Dectitle">
    <w:name w:val="Dec_title"/>
    <w:basedOn w:val="Restitle"/>
    <w:next w:val="Normalaftertitle"/>
    <w:qFormat/>
    <w:rsid w:val="006535DB"/>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style>
  <w:style w:type="paragraph" w:customStyle="1" w:styleId="DecNo">
    <w:name w:val="Dec_No"/>
    <w:basedOn w:val="ResNo"/>
    <w:next w:val="Dectitle"/>
    <w:qFormat/>
    <w:rsid w:val="006535DB"/>
    <w:pPr>
      <w:keepNext w:val="0"/>
      <w:keepLines w:val="0"/>
      <w:tabs>
        <w:tab w:val="clear" w:pos="794"/>
        <w:tab w:val="clear" w:pos="1191"/>
        <w:tab w:val="clear" w:pos="1588"/>
        <w:tab w:val="clear" w:pos="1985"/>
        <w:tab w:val="left" w:pos="567"/>
        <w:tab w:val="left" w:pos="1134"/>
        <w:tab w:val="left" w:pos="1701"/>
        <w:tab w:val="left" w:pos="2268"/>
        <w:tab w:val="left" w:pos="2835"/>
      </w:tabs>
      <w:spacing w:before="720"/>
    </w:pPr>
  </w:style>
  <w:style w:type="paragraph" w:customStyle="1" w:styleId="DectitleS2">
    <w:name w:val="Dec_title_S2"/>
    <w:basedOn w:val="RestitleS2"/>
    <w:next w:val="Normal"/>
    <w:qFormat/>
    <w:rsid w:val="006535DB"/>
  </w:style>
  <w:style w:type="paragraph" w:customStyle="1" w:styleId="DecNoS2">
    <w:name w:val="Dec_No_S2"/>
    <w:basedOn w:val="ResNoS2"/>
    <w:next w:val="DectitleS2"/>
    <w:qFormat/>
    <w:rsid w:val="006535DB"/>
  </w:style>
  <w:style w:type="paragraph" w:customStyle="1" w:styleId="SectionNoS2">
    <w:name w:val="Section_No_S2"/>
    <w:basedOn w:val="ArtNoS2"/>
    <w:next w:val="Normal"/>
    <w:qFormat/>
    <w:rsid w:val="006535DB"/>
    <w:rPr>
      <w:rFonts w:eastAsia="Times New Roman"/>
    </w:rPr>
  </w:style>
  <w:style w:type="paragraph" w:customStyle="1" w:styleId="SectiontitleS2">
    <w:name w:val="Section_title_S2"/>
    <w:basedOn w:val="ArttitleS2"/>
    <w:next w:val="Normal"/>
    <w:qFormat/>
    <w:rsid w:val="006535DB"/>
    <w:rPr>
      <w:rFonts w:eastAsia="Times New Roman"/>
    </w:rPr>
  </w:style>
  <w:style w:type="paragraph" w:customStyle="1" w:styleId="firstfooter0">
    <w:name w:val="firstfooter"/>
    <w:basedOn w:val="Normal"/>
    <w:rsid w:val="006535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6535DB"/>
    <w:pPr>
      <w:keepNext/>
      <w:tabs>
        <w:tab w:val="clear" w:pos="794"/>
        <w:tab w:val="clear" w:pos="1191"/>
        <w:tab w:val="clear" w:pos="1588"/>
        <w:tab w:val="clear" w:pos="1985"/>
        <w:tab w:val="left" w:pos="1134"/>
      </w:tabs>
      <w:spacing w:before="240"/>
    </w:pPr>
    <w:rPr>
      <w:rFonts w:asciiTheme="minorHAnsi" w:hAnsiTheme="minorHAnsi"/>
      <w:b/>
      <w:caps/>
    </w:rPr>
  </w:style>
  <w:style w:type="paragraph" w:customStyle="1" w:styleId="Agendaitem">
    <w:name w:val="Agenda_item"/>
    <w:basedOn w:val="Normal"/>
    <w:next w:val="Normal"/>
    <w:qFormat/>
    <w:rsid w:val="006535DB"/>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6535DB"/>
    <w:pPr>
      <w:framePr w:hSpace="180" w:wrap="around" w:hAnchor="margin" w:y="-675"/>
      <w:tabs>
        <w:tab w:val="clear" w:pos="794"/>
        <w:tab w:val="clear" w:pos="1191"/>
        <w:tab w:val="clear" w:pos="1588"/>
        <w:tab w:val="clear" w:pos="1985"/>
        <w:tab w:val="left" w:pos="1134"/>
        <w:tab w:val="left" w:pos="1871"/>
        <w:tab w:val="left" w:pos="2268"/>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6535DB"/>
    <w:pPr>
      <w:tabs>
        <w:tab w:val="clear" w:pos="794"/>
        <w:tab w:val="clear" w:pos="1191"/>
        <w:tab w:val="clear" w:pos="1588"/>
        <w:tab w:val="clear" w:pos="1985"/>
        <w:tab w:val="left" w:pos="567"/>
        <w:tab w:val="left" w:pos="1134"/>
        <w:tab w:val="left" w:pos="1701"/>
        <w:tab w:val="left" w:pos="2268"/>
        <w:tab w:val="left" w:pos="2835"/>
      </w:tabs>
      <w:spacing w:before="0"/>
    </w:pPr>
    <w:rPr>
      <w:rFonts w:ascii="Tahoma" w:hAnsi="Tahoma" w:cs="Tahoma"/>
      <w:sz w:val="16"/>
      <w:szCs w:val="16"/>
    </w:rPr>
  </w:style>
  <w:style w:type="character" w:customStyle="1" w:styleId="BalloonTextChar">
    <w:name w:val="Balloon Text Char"/>
    <w:basedOn w:val="DefaultParagraphFont"/>
    <w:link w:val="BalloonText"/>
    <w:rsid w:val="006535DB"/>
    <w:rPr>
      <w:rFonts w:ascii="Tahoma" w:hAnsi="Tahoma" w:cs="Tahoma"/>
      <w:sz w:val="16"/>
      <w:szCs w:val="16"/>
      <w:lang w:val="en-GB" w:eastAsia="en-US"/>
    </w:rPr>
  </w:style>
  <w:style w:type="paragraph" w:customStyle="1" w:styleId="OP">
    <w:name w:val="OP"/>
    <w:basedOn w:val="Normal"/>
    <w:next w:val="Normal"/>
    <w:qFormat/>
    <w:rsid w:val="006535DB"/>
    <w:pPr>
      <w:tabs>
        <w:tab w:val="clear" w:pos="794"/>
        <w:tab w:val="clear" w:pos="1191"/>
        <w:tab w:val="clear" w:pos="1588"/>
        <w:tab w:val="clear" w:pos="1985"/>
        <w:tab w:val="left" w:pos="567"/>
        <w:tab w:val="left" w:pos="1134"/>
        <w:tab w:val="left" w:pos="1701"/>
        <w:tab w:val="left" w:pos="2268"/>
        <w:tab w:val="left" w:pos="2835"/>
      </w:tabs>
      <w:jc w:val="center"/>
    </w:pPr>
    <w:rPr>
      <w:rFonts w:eastAsiaTheme="minorEastAsia"/>
      <w:b/>
      <w:sz w:val="32"/>
    </w:rPr>
  </w:style>
  <w:style w:type="paragraph" w:customStyle="1" w:styleId="OPtitle">
    <w:name w:val="OP_title"/>
    <w:basedOn w:val="Normal"/>
    <w:next w:val="Normalaftertitle"/>
    <w:qFormat/>
    <w:rsid w:val="006535DB"/>
    <w:pPr>
      <w:tabs>
        <w:tab w:val="clear" w:pos="794"/>
        <w:tab w:val="clear" w:pos="1191"/>
        <w:tab w:val="clear" w:pos="1588"/>
        <w:tab w:val="clear" w:pos="1985"/>
        <w:tab w:val="left" w:pos="567"/>
        <w:tab w:val="left" w:pos="1134"/>
        <w:tab w:val="left" w:pos="1701"/>
        <w:tab w:val="left" w:pos="2268"/>
        <w:tab w:val="left" w:pos="2835"/>
      </w:tabs>
      <w:jc w:val="center"/>
    </w:pPr>
    <w:rPr>
      <w:rFonts w:eastAsiaTheme="minorEastAsia"/>
      <w:b/>
    </w:rPr>
  </w:style>
  <w:style w:type="paragraph" w:customStyle="1" w:styleId="VolumeTitle">
    <w:name w:val="VolumeTitle"/>
    <w:basedOn w:val="Normal"/>
    <w:next w:val="Normal"/>
    <w:rsid w:val="006535DB"/>
    <w:pPr>
      <w:tabs>
        <w:tab w:val="clear" w:pos="794"/>
        <w:tab w:val="clear" w:pos="1191"/>
        <w:tab w:val="clear" w:pos="1588"/>
        <w:tab w:val="clear" w:pos="198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1">
    <w:name w:val="未处理的提及1"/>
    <w:basedOn w:val="DefaultParagraphFont"/>
    <w:uiPriority w:val="99"/>
    <w:semiHidden/>
    <w:unhideWhenUsed/>
    <w:rsid w:val="006535DB"/>
    <w:rPr>
      <w:color w:val="605E5C"/>
      <w:shd w:val="clear" w:color="auto" w:fill="E1DFDD"/>
    </w:rPr>
  </w:style>
  <w:style w:type="character" w:customStyle="1" w:styleId="ListParagraphChar">
    <w:name w:val="List Paragraph Char"/>
    <w:aliases w:val="Bullet 1 Char,Bullet List Char,Bullet Points Char,Bulletr List Paragraph Char,Dot pt Char,FooterText Char,Indicator Text Char,List Paragraph Char Char Char Char,List Paragraph1 Char,Listeafsnit1 Char,MAIN CONTENT Char,OBC Bullet Char"/>
    <w:link w:val="ListParagraph"/>
    <w:uiPriority w:val="34"/>
    <w:qFormat/>
    <w:locked/>
    <w:rsid w:val="006535DB"/>
    <w:rPr>
      <w:rFonts w:ascii="Calibri" w:eastAsia="Times New Roma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22-CL-INF-0017/en" TargetMode="External"/><Relationship Id="rId18" Type="http://schemas.openxmlformats.org/officeDocument/2006/relationships/hyperlink" Target="https://www.itu.int/md/S22-CL-C-0100/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en/council/2022/Documents/speeches/Closing-speech-Council-Chair-Bucharest-e.docx" TargetMode="External"/><Relationship Id="rId7" Type="http://schemas.openxmlformats.org/officeDocument/2006/relationships/endnotes" Target="endnotes.xml"/><Relationship Id="rId12" Type="http://schemas.openxmlformats.org/officeDocument/2006/relationships/hyperlink" Target="https://www.itu.int/md/S22-CL-C-0046/en" TargetMode="External"/><Relationship Id="rId17" Type="http://schemas.openxmlformats.org/officeDocument/2006/relationships/hyperlink" Target="https://www.itu.int/md/S22-CL-C-0104/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22-CL-INF-0018/en" TargetMode="External"/><Relationship Id="rId20" Type="http://schemas.openxmlformats.org/officeDocument/2006/relationships/hyperlink" Target="https://www.itu.int/en/council/2022/Documents/speeches/Closing-Remarks-SG-Bucharest-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2-CL-C-0022/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S22-CL-C-0103/en" TargetMode="External"/><Relationship Id="rId23" Type="http://schemas.openxmlformats.org/officeDocument/2006/relationships/footer" Target="footer1.xml"/><Relationship Id="rId10" Type="http://schemas.openxmlformats.org/officeDocument/2006/relationships/hyperlink" Target="https://www.itu.int/md/S22-CL-C-0104/en" TargetMode="External"/><Relationship Id="rId19" Type="http://schemas.openxmlformats.org/officeDocument/2006/relationships/hyperlink" Target="https://www.itu.int/md/S22-CL-C-0103/en" TargetMode="External"/><Relationship Id="rId4" Type="http://schemas.openxmlformats.org/officeDocument/2006/relationships/settings" Target="settings.xml"/><Relationship Id="rId9" Type="http://schemas.openxmlformats.org/officeDocument/2006/relationships/hyperlink" Target="https://www.itu.int/md/S22-CL-C-0101/en" TargetMode="External"/><Relationship Id="rId14" Type="http://schemas.openxmlformats.org/officeDocument/2006/relationships/hyperlink" Target="https://www.itu.int/md/S22-CL-C-0100/en"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C%20-%20ITU\PC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61FE-8E28-4DA5-9C3E-1F44A177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PC_C22.dotx</Template>
  <TotalTime>17</TotalTime>
  <Pages>8</Pages>
  <Words>7849</Words>
  <Characters>3144</Characters>
  <Application>Microsoft Office Word</Application>
  <DocSecurity>0</DocSecurity>
  <Lines>26</Lines>
  <Paragraphs>21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10972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2022</dc:subject>
  <dc:creator>Zhao, Lanyi</dc:creator>
  <cp:keywords>C2022, C22, Council-22</cp:keywords>
  <dc:description/>
  <cp:lastModifiedBy>Zhao, Lanyi</cp:lastModifiedBy>
  <cp:revision>17</cp:revision>
  <cp:lastPrinted>2015-02-24T13:23:00Z</cp:lastPrinted>
  <dcterms:created xsi:type="dcterms:W3CDTF">2022-10-12T15:25:00Z</dcterms:created>
  <dcterms:modified xsi:type="dcterms:W3CDTF">2022-10-12T15:48:00Z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