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48555F6C" w14:textId="77777777" w:rsidTr="00464B6C">
        <w:trPr>
          <w:cantSplit/>
        </w:trPr>
        <w:tc>
          <w:tcPr>
            <w:tcW w:w="6911" w:type="dxa"/>
          </w:tcPr>
          <w:p w14:paraId="17DEFEF8" w14:textId="67574F26" w:rsidR="002A2188" w:rsidRPr="00813E5E" w:rsidRDefault="002A2188" w:rsidP="00B84B9D">
            <w:pPr>
              <w:spacing w:before="360" w:after="48" w:line="240" w:lineRule="atLeast"/>
              <w:rPr>
                <w:position w:val="6"/>
              </w:rPr>
            </w:pPr>
            <w:bookmarkStart w:id="0" w:name="dc06"/>
            <w:bookmarkStart w:id="1" w:name="_Hlk66378539"/>
            <w:bookmarkEnd w:id="0"/>
            <w:r w:rsidRPr="00B84B9D">
              <w:rPr>
                <w:b/>
                <w:bCs/>
                <w:position w:val="6"/>
                <w:sz w:val="30"/>
                <w:szCs w:val="30"/>
              </w:rPr>
              <w:t>Council 20</w:t>
            </w:r>
            <w:r w:rsidR="004A1B8B" w:rsidRPr="00B84B9D">
              <w:rPr>
                <w:b/>
                <w:bCs/>
                <w:position w:val="6"/>
                <w:sz w:val="30"/>
                <w:szCs w:val="30"/>
              </w:rPr>
              <w:t>2</w:t>
            </w:r>
            <w:r w:rsidR="0014634F">
              <w:rPr>
                <w:b/>
                <w:bCs/>
                <w:position w:val="6"/>
                <w:sz w:val="30"/>
                <w:szCs w:val="30"/>
              </w:rPr>
              <w:t>2</w:t>
            </w:r>
            <w:r w:rsidRPr="00E85629">
              <w:rPr>
                <w:rFonts w:cs="Times"/>
                <w:b/>
                <w:position w:val="6"/>
                <w:sz w:val="26"/>
                <w:szCs w:val="26"/>
                <w:lang w:val="en-US"/>
              </w:rPr>
              <w:br/>
            </w:r>
            <w:bookmarkEnd w:id="1"/>
            <w:r w:rsidR="0014634F" w:rsidRPr="0014634F">
              <w:rPr>
                <w:b/>
                <w:bCs/>
                <w:position w:val="6"/>
                <w:sz w:val="26"/>
                <w:szCs w:val="26"/>
                <w:lang w:val="en-US"/>
              </w:rPr>
              <w:t>Geneva, 21-31 March 2022</w:t>
            </w:r>
          </w:p>
        </w:tc>
        <w:tc>
          <w:tcPr>
            <w:tcW w:w="3120" w:type="dxa"/>
          </w:tcPr>
          <w:p w14:paraId="60E83C12" w14:textId="77777777" w:rsidR="002A2188" w:rsidRPr="00813E5E" w:rsidRDefault="004A1B8B" w:rsidP="004A1B8B">
            <w:pPr>
              <w:spacing w:before="0" w:line="240" w:lineRule="atLeast"/>
            </w:pPr>
            <w:bookmarkStart w:id="2" w:name="ditulogo"/>
            <w:bookmarkEnd w:id="2"/>
            <w:r>
              <w:rPr>
                <w:noProof/>
                <w:lang w:eastAsia="zh-CN"/>
              </w:rPr>
              <w:drawing>
                <wp:inline distT="0" distB="0" distL="0" distR="0" wp14:anchorId="429711E0" wp14:editId="38958B5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6DC308F" w14:textId="77777777" w:rsidTr="00464B6C">
        <w:trPr>
          <w:cantSplit/>
        </w:trPr>
        <w:tc>
          <w:tcPr>
            <w:tcW w:w="6911" w:type="dxa"/>
            <w:tcBorders>
              <w:bottom w:val="single" w:sz="12" w:space="0" w:color="auto"/>
            </w:tcBorders>
          </w:tcPr>
          <w:p w14:paraId="0E3A86C2" w14:textId="77777777" w:rsidR="002A2188" w:rsidRPr="00813E5E" w:rsidRDefault="002A2188" w:rsidP="0014634F">
            <w:pPr>
              <w:spacing w:before="0" w:line="240" w:lineRule="atLeast"/>
              <w:rPr>
                <w:b/>
                <w:smallCaps/>
                <w:szCs w:val="24"/>
              </w:rPr>
            </w:pPr>
          </w:p>
        </w:tc>
        <w:tc>
          <w:tcPr>
            <w:tcW w:w="3120" w:type="dxa"/>
            <w:tcBorders>
              <w:bottom w:val="single" w:sz="12" w:space="0" w:color="auto"/>
            </w:tcBorders>
          </w:tcPr>
          <w:p w14:paraId="76506FC1" w14:textId="77777777" w:rsidR="002A2188" w:rsidRPr="00813E5E" w:rsidRDefault="002A2188" w:rsidP="0014634F">
            <w:pPr>
              <w:spacing w:before="0" w:line="240" w:lineRule="atLeast"/>
              <w:rPr>
                <w:szCs w:val="24"/>
              </w:rPr>
            </w:pPr>
          </w:p>
        </w:tc>
      </w:tr>
      <w:tr w:rsidR="002A2188" w:rsidRPr="00813E5E" w14:paraId="5887DC04" w14:textId="77777777" w:rsidTr="00464B6C">
        <w:trPr>
          <w:cantSplit/>
        </w:trPr>
        <w:tc>
          <w:tcPr>
            <w:tcW w:w="6911" w:type="dxa"/>
            <w:tcBorders>
              <w:top w:val="single" w:sz="12" w:space="0" w:color="auto"/>
            </w:tcBorders>
          </w:tcPr>
          <w:p w14:paraId="483F91B9" w14:textId="77777777" w:rsidR="002A2188" w:rsidRPr="00813E5E" w:rsidRDefault="002A2188" w:rsidP="0014634F">
            <w:pPr>
              <w:spacing w:before="0" w:line="240" w:lineRule="atLeast"/>
              <w:rPr>
                <w:b/>
                <w:smallCaps/>
                <w:szCs w:val="24"/>
              </w:rPr>
            </w:pPr>
          </w:p>
        </w:tc>
        <w:tc>
          <w:tcPr>
            <w:tcW w:w="3120" w:type="dxa"/>
            <w:tcBorders>
              <w:top w:val="single" w:sz="12" w:space="0" w:color="auto"/>
            </w:tcBorders>
          </w:tcPr>
          <w:p w14:paraId="49C653C0" w14:textId="77777777" w:rsidR="002A2188" w:rsidRPr="00813E5E" w:rsidRDefault="002A2188" w:rsidP="0014634F">
            <w:pPr>
              <w:spacing w:before="0" w:line="240" w:lineRule="atLeast"/>
              <w:rPr>
                <w:szCs w:val="24"/>
              </w:rPr>
            </w:pPr>
          </w:p>
        </w:tc>
      </w:tr>
      <w:tr w:rsidR="002A2188" w:rsidRPr="00C97725" w14:paraId="15B0AE9E" w14:textId="77777777" w:rsidTr="00464B6C">
        <w:trPr>
          <w:cantSplit/>
          <w:trHeight w:val="23"/>
        </w:trPr>
        <w:tc>
          <w:tcPr>
            <w:tcW w:w="6911" w:type="dxa"/>
            <w:vMerge w:val="restart"/>
          </w:tcPr>
          <w:p w14:paraId="6F107B8A" w14:textId="416A464B" w:rsidR="002A2188" w:rsidRPr="00E85629" w:rsidRDefault="002A2188" w:rsidP="0014634F">
            <w:pPr>
              <w:tabs>
                <w:tab w:val="left" w:pos="851"/>
              </w:tabs>
              <w:spacing w:before="0" w:line="240" w:lineRule="atLeast"/>
              <w:rPr>
                <w:b/>
              </w:rPr>
            </w:pPr>
            <w:bookmarkStart w:id="3" w:name="dmeeting" w:colFirst="0" w:colLast="0"/>
            <w:bookmarkStart w:id="4" w:name="dnum" w:colFirst="1" w:colLast="1"/>
          </w:p>
        </w:tc>
        <w:tc>
          <w:tcPr>
            <w:tcW w:w="3120" w:type="dxa"/>
          </w:tcPr>
          <w:p w14:paraId="66604129" w14:textId="25B2455A" w:rsidR="002A2188" w:rsidRPr="00C276E4" w:rsidRDefault="002A2188" w:rsidP="0014634F">
            <w:pPr>
              <w:tabs>
                <w:tab w:val="left" w:pos="851"/>
              </w:tabs>
              <w:spacing w:before="0" w:line="240" w:lineRule="atLeast"/>
              <w:rPr>
                <w:b/>
                <w:lang w:val="it-IT"/>
              </w:rPr>
            </w:pPr>
            <w:r w:rsidRPr="00C276E4">
              <w:rPr>
                <w:b/>
                <w:lang w:val="it-IT"/>
              </w:rPr>
              <w:t>Document C</w:t>
            </w:r>
            <w:r w:rsidR="004A1B8B" w:rsidRPr="00C276E4">
              <w:rPr>
                <w:b/>
                <w:lang w:val="it-IT"/>
              </w:rPr>
              <w:t>2</w:t>
            </w:r>
            <w:r w:rsidR="0014634F" w:rsidRPr="00C276E4">
              <w:rPr>
                <w:b/>
                <w:lang w:val="it-IT"/>
              </w:rPr>
              <w:t>2</w:t>
            </w:r>
            <w:r w:rsidRPr="00C276E4">
              <w:rPr>
                <w:b/>
                <w:lang w:val="it-IT"/>
              </w:rPr>
              <w:t>/</w:t>
            </w:r>
            <w:r w:rsidR="00831716" w:rsidRPr="00C276E4">
              <w:rPr>
                <w:rFonts w:eastAsia="Times New Roman"/>
                <w:b/>
                <w:lang w:val="it-IT"/>
              </w:rPr>
              <w:t>INF/</w:t>
            </w:r>
            <w:r w:rsidR="00C97725">
              <w:rPr>
                <w:b/>
                <w:lang w:val="it-IT"/>
              </w:rPr>
              <w:t>16</w:t>
            </w:r>
            <w:r w:rsidRPr="00C276E4">
              <w:rPr>
                <w:b/>
                <w:lang w:val="it-IT"/>
              </w:rPr>
              <w:t>-E</w:t>
            </w:r>
          </w:p>
        </w:tc>
      </w:tr>
      <w:tr w:rsidR="002A2188" w:rsidRPr="00813E5E" w14:paraId="275E195F" w14:textId="77777777" w:rsidTr="00464B6C">
        <w:trPr>
          <w:cantSplit/>
          <w:trHeight w:val="23"/>
        </w:trPr>
        <w:tc>
          <w:tcPr>
            <w:tcW w:w="6911" w:type="dxa"/>
            <w:vMerge/>
          </w:tcPr>
          <w:p w14:paraId="3627AC61" w14:textId="77777777" w:rsidR="002A2188" w:rsidRPr="00C276E4" w:rsidRDefault="002A2188" w:rsidP="0014634F">
            <w:pPr>
              <w:tabs>
                <w:tab w:val="left" w:pos="851"/>
              </w:tabs>
              <w:spacing w:before="0" w:line="240" w:lineRule="atLeast"/>
              <w:rPr>
                <w:b/>
                <w:lang w:val="it-IT"/>
              </w:rPr>
            </w:pPr>
            <w:bookmarkStart w:id="5" w:name="ddate" w:colFirst="1" w:colLast="1"/>
            <w:bookmarkEnd w:id="3"/>
            <w:bookmarkEnd w:id="4"/>
          </w:p>
        </w:tc>
        <w:tc>
          <w:tcPr>
            <w:tcW w:w="3120" w:type="dxa"/>
          </w:tcPr>
          <w:p w14:paraId="2B0CDBEF" w14:textId="1A8675EA" w:rsidR="002A2188" w:rsidRPr="00E85629" w:rsidRDefault="00651218" w:rsidP="0014634F">
            <w:pPr>
              <w:tabs>
                <w:tab w:val="left" w:pos="993"/>
              </w:tabs>
              <w:spacing w:before="0"/>
              <w:rPr>
                <w:b/>
              </w:rPr>
            </w:pPr>
            <w:r>
              <w:rPr>
                <w:b/>
              </w:rPr>
              <w:t>25</w:t>
            </w:r>
            <w:r w:rsidR="002A2188">
              <w:rPr>
                <w:b/>
              </w:rPr>
              <w:t xml:space="preserve"> </w:t>
            </w:r>
            <w:r>
              <w:rPr>
                <w:b/>
              </w:rPr>
              <w:t>March</w:t>
            </w:r>
            <w:r w:rsidR="002A2188">
              <w:rPr>
                <w:b/>
              </w:rPr>
              <w:t xml:space="preserve"> 20</w:t>
            </w:r>
            <w:r w:rsidR="004A1B8B">
              <w:rPr>
                <w:b/>
              </w:rPr>
              <w:t>2</w:t>
            </w:r>
            <w:r w:rsidR="00E3513C">
              <w:rPr>
                <w:b/>
              </w:rPr>
              <w:t>2</w:t>
            </w:r>
          </w:p>
        </w:tc>
      </w:tr>
      <w:tr w:rsidR="002A2188" w:rsidRPr="00813E5E" w14:paraId="29B42488" w14:textId="77777777" w:rsidTr="00464B6C">
        <w:trPr>
          <w:cantSplit/>
          <w:trHeight w:val="23"/>
        </w:trPr>
        <w:tc>
          <w:tcPr>
            <w:tcW w:w="6911" w:type="dxa"/>
            <w:vMerge/>
          </w:tcPr>
          <w:p w14:paraId="6000182B" w14:textId="77777777" w:rsidR="002A2188" w:rsidRPr="00813E5E" w:rsidRDefault="002A2188" w:rsidP="0014634F">
            <w:pPr>
              <w:tabs>
                <w:tab w:val="left" w:pos="851"/>
              </w:tabs>
              <w:spacing w:before="0" w:line="240" w:lineRule="atLeast"/>
              <w:rPr>
                <w:b/>
              </w:rPr>
            </w:pPr>
            <w:bookmarkStart w:id="6" w:name="dorlang" w:colFirst="1" w:colLast="1"/>
            <w:bookmarkEnd w:id="5"/>
          </w:p>
        </w:tc>
        <w:tc>
          <w:tcPr>
            <w:tcW w:w="3120" w:type="dxa"/>
          </w:tcPr>
          <w:p w14:paraId="7EAC0E79" w14:textId="4D57EEA0" w:rsidR="002A2188" w:rsidRPr="00E85629" w:rsidRDefault="002A2188" w:rsidP="0014634F">
            <w:pPr>
              <w:tabs>
                <w:tab w:val="left" w:pos="993"/>
              </w:tabs>
              <w:spacing w:before="0"/>
              <w:rPr>
                <w:b/>
              </w:rPr>
            </w:pPr>
            <w:r>
              <w:rPr>
                <w:b/>
              </w:rPr>
              <w:t>English</w:t>
            </w:r>
            <w:r w:rsidR="00831716">
              <w:rPr>
                <w:b/>
              </w:rPr>
              <w:t xml:space="preserve"> only</w:t>
            </w:r>
          </w:p>
        </w:tc>
      </w:tr>
      <w:tr w:rsidR="002A2188" w:rsidRPr="00813E5E" w14:paraId="79546A94" w14:textId="77777777" w:rsidTr="00464B6C">
        <w:trPr>
          <w:cantSplit/>
        </w:trPr>
        <w:tc>
          <w:tcPr>
            <w:tcW w:w="10031" w:type="dxa"/>
            <w:gridSpan w:val="2"/>
          </w:tcPr>
          <w:p w14:paraId="7EEA3085" w14:textId="2DEEB841" w:rsidR="002A2188" w:rsidRPr="00813E5E" w:rsidRDefault="0014634F" w:rsidP="00464B6C">
            <w:pPr>
              <w:pStyle w:val="Source"/>
            </w:pPr>
            <w:bookmarkStart w:id="7" w:name="dsource" w:colFirst="0" w:colLast="0"/>
            <w:bookmarkEnd w:id="6"/>
            <w:r w:rsidRPr="0014634F">
              <w:t>Report by the Secretary-General</w:t>
            </w:r>
          </w:p>
        </w:tc>
      </w:tr>
      <w:tr w:rsidR="002A2188" w:rsidRPr="00813E5E" w14:paraId="5B5E8CC5" w14:textId="77777777" w:rsidTr="00464B6C">
        <w:trPr>
          <w:cantSplit/>
        </w:trPr>
        <w:tc>
          <w:tcPr>
            <w:tcW w:w="10031" w:type="dxa"/>
            <w:gridSpan w:val="2"/>
          </w:tcPr>
          <w:p w14:paraId="3689B12B" w14:textId="756C55B7" w:rsidR="002A2188" w:rsidRPr="00813E5E" w:rsidRDefault="005D0932" w:rsidP="00464B6C">
            <w:pPr>
              <w:pStyle w:val="Title1"/>
            </w:pPr>
            <w:bookmarkStart w:id="8" w:name="dtitle1" w:colFirst="0" w:colLast="0"/>
            <w:bookmarkEnd w:id="7"/>
            <w:r>
              <w:t>GENDER-NEUTRAL LANGUAGE</w:t>
            </w:r>
          </w:p>
        </w:tc>
      </w:tr>
      <w:bookmarkEnd w:id="8"/>
    </w:tbl>
    <w:p w14:paraId="554B4CB6"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1DF07826"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44CAD894" w14:textId="77777777" w:rsidR="002A2188" w:rsidRPr="00813E5E" w:rsidRDefault="002A2188" w:rsidP="00464B6C">
            <w:pPr>
              <w:pStyle w:val="Headingb"/>
            </w:pPr>
            <w:r w:rsidRPr="00813E5E">
              <w:t>Summary</w:t>
            </w:r>
          </w:p>
          <w:p w14:paraId="3E615D05" w14:textId="691835F6" w:rsidR="000A1EE9" w:rsidRDefault="007E5125" w:rsidP="000D442D">
            <w:pPr>
              <w:jc w:val="both"/>
              <w:rPr>
                <w:lang w:val="en-US"/>
              </w:rPr>
            </w:pPr>
            <w:r>
              <w:t xml:space="preserve">Following the discussion on gender-neutral language, </w:t>
            </w:r>
            <w:r w:rsidR="00D36A68">
              <w:t xml:space="preserve">this </w:t>
            </w:r>
            <w:r w:rsidR="00DC0C97">
              <w:t>information</w:t>
            </w:r>
            <w:r w:rsidR="00D36A68">
              <w:t xml:space="preserve"> document presents </w:t>
            </w:r>
            <w:r w:rsidR="00162617">
              <w:t xml:space="preserve">work and resources already in place </w:t>
            </w:r>
            <w:r w:rsidR="007B2CE4">
              <w:t xml:space="preserve">and being used by </w:t>
            </w:r>
            <w:r w:rsidR="007E7740">
              <w:t xml:space="preserve">other United Nations entities. </w:t>
            </w:r>
            <w:r w:rsidR="000A1EE9">
              <w:rPr>
                <w:lang w:val="en-US"/>
              </w:rPr>
              <w:t xml:space="preserve">The </w:t>
            </w:r>
            <w:r w:rsidR="000A1EE9" w:rsidRPr="00FB59F7">
              <w:rPr>
                <w:lang w:val="en-US"/>
              </w:rPr>
              <w:t xml:space="preserve">general mandate for applying gender-inclusive language in </w:t>
            </w:r>
            <w:r w:rsidR="000A1EE9">
              <w:rPr>
                <w:lang w:val="en-US"/>
              </w:rPr>
              <w:t>UN</w:t>
            </w:r>
            <w:r w:rsidR="000A1EE9" w:rsidRPr="00FB59F7">
              <w:rPr>
                <w:lang w:val="en-US"/>
              </w:rPr>
              <w:t xml:space="preserve"> documents comes from the Secretary-General’s system-wide strategy on gender parity</w:t>
            </w:r>
            <w:r w:rsidR="000A1EE9">
              <w:rPr>
                <w:lang w:val="en-US"/>
              </w:rPr>
              <w:t xml:space="preserve">. As a result, </w:t>
            </w:r>
            <w:r w:rsidR="000A1EE9" w:rsidRPr="00FB59F7">
              <w:rPr>
                <w:lang w:val="en-US"/>
              </w:rPr>
              <w:t xml:space="preserve">guidelines </w:t>
            </w:r>
            <w:r w:rsidR="000A1EE9">
              <w:rPr>
                <w:lang w:val="en-US"/>
              </w:rPr>
              <w:t>were developed and made available along with training and a toolbox of resources, in the six official languages. An</w:t>
            </w:r>
            <w:r w:rsidR="000A1EE9" w:rsidRPr="00931743">
              <w:rPr>
                <w:lang w:val="en-US"/>
              </w:rPr>
              <w:t xml:space="preserve"> inter-agency working group</w:t>
            </w:r>
            <w:r w:rsidR="000A1EE9">
              <w:rPr>
                <w:lang w:val="en-US"/>
              </w:rPr>
              <w:t xml:space="preserve"> developed the content and continues efforts and adds new resources.</w:t>
            </w:r>
          </w:p>
          <w:p w14:paraId="17A30379" w14:textId="77777777" w:rsidR="002A2188" w:rsidRPr="00813E5E" w:rsidRDefault="002A2188" w:rsidP="00464B6C">
            <w:pPr>
              <w:pStyle w:val="Headingb"/>
            </w:pPr>
            <w:r w:rsidRPr="00813E5E">
              <w:t>Action required</w:t>
            </w:r>
          </w:p>
          <w:p w14:paraId="63C8FCD7" w14:textId="1144FFBB" w:rsidR="002A2188" w:rsidRPr="00813E5E" w:rsidRDefault="00651218" w:rsidP="00464B6C">
            <w:r>
              <w:t>This document is submitted to the Council for information.</w:t>
            </w:r>
          </w:p>
          <w:p w14:paraId="3098B3AD" w14:textId="77777777" w:rsidR="002A2188" w:rsidRPr="00813E5E" w:rsidRDefault="002A2188" w:rsidP="00464B6C">
            <w:pPr>
              <w:pStyle w:val="Table"/>
              <w:keepNext w:val="0"/>
              <w:spacing w:before="0" w:after="0"/>
              <w:rPr>
                <w:rFonts w:ascii="Calibri" w:hAnsi="Calibri"/>
                <w:caps w:val="0"/>
                <w:sz w:val="22"/>
              </w:rPr>
            </w:pPr>
            <w:r w:rsidRPr="00813E5E">
              <w:rPr>
                <w:rFonts w:ascii="Calibri" w:hAnsi="Calibri"/>
                <w:caps w:val="0"/>
                <w:sz w:val="22"/>
              </w:rPr>
              <w:t>____________</w:t>
            </w:r>
          </w:p>
          <w:p w14:paraId="6D31B914" w14:textId="2D5633E0" w:rsidR="002A2188" w:rsidRDefault="002A2188" w:rsidP="00464B6C">
            <w:pPr>
              <w:pStyle w:val="Headingb"/>
            </w:pPr>
            <w:r w:rsidRPr="00813E5E">
              <w:t>References</w:t>
            </w:r>
          </w:p>
          <w:p w14:paraId="5F10D0DF" w14:textId="62D99B8D" w:rsidR="002038C9" w:rsidRDefault="00C97725" w:rsidP="002038C9">
            <w:hyperlink r:id="rId9" w:history="1">
              <w:r w:rsidR="002038C9" w:rsidRPr="00AA4F21">
                <w:rPr>
                  <w:rStyle w:val="Hyperlink"/>
                </w:rPr>
                <w:t>https://www.un.org/en/gender-inclusive-language/</w:t>
              </w:r>
            </w:hyperlink>
          </w:p>
          <w:p w14:paraId="27962E2D" w14:textId="42128137" w:rsidR="002A2188" w:rsidRPr="00813E5E" w:rsidRDefault="00C97725" w:rsidP="00464B6C">
            <w:pPr>
              <w:rPr>
                <w:i/>
                <w:iCs/>
              </w:rPr>
            </w:pPr>
            <w:hyperlink r:id="rId10" w:history="1">
              <w:r w:rsidR="008E6375" w:rsidRPr="00AA4F21">
                <w:rPr>
                  <w:rStyle w:val="Hyperlink"/>
                </w:rPr>
                <w:t>https://www.un.org/en/gender-inclusive-language/guidelines.shtml</w:t>
              </w:r>
            </w:hyperlink>
            <w:r w:rsidR="008E6375">
              <w:t xml:space="preserve"> </w:t>
            </w:r>
          </w:p>
          <w:p w14:paraId="47763C34" w14:textId="77777777" w:rsidR="002A2188" w:rsidRPr="00813E5E" w:rsidRDefault="002A2188" w:rsidP="00464B6C">
            <w:pPr>
              <w:rPr>
                <w:i/>
                <w:iCs/>
              </w:rPr>
            </w:pPr>
          </w:p>
        </w:tc>
      </w:tr>
    </w:tbl>
    <w:p w14:paraId="2D3E1ACE" w14:textId="61FB12B5" w:rsidR="0014634F" w:rsidRDefault="0014634F" w:rsidP="00DB384B">
      <w:pPr>
        <w:rPr>
          <w:lang w:val="en-US"/>
        </w:rPr>
      </w:pPr>
      <w:bookmarkStart w:id="9" w:name="dstart"/>
      <w:bookmarkStart w:id="10" w:name="dbreak"/>
      <w:bookmarkEnd w:id="9"/>
      <w:bookmarkEnd w:id="10"/>
      <w:r>
        <w:rPr>
          <w:lang w:val="en-US"/>
        </w:rPr>
        <w:br w:type="page"/>
      </w:r>
    </w:p>
    <w:p w14:paraId="27D57E9B" w14:textId="1F773769" w:rsidR="00C276E4" w:rsidRPr="00C276E4" w:rsidRDefault="00C276E4" w:rsidP="00435FC4">
      <w:pPr>
        <w:jc w:val="both"/>
        <w:rPr>
          <w:lang w:val="en-US"/>
        </w:rPr>
      </w:pPr>
      <w:r w:rsidRPr="00C276E4">
        <w:rPr>
          <w:lang w:val="en-US"/>
        </w:rPr>
        <w:lastRenderedPageBreak/>
        <w:t xml:space="preserve">Using gender-inclusive language means speaking and writing in a way that does not discriminate </w:t>
      </w:r>
      <w:r w:rsidR="00AC645C">
        <w:rPr>
          <w:lang w:val="en-US"/>
        </w:rPr>
        <w:t>or</w:t>
      </w:r>
      <w:r w:rsidRPr="00C276E4">
        <w:rPr>
          <w:lang w:val="en-US"/>
        </w:rPr>
        <w:t xml:space="preserve"> perpetuate gender stereotypes. Given the key role of language in shaping cultural and social attitudes, using gender-inclusive language is a powerful way to promote gender equality and eradicate gender bias.</w:t>
      </w:r>
    </w:p>
    <w:p w14:paraId="3725287D" w14:textId="6C96FE6C" w:rsidR="00C276E4" w:rsidRPr="00C276E4" w:rsidRDefault="0029050D" w:rsidP="00435FC4">
      <w:pPr>
        <w:jc w:val="both"/>
        <w:rPr>
          <w:lang w:val="en-US"/>
        </w:rPr>
      </w:pPr>
      <w:r>
        <w:rPr>
          <w:lang w:val="en-US"/>
        </w:rPr>
        <w:t xml:space="preserve">Following the UN Secretary General’s </w:t>
      </w:r>
      <w:r w:rsidR="00280114">
        <w:rPr>
          <w:lang w:val="en-US"/>
        </w:rPr>
        <w:t>System-Wide Strategy on Gender Parity, G</w:t>
      </w:r>
      <w:r w:rsidR="00C276E4" w:rsidRPr="00C276E4">
        <w:rPr>
          <w:lang w:val="en-US"/>
        </w:rPr>
        <w:t xml:space="preserve">uidelines </w:t>
      </w:r>
      <w:r w:rsidR="00280114">
        <w:rPr>
          <w:lang w:val="en-US"/>
        </w:rPr>
        <w:t xml:space="preserve">were prepared and </w:t>
      </w:r>
      <w:r w:rsidR="00C276E4" w:rsidRPr="00C276E4">
        <w:rPr>
          <w:lang w:val="en-US"/>
        </w:rPr>
        <w:t xml:space="preserve">include recommendations to help United Nations staff to use gender-inclusive language in any type of communication — oral or written, formal or informal, or addressed to an internal or external audience. </w:t>
      </w:r>
      <w:r w:rsidR="00280114">
        <w:rPr>
          <w:lang w:val="en-US"/>
        </w:rPr>
        <w:t>A</w:t>
      </w:r>
      <w:r w:rsidR="00C276E4" w:rsidRPr="00C276E4">
        <w:rPr>
          <w:lang w:val="en-US"/>
        </w:rPr>
        <w:t xml:space="preserve"> Toolbox contains training materials on the practical application of the Guidelines, information on related training courses and other relevant resources.</w:t>
      </w:r>
    </w:p>
    <w:p w14:paraId="371D2089" w14:textId="2B4CCBF3" w:rsidR="00C276E4" w:rsidRDefault="00C276E4" w:rsidP="00435FC4">
      <w:pPr>
        <w:jc w:val="both"/>
        <w:rPr>
          <w:lang w:val="en-US"/>
        </w:rPr>
      </w:pPr>
      <w:r w:rsidRPr="00C276E4">
        <w:rPr>
          <w:lang w:val="en-US"/>
        </w:rPr>
        <w:t xml:space="preserve">The resources </w:t>
      </w:r>
      <w:r w:rsidR="00173A68">
        <w:rPr>
          <w:lang w:val="en-US"/>
        </w:rPr>
        <w:t>were</w:t>
      </w:r>
      <w:r w:rsidRPr="00C276E4">
        <w:rPr>
          <w:lang w:val="en-US"/>
        </w:rPr>
        <w:t xml:space="preserve"> developed by an inter-agency working group of the Department for General Assembly and Conference Management, the Department of Management, the Department of Global Communications (formerly DPI) and UN Women as part of a project entitled “Supporting gender equality in multilingual contexts”</w:t>
      </w:r>
      <w:r w:rsidR="00173A68">
        <w:rPr>
          <w:lang w:val="en-US"/>
        </w:rPr>
        <w:t>.</w:t>
      </w:r>
    </w:p>
    <w:p w14:paraId="71FFEA27" w14:textId="77777777" w:rsidR="00435FC4" w:rsidRDefault="00435FC4" w:rsidP="00435FC4">
      <w:pPr>
        <w:jc w:val="both"/>
        <w:rPr>
          <w:lang w:val="en-US"/>
        </w:rPr>
      </w:pPr>
      <w:r w:rsidRPr="00102F92">
        <w:rPr>
          <w:lang w:val="en-US"/>
        </w:rPr>
        <w:t>In keeping with the Organization’s core value of multilingualism, the Guidelines have been produced in the six official languages of the United Nations as semi-autonomous projects that comply with the principle of parity among the official languages. They reflect the specificities and unique features of each language, recommending remedies that are tailored to the linguistic context in which staff work, whether in Arabic, Chinese, English, French, Russian or Spanish.</w:t>
      </w:r>
    </w:p>
    <w:p w14:paraId="2FE0ECE2" w14:textId="77777777" w:rsidR="0055048E" w:rsidRDefault="00C276E4" w:rsidP="00435FC4">
      <w:pPr>
        <w:jc w:val="both"/>
        <w:rPr>
          <w:lang w:val="en-US"/>
        </w:rPr>
      </w:pPr>
      <w:r w:rsidRPr="00C276E4">
        <w:rPr>
          <w:lang w:val="en-US"/>
        </w:rPr>
        <w:t xml:space="preserve">The recommendations and resources </w:t>
      </w:r>
      <w:r w:rsidR="00884B3C">
        <w:rPr>
          <w:lang w:val="en-US"/>
        </w:rPr>
        <w:t>are</w:t>
      </w:r>
      <w:r w:rsidR="00911595">
        <w:rPr>
          <w:lang w:val="en-US"/>
        </w:rPr>
        <w:t xml:space="preserve"> regularly</w:t>
      </w:r>
      <w:r w:rsidRPr="00C276E4">
        <w:rPr>
          <w:lang w:val="en-US"/>
        </w:rPr>
        <w:t xml:space="preserve"> revised and updated to reflect new feedback, </w:t>
      </w:r>
      <w:r w:rsidR="00B54F8B" w:rsidRPr="00C276E4">
        <w:rPr>
          <w:lang w:val="en-US"/>
        </w:rPr>
        <w:t>suggestions,</w:t>
      </w:r>
      <w:r w:rsidRPr="00C276E4">
        <w:rPr>
          <w:lang w:val="en-US"/>
        </w:rPr>
        <w:t xml:space="preserve"> and changes in the use of language. </w:t>
      </w:r>
      <w:r w:rsidR="00911595">
        <w:rPr>
          <w:lang w:val="en-US"/>
        </w:rPr>
        <w:t>The group is open and responds to queries and suggestions.</w:t>
      </w:r>
    </w:p>
    <w:p w14:paraId="7809A502" w14:textId="716E4F31" w:rsidR="004A1B8B" w:rsidRDefault="00911595" w:rsidP="00C276E4">
      <w:pPr>
        <w:rPr>
          <w:lang w:val="en-US"/>
        </w:rPr>
      </w:pPr>
      <w:r>
        <w:rPr>
          <w:lang w:val="en-US"/>
        </w:rPr>
        <w:t xml:space="preserve"> </w:t>
      </w:r>
      <w:r w:rsidR="0055048E" w:rsidRPr="00E80F2A">
        <w:rPr>
          <w:noProof/>
        </w:rPr>
        <w:drawing>
          <wp:inline distT="0" distB="0" distL="0" distR="0" wp14:anchorId="3D16F3AE" wp14:editId="46617D06">
            <wp:extent cx="5044440" cy="4477668"/>
            <wp:effectExtent l="0" t="0" r="3810" b="0"/>
            <wp:docPr id="3"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pic:nvPicPr>
                  <pic:blipFill rotWithShape="1">
                    <a:blip r:embed="rId11"/>
                    <a:srcRect b="24081"/>
                    <a:stretch/>
                  </pic:blipFill>
                  <pic:spPr bwMode="auto">
                    <a:xfrm>
                      <a:off x="0" y="0"/>
                      <a:ext cx="5067952" cy="4498538"/>
                    </a:xfrm>
                    <a:prstGeom prst="rect">
                      <a:avLst/>
                    </a:prstGeom>
                    <a:ln>
                      <a:noFill/>
                    </a:ln>
                    <a:extLst>
                      <a:ext uri="{53640926-AAD7-44D8-BBD7-CCE9431645EC}">
                        <a14:shadowObscured xmlns:a14="http://schemas.microsoft.com/office/drawing/2010/main"/>
                      </a:ext>
                    </a:extLst>
                  </pic:spPr>
                </pic:pic>
              </a:graphicData>
            </a:graphic>
          </wp:inline>
        </w:drawing>
      </w:r>
    </w:p>
    <w:p w14:paraId="2743411E" w14:textId="4EBC1AAB" w:rsidR="0086307B" w:rsidRDefault="0086307B" w:rsidP="0086307B">
      <w:pPr>
        <w:rPr>
          <w:lang w:val="en-US"/>
        </w:rPr>
      </w:pPr>
      <w:proofErr w:type="gramStart"/>
      <w:r>
        <w:rPr>
          <w:lang w:val="en-US"/>
        </w:rPr>
        <w:lastRenderedPageBreak/>
        <w:t>Previous to</w:t>
      </w:r>
      <w:proofErr w:type="gramEnd"/>
      <w:r>
        <w:rPr>
          <w:lang w:val="en-US"/>
        </w:rPr>
        <w:t xml:space="preserve"> this work, there was a UN Secretariat editorial directive on gender-sensitive language</w:t>
      </w:r>
      <w:r w:rsidR="00837F46">
        <w:rPr>
          <w:lang w:val="en-US"/>
        </w:rPr>
        <w:t xml:space="preserve"> from 1997</w:t>
      </w:r>
      <w:r>
        <w:rPr>
          <w:lang w:val="en-US"/>
        </w:rPr>
        <w:t xml:space="preserve"> that </w:t>
      </w:r>
      <w:r w:rsidR="00595F10">
        <w:rPr>
          <w:lang w:val="en-US"/>
        </w:rPr>
        <w:t xml:space="preserve">encouraged </w:t>
      </w:r>
      <w:r w:rsidR="000E7CB6">
        <w:rPr>
          <w:lang w:val="en-US"/>
        </w:rPr>
        <w:t>to the greatest extent possible</w:t>
      </w:r>
      <w:r w:rsidR="00360537">
        <w:rPr>
          <w:lang w:val="en-US"/>
        </w:rPr>
        <w:t xml:space="preserve"> is to generally observe b</w:t>
      </w:r>
      <w:r w:rsidRPr="00333A78">
        <w:rPr>
          <w:lang w:val="en-US"/>
        </w:rPr>
        <w:t>est practice in the outside world, generally, the usage adopted by respected writers and journalists.</w:t>
      </w:r>
    </w:p>
    <w:p w14:paraId="5A25DC09" w14:textId="77777777" w:rsidR="0086307B" w:rsidRDefault="00C97725" w:rsidP="0086307B">
      <w:pPr>
        <w:rPr>
          <w:lang w:val="en-US"/>
        </w:rPr>
      </w:pPr>
      <w:hyperlink r:id="rId12" w:history="1">
        <w:r w:rsidR="0086307B" w:rsidRPr="00AA4F21">
          <w:rPr>
            <w:rStyle w:val="Hyperlink"/>
            <w:lang w:val="en-US"/>
          </w:rPr>
          <w:t>http://undocs.org/ST/CS/SER.A/41</w:t>
        </w:r>
      </w:hyperlink>
    </w:p>
    <w:p w14:paraId="693094D2" w14:textId="07CA2AD0" w:rsidR="00B9178E" w:rsidRDefault="00B9178E" w:rsidP="00C276E4">
      <w:pPr>
        <w:rPr>
          <w:lang w:val="en-US"/>
        </w:rPr>
      </w:pPr>
    </w:p>
    <w:p w14:paraId="71D91DF7" w14:textId="71116710" w:rsidR="00B9178E" w:rsidRDefault="00B9178E" w:rsidP="00C276E4">
      <w:pPr>
        <w:rPr>
          <w:lang w:val="en-US"/>
        </w:rPr>
      </w:pPr>
    </w:p>
    <w:p w14:paraId="35E2EA49" w14:textId="3C65F226" w:rsidR="00B9178E" w:rsidRDefault="00A13ACD" w:rsidP="00C276E4">
      <w:pPr>
        <w:rPr>
          <w:lang w:val="en-US"/>
        </w:rPr>
      </w:pPr>
      <w:r>
        <w:rPr>
          <w:noProof/>
        </w:rPr>
        <w:drawing>
          <wp:inline distT="0" distB="0" distL="0" distR="0" wp14:anchorId="2E0775DF" wp14:editId="7554B13C">
            <wp:extent cx="6233160" cy="6699587"/>
            <wp:effectExtent l="0" t="0" r="0" b="6350"/>
            <wp:docPr id="1"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a:blip r:embed="rId13"/>
                    <a:stretch>
                      <a:fillRect/>
                    </a:stretch>
                  </pic:blipFill>
                  <pic:spPr>
                    <a:xfrm>
                      <a:off x="0" y="0"/>
                      <a:ext cx="6240683" cy="6707673"/>
                    </a:xfrm>
                    <a:prstGeom prst="rect">
                      <a:avLst/>
                    </a:prstGeom>
                  </pic:spPr>
                </pic:pic>
              </a:graphicData>
            </a:graphic>
          </wp:inline>
        </w:drawing>
      </w:r>
    </w:p>
    <w:sectPr w:rsidR="00B9178E" w:rsidSect="004D1851">
      <w:headerReference w:type="defaul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2E2BD" w14:textId="77777777" w:rsidR="0084670F" w:rsidRDefault="0084670F">
      <w:r>
        <w:separator/>
      </w:r>
    </w:p>
  </w:endnote>
  <w:endnote w:type="continuationSeparator" w:id="0">
    <w:p w14:paraId="48C8300A" w14:textId="77777777" w:rsidR="0084670F" w:rsidRDefault="00846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CD4DA" w14:textId="77777777"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94443" w14:textId="77777777" w:rsidR="0084670F" w:rsidRDefault="0084670F">
      <w:r>
        <w:t>____________________</w:t>
      </w:r>
    </w:p>
  </w:footnote>
  <w:footnote w:type="continuationSeparator" w:id="0">
    <w:p w14:paraId="65D2B8A8" w14:textId="77777777" w:rsidR="0084670F" w:rsidRDefault="00846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3217C" w14:textId="77777777" w:rsidR="00322D0D" w:rsidRDefault="006535F1" w:rsidP="00CE433C">
    <w:pPr>
      <w:pStyle w:val="Header"/>
    </w:pPr>
    <w:r>
      <w:fldChar w:fldCharType="begin"/>
    </w:r>
    <w:r>
      <w:instrText>PAGE</w:instrText>
    </w:r>
    <w:r>
      <w:fldChar w:fldCharType="separate"/>
    </w:r>
    <w:r w:rsidR="00FB1279">
      <w:rPr>
        <w:noProof/>
      </w:rPr>
      <w:t>2</w:t>
    </w:r>
    <w:r>
      <w:rPr>
        <w:noProof/>
      </w:rPr>
      <w:fldChar w:fldCharType="end"/>
    </w:r>
  </w:p>
  <w:p w14:paraId="4948958C" w14:textId="5B4A3CEE" w:rsidR="00322D0D" w:rsidRPr="00623AE3" w:rsidRDefault="00623AE3" w:rsidP="00FB1279">
    <w:pPr>
      <w:pStyle w:val="Header"/>
      <w:rPr>
        <w:bCs/>
      </w:rPr>
    </w:pPr>
    <w:r w:rsidRPr="00623AE3">
      <w:rPr>
        <w:bCs/>
      </w:rPr>
      <w:t>C</w:t>
    </w:r>
    <w:r w:rsidR="004A1B8B">
      <w:rPr>
        <w:bCs/>
      </w:rPr>
      <w:t>2</w:t>
    </w:r>
    <w:r w:rsidR="0014634F">
      <w:rPr>
        <w:bCs/>
      </w:rPr>
      <w:t>2</w:t>
    </w:r>
    <w:r w:rsidRPr="00623AE3">
      <w:rPr>
        <w:bCs/>
      </w:rPr>
      <w:t>/</w:t>
    </w:r>
    <w:r w:rsidR="000A6588">
      <w:rPr>
        <w:bCs/>
      </w:rPr>
      <w:t>INF/</w:t>
    </w:r>
    <w:r w:rsidR="00C97725">
      <w:rPr>
        <w:bCs/>
      </w:rPr>
      <w:t>16</w:t>
    </w:r>
    <w:r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34F"/>
    <w:rsid w:val="00020DFD"/>
    <w:rsid w:val="000210D4"/>
    <w:rsid w:val="00063016"/>
    <w:rsid w:val="00066795"/>
    <w:rsid w:val="00076AF6"/>
    <w:rsid w:val="0008321B"/>
    <w:rsid w:val="00085CF2"/>
    <w:rsid w:val="00085E85"/>
    <w:rsid w:val="000A1EE9"/>
    <w:rsid w:val="000A6588"/>
    <w:rsid w:val="000B1705"/>
    <w:rsid w:val="000D442D"/>
    <w:rsid w:val="000D75B2"/>
    <w:rsid w:val="000E7CB6"/>
    <w:rsid w:val="001121F5"/>
    <w:rsid w:val="001400DC"/>
    <w:rsid w:val="00140CE1"/>
    <w:rsid w:val="0014634F"/>
    <w:rsid w:val="00162617"/>
    <w:rsid w:val="0017040D"/>
    <w:rsid w:val="00173A68"/>
    <w:rsid w:val="0017539C"/>
    <w:rsid w:val="00175AC2"/>
    <w:rsid w:val="0017609F"/>
    <w:rsid w:val="001C628E"/>
    <w:rsid w:val="001E0F7B"/>
    <w:rsid w:val="002038C9"/>
    <w:rsid w:val="002119FD"/>
    <w:rsid w:val="002130E0"/>
    <w:rsid w:val="00264425"/>
    <w:rsid w:val="00265875"/>
    <w:rsid w:val="0027303B"/>
    <w:rsid w:val="00280114"/>
    <w:rsid w:val="0028109B"/>
    <w:rsid w:val="0029050D"/>
    <w:rsid w:val="00292A49"/>
    <w:rsid w:val="002A2188"/>
    <w:rsid w:val="002B1F58"/>
    <w:rsid w:val="002C1C7A"/>
    <w:rsid w:val="002D5F51"/>
    <w:rsid w:val="002F5836"/>
    <w:rsid w:val="0030160F"/>
    <w:rsid w:val="00320223"/>
    <w:rsid w:val="00322D0D"/>
    <w:rsid w:val="00333A78"/>
    <w:rsid w:val="00360537"/>
    <w:rsid w:val="003942D4"/>
    <w:rsid w:val="003958A8"/>
    <w:rsid w:val="003C2533"/>
    <w:rsid w:val="0040435A"/>
    <w:rsid w:val="00407EF8"/>
    <w:rsid w:val="00411290"/>
    <w:rsid w:val="00416A24"/>
    <w:rsid w:val="00431D9E"/>
    <w:rsid w:val="00433CE8"/>
    <w:rsid w:val="00434A5C"/>
    <w:rsid w:val="00435FC4"/>
    <w:rsid w:val="004544D9"/>
    <w:rsid w:val="0048199B"/>
    <w:rsid w:val="00490E72"/>
    <w:rsid w:val="00491157"/>
    <w:rsid w:val="004921C8"/>
    <w:rsid w:val="004A1B8B"/>
    <w:rsid w:val="004D1851"/>
    <w:rsid w:val="004D599D"/>
    <w:rsid w:val="004E2EA5"/>
    <w:rsid w:val="004E3AEB"/>
    <w:rsid w:val="0050223C"/>
    <w:rsid w:val="005243FF"/>
    <w:rsid w:val="00535318"/>
    <w:rsid w:val="0055048E"/>
    <w:rsid w:val="00564FBC"/>
    <w:rsid w:val="00582442"/>
    <w:rsid w:val="00595F10"/>
    <w:rsid w:val="005D0932"/>
    <w:rsid w:val="005E26AD"/>
    <w:rsid w:val="005F3269"/>
    <w:rsid w:val="0060518A"/>
    <w:rsid w:val="00623AE3"/>
    <w:rsid w:val="0064737F"/>
    <w:rsid w:val="00651218"/>
    <w:rsid w:val="006535F1"/>
    <w:rsid w:val="0065557D"/>
    <w:rsid w:val="00656391"/>
    <w:rsid w:val="00662984"/>
    <w:rsid w:val="006716BB"/>
    <w:rsid w:val="006B6680"/>
    <w:rsid w:val="006B6DCC"/>
    <w:rsid w:val="00702DEF"/>
    <w:rsid w:val="00706861"/>
    <w:rsid w:val="0075051B"/>
    <w:rsid w:val="00793188"/>
    <w:rsid w:val="00794D34"/>
    <w:rsid w:val="007B2CE4"/>
    <w:rsid w:val="007B6011"/>
    <w:rsid w:val="007E5125"/>
    <w:rsid w:val="007E7740"/>
    <w:rsid w:val="00813E5E"/>
    <w:rsid w:val="00831716"/>
    <w:rsid w:val="0083581B"/>
    <w:rsid w:val="00837F46"/>
    <w:rsid w:val="0084670F"/>
    <w:rsid w:val="00862B4C"/>
    <w:rsid w:val="0086307B"/>
    <w:rsid w:val="00864AFF"/>
    <w:rsid w:val="00884B3C"/>
    <w:rsid w:val="008B4A6A"/>
    <w:rsid w:val="008C7E27"/>
    <w:rsid w:val="008E1668"/>
    <w:rsid w:val="008E6375"/>
    <w:rsid w:val="00911595"/>
    <w:rsid w:val="009173EF"/>
    <w:rsid w:val="00923DAA"/>
    <w:rsid w:val="00931743"/>
    <w:rsid w:val="00932906"/>
    <w:rsid w:val="0094105F"/>
    <w:rsid w:val="00961B0B"/>
    <w:rsid w:val="009B38C3"/>
    <w:rsid w:val="009E17BD"/>
    <w:rsid w:val="009E485A"/>
    <w:rsid w:val="00A01B58"/>
    <w:rsid w:val="00A04CEC"/>
    <w:rsid w:val="00A13ACD"/>
    <w:rsid w:val="00A27F92"/>
    <w:rsid w:val="00A32257"/>
    <w:rsid w:val="00A36D20"/>
    <w:rsid w:val="00A55622"/>
    <w:rsid w:val="00A83502"/>
    <w:rsid w:val="00AA7512"/>
    <w:rsid w:val="00AC645C"/>
    <w:rsid w:val="00AD15B3"/>
    <w:rsid w:val="00AF6E49"/>
    <w:rsid w:val="00B04A67"/>
    <w:rsid w:val="00B0583C"/>
    <w:rsid w:val="00B40A81"/>
    <w:rsid w:val="00B44910"/>
    <w:rsid w:val="00B54F8B"/>
    <w:rsid w:val="00B72267"/>
    <w:rsid w:val="00B76EB6"/>
    <w:rsid w:val="00B7737B"/>
    <w:rsid w:val="00B824C8"/>
    <w:rsid w:val="00B84B9D"/>
    <w:rsid w:val="00B9178E"/>
    <w:rsid w:val="00BC251A"/>
    <w:rsid w:val="00BD032B"/>
    <w:rsid w:val="00BE2640"/>
    <w:rsid w:val="00C01189"/>
    <w:rsid w:val="00C276E4"/>
    <w:rsid w:val="00C374DE"/>
    <w:rsid w:val="00C44A44"/>
    <w:rsid w:val="00C47AD4"/>
    <w:rsid w:val="00C52D81"/>
    <w:rsid w:val="00C55198"/>
    <w:rsid w:val="00C8328F"/>
    <w:rsid w:val="00C97725"/>
    <w:rsid w:val="00CA6393"/>
    <w:rsid w:val="00CB18FF"/>
    <w:rsid w:val="00CD0C08"/>
    <w:rsid w:val="00CE03FB"/>
    <w:rsid w:val="00CE433C"/>
    <w:rsid w:val="00CF33F3"/>
    <w:rsid w:val="00D06183"/>
    <w:rsid w:val="00D22C42"/>
    <w:rsid w:val="00D24014"/>
    <w:rsid w:val="00D36A68"/>
    <w:rsid w:val="00D65041"/>
    <w:rsid w:val="00DB384B"/>
    <w:rsid w:val="00DC0C97"/>
    <w:rsid w:val="00DE49CF"/>
    <w:rsid w:val="00E10E80"/>
    <w:rsid w:val="00E124F0"/>
    <w:rsid w:val="00E3513C"/>
    <w:rsid w:val="00E60F04"/>
    <w:rsid w:val="00E80F2A"/>
    <w:rsid w:val="00E854E4"/>
    <w:rsid w:val="00EB0D6F"/>
    <w:rsid w:val="00EB2232"/>
    <w:rsid w:val="00EC5337"/>
    <w:rsid w:val="00ED62C1"/>
    <w:rsid w:val="00ED6BC8"/>
    <w:rsid w:val="00F2150A"/>
    <w:rsid w:val="00F231D8"/>
    <w:rsid w:val="00F46C5F"/>
    <w:rsid w:val="00F94A63"/>
    <w:rsid w:val="00FA1C28"/>
    <w:rsid w:val="00FB1279"/>
    <w:rsid w:val="00FB59F7"/>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91EB6E"/>
  <w15:docId w15:val="{2D7282C5-D362-4336-BB5E-B699225B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1EE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styleId="UnresolvedMention">
    <w:name w:val="Unresolved Mention"/>
    <w:basedOn w:val="DefaultParagraphFont"/>
    <w:uiPriority w:val="99"/>
    <w:semiHidden/>
    <w:unhideWhenUsed/>
    <w:rsid w:val="008E16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ndocs.org/ST/CS/SER.A/4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un.org/en/gender-inclusive-language/guidelines.shtml" TargetMode="External"/><Relationship Id="rId4" Type="http://schemas.openxmlformats.org/officeDocument/2006/relationships/settings" Target="settings.xml"/><Relationship Id="rId9" Type="http://schemas.openxmlformats.org/officeDocument/2006/relationships/hyperlink" Target="https://www.un.org/en/gender-inclusive-language/"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411</Words>
  <Characters>2807</Characters>
  <Application>Microsoft Office Word</Application>
  <DocSecurity>0</DocSecurity>
  <Lines>53</Lines>
  <Paragraphs>21</Paragraphs>
  <ScaleCrop>false</ScaleCrop>
  <HeadingPairs>
    <vt:vector size="2" baseType="variant">
      <vt:variant>
        <vt:lpstr>Title</vt:lpstr>
      </vt:variant>
      <vt:variant>
        <vt:i4>1</vt:i4>
      </vt:variant>
    </vt:vector>
  </HeadingPairs>
  <TitlesOfParts>
    <vt:vector size="1" baseType="lpstr">
      <vt:lpstr>Council 2022</vt:lpstr>
    </vt:vector>
  </TitlesOfParts>
  <Manager>General Secretariat - Pool</Manager>
  <Company>International Telecommunication Union (ITU)</Company>
  <LinksUpToDate>false</LinksUpToDate>
  <CharactersWithSpaces>3197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Gender neutral language</dc:title>
  <dc:subject>Council 2022</dc:subject>
  <dc:creator>Brouard, Ricarda</dc:creator>
  <cp:keywords>C2022, C22, Council-22</cp:keywords>
  <dc:description/>
  <cp:lastModifiedBy>Xue, Kun</cp:lastModifiedBy>
  <cp:revision>60</cp:revision>
  <cp:lastPrinted>2000-07-18T13:30:00Z</cp:lastPrinted>
  <dcterms:created xsi:type="dcterms:W3CDTF">2022-03-25T07:47:00Z</dcterms:created>
  <dcterms:modified xsi:type="dcterms:W3CDTF">2022-03-25T08:55:00Z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