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3C68C5" w14:paraId="6735E692" w14:textId="77777777">
        <w:trPr>
          <w:cantSplit/>
        </w:trPr>
        <w:tc>
          <w:tcPr>
            <w:tcW w:w="6911" w:type="dxa"/>
          </w:tcPr>
          <w:p w14:paraId="36629982" w14:textId="7718EF91" w:rsidR="00700D1F" w:rsidRPr="003C68C5" w:rsidRDefault="003C68C5" w:rsidP="004F70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360"/>
              <w:rPr>
                <w:position w:val="6"/>
                <w:lang w:eastAsia="zh-CN"/>
              </w:rPr>
            </w:pPr>
            <w:r w:rsidRPr="003C68C5">
              <w:rPr>
                <w:rFonts w:hint="eastAsia"/>
                <w:b/>
                <w:sz w:val="28"/>
                <w:szCs w:val="28"/>
                <w:lang w:eastAsia="zh-CN"/>
              </w:rPr>
              <w:t>理事会</w:t>
            </w:r>
            <w:r w:rsidRPr="003C68C5">
              <w:rPr>
                <w:b/>
                <w:sz w:val="28"/>
                <w:szCs w:val="28"/>
                <w:lang w:eastAsia="zh-CN"/>
              </w:rPr>
              <w:t>202</w:t>
            </w:r>
            <w:r w:rsidR="009D2585">
              <w:rPr>
                <w:rFonts w:hint="eastAsia"/>
                <w:b/>
                <w:sz w:val="28"/>
                <w:szCs w:val="28"/>
                <w:lang w:eastAsia="zh-CN"/>
              </w:rPr>
              <w:t>4</w:t>
            </w:r>
            <w:r w:rsidRPr="003C68C5">
              <w:rPr>
                <w:b/>
                <w:sz w:val="28"/>
                <w:szCs w:val="28"/>
                <w:lang w:eastAsia="zh-CN"/>
              </w:rPr>
              <w:t>-202</w:t>
            </w:r>
            <w:r w:rsidR="009D2585">
              <w:rPr>
                <w:rFonts w:hint="eastAsia"/>
                <w:b/>
                <w:sz w:val="28"/>
                <w:szCs w:val="28"/>
                <w:lang w:eastAsia="zh-CN"/>
              </w:rPr>
              <w:t>7</w:t>
            </w:r>
            <w:r w:rsidRPr="003C68C5">
              <w:rPr>
                <w:rFonts w:hint="eastAsia"/>
                <w:b/>
                <w:sz w:val="28"/>
                <w:szCs w:val="28"/>
                <w:lang w:eastAsia="zh-CN"/>
              </w:rPr>
              <w:t>年战略</w:t>
            </w:r>
            <w:r w:rsidR="00797000">
              <w:rPr>
                <w:rFonts w:hint="eastAsia"/>
                <w:b/>
                <w:sz w:val="28"/>
                <w:szCs w:val="28"/>
                <w:lang w:eastAsia="zh-CN"/>
              </w:rPr>
              <w:t>规划</w:t>
            </w:r>
            <w:r w:rsidRPr="003C68C5">
              <w:rPr>
                <w:b/>
                <w:sz w:val="28"/>
                <w:szCs w:val="28"/>
                <w:lang w:eastAsia="zh-CN"/>
              </w:rPr>
              <w:t>和财务规划工作组</w:t>
            </w:r>
            <w:r w:rsidR="004F700E">
              <w:rPr>
                <w:b/>
                <w:sz w:val="28"/>
                <w:szCs w:val="28"/>
                <w:lang w:eastAsia="zh-CN"/>
              </w:rPr>
              <w:br/>
            </w:r>
            <w:r w:rsidR="004F700E" w:rsidRPr="00424849">
              <w:rPr>
                <w:rFonts w:hint="eastAsia"/>
                <w:b/>
                <w:sz w:val="28"/>
                <w:szCs w:val="28"/>
                <w:lang w:eastAsia="zh-CN"/>
              </w:rPr>
              <w:t>第</w:t>
            </w:r>
            <w:r w:rsidR="00626E9B">
              <w:rPr>
                <w:rFonts w:hint="eastAsia"/>
                <w:b/>
                <w:sz w:val="28"/>
                <w:szCs w:val="28"/>
                <w:lang w:eastAsia="zh-CN"/>
              </w:rPr>
              <w:t>三</w:t>
            </w:r>
            <w:r w:rsidR="004F700E" w:rsidRPr="00424849">
              <w:rPr>
                <w:b/>
                <w:sz w:val="28"/>
                <w:szCs w:val="28"/>
                <w:lang w:eastAsia="zh-CN"/>
              </w:rPr>
              <w:t>次会议</w:t>
            </w:r>
            <w:r w:rsidR="004F700E" w:rsidRPr="00424849">
              <w:rPr>
                <w:b/>
                <w:sz w:val="28"/>
                <w:szCs w:val="28"/>
                <w:lang w:eastAsia="zh-CN"/>
              </w:rPr>
              <w:t xml:space="preserve"> –</w:t>
            </w:r>
            <w:r w:rsidR="00734801" w:rsidRPr="00424849">
              <w:rPr>
                <w:rFonts w:hint="eastAsia"/>
                <w:b/>
                <w:sz w:val="28"/>
                <w:szCs w:val="28"/>
                <w:lang w:eastAsia="zh-CN"/>
              </w:rPr>
              <w:t xml:space="preserve"> </w:t>
            </w:r>
            <w:r w:rsidR="004F700E" w:rsidRPr="00424849">
              <w:rPr>
                <w:b/>
                <w:sz w:val="28"/>
                <w:szCs w:val="28"/>
                <w:lang w:eastAsia="zh-CN"/>
              </w:rPr>
              <w:t>20</w:t>
            </w:r>
            <w:r w:rsidR="004F700E" w:rsidRPr="00424849">
              <w:rPr>
                <w:rFonts w:hint="eastAsia"/>
                <w:b/>
                <w:sz w:val="28"/>
                <w:szCs w:val="28"/>
                <w:lang w:eastAsia="zh-CN"/>
              </w:rPr>
              <w:t>2</w:t>
            </w:r>
            <w:r w:rsidR="00734801" w:rsidRPr="00424849">
              <w:rPr>
                <w:rFonts w:hint="eastAsia"/>
                <w:b/>
                <w:sz w:val="28"/>
                <w:szCs w:val="28"/>
                <w:lang w:eastAsia="zh-CN"/>
              </w:rPr>
              <w:t>2</w:t>
            </w:r>
            <w:r w:rsidR="004F700E" w:rsidRPr="00424849">
              <w:rPr>
                <w:b/>
                <w:sz w:val="28"/>
                <w:szCs w:val="28"/>
                <w:lang w:eastAsia="zh-CN"/>
              </w:rPr>
              <w:t>年</w:t>
            </w:r>
            <w:r w:rsidR="00626E9B">
              <w:rPr>
                <w:b/>
                <w:sz w:val="28"/>
                <w:szCs w:val="28"/>
                <w:lang w:eastAsia="zh-CN"/>
              </w:rPr>
              <w:t>2</w:t>
            </w:r>
            <w:r w:rsidR="004F700E" w:rsidRPr="00424849">
              <w:rPr>
                <w:b/>
                <w:sz w:val="28"/>
                <w:szCs w:val="28"/>
                <w:lang w:eastAsia="zh-CN"/>
              </w:rPr>
              <w:t>月</w:t>
            </w:r>
            <w:r w:rsidR="00626E9B">
              <w:rPr>
                <w:rFonts w:hint="eastAsia"/>
                <w:b/>
                <w:sz w:val="28"/>
                <w:szCs w:val="28"/>
                <w:lang w:eastAsia="zh-CN"/>
              </w:rPr>
              <w:t>2</w:t>
            </w:r>
            <w:r w:rsidR="00734801" w:rsidRPr="00424849">
              <w:rPr>
                <w:rFonts w:hint="eastAsia"/>
                <w:b/>
                <w:sz w:val="28"/>
                <w:szCs w:val="28"/>
                <w:lang w:eastAsia="zh-CN"/>
              </w:rPr>
              <w:t>1</w:t>
            </w:r>
            <w:r w:rsidR="004F700E" w:rsidRPr="00424849">
              <w:rPr>
                <w:rFonts w:hint="eastAsia"/>
                <w:b/>
                <w:sz w:val="28"/>
                <w:szCs w:val="28"/>
                <w:lang w:eastAsia="zh-CN"/>
              </w:rPr>
              <w:t>-</w:t>
            </w:r>
            <w:r w:rsidR="00626E9B">
              <w:rPr>
                <w:b/>
                <w:sz w:val="28"/>
                <w:szCs w:val="28"/>
                <w:lang w:eastAsia="zh-CN"/>
              </w:rPr>
              <w:t>22</w:t>
            </w:r>
            <w:r w:rsidR="004F700E" w:rsidRPr="00424849">
              <w:rPr>
                <w:rFonts w:hint="eastAsia"/>
                <w:b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3120" w:type="dxa"/>
          </w:tcPr>
          <w:p w14:paraId="7FA7E62A" w14:textId="77777777" w:rsidR="00700D1F" w:rsidRPr="003C68C5" w:rsidRDefault="009D2585" w:rsidP="009D2585">
            <w:pPr>
              <w:spacing w:before="0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AD5B73D" wp14:editId="63E35D6C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3C68C5" w14:paraId="4E18522B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9DB5F0F" w14:textId="2A78B68E" w:rsidR="00700D1F" w:rsidRPr="003C68C5" w:rsidRDefault="00700D1F" w:rsidP="00D966A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FDA8B22" w14:textId="77777777" w:rsidR="00700D1F" w:rsidRPr="003C68C5" w:rsidRDefault="00700D1F" w:rsidP="00D966A7">
            <w:pPr>
              <w:spacing w:before="0"/>
              <w:rPr>
                <w:szCs w:val="24"/>
                <w:lang w:eastAsia="zh-CN"/>
              </w:rPr>
            </w:pPr>
          </w:p>
        </w:tc>
      </w:tr>
      <w:tr w:rsidR="00700D1F" w:rsidRPr="003C68C5" w14:paraId="370F059D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6152C04" w14:textId="77777777" w:rsidR="00700D1F" w:rsidRPr="003C68C5" w:rsidRDefault="00700D1F" w:rsidP="00D966A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5465A9D" w14:textId="77777777" w:rsidR="00700D1F" w:rsidRPr="003C68C5" w:rsidRDefault="00700D1F" w:rsidP="00D966A7">
            <w:pPr>
              <w:spacing w:before="0"/>
              <w:rPr>
                <w:szCs w:val="24"/>
                <w:lang w:eastAsia="zh-CN"/>
              </w:rPr>
            </w:pPr>
          </w:p>
        </w:tc>
      </w:tr>
      <w:tr w:rsidR="003C68C5" w:rsidRPr="003C68C5" w14:paraId="7714261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65723F0" w14:textId="77777777" w:rsidR="003C68C5" w:rsidRPr="003C68C5" w:rsidRDefault="003C68C5" w:rsidP="00D966A7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680A8819" w14:textId="6C221462" w:rsidR="003C68C5" w:rsidRPr="00E302BF" w:rsidRDefault="003C68C5" w:rsidP="00E302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cstheme="minorHAnsi"/>
                <w:b/>
                <w:spacing w:val="-4"/>
                <w:szCs w:val="24"/>
                <w:lang w:val="de-CH"/>
              </w:rPr>
            </w:pPr>
            <w:proofErr w:type="spellStart"/>
            <w:r w:rsidRPr="003C68C5">
              <w:rPr>
                <w:rFonts w:hint="eastAsia"/>
                <w:b/>
                <w:bCs/>
                <w:lang w:val="fr-CH"/>
              </w:rPr>
              <w:t>文件</w:t>
            </w:r>
            <w:proofErr w:type="spellEnd"/>
            <w:r w:rsidR="00424849" w:rsidRPr="00424849"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 w:rsidR="00E302BF" w:rsidRPr="00CA20F2">
              <w:rPr>
                <w:rFonts w:cstheme="minorHAnsi"/>
                <w:b/>
                <w:spacing w:val="-4"/>
                <w:szCs w:val="24"/>
                <w:lang w:val="de-CH"/>
              </w:rPr>
              <w:t>CWG-</w:t>
            </w:r>
            <w:r w:rsidR="00E302BF">
              <w:rPr>
                <w:rFonts w:cstheme="minorHAnsi"/>
                <w:b/>
                <w:spacing w:val="-4"/>
                <w:szCs w:val="24"/>
                <w:lang w:val="de-CH"/>
              </w:rPr>
              <w:t>SFP-</w:t>
            </w:r>
            <w:r w:rsidR="00626E9B">
              <w:rPr>
                <w:rFonts w:cstheme="minorHAnsi"/>
                <w:b/>
                <w:spacing w:val="-4"/>
                <w:szCs w:val="24"/>
                <w:lang w:val="de-CH"/>
              </w:rPr>
              <w:t>3</w:t>
            </w:r>
            <w:r w:rsidR="00E302BF" w:rsidRPr="00CA20F2">
              <w:rPr>
                <w:rFonts w:cstheme="minorHAnsi"/>
                <w:b/>
                <w:spacing w:val="-4"/>
                <w:szCs w:val="24"/>
                <w:lang w:val="de-CH"/>
              </w:rPr>
              <w:t>/</w:t>
            </w:r>
            <w:r w:rsidR="00E302BF">
              <w:rPr>
                <w:rFonts w:cstheme="minorHAnsi"/>
                <w:b/>
                <w:spacing w:val="-4"/>
                <w:szCs w:val="24"/>
                <w:lang w:val="de-CH"/>
              </w:rPr>
              <w:t>1</w:t>
            </w:r>
            <w:r w:rsidR="00B62934">
              <w:rPr>
                <w:rFonts w:cstheme="minorHAnsi"/>
                <w:b/>
                <w:spacing w:val="-4"/>
                <w:szCs w:val="24"/>
                <w:lang w:val="de-CH"/>
              </w:rPr>
              <w:t xml:space="preserve"> </w:t>
            </w:r>
            <w:r w:rsidR="00B62934">
              <w:rPr>
                <w:rFonts w:cstheme="minorHAnsi" w:hint="eastAsia"/>
                <w:b/>
                <w:spacing w:val="-4"/>
                <w:szCs w:val="24"/>
                <w:lang w:val="de-CH" w:eastAsia="zh-CN"/>
              </w:rPr>
              <w:t>(</w:t>
            </w:r>
            <w:r w:rsidR="00B62934">
              <w:rPr>
                <w:rFonts w:cstheme="minorHAnsi"/>
                <w:b/>
                <w:spacing w:val="-4"/>
                <w:szCs w:val="24"/>
                <w:lang w:val="de-CH" w:eastAsia="zh-CN"/>
              </w:rPr>
              <w:t>Rev.1)</w:t>
            </w:r>
            <w:r w:rsidR="00E302BF" w:rsidRPr="00CA20F2">
              <w:rPr>
                <w:rFonts w:cstheme="minorHAnsi"/>
                <w:b/>
                <w:spacing w:val="-4"/>
                <w:szCs w:val="24"/>
                <w:lang w:val="de-CH"/>
              </w:rPr>
              <w:t>-</w:t>
            </w:r>
            <w:r w:rsidR="00505009">
              <w:rPr>
                <w:rFonts w:cstheme="minorHAnsi"/>
                <w:b/>
                <w:spacing w:val="-4"/>
                <w:szCs w:val="24"/>
                <w:lang w:val="de-CH"/>
              </w:rPr>
              <w:t>C</w:t>
            </w:r>
          </w:p>
        </w:tc>
      </w:tr>
      <w:bookmarkEnd w:id="1"/>
      <w:tr w:rsidR="003C68C5" w:rsidRPr="003C68C5" w14:paraId="00AEC487" w14:textId="77777777">
        <w:trPr>
          <w:cantSplit/>
          <w:trHeight w:val="23"/>
        </w:trPr>
        <w:tc>
          <w:tcPr>
            <w:tcW w:w="6911" w:type="dxa"/>
            <w:vMerge/>
          </w:tcPr>
          <w:p w14:paraId="5B05EF42" w14:textId="77777777" w:rsidR="003C68C5" w:rsidRPr="003C68C5" w:rsidRDefault="003C68C5" w:rsidP="00D966A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0DB8AC18" w14:textId="42E9B8E0" w:rsidR="003C68C5" w:rsidRPr="003C68C5" w:rsidRDefault="009B0BC1" w:rsidP="00A147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b/>
                <w:bCs/>
              </w:rPr>
            </w:pPr>
            <w:r>
              <w:rPr>
                <w:b/>
              </w:rPr>
              <w:t>20</w:t>
            </w:r>
            <w:r w:rsidR="00E302BF">
              <w:rPr>
                <w:rFonts w:hint="eastAsia"/>
                <w:b/>
                <w:lang w:eastAsia="zh-CN"/>
              </w:rPr>
              <w:t>22</w:t>
            </w:r>
            <w:r w:rsidR="003C68C5" w:rsidRPr="003C68C5">
              <w:rPr>
                <w:rFonts w:hint="eastAsia"/>
                <w:b/>
              </w:rPr>
              <w:t>年</w:t>
            </w:r>
            <w:r w:rsidR="00B62934">
              <w:rPr>
                <w:b/>
                <w:lang w:eastAsia="zh-CN"/>
              </w:rPr>
              <w:t>2</w:t>
            </w:r>
            <w:r w:rsidR="003C68C5" w:rsidRPr="003C68C5">
              <w:rPr>
                <w:rFonts w:hint="eastAsia"/>
                <w:b/>
              </w:rPr>
              <w:t>月</w:t>
            </w:r>
            <w:r w:rsidR="00B62934">
              <w:rPr>
                <w:b/>
                <w:lang w:eastAsia="zh-CN"/>
              </w:rPr>
              <w:t>17</w:t>
            </w:r>
            <w:r w:rsidR="003C68C5" w:rsidRPr="003C68C5">
              <w:rPr>
                <w:rFonts w:hint="eastAsia"/>
                <w:b/>
              </w:rPr>
              <w:t>日</w:t>
            </w:r>
          </w:p>
        </w:tc>
      </w:tr>
      <w:tr w:rsidR="003C68C5" w:rsidRPr="003C68C5" w14:paraId="1D98E61C" w14:textId="77777777">
        <w:trPr>
          <w:cantSplit/>
          <w:trHeight w:val="23"/>
        </w:trPr>
        <w:tc>
          <w:tcPr>
            <w:tcW w:w="6911" w:type="dxa"/>
            <w:vMerge/>
          </w:tcPr>
          <w:p w14:paraId="4BB61E2C" w14:textId="77777777" w:rsidR="003C68C5" w:rsidRPr="003C68C5" w:rsidRDefault="003C68C5" w:rsidP="00D966A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24B0617E" w14:textId="77777777" w:rsidR="003C68C5" w:rsidRPr="003C68C5" w:rsidRDefault="003C68C5" w:rsidP="00A147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b/>
                <w:bCs/>
              </w:rPr>
            </w:pPr>
            <w:proofErr w:type="spellStart"/>
            <w:r w:rsidRPr="003C68C5">
              <w:rPr>
                <w:rFonts w:hint="eastAsia"/>
                <w:b/>
                <w:bCs/>
              </w:rPr>
              <w:t>原文：英文</w:t>
            </w:r>
            <w:proofErr w:type="spellEnd"/>
          </w:p>
        </w:tc>
      </w:tr>
      <w:tr w:rsidR="00280F79" w:rsidRPr="003C68C5" w14:paraId="7372E629" w14:textId="77777777" w:rsidTr="0014033B">
        <w:trPr>
          <w:cantSplit/>
          <w:trHeight w:val="23"/>
        </w:trPr>
        <w:tc>
          <w:tcPr>
            <w:tcW w:w="10031" w:type="dxa"/>
            <w:gridSpan w:val="2"/>
          </w:tcPr>
          <w:p w14:paraId="1226BED0" w14:textId="155C4FF7" w:rsidR="00280F79" w:rsidRPr="00280F79" w:rsidRDefault="00280F79" w:rsidP="00280F79">
            <w:pPr>
              <w:pStyle w:val="Title4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480"/>
              <w:textAlignment w:val="baseline"/>
              <w:rPr>
                <w:b w:val="0"/>
                <w:bCs/>
                <w:lang w:eastAsia="zh-CN"/>
              </w:rPr>
            </w:pPr>
            <w:r w:rsidRPr="00280F79">
              <w:rPr>
                <w:rFonts w:hint="eastAsia"/>
                <w:b w:val="0"/>
                <w:bCs/>
                <w:lang w:eastAsia="zh-CN"/>
              </w:rPr>
              <w:t>议程草案</w:t>
            </w:r>
          </w:p>
        </w:tc>
      </w:tr>
      <w:tr w:rsidR="00280F79" w:rsidRPr="003C68C5" w14:paraId="6B6A844C" w14:textId="77777777" w:rsidTr="0014033B">
        <w:trPr>
          <w:cantSplit/>
          <w:trHeight w:val="23"/>
        </w:trPr>
        <w:tc>
          <w:tcPr>
            <w:tcW w:w="10031" w:type="dxa"/>
            <w:gridSpan w:val="2"/>
          </w:tcPr>
          <w:p w14:paraId="4FBEF284" w14:textId="68819FD8" w:rsidR="00280F79" w:rsidRPr="00280F79" w:rsidRDefault="00280F79" w:rsidP="00424849">
            <w:pPr>
              <w:pStyle w:val="Title1"/>
              <w:rPr>
                <w:b/>
                <w:szCs w:val="28"/>
                <w:lang w:eastAsia="zh-CN"/>
              </w:rPr>
            </w:pPr>
            <w:r w:rsidRPr="003C68C5">
              <w:rPr>
                <w:rFonts w:hint="eastAsia"/>
                <w:b/>
                <w:szCs w:val="28"/>
                <w:lang w:eastAsia="zh-CN"/>
              </w:rPr>
              <w:t>理事会</w:t>
            </w:r>
            <w:r w:rsidRPr="003C68C5">
              <w:rPr>
                <w:b/>
                <w:szCs w:val="28"/>
                <w:lang w:eastAsia="zh-CN"/>
              </w:rPr>
              <w:t>202</w:t>
            </w:r>
            <w:r>
              <w:rPr>
                <w:rFonts w:hint="eastAsia"/>
                <w:b/>
                <w:szCs w:val="28"/>
                <w:lang w:eastAsia="zh-CN"/>
              </w:rPr>
              <w:t>4</w:t>
            </w:r>
            <w:r w:rsidRPr="003C68C5">
              <w:rPr>
                <w:b/>
                <w:szCs w:val="28"/>
                <w:lang w:eastAsia="zh-CN"/>
              </w:rPr>
              <w:t>-202</w:t>
            </w:r>
            <w:r>
              <w:rPr>
                <w:rFonts w:hint="eastAsia"/>
                <w:b/>
                <w:szCs w:val="28"/>
                <w:lang w:eastAsia="zh-CN"/>
              </w:rPr>
              <w:t>7</w:t>
            </w:r>
            <w:r w:rsidRPr="003C68C5">
              <w:rPr>
                <w:rFonts w:hint="eastAsia"/>
                <w:b/>
                <w:szCs w:val="28"/>
                <w:lang w:eastAsia="zh-CN"/>
              </w:rPr>
              <w:t>年战略</w:t>
            </w:r>
            <w:r>
              <w:rPr>
                <w:rFonts w:hint="eastAsia"/>
                <w:b/>
                <w:szCs w:val="28"/>
                <w:lang w:eastAsia="zh-CN"/>
              </w:rPr>
              <w:t>规划</w:t>
            </w:r>
            <w:r w:rsidRPr="003C68C5">
              <w:rPr>
                <w:b/>
                <w:szCs w:val="28"/>
                <w:lang w:eastAsia="zh-CN"/>
              </w:rPr>
              <w:t>和财务规划工作组</w:t>
            </w:r>
          </w:p>
        </w:tc>
      </w:tr>
      <w:tr w:rsidR="001E1129" w:rsidRPr="003C68C5" w14:paraId="1FAF477A" w14:textId="77777777" w:rsidTr="0014033B">
        <w:trPr>
          <w:cantSplit/>
          <w:trHeight w:val="23"/>
        </w:trPr>
        <w:tc>
          <w:tcPr>
            <w:tcW w:w="10031" w:type="dxa"/>
            <w:gridSpan w:val="2"/>
          </w:tcPr>
          <w:p w14:paraId="15ACC286" w14:textId="51C1A4BB" w:rsidR="001E1129" w:rsidRPr="003C68C5" w:rsidRDefault="001E1129" w:rsidP="001E11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80"/>
              <w:jc w:val="center"/>
              <w:rPr>
                <w:b/>
                <w:szCs w:val="28"/>
                <w:lang w:eastAsia="zh-CN"/>
              </w:rPr>
            </w:pPr>
            <w:bookmarkStart w:id="2" w:name="lt_pId013"/>
            <w:bookmarkStart w:id="3" w:name="_Hlk81292185"/>
            <w:r w:rsidRPr="00FD1FFB">
              <w:rPr>
                <w:bCs/>
                <w:szCs w:val="24"/>
                <w:lang w:eastAsia="zh-CN"/>
              </w:rPr>
              <w:t>202</w:t>
            </w:r>
            <w:r>
              <w:rPr>
                <w:bCs/>
                <w:szCs w:val="24"/>
                <w:lang w:eastAsia="zh-CN"/>
              </w:rPr>
              <w:t>2</w:t>
            </w:r>
            <w:r>
              <w:rPr>
                <w:rFonts w:hint="eastAsia"/>
                <w:bCs/>
                <w:szCs w:val="24"/>
                <w:lang w:eastAsia="zh-CN"/>
              </w:rPr>
              <w:t>年</w:t>
            </w:r>
            <w:r w:rsidR="00626E9B">
              <w:rPr>
                <w:rFonts w:hint="eastAsia"/>
                <w:bCs/>
                <w:szCs w:val="24"/>
                <w:lang w:eastAsia="zh-CN"/>
              </w:rPr>
              <w:t>2</w:t>
            </w:r>
            <w:r>
              <w:rPr>
                <w:rFonts w:hint="eastAsia"/>
                <w:bCs/>
                <w:szCs w:val="24"/>
                <w:lang w:eastAsia="zh-CN"/>
              </w:rPr>
              <w:t>月</w:t>
            </w:r>
            <w:r w:rsidR="00626E9B">
              <w:rPr>
                <w:rFonts w:hint="eastAsia"/>
                <w:bCs/>
                <w:szCs w:val="24"/>
                <w:lang w:eastAsia="zh-CN"/>
              </w:rPr>
              <w:t>2</w:t>
            </w:r>
            <w:r>
              <w:rPr>
                <w:bCs/>
                <w:szCs w:val="24"/>
                <w:lang w:eastAsia="zh-CN"/>
              </w:rPr>
              <w:t>1</w:t>
            </w:r>
            <w:r>
              <w:rPr>
                <w:rFonts w:hint="eastAsia"/>
                <w:bCs/>
                <w:szCs w:val="24"/>
                <w:lang w:eastAsia="zh-CN"/>
              </w:rPr>
              <w:t>日（星期</w:t>
            </w:r>
            <w:r w:rsidR="00626E9B">
              <w:rPr>
                <w:rFonts w:hint="eastAsia"/>
                <w:bCs/>
                <w:szCs w:val="24"/>
                <w:lang w:eastAsia="zh-CN"/>
              </w:rPr>
              <w:t>一</w:t>
            </w:r>
            <w:r>
              <w:rPr>
                <w:rFonts w:hint="eastAsia"/>
                <w:bCs/>
                <w:szCs w:val="24"/>
                <w:lang w:eastAsia="zh-CN"/>
              </w:rPr>
              <w:t>）（欧洲中部</w:t>
            </w:r>
            <w:r w:rsidR="00C975A6">
              <w:rPr>
                <w:rFonts w:hint="eastAsia"/>
                <w:bCs/>
                <w:szCs w:val="24"/>
                <w:lang w:eastAsia="zh-CN"/>
              </w:rPr>
              <w:t>时间</w:t>
            </w:r>
            <w:r>
              <w:rPr>
                <w:bCs/>
                <w:szCs w:val="24"/>
                <w:lang w:eastAsia="zh-CN"/>
              </w:rPr>
              <w:t>12-15</w:t>
            </w:r>
            <w:r>
              <w:rPr>
                <w:rFonts w:hint="eastAsia"/>
                <w:bCs/>
                <w:szCs w:val="24"/>
                <w:lang w:eastAsia="zh-CN"/>
              </w:rPr>
              <w:t>时）</w:t>
            </w:r>
            <w:bookmarkEnd w:id="2"/>
            <w:bookmarkEnd w:id="3"/>
            <w:r>
              <w:rPr>
                <w:bCs/>
                <w:szCs w:val="24"/>
                <w:lang w:eastAsia="zh-CN"/>
              </w:rPr>
              <w:br/>
            </w:r>
            <w:r w:rsidRPr="00FD1FFB">
              <w:rPr>
                <w:bCs/>
                <w:szCs w:val="24"/>
                <w:lang w:eastAsia="zh-CN"/>
              </w:rPr>
              <w:t>202</w:t>
            </w:r>
            <w:r>
              <w:rPr>
                <w:bCs/>
                <w:szCs w:val="24"/>
                <w:lang w:eastAsia="zh-CN"/>
              </w:rPr>
              <w:t>2</w:t>
            </w:r>
            <w:r>
              <w:rPr>
                <w:rFonts w:hint="eastAsia"/>
                <w:bCs/>
                <w:szCs w:val="24"/>
                <w:lang w:eastAsia="zh-CN"/>
              </w:rPr>
              <w:t>年</w:t>
            </w:r>
            <w:r w:rsidR="00626E9B">
              <w:rPr>
                <w:rFonts w:hint="eastAsia"/>
                <w:bCs/>
                <w:szCs w:val="24"/>
                <w:lang w:eastAsia="zh-CN"/>
              </w:rPr>
              <w:t>2</w:t>
            </w:r>
            <w:r>
              <w:rPr>
                <w:rFonts w:hint="eastAsia"/>
                <w:bCs/>
                <w:szCs w:val="24"/>
                <w:lang w:eastAsia="zh-CN"/>
              </w:rPr>
              <w:t>月</w:t>
            </w:r>
            <w:r w:rsidR="00626E9B">
              <w:rPr>
                <w:rFonts w:hint="eastAsia"/>
                <w:bCs/>
                <w:szCs w:val="24"/>
                <w:lang w:eastAsia="zh-CN"/>
              </w:rPr>
              <w:t>2</w:t>
            </w:r>
            <w:r w:rsidR="00626E9B">
              <w:rPr>
                <w:bCs/>
                <w:szCs w:val="24"/>
                <w:lang w:eastAsia="zh-CN"/>
              </w:rPr>
              <w:t>2</w:t>
            </w:r>
            <w:r>
              <w:rPr>
                <w:rFonts w:hint="eastAsia"/>
                <w:bCs/>
                <w:szCs w:val="24"/>
                <w:lang w:eastAsia="zh-CN"/>
              </w:rPr>
              <w:t>日（星期</w:t>
            </w:r>
            <w:r w:rsidR="00626E9B">
              <w:rPr>
                <w:rFonts w:hint="eastAsia"/>
                <w:bCs/>
                <w:szCs w:val="24"/>
                <w:lang w:eastAsia="zh-CN"/>
              </w:rPr>
              <w:t>二</w:t>
            </w:r>
            <w:r>
              <w:rPr>
                <w:rFonts w:hint="eastAsia"/>
                <w:bCs/>
                <w:szCs w:val="24"/>
                <w:lang w:eastAsia="zh-CN"/>
              </w:rPr>
              <w:t>）（</w:t>
            </w:r>
            <w:r w:rsidRPr="00F75A67">
              <w:rPr>
                <w:rFonts w:hint="eastAsia"/>
                <w:bCs/>
                <w:szCs w:val="24"/>
                <w:lang w:eastAsia="zh-CN"/>
              </w:rPr>
              <w:t>欧洲中部</w:t>
            </w:r>
            <w:r w:rsidR="00C975A6">
              <w:rPr>
                <w:rFonts w:hint="eastAsia"/>
                <w:bCs/>
                <w:szCs w:val="24"/>
                <w:lang w:eastAsia="zh-CN"/>
              </w:rPr>
              <w:t>时间</w:t>
            </w:r>
            <w:r>
              <w:rPr>
                <w:bCs/>
                <w:szCs w:val="24"/>
                <w:lang w:eastAsia="zh-CN"/>
              </w:rPr>
              <w:t>12-15</w:t>
            </w:r>
            <w:r>
              <w:rPr>
                <w:rFonts w:hint="eastAsia"/>
                <w:bCs/>
                <w:szCs w:val="24"/>
                <w:lang w:eastAsia="zh-CN"/>
              </w:rPr>
              <w:t>时）</w:t>
            </w:r>
          </w:p>
        </w:tc>
      </w:tr>
    </w:tbl>
    <w:tbl>
      <w:tblPr>
        <w:tblStyle w:val="PlainTable4"/>
        <w:tblW w:w="10065" w:type="dxa"/>
        <w:tblLook w:val="0480" w:firstRow="0" w:lastRow="0" w:firstColumn="1" w:lastColumn="0" w:noHBand="0" w:noVBand="1"/>
      </w:tblPr>
      <w:tblGrid>
        <w:gridCol w:w="821"/>
        <w:gridCol w:w="7050"/>
        <w:gridCol w:w="2194"/>
      </w:tblGrid>
      <w:tr w:rsidR="00834E56" w:rsidRPr="000C7F49" w14:paraId="53A6540B" w14:textId="77777777" w:rsidTr="00D72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14:paraId="2F1BAC8D" w14:textId="6AF55652" w:rsidR="00834E56" w:rsidRPr="001D0496" w:rsidRDefault="00834E56" w:rsidP="00834E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eastAsia="Calibri" w:cs="Arial"/>
                <w:bCs w:val="0"/>
                <w:caps/>
                <w:szCs w:val="24"/>
                <w:lang w:val="es-ES_tradnl"/>
              </w:rPr>
            </w:pPr>
            <w:r w:rsidRPr="001D0496">
              <w:rPr>
                <w:rFonts w:eastAsia="Calibri" w:cs="Arial"/>
                <w:bCs w:val="0"/>
                <w:caps/>
                <w:szCs w:val="24"/>
                <w:lang w:val="es-ES_tradnl"/>
              </w:rPr>
              <w:t>1</w:t>
            </w:r>
          </w:p>
        </w:tc>
        <w:tc>
          <w:tcPr>
            <w:tcW w:w="7050" w:type="dxa"/>
          </w:tcPr>
          <w:p w14:paraId="3D9F6A51" w14:textId="2D98F81B" w:rsidR="00834E56" w:rsidRPr="001D0496" w:rsidRDefault="00834E56" w:rsidP="00834E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Calibri"/>
                <w:b/>
                <w:color w:val="800000"/>
                <w:szCs w:val="24"/>
                <w:highlight w:val="yellow"/>
                <w:lang w:val="en-CA" w:eastAsia="zh-CN"/>
              </w:rPr>
            </w:pPr>
            <w:bookmarkStart w:id="4" w:name="lt_pId015"/>
            <w:r w:rsidRPr="001D0496">
              <w:rPr>
                <w:rFonts w:eastAsia="SimSun" w:hint="eastAsia"/>
                <w:szCs w:val="24"/>
                <w:lang w:val="en-CA" w:eastAsia="zh-CN"/>
              </w:rPr>
              <w:t>开场白和批准议程</w:t>
            </w:r>
            <w:bookmarkEnd w:id="4"/>
          </w:p>
        </w:tc>
        <w:tc>
          <w:tcPr>
            <w:tcW w:w="2194" w:type="dxa"/>
          </w:tcPr>
          <w:p w14:paraId="27BE894F" w14:textId="593318B4" w:rsidR="00834E56" w:rsidRPr="00834E56" w:rsidRDefault="00834E56" w:rsidP="00834E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CA"/>
              </w:rPr>
            </w:pPr>
            <w:r w:rsidRPr="00834E56">
              <w:rPr>
                <w:szCs w:val="24"/>
              </w:rPr>
              <w:t>CWG-SFP-3/1-R1</w:t>
            </w:r>
          </w:p>
        </w:tc>
      </w:tr>
      <w:tr w:rsidR="00834E56" w:rsidRPr="000C7F49" w14:paraId="562B02C0" w14:textId="77777777" w:rsidTr="00D725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14:paraId="3730036D" w14:textId="4B15656D" w:rsidR="00834E56" w:rsidRPr="001D0496" w:rsidRDefault="00834E56" w:rsidP="00834E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eastAsia="Calibri" w:cs="Arial"/>
                <w:caps/>
                <w:szCs w:val="24"/>
                <w:lang w:val="es-ES_tradnl"/>
              </w:rPr>
            </w:pPr>
            <w:r>
              <w:rPr>
                <w:rFonts w:eastAsia="Calibri" w:cs="Arial"/>
                <w:caps/>
                <w:szCs w:val="24"/>
                <w:lang w:val="es-ES_tradnl"/>
              </w:rPr>
              <w:t>2</w:t>
            </w:r>
          </w:p>
        </w:tc>
        <w:tc>
          <w:tcPr>
            <w:tcW w:w="7050" w:type="dxa"/>
          </w:tcPr>
          <w:p w14:paraId="48002C70" w14:textId="77BDB621" w:rsidR="00834E56" w:rsidRPr="001D0496" w:rsidRDefault="007705BC" w:rsidP="00834E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CA" w:eastAsia="zh-CN"/>
              </w:rPr>
            </w:pPr>
            <w:r w:rsidRPr="007705BC">
              <w:rPr>
                <w:rFonts w:hint="eastAsia"/>
                <w:lang w:val="en-CA" w:eastAsia="zh-CN"/>
              </w:rPr>
              <w:t>理事会战略规划和财务规划工作组</w:t>
            </w:r>
            <w:r>
              <w:rPr>
                <w:rFonts w:hint="eastAsia"/>
                <w:lang w:val="en-CA" w:eastAsia="zh-CN"/>
              </w:rPr>
              <w:t>（</w:t>
            </w:r>
            <w:r w:rsidR="00834E56" w:rsidRPr="00A137A0">
              <w:rPr>
                <w:lang w:val="en-CA" w:eastAsia="zh-CN"/>
              </w:rPr>
              <w:t>CWG-SFP</w:t>
            </w:r>
            <w:r>
              <w:rPr>
                <w:rFonts w:hint="eastAsia"/>
                <w:lang w:val="en-CA" w:eastAsia="zh-CN"/>
              </w:rPr>
              <w:t>）</w:t>
            </w:r>
            <w:r w:rsidR="00834E56">
              <w:rPr>
                <w:rFonts w:hint="eastAsia"/>
                <w:lang w:val="en-CA" w:eastAsia="zh-CN"/>
              </w:rPr>
              <w:t>第二次会议的报告</w:t>
            </w:r>
          </w:p>
        </w:tc>
        <w:tc>
          <w:tcPr>
            <w:tcW w:w="2194" w:type="dxa"/>
          </w:tcPr>
          <w:p w14:paraId="49B5953C" w14:textId="0E75686D" w:rsidR="00834E56" w:rsidRPr="00834E56" w:rsidRDefault="009F391A" w:rsidP="00834E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hyperlink r:id="rId9" w:history="1">
              <w:r w:rsidR="00834E56" w:rsidRPr="00834E56">
                <w:rPr>
                  <w:rStyle w:val="Hyperlink"/>
                  <w:szCs w:val="24"/>
                </w:rPr>
                <w:t>CWG-SFP-3/2</w:t>
              </w:r>
            </w:hyperlink>
          </w:p>
        </w:tc>
      </w:tr>
      <w:tr w:rsidR="00834E56" w:rsidRPr="000C7F49" w14:paraId="37ECBC6C" w14:textId="77777777" w:rsidTr="00D72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14:paraId="3D18183F" w14:textId="054562BF" w:rsidR="00834E56" w:rsidRPr="001D0496" w:rsidRDefault="00834E56" w:rsidP="00834E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eastAsia="Calibri" w:cs="Arial"/>
                <w:bCs w:val="0"/>
                <w:caps/>
                <w:szCs w:val="24"/>
                <w:lang w:val="es-ES_tradnl"/>
              </w:rPr>
            </w:pPr>
            <w:r>
              <w:rPr>
                <w:rFonts w:eastAsia="Calibri" w:cs="Arial"/>
                <w:bCs w:val="0"/>
                <w:caps/>
                <w:szCs w:val="24"/>
                <w:lang w:val="es-ES_tradnl"/>
              </w:rPr>
              <w:t>3</w:t>
            </w:r>
          </w:p>
        </w:tc>
        <w:tc>
          <w:tcPr>
            <w:tcW w:w="7050" w:type="dxa"/>
          </w:tcPr>
          <w:p w14:paraId="33B54F11" w14:textId="4F6B57F2" w:rsidR="00834E56" w:rsidRPr="00241A57" w:rsidRDefault="00834E56" w:rsidP="00834E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val="en-CA" w:eastAsia="zh-CN"/>
              </w:rPr>
            </w:pPr>
            <w:bookmarkStart w:id="5" w:name="_Toc536111908"/>
            <w:bookmarkStart w:id="6" w:name="_Toc536172353"/>
            <w:r w:rsidRPr="00241A57">
              <w:rPr>
                <w:rStyle w:val="href"/>
                <w:rFonts w:eastAsia="SimSun" w:cs="Times New Roman" w:hint="eastAsia"/>
                <w:szCs w:val="24"/>
                <w:lang w:eastAsia="zh-CN"/>
              </w:rPr>
              <w:t>第</w:t>
            </w:r>
            <w:r w:rsidRPr="00241A57">
              <w:rPr>
                <w:rStyle w:val="href"/>
                <w:rFonts w:eastAsia="SimSun" w:cs="Times New Roman"/>
                <w:szCs w:val="24"/>
                <w:lang w:eastAsia="zh-CN"/>
              </w:rPr>
              <w:t>71</w:t>
            </w:r>
            <w:r w:rsidRPr="00241A57">
              <w:rPr>
                <w:rStyle w:val="href"/>
                <w:rFonts w:eastAsia="SimSun" w:cs="Times New Roman" w:hint="eastAsia"/>
                <w:szCs w:val="24"/>
                <w:lang w:eastAsia="zh-CN"/>
              </w:rPr>
              <w:t>号决议</w:t>
            </w:r>
            <w:r w:rsidRPr="00241A57">
              <w:rPr>
                <w:rFonts w:eastAsia="SimSun" w:cs="Times New Roman"/>
                <w:szCs w:val="24"/>
                <w:lang w:eastAsia="zh-CN"/>
              </w:rPr>
              <w:t>附件</w:t>
            </w:r>
            <w:r w:rsidRPr="00241A57">
              <w:rPr>
                <w:rFonts w:eastAsia="SimSun" w:cs="Times New Roman"/>
                <w:szCs w:val="24"/>
                <w:lang w:eastAsia="zh-CN"/>
              </w:rPr>
              <w:t>1</w:t>
            </w:r>
            <w:bookmarkEnd w:id="5"/>
            <w:bookmarkEnd w:id="6"/>
            <w:r w:rsidRPr="00241A57">
              <w:rPr>
                <w:rFonts w:eastAsia="SimSun" w:cs="Times New Roman" w:hint="eastAsia"/>
                <w:szCs w:val="24"/>
                <w:lang w:eastAsia="zh-CN"/>
              </w:rPr>
              <w:t>：</w:t>
            </w:r>
            <w:bookmarkStart w:id="7" w:name="_Toc407024766"/>
            <w:bookmarkStart w:id="8" w:name="_Toc413838343"/>
            <w:bookmarkStart w:id="9" w:name="_Toc536111909"/>
            <w:bookmarkStart w:id="10" w:name="_Toc536172354"/>
            <w:r w:rsidR="00E35DEF">
              <w:rPr>
                <w:rFonts w:eastAsia="SimSun" w:cs="Times New Roman" w:hint="eastAsia"/>
                <w:szCs w:val="24"/>
                <w:lang w:eastAsia="zh-CN"/>
              </w:rPr>
              <w:t>《</w:t>
            </w:r>
            <w:r w:rsidRPr="00241A57">
              <w:rPr>
                <w:rFonts w:eastAsia="SimSun" w:cs="Times New Roman" w:hint="eastAsia"/>
                <w:szCs w:val="24"/>
                <w:lang w:eastAsia="zh-CN"/>
              </w:rPr>
              <w:t>国际电联</w:t>
            </w:r>
            <w:r w:rsidRPr="00241A57">
              <w:rPr>
                <w:rFonts w:eastAsia="SimSun" w:cs="Times New Roman"/>
                <w:szCs w:val="24"/>
                <w:lang w:eastAsia="zh-CN"/>
              </w:rPr>
              <w:t>202</w:t>
            </w:r>
            <w:r w:rsidRPr="00241A57">
              <w:rPr>
                <w:rFonts w:eastAsia="SimSun" w:cs="Times New Roman" w:hint="eastAsia"/>
                <w:szCs w:val="24"/>
                <w:lang w:eastAsia="zh-CN"/>
              </w:rPr>
              <w:t>4</w:t>
            </w:r>
            <w:r w:rsidRPr="00241A57">
              <w:rPr>
                <w:rFonts w:eastAsia="SimSun" w:cs="Times New Roman"/>
                <w:szCs w:val="24"/>
                <w:lang w:eastAsia="zh-CN"/>
              </w:rPr>
              <w:t>-202</w:t>
            </w:r>
            <w:r w:rsidRPr="00241A57">
              <w:rPr>
                <w:rFonts w:eastAsia="SimSun" w:cs="Times New Roman" w:hint="eastAsia"/>
                <w:szCs w:val="24"/>
                <w:lang w:eastAsia="zh-CN"/>
              </w:rPr>
              <w:t>7</w:t>
            </w:r>
            <w:r w:rsidRPr="00241A57">
              <w:rPr>
                <w:rFonts w:eastAsia="SimSun" w:cs="Times New Roman" w:hint="eastAsia"/>
                <w:szCs w:val="24"/>
                <w:lang w:eastAsia="zh-CN"/>
              </w:rPr>
              <w:t>年战略规划</w:t>
            </w:r>
            <w:bookmarkEnd w:id="7"/>
            <w:bookmarkEnd w:id="8"/>
            <w:bookmarkEnd w:id="9"/>
            <w:bookmarkEnd w:id="10"/>
            <w:r w:rsidR="00E35DEF">
              <w:rPr>
                <w:rFonts w:eastAsia="SimSun" w:cs="Times New Roman" w:hint="eastAsia"/>
                <w:szCs w:val="24"/>
                <w:lang w:eastAsia="zh-CN"/>
              </w:rPr>
              <w:t>》</w:t>
            </w:r>
            <w:r w:rsidRPr="00241A57">
              <w:rPr>
                <w:rFonts w:eastAsia="SimSun" w:cs="Times New Roman" w:hint="eastAsia"/>
                <w:szCs w:val="24"/>
                <w:lang w:eastAsia="zh-CN"/>
              </w:rPr>
              <w:t>草案</w:t>
            </w:r>
          </w:p>
          <w:p w14:paraId="4DA6FD24" w14:textId="49088E98" w:rsidR="00834E56" w:rsidRPr="001D0496" w:rsidRDefault="00834E56" w:rsidP="002D7238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clear" w:pos="2608"/>
                <w:tab w:val="clear" w:pos="3345"/>
                <w:tab w:val="left" w:pos="775"/>
                <w:tab w:val="left" w:pos="1134"/>
                <w:tab w:val="left" w:pos="1701"/>
                <w:tab w:val="left" w:pos="2268"/>
                <w:tab w:val="left" w:pos="2835"/>
              </w:tabs>
              <w:spacing w:before="86"/>
              <w:ind w:left="634" w:hanging="6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1D0496">
              <w:rPr>
                <w:rFonts w:eastAsia="SimSun" w:cs="Times New Roman"/>
                <w:szCs w:val="24"/>
                <w:lang w:eastAsia="zh-CN"/>
              </w:rPr>
              <w:t>–</w:t>
            </w:r>
            <w:r w:rsidRPr="001D0496">
              <w:rPr>
                <w:rFonts w:eastAsia="SimSun" w:cs="Times New Roman"/>
                <w:szCs w:val="24"/>
                <w:lang w:eastAsia="zh-CN"/>
              </w:rPr>
              <w:tab/>
            </w:r>
            <w:r w:rsidR="002D01FE">
              <w:rPr>
                <w:rFonts w:eastAsia="SimSun" w:cs="Times New Roman" w:hint="eastAsia"/>
                <w:szCs w:val="24"/>
                <w:lang w:eastAsia="zh-CN"/>
              </w:rPr>
              <w:t>编拟</w:t>
            </w:r>
            <w:r w:rsidRPr="001D0496">
              <w:rPr>
                <w:rFonts w:eastAsia="SimSun" w:cs="Times New Roman" w:hint="eastAsia"/>
                <w:szCs w:val="24"/>
                <w:lang w:eastAsia="zh-CN"/>
              </w:rPr>
              <w:t>秘书处对</w:t>
            </w:r>
            <w:r w:rsidR="002D01FE">
              <w:rPr>
                <w:rFonts w:eastAsia="SimSun" w:cs="Times New Roman" w:hint="eastAsia"/>
                <w:szCs w:val="24"/>
                <w:lang w:eastAsia="zh-CN"/>
              </w:rPr>
              <w:t>《</w:t>
            </w:r>
            <w:r w:rsidRPr="001D0496">
              <w:rPr>
                <w:rFonts w:eastAsia="SimSun" w:cs="Times New Roman" w:hint="eastAsia"/>
                <w:szCs w:val="24"/>
                <w:lang w:eastAsia="zh-CN"/>
              </w:rPr>
              <w:t>国际电联</w:t>
            </w:r>
            <w:r w:rsidRPr="001D0496">
              <w:rPr>
                <w:rFonts w:eastAsia="SimSun" w:cs="Times New Roman" w:hint="eastAsia"/>
                <w:szCs w:val="24"/>
                <w:lang w:eastAsia="zh-CN"/>
              </w:rPr>
              <w:t>2024-2027</w:t>
            </w:r>
            <w:r w:rsidRPr="001D0496">
              <w:rPr>
                <w:rFonts w:eastAsia="SimSun" w:cs="Times New Roman" w:hint="eastAsia"/>
                <w:szCs w:val="24"/>
                <w:lang w:eastAsia="zh-CN"/>
              </w:rPr>
              <w:t>年战略规划</w:t>
            </w:r>
            <w:r w:rsidR="002D01FE">
              <w:rPr>
                <w:rFonts w:eastAsia="SimSun" w:cs="Times New Roman" w:hint="eastAsia"/>
                <w:szCs w:val="24"/>
                <w:lang w:eastAsia="zh-CN"/>
              </w:rPr>
              <w:t>》</w:t>
            </w:r>
            <w:r w:rsidR="00D0307B">
              <w:rPr>
                <w:rFonts w:eastAsia="SimSun" w:cs="Times New Roman" w:hint="eastAsia"/>
                <w:szCs w:val="24"/>
                <w:lang w:eastAsia="zh-CN"/>
              </w:rPr>
              <w:t>草案</w:t>
            </w:r>
            <w:r w:rsidRPr="001D0496">
              <w:rPr>
                <w:rFonts w:eastAsia="SimSun" w:cs="Times New Roman" w:hint="eastAsia"/>
                <w:szCs w:val="24"/>
                <w:lang w:eastAsia="zh-CN"/>
              </w:rPr>
              <w:t>的输入意见</w:t>
            </w:r>
            <w:r>
              <w:rPr>
                <w:rFonts w:eastAsia="SimSun" w:cs="Times New Roman" w:hint="eastAsia"/>
                <w:szCs w:val="24"/>
                <w:lang w:eastAsia="zh-CN"/>
              </w:rPr>
              <w:t>的背景情况</w:t>
            </w:r>
            <w:r>
              <w:rPr>
                <w:rFonts w:eastAsia="SimSun" w:cs="Times New Roman" w:hint="eastAsia"/>
                <w:szCs w:val="24"/>
                <w:lang w:eastAsia="zh-CN"/>
              </w:rPr>
              <w:t>/</w:t>
            </w:r>
            <w:r>
              <w:rPr>
                <w:rFonts w:eastAsia="SimSun" w:cs="Times New Roman" w:hint="eastAsia"/>
                <w:szCs w:val="24"/>
                <w:lang w:eastAsia="zh-CN"/>
              </w:rPr>
              <w:t>说明文件</w:t>
            </w:r>
          </w:p>
          <w:p w14:paraId="01A171F6" w14:textId="447C5DD5" w:rsidR="00834E56" w:rsidRPr="001D0496" w:rsidRDefault="00834E56" w:rsidP="002D7238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clear" w:pos="2608"/>
                <w:tab w:val="clear" w:pos="3345"/>
                <w:tab w:val="left" w:pos="775"/>
                <w:tab w:val="left" w:pos="1134"/>
                <w:tab w:val="left" w:pos="1701"/>
                <w:tab w:val="left" w:pos="2268"/>
                <w:tab w:val="left" w:pos="2835"/>
              </w:tabs>
              <w:spacing w:before="86"/>
              <w:ind w:left="634" w:hanging="6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bookmarkStart w:id="11" w:name="lt_pId009"/>
            <w:r w:rsidRPr="001D0496">
              <w:rPr>
                <w:rFonts w:eastAsia="SimSun" w:cs="Times New Roman"/>
                <w:szCs w:val="24"/>
                <w:lang w:eastAsia="zh-CN"/>
              </w:rPr>
              <w:t>–</w:t>
            </w:r>
            <w:r w:rsidRPr="001D0496">
              <w:rPr>
                <w:rFonts w:eastAsia="SimSun" w:cs="Times New Roman"/>
                <w:szCs w:val="24"/>
                <w:lang w:eastAsia="zh-CN"/>
              </w:rPr>
              <w:tab/>
            </w:r>
            <w:r w:rsidRPr="00241A57">
              <w:rPr>
                <w:rStyle w:val="href"/>
                <w:rFonts w:eastAsia="SimSun" w:cs="Times New Roman" w:hint="eastAsia"/>
                <w:szCs w:val="24"/>
                <w:lang w:eastAsia="zh-CN"/>
              </w:rPr>
              <w:t>第</w:t>
            </w:r>
            <w:r w:rsidRPr="00241A57">
              <w:rPr>
                <w:rStyle w:val="href"/>
                <w:rFonts w:eastAsia="SimSun" w:cs="Times New Roman"/>
                <w:szCs w:val="24"/>
                <w:lang w:eastAsia="zh-CN"/>
              </w:rPr>
              <w:t>71</w:t>
            </w:r>
            <w:r w:rsidRPr="00241A57">
              <w:rPr>
                <w:rStyle w:val="href"/>
                <w:rFonts w:eastAsia="SimSun" w:cs="Times New Roman" w:hint="eastAsia"/>
                <w:szCs w:val="24"/>
                <w:lang w:eastAsia="zh-CN"/>
              </w:rPr>
              <w:t>号决议</w:t>
            </w:r>
            <w:r w:rsidRPr="00241A57">
              <w:rPr>
                <w:rFonts w:eastAsia="SimSun" w:cs="Times New Roman"/>
                <w:szCs w:val="24"/>
                <w:lang w:eastAsia="zh-CN"/>
              </w:rPr>
              <w:t>附件</w:t>
            </w:r>
            <w:r w:rsidRPr="00241A57">
              <w:rPr>
                <w:rFonts w:eastAsia="SimSun" w:cs="Times New Roman"/>
                <w:szCs w:val="24"/>
                <w:lang w:eastAsia="zh-CN"/>
              </w:rPr>
              <w:t>1</w:t>
            </w:r>
            <w:r w:rsidR="00D0307B">
              <w:rPr>
                <w:rFonts w:eastAsia="SimSun" w:cs="Times New Roman" w:hint="eastAsia"/>
                <w:szCs w:val="24"/>
                <w:lang w:eastAsia="zh-CN"/>
              </w:rPr>
              <w:t>（</w:t>
            </w:r>
            <w:r w:rsidR="003526FE">
              <w:rPr>
                <w:rFonts w:eastAsia="SimSun" w:cs="Times New Roman" w:hint="eastAsia"/>
                <w:szCs w:val="24"/>
                <w:lang w:eastAsia="zh-CN"/>
              </w:rPr>
              <w:t>《</w:t>
            </w:r>
            <w:r w:rsidR="00D0307B" w:rsidRPr="00241A57">
              <w:rPr>
                <w:rFonts w:eastAsia="SimSun" w:cs="Times New Roman" w:hint="eastAsia"/>
                <w:szCs w:val="24"/>
                <w:lang w:eastAsia="zh-CN"/>
              </w:rPr>
              <w:t>国际电联</w:t>
            </w:r>
            <w:r w:rsidR="00D0307B" w:rsidRPr="00241A57">
              <w:rPr>
                <w:rFonts w:eastAsia="SimSun" w:cs="Times New Roman"/>
                <w:szCs w:val="24"/>
                <w:lang w:eastAsia="zh-CN"/>
              </w:rPr>
              <w:t>202</w:t>
            </w:r>
            <w:r w:rsidR="00D0307B" w:rsidRPr="00241A57">
              <w:rPr>
                <w:rFonts w:eastAsia="SimSun" w:cs="Times New Roman" w:hint="eastAsia"/>
                <w:szCs w:val="24"/>
                <w:lang w:eastAsia="zh-CN"/>
              </w:rPr>
              <w:t>4</w:t>
            </w:r>
            <w:r w:rsidR="00D0307B" w:rsidRPr="00241A57">
              <w:rPr>
                <w:rFonts w:eastAsia="SimSun" w:cs="Times New Roman"/>
                <w:szCs w:val="24"/>
                <w:lang w:eastAsia="zh-CN"/>
              </w:rPr>
              <w:t>-202</w:t>
            </w:r>
            <w:r w:rsidR="00D0307B" w:rsidRPr="00241A57">
              <w:rPr>
                <w:rFonts w:eastAsia="SimSun" w:cs="Times New Roman" w:hint="eastAsia"/>
                <w:szCs w:val="24"/>
                <w:lang w:eastAsia="zh-CN"/>
              </w:rPr>
              <w:t>7</w:t>
            </w:r>
            <w:r w:rsidR="00D0307B" w:rsidRPr="00241A57">
              <w:rPr>
                <w:rFonts w:eastAsia="SimSun" w:cs="Times New Roman" w:hint="eastAsia"/>
                <w:szCs w:val="24"/>
                <w:lang w:eastAsia="zh-CN"/>
              </w:rPr>
              <w:t>年战略规划</w:t>
            </w:r>
            <w:r w:rsidR="003526FE">
              <w:rPr>
                <w:rFonts w:eastAsia="SimSun" w:cs="Times New Roman" w:hint="eastAsia"/>
                <w:szCs w:val="24"/>
                <w:lang w:eastAsia="zh-CN"/>
              </w:rPr>
              <w:t>》</w:t>
            </w:r>
            <w:r w:rsidR="00D0307B">
              <w:rPr>
                <w:rFonts w:eastAsia="SimSun" w:cs="Times New Roman" w:hint="eastAsia"/>
                <w:szCs w:val="24"/>
                <w:lang w:eastAsia="zh-CN"/>
              </w:rPr>
              <w:t>）</w:t>
            </w:r>
            <w:r>
              <w:rPr>
                <w:rFonts w:eastAsia="SimSun" w:cs="Times New Roman" w:hint="eastAsia"/>
                <w:szCs w:val="24"/>
                <w:lang w:eastAsia="zh-CN"/>
              </w:rPr>
              <w:t>草案</w:t>
            </w:r>
            <w:bookmarkEnd w:id="11"/>
          </w:p>
          <w:p w14:paraId="5041F597" w14:textId="01848BEB" w:rsidR="00245175" w:rsidRPr="00245175" w:rsidRDefault="00245175" w:rsidP="006A479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59" w:lineRule="auto"/>
              <w:ind w:left="634" w:hanging="634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1D0496">
              <w:rPr>
                <w:rFonts w:eastAsia="SimSun" w:cs="Times New Roman"/>
                <w:szCs w:val="24"/>
                <w:lang w:eastAsia="zh-CN"/>
              </w:rPr>
              <w:t>–</w:t>
            </w:r>
            <w:r w:rsidRPr="001D0496">
              <w:rPr>
                <w:rFonts w:eastAsia="SimSun" w:cs="Times New Roman"/>
                <w:szCs w:val="24"/>
                <w:lang w:eastAsia="zh-CN"/>
              </w:rPr>
              <w:tab/>
            </w:r>
            <w:r w:rsidR="00C83DCC" w:rsidRPr="00FA6C0B">
              <w:rPr>
                <w:rFonts w:eastAsia="SimSun" w:cs="Times New Roman"/>
                <w:szCs w:val="24"/>
                <w:lang w:eastAsia="zh-CN"/>
              </w:rPr>
              <w:t>阿尔及利亚</w:t>
            </w:r>
            <w:r w:rsidR="00C83DCC" w:rsidRPr="00FA6C0B">
              <w:rPr>
                <w:rFonts w:eastAsia="SimSun" w:cs="Times New Roman" w:hint="eastAsia"/>
                <w:szCs w:val="24"/>
                <w:lang w:eastAsia="zh-CN"/>
              </w:rPr>
              <w:t>、</w:t>
            </w:r>
            <w:r w:rsidR="00C83DCC" w:rsidRPr="00FA6C0B">
              <w:rPr>
                <w:rFonts w:eastAsia="SimSun" w:cs="Times New Roman"/>
                <w:szCs w:val="24"/>
                <w:lang w:eastAsia="zh-CN"/>
              </w:rPr>
              <w:t>埃及</w:t>
            </w:r>
            <w:r w:rsidR="00C83DCC" w:rsidRPr="00FA6C0B">
              <w:rPr>
                <w:rFonts w:eastAsia="SimSun" w:cs="Times New Roman" w:hint="eastAsia"/>
                <w:szCs w:val="24"/>
                <w:lang w:eastAsia="zh-CN"/>
              </w:rPr>
              <w:t>、</w:t>
            </w:r>
            <w:r w:rsidR="00C83DCC" w:rsidRPr="00FA6C0B">
              <w:rPr>
                <w:rFonts w:eastAsia="SimSun" w:cs="Times New Roman"/>
                <w:szCs w:val="24"/>
                <w:lang w:eastAsia="zh-CN"/>
              </w:rPr>
              <w:t>科威特</w:t>
            </w:r>
            <w:r w:rsidR="00C83DCC" w:rsidRPr="00FA6C0B">
              <w:rPr>
                <w:rFonts w:eastAsia="SimSun" w:cs="Times New Roman" w:hint="eastAsia"/>
                <w:szCs w:val="24"/>
                <w:lang w:eastAsia="zh-CN"/>
              </w:rPr>
              <w:t>、</w:t>
            </w:r>
            <w:r w:rsidR="00C83DCC" w:rsidRPr="00FA6C0B">
              <w:rPr>
                <w:rFonts w:eastAsia="SimSun" w:cs="Times New Roman"/>
                <w:szCs w:val="24"/>
                <w:lang w:eastAsia="zh-CN"/>
              </w:rPr>
              <w:t>沙特阿拉伯</w:t>
            </w:r>
            <w:r w:rsidR="00C83DCC" w:rsidRPr="00FA6C0B">
              <w:rPr>
                <w:rFonts w:eastAsia="SimSun" w:cs="Times New Roman" w:hint="eastAsia"/>
                <w:szCs w:val="24"/>
                <w:lang w:eastAsia="zh-CN"/>
              </w:rPr>
              <w:t>和</w:t>
            </w:r>
            <w:r w:rsidR="00A23168" w:rsidRPr="00A23168">
              <w:rPr>
                <w:rFonts w:eastAsia="SimSun" w:cs="Times New Roman" w:hint="eastAsia"/>
                <w:szCs w:val="24"/>
                <w:lang w:eastAsia="zh-CN"/>
              </w:rPr>
              <w:t>阿拉伯联合酋长国</w:t>
            </w:r>
            <w:r w:rsidR="00C83DCC" w:rsidRPr="00FA6C0B">
              <w:rPr>
                <w:rFonts w:eastAsia="SimSun" w:cs="Times New Roman" w:hint="eastAsia"/>
                <w:szCs w:val="24"/>
                <w:lang w:eastAsia="zh-CN"/>
              </w:rPr>
              <w:t>的文稿</w:t>
            </w:r>
          </w:p>
          <w:p w14:paraId="0D777A93" w14:textId="2B771D03" w:rsidR="00245175" w:rsidRPr="00245175" w:rsidRDefault="00245175" w:rsidP="002D72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</w:tabs>
              <w:overflowPunct/>
              <w:autoSpaceDE/>
              <w:autoSpaceDN/>
              <w:adjustRightInd/>
              <w:spacing w:before="60" w:after="60" w:line="259" w:lineRule="auto"/>
              <w:ind w:left="634" w:hanging="634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  <w:lang w:eastAsia="zh-CN"/>
              </w:rPr>
            </w:pPr>
            <w:r w:rsidRPr="001D0496">
              <w:rPr>
                <w:rFonts w:eastAsia="SimSun" w:cs="Times New Roman"/>
                <w:szCs w:val="24"/>
                <w:lang w:eastAsia="zh-CN"/>
              </w:rPr>
              <w:t>–</w:t>
            </w:r>
            <w:r w:rsidRPr="001D0496">
              <w:rPr>
                <w:rFonts w:eastAsia="SimSun" w:cs="Times New Roman"/>
                <w:szCs w:val="24"/>
                <w:lang w:eastAsia="zh-CN"/>
              </w:rPr>
              <w:tab/>
            </w:r>
            <w:r w:rsidR="00C83DCC" w:rsidRPr="00C83DCC">
              <w:rPr>
                <w:szCs w:val="28"/>
                <w:lang w:eastAsia="zh-CN"/>
              </w:rPr>
              <w:t>俄罗斯联邦的文</w:t>
            </w:r>
            <w:r w:rsidR="00C83DCC" w:rsidRPr="00C83DCC">
              <w:rPr>
                <w:rFonts w:hint="eastAsia"/>
                <w:szCs w:val="28"/>
                <w:lang w:eastAsia="zh-CN"/>
              </w:rPr>
              <w:t>稿</w:t>
            </w:r>
          </w:p>
          <w:p w14:paraId="3BA60F47" w14:textId="1B6F4347" w:rsidR="00245175" w:rsidRPr="00245175" w:rsidRDefault="00245175" w:rsidP="002D72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</w:tabs>
              <w:overflowPunct/>
              <w:autoSpaceDE/>
              <w:autoSpaceDN/>
              <w:adjustRightInd/>
              <w:spacing w:before="60" w:after="60" w:line="259" w:lineRule="auto"/>
              <w:ind w:left="634" w:hanging="634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1D0496">
              <w:rPr>
                <w:rFonts w:eastAsia="SimSun" w:cs="Times New Roman"/>
                <w:szCs w:val="24"/>
                <w:lang w:eastAsia="zh-CN"/>
              </w:rPr>
              <w:t>–</w:t>
            </w:r>
            <w:r w:rsidRPr="001D0496">
              <w:rPr>
                <w:rFonts w:eastAsia="SimSun" w:cs="Times New Roman"/>
                <w:szCs w:val="24"/>
                <w:lang w:eastAsia="zh-CN"/>
              </w:rPr>
              <w:tab/>
            </w:r>
            <w:r w:rsidR="0001171B" w:rsidRPr="00553D61">
              <w:rPr>
                <w:rFonts w:hint="eastAsia"/>
                <w:lang w:eastAsia="zh-CN"/>
              </w:rPr>
              <w:t>阿尔及利亚、喀麦隆、埃及、加纳、肯尼亚、尼日利亚、南非和津巴布韦的文稿</w:t>
            </w:r>
          </w:p>
          <w:p w14:paraId="6CA4E145" w14:textId="6F0407C8" w:rsidR="00245175" w:rsidRPr="00245175" w:rsidRDefault="00245175" w:rsidP="002D72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</w:tabs>
              <w:overflowPunct/>
              <w:autoSpaceDE/>
              <w:autoSpaceDN/>
              <w:adjustRightInd/>
              <w:spacing w:before="60" w:after="60" w:line="259" w:lineRule="auto"/>
              <w:ind w:left="634" w:hanging="634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1D0496">
              <w:rPr>
                <w:rFonts w:eastAsia="SimSun" w:cs="Times New Roman"/>
                <w:szCs w:val="24"/>
                <w:lang w:eastAsia="zh-CN"/>
              </w:rPr>
              <w:t>–</w:t>
            </w:r>
            <w:r w:rsidRPr="001D0496">
              <w:rPr>
                <w:rFonts w:eastAsia="SimSun" w:cs="Times New Roman"/>
                <w:szCs w:val="24"/>
                <w:lang w:eastAsia="zh-CN"/>
              </w:rPr>
              <w:tab/>
            </w:r>
            <w:r w:rsidR="00FA6C0B" w:rsidRPr="00F13EED">
              <w:rPr>
                <w:rFonts w:hint="eastAsia"/>
                <w:szCs w:val="28"/>
                <w:lang w:eastAsia="zh-CN"/>
              </w:rPr>
              <w:t>奥地利、比利时、捷克共和国、芬兰、法国、匈牙利、立陶宛、荷兰、波兰、葡萄牙、</w:t>
            </w:r>
            <w:r w:rsidR="00A23168">
              <w:rPr>
                <w:rFonts w:hint="eastAsia"/>
                <w:szCs w:val="28"/>
                <w:lang w:eastAsia="zh-CN"/>
              </w:rPr>
              <w:t>罗马尼亚、</w:t>
            </w:r>
            <w:r w:rsidR="00FA6C0B" w:rsidRPr="00F13EED">
              <w:rPr>
                <w:rFonts w:hint="eastAsia"/>
                <w:szCs w:val="28"/>
                <w:lang w:eastAsia="zh-CN"/>
              </w:rPr>
              <w:t>斯洛伐克、斯洛文尼亚、西班牙和瑞典</w:t>
            </w:r>
            <w:r w:rsidR="00FA6C0B" w:rsidRPr="003002F3">
              <w:rPr>
                <w:rFonts w:hint="eastAsia"/>
                <w:lang w:eastAsia="zh-CN"/>
              </w:rPr>
              <w:t>的文稿</w:t>
            </w:r>
          </w:p>
          <w:p w14:paraId="0C63030A" w14:textId="27171377" w:rsidR="00245175" w:rsidRPr="00245175" w:rsidRDefault="00245175" w:rsidP="002D72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34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1D0496">
              <w:rPr>
                <w:rFonts w:eastAsia="SimSun" w:cs="Times New Roman"/>
                <w:szCs w:val="24"/>
                <w:lang w:eastAsia="zh-CN"/>
              </w:rPr>
              <w:t>–</w:t>
            </w:r>
            <w:r w:rsidRPr="001D0496">
              <w:rPr>
                <w:rFonts w:eastAsia="SimSun" w:cs="Times New Roman"/>
                <w:szCs w:val="24"/>
                <w:lang w:eastAsia="zh-CN"/>
              </w:rPr>
              <w:tab/>
            </w:r>
            <w:r w:rsidR="00472CC7" w:rsidRPr="00E13F04">
              <w:rPr>
                <w:rFonts w:hint="eastAsia"/>
                <w:lang w:eastAsia="zh-CN"/>
              </w:rPr>
              <w:t>巴拉圭的文稿</w:t>
            </w:r>
          </w:p>
          <w:p w14:paraId="4D784A8F" w14:textId="75EE7E4D" w:rsidR="00245175" w:rsidRPr="00245175" w:rsidRDefault="00245175" w:rsidP="002D72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34"/>
              </w:tabs>
              <w:overflowPunct/>
              <w:autoSpaceDE/>
              <w:autoSpaceDN/>
              <w:adjustRightInd/>
              <w:spacing w:before="60" w:after="60" w:line="259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1D0496">
              <w:rPr>
                <w:rFonts w:eastAsia="SimSun" w:cs="Times New Roman"/>
                <w:szCs w:val="24"/>
                <w:lang w:eastAsia="zh-CN"/>
              </w:rPr>
              <w:t>–</w:t>
            </w:r>
            <w:r w:rsidRPr="001D0496">
              <w:rPr>
                <w:rFonts w:eastAsia="SimSun" w:cs="Times New Roman"/>
                <w:szCs w:val="24"/>
                <w:lang w:eastAsia="zh-CN"/>
              </w:rPr>
              <w:tab/>
            </w:r>
            <w:r w:rsidR="00472CC7">
              <w:rPr>
                <w:rFonts w:hint="eastAsia"/>
                <w:lang w:eastAsia="zh-CN"/>
              </w:rPr>
              <w:t>美国、加拿大和澳大利亚的文稿</w:t>
            </w:r>
          </w:p>
          <w:p w14:paraId="1AD12512" w14:textId="2A076AD8" w:rsidR="00245175" w:rsidRPr="00245175" w:rsidRDefault="00245175" w:rsidP="002D72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34"/>
              </w:tabs>
              <w:overflowPunct/>
              <w:autoSpaceDE/>
              <w:autoSpaceDN/>
              <w:adjustRightInd/>
              <w:spacing w:before="60" w:after="60" w:line="259" w:lineRule="auto"/>
              <w:ind w:left="634" w:hanging="634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1D0496">
              <w:rPr>
                <w:rFonts w:eastAsia="SimSun" w:cs="Times New Roman"/>
                <w:szCs w:val="24"/>
                <w:lang w:eastAsia="zh-CN"/>
              </w:rPr>
              <w:t>–</w:t>
            </w:r>
            <w:r w:rsidRPr="001D0496">
              <w:rPr>
                <w:rFonts w:eastAsia="SimSun" w:cs="Times New Roman"/>
                <w:szCs w:val="24"/>
                <w:lang w:eastAsia="zh-CN"/>
              </w:rPr>
              <w:tab/>
            </w:r>
            <w:r w:rsidR="003A7BB0" w:rsidRPr="003A7BB0">
              <w:rPr>
                <w:rFonts w:eastAsia="SimSun" w:cs="Times New Roman" w:hint="eastAsia"/>
                <w:szCs w:val="24"/>
                <w:lang w:eastAsia="zh-CN"/>
              </w:rPr>
              <w:t>理事会信息社会世界高峰会议和可持续发展目标工作组</w:t>
            </w:r>
            <w:r w:rsidR="003A7BB0">
              <w:rPr>
                <w:rFonts w:eastAsia="SimSun" w:cs="Times New Roman" w:hint="eastAsia"/>
                <w:szCs w:val="24"/>
                <w:lang w:eastAsia="zh-CN"/>
              </w:rPr>
              <w:t>（</w:t>
            </w:r>
            <w:r w:rsidRPr="00245175">
              <w:rPr>
                <w:rFonts w:eastAsia="SimSun" w:cs="Times New Roman"/>
                <w:szCs w:val="24"/>
                <w:lang w:eastAsia="zh-CN"/>
              </w:rPr>
              <w:t>CWG-WSIS&amp;SDG</w:t>
            </w:r>
            <w:r w:rsidR="003A7BB0">
              <w:rPr>
                <w:rFonts w:eastAsia="SimSun" w:cs="Times New Roman" w:hint="eastAsia"/>
                <w:szCs w:val="24"/>
                <w:lang w:eastAsia="zh-CN"/>
              </w:rPr>
              <w:t>）第</w:t>
            </w:r>
            <w:r w:rsidR="003A7BB0">
              <w:rPr>
                <w:rFonts w:eastAsia="SimSun" w:cs="Times New Roman" w:hint="eastAsia"/>
                <w:szCs w:val="24"/>
                <w:lang w:eastAsia="zh-CN"/>
              </w:rPr>
              <w:t>3</w:t>
            </w:r>
            <w:r w:rsidR="003A7BB0">
              <w:rPr>
                <w:rFonts w:eastAsia="SimSun" w:cs="Times New Roman"/>
                <w:szCs w:val="24"/>
                <w:lang w:eastAsia="zh-CN"/>
              </w:rPr>
              <w:t>8</w:t>
            </w:r>
            <w:r w:rsidR="003A7BB0">
              <w:rPr>
                <w:rFonts w:eastAsia="SimSun" w:cs="Times New Roman" w:hint="eastAsia"/>
                <w:szCs w:val="24"/>
                <w:lang w:eastAsia="zh-CN"/>
              </w:rPr>
              <w:t>次会议摘要</w:t>
            </w:r>
          </w:p>
          <w:p w14:paraId="49772A43" w14:textId="6213CC35" w:rsidR="00834E56" w:rsidRPr="00245175" w:rsidRDefault="00245175" w:rsidP="002D7238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clear" w:pos="2608"/>
                <w:tab w:val="clear" w:pos="3345"/>
                <w:tab w:val="left" w:pos="1134"/>
                <w:tab w:val="left" w:pos="1701"/>
                <w:tab w:val="left" w:pos="2268"/>
                <w:tab w:val="left" w:pos="2835"/>
              </w:tabs>
              <w:spacing w:before="86"/>
              <w:ind w:left="634" w:hanging="6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Cs w:val="24"/>
                <w:lang w:eastAsia="zh-CN"/>
              </w:rPr>
            </w:pPr>
            <w:r w:rsidRPr="001D0496">
              <w:rPr>
                <w:rFonts w:eastAsia="SimSun" w:cs="Times New Roman"/>
                <w:szCs w:val="24"/>
                <w:lang w:eastAsia="zh-CN"/>
              </w:rPr>
              <w:t>–</w:t>
            </w:r>
            <w:r w:rsidRPr="001D0496">
              <w:rPr>
                <w:rFonts w:eastAsia="SimSun" w:cs="Times New Roman"/>
                <w:szCs w:val="24"/>
                <w:lang w:eastAsia="zh-CN"/>
              </w:rPr>
              <w:tab/>
            </w:r>
            <w:r w:rsidR="003B070A" w:rsidRPr="003B070A">
              <w:rPr>
                <w:rFonts w:eastAsia="SimSun" w:cs="Times New Roman" w:hint="eastAsia"/>
                <w:szCs w:val="24"/>
                <w:lang w:eastAsia="zh-CN"/>
              </w:rPr>
              <w:t>关于</w:t>
            </w:r>
            <w:r w:rsidR="003B070A">
              <w:rPr>
                <w:rFonts w:eastAsia="SimSun" w:cs="Times New Roman" w:hint="eastAsia"/>
                <w:szCs w:val="24"/>
                <w:lang w:eastAsia="zh-CN"/>
              </w:rPr>
              <w:t>《</w:t>
            </w:r>
            <w:r w:rsidR="003B070A" w:rsidRPr="003B070A">
              <w:rPr>
                <w:rFonts w:eastAsia="SimSun" w:cs="Times New Roman" w:hint="eastAsia"/>
                <w:szCs w:val="24"/>
                <w:lang w:eastAsia="zh-CN"/>
              </w:rPr>
              <w:t>国际电联</w:t>
            </w:r>
            <w:r w:rsidR="003B070A" w:rsidRPr="003B070A">
              <w:rPr>
                <w:rFonts w:eastAsia="SimSun" w:cs="Times New Roman" w:hint="eastAsia"/>
                <w:szCs w:val="24"/>
                <w:lang w:eastAsia="zh-CN"/>
              </w:rPr>
              <w:t>2024-2027</w:t>
            </w:r>
            <w:r w:rsidR="003B070A" w:rsidRPr="003B070A">
              <w:rPr>
                <w:rFonts w:eastAsia="SimSun" w:cs="Times New Roman" w:hint="eastAsia"/>
                <w:szCs w:val="24"/>
                <w:lang w:eastAsia="zh-CN"/>
              </w:rPr>
              <w:t>年战略规划</w:t>
            </w:r>
            <w:r w:rsidR="003B070A">
              <w:rPr>
                <w:rFonts w:eastAsia="SimSun" w:cs="Times New Roman" w:hint="eastAsia"/>
                <w:szCs w:val="24"/>
                <w:lang w:eastAsia="zh-CN"/>
              </w:rPr>
              <w:t>》</w:t>
            </w:r>
            <w:r w:rsidR="003B070A" w:rsidRPr="003B070A">
              <w:rPr>
                <w:rFonts w:eastAsia="SimSun" w:cs="Times New Roman" w:hint="eastAsia"/>
                <w:szCs w:val="24"/>
                <w:lang w:eastAsia="zh-CN"/>
              </w:rPr>
              <w:t>草案结果框架的情况通报文件</w:t>
            </w:r>
          </w:p>
          <w:p w14:paraId="3F50D319" w14:textId="066E4226" w:rsidR="00245175" w:rsidRPr="001E5A52" w:rsidRDefault="00245175" w:rsidP="002D7238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clear" w:pos="2608"/>
                <w:tab w:val="clear" w:pos="3345"/>
                <w:tab w:val="left" w:pos="1134"/>
                <w:tab w:val="left" w:pos="1701"/>
                <w:tab w:val="left" w:pos="2268"/>
                <w:tab w:val="left" w:pos="2835"/>
              </w:tabs>
              <w:spacing w:before="86"/>
              <w:ind w:left="634" w:hanging="6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TKaiti" w:eastAsia="STKaiti" w:hAnsi="STKaiti" w:cs="Calibri"/>
                <w:b/>
                <w:color w:val="800000"/>
                <w:szCs w:val="24"/>
                <w:lang w:val="en-CA" w:eastAsia="zh-CN"/>
              </w:rPr>
            </w:pPr>
            <w:r w:rsidRPr="001D0496">
              <w:rPr>
                <w:rFonts w:eastAsia="SimSun" w:cs="Times New Roman"/>
                <w:szCs w:val="24"/>
                <w:lang w:eastAsia="zh-CN"/>
              </w:rPr>
              <w:t>–</w:t>
            </w:r>
            <w:r w:rsidRPr="001D0496">
              <w:rPr>
                <w:rFonts w:eastAsia="SimSun" w:cs="Times New Roman"/>
                <w:szCs w:val="24"/>
                <w:lang w:eastAsia="zh-CN"/>
              </w:rPr>
              <w:tab/>
            </w:r>
            <w:r w:rsidR="001C62AF">
              <w:rPr>
                <w:rFonts w:eastAsia="SimSun" w:cs="Times New Roman" w:hint="eastAsia"/>
                <w:szCs w:val="24"/>
                <w:lang w:eastAsia="zh-CN"/>
              </w:rPr>
              <w:t>关于</w:t>
            </w:r>
            <w:r w:rsidR="001C62AF" w:rsidRPr="001C62AF">
              <w:rPr>
                <w:rFonts w:eastAsia="SimSun" w:cs="Times New Roman" w:hint="eastAsia"/>
                <w:szCs w:val="24"/>
                <w:lang w:eastAsia="zh-CN"/>
              </w:rPr>
              <w:t>国际电联对联合国</w:t>
            </w:r>
            <w:r w:rsidR="001C62AF" w:rsidRPr="001C62AF">
              <w:rPr>
                <w:rFonts w:eastAsia="SimSun" w:cs="Times New Roman" w:hint="eastAsia"/>
                <w:szCs w:val="24"/>
                <w:lang w:eastAsia="zh-CN"/>
              </w:rPr>
              <w:t>2030</w:t>
            </w:r>
            <w:r w:rsidR="001C62AF" w:rsidRPr="001C62AF">
              <w:rPr>
                <w:rFonts w:eastAsia="SimSun" w:cs="Times New Roman" w:hint="eastAsia"/>
                <w:szCs w:val="24"/>
                <w:lang w:eastAsia="zh-CN"/>
              </w:rPr>
              <w:t>年可持续发展议程和</w:t>
            </w:r>
            <w:r w:rsidR="001C62AF" w:rsidRPr="001C62AF">
              <w:rPr>
                <w:rFonts w:eastAsia="SimSun" w:cs="Times New Roman" w:hint="eastAsia"/>
                <w:szCs w:val="24"/>
                <w:lang w:eastAsia="zh-CN"/>
              </w:rPr>
              <w:t>WSIS</w:t>
            </w:r>
            <w:r w:rsidR="001C62AF" w:rsidRPr="001C62AF">
              <w:rPr>
                <w:rFonts w:eastAsia="SimSun" w:cs="Times New Roman" w:hint="eastAsia"/>
                <w:szCs w:val="24"/>
                <w:lang w:eastAsia="zh-CN"/>
              </w:rPr>
              <w:t>进程贡献</w:t>
            </w:r>
            <w:r w:rsidR="001C62AF">
              <w:rPr>
                <w:rFonts w:eastAsia="SimSun" w:cs="Times New Roman" w:hint="eastAsia"/>
                <w:szCs w:val="24"/>
                <w:lang w:eastAsia="zh-CN"/>
              </w:rPr>
              <w:t>的</w:t>
            </w:r>
            <w:r w:rsidR="001C62AF" w:rsidRPr="003B070A">
              <w:rPr>
                <w:rFonts w:eastAsia="SimSun" w:cs="Times New Roman" w:hint="eastAsia"/>
                <w:szCs w:val="24"/>
                <w:lang w:eastAsia="zh-CN"/>
              </w:rPr>
              <w:t>情况通报文件</w:t>
            </w:r>
          </w:p>
        </w:tc>
        <w:tc>
          <w:tcPr>
            <w:tcW w:w="2194" w:type="dxa"/>
          </w:tcPr>
          <w:p w14:paraId="4933C469" w14:textId="77777777" w:rsidR="00834E56" w:rsidRPr="00834E56" w:rsidRDefault="00834E56" w:rsidP="00834E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CN"/>
              </w:rPr>
            </w:pPr>
          </w:p>
          <w:p w14:paraId="6202CD6E" w14:textId="77777777" w:rsidR="00834E56" w:rsidRPr="00834E56" w:rsidRDefault="009F391A" w:rsidP="0072280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CA"/>
              </w:rPr>
            </w:pPr>
            <w:hyperlink r:id="rId10" w:history="1">
              <w:r w:rsidR="00834E56" w:rsidRPr="00834E56">
                <w:rPr>
                  <w:rStyle w:val="Hyperlink"/>
                  <w:szCs w:val="24"/>
                </w:rPr>
                <w:t>CWG-SFP-3/3</w:t>
              </w:r>
            </w:hyperlink>
            <w:r w:rsidR="00834E56" w:rsidRPr="00834E56">
              <w:rPr>
                <w:szCs w:val="24"/>
                <w:lang w:val="en-CA"/>
              </w:rPr>
              <w:br/>
            </w:r>
          </w:p>
          <w:p w14:paraId="208FD446" w14:textId="33F9A16D" w:rsidR="00834E56" w:rsidRDefault="009F391A" w:rsidP="0072280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Cs w:val="24"/>
              </w:rPr>
            </w:pPr>
            <w:hyperlink r:id="rId11" w:history="1">
              <w:r w:rsidR="00834E56" w:rsidRPr="00834E56">
                <w:rPr>
                  <w:rStyle w:val="Hyperlink"/>
                  <w:szCs w:val="24"/>
                </w:rPr>
                <w:t>CWG-SFP-3/4</w:t>
              </w:r>
            </w:hyperlink>
          </w:p>
          <w:p w14:paraId="0AB2AFF6" w14:textId="77777777" w:rsidR="00583D4B" w:rsidRPr="00834E56" w:rsidRDefault="00583D4B" w:rsidP="00834E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48CF36B4" w14:textId="04153049" w:rsidR="00834E56" w:rsidRDefault="009F391A" w:rsidP="00834E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Cs w:val="24"/>
              </w:rPr>
            </w:pPr>
            <w:hyperlink r:id="rId12" w:history="1">
              <w:r w:rsidR="00834E56" w:rsidRPr="00834E56">
                <w:rPr>
                  <w:rStyle w:val="Hyperlink"/>
                  <w:szCs w:val="24"/>
                </w:rPr>
                <w:t>CWG-SFP-3/9</w:t>
              </w:r>
            </w:hyperlink>
          </w:p>
          <w:p w14:paraId="3BEA11AC" w14:textId="77777777" w:rsidR="00583D4B" w:rsidRPr="00834E56" w:rsidRDefault="00583D4B" w:rsidP="00834E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507276D9" w14:textId="1DB4D352" w:rsidR="00834E56" w:rsidRDefault="009F391A" w:rsidP="00834E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Cs w:val="24"/>
              </w:rPr>
            </w:pPr>
            <w:hyperlink r:id="rId13" w:history="1">
              <w:r w:rsidR="00834E56" w:rsidRPr="00834E56">
                <w:rPr>
                  <w:rStyle w:val="Hyperlink"/>
                  <w:szCs w:val="24"/>
                </w:rPr>
                <w:t>CWG-SFP-3/10</w:t>
              </w:r>
            </w:hyperlink>
          </w:p>
          <w:p w14:paraId="3D1BB07B" w14:textId="77777777" w:rsidR="00583D4B" w:rsidRPr="00834E56" w:rsidRDefault="00583D4B" w:rsidP="00834E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52464C68" w14:textId="77777777" w:rsidR="00834E56" w:rsidRPr="00834E56" w:rsidRDefault="009F391A" w:rsidP="00834E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hyperlink r:id="rId14" w:history="1">
              <w:r w:rsidR="00834E56" w:rsidRPr="00834E56">
                <w:rPr>
                  <w:rStyle w:val="Hyperlink"/>
                  <w:szCs w:val="24"/>
                </w:rPr>
                <w:t>CWG-SFP-3/12</w:t>
              </w:r>
            </w:hyperlink>
          </w:p>
          <w:p w14:paraId="6DEE08FF" w14:textId="77777777" w:rsidR="00834E56" w:rsidRPr="00834E56" w:rsidRDefault="00834E56" w:rsidP="00834E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5FDC08F5" w14:textId="77777777" w:rsidR="00834E56" w:rsidRPr="00834E56" w:rsidRDefault="009F391A" w:rsidP="00834E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hyperlink r:id="rId15" w:history="1">
              <w:r w:rsidR="00834E56" w:rsidRPr="00834E56">
                <w:rPr>
                  <w:rStyle w:val="Hyperlink"/>
                  <w:szCs w:val="24"/>
                </w:rPr>
                <w:t>CWG-SFP-3/13</w:t>
              </w:r>
            </w:hyperlink>
          </w:p>
          <w:p w14:paraId="0988967C" w14:textId="732635AA" w:rsidR="00834E56" w:rsidRDefault="00834E56" w:rsidP="00834E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1BE5BB56" w14:textId="77777777" w:rsidR="00094E8B" w:rsidRPr="00834E56" w:rsidRDefault="00094E8B" w:rsidP="00834E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5801BC7B" w14:textId="77777777" w:rsidR="00834E56" w:rsidRPr="00834E56" w:rsidRDefault="009F391A" w:rsidP="009F391A">
            <w:pPr>
              <w:spacing w:before="24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hyperlink r:id="rId16" w:history="1">
              <w:r w:rsidR="00834E56" w:rsidRPr="00834E56">
                <w:rPr>
                  <w:rStyle w:val="Hyperlink"/>
                  <w:szCs w:val="24"/>
                </w:rPr>
                <w:t>CWG-SFP-3/14</w:t>
              </w:r>
            </w:hyperlink>
          </w:p>
          <w:p w14:paraId="55A8A5AE" w14:textId="7B3D2B80" w:rsidR="00834E56" w:rsidRPr="00834E56" w:rsidRDefault="009F391A" w:rsidP="00834E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hyperlink r:id="rId17" w:history="1">
              <w:r w:rsidR="00834E56" w:rsidRPr="00834E56">
                <w:rPr>
                  <w:rStyle w:val="Hyperlink"/>
                  <w:szCs w:val="24"/>
                </w:rPr>
                <w:t>CWG-SFP-3/15</w:t>
              </w:r>
            </w:hyperlink>
          </w:p>
          <w:p w14:paraId="41E8ECBC" w14:textId="6A4E214B" w:rsidR="00834E56" w:rsidRDefault="009F391A" w:rsidP="00834E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Cs w:val="24"/>
              </w:rPr>
            </w:pPr>
            <w:hyperlink r:id="rId18" w:history="1">
              <w:r w:rsidR="00834E56" w:rsidRPr="00834E56">
                <w:rPr>
                  <w:rStyle w:val="Hyperlink"/>
                  <w:szCs w:val="24"/>
                </w:rPr>
                <w:t>CWG-SFP-3/INF/1</w:t>
              </w:r>
            </w:hyperlink>
          </w:p>
          <w:p w14:paraId="52602671" w14:textId="77777777" w:rsidR="00583D4B" w:rsidRPr="00834E56" w:rsidRDefault="00583D4B" w:rsidP="00834E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1FCED10D" w14:textId="77777777" w:rsidR="00834E56" w:rsidRPr="00834E56" w:rsidRDefault="009F391A" w:rsidP="00834E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hyperlink r:id="rId19" w:history="1">
              <w:r w:rsidR="00834E56" w:rsidRPr="00834E56">
                <w:rPr>
                  <w:rStyle w:val="Hyperlink"/>
                  <w:szCs w:val="24"/>
                </w:rPr>
                <w:t>CWG-SFP-3/INF-2</w:t>
              </w:r>
            </w:hyperlink>
          </w:p>
          <w:p w14:paraId="5C3690A6" w14:textId="77777777" w:rsidR="00834E56" w:rsidRPr="00834E56" w:rsidRDefault="00834E56" w:rsidP="00834E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340DB6A3" w14:textId="4DAFA1FB" w:rsidR="00834E56" w:rsidRPr="00834E56" w:rsidRDefault="009F391A" w:rsidP="00834E5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hyperlink r:id="rId20" w:history="1">
              <w:r w:rsidR="00834E56" w:rsidRPr="00834E56">
                <w:rPr>
                  <w:rStyle w:val="Hyperlink"/>
                  <w:szCs w:val="24"/>
                </w:rPr>
                <w:t>CWG-SFP-3/INF-3</w:t>
              </w:r>
            </w:hyperlink>
          </w:p>
          <w:p w14:paraId="7B4979C4" w14:textId="3EA8AF91" w:rsidR="00834E56" w:rsidRPr="00834E56" w:rsidRDefault="00834E56" w:rsidP="00834E56">
            <w:pPr>
              <w:spacing w:before="4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CA"/>
              </w:rPr>
            </w:pPr>
          </w:p>
        </w:tc>
      </w:tr>
      <w:tr w:rsidR="00834E56" w:rsidRPr="000C7F49" w14:paraId="2DD3A08D" w14:textId="77777777" w:rsidTr="00D725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14:paraId="6CEB93B4" w14:textId="14704023" w:rsidR="00834E56" w:rsidRPr="001D0496" w:rsidRDefault="00834E56" w:rsidP="00834E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eastAsia="Calibri" w:cs="Arial"/>
                <w:bCs w:val="0"/>
                <w:caps/>
                <w:szCs w:val="24"/>
                <w:lang w:val="es-ES_tradnl"/>
              </w:rPr>
            </w:pPr>
            <w:r>
              <w:rPr>
                <w:rFonts w:eastAsia="Calibri" w:cs="Arial"/>
                <w:bCs w:val="0"/>
                <w:caps/>
                <w:szCs w:val="24"/>
                <w:lang w:val="es-ES_tradnl"/>
              </w:rPr>
              <w:lastRenderedPageBreak/>
              <w:t>4</w:t>
            </w:r>
          </w:p>
        </w:tc>
        <w:tc>
          <w:tcPr>
            <w:tcW w:w="7050" w:type="dxa"/>
          </w:tcPr>
          <w:p w14:paraId="4E3A06FB" w14:textId="17928605" w:rsidR="00834E56" w:rsidRPr="00601DDB" w:rsidRDefault="00834E56" w:rsidP="00834E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Calibri"/>
                <w:bCs/>
                <w:szCs w:val="24"/>
                <w:lang w:val="en-CA" w:eastAsia="zh-CN"/>
              </w:rPr>
            </w:pPr>
            <w:r w:rsidRPr="00601DDB">
              <w:rPr>
                <w:rStyle w:val="href"/>
                <w:rFonts w:eastAsia="SimSun" w:hint="eastAsia"/>
                <w:szCs w:val="24"/>
                <w:lang w:eastAsia="zh-CN"/>
              </w:rPr>
              <w:t>第</w:t>
            </w:r>
            <w:r w:rsidRPr="00601DDB">
              <w:rPr>
                <w:rStyle w:val="href"/>
                <w:rFonts w:eastAsia="SimSun"/>
                <w:szCs w:val="24"/>
                <w:lang w:eastAsia="zh-CN"/>
              </w:rPr>
              <w:t>71</w:t>
            </w:r>
            <w:r w:rsidRPr="00601DDB">
              <w:rPr>
                <w:rStyle w:val="href"/>
                <w:rFonts w:eastAsia="SimSun" w:hint="eastAsia"/>
                <w:szCs w:val="24"/>
                <w:lang w:eastAsia="zh-CN"/>
              </w:rPr>
              <w:t>号决议</w:t>
            </w:r>
            <w:r w:rsidRPr="00601DDB">
              <w:rPr>
                <w:rFonts w:eastAsia="SimSun"/>
                <w:szCs w:val="24"/>
                <w:lang w:eastAsia="zh-CN"/>
              </w:rPr>
              <w:t>附件</w:t>
            </w:r>
            <w:r w:rsidRPr="00601DDB">
              <w:rPr>
                <w:rFonts w:eastAsia="SimSun" w:hint="eastAsia"/>
                <w:szCs w:val="24"/>
                <w:lang w:eastAsia="zh-CN"/>
              </w:rPr>
              <w:t>2</w:t>
            </w:r>
            <w:r w:rsidRPr="00601DDB">
              <w:rPr>
                <w:rFonts w:eastAsia="SimSun" w:hint="eastAsia"/>
                <w:szCs w:val="24"/>
                <w:lang w:eastAsia="zh-CN"/>
              </w:rPr>
              <w:t>：</w:t>
            </w:r>
            <w:bookmarkStart w:id="12" w:name="_Toc536111911"/>
            <w:bookmarkStart w:id="13" w:name="_Toc536172356"/>
            <w:r w:rsidRPr="00601DDB">
              <w:rPr>
                <w:rFonts w:eastAsia="SimSun" w:cs="Calibri"/>
                <w:bCs/>
                <w:szCs w:val="24"/>
                <w:lang w:eastAsia="zh-CN"/>
              </w:rPr>
              <w:t>情况分析</w:t>
            </w:r>
            <w:bookmarkEnd w:id="12"/>
            <w:bookmarkEnd w:id="13"/>
          </w:p>
          <w:p w14:paraId="10249D03" w14:textId="1DE34C0B" w:rsidR="00834E56" w:rsidRDefault="00834E56" w:rsidP="002D7238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clear" w:pos="2608"/>
                <w:tab w:val="clear" w:pos="3345"/>
                <w:tab w:val="left" w:pos="1134"/>
                <w:tab w:val="left" w:pos="1701"/>
                <w:tab w:val="left" w:pos="2268"/>
                <w:tab w:val="left" w:pos="2835"/>
              </w:tabs>
              <w:spacing w:before="86"/>
              <w:ind w:left="634" w:hanging="6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ref"/>
                <w:rFonts w:eastAsia="SimSun"/>
                <w:szCs w:val="24"/>
                <w:lang w:eastAsia="zh-CN"/>
              </w:rPr>
            </w:pPr>
            <w:r w:rsidRPr="001D0496">
              <w:rPr>
                <w:rFonts w:eastAsia="SimSun"/>
                <w:szCs w:val="24"/>
                <w:lang w:eastAsia="zh-CN"/>
              </w:rPr>
              <w:t>–</w:t>
            </w:r>
            <w:r w:rsidRPr="001D0496">
              <w:rPr>
                <w:rFonts w:eastAsia="SimSun"/>
                <w:szCs w:val="24"/>
                <w:lang w:eastAsia="zh-CN"/>
              </w:rPr>
              <w:tab/>
            </w:r>
            <w:r w:rsidRPr="001D0496">
              <w:rPr>
                <w:rStyle w:val="href"/>
                <w:rFonts w:eastAsia="SimSun" w:hint="eastAsia"/>
                <w:szCs w:val="24"/>
                <w:lang w:eastAsia="zh-CN"/>
              </w:rPr>
              <w:t>第</w:t>
            </w:r>
            <w:r w:rsidRPr="001D0496">
              <w:rPr>
                <w:rStyle w:val="href"/>
                <w:rFonts w:eastAsia="SimSun" w:hint="eastAsia"/>
                <w:szCs w:val="24"/>
                <w:lang w:eastAsia="zh-CN"/>
              </w:rPr>
              <w:t>71</w:t>
            </w:r>
            <w:r w:rsidRPr="001D0496">
              <w:rPr>
                <w:rStyle w:val="href"/>
                <w:rFonts w:eastAsia="SimSun" w:hint="eastAsia"/>
                <w:szCs w:val="24"/>
                <w:lang w:eastAsia="zh-CN"/>
              </w:rPr>
              <w:t>号决议附件</w:t>
            </w:r>
            <w:r w:rsidRPr="001D0496">
              <w:rPr>
                <w:rStyle w:val="href"/>
                <w:rFonts w:eastAsia="SimSun" w:hint="eastAsia"/>
                <w:szCs w:val="24"/>
                <w:lang w:eastAsia="zh-CN"/>
              </w:rPr>
              <w:t>2</w:t>
            </w:r>
            <w:r w:rsidRPr="001D0496">
              <w:rPr>
                <w:rStyle w:val="href"/>
                <w:rFonts w:eastAsia="SimSun" w:hint="eastAsia"/>
                <w:szCs w:val="24"/>
                <w:lang w:eastAsia="zh-CN"/>
              </w:rPr>
              <w:t>（</w:t>
            </w:r>
            <w:r w:rsidRPr="001D0496">
              <w:rPr>
                <w:rStyle w:val="href"/>
                <w:rFonts w:eastAsia="SimSun"/>
                <w:szCs w:val="24"/>
                <w:lang w:eastAsia="zh-CN"/>
              </w:rPr>
              <w:t>情况分析）</w:t>
            </w:r>
            <w:r>
              <w:rPr>
                <w:rStyle w:val="href"/>
                <w:rFonts w:eastAsia="SimSun" w:hint="eastAsia"/>
                <w:szCs w:val="24"/>
                <w:lang w:eastAsia="zh-CN"/>
              </w:rPr>
              <w:t>草案</w:t>
            </w:r>
          </w:p>
          <w:p w14:paraId="67A8370E" w14:textId="1AB886EC" w:rsidR="00325F21" w:rsidRPr="00325F21" w:rsidRDefault="00325F21" w:rsidP="00325F2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59" w:lineRule="auto"/>
              <w:ind w:left="634" w:hanging="63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 w:val="22"/>
                <w:lang w:val="en-CA" w:eastAsia="zh-CN"/>
              </w:rPr>
            </w:pPr>
            <w:r w:rsidRPr="001D0496">
              <w:rPr>
                <w:rFonts w:eastAsia="SimSun"/>
                <w:szCs w:val="24"/>
                <w:lang w:eastAsia="zh-CN"/>
              </w:rPr>
              <w:t>–</w:t>
            </w:r>
            <w:r w:rsidRPr="001D0496">
              <w:rPr>
                <w:rFonts w:eastAsia="SimSun"/>
                <w:szCs w:val="24"/>
                <w:lang w:eastAsia="zh-CN"/>
              </w:rPr>
              <w:tab/>
            </w:r>
            <w:r w:rsidR="002B0CB0">
              <w:rPr>
                <w:szCs w:val="28"/>
                <w:lang w:eastAsia="zh-CN"/>
              </w:rPr>
              <w:t>阿尔及利亚</w:t>
            </w:r>
            <w:r w:rsidR="002B0CB0">
              <w:rPr>
                <w:rFonts w:hint="eastAsia"/>
                <w:szCs w:val="28"/>
                <w:lang w:eastAsia="zh-CN"/>
              </w:rPr>
              <w:t>、</w:t>
            </w:r>
            <w:r w:rsidR="002B0CB0">
              <w:rPr>
                <w:szCs w:val="28"/>
                <w:lang w:eastAsia="zh-CN"/>
              </w:rPr>
              <w:t>埃及</w:t>
            </w:r>
            <w:r w:rsidR="002B0CB0">
              <w:rPr>
                <w:rFonts w:hint="eastAsia"/>
                <w:szCs w:val="28"/>
                <w:lang w:eastAsia="zh-CN"/>
              </w:rPr>
              <w:t>、</w:t>
            </w:r>
            <w:r w:rsidR="002B0CB0">
              <w:rPr>
                <w:szCs w:val="28"/>
                <w:lang w:eastAsia="zh-CN"/>
              </w:rPr>
              <w:t>科威特</w:t>
            </w:r>
            <w:r w:rsidR="002B0CB0">
              <w:rPr>
                <w:rFonts w:hint="eastAsia"/>
                <w:szCs w:val="28"/>
                <w:lang w:eastAsia="zh-CN"/>
              </w:rPr>
              <w:t>、</w:t>
            </w:r>
            <w:r w:rsidR="002B0CB0">
              <w:rPr>
                <w:szCs w:val="28"/>
                <w:lang w:eastAsia="zh-CN"/>
              </w:rPr>
              <w:t>沙特阿拉伯</w:t>
            </w:r>
            <w:r w:rsidR="002B0CB0">
              <w:rPr>
                <w:rFonts w:hint="eastAsia"/>
                <w:szCs w:val="28"/>
                <w:lang w:eastAsia="zh-CN"/>
              </w:rPr>
              <w:t>和</w:t>
            </w:r>
            <w:r w:rsidR="002B0CB0">
              <w:rPr>
                <w:szCs w:val="28"/>
                <w:lang w:eastAsia="zh-CN"/>
              </w:rPr>
              <w:t>阿拉伯联合酋长国</w:t>
            </w:r>
            <w:r w:rsidR="002B0CB0">
              <w:rPr>
                <w:rFonts w:hint="eastAsia"/>
                <w:szCs w:val="28"/>
                <w:lang w:eastAsia="zh-CN"/>
              </w:rPr>
              <w:t>的文稿</w:t>
            </w:r>
          </w:p>
          <w:p w14:paraId="2CAE87F5" w14:textId="341CCB59" w:rsidR="00325F21" w:rsidRDefault="00325F21" w:rsidP="00325F2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clear" w:pos="2608"/>
                <w:tab w:val="clear" w:pos="3345"/>
                <w:tab w:val="left" w:pos="1134"/>
                <w:tab w:val="left" w:pos="1701"/>
                <w:tab w:val="left" w:pos="2268"/>
                <w:tab w:val="left" w:pos="2835"/>
              </w:tabs>
              <w:spacing w:before="86"/>
              <w:ind w:left="634" w:hanging="6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 w:val="22"/>
                <w:lang w:val="en-CA" w:eastAsia="zh-CN"/>
              </w:rPr>
            </w:pPr>
            <w:r w:rsidRPr="001D0496">
              <w:rPr>
                <w:rFonts w:eastAsia="SimSun"/>
                <w:szCs w:val="24"/>
                <w:lang w:eastAsia="zh-CN"/>
              </w:rPr>
              <w:t>–</w:t>
            </w:r>
            <w:r w:rsidRPr="001D0496">
              <w:rPr>
                <w:rFonts w:eastAsia="SimSun"/>
                <w:szCs w:val="24"/>
                <w:lang w:eastAsia="zh-CN"/>
              </w:rPr>
              <w:tab/>
            </w:r>
            <w:r w:rsidR="008A4868">
              <w:rPr>
                <w:rFonts w:hint="eastAsia"/>
                <w:lang w:eastAsia="zh-CN"/>
              </w:rPr>
              <w:t>俄罗斯联邦的文稿</w:t>
            </w:r>
          </w:p>
          <w:p w14:paraId="637E7719" w14:textId="2AD1788E" w:rsidR="006A2713" w:rsidRPr="001D0496" w:rsidRDefault="006A2713" w:rsidP="00325F2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clear" w:pos="2608"/>
                <w:tab w:val="clear" w:pos="3345"/>
                <w:tab w:val="left" w:pos="1134"/>
                <w:tab w:val="left" w:pos="1701"/>
                <w:tab w:val="left" w:pos="2268"/>
                <w:tab w:val="left" w:pos="2835"/>
              </w:tabs>
              <w:spacing w:before="86"/>
              <w:ind w:left="634" w:hanging="6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Cs w:val="24"/>
                <w:lang w:val="en-CA" w:eastAsia="zh-CN"/>
              </w:rPr>
            </w:pPr>
            <w:r w:rsidRPr="001D0496">
              <w:rPr>
                <w:rFonts w:eastAsia="SimSun"/>
                <w:szCs w:val="24"/>
                <w:lang w:eastAsia="zh-CN"/>
              </w:rPr>
              <w:t>–</w:t>
            </w:r>
            <w:r w:rsidRPr="001D0496">
              <w:rPr>
                <w:rFonts w:eastAsia="SimSun"/>
                <w:szCs w:val="24"/>
                <w:lang w:eastAsia="zh-CN"/>
              </w:rPr>
              <w:tab/>
            </w:r>
            <w:r w:rsidR="002B3252" w:rsidRPr="00553D61">
              <w:rPr>
                <w:rFonts w:hint="eastAsia"/>
                <w:lang w:eastAsia="zh-CN"/>
              </w:rPr>
              <w:t>阿尔及利亚、喀麦隆、埃及、加纳、肯尼亚、尼日利亚、南非和津巴布韦的文稿</w:t>
            </w:r>
          </w:p>
        </w:tc>
        <w:tc>
          <w:tcPr>
            <w:tcW w:w="2194" w:type="dxa"/>
          </w:tcPr>
          <w:p w14:paraId="449F65CA" w14:textId="77777777" w:rsidR="00834E56" w:rsidRPr="00834E56" w:rsidRDefault="00834E56" w:rsidP="00834E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CA" w:eastAsia="zh-CN"/>
              </w:rPr>
            </w:pPr>
          </w:p>
          <w:p w14:paraId="3210CC67" w14:textId="77777777" w:rsidR="00834E56" w:rsidRPr="00834E56" w:rsidRDefault="009F391A" w:rsidP="002B22AF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hyperlink r:id="rId21" w:history="1">
              <w:r w:rsidR="00834E56" w:rsidRPr="00834E56">
                <w:rPr>
                  <w:rStyle w:val="Hyperlink"/>
                  <w:szCs w:val="24"/>
                </w:rPr>
                <w:t>CWG-SFP-3/5</w:t>
              </w:r>
            </w:hyperlink>
          </w:p>
          <w:p w14:paraId="497E52F9" w14:textId="77777777" w:rsidR="00834E56" w:rsidRPr="00834E56" w:rsidRDefault="009F391A" w:rsidP="00834E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CA"/>
              </w:rPr>
            </w:pPr>
            <w:hyperlink r:id="rId22" w:history="1">
              <w:r w:rsidR="00834E56" w:rsidRPr="00834E56">
                <w:rPr>
                  <w:rStyle w:val="Hyperlink"/>
                  <w:szCs w:val="24"/>
                  <w:lang w:val="en-CA"/>
                </w:rPr>
                <w:t>CWG-SFP-3/9</w:t>
              </w:r>
            </w:hyperlink>
          </w:p>
          <w:p w14:paraId="723807A7" w14:textId="77777777" w:rsidR="002B22AF" w:rsidRDefault="002B22AF" w:rsidP="00834E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420635" w14:textId="5992DD13" w:rsidR="00834E56" w:rsidRPr="00834E56" w:rsidRDefault="009F391A" w:rsidP="00834E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CA"/>
              </w:rPr>
            </w:pPr>
            <w:hyperlink r:id="rId23" w:history="1">
              <w:r w:rsidR="00834E56" w:rsidRPr="00834E56">
                <w:rPr>
                  <w:rStyle w:val="Hyperlink"/>
                  <w:szCs w:val="24"/>
                  <w:lang w:val="en-CA"/>
                </w:rPr>
                <w:t>CWG-SFP-3/11</w:t>
              </w:r>
            </w:hyperlink>
          </w:p>
          <w:p w14:paraId="5F223FBE" w14:textId="77777777" w:rsidR="002B22AF" w:rsidRDefault="002B22AF" w:rsidP="00834E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86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ABE096" w14:textId="6A8A8521" w:rsidR="00834E56" w:rsidRPr="00834E56" w:rsidRDefault="009F391A" w:rsidP="00834E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86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CA"/>
              </w:rPr>
            </w:pPr>
            <w:hyperlink r:id="rId24" w:history="1">
              <w:r w:rsidR="00834E56" w:rsidRPr="00834E56">
                <w:rPr>
                  <w:rStyle w:val="Hyperlink"/>
                  <w:sz w:val="24"/>
                  <w:szCs w:val="24"/>
                  <w:lang w:val="en-CA"/>
                </w:rPr>
                <w:t>CWG-SFP-3/12</w:t>
              </w:r>
            </w:hyperlink>
          </w:p>
        </w:tc>
      </w:tr>
      <w:tr w:rsidR="00834E56" w:rsidRPr="000C7F49" w14:paraId="0EFAA1AE" w14:textId="77777777" w:rsidTr="00D72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14:paraId="01E09E37" w14:textId="3519747E" w:rsidR="00834E56" w:rsidRPr="001D0496" w:rsidRDefault="00834E56" w:rsidP="00834E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eastAsia="Calibri" w:cs="Arial"/>
                <w:bCs w:val="0"/>
                <w:caps/>
                <w:szCs w:val="24"/>
                <w:lang w:val="es-ES_tradnl"/>
              </w:rPr>
            </w:pPr>
            <w:r>
              <w:rPr>
                <w:rFonts w:eastAsia="Calibri" w:cs="Arial"/>
                <w:bCs w:val="0"/>
                <w:caps/>
                <w:szCs w:val="24"/>
                <w:lang w:val="es-ES_tradnl"/>
              </w:rPr>
              <w:t>5</w:t>
            </w:r>
          </w:p>
        </w:tc>
        <w:tc>
          <w:tcPr>
            <w:tcW w:w="7050" w:type="dxa"/>
          </w:tcPr>
          <w:p w14:paraId="7A409262" w14:textId="6DBC6382" w:rsidR="00834E56" w:rsidRPr="001D0496" w:rsidRDefault="00834E56" w:rsidP="00834E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Cs w:val="24"/>
                <w:lang w:val="es-ES_tradnl" w:eastAsia="zh-CN"/>
              </w:rPr>
            </w:pPr>
            <w:r w:rsidRPr="001D0496">
              <w:rPr>
                <w:rStyle w:val="href"/>
                <w:rFonts w:eastAsia="SimSun" w:hint="eastAsia"/>
                <w:szCs w:val="24"/>
                <w:lang w:eastAsia="zh-CN"/>
              </w:rPr>
              <w:t>第</w:t>
            </w:r>
            <w:r w:rsidRPr="001D0496">
              <w:rPr>
                <w:rStyle w:val="href"/>
                <w:rFonts w:eastAsia="SimSun"/>
                <w:szCs w:val="24"/>
                <w:lang w:val="es-ES_tradnl" w:eastAsia="zh-CN"/>
              </w:rPr>
              <w:t>71</w:t>
            </w:r>
            <w:r w:rsidRPr="001D0496">
              <w:rPr>
                <w:rStyle w:val="href"/>
                <w:rFonts w:eastAsia="SimSun" w:hint="eastAsia"/>
                <w:szCs w:val="24"/>
                <w:lang w:eastAsia="zh-CN"/>
              </w:rPr>
              <w:t>号决议</w:t>
            </w:r>
            <w:r w:rsidRPr="001D0496">
              <w:rPr>
                <w:rFonts w:eastAsia="SimSun"/>
                <w:szCs w:val="24"/>
                <w:lang w:eastAsia="zh-CN"/>
              </w:rPr>
              <w:t>附件</w:t>
            </w:r>
            <w:r w:rsidRPr="001D0496">
              <w:rPr>
                <w:rFonts w:eastAsia="SimSun" w:hint="eastAsia"/>
                <w:szCs w:val="24"/>
                <w:lang w:val="es-ES_tradnl" w:eastAsia="zh-CN"/>
              </w:rPr>
              <w:t>3</w:t>
            </w:r>
            <w:r w:rsidRPr="001D0496">
              <w:rPr>
                <w:rFonts w:eastAsia="SimSun" w:hint="eastAsia"/>
                <w:szCs w:val="24"/>
                <w:lang w:val="es-ES_tradnl" w:eastAsia="zh-CN"/>
              </w:rPr>
              <w:t>：</w:t>
            </w:r>
            <w:bookmarkStart w:id="14" w:name="_Toc536111913"/>
            <w:bookmarkStart w:id="15" w:name="_Toc536172358"/>
            <w:r w:rsidRPr="001D0496">
              <w:rPr>
                <w:rFonts w:eastAsia="SimSun"/>
                <w:szCs w:val="24"/>
                <w:lang w:eastAsia="zh-CN"/>
              </w:rPr>
              <w:t>术语表</w:t>
            </w:r>
            <w:bookmarkEnd w:id="14"/>
            <w:bookmarkEnd w:id="15"/>
          </w:p>
          <w:p w14:paraId="18FDB17B" w14:textId="4FB1F756" w:rsidR="00834E56" w:rsidRPr="001D0496" w:rsidRDefault="00834E56" w:rsidP="00834E56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clear" w:pos="2608"/>
                <w:tab w:val="clear" w:pos="334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6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bCs/>
                <w:szCs w:val="24"/>
                <w:lang w:val="es-ES_tradnl" w:eastAsia="zh-CN"/>
              </w:rPr>
            </w:pPr>
            <w:bookmarkStart w:id="16" w:name="lt_pId019"/>
            <w:r w:rsidRPr="001D0496">
              <w:rPr>
                <w:rFonts w:eastAsia="SimSun"/>
                <w:szCs w:val="24"/>
                <w:lang w:eastAsia="zh-CN"/>
              </w:rPr>
              <w:t>–</w:t>
            </w:r>
            <w:r w:rsidRPr="001D0496">
              <w:rPr>
                <w:rFonts w:eastAsia="SimSun"/>
                <w:szCs w:val="24"/>
                <w:lang w:eastAsia="zh-CN"/>
              </w:rPr>
              <w:tab/>
            </w:r>
            <w:r w:rsidRPr="001D0496">
              <w:rPr>
                <w:rStyle w:val="href"/>
                <w:rFonts w:eastAsia="SimSun" w:hint="eastAsia"/>
                <w:szCs w:val="24"/>
                <w:lang w:eastAsia="zh-CN"/>
              </w:rPr>
              <w:t>第</w:t>
            </w:r>
            <w:r w:rsidRPr="001D0496">
              <w:rPr>
                <w:rStyle w:val="href"/>
                <w:rFonts w:eastAsia="SimSun" w:hint="eastAsia"/>
                <w:szCs w:val="24"/>
                <w:lang w:eastAsia="zh-CN"/>
              </w:rPr>
              <w:t>71</w:t>
            </w:r>
            <w:r w:rsidRPr="001D0496">
              <w:rPr>
                <w:rStyle w:val="href"/>
                <w:rFonts w:eastAsia="SimSun" w:hint="eastAsia"/>
                <w:szCs w:val="24"/>
                <w:lang w:eastAsia="zh-CN"/>
              </w:rPr>
              <w:t>号决议附件</w:t>
            </w:r>
            <w:r w:rsidRPr="001D0496">
              <w:rPr>
                <w:rStyle w:val="href"/>
                <w:rFonts w:eastAsia="SimSun" w:hint="eastAsia"/>
                <w:szCs w:val="24"/>
                <w:lang w:eastAsia="zh-CN"/>
              </w:rPr>
              <w:t>3</w:t>
            </w:r>
            <w:r w:rsidRPr="001D0496">
              <w:rPr>
                <w:rStyle w:val="href"/>
                <w:rFonts w:eastAsia="SimSun" w:hint="eastAsia"/>
                <w:szCs w:val="24"/>
                <w:lang w:eastAsia="zh-CN"/>
              </w:rPr>
              <w:t>（术语表）</w:t>
            </w:r>
            <w:bookmarkEnd w:id="16"/>
            <w:r>
              <w:rPr>
                <w:rStyle w:val="href"/>
                <w:rFonts w:eastAsia="SimSun" w:hint="eastAsia"/>
                <w:szCs w:val="24"/>
                <w:lang w:eastAsia="zh-CN"/>
              </w:rPr>
              <w:t>草案</w:t>
            </w:r>
          </w:p>
        </w:tc>
        <w:tc>
          <w:tcPr>
            <w:tcW w:w="2194" w:type="dxa"/>
          </w:tcPr>
          <w:p w14:paraId="193E7461" w14:textId="77777777" w:rsidR="002B22AF" w:rsidRDefault="002B22AF" w:rsidP="00834E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86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78E73BB" w14:textId="3FF4466C" w:rsidR="00834E56" w:rsidRPr="00834E56" w:rsidRDefault="009F391A" w:rsidP="00834E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86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25" w:history="1">
              <w:r w:rsidR="00834E56" w:rsidRPr="00834E56">
                <w:rPr>
                  <w:rStyle w:val="Hyperlink"/>
                  <w:sz w:val="24"/>
                  <w:szCs w:val="24"/>
                </w:rPr>
                <w:t>CWG-SFP-3/6</w:t>
              </w:r>
            </w:hyperlink>
          </w:p>
        </w:tc>
      </w:tr>
      <w:tr w:rsidR="00834E56" w:rsidRPr="000C7F49" w14:paraId="69352498" w14:textId="77777777" w:rsidTr="00D725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14:paraId="3E200E11" w14:textId="2FE6A170" w:rsidR="00834E56" w:rsidRPr="001D0496" w:rsidRDefault="00834E56" w:rsidP="00834E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eastAsia="Calibri" w:cs="Arial"/>
                <w:bCs w:val="0"/>
                <w:caps/>
                <w:szCs w:val="24"/>
                <w:lang w:val="es-ES_tradnl"/>
              </w:rPr>
            </w:pPr>
            <w:r>
              <w:rPr>
                <w:rFonts w:eastAsia="Calibri" w:cs="Arial"/>
                <w:bCs w:val="0"/>
                <w:caps/>
                <w:szCs w:val="24"/>
                <w:lang w:val="es-ES_tradnl"/>
              </w:rPr>
              <w:t>6</w:t>
            </w:r>
          </w:p>
        </w:tc>
        <w:tc>
          <w:tcPr>
            <w:tcW w:w="7050" w:type="dxa"/>
          </w:tcPr>
          <w:p w14:paraId="23139D6A" w14:textId="78B93ED9" w:rsidR="00834E56" w:rsidRPr="001D0496" w:rsidRDefault="00834E56" w:rsidP="00834E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Cs w:val="24"/>
                <w:lang w:val="es-ES_tradnl" w:eastAsia="zh-CN"/>
              </w:rPr>
            </w:pPr>
            <w:r w:rsidRPr="001D0496">
              <w:rPr>
                <w:rFonts w:eastAsia="SimSun" w:hint="eastAsia"/>
                <w:szCs w:val="24"/>
                <w:lang w:val="en-CA" w:eastAsia="zh-CN"/>
              </w:rPr>
              <w:t>审议</w:t>
            </w:r>
            <w:r>
              <w:rPr>
                <w:rFonts w:eastAsia="SimSun" w:hint="eastAsia"/>
                <w:szCs w:val="24"/>
                <w:lang w:val="en-CA" w:eastAsia="zh-CN"/>
              </w:rPr>
              <w:t>成员国针对</w:t>
            </w:r>
            <w:r w:rsidRPr="001D0496">
              <w:rPr>
                <w:rFonts w:eastAsia="SimSun" w:hint="eastAsia"/>
                <w:szCs w:val="24"/>
                <w:lang w:val="en-CA" w:eastAsia="zh-CN"/>
              </w:rPr>
              <w:t>第</w:t>
            </w:r>
            <w:r w:rsidRPr="001D0496">
              <w:rPr>
                <w:rFonts w:eastAsia="SimSun" w:hint="eastAsia"/>
                <w:szCs w:val="24"/>
                <w:lang w:val="es-ES_tradnl" w:eastAsia="zh-CN"/>
              </w:rPr>
              <w:t>71</w:t>
            </w:r>
            <w:r w:rsidRPr="001D0496">
              <w:rPr>
                <w:rFonts w:eastAsia="SimSun" w:hint="eastAsia"/>
                <w:szCs w:val="24"/>
                <w:lang w:val="es-ES_tradnl" w:eastAsia="zh-CN"/>
              </w:rPr>
              <w:t>号决议（</w:t>
            </w:r>
            <w:r w:rsidRPr="001D0496">
              <w:rPr>
                <w:rFonts w:eastAsia="SimSun" w:hint="eastAsia"/>
                <w:szCs w:val="24"/>
                <w:lang w:val="es-ES_tradnl" w:eastAsia="zh-CN"/>
              </w:rPr>
              <w:t>2018</w:t>
            </w:r>
            <w:r w:rsidRPr="001D0496">
              <w:rPr>
                <w:rFonts w:eastAsia="SimSun" w:hint="eastAsia"/>
                <w:szCs w:val="24"/>
                <w:lang w:val="es-ES_tradnl" w:eastAsia="zh-CN"/>
              </w:rPr>
              <w:t>年，迪拜，修订版）案文</w:t>
            </w:r>
            <w:r>
              <w:rPr>
                <w:rFonts w:eastAsia="SimSun" w:hint="eastAsia"/>
                <w:szCs w:val="24"/>
                <w:lang w:val="es-ES_tradnl" w:eastAsia="zh-CN"/>
              </w:rPr>
              <w:t>条款</w:t>
            </w:r>
            <w:r w:rsidRPr="001D0496">
              <w:rPr>
                <w:rFonts w:eastAsia="SimSun" w:hint="eastAsia"/>
                <w:szCs w:val="24"/>
                <w:lang w:val="es-ES_tradnl" w:eastAsia="zh-CN"/>
              </w:rPr>
              <w:t>提案的输入意见</w:t>
            </w:r>
          </w:p>
          <w:p w14:paraId="48911F51" w14:textId="37478C5E" w:rsidR="00834E56" w:rsidRDefault="00834E56" w:rsidP="00834E56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clear" w:pos="2608"/>
                <w:tab w:val="clear" w:pos="334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6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 w:val="22"/>
                <w:lang w:val="es-ES_tradnl" w:eastAsia="zh-CN"/>
              </w:rPr>
            </w:pPr>
            <w:bookmarkStart w:id="17" w:name="lt_pId022"/>
            <w:r w:rsidRPr="00113851">
              <w:rPr>
                <w:rFonts w:eastAsia="SimSun"/>
                <w:szCs w:val="24"/>
                <w:lang w:val="es-ES_tradnl" w:eastAsia="zh-CN"/>
              </w:rPr>
              <w:t>–</w:t>
            </w:r>
            <w:r w:rsidRPr="00113851">
              <w:rPr>
                <w:rFonts w:eastAsia="SimSun"/>
                <w:szCs w:val="24"/>
                <w:lang w:val="es-ES_tradnl" w:eastAsia="zh-CN"/>
              </w:rPr>
              <w:tab/>
            </w:r>
            <w:r w:rsidRPr="001D0496">
              <w:rPr>
                <w:rFonts w:eastAsia="SimSun" w:hint="eastAsia"/>
                <w:szCs w:val="24"/>
                <w:lang w:val="es-ES_tradnl" w:eastAsia="zh-CN"/>
              </w:rPr>
              <w:t>第</w:t>
            </w:r>
            <w:r w:rsidRPr="001D0496">
              <w:rPr>
                <w:rFonts w:eastAsia="SimSun" w:hint="eastAsia"/>
                <w:szCs w:val="24"/>
                <w:lang w:val="es-ES_tradnl" w:eastAsia="zh-CN"/>
              </w:rPr>
              <w:t>71</w:t>
            </w:r>
            <w:r w:rsidRPr="001D0496">
              <w:rPr>
                <w:rFonts w:eastAsia="SimSun" w:hint="eastAsia"/>
                <w:szCs w:val="24"/>
                <w:lang w:val="es-ES_tradnl" w:eastAsia="zh-CN"/>
              </w:rPr>
              <w:t>号决议（</w:t>
            </w:r>
            <w:r w:rsidRPr="001D0496">
              <w:rPr>
                <w:rFonts w:eastAsia="SimSun" w:hint="eastAsia"/>
                <w:szCs w:val="24"/>
                <w:lang w:val="es-ES_tradnl" w:eastAsia="zh-CN"/>
              </w:rPr>
              <w:t>2018</w:t>
            </w:r>
            <w:r w:rsidRPr="001D0496">
              <w:rPr>
                <w:rFonts w:eastAsia="SimSun" w:hint="eastAsia"/>
                <w:szCs w:val="24"/>
                <w:lang w:val="es-ES_tradnl" w:eastAsia="zh-CN"/>
              </w:rPr>
              <w:t>年，迪拜，修订版）</w:t>
            </w:r>
            <w:bookmarkEnd w:id="17"/>
            <w:r w:rsidR="0063086D">
              <w:rPr>
                <w:rFonts w:eastAsia="SimSun" w:hint="eastAsia"/>
                <w:szCs w:val="24"/>
                <w:lang w:val="es-ES_tradnl" w:eastAsia="zh-CN"/>
              </w:rPr>
              <w:t>正文草案</w:t>
            </w:r>
          </w:p>
          <w:p w14:paraId="05292715" w14:textId="52ECB180" w:rsidR="00113851" w:rsidRPr="00113851" w:rsidRDefault="00113851" w:rsidP="00834E56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clear" w:pos="2608"/>
                <w:tab w:val="clear" w:pos="334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6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/>
                <w:iCs/>
                <w:szCs w:val="24"/>
                <w:lang w:val="es-ES_tradnl" w:eastAsia="zh-CN"/>
              </w:rPr>
            </w:pPr>
            <w:r w:rsidRPr="00113851">
              <w:rPr>
                <w:rFonts w:eastAsia="SimSun"/>
                <w:szCs w:val="24"/>
                <w:lang w:val="es-ES_tradnl" w:eastAsia="zh-CN"/>
              </w:rPr>
              <w:t>–</w:t>
            </w:r>
            <w:r w:rsidRPr="00113851">
              <w:rPr>
                <w:rFonts w:eastAsia="SimSun"/>
                <w:szCs w:val="24"/>
                <w:lang w:val="es-ES_tradnl" w:eastAsia="zh-CN"/>
              </w:rPr>
              <w:tab/>
            </w:r>
            <w:r>
              <w:rPr>
                <w:szCs w:val="28"/>
                <w:lang w:eastAsia="zh-CN"/>
              </w:rPr>
              <w:t>阿尔及利亚</w:t>
            </w:r>
            <w:r>
              <w:rPr>
                <w:rFonts w:hint="eastAsia"/>
                <w:szCs w:val="28"/>
                <w:lang w:eastAsia="zh-CN"/>
              </w:rPr>
              <w:t>、</w:t>
            </w:r>
            <w:r>
              <w:rPr>
                <w:szCs w:val="28"/>
                <w:lang w:eastAsia="zh-CN"/>
              </w:rPr>
              <w:t>埃及</w:t>
            </w:r>
            <w:r>
              <w:rPr>
                <w:rFonts w:hint="eastAsia"/>
                <w:szCs w:val="28"/>
                <w:lang w:eastAsia="zh-CN"/>
              </w:rPr>
              <w:t>、</w:t>
            </w:r>
            <w:r>
              <w:rPr>
                <w:szCs w:val="28"/>
                <w:lang w:eastAsia="zh-CN"/>
              </w:rPr>
              <w:t>科威特</w:t>
            </w:r>
            <w:r>
              <w:rPr>
                <w:rFonts w:hint="eastAsia"/>
                <w:szCs w:val="28"/>
                <w:lang w:eastAsia="zh-CN"/>
              </w:rPr>
              <w:t>、</w:t>
            </w:r>
            <w:r>
              <w:rPr>
                <w:szCs w:val="28"/>
                <w:lang w:eastAsia="zh-CN"/>
              </w:rPr>
              <w:t>沙特阿拉伯</w:t>
            </w:r>
            <w:r>
              <w:rPr>
                <w:rFonts w:hint="eastAsia"/>
                <w:szCs w:val="28"/>
                <w:lang w:eastAsia="zh-CN"/>
              </w:rPr>
              <w:t>和</w:t>
            </w:r>
            <w:r>
              <w:rPr>
                <w:szCs w:val="28"/>
                <w:lang w:eastAsia="zh-CN"/>
              </w:rPr>
              <w:t>阿拉伯联合酋长国</w:t>
            </w:r>
            <w:r>
              <w:rPr>
                <w:rFonts w:hint="eastAsia"/>
                <w:szCs w:val="28"/>
                <w:lang w:eastAsia="zh-CN"/>
              </w:rPr>
              <w:t>的文稿</w:t>
            </w:r>
          </w:p>
        </w:tc>
        <w:tc>
          <w:tcPr>
            <w:tcW w:w="2194" w:type="dxa"/>
          </w:tcPr>
          <w:p w14:paraId="335A1FAC" w14:textId="77777777" w:rsidR="002B22AF" w:rsidRDefault="002B22AF" w:rsidP="00834E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</w:r>
          </w:p>
          <w:p w14:paraId="736FC937" w14:textId="7A0F2DBA" w:rsidR="00834E56" w:rsidRPr="00834E56" w:rsidRDefault="009F391A" w:rsidP="00834E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hyperlink r:id="rId26" w:history="1">
              <w:r w:rsidR="00834E56" w:rsidRPr="00834E56">
                <w:rPr>
                  <w:rStyle w:val="Hyperlink"/>
                  <w:szCs w:val="24"/>
                </w:rPr>
                <w:t>CWG-SFP-3/7</w:t>
              </w:r>
            </w:hyperlink>
          </w:p>
          <w:p w14:paraId="244E418B" w14:textId="22873014" w:rsidR="00834E56" w:rsidRPr="00834E56" w:rsidRDefault="009F391A" w:rsidP="002B22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CA"/>
              </w:rPr>
            </w:pPr>
            <w:hyperlink r:id="rId27" w:history="1">
              <w:r w:rsidR="00834E56" w:rsidRPr="00834E56">
                <w:rPr>
                  <w:rStyle w:val="Hyperlink"/>
                  <w:szCs w:val="24"/>
                  <w:lang w:val="en-CA"/>
                </w:rPr>
                <w:t>CWG-SFP-3/8</w:t>
              </w:r>
            </w:hyperlink>
          </w:p>
        </w:tc>
      </w:tr>
      <w:tr w:rsidR="00387582" w:rsidRPr="00656243" w14:paraId="39137837" w14:textId="77777777" w:rsidTr="00D72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14:paraId="1A730C56" w14:textId="492ED53B" w:rsidR="00387582" w:rsidRPr="001D0496" w:rsidRDefault="00656243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eastAsia="Calibri" w:cs="Arial"/>
                <w:bCs w:val="0"/>
                <w:caps/>
                <w:szCs w:val="24"/>
                <w:lang w:val="es-ES_tradnl"/>
              </w:rPr>
            </w:pPr>
            <w:r>
              <w:rPr>
                <w:rFonts w:eastAsia="Calibri" w:cs="Arial"/>
                <w:bCs w:val="0"/>
                <w:caps/>
                <w:szCs w:val="24"/>
                <w:lang w:val="es-ES_tradnl"/>
              </w:rPr>
              <w:t>7</w:t>
            </w:r>
          </w:p>
        </w:tc>
        <w:tc>
          <w:tcPr>
            <w:tcW w:w="7050" w:type="dxa"/>
          </w:tcPr>
          <w:p w14:paraId="05F13CB1" w14:textId="77777777" w:rsidR="00387582" w:rsidRDefault="00BA7E23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Cs w:val="24"/>
                <w:lang w:val="es-ES_tradnl" w:eastAsia="zh-CN"/>
              </w:rPr>
            </w:pPr>
            <w:r w:rsidRPr="001D0496">
              <w:rPr>
                <w:rFonts w:eastAsia="SimSun"/>
                <w:szCs w:val="24"/>
                <w:lang w:val="es-ES_tradnl" w:eastAsia="zh-CN"/>
              </w:rPr>
              <w:t>CWG-SFP</w:t>
            </w:r>
            <w:r w:rsidR="00A8608D" w:rsidRPr="001D0496">
              <w:rPr>
                <w:rFonts w:eastAsia="SimSun" w:hint="eastAsia"/>
                <w:szCs w:val="24"/>
                <w:lang w:val="es-ES_tradnl" w:eastAsia="zh-CN"/>
              </w:rPr>
              <w:t>的下次会议</w:t>
            </w:r>
          </w:p>
          <w:p w14:paraId="784157EC" w14:textId="59724C5A" w:rsidR="00656243" w:rsidRPr="001D0496" w:rsidRDefault="00656243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Cs w:val="24"/>
                <w:lang w:val="es-ES_tradnl" w:eastAsia="zh-CN"/>
              </w:rPr>
            </w:pPr>
            <w:r w:rsidRPr="00656243">
              <w:rPr>
                <w:rFonts w:eastAsia="SimSun"/>
                <w:szCs w:val="24"/>
                <w:lang w:val="es-ES_tradnl" w:eastAsia="zh-CN"/>
              </w:rPr>
              <w:t>–</w:t>
            </w:r>
            <w:r w:rsidRPr="00656243">
              <w:rPr>
                <w:rFonts w:eastAsia="SimSun"/>
                <w:szCs w:val="24"/>
                <w:lang w:val="es-ES_tradnl" w:eastAsia="zh-CN"/>
              </w:rPr>
              <w:tab/>
            </w:r>
            <w:r>
              <w:rPr>
                <w:rFonts w:eastAsia="SimSun" w:hint="eastAsia"/>
                <w:szCs w:val="24"/>
                <w:lang w:val="es-ES_tradnl" w:eastAsia="zh-CN"/>
              </w:rPr>
              <w:t>与</w:t>
            </w:r>
            <w:r w:rsidRPr="00656243">
              <w:rPr>
                <w:rFonts w:eastAsia="SimSun" w:hint="eastAsia"/>
                <w:szCs w:val="24"/>
                <w:lang w:eastAsia="zh-CN"/>
              </w:rPr>
              <w:t>理事会财务和人力资源工作组</w:t>
            </w:r>
            <w:r w:rsidRPr="00656243">
              <w:rPr>
                <w:rFonts w:eastAsia="SimSun" w:hint="eastAsia"/>
                <w:szCs w:val="24"/>
                <w:lang w:val="es-ES_tradnl" w:eastAsia="zh-CN"/>
              </w:rPr>
              <w:t>（</w:t>
            </w:r>
            <w:r w:rsidRPr="00656243">
              <w:rPr>
                <w:rFonts w:eastAsia="SimSun" w:hint="eastAsia"/>
                <w:szCs w:val="24"/>
                <w:lang w:val="es-ES_tradnl" w:eastAsia="zh-CN"/>
              </w:rPr>
              <w:t>CWG-FHR</w:t>
            </w:r>
            <w:r w:rsidRPr="00656243">
              <w:rPr>
                <w:rFonts w:eastAsia="SimSun" w:hint="eastAsia"/>
                <w:szCs w:val="24"/>
                <w:lang w:val="es-ES_tradnl" w:eastAsia="zh-CN"/>
              </w:rPr>
              <w:t>）</w:t>
            </w:r>
            <w:r>
              <w:rPr>
                <w:rFonts w:eastAsia="SimSun" w:hint="eastAsia"/>
                <w:szCs w:val="24"/>
                <w:lang w:val="es-ES_tradnl" w:eastAsia="zh-CN"/>
              </w:rPr>
              <w:t>的联席</w:t>
            </w:r>
            <w:r w:rsidRPr="00656243">
              <w:rPr>
                <w:rFonts w:eastAsia="SimSun" w:hint="eastAsia"/>
                <w:szCs w:val="24"/>
                <w:lang w:eastAsia="zh-CN"/>
              </w:rPr>
              <w:t>会议</w:t>
            </w:r>
          </w:p>
        </w:tc>
        <w:tc>
          <w:tcPr>
            <w:tcW w:w="2194" w:type="dxa"/>
          </w:tcPr>
          <w:p w14:paraId="7DD6EB72" w14:textId="5D747290" w:rsidR="00387582" w:rsidRPr="00656243" w:rsidRDefault="00387582" w:rsidP="0038758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_tradnl" w:eastAsia="zh-CN"/>
              </w:rPr>
            </w:pPr>
          </w:p>
        </w:tc>
      </w:tr>
      <w:tr w:rsidR="00387582" w:rsidRPr="000C7F49" w14:paraId="0156C79C" w14:textId="77777777" w:rsidTr="00D725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14:paraId="6B69262A" w14:textId="1F10EFEC" w:rsidR="00387582" w:rsidRPr="001D0496" w:rsidRDefault="00656243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eastAsia="Calibri" w:cs="Arial"/>
                <w:bCs w:val="0"/>
                <w:caps/>
                <w:szCs w:val="24"/>
                <w:lang w:val="es-ES_tradnl"/>
              </w:rPr>
            </w:pPr>
            <w:r>
              <w:rPr>
                <w:rFonts w:eastAsia="Calibri" w:cs="Arial"/>
                <w:bCs w:val="0"/>
                <w:caps/>
                <w:szCs w:val="24"/>
                <w:lang w:val="es-ES_tradnl"/>
              </w:rPr>
              <w:t>8</w:t>
            </w:r>
          </w:p>
        </w:tc>
        <w:tc>
          <w:tcPr>
            <w:tcW w:w="7050" w:type="dxa"/>
          </w:tcPr>
          <w:p w14:paraId="484C7D8D" w14:textId="0D820CD4" w:rsidR="00387582" w:rsidRPr="00663888" w:rsidRDefault="00387582" w:rsidP="00241A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Cs w:val="24"/>
                <w:lang w:val="en-US" w:eastAsia="zh-CN"/>
              </w:rPr>
            </w:pPr>
            <w:bookmarkStart w:id="18" w:name="lt_pId025"/>
            <w:r w:rsidRPr="001D0496">
              <w:rPr>
                <w:rFonts w:eastAsia="SimSun" w:hint="eastAsia"/>
                <w:szCs w:val="24"/>
                <w:lang w:val="en-CA" w:eastAsia="zh-CN"/>
              </w:rPr>
              <w:t>其他事宜</w:t>
            </w:r>
            <w:bookmarkEnd w:id="18"/>
          </w:p>
        </w:tc>
        <w:tc>
          <w:tcPr>
            <w:tcW w:w="2194" w:type="dxa"/>
          </w:tcPr>
          <w:p w14:paraId="3979664F" w14:textId="575BE629" w:rsidR="00387582" w:rsidRPr="000C7F49" w:rsidRDefault="00387582" w:rsidP="0038758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08A750C5" w14:textId="280DF3D5" w:rsidR="00186F8A" w:rsidRDefault="0001297B" w:rsidP="00347D6D">
      <w:pPr>
        <w:tabs>
          <w:tab w:val="clear" w:pos="794"/>
          <w:tab w:val="clear" w:pos="1191"/>
          <w:tab w:val="clear" w:pos="1588"/>
          <w:tab w:val="clear" w:pos="1985"/>
          <w:tab w:val="right" w:pos="8647"/>
        </w:tabs>
        <w:overflowPunct/>
        <w:autoSpaceDE/>
        <w:autoSpaceDN/>
        <w:adjustRightInd/>
        <w:spacing w:before="480"/>
        <w:textAlignment w:val="auto"/>
        <w:rPr>
          <w:szCs w:val="24"/>
        </w:rPr>
      </w:pPr>
      <w:r>
        <w:rPr>
          <w:szCs w:val="24"/>
        </w:rPr>
        <w:tab/>
      </w:r>
      <w:bookmarkStart w:id="19" w:name="lt_pId040"/>
      <w:bookmarkStart w:id="20" w:name="lt_pId053"/>
      <w:r w:rsidR="003F40FC" w:rsidRPr="000E4A58">
        <w:rPr>
          <w:rFonts w:eastAsia="MS Mincho"/>
          <w:szCs w:val="24"/>
          <w:lang w:eastAsia="zh-CN"/>
        </w:rPr>
        <w:t>CWG-SFP</w:t>
      </w:r>
      <w:bookmarkEnd w:id="19"/>
      <w:r w:rsidR="00C96259">
        <w:rPr>
          <w:rFonts w:hint="eastAsia"/>
          <w:szCs w:val="24"/>
          <w:lang w:eastAsia="zh-CN"/>
        </w:rPr>
        <w:t>主席</w:t>
      </w:r>
      <w:bookmarkEnd w:id="20"/>
    </w:p>
    <w:p w14:paraId="0E380E95" w14:textId="7B83C19B" w:rsidR="0001297B" w:rsidRDefault="0001297B" w:rsidP="00186F8A">
      <w:pPr>
        <w:tabs>
          <w:tab w:val="clear" w:pos="794"/>
          <w:tab w:val="clear" w:pos="1191"/>
          <w:tab w:val="clear" w:pos="1588"/>
          <w:tab w:val="clear" w:pos="1985"/>
          <w:tab w:val="right" w:pos="8789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3370ED">
        <w:rPr>
          <w:szCs w:val="24"/>
        </w:rPr>
        <w:tab/>
      </w:r>
      <w:r w:rsidR="00C96259" w:rsidRPr="00BC5369">
        <w:rPr>
          <w:szCs w:val="24"/>
        </w:rPr>
        <w:t>Frédéric SAUVAGE</w:t>
      </w:r>
    </w:p>
    <w:sectPr w:rsidR="0001297B" w:rsidSect="00DC60C4">
      <w:headerReference w:type="default" r:id="rId28"/>
      <w:footerReference w:type="default" r:id="rId29"/>
      <w:footerReference w:type="first" r:id="rId30"/>
      <w:pgSz w:w="11907" w:h="16834"/>
      <w:pgMar w:top="1418" w:right="992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F91A5" w14:textId="77777777" w:rsidR="00891E5F" w:rsidRDefault="00891E5F">
      <w:r>
        <w:separator/>
      </w:r>
    </w:p>
  </w:endnote>
  <w:endnote w:type="continuationSeparator" w:id="0">
    <w:p w14:paraId="423DBC82" w14:textId="77777777" w:rsidR="00891E5F" w:rsidRDefault="0089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2BE7" w14:textId="0C62EC07" w:rsidR="00B40A53" w:rsidRPr="0001297B" w:rsidRDefault="0001297B" w:rsidP="0001297B">
    <w:pPr>
      <w:pStyle w:val="Footer"/>
      <w:rPr>
        <w:szCs w:val="16"/>
        <w:lang w:eastAsia="zh-CN"/>
      </w:rPr>
    </w:pPr>
    <w:r w:rsidRPr="005F648A">
      <w:rPr>
        <w:szCs w:val="16"/>
      </w:rPr>
      <w:fldChar w:fldCharType="begin"/>
    </w:r>
    <w:r w:rsidRPr="005F648A">
      <w:rPr>
        <w:szCs w:val="16"/>
      </w:rPr>
      <w:instrText xml:space="preserve"> FILENAME \p \* MERGEFORMAT </w:instrText>
    </w:r>
    <w:r w:rsidRPr="005F648A">
      <w:rPr>
        <w:szCs w:val="16"/>
      </w:rPr>
      <w:fldChar w:fldCharType="separate"/>
    </w:r>
    <w:r w:rsidR="002D7238">
      <w:rPr>
        <w:szCs w:val="16"/>
      </w:rPr>
      <w:t>P:\CHI\SG\CONSEIL\CWG-SFP\CWG-SFP3\000\001REV1C.docx</w:t>
    </w:r>
    <w:r w:rsidRPr="005F648A">
      <w:rPr>
        <w:szCs w:val="16"/>
      </w:rPr>
      <w:fldChar w:fldCharType="end"/>
    </w:r>
    <w:r w:rsidR="00F11ADA">
      <w:rPr>
        <w:szCs w:val="16"/>
      </w:rPr>
      <w:t xml:space="preserve"> (</w:t>
    </w:r>
    <w:r w:rsidR="00F11ADA">
      <w:rPr>
        <w:rFonts w:hint="eastAsia"/>
        <w:szCs w:val="16"/>
        <w:lang w:eastAsia="zh-CN"/>
      </w:rPr>
      <w:t>501836</w:t>
    </w:r>
    <w:r w:rsidR="00F11ADA">
      <w:rPr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0A5F8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8CE33" w14:textId="77777777" w:rsidR="00891E5F" w:rsidRDefault="00891E5F">
      <w:r>
        <w:t>____________________</w:t>
      </w:r>
    </w:p>
  </w:footnote>
  <w:footnote w:type="continuationSeparator" w:id="0">
    <w:p w14:paraId="6EA9AD2B" w14:textId="77777777" w:rsidR="00891E5F" w:rsidRDefault="00891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5217" w14:textId="17654E34" w:rsidR="00DA48FE" w:rsidRPr="00F11ADA" w:rsidRDefault="00DA48FE" w:rsidP="00DA48FE">
    <w:pPr>
      <w:pStyle w:val="Header"/>
      <w:spacing w:after="120"/>
      <w:rPr>
        <w:szCs w:val="18"/>
      </w:rPr>
    </w:pPr>
    <w:r w:rsidRPr="009F2E71">
      <w:fldChar w:fldCharType="begin"/>
    </w:r>
    <w:r w:rsidRPr="009F2E71">
      <w:instrText xml:space="preserve"> PAGE   \* MERGEFORMAT </w:instrText>
    </w:r>
    <w:r w:rsidRPr="009F2E71">
      <w:fldChar w:fldCharType="separate"/>
    </w:r>
    <w:r w:rsidR="006454B9">
      <w:rPr>
        <w:noProof/>
      </w:rPr>
      <w:t>2</w:t>
    </w:r>
    <w:r w:rsidRPr="009F2E71">
      <w:rPr>
        <w:noProof/>
      </w:rPr>
      <w:fldChar w:fldCharType="end"/>
    </w:r>
    <w:r w:rsidRPr="009F2E71">
      <w:rPr>
        <w:noProof/>
      </w:rPr>
      <w:br/>
    </w:r>
    <w:r w:rsidR="00F11ADA" w:rsidRPr="00F11ADA">
      <w:rPr>
        <w:rFonts w:eastAsia="MS Mincho" w:cs="Arial"/>
        <w:noProof/>
        <w:szCs w:val="18"/>
        <w:lang w:val="en-GB" w:eastAsia="zh-CN"/>
      </w:rPr>
      <w:t>CWG-SFP-3/1(Rev.1)-C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158E0"/>
    <w:multiLevelType w:val="hybridMultilevel"/>
    <w:tmpl w:val="BDCA6C82"/>
    <w:lvl w:ilvl="0" w:tplc="6B8A2C08">
      <w:start w:val="1"/>
      <w:numFmt w:val="decimal"/>
      <w:lvlText w:val="%1."/>
      <w:lvlJc w:val="left"/>
      <w:pPr>
        <w:ind w:left="720" w:hanging="360"/>
      </w:pPr>
    </w:lvl>
    <w:lvl w:ilvl="1" w:tplc="86340E1C">
      <w:start w:val="1"/>
      <w:numFmt w:val="lowerLetter"/>
      <w:lvlText w:val="%2."/>
      <w:lvlJc w:val="left"/>
      <w:pPr>
        <w:ind w:left="1440" w:hanging="360"/>
      </w:pPr>
    </w:lvl>
    <w:lvl w:ilvl="2" w:tplc="B56EC016">
      <w:start w:val="1"/>
      <w:numFmt w:val="lowerRoman"/>
      <w:lvlText w:val="%3."/>
      <w:lvlJc w:val="right"/>
      <w:pPr>
        <w:ind w:left="2160" w:hanging="180"/>
      </w:pPr>
    </w:lvl>
    <w:lvl w:ilvl="3" w:tplc="96B8B9BA">
      <w:start w:val="1"/>
      <w:numFmt w:val="decimal"/>
      <w:lvlText w:val="%4."/>
      <w:lvlJc w:val="left"/>
      <w:pPr>
        <w:ind w:left="2880" w:hanging="360"/>
      </w:pPr>
    </w:lvl>
    <w:lvl w:ilvl="4" w:tplc="C1883A0E">
      <w:start w:val="1"/>
      <w:numFmt w:val="lowerLetter"/>
      <w:lvlText w:val="%5."/>
      <w:lvlJc w:val="left"/>
      <w:pPr>
        <w:ind w:left="3600" w:hanging="360"/>
      </w:pPr>
    </w:lvl>
    <w:lvl w:ilvl="5" w:tplc="8C9840B0">
      <w:start w:val="1"/>
      <w:numFmt w:val="lowerRoman"/>
      <w:lvlText w:val="%6."/>
      <w:lvlJc w:val="right"/>
      <w:pPr>
        <w:ind w:left="4320" w:hanging="180"/>
      </w:pPr>
    </w:lvl>
    <w:lvl w:ilvl="6" w:tplc="087CD65A">
      <w:start w:val="1"/>
      <w:numFmt w:val="decimal"/>
      <w:lvlText w:val="%7."/>
      <w:lvlJc w:val="left"/>
      <w:pPr>
        <w:ind w:left="5040" w:hanging="360"/>
      </w:pPr>
    </w:lvl>
    <w:lvl w:ilvl="7" w:tplc="FC586632">
      <w:start w:val="1"/>
      <w:numFmt w:val="lowerLetter"/>
      <w:lvlText w:val="%8."/>
      <w:lvlJc w:val="left"/>
      <w:pPr>
        <w:ind w:left="5760" w:hanging="360"/>
      </w:pPr>
    </w:lvl>
    <w:lvl w:ilvl="8" w:tplc="FD86871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3A131F7"/>
    <w:multiLevelType w:val="hybridMultilevel"/>
    <w:tmpl w:val="1AD00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DD443C"/>
    <w:multiLevelType w:val="multilevel"/>
    <w:tmpl w:val="2A8CB99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upperLetter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B0221"/>
    <w:multiLevelType w:val="hybridMultilevel"/>
    <w:tmpl w:val="3304A0A6"/>
    <w:lvl w:ilvl="0" w:tplc="53EC0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1329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B0E4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EE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A02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44C5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E0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E6D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6C7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0"/>
  </w:num>
  <w:num w:numId="5">
    <w:abstractNumId w:val="13"/>
  </w:num>
  <w:num w:numId="6">
    <w:abstractNumId w:val="12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7"/>
  </w:num>
  <w:num w:numId="13">
    <w:abstractNumId w:val="14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5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8C5"/>
    <w:rsid w:val="00001B77"/>
    <w:rsid w:val="0000517A"/>
    <w:rsid w:val="0001171B"/>
    <w:rsid w:val="0001297B"/>
    <w:rsid w:val="00031E72"/>
    <w:rsid w:val="000404D2"/>
    <w:rsid w:val="0004548F"/>
    <w:rsid w:val="00057C46"/>
    <w:rsid w:val="00082DAE"/>
    <w:rsid w:val="000853C0"/>
    <w:rsid w:val="00094E8B"/>
    <w:rsid w:val="000A1C21"/>
    <w:rsid w:val="000A3668"/>
    <w:rsid w:val="000A74FB"/>
    <w:rsid w:val="000C4248"/>
    <w:rsid w:val="000C7F49"/>
    <w:rsid w:val="000D0712"/>
    <w:rsid w:val="000D0B67"/>
    <w:rsid w:val="000D15EA"/>
    <w:rsid w:val="000E4A58"/>
    <w:rsid w:val="000F32EB"/>
    <w:rsid w:val="00100D84"/>
    <w:rsid w:val="00113851"/>
    <w:rsid w:val="00117F6C"/>
    <w:rsid w:val="00120379"/>
    <w:rsid w:val="00124C9D"/>
    <w:rsid w:val="00157773"/>
    <w:rsid w:val="0018251A"/>
    <w:rsid w:val="00186F8A"/>
    <w:rsid w:val="00186FA1"/>
    <w:rsid w:val="00190272"/>
    <w:rsid w:val="00193244"/>
    <w:rsid w:val="00195C6C"/>
    <w:rsid w:val="00195FED"/>
    <w:rsid w:val="001A10D4"/>
    <w:rsid w:val="001A4BD6"/>
    <w:rsid w:val="001B4A65"/>
    <w:rsid w:val="001B79FE"/>
    <w:rsid w:val="001C62AF"/>
    <w:rsid w:val="001D0496"/>
    <w:rsid w:val="001D5A18"/>
    <w:rsid w:val="001E1129"/>
    <w:rsid w:val="001E5A52"/>
    <w:rsid w:val="001F63CB"/>
    <w:rsid w:val="00234713"/>
    <w:rsid w:val="00241A57"/>
    <w:rsid w:val="00245175"/>
    <w:rsid w:val="002607D5"/>
    <w:rsid w:val="002626E7"/>
    <w:rsid w:val="00264044"/>
    <w:rsid w:val="002749C1"/>
    <w:rsid w:val="002768E8"/>
    <w:rsid w:val="00280EB8"/>
    <w:rsid w:val="00280F79"/>
    <w:rsid w:val="002A6670"/>
    <w:rsid w:val="002B0CB0"/>
    <w:rsid w:val="002B22AF"/>
    <w:rsid w:val="002B3252"/>
    <w:rsid w:val="002D01FE"/>
    <w:rsid w:val="002D7238"/>
    <w:rsid w:val="002E2C4D"/>
    <w:rsid w:val="002F20D0"/>
    <w:rsid w:val="00303502"/>
    <w:rsid w:val="00325C25"/>
    <w:rsid w:val="00325F21"/>
    <w:rsid w:val="003315D0"/>
    <w:rsid w:val="0034580C"/>
    <w:rsid w:val="00347D6D"/>
    <w:rsid w:val="003526FE"/>
    <w:rsid w:val="003552E5"/>
    <w:rsid w:val="00372C8F"/>
    <w:rsid w:val="00380ECE"/>
    <w:rsid w:val="003843C8"/>
    <w:rsid w:val="00387582"/>
    <w:rsid w:val="00393DDF"/>
    <w:rsid w:val="00397F55"/>
    <w:rsid w:val="003A0CB0"/>
    <w:rsid w:val="003A369A"/>
    <w:rsid w:val="003A797E"/>
    <w:rsid w:val="003A7BB0"/>
    <w:rsid w:val="003B070A"/>
    <w:rsid w:val="003B4454"/>
    <w:rsid w:val="003C2E37"/>
    <w:rsid w:val="003C68C5"/>
    <w:rsid w:val="003F1415"/>
    <w:rsid w:val="003F40FC"/>
    <w:rsid w:val="0040144C"/>
    <w:rsid w:val="00403EB7"/>
    <w:rsid w:val="00413592"/>
    <w:rsid w:val="00424849"/>
    <w:rsid w:val="00430BF0"/>
    <w:rsid w:val="00463D24"/>
    <w:rsid w:val="004672E6"/>
    <w:rsid w:val="00472CC7"/>
    <w:rsid w:val="0047352D"/>
    <w:rsid w:val="00474ED1"/>
    <w:rsid w:val="00493085"/>
    <w:rsid w:val="004A36EC"/>
    <w:rsid w:val="004D163F"/>
    <w:rsid w:val="004D2B05"/>
    <w:rsid w:val="004E4BFF"/>
    <w:rsid w:val="004F079A"/>
    <w:rsid w:val="004F2598"/>
    <w:rsid w:val="004F5D97"/>
    <w:rsid w:val="004F700E"/>
    <w:rsid w:val="00505009"/>
    <w:rsid w:val="005403F7"/>
    <w:rsid w:val="00540632"/>
    <w:rsid w:val="00541CF4"/>
    <w:rsid w:val="00544C81"/>
    <w:rsid w:val="005451E8"/>
    <w:rsid w:val="005507F2"/>
    <w:rsid w:val="00555B1F"/>
    <w:rsid w:val="0057103B"/>
    <w:rsid w:val="005759CC"/>
    <w:rsid w:val="00583D4B"/>
    <w:rsid w:val="005A72E1"/>
    <w:rsid w:val="005C5A89"/>
    <w:rsid w:val="005C6632"/>
    <w:rsid w:val="005D1C9E"/>
    <w:rsid w:val="00601DDB"/>
    <w:rsid w:val="00614911"/>
    <w:rsid w:val="00620027"/>
    <w:rsid w:val="00626565"/>
    <w:rsid w:val="00626E9B"/>
    <w:rsid w:val="0063086D"/>
    <w:rsid w:val="006454B9"/>
    <w:rsid w:val="00654257"/>
    <w:rsid w:val="0065435A"/>
    <w:rsid w:val="00656243"/>
    <w:rsid w:val="00663888"/>
    <w:rsid w:val="006A2713"/>
    <w:rsid w:val="006A2DD3"/>
    <w:rsid w:val="006A4793"/>
    <w:rsid w:val="006A5AF8"/>
    <w:rsid w:val="006C36CD"/>
    <w:rsid w:val="006F3604"/>
    <w:rsid w:val="00700D1F"/>
    <w:rsid w:val="007125F3"/>
    <w:rsid w:val="00715DAC"/>
    <w:rsid w:val="00720594"/>
    <w:rsid w:val="007205CB"/>
    <w:rsid w:val="0072280C"/>
    <w:rsid w:val="00722F05"/>
    <w:rsid w:val="00726073"/>
    <w:rsid w:val="00734801"/>
    <w:rsid w:val="00734FE8"/>
    <w:rsid w:val="007360CE"/>
    <w:rsid w:val="0075041B"/>
    <w:rsid w:val="007508E8"/>
    <w:rsid w:val="0075474A"/>
    <w:rsid w:val="007558F6"/>
    <w:rsid w:val="007705BC"/>
    <w:rsid w:val="00772315"/>
    <w:rsid w:val="00775157"/>
    <w:rsid w:val="007813AE"/>
    <w:rsid w:val="00796695"/>
    <w:rsid w:val="00797000"/>
    <w:rsid w:val="007A37DB"/>
    <w:rsid w:val="007E189D"/>
    <w:rsid w:val="007F46B6"/>
    <w:rsid w:val="00811259"/>
    <w:rsid w:val="008119AE"/>
    <w:rsid w:val="00813AA2"/>
    <w:rsid w:val="008173A3"/>
    <w:rsid w:val="008334B0"/>
    <w:rsid w:val="00834E56"/>
    <w:rsid w:val="0086059C"/>
    <w:rsid w:val="00864589"/>
    <w:rsid w:val="00870ECF"/>
    <w:rsid w:val="008876C4"/>
    <w:rsid w:val="00890AFB"/>
    <w:rsid w:val="00890FC4"/>
    <w:rsid w:val="00891E5F"/>
    <w:rsid w:val="00894C7F"/>
    <w:rsid w:val="00895905"/>
    <w:rsid w:val="008A4730"/>
    <w:rsid w:val="008A4868"/>
    <w:rsid w:val="008C052B"/>
    <w:rsid w:val="008F6603"/>
    <w:rsid w:val="00904574"/>
    <w:rsid w:val="009164A9"/>
    <w:rsid w:val="009258CB"/>
    <w:rsid w:val="0093362E"/>
    <w:rsid w:val="00944563"/>
    <w:rsid w:val="00953160"/>
    <w:rsid w:val="009600D5"/>
    <w:rsid w:val="009625D8"/>
    <w:rsid w:val="00977179"/>
    <w:rsid w:val="0098459B"/>
    <w:rsid w:val="00997185"/>
    <w:rsid w:val="009B0BC1"/>
    <w:rsid w:val="009C2458"/>
    <w:rsid w:val="009C4A7B"/>
    <w:rsid w:val="009C5DE9"/>
    <w:rsid w:val="009C6123"/>
    <w:rsid w:val="009D2585"/>
    <w:rsid w:val="009F1E3E"/>
    <w:rsid w:val="009F343A"/>
    <w:rsid w:val="009F391A"/>
    <w:rsid w:val="00A1213C"/>
    <w:rsid w:val="00A147BA"/>
    <w:rsid w:val="00A23168"/>
    <w:rsid w:val="00A272FF"/>
    <w:rsid w:val="00A5354B"/>
    <w:rsid w:val="00A71B57"/>
    <w:rsid w:val="00A8608D"/>
    <w:rsid w:val="00A87B83"/>
    <w:rsid w:val="00A974D5"/>
    <w:rsid w:val="00AB0B85"/>
    <w:rsid w:val="00AB42C1"/>
    <w:rsid w:val="00AC516F"/>
    <w:rsid w:val="00AE2926"/>
    <w:rsid w:val="00AE536E"/>
    <w:rsid w:val="00AE5836"/>
    <w:rsid w:val="00B0184B"/>
    <w:rsid w:val="00B035CD"/>
    <w:rsid w:val="00B0769D"/>
    <w:rsid w:val="00B10446"/>
    <w:rsid w:val="00B1197B"/>
    <w:rsid w:val="00B16F5A"/>
    <w:rsid w:val="00B217F8"/>
    <w:rsid w:val="00B2605E"/>
    <w:rsid w:val="00B332EA"/>
    <w:rsid w:val="00B40A53"/>
    <w:rsid w:val="00B43F86"/>
    <w:rsid w:val="00B45365"/>
    <w:rsid w:val="00B46A65"/>
    <w:rsid w:val="00B60184"/>
    <w:rsid w:val="00B62934"/>
    <w:rsid w:val="00B62D20"/>
    <w:rsid w:val="00B77267"/>
    <w:rsid w:val="00B81E75"/>
    <w:rsid w:val="00B84D4C"/>
    <w:rsid w:val="00B86D56"/>
    <w:rsid w:val="00B90C18"/>
    <w:rsid w:val="00BA7E23"/>
    <w:rsid w:val="00BB0CD0"/>
    <w:rsid w:val="00BC021A"/>
    <w:rsid w:val="00BD1194"/>
    <w:rsid w:val="00BD1A5A"/>
    <w:rsid w:val="00BD7A9B"/>
    <w:rsid w:val="00BD7BE1"/>
    <w:rsid w:val="00BF416B"/>
    <w:rsid w:val="00BF4EFC"/>
    <w:rsid w:val="00BF774C"/>
    <w:rsid w:val="00C41BC3"/>
    <w:rsid w:val="00C50B28"/>
    <w:rsid w:val="00C5723D"/>
    <w:rsid w:val="00C64E4E"/>
    <w:rsid w:val="00C66E64"/>
    <w:rsid w:val="00C71444"/>
    <w:rsid w:val="00C761A0"/>
    <w:rsid w:val="00C83DCC"/>
    <w:rsid w:val="00C85F7E"/>
    <w:rsid w:val="00C90D53"/>
    <w:rsid w:val="00C961B9"/>
    <w:rsid w:val="00C96259"/>
    <w:rsid w:val="00C975A6"/>
    <w:rsid w:val="00CA3D9A"/>
    <w:rsid w:val="00CC09C9"/>
    <w:rsid w:val="00CC11DF"/>
    <w:rsid w:val="00CD47F0"/>
    <w:rsid w:val="00CD5566"/>
    <w:rsid w:val="00CD64D7"/>
    <w:rsid w:val="00CE6F22"/>
    <w:rsid w:val="00CF41F6"/>
    <w:rsid w:val="00CF7D3E"/>
    <w:rsid w:val="00D02B4E"/>
    <w:rsid w:val="00D0307B"/>
    <w:rsid w:val="00D11EE2"/>
    <w:rsid w:val="00D21F11"/>
    <w:rsid w:val="00D36817"/>
    <w:rsid w:val="00D5666C"/>
    <w:rsid w:val="00D666BC"/>
    <w:rsid w:val="00D725B2"/>
    <w:rsid w:val="00D83542"/>
    <w:rsid w:val="00D92F45"/>
    <w:rsid w:val="00D94637"/>
    <w:rsid w:val="00D96457"/>
    <w:rsid w:val="00D966A7"/>
    <w:rsid w:val="00D9725C"/>
    <w:rsid w:val="00DA48FE"/>
    <w:rsid w:val="00DA620F"/>
    <w:rsid w:val="00DA7006"/>
    <w:rsid w:val="00DB73F9"/>
    <w:rsid w:val="00DC60C4"/>
    <w:rsid w:val="00DC6427"/>
    <w:rsid w:val="00DD66A1"/>
    <w:rsid w:val="00DE196D"/>
    <w:rsid w:val="00DF6B49"/>
    <w:rsid w:val="00E05633"/>
    <w:rsid w:val="00E067C5"/>
    <w:rsid w:val="00E265BF"/>
    <w:rsid w:val="00E302BF"/>
    <w:rsid w:val="00E35DEF"/>
    <w:rsid w:val="00E3651D"/>
    <w:rsid w:val="00E378D8"/>
    <w:rsid w:val="00E43A12"/>
    <w:rsid w:val="00E67C67"/>
    <w:rsid w:val="00E77476"/>
    <w:rsid w:val="00E8228B"/>
    <w:rsid w:val="00EA2204"/>
    <w:rsid w:val="00ED11E5"/>
    <w:rsid w:val="00EE4D0B"/>
    <w:rsid w:val="00EE5706"/>
    <w:rsid w:val="00EF15BE"/>
    <w:rsid w:val="00EF373D"/>
    <w:rsid w:val="00F11595"/>
    <w:rsid w:val="00F11ADA"/>
    <w:rsid w:val="00F13BC9"/>
    <w:rsid w:val="00F17A80"/>
    <w:rsid w:val="00F350F0"/>
    <w:rsid w:val="00F357B2"/>
    <w:rsid w:val="00F36556"/>
    <w:rsid w:val="00F432F3"/>
    <w:rsid w:val="00F45985"/>
    <w:rsid w:val="00F705DF"/>
    <w:rsid w:val="00F70622"/>
    <w:rsid w:val="00F750D4"/>
    <w:rsid w:val="00F75A67"/>
    <w:rsid w:val="00F85624"/>
    <w:rsid w:val="00F8767C"/>
    <w:rsid w:val="00F87C05"/>
    <w:rsid w:val="00F93191"/>
    <w:rsid w:val="00F93A17"/>
    <w:rsid w:val="00FA2AF6"/>
    <w:rsid w:val="00FA4CF1"/>
    <w:rsid w:val="00FA6C0B"/>
    <w:rsid w:val="00FB073D"/>
    <w:rsid w:val="00FB771F"/>
    <w:rsid w:val="00FC5386"/>
    <w:rsid w:val="00F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8069B9"/>
  <w15:docId w15:val="{B93A1514-41E9-4334-8CDC-2DA47F05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C68C5"/>
    <w:rPr>
      <w:rFonts w:ascii="Calibri" w:eastAsia="Times New Roman" w:hAnsi="Calibri"/>
      <w:sz w:val="24"/>
      <w:lang w:val="en-GB" w:eastAsia="en-US"/>
    </w:rPr>
  </w:style>
  <w:style w:type="character" w:styleId="Emphasis">
    <w:name w:val="Emphasis"/>
    <w:uiPriority w:val="20"/>
    <w:qFormat/>
    <w:rsid w:val="00C50B28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B28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 w:line="259" w:lineRule="auto"/>
      <w:jc w:val="center"/>
      <w:textAlignment w:val="auto"/>
    </w:pPr>
    <w:rPr>
      <w:rFonts w:asciiTheme="minorHAnsi" w:eastAsiaTheme="minorEastAsia" w:hAnsiTheme="minorHAnsi" w:cstheme="minorBidi"/>
      <w:b/>
      <w:szCs w:val="22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C50B28"/>
    <w:rPr>
      <w:rFonts w:asciiTheme="minorHAnsi" w:eastAsiaTheme="minorEastAsia" w:hAnsiTheme="minorHAnsi" w:cstheme="minorBidi"/>
      <w:b/>
      <w:sz w:val="24"/>
      <w:szCs w:val="22"/>
    </w:rPr>
  </w:style>
  <w:style w:type="table" w:styleId="PlainTable4">
    <w:name w:val="Plain Table 4"/>
    <w:basedOn w:val="TableNormal"/>
    <w:uiPriority w:val="44"/>
    <w:rsid w:val="00C50B2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ref">
    <w:name w:val="href"/>
    <w:basedOn w:val="DefaultParagraphFont"/>
    <w:qFormat/>
    <w:rsid w:val="00BA7E23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CWGSFP3-C-0010/en" TargetMode="External"/><Relationship Id="rId18" Type="http://schemas.openxmlformats.org/officeDocument/2006/relationships/hyperlink" Target="https://www.itu.int/md/S22-CWGSFP3-INF-0001/en" TargetMode="External"/><Relationship Id="rId26" Type="http://schemas.openxmlformats.org/officeDocument/2006/relationships/hyperlink" Target="https://www.itu.int/md/S22-CWGSFP3-C-0007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S22-CWGSFP3-C-0005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WGSFP3-C-0009/en" TargetMode="External"/><Relationship Id="rId17" Type="http://schemas.openxmlformats.org/officeDocument/2006/relationships/hyperlink" Target="https://www.itu.int/md/S22-CWGSFP3-C-0015/en" TargetMode="External"/><Relationship Id="rId25" Type="http://schemas.openxmlformats.org/officeDocument/2006/relationships/hyperlink" Target="https://www.itu.int/md/S22-CWGSFP3-C-0006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CWGSFP3-C-0014/en" TargetMode="External"/><Relationship Id="rId20" Type="http://schemas.openxmlformats.org/officeDocument/2006/relationships/hyperlink" Target="https://www.itu.int/md/S22-CWGSFP3-INF-0003/e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WGSFP3-C-0004/en" TargetMode="External"/><Relationship Id="rId24" Type="http://schemas.openxmlformats.org/officeDocument/2006/relationships/hyperlink" Target="https://www.itu.int/md/S22-CWGSFP3-C-0012/e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WGSFP3-C-0013/en" TargetMode="External"/><Relationship Id="rId23" Type="http://schemas.openxmlformats.org/officeDocument/2006/relationships/hyperlink" Target="https://www.itu.int/md/S22-CWGSFP3-C-0011/en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tu.int/md/S22-CWGSFP3-C-0003/en" TargetMode="External"/><Relationship Id="rId19" Type="http://schemas.openxmlformats.org/officeDocument/2006/relationships/hyperlink" Target="https://www.itu.int/md/S22-CWGSFP3-INF-0002/e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WGSFP3-C-0002/en" TargetMode="External"/><Relationship Id="rId14" Type="http://schemas.openxmlformats.org/officeDocument/2006/relationships/hyperlink" Target="https://www.itu.int/md/S22-CWGSFP3-C-0012/en" TargetMode="External"/><Relationship Id="rId22" Type="http://schemas.openxmlformats.org/officeDocument/2006/relationships/hyperlink" Target="https://www.itu.int/md/S22-CWGSFP3-C-0009/en" TargetMode="External"/><Relationship Id="rId27" Type="http://schemas.openxmlformats.org/officeDocument/2006/relationships/hyperlink" Target="https://www.itu.int/md/S22-CWGSFP3-C-0008/en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ji\AppData\Roaming\Microsoft\Templates\POOL%20C%20-%20ITU\PC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90327-FE4E-42DE-84A3-6973848B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PC_C18.dotx</Template>
  <TotalTime>9</TotalTime>
  <Pages>2</Pages>
  <Words>749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>General Secretariat - Pool</Manager>
  <Company>International Telecommunication Union (ITU)</Company>
  <LinksUpToDate>false</LinksUpToDate>
  <CharactersWithSpaces>2451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for Strategic and Financial Plans 2024-2027</dc:subject>
  <dc:creator>Wang, Yujia</dc:creator>
  <cp:keywords>CWG-SFP</cp:keywords>
  <dc:description/>
  <cp:lastModifiedBy>Kong, Hongli</cp:lastModifiedBy>
  <cp:revision>6</cp:revision>
  <cp:lastPrinted>2022-02-18T10:04:00Z</cp:lastPrinted>
  <dcterms:created xsi:type="dcterms:W3CDTF">2022-02-18T12:02:00Z</dcterms:created>
  <dcterms:modified xsi:type="dcterms:W3CDTF">2022-02-18T12:12:00Z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