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16273B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16273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16273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16273B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6273B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DF0EC6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973E4C8" w:rsidR="00821479" w:rsidRPr="0016273B" w:rsidRDefault="000976B7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5556D8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21</w:t>
            </w:r>
            <w:r w:rsidR="00756434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и </w:t>
            </w:r>
            <w:r w:rsidR="005556D8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5556D8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16273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16273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F0EC6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16273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16273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6273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16273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3D100216" w:rsidR="00821479" w:rsidRPr="0016273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6273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16273B">
              <w:rPr>
                <w:b/>
                <w:bCs/>
                <w:szCs w:val="22"/>
                <w:lang w:val="ru-RU"/>
              </w:rPr>
              <w:t>CWG-SFP-</w:t>
            </w:r>
            <w:r w:rsidR="005556D8" w:rsidRPr="0016273B">
              <w:rPr>
                <w:b/>
                <w:bCs/>
                <w:szCs w:val="22"/>
                <w:lang w:val="ru-RU"/>
              </w:rPr>
              <w:t>3</w:t>
            </w:r>
            <w:r w:rsidR="0076356D" w:rsidRPr="0016273B">
              <w:rPr>
                <w:b/>
                <w:bCs/>
                <w:szCs w:val="22"/>
                <w:lang w:val="ru-RU"/>
              </w:rPr>
              <w:t>/</w:t>
            </w:r>
            <w:r w:rsidR="005556D8" w:rsidRPr="0016273B">
              <w:rPr>
                <w:b/>
                <w:bCs/>
                <w:szCs w:val="22"/>
                <w:lang w:val="ru-RU"/>
              </w:rPr>
              <w:t>2</w:t>
            </w:r>
            <w:r w:rsidR="00821479" w:rsidRPr="0016273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16273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16273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037BABB" w:rsidR="00821479" w:rsidRPr="0016273B" w:rsidRDefault="005556D8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73B">
              <w:rPr>
                <w:b/>
                <w:bCs/>
                <w:szCs w:val="22"/>
                <w:lang w:val="ru-RU"/>
              </w:rPr>
              <w:t>21</w:t>
            </w:r>
            <w:r w:rsidR="00756434" w:rsidRPr="0016273B">
              <w:rPr>
                <w:b/>
                <w:bCs/>
                <w:szCs w:val="22"/>
                <w:lang w:val="ru-RU"/>
              </w:rPr>
              <w:t xml:space="preserve"> </w:t>
            </w:r>
            <w:r w:rsidR="00580C49" w:rsidRPr="0016273B">
              <w:rPr>
                <w:b/>
                <w:bCs/>
                <w:szCs w:val="22"/>
                <w:lang w:val="ru-RU"/>
              </w:rPr>
              <w:t xml:space="preserve">января </w:t>
            </w:r>
            <w:r w:rsidR="00821479" w:rsidRPr="0016273B">
              <w:rPr>
                <w:b/>
                <w:bCs/>
                <w:szCs w:val="22"/>
                <w:lang w:val="ru-RU"/>
              </w:rPr>
              <w:t>20</w:t>
            </w:r>
            <w:r w:rsidR="00DF2730" w:rsidRPr="0016273B">
              <w:rPr>
                <w:b/>
                <w:bCs/>
                <w:szCs w:val="22"/>
                <w:lang w:val="ru-RU"/>
              </w:rPr>
              <w:t>2</w:t>
            </w:r>
            <w:r w:rsidR="00580C49" w:rsidRPr="0016273B">
              <w:rPr>
                <w:b/>
                <w:bCs/>
                <w:szCs w:val="22"/>
                <w:lang w:val="ru-RU"/>
              </w:rPr>
              <w:t>2</w:t>
            </w:r>
            <w:r w:rsidR="00821479" w:rsidRPr="001627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16273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16273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16273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73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16273B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D619622" w:rsidR="00821479" w:rsidRPr="0016273B" w:rsidRDefault="005556D8" w:rsidP="005556D8">
            <w:pPr>
              <w:pStyle w:val="Source"/>
              <w:rPr>
                <w:lang w:val="ru-RU"/>
              </w:rPr>
            </w:pPr>
            <w:r w:rsidRPr="0016273B">
              <w:rPr>
                <w:lang w:val="ru-RU"/>
              </w:rPr>
              <w:t>Вклад Председателя РГС-СФП</w:t>
            </w:r>
          </w:p>
        </w:tc>
      </w:tr>
      <w:tr w:rsidR="00DB2408" w:rsidRPr="00DF0EC6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9BF979B" w:rsidR="00715EEB" w:rsidRPr="0016273B" w:rsidRDefault="005556D8" w:rsidP="005556D8">
            <w:pPr>
              <w:pStyle w:val="Title1"/>
              <w:rPr>
                <w:lang w:val="ru-RU"/>
              </w:rPr>
            </w:pPr>
            <w:r w:rsidRPr="0016273B">
              <w:rPr>
                <w:lang w:val="ru-RU"/>
              </w:rPr>
              <w:t>ОТЧЕТ О ВТОРОМ СОБРАНИИ РГС-СФП</w:t>
            </w:r>
          </w:p>
        </w:tc>
      </w:tr>
      <w:tr w:rsidR="005556D8" w:rsidRPr="00DF0EC6" w14:paraId="2273427E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042F3790" w14:textId="77777777" w:rsidR="005556D8" w:rsidRPr="0016273B" w:rsidRDefault="005556D8" w:rsidP="005556D8">
            <w:pPr>
              <w:pStyle w:val="Title1"/>
              <w:rPr>
                <w:lang w:val="ru-RU"/>
              </w:rPr>
            </w:pPr>
          </w:p>
        </w:tc>
      </w:tr>
    </w:tbl>
    <w:p w14:paraId="503CDF40" w14:textId="59DFD5C4" w:rsidR="005556D8" w:rsidRPr="0016273B" w:rsidRDefault="005556D8" w:rsidP="005556D8">
      <w:pPr>
        <w:pStyle w:val="Heading1"/>
        <w:rPr>
          <w:lang w:val="ru-RU"/>
        </w:rPr>
      </w:pPr>
      <w:r w:rsidRPr="0016273B">
        <w:rPr>
          <w:lang w:val="ru-RU"/>
        </w:rPr>
        <w:t>1</w:t>
      </w:r>
      <w:r w:rsidRPr="0016273B">
        <w:rPr>
          <w:lang w:val="ru-RU"/>
        </w:rPr>
        <w:tab/>
        <w:t>Вступительные замечания и утверждение повестки дня</w:t>
      </w:r>
    </w:p>
    <w:p w14:paraId="4A4D681A" w14:textId="4BE672CF" w:rsidR="005556D8" w:rsidRPr="00233A72" w:rsidRDefault="005556D8" w:rsidP="005556D8">
      <w:pPr>
        <w:rPr>
          <w:lang w:val="ru-RU"/>
        </w:rPr>
      </w:pPr>
      <w:r w:rsidRPr="00233A72">
        <w:rPr>
          <w:lang w:val="ru-RU"/>
        </w:rPr>
        <w:t>1</w:t>
      </w:r>
      <w:r w:rsidRPr="00233A72">
        <w:rPr>
          <w:lang w:val="ru-RU"/>
        </w:rPr>
        <w:tab/>
      </w:r>
      <w:r w:rsidR="00233A72">
        <w:rPr>
          <w:lang w:val="ru-RU"/>
        </w:rPr>
        <w:t>Генеральный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секретарь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МСЭ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г</w:t>
      </w:r>
      <w:r w:rsidR="00233A72" w:rsidRPr="00233A72">
        <w:rPr>
          <w:lang w:val="ru-RU"/>
        </w:rPr>
        <w:t>-</w:t>
      </w:r>
      <w:r w:rsidR="00233A72">
        <w:rPr>
          <w:lang w:val="ru-RU"/>
        </w:rPr>
        <w:t>н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Хоулинь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Чжао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выступил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со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вступительными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замечаниями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и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приветствовал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членов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группы</w:t>
      </w:r>
      <w:r w:rsidR="00233A72" w:rsidRPr="00233A72">
        <w:rPr>
          <w:lang w:val="ru-RU"/>
        </w:rPr>
        <w:t xml:space="preserve">, </w:t>
      </w:r>
      <w:r w:rsidR="00233A72">
        <w:rPr>
          <w:lang w:val="ru-RU"/>
        </w:rPr>
        <w:t>подчеркивая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значени</w:t>
      </w:r>
      <w:r w:rsidR="006859CF">
        <w:rPr>
          <w:lang w:val="ru-RU"/>
        </w:rPr>
        <w:t>е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работы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группы</w:t>
      </w:r>
      <w:r w:rsidR="00233A72" w:rsidRPr="00233A72">
        <w:rPr>
          <w:lang w:val="ru-RU"/>
        </w:rPr>
        <w:t xml:space="preserve"> </w:t>
      </w:r>
      <w:r w:rsidR="00233A72">
        <w:rPr>
          <w:lang w:val="ru-RU"/>
        </w:rPr>
        <w:t>для Полномочной конференции 2022 года</w:t>
      </w:r>
      <w:r w:rsidRPr="00233A72">
        <w:rPr>
          <w:lang w:val="ru-RU"/>
        </w:rPr>
        <w:t>.</w:t>
      </w:r>
    </w:p>
    <w:p w14:paraId="169F7CB9" w14:textId="77683463" w:rsidR="005556D8" w:rsidRPr="00293D41" w:rsidRDefault="005556D8" w:rsidP="005556D8">
      <w:pPr>
        <w:rPr>
          <w:lang w:val="ru-RU"/>
        </w:rPr>
      </w:pPr>
      <w:r w:rsidRPr="00AC1E10">
        <w:rPr>
          <w:lang w:val="ru-RU"/>
        </w:rPr>
        <w:t>2</w:t>
      </w:r>
      <w:r w:rsidRPr="00AC1E10">
        <w:rPr>
          <w:lang w:val="ru-RU"/>
        </w:rPr>
        <w:tab/>
      </w:r>
      <w:r w:rsidR="00AC1E10">
        <w:rPr>
          <w:lang w:val="ru-RU"/>
        </w:rPr>
        <w:t>Директор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Бюро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радиосвязи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г</w:t>
      </w:r>
      <w:r w:rsidR="00AC1E10" w:rsidRPr="00AC1E10">
        <w:rPr>
          <w:lang w:val="ru-RU"/>
        </w:rPr>
        <w:noBreakHyphen/>
      </w:r>
      <w:r w:rsidR="00AC1E10">
        <w:rPr>
          <w:lang w:val="ru-RU"/>
        </w:rPr>
        <w:t>н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Марио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Маневич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выступил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со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вступительными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замечаниями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как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председатель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внутренней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рабочей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группы</w:t>
      </w:r>
      <w:r w:rsidR="00AC1E10" w:rsidRPr="00AC1E10">
        <w:rPr>
          <w:lang w:val="ru-RU"/>
        </w:rPr>
        <w:t xml:space="preserve"> </w:t>
      </w:r>
      <w:r w:rsidR="00AC1E10">
        <w:rPr>
          <w:lang w:val="ru-RU"/>
        </w:rPr>
        <w:t>Секретариата по стратегическому планированию</w:t>
      </w:r>
      <w:r w:rsidRPr="00AC1E10">
        <w:rPr>
          <w:lang w:val="ru-RU"/>
        </w:rPr>
        <w:t xml:space="preserve"> </w:t>
      </w:r>
      <w:r w:rsidRPr="00293D41">
        <w:rPr>
          <w:lang w:val="ru-RU"/>
        </w:rPr>
        <w:t>(</w:t>
      </w:r>
      <w:r w:rsidR="00F64CD0">
        <w:rPr>
          <w:lang w:val="ru-RU"/>
        </w:rPr>
        <w:t>СП</w:t>
      </w:r>
      <w:r w:rsidR="00DF0EC6" w:rsidRPr="00293D41">
        <w:rPr>
          <w:lang w:val="ru-RU"/>
        </w:rPr>
        <w:noBreakHyphen/>
      </w:r>
      <w:r w:rsidR="00F64CD0">
        <w:rPr>
          <w:lang w:val="ru-RU"/>
        </w:rPr>
        <w:t>РГ</w:t>
      </w:r>
      <w:r w:rsidRPr="00293D41">
        <w:rPr>
          <w:lang w:val="ru-RU"/>
        </w:rPr>
        <w:t>).</w:t>
      </w:r>
    </w:p>
    <w:p w14:paraId="7F807F6C" w14:textId="3E085667" w:rsidR="005556D8" w:rsidRPr="00542DC1" w:rsidRDefault="005556D8" w:rsidP="005556D8">
      <w:pPr>
        <w:rPr>
          <w:lang w:val="ru-RU"/>
        </w:rPr>
      </w:pPr>
      <w:r w:rsidRPr="00542DC1">
        <w:rPr>
          <w:lang w:val="ru-RU"/>
        </w:rPr>
        <w:t>3</w:t>
      </w:r>
      <w:r w:rsidRPr="00542DC1">
        <w:rPr>
          <w:lang w:val="ru-RU"/>
        </w:rPr>
        <w:tab/>
      </w:r>
      <w:r w:rsidR="00F64CD0">
        <w:rPr>
          <w:lang w:val="ru-RU"/>
        </w:rPr>
        <w:t>Председатель</w:t>
      </w:r>
      <w:r w:rsidR="00F64CD0" w:rsidRPr="00542DC1">
        <w:rPr>
          <w:lang w:val="ru-RU"/>
        </w:rPr>
        <w:t xml:space="preserve"> </w:t>
      </w:r>
      <w:r w:rsidR="00F64CD0">
        <w:rPr>
          <w:lang w:val="ru-RU"/>
        </w:rPr>
        <w:t>РГС</w:t>
      </w:r>
      <w:r w:rsidR="00F64CD0" w:rsidRPr="00542DC1">
        <w:rPr>
          <w:lang w:val="ru-RU"/>
        </w:rPr>
        <w:t>-</w:t>
      </w:r>
      <w:r w:rsidR="00F64CD0">
        <w:rPr>
          <w:lang w:val="ru-RU"/>
        </w:rPr>
        <w:t>СФП</w:t>
      </w:r>
      <w:r w:rsidR="00F64CD0" w:rsidRPr="00542DC1">
        <w:rPr>
          <w:lang w:val="ru-RU"/>
        </w:rPr>
        <w:t xml:space="preserve"> </w:t>
      </w:r>
      <w:r w:rsidR="00F64CD0">
        <w:rPr>
          <w:lang w:val="ru-RU"/>
        </w:rPr>
        <w:t>г</w:t>
      </w:r>
      <w:r w:rsidR="00F64CD0" w:rsidRPr="00542DC1">
        <w:rPr>
          <w:lang w:val="ru-RU"/>
        </w:rPr>
        <w:t>-</w:t>
      </w:r>
      <w:r w:rsidR="00F64CD0">
        <w:rPr>
          <w:lang w:val="ru-RU"/>
        </w:rPr>
        <w:t>н</w:t>
      </w:r>
      <w:r w:rsidR="00F64CD0" w:rsidRPr="00542DC1">
        <w:rPr>
          <w:lang w:val="ru-RU"/>
        </w:rPr>
        <w:t xml:space="preserve"> </w:t>
      </w:r>
      <w:r w:rsidR="00F64CD0">
        <w:rPr>
          <w:lang w:val="ru-RU"/>
        </w:rPr>
        <w:t>Фредерик</w:t>
      </w:r>
      <w:r w:rsidR="00F64CD0" w:rsidRPr="00542DC1">
        <w:rPr>
          <w:lang w:val="ru-RU"/>
        </w:rPr>
        <w:t xml:space="preserve"> </w:t>
      </w:r>
      <w:proofErr w:type="spellStart"/>
      <w:r w:rsidR="00F64CD0">
        <w:rPr>
          <w:lang w:val="ru-RU"/>
        </w:rPr>
        <w:t>Соваж</w:t>
      </w:r>
      <w:proofErr w:type="spellEnd"/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также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выступил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с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вступительными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замечаниями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и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поблагодарил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членов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группы</w:t>
      </w:r>
      <w:r w:rsidR="00542DC1" w:rsidRPr="00542DC1">
        <w:rPr>
          <w:lang w:val="ru-RU"/>
        </w:rPr>
        <w:t xml:space="preserve">, </w:t>
      </w:r>
      <w:r w:rsidR="00542DC1">
        <w:rPr>
          <w:lang w:val="ru-RU"/>
        </w:rPr>
        <w:t>в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частности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заместителей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председателя</w:t>
      </w:r>
      <w:r w:rsidR="00542DC1" w:rsidRPr="00542DC1">
        <w:rPr>
          <w:lang w:val="ru-RU"/>
        </w:rPr>
        <w:t xml:space="preserve">, </w:t>
      </w:r>
      <w:r w:rsidR="00542DC1">
        <w:rPr>
          <w:lang w:val="ru-RU"/>
        </w:rPr>
        <w:t>за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участие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и</w:t>
      </w:r>
      <w:r w:rsidR="00542DC1" w:rsidRPr="00542DC1">
        <w:rPr>
          <w:lang w:val="ru-RU"/>
        </w:rPr>
        <w:t xml:space="preserve"> </w:t>
      </w:r>
      <w:r w:rsidR="00542DC1">
        <w:rPr>
          <w:lang w:val="ru-RU"/>
        </w:rPr>
        <w:t>вклады</w:t>
      </w:r>
      <w:r w:rsidRPr="00542DC1">
        <w:rPr>
          <w:lang w:val="ru-RU"/>
        </w:rPr>
        <w:t>.</w:t>
      </w:r>
    </w:p>
    <w:p w14:paraId="7FA5579A" w14:textId="528C6148" w:rsidR="005556D8" w:rsidRPr="00354F53" w:rsidRDefault="005556D8" w:rsidP="005556D8">
      <w:pPr>
        <w:rPr>
          <w:lang w:val="ru-RU"/>
        </w:rPr>
      </w:pPr>
      <w:r w:rsidRPr="00354F53">
        <w:rPr>
          <w:lang w:val="ru-RU"/>
        </w:rPr>
        <w:t>4</w:t>
      </w:r>
      <w:r w:rsidRPr="00354F53">
        <w:rPr>
          <w:lang w:val="ru-RU"/>
        </w:rPr>
        <w:tab/>
      </w:r>
      <w:r w:rsidR="00542DC1">
        <w:rPr>
          <w:lang w:val="ru-RU"/>
        </w:rPr>
        <w:t>Проект</w:t>
      </w:r>
      <w:r w:rsidR="00542DC1" w:rsidRPr="00354F53">
        <w:rPr>
          <w:lang w:val="ru-RU"/>
        </w:rPr>
        <w:t xml:space="preserve"> </w:t>
      </w:r>
      <w:r w:rsidR="00542DC1">
        <w:rPr>
          <w:lang w:val="ru-RU"/>
        </w:rPr>
        <w:t>повестки</w:t>
      </w:r>
      <w:r w:rsidR="00542DC1" w:rsidRPr="00354F53">
        <w:rPr>
          <w:lang w:val="ru-RU"/>
        </w:rPr>
        <w:t xml:space="preserve"> </w:t>
      </w:r>
      <w:r w:rsidR="00542DC1">
        <w:rPr>
          <w:lang w:val="ru-RU"/>
        </w:rPr>
        <w:t>дня</w:t>
      </w:r>
      <w:r w:rsidR="00542DC1" w:rsidRPr="00354F53">
        <w:rPr>
          <w:lang w:val="ru-RU"/>
        </w:rPr>
        <w:t xml:space="preserve"> </w:t>
      </w:r>
      <w:r w:rsidR="00542DC1">
        <w:rPr>
          <w:lang w:val="ru-RU"/>
        </w:rPr>
        <w:t>собрания</w:t>
      </w:r>
      <w:r w:rsidR="00542DC1" w:rsidRPr="00354F53">
        <w:rPr>
          <w:lang w:val="ru-RU"/>
        </w:rPr>
        <w:t xml:space="preserve"> </w:t>
      </w:r>
      <w:r w:rsidR="00542DC1">
        <w:rPr>
          <w:lang w:val="ru-RU"/>
        </w:rPr>
        <w:t>был</w:t>
      </w:r>
      <w:r w:rsidR="00542DC1" w:rsidRPr="00354F53">
        <w:rPr>
          <w:lang w:val="ru-RU"/>
        </w:rPr>
        <w:t xml:space="preserve"> </w:t>
      </w:r>
      <w:r w:rsidR="00542DC1">
        <w:rPr>
          <w:lang w:val="ru-RU"/>
        </w:rPr>
        <w:t>утвержден</w:t>
      </w:r>
      <w:r w:rsidRPr="00354F53">
        <w:rPr>
          <w:lang w:val="ru-RU"/>
        </w:rPr>
        <w:t>.</w:t>
      </w:r>
    </w:p>
    <w:p w14:paraId="051EBB71" w14:textId="1F7D84B4" w:rsidR="005556D8" w:rsidRPr="0016273B" w:rsidRDefault="005556D8" w:rsidP="0016273B">
      <w:pPr>
        <w:pStyle w:val="Heading1"/>
        <w:rPr>
          <w:lang w:val="ru-RU"/>
        </w:rPr>
      </w:pPr>
      <w:r w:rsidRPr="0016273B">
        <w:rPr>
          <w:lang w:val="ru-RU"/>
        </w:rPr>
        <w:t>2</w:t>
      </w:r>
      <w:r w:rsidRPr="0016273B">
        <w:rPr>
          <w:lang w:val="ru-RU"/>
        </w:rPr>
        <w:tab/>
        <w:t>Приложение 1 к Резолюции 71: Проект Стратегического плана МСЭ на 2024−2027 годы</w:t>
      </w:r>
    </w:p>
    <w:p w14:paraId="07098159" w14:textId="0DEFDA6A" w:rsidR="005556D8" w:rsidRPr="00354F53" w:rsidRDefault="005556D8" w:rsidP="005556D8">
      <w:pPr>
        <w:rPr>
          <w:lang w:val="ru-RU"/>
        </w:rPr>
      </w:pPr>
      <w:r w:rsidRPr="00354F53">
        <w:rPr>
          <w:lang w:val="ru-RU"/>
        </w:rPr>
        <w:t>5</w:t>
      </w:r>
      <w:r w:rsidRPr="00354F53">
        <w:rPr>
          <w:lang w:val="ru-RU"/>
        </w:rPr>
        <w:tab/>
      </w:r>
      <w:r w:rsidR="00354F53">
        <w:rPr>
          <w:lang w:val="ru-RU"/>
        </w:rPr>
        <w:t>Руководитель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Отдела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стратегии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и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планирования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г</w:t>
      </w:r>
      <w:r w:rsidR="00354F53" w:rsidRPr="00354F53">
        <w:rPr>
          <w:lang w:val="ru-RU"/>
        </w:rPr>
        <w:t>-</w:t>
      </w:r>
      <w:r w:rsidR="00354F53">
        <w:rPr>
          <w:lang w:val="ru-RU"/>
        </w:rPr>
        <w:t>н</w:t>
      </w:r>
      <w:r w:rsidR="00354F53" w:rsidRPr="00354F53">
        <w:rPr>
          <w:lang w:val="ru-RU"/>
        </w:rPr>
        <w:t xml:space="preserve"> </w:t>
      </w:r>
      <w:proofErr w:type="spellStart"/>
      <w:r w:rsidR="00354F53">
        <w:rPr>
          <w:lang w:val="ru-RU"/>
        </w:rPr>
        <w:t>Каталин</w:t>
      </w:r>
      <w:proofErr w:type="spellEnd"/>
      <w:r w:rsidR="00354F53" w:rsidRPr="00354F53">
        <w:rPr>
          <w:lang w:val="ru-RU"/>
        </w:rPr>
        <w:t xml:space="preserve"> </w:t>
      </w:r>
      <w:proofErr w:type="spellStart"/>
      <w:r w:rsidR="00354F53">
        <w:rPr>
          <w:lang w:val="ru-RU"/>
        </w:rPr>
        <w:t>Маринеску</w:t>
      </w:r>
      <w:proofErr w:type="spellEnd"/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представил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вклад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Секретариата</w:t>
      </w:r>
      <w:r w:rsidR="00354F53" w:rsidRPr="00354F53">
        <w:rPr>
          <w:lang w:val="ru-RU"/>
        </w:rPr>
        <w:t xml:space="preserve"> </w:t>
      </w:r>
      <w:r w:rsidR="00062E2B">
        <w:rPr>
          <w:lang w:val="ru-RU"/>
        </w:rPr>
        <w:t xml:space="preserve">для </w:t>
      </w:r>
      <w:r w:rsidR="00354F53">
        <w:rPr>
          <w:lang w:val="ru-RU"/>
        </w:rPr>
        <w:t>Приложени</w:t>
      </w:r>
      <w:r w:rsidR="00062E2B">
        <w:rPr>
          <w:lang w:val="ru-RU"/>
        </w:rPr>
        <w:t>я</w:t>
      </w:r>
      <w:r w:rsidR="00354F53">
        <w:rPr>
          <w:lang w:val="ru-RU"/>
        </w:rPr>
        <w:t> </w:t>
      </w:r>
      <w:r w:rsidR="00354F53" w:rsidRPr="00354F53">
        <w:rPr>
          <w:lang w:val="ru-RU"/>
        </w:rPr>
        <w:t xml:space="preserve">1 </w:t>
      </w:r>
      <w:r w:rsidR="00354F53">
        <w:rPr>
          <w:lang w:val="ru-RU"/>
        </w:rPr>
        <w:t>к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Резолюции</w:t>
      </w:r>
      <w:r w:rsidR="00354F53" w:rsidRPr="00354F53">
        <w:t> </w:t>
      </w:r>
      <w:r w:rsidRPr="00354F53">
        <w:rPr>
          <w:lang w:val="ru-RU"/>
        </w:rPr>
        <w:t>71 (</w:t>
      </w:r>
      <w:hyperlink r:id="rId9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293D41">
          <w:rPr>
            <w:rStyle w:val="Hyperlink"/>
            <w:rFonts w:eastAsia="Calibri"/>
            <w:lang w:val="ru-RU"/>
          </w:rPr>
          <w:t>-2/2</w:t>
        </w:r>
      </w:hyperlink>
      <w:r w:rsidRPr="00354F53">
        <w:rPr>
          <w:lang w:val="ru-RU"/>
        </w:rPr>
        <w:t xml:space="preserve">), </w:t>
      </w:r>
      <w:r w:rsidR="00354F53">
        <w:rPr>
          <w:lang w:val="ru-RU"/>
        </w:rPr>
        <w:t>в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котором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излагаются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руководящие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указания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и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принципы</w:t>
      </w:r>
      <w:r w:rsidR="00354F53" w:rsidRPr="00354F53">
        <w:rPr>
          <w:lang w:val="ru-RU"/>
        </w:rPr>
        <w:t xml:space="preserve">, </w:t>
      </w:r>
      <w:r w:rsidR="00354F53">
        <w:rPr>
          <w:lang w:val="ru-RU"/>
        </w:rPr>
        <w:t>согласованные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на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первом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 xml:space="preserve">собрании </w:t>
      </w:r>
      <w:r w:rsidR="00F64CD0" w:rsidRPr="00354F53">
        <w:rPr>
          <w:lang w:val="ru-RU"/>
        </w:rPr>
        <w:t>РГС-СФП</w:t>
      </w:r>
      <w:r w:rsidRPr="00354F53">
        <w:rPr>
          <w:lang w:val="ru-RU"/>
        </w:rPr>
        <w:t xml:space="preserve">, </w:t>
      </w:r>
      <w:r w:rsidR="00354F53">
        <w:rPr>
          <w:lang w:val="ru-RU"/>
        </w:rPr>
        <w:t xml:space="preserve">а также информационный документ по разработке вклада Секретариата для проекта Стратегического плана МСЭ на </w:t>
      </w:r>
      <w:r w:rsidRPr="00354F53">
        <w:rPr>
          <w:lang w:val="ru-RU"/>
        </w:rPr>
        <w:t>2024</w:t>
      </w:r>
      <w:r w:rsidR="00DF0EC6">
        <w:rPr>
          <w:rFonts w:cs="Calibri"/>
          <w:lang w:val="ru-RU"/>
        </w:rPr>
        <w:t>−</w:t>
      </w:r>
      <w:r w:rsidRPr="00354F53">
        <w:rPr>
          <w:lang w:val="ru-RU"/>
        </w:rPr>
        <w:t>2027</w:t>
      </w:r>
      <w:r w:rsidR="00354F53">
        <w:rPr>
          <w:lang w:val="ru-RU"/>
        </w:rPr>
        <w:t> годы</w:t>
      </w:r>
      <w:r w:rsidRPr="00354F53">
        <w:rPr>
          <w:lang w:val="ru-RU"/>
        </w:rPr>
        <w:t xml:space="preserve"> (</w:t>
      </w:r>
      <w:hyperlink r:id="rId10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293D41">
          <w:rPr>
            <w:rStyle w:val="Hyperlink"/>
            <w:rFonts w:eastAsia="Calibri"/>
            <w:lang w:val="ru-RU"/>
          </w:rPr>
          <w:t>-2/</w:t>
        </w:r>
        <w:r w:rsidRPr="00D95D0B">
          <w:rPr>
            <w:rStyle w:val="Hyperlink"/>
            <w:rFonts w:eastAsia="Calibri"/>
          </w:rPr>
          <w:t>INF</w:t>
        </w:r>
        <w:r w:rsidRPr="00293D41">
          <w:rPr>
            <w:rStyle w:val="Hyperlink"/>
            <w:rFonts w:eastAsia="Calibri"/>
            <w:lang w:val="ru-RU"/>
          </w:rPr>
          <w:t>-1</w:t>
        </w:r>
      </w:hyperlink>
      <w:r w:rsidRPr="00354F53">
        <w:rPr>
          <w:lang w:val="ru-RU"/>
        </w:rPr>
        <w:t>).</w:t>
      </w:r>
    </w:p>
    <w:p w14:paraId="12B3D5A7" w14:textId="2B737079" w:rsidR="005556D8" w:rsidRPr="00DF0EC6" w:rsidRDefault="005556D8" w:rsidP="005556D8">
      <w:pPr>
        <w:rPr>
          <w:lang w:val="ru-RU"/>
        </w:rPr>
      </w:pPr>
      <w:r w:rsidRPr="00354F53">
        <w:rPr>
          <w:lang w:val="ru-RU"/>
        </w:rPr>
        <w:t>6</w:t>
      </w:r>
      <w:r w:rsidRPr="00354F53">
        <w:rPr>
          <w:lang w:val="ru-RU"/>
        </w:rPr>
        <w:tab/>
      </w:r>
      <w:r w:rsidR="00354F53">
        <w:rPr>
          <w:lang w:val="ru-RU"/>
        </w:rPr>
        <w:t>Член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делегации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США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представил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вклад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Соединенных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Штатов</w:t>
      </w:r>
      <w:r w:rsidR="00354F53" w:rsidRPr="00354F53">
        <w:rPr>
          <w:lang w:val="ru-RU"/>
        </w:rPr>
        <w:t xml:space="preserve"> – </w:t>
      </w:r>
      <w:r w:rsidR="00354F53">
        <w:rPr>
          <w:lang w:val="ru-RU"/>
        </w:rPr>
        <w:t>Предложения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по</w:t>
      </w:r>
      <w:r w:rsidR="00354F53" w:rsidRPr="00354F53">
        <w:rPr>
          <w:lang w:val="ru-RU"/>
        </w:rPr>
        <w:t xml:space="preserve"> </w:t>
      </w:r>
      <w:r w:rsidR="00354F53">
        <w:rPr>
          <w:lang w:val="ru-RU"/>
        </w:rPr>
        <w:t>Приложению </w:t>
      </w:r>
      <w:r w:rsidRPr="00DF0EC6">
        <w:rPr>
          <w:lang w:val="ru-RU"/>
        </w:rPr>
        <w:t>1 (</w:t>
      </w:r>
      <w:hyperlink r:id="rId11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293D41">
          <w:rPr>
            <w:rStyle w:val="Hyperlink"/>
            <w:rFonts w:eastAsia="Calibri"/>
            <w:lang w:val="ru-RU"/>
          </w:rPr>
          <w:t>-2/7</w:t>
        </w:r>
      </w:hyperlink>
      <w:r w:rsidRPr="00DF0EC6">
        <w:rPr>
          <w:lang w:val="ru-RU"/>
        </w:rPr>
        <w:t>).</w:t>
      </w:r>
    </w:p>
    <w:p w14:paraId="1818227D" w14:textId="66813DEB" w:rsidR="005556D8" w:rsidRPr="00B061A0" w:rsidRDefault="005556D8" w:rsidP="005556D8">
      <w:pPr>
        <w:rPr>
          <w:lang w:val="ru-RU"/>
        </w:rPr>
      </w:pPr>
      <w:r w:rsidRPr="00B061A0">
        <w:rPr>
          <w:lang w:val="ru-RU"/>
        </w:rPr>
        <w:t>7</w:t>
      </w:r>
      <w:r w:rsidRPr="00B061A0">
        <w:rPr>
          <w:lang w:val="ru-RU"/>
        </w:rPr>
        <w:tab/>
      </w:r>
      <w:r w:rsidR="00354F53">
        <w:rPr>
          <w:lang w:val="ru-RU"/>
        </w:rPr>
        <w:t>Группа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обсудила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процесс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рассмотрения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внесенных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КГРЭ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материалов</w:t>
      </w:r>
      <w:r w:rsidR="00354F53" w:rsidRPr="00B061A0">
        <w:rPr>
          <w:lang w:val="ru-RU"/>
        </w:rPr>
        <w:t xml:space="preserve">, </w:t>
      </w:r>
      <w:r w:rsidR="00354F53">
        <w:rPr>
          <w:lang w:val="ru-RU"/>
        </w:rPr>
        <w:t>по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которым</w:t>
      </w:r>
      <w:r w:rsidR="00354F53" w:rsidRPr="00B061A0">
        <w:rPr>
          <w:lang w:val="ru-RU"/>
        </w:rPr>
        <w:t xml:space="preserve">, </w:t>
      </w:r>
      <w:r w:rsidR="00354F53">
        <w:rPr>
          <w:lang w:val="ru-RU"/>
        </w:rPr>
        <w:t>хотя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официального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вклада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КГРЭ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представлено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не</w:t>
      </w:r>
      <w:r w:rsidR="00354F53" w:rsidRPr="00B061A0">
        <w:rPr>
          <w:lang w:val="ru-RU"/>
        </w:rPr>
        <w:t xml:space="preserve"> </w:t>
      </w:r>
      <w:r w:rsidR="00354F53">
        <w:rPr>
          <w:lang w:val="ru-RU"/>
        </w:rPr>
        <w:t>было</w:t>
      </w:r>
      <w:r w:rsidR="00B061A0" w:rsidRPr="00B061A0">
        <w:rPr>
          <w:lang w:val="ru-RU"/>
        </w:rPr>
        <w:t xml:space="preserve">, </w:t>
      </w:r>
      <w:r w:rsidR="00B061A0">
        <w:rPr>
          <w:lang w:val="ru-RU"/>
        </w:rPr>
        <w:t>обсуждения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принимались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во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внимание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при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разработке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проектов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документов</w:t>
      </w:r>
      <w:r w:rsidRPr="00B061A0">
        <w:rPr>
          <w:lang w:val="ru-RU"/>
        </w:rPr>
        <w:t>.</w:t>
      </w:r>
    </w:p>
    <w:p w14:paraId="70EFDF70" w14:textId="0130ECEA" w:rsidR="005556D8" w:rsidRPr="00B061A0" w:rsidRDefault="005556D8" w:rsidP="005556D8">
      <w:pPr>
        <w:rPr>
          <w:lang w:val="ru-RU"/>
        </w:rPr>
      </w:pPr>
      <w:r w:rsidRPr="00B061A0">
        <w:rPr>
          <w:lang w:val="ru-RU"/>
        </w:rPr>
        <w:t>8</w:t>
      </w:r>
      <w:r w:rsidRPr="00B061A0">
        <w:rPr>
          <w:lang w:val="ru-RU"/>
        </w:rPr>
        <w:tab/>
      </w:r>
      <w:r w:rsidR="00B061A0">
        <w:rPr>
          <w:lang w:val="ru-RU"/>
        </w:rPr>
        <w:t>Председатель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пояснил</w:t>
      </w:r>
      <w:r w:rsidR="00B061A0" w:rsidRPr="00B061A0">
        <w:rPr>
          <w:lang w:val="ru-RU"/>
        </w:rPr>
        <w:t xml:space="preserve">, </w:t>
      </w:r>
      <w:r w:rsidR="00B061A0">
        <w:rPr>
          <w:lang w:val="ru-RU"/>
        </w:rPr>
        <w:t>что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проект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документа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подготовлен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для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поддержки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работы</w:t>
      </w:r>
      <w:r w:rsidR="00B061A0" w:rsidRPr="00B061A0">
        <w:rPr>
          <w:lang w:val="ru-RU"/>
        </w:rPr>
        <w:t xml:space="preserve"> </w:t>
      </w:r>
      <w:r w:rsidR="00F64CD0" w:rsidRPr="00B061A0">
        <w:rPr>
          <w:lang w:val="ru-RU"/>
        </w:rPr>
        <w:t>РГС-СФП</w:t>
      </w:r>
      <w:r w:rsidRPr="00B061A0">
        <w:rPr>
          <w:lang w:val="ru-RU"/>
        </w:rPr>
        <w:t xml:space="preserve"> </w:t>
      </w:r>
      <w:r w:rsidR="00B061A0">
        <w:rPr>
          <w:lang w:val="ru-RU"/>
        </w:rPr>
        <w:t>в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соответствии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с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руководящими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указаниями</w:t>
      </w:r>
      <w:r w:rsidRPr="00B061A0">
        <w:rPr>
          <w:lang w:val="ru-RU"/>
        </w:rPr>
        <w:t xml:space="preserve"> </w:t>
      </w:r>
      <w:r w:rsidR="00F64CD0" w:rsidRPr="00B061A0">
        <w:rPr>
          <w:lang w:val="ru-RU"/>
        </w:rPr>
        <w:t>РГС-СФП</w:t>
      </w:r>
      <w:r w:rsidRPr="00B061A0">
        <w:rPr>
          <w:lang w:val="ru-RU"/>
        </w:rPr>
        <w:t xml:space="preserve"> </w:t>
      </w:r>
      <w:r w:rsidR="00B061A0">
        <w:rPr>
          <w:lang w:val="ru-RU"/>
        </w:rPr>
        <w:t>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различными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консультациями</w:t>
      </w:r>
      <w:r w:rsidR="00B061A0" w:rsidRPr="00B061A0">
        <w:rPr>
          <w:lang w:val="ru-RU"/>
        </w:rPr>
        <w:t xml:space="preserve">, </w:t>
      </w:r>
      <w:r w:rsidR="00B061A0">
        <w:rPr>
          <w:lang w:val="ru-RU"/>
        </w:rPr>
        <w:t>прошедшими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в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ходе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работы</w:t>
      </w:r>
      <w:r w:rsidR="00B061A0" w:rsidRPr="00B061A0">
        <w:rPr>
          <w:lang w:val="ru-RU"/>
        </w:rPr>
        <w:t xml:space="preserve">, </w:t>
      </w:r>
      <w:r w:rsidR="00B061A0">
        <w:rPr>
          <w:lang w:val="ru-RU"/>
        </w:rPr>
        <w:t>включая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открытые</w:t>
      </w:r>
      <w:r w:rsidR="00B061A0" w:rsidRPr="00B061A0">
        <w:rPr>
          <w:lang w:val="ru-RU"/>
        </w:rPr>
        <w:t xml:space="preserve"> </w:t>
      </w:r>
      <w:r w:rsidR="00B061A0">
        <w:rPr>
          <w:lang w:val="ru-RU"/>
        </w:rPr>
        <w:t>консультации, обследование исследовательских комиссий и виртуальные консультации</w:t>
      </w:r>
      <w:r w:rsidRPr="00B061A0">
        <w:rPr>
          <w:lang w:val="ru-RU"/>
        </w:rPr>
        <w:t xml:space="preserve"> </w:t>
      </w:r>
      <w:r w:rsidR="00F64CD0" w:rsidRPr="00B061A0">
        <w:rPr>
          <w:lang w:val="ru-RU"/>
        </w:rPr>
        <w:t>РГС-СФП</w:t>
      </w:r>
      <w:r w:rsidRPr="00B061A0">
        <w:rPr>
          <w:lang w:val="ru-RU"/>
        </w:rPr>
        <w:t xml:space="preserve">, </w:t>
      </w:r>
      <w:r w:rsidR="00B061A0">
        <w:rPr>
          <w:lang w:val="ru-RU"/>
        </w:rPr>
        <w:t>отметив, что в проекте Стратегического плана, который будет обсуждаться в группе, соблюдаются все согласованные руководящие принципы</w:t>
      </w:r>
      <w:r w:rsidRPr="00B061A0">
        <w:rPr>
          <w:lang w:val="ru-RU"/>
        </w:rPr>
        <w:t>.</w:t>
      </w:r>
    </w:p>
    <w:p w14:paraId="3D5BB736" w14:textId="08E17B06" w:rsidR="005556D8" w:rsidRPr="006A5AAD" w:rsidRDefault="005556D8" w:rsidP="005556D8">
      <w:pPr>
        <w:rPr>
          <w:lang w:val="ru-RU"/>
        </w:rPr>
      </w:pPr>
      <w:r w:rsidRPr="006A5AAD">
        <w:rPr>
          <w:lang w:val="ru-RU"/>
        </w:rPr>
        <w:t>9</w:t>
      </w:r>
      <w:r w:rsidRPr="006A5AAD">
        <w:rPr>
          <w:lang w:val="ru-RU"/>
        </w:rPr>
        <w:tab/>
      </w:r>
      <w:r w:rsidR="00B061A0">
        <w:rPr>
          <w:lang w:val="ru-RU"/>
        </w:rPr>
        <w:t>После</w:t>
      </w:r>
      <w:r w:rsidR="00B061A0" w:rsidRPr="006A5AAD">
        <w:rPr>
          <w:lang w:val="ru-RU"/>
        </w:rPr>
        <w:t xml:space="preserve"> </w:t>
      </w:r>
      <w:r w:rsidR="00B061A0">
        <w:rPr>
          <w:lang w:val="ru-RU"/>
        </w:rPr>
        <w:t>ряда</w:t>
      </w:r>
      <w:r w:rsidR="00B061A0" w:rsidRPr="006A5AAD">
        <w:rPr>
          <w:lang w:val="ru-RU"/>
        </w:rPr>
        <w:t xml:space="preserve"> </w:t>
      </w:r>
      <w:r w:rsidR="00B061A0">
        <w:rPr>
          <w:lang w:val="ru-RU"/>
        </w:rPr>
        <w:t>выступлений</w:t>
      </w:r>
      <w:r w:rsidR="00B061A0" w:rsidRPr="006A5AAD">
        <w:rPr>
          <w:lang w:val="ru-RU"/>
        </w:rPr>
        <w:t xml:space="preserve"> </w:t>
      </w:r>
      <w:r w:rsidR="006859CF">
        <w:rPr>
          <w:lang w:val="ru-RU"/>
        </w:rPr>
        <w:t xml:space="preserve">представителей </w:t>
      </w:r>
      <w:r w:rsidR="00B061A0">
        <w:rPr>
          <w:lang w:val="ru-RU"/>
        </w:rPr>
        <w:t>Государств</w:t>
      </w:r>
      <w:r w:rsidR="00B061A0" w:rsidRPr="006A5AAD">
        <w:rPr>
          <w:lang w:val="ru-RU"/>
        </w:rPr>
        <w:t>-</w:t>
      </w:r>
      <w:r w:rsidR="00B061A0">
        <w:rPr>
          <w:lang w:val="ru-RU"/>
        </w:rPr>
        <w:t>Членов</w:t>
      </w:r>
      <w:r w:rsidR="00B061A0" w:rsidRPr="006A5AAD">
        <w:rPr>
          <w:lang w:val="ru-RU"/>
        </w:rPr>
        <w:t xml:space="preserve"> </w:t>
      </w:r>
      <w:r w:rsidR="00B061A0">
        <w:rPr>
          <w:lang w:val="ru-RU"/>
        </w:rPr>
        <w:t>с</w:t>
      </w:r>
      <w:r w:rsidR="00B061A0" w:rsidRPr="006A5AAD">
        <w:rPr>
          <w:lang w:val="ru-RU"/>
        </w:rPr>
        <w:t xml:space="preserve"> </w:t>
      </w:r>
      <w:r w:rsidR="00B061A0">
        <w:rPr>
          <w:lang w:val="ru-RU"/>
        </w:rPr>
        <w:t>замечаниями</w:t>
      </w:r>
      <w:r w:rsidR="00B061A0" w:rsidRPr="006A5AAD">
        <w:rPr>
          <w:lang w:val="ru-RU"/>
        </w:rPr>
        <w:t xml:space="preserve"> </w:t>
      </w:r>
      <w:r w:rsidR="00B061A0">
        <w:rPr>
          <w:lang w:val="ru-RU"/>
        </w:rPr>
        <w:t>или</w:t>
      </w:r>
      <w:r w:rsidR="00B061A0" w:rsidRPr="006A5AAD">
        <w:rPr>
          <w:lang w:val="ru-RU"/>
        </w:rPr>
        <w:t xml:space="preserve"> </w:t>
      </w:r>
      <w:r w:rsidR="008B5B2F">
        <w:rPr>
          <w:lang w:val="ru-RU"/>
        </w:rPr>
        <w:t>с</w:t>
      </w:r>
      <w:r w:rsidR="008B5B2F" w:rsidRPr="006A5AAD">
        <w:rPr>
          <w:lang w:val="ru-RU"/>
        </w:rPr>
        <w:t xml:space="preserve"> </w:t>
      </w:r>
      <w:r w:rsidR="008B5B2F">
        <w:rPr>
          <w:lang w:val="ru-RU"/>
        </w:rPr>
        <w:t>конкретными</w:t>
      </w:r>
      <w:r w:rsidR="008B5B2F" w:rsidRPr="006A5AAD">
        <w:rPr>
          <w:lang w:val="ru-RU"/>
        </w:rPr>
        <w:t xml:space="preserve"> </w:t>
      </w:r>
      <w:r w:rsidR="008B5B2F">
        <w:rPr>
          <w:lang w:val="ru-RU"/>
        </w:rPr>
        <w:t>вопросами</w:t>
      </w:r>
      <w:r w:rsidR="008B5B2F" w:rsidRPr="006A5AAD">
        <w:rPr>
          <w:lang w:val="ru-RU"/>
        </w:rPr>
        <w:t xml:space="preserve"> </w:t>
      </w:r>
      <w:r w:rsidR="008B5B2F">
        <w:rPr>
          <w:lang w:val="ru-RU"/>
        </w:rPr>
        <w:t>по</w:t>
      </w:r>
      <w:r w:rsidR="008B5B2F" w:rsidRPr="006A5AAD">
        <w:rPr>
          <w:lang w:val="ru-RU"/>
        </w:rPr>
        <w:t xml:space="preserve"> </w:t>
      </w:r>
      <w:r w:rsidR="008B5B2F">
        <w:rPr>
          <w:lang w:val="ru-RU"/>
        </w:rPr>
        <w:t>какой</w:t>
      </w:r>
      <w:r w:rsidR="008B5B2F" w:rsidRPr="006A5AAD">
        <w:rPr>
          <w:lang w:val="ru-RU"/>
        </w:rPr>
        <w:t>-</w:t>
      </w:r>
      <w:r w:rsidR="008B5B2F">
        <w:rPr>
          <w:lang w:val="ru-RU"/>
        </w:rPr>
        <w:t>либо</w:t>
      </w:r>
      <w:r w:rsidR="008B5B2F" w:rsidRPr="006A5AAD">
        <w:rPr>
          <w:lang w:val="ru-RU"/>
        </w:rPr>
        <w:t xml:space="preserve"> </w:t>
      </w:r>
      <w:r w:rsidR="008B5B2F">
        <w:rPr>
          <w:lang w:val="ru-RU"/>
        </w:rPr>
        <w:t>части</w:t>
      </w:r>
      <w:r w:rsidR="008B5B2F" w:rsidRPr="006A5AAD">
        <w:rPr>
          <w:lang w:val="ru-RU"/>
        </w:rPr>
        <w:t xml:space="preserve"> </w:t>
      </w:r>
      <w:r w:rsidR="008B5B2F">
        <w:rPr>
          <w:lang w:val="ru-RU"/>
        </w:rPr>
        <w:t>документа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председатель</w:t>
      </w:r>
      <w:r w:rsidRPr="006A5AAD">
        <w:rPr>
          <w:lang w:val="ru-RU"/>
        </w:rPr>
        <w:t xml:space="preserve"> </w:t>
      </w:r>
      <w:r w:rsidR="00F64CD0" w:rsidRPr="006A5AAD">
        <w:rPr>
          <w:lang w:val="ru-RU"/>
        </w:rPr>
        <w:t>РГС-СФП</w:t>
      </w:r>
      <w:r w:rsidRPr="006A5AAD">
        <w:rPr>
          <w:lang w:val="ru-RU"/>
        </w:rPr>
        <w:t xml:space="preserve"> </w:t>
      </w:r>
      <w:r w:rsidR="006A5AAD">
        <w:rPr>
          <w:lang w:val="ru-RU"/>
        </w:rPr>
        <w:t>принял к сведению все предложения и поднятые конкретные вопросы</w:t>
      </w:r>
      <w:r w:rsidRPr="006A5AAD">
        <w:rPr>
          <w:lang w:val="ru-RU"/>
        </w:rPr>
        <w:t xml:space="preserve">. </w:t>
      </w:r>
      <w:r w:rsidR="006A5AAD">
        <w:rPr>
          <w:lang w:val="ru-RU"/>
        </w:rPr>
        <w:t>По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мере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необходимости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секретариатом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были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lastRenderedPageBreak/>
        <w:t>представлены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разъяснения</w:t>
      </w:r>
      <w:r w:rsidR="006A5AAD" w:rsidRPr="006A5AAD">
        <w:rPr>
          <w:lang w:val="ru-RU"/>
        </w:rPr>
        <w:t xml:space="preserve">, </w:t>
      </w:r>
      <w:r w:rsidR="006A5AAD">
        <w:rPr>
          <w:lang w:val="ru-RU"/>
        </w:rPr>
        <w:t>и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затем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членами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обсуждались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в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основном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вопросы</w:t>
      </w:r>
      <w:r w:rsidR="006A5AAD" w:rsidRPr="006A5AAD">
        <w:rPr>
          <w:lang w:val="ru-RU"/>
        </w:rPr>
        <w:t xml:space="preserve">, </w:t>
      </w:r>
      <w:r w:rsidR="006A5AAD">
        <w:rPr>
          <w:lang w:val="ru-RU"/>
        </w:rPr>
        <w:t>по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которым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были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представлены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вклады</w:t>
      </w:r>
      <w:r w:rsidR="006A5AAD" w:rsidRPr="006A5AAD">
        <w:rPr>
          <w:lang w:val="ru-RU"/>
        </w:rPr>
        <w:t xml:space="preserve">, </w:t>
      </w:r>
      <w:r w:rsidR="006A5AAD">
        <w:rPr>
          <w:lang w:val="ru-RU"/>
        </w:rPr>
        <w:t>а</w:t>
      </w:r>
      <w:r w:rsidR="006A5AAD" w:rsidRPr="006A5AAD">
        <w:rPr>
          <w:lang w:val="ru-RU"/>
        </w:rPr>
        <w:t xml:space="preserve"> </w:t>
      </w:r>
      <w:r w:rsidR="006859CF">
        <w:rPr>
          <w:lang w:val="ru-RU"/>
        </w:rPr>
        <w:t>после этого</w:t>
      </w:r>
      <w:r w:rsidR="006A5AAD" w:rsidRPr="006A5AAD">
        <w:rPr>
          <w:lang w:val="ru-RU"/>
        </w:rPr>
        <w:t xml:space="preserve"> </w:t>
      </w:r>
      <w:r w:rsidR="006A5AAD">
        <w:rPr>
          <w:lang w:val="ru-RU"/>
        </w:rPr>
        <w:t>другие затронутые темы</w:t>
      </w:r>
      <w:r w:rsidRPr="006A5AAD">
        <w:rPr>
          <w:lang w:val="ru-RU"/>
        </w:rPr>
        <w:t>.</w:t>
      </w:r>
    </w:p>
    <w:p w14:paraId="02905F46" w14:textId="68E45275" w:rsidR="005556D8" w:rsidRPr="004A704D" w:rsidRDefault="005556D8" w:rsidP="005556D8">
      <w:pPr>
        <w:rPr>
          <w:lang w:val="ru-RU"/>
        </w:rPr>
      </w:pPr>
      <w:r w:rsidRPr="004A704D">
        <w:rPr>
          <w:lang w:val="ru-RU"/>
        </w:rPr>
        <w:t>10</w:t>
      </w:r>
      <w:r w:rsidRPr="004A704D">
        <w:rPr>
          <w:lang w:val="ru-RU"/>
        </w:rPr>
        <w:tab/>
      </w:r>
      <w:r w:rsidR="006A5AAD">
        <w:rPr>
          <w:lang w:val="ru-RU"/>
        </w:rPr>
        <w:t>В</w:t>
      </w:r>
      <w:r w:rsidR="006A5AAD" w:rsidRPr="004A704D">
        <w:rPr>
          <w:lang w:val="ru-RU"/>
        </w:rPr>
        <w:t xml:space="preserve"> </w:t>
      </w:r>
      <w:r w:rsidR="006A5AAD">
        <w:rPr>
          <w:lang w:val="ru-RU"/>
        </w:rPr>
        <w:t>частности</w:t>
      </w:r>
      <w:r w:rsidR="006A5AAD" w:rsidRPr="004A704D">
        <w:rPr>
          <w:lang w:val="ru-RU"/>
        </w:rPr>
        <w:t xml:space="preserve">, </w:t>
      </w:r>
      <w:r w:rsidR="006A5AAD">
        <w:rPr>
          <w:lang w:val="ru-RU"/>
        </w:rPr>
        <w:t>по</w:t>
      </w:r>
      <w:r w:rsidR="006A5AAD" w:rsidRPr="004A704D">
        <w:rPr>
          <w:lang w:val="ru-RU"/>
        </w:rPr>
        <w:t xml:space="preserve"> </w:t>
      </w:r>
      <w:r w:rsidR="006A5AAD">
        <w:rPr>
          <w:lang w:val="ru-RU"/>
        </w:rPr>
        <w:t>вариантам</w:t>
      </w:r>
      <w:r w:rsidR="006A5AAD" w:rsidRPr="004A704D">
        <w:rPr>
          <w:lang w:val="ru-RU"/>
        </w:rPr>
        <w:t xml:space="preserve">, </w:t>
      </w:r>
      <w:r w:rsidR="006A5AAD">
        <w:rPr>
          <w:lang w:val="ru-RU"/>
        </w:rPr>
        <w:t>предложенным</w:t>
      </w:r>
      <w:r w:rsidR="006A5AAD" w:rsidRPr="004A704D">
        <w:rPr>
          <w:lang w:val="ru-RU"/>
        </w:rPr>
        <w:t xml:space="preserve"> </w:t>
      </w:r>
      <w:r w:rsidR="006A5AAD">
        <w:rPr>
          <w:lang w:val="ru-RU"/>
        </w:rPr>
        <w:t>для</w:t>
      </w:r>
      <w:r w:rsidR="006A5AAD" w:rsidRPr="004A704D">
        <w:rPr>
          <w:lang w:val="ru-RU"/>
        </w:rPr>
        <w:t xml:space="preserve"> </w:t>
      </w:r>
      <w:r w:rsidR="004A704D">
        <w:rPr>
          <w:lang w:val="ru-RU"/>
        </w:rPr>
        <w:t>концепции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миссии</w:t>
      </w:r>
      <w:r w:rsidR="004A704D" w:rsidRPr="004A704D">
        <w:rPr>
          <w:lang w:val="ru-RU"/>
        </w:rPr>
        <w:t xml:space="preserve">, </w:t>
      </w:r>
      <w:r w:rsidR="004A704D">
        <w:rPr>
          <w:lang w:val="ru-RU"/>
        </w:rPr>
        <w:t>группа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приняла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решение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о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сохранении</w:t>
      </w:r>
      <w:r w:rsidR="004A704D" w:rsidRPr="004A704D">
        <w:rPr>
          <w:lang w:val="ru-RU"/>
        </w:rPr>
        <w:t xml:space="preserve"> </w:t>
      </w:r>
      <w:r w:rsidR="00B97480">
        <w:rPr>
          <w:lang w:val="ru-RU"/>
        </w:rPr>
        <w:t>в</w:t>
      </w:r>
      <w:r w:rsidR="00B97480" w:rsidRPr="004A704D">
        <w:rPr>
          <w:lang w:val="ru-RU"/>
        </w:rPr>
        <w:t xml:space="preserve"> </w:t>
      </w:r>
      <w:r w:rsidR="00B97480">
        <w:rPr>
          <w:lang w:val="ru-RU"/>
        </w:rPr>
        <w:t>обоих</w:t>
      </w:r>
      <w:r w:rsidR="00B97480" w:rsidRPr="004A704D">
        <w:rPr>
          <w:lang w:val="ru-RU"/>
        </w:rPr>
        <w:t xml:space="preserve"> </w:t>
      </w:r>
      <w:r w:rsidR="00B97480">
        <w:rPr>
          <w:lang w:val="ru-RU"/>
        </w:rPr>
        <w:t>разделах</w:t>
      </w:r>
      <w:r w:rsidR="00B97480" w:rsidRPr="004A704D">
        <w:rPr>
          <w:lang w:val="ru-RU"/>
        </w:rPr>
        <w:t xml:space="preserve"> </w:t>
      </w:r>
      <w:r w:rsidR="00B97480">
        <w:rPr>
          <w:lang w:val="ru-RU"/>
        </w:rPr>
        <w:t>варианта</w:t>
      </w:r>
      <w:r w:rsidR="00B97480" w:rsidRPr="004A704D">
        <w:t> </w:t>
      </w:r>
      <w:r w:rsidR="00B97480" w:rsidRPr="004A704D">
        <w:rPr>
          <w:lang w:val="ru-RU"/>
        </w:rPr>
        <w:t xml:space="preserve">1 </w:t>
      </w:r>
      <w:r w:rsidR="006859CF">
        <w:rPr>
          <w:lang w:val="ru-RU"/>
        </w:rPr>
        <w:t>формулировк</w:t>
      </w:r>
      <w:r w:rsidR="00B97480">
        <w:rPr>
          <w:lang w:val="ru-RU"/>
        </w:rPr>
        <w:t>и</w:t>
      </w:r>
      <w:r w:rsidR="006859CF" w:rsidRPr="004A704D">
        <w:rPr>
          <w:lang w:val="ru-RU"/>
        </w:rPr>
        <w:t xml:space="preserve"> </w:t>
      </w:r>
      <w:r w:rsidR="004A704D" w:rsidRPr="004A704D">
        <w:rPr>
          <w:lang w:val="ru-RU"/>
        </w:rPr>
        <w:t>(</w:t>
      </w:r>
      <w:r w:rsidR="00B97480">
        <w:rPr>
          <w:lang w:val="ru-RU"/>
        </w:rPr>
        <w:t xml:space="preserve">соответствие </w:t>
      </w:r>
      <w:r w:rsidR="004A704D">
        <w:rPr>
          <w:lang w:val="ru-RU"/>
        </w:rPr>
        <w:t>концепции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миссии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в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текущем Стратегическом плане</w:t>
      </w:r>
      <w:r w:rsidRPr="004A704D">
        <w:rPr>
          <w:lang w:val="ru-RU"/>
        </w:rPr>
        <w:t>).</w:t>
      </w:r>
    </w:p>
    <w:p w14:paraId="77A3ACEF" w14:textId="2B0C20CB" w:rsidR="005556D8" w:rsidRPr="004A704D" w:rsidRDefault="005556D8" w:rsidP="005556D8">
      <w:pPr>
        <w:rPr>
          <w:lang w:val="ru-RU"/>
        </w:rPr>
      </w:pPr>
      <w:r w:rsidRPr="004A704D">
        <w:rPr>
          <w:lang w:val="ru-RU"/>
        </w:rPr>
        <w:t>11</w:t>
      </w:r>
      <w:r w:rsidRPr="004A704D">
        <w:rPr>
          <w:lang w:val="ru-RU"/>
        </w:rPr>
        <w:tab/>
      </w:r>
      <w:r w:rsidR="002C2FFC">
        <w:rPr>
          <w:lang w:val="ru-RU"/>
        </w:rPr>
        <w:t xml:space="preserve">Что касается </w:t>
      </w:r>
      <w:r w:rsidR="004A704D">
        <w:rPr>
          <w:lang w:val="ru-RU"/>
        </w:rPr>
        <w:t>тем</w:t>
      </w:r>
      <w:r w:rsidR="002C2FFC">
        <w:rPr>
          <w:lang w:val="ru-RU"/>
        </w:rPr>
        <w:t>ы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кибербезопасности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дву</w:t>
      </w:r>
      <w:r w:rsidR="002C2FFC">
        <w:rPr>
          <w:lang w:val="ru-RU"/>
        </w:rPr>
        <w:t>х</w:t>
      </w:r>
      <w:r w:rsidR="004A704D" w:rsidRPr="004A704D">
        <w:rPr>
          <w:lang w:val="ru-RU"/>
        </w:rPr>
        <w:t xml:space="preserve"> (2) </w:t>
      </w:r>
      <w:r w:rsidR="004A704D">
        <w:rPr>
          <w:lang w:val="ru-RU"/>
        </w:rPr>
        <w:t>вариант</w:t>
      </w:r>
      <w:r w:rsidR="002C2FFC">
        <w:rPr>
          <w:lang w:val="ru-RU"/>
        </w:rPr>
        <w:t>ов</w:t>
      </w:r>
      <w:r w:rsidR="004A704D" w:rsidRPr="004A704D">
        <w:rPr>
          <w:lang w:val="ru-RU"/>
        </w:rPr>
        <w:t xml:space="preserve">, </w:t>
      </w:r>
      <w:r w:rsidR="004A704D">
        <w:rPr>
          <w:lang w:val="ru-RU"/>
        </w:rPr>
        <w:t>представленны</w:t>
      </w:r>
      <w:r w:rsidR="002C2FFC">
        <w:rPr>
          <w:lang w:val="ru-RU"/>
        </w:rPr>
        <w:t>х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для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рассмотрения</w:t>
      </w:r>
      <w:r w:rsidRPr="004A704D">
        <w:rPr>
          <w:lang w:val="ru-RU"/>
        </w:rPr>
        <w:t xml:space="preserve"> (</w:t>
      </w:r>
      <w:r w:rsidR="004A704D">
        <w:rPr>
          <w:lang w:val="ru-RU"/>
        </w:rPr>
        <w:t>вариант</w:t>
      </w:r>
      <w:r w:rsidR="004A704D" w:rsidRPr="004A704D">
        <w:t> </w:t>
      </w:r>
      <w:r w:rsidRPr="004A704D">
        <w:rPr>
          <w:lang w:val="ru-RU"/>
        </w:rPr>
        <w:t xml:space="preserve">1 </w:t>
      </w:r>
      <w:r w:rsidR="004A704D" w:rsidRPr="004A704D">
        <w:rPr>
          <w:lang w:val="ru-RU"/>
        </w:rPr>
        <w:t xml:space="preserve">– </w:t>
      </w:r>
      <w:r w:rsidR="004A704D">
        <w:rPr>
          <w:lang w:val="ru-RU"/>
        </w:rPr>
        <w:t>сохранить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как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отдельный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тематический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приоритет</w:t>
      </w:r>
      <w:r w:rsidR="004A704D" w:rsidRPr="004A704D">
        <w:rPr>
          <w:lang w:val="ru-RU"/>
        </w:rPr>
        <w:t xml:space="preserve">, </w:t>
      </w:r>
      <w:r w:rsidR="004A704D">
        <w:rPr>
          <w:lang w:val="ru-RU"/>
        </w:rPr>
        <w:t>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вариант</w:t>
      </w:r>
      <w:r w:rsidR="004A704D" w:rsidRPr="004A704D">
        <w:t> </w:t>
      </w:r>
      <w:r w:rsidR="004A704D" w:rsidRPr="004A704D">
        <w:rPr>
          <w:lang w:val="ru-RU"/>
        </w:rPr>
        <w:t xml:space="preserve">2 – </w:t>
      </w:r>
      <w:r w:rsidR="004A704D">
        <w:rPr>
          <w:lang w:val="ru-RU"/>
        </w:rPr>
        <w:t>отразить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работу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по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другим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тематическим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приоритетам</w:t>
      </w:r>
      <w:r w:rsidRPr="004A704D">
        <w:rPr>
          <w:lang w:val="ru-RU"/>
        </w:rPr>
        <w:t xml:space="preserve">), </w:t>
      </w:r>
      <w:r w:rsidR="004A704D">
        <w:rPr>
          <w:lang w:val="ru-RU"/>
        </w:rPr>
        <w:t>группа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рассмотрела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>эти</w:t>
      </w:r>
      <w:r w:rsidR="004A704D" w:rsidRPr="004A704D">
        <w:rPr>
          <w:lang w:val="ru-RU"/>
        </w:rPr>
        <w:t xml:space="preserve"> </w:t>
      </w:r>
      <w:r w:rsidR="004A704D">
        <w:rPr>
          <w:lang w:val="ru-RU"/>
        </w:rPr>
        <w:t xml:space="preserve">варианты, но не пришла к консенсусу, </w:t>
      </w:r>
      <w:r w:rsidR="002C2FFC">
        <w:rPr>
          <w:lang w:val="ru-RU"/>
        </w:rPr>
        <w:t xml:space="preserve">и </w:t>
      </w:r>
      <w:r w:rsidR="004A704D">
        <w:rPr>
          <w:lang w:val="ru-RU"/>
        </w:rPr>
        <w:t xml:space="preserve">поэтому, следуя предложению председателя, группа решила еще раз рассмотреть эти варианты, предложив секретариату </w:t>
      </w:r>
      <w:r w:rsidR="002C2FFC">
        <w:rPr>
          <w:lang w:val="ru-RU"/>
        </w:rPr>
        <w:t>до</w:t>
      </w:r>
      <w:r w:rsidR="00DB449A">
        <w:rPr>
          <w:lang w:val="ru-RU"/>
        </w:rPr>
        <w:t>работать оба этих варианта, и обсудить данный вопрос на следующем собрании</w:t>
      </w:r>
      <w:r w:rsidRPr="004A704D">
        <w:rPr>
          <w:lang w:val="ru-RU"/>
        </w:rPr>
        <w:t xml:space="preserve"> </w:t>
      </w:r>
      <w:r w:rsidR="00F64CD0" w:rsidRPr="004A704D">
        <w:rPr>
          <w:lang w:val="ru-RU"/>
        </w:rPr>
        <w:t>РГС-СФП</w:t>
      </w:r>
      <w:r w:rsidRPr="004A704D">
        <w:rPr>
          <w:lang w:val="ru-RU"/>
        </w:rPr>
        <w:t>.</w:t>
      </w:r>
    </w:p>
    <w:p w14:paraId="5D2E48FB" w14:textId="71DBFAAF" w:rsidR="005556D8" w:rsidRPr="00DB449A" w:rsidRDefault="005556D8" w:rsidP="005556D8">
      <w:pPr>
        <w:rPr>
          <w:lang w:val="ru-RU"/>
        </w:rPr>
      </w:pPr>
      <w:r w:rsidRPr="00DB449A">
        <w:rPr>
          <w:lang w:val="ru-RU"/>
        </w:rPr>
        <w:t>12</w:t>
      </w:r>
      <w:r w:rsidRPr="00DB449A">
        <w:rPr>
          <w:lang w:val="ru-RU"/>
        </w:rPr>
        <w:tab/>
      </w:r>
      <w:r w:rsidR="002C2FFC">
        <w:rPr>
          <w:lang w:val="ru-RU"/>
        </w:rPr>
        <w:t xml:space="preserve">В соответствии с </w:t>
      </w:r>
      <w:r w:rsidR="00DB449A">
        <w:rPr>
          <w:lang w:val="ru-RU"/>
        </w:rPr>
        <w:t>просьб</w:t>
      </w:r>
      <w:r w:rsidR="002C2FFC">
        <w:rPr>
          <w:lang w:val="ru-RU"/>
        </w:rPr>
        <w:t>ой</w:t>
      </w:r>
      <w:r w:rsidR="00DB449A" w:rsidRPr="00DB449A">
        <w:rPr>
          <w:lang w:val="ru-RU"/>
        </w:rPr>
        <w:t xml:space="preserve"> </w:t>
      </w:r>
      <w:r w:rsidR="006859CF">
        <w:rPr>
          <w:lang w:val="ru-RU"/>
        </w:rPr>
        <w:t xml:space="preserve">представителя </w:t>
      </w:r>
      <w:r w:rsidR="00DB449A">
        <w:rPr>
          <w:lang w:val="ru-RU"/>
        </w:rPr>
        <w:t>одного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из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Государств</w:t>
      </w:r>
      <w:r w:rsidR="00DB449A" w:rsidRPr="00DB449A">
        <w:rPr>
          <w:lang w:val="ru-RU"/>
        </w:rPr>
        <w:t>-</w:t>
      </w:r>
      <w:r w:rsidR="00DB449A">
        <w:rPr>
          <w:lang w:val="ru-RU"/>
        </w:rPr>
        <w:t>Членов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и</w:t>
      </w:r>
      <w:r w:rsidR="00DB449A" w:rsidRPr="00DB449A">
        <w:rPr>
          <w:lang w:val="ru-RU"/>
        </w:rPr>
        <w:t xml:space="preserve"> </w:t>
      </w:r>
      <w:r w:rsidR="006859CF">
        <w:rPr>
          <w:lang w:val="ru-RU"/>
        </w:rPr>
        <w:t xml:space="preserve">при </w:t>
      </w:r>
      <w:r w:rsidR="00DB449A">
        <w:rPr>
          <w:lang w:val="ru-RU"/>
        </w:rPr>
        <w:t>поддержке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с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мест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группа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предложила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секретариату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представить</w:t>
      </w:r>
      <w:r w:rsidR="00DB449A" w:rsidRPr="00DB449A">
        <w:rPr>
          <w:lang w:val="ru-RU"/>
        </w:rPr>
        <w:t xml:space="preserve"> </w:t>
      </w:r>
      <w:r w:rsidR="00DB449A">
        <w:rPr>
          <w:lang w:val="ru-RU"/>
        </w:rPr>
        <w:t>Информационный документ </w:t>
      </w:r>
      <w:hyperlink r:id="rId12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293D41">
          <w:rPr>
            <w:rStyle w:val="Hyperlink"/>
            <w:rFonts w:eastAsia="Calibri"/>
            <w:lang w:val="ru-RU"/>
          </w:rPr>
          <w:t>-2/</w:t>
        </w:r>
        <w:r w:rsidRPr="00D95D0B">
          <w:rPr>
            <w:rStyle w:val="Hyperlink"/>
            <w:rFonts w:eastAsia="Calibri"/>
          </w:rPr>
          <w:t>INF</w:t>
        </w:r>
        <w:r w:rsidRPr="00293D41">
          <w:rPr>
            <w:rStyle w:val="Hyperlink"/>
            <w:rFonts w:eastAsia="Calibri"/>
            <w:lang w:val="ru-RU"/>
          </w:rPr>
          <w:t>-1</w:t>
        </w:r>
      </w:hyperlink>
      <w:r w:rsidRPr="00DB449A">
        <w:rPr>
          <w:lang w:val="ru-RU"/>
        </w:rPr>
        <w:t xml:space="preserve"> </w:t>
      </w:r>
      <w:r w:rsidR="00DB449A">
        <w:rPr>
          <w:lang w:val="ru-RU"/>
        </w:rPr>
        <w:t>на всех шести языках в качестве документ</w:t>
      </w:r>
      <w:r w:rsidR="006859CF">
        <w:rPr>
          <w:lang w:val="ru-RU"/>
        </w:rPr>
        <w:t>а</w:t>
      </w:r>
      <w:r w:rsidR="00DB449A">
        <w:rPr>
          <w:lang w:val="ru-RU"/>
        </w:rPr>
        <w:t xml:space="preserve"> для следующего собрания</w:t>
      </w:r>
      <w:r w:rsidRPr="00DB449A">
        <w:rPr>
          <w:lang w:val="ru-RU"/>
        </w:rPr>
        <w:t xml:space="preserve"> </w:t>
      </w:r>
      <w:r w:rsidR="00F64CD0" w:rsidRPr="00DB449A">
        <w:rPr>
          <w:lang w:val="ru-RU"/>
        </w:rPr>
        <w:t>РГС-СФП</w:t>
      </w:r>
      <w:r w:rsidRPr="00DB449A">
        <w:rPr>
          <w:lang w:val="ru-RU"/>
        </w:rPr>
        <w:t>.</w:t>
      </w:r>
    </w:p>
    <w:p w14:paraId="53B2B533" w14:textId="2B10A486" w:rsidR="005556D8" w:rsidRPr="005B0E54" w:rsidRDefault="005556D8" w:rsidP="005556D8">
      <w:pPr>
        <w:rPr>
          <w:lang w:val="ru-RU"/>
        </w:rPr>
      </w:pPr>
      <w:r w:rsidRPr="00BB54BA">
        <w:rPr>
          <w:lang w:val="ru-RU"/>
        </w:rPr>
        <w:t>13</w:t>
      </w:r>
      <w:r w:rsidRPr="00BB54BA">
        <w:rPr>
          <w:lang w:val="ru-RU"/>
        </w:rPr>
        <w:tab/>
      </w:r>
      <w:r w:rsidR="000F2D2C">
        <w:rPr>
          <w:lang w:val="ru-RU"/>
        </w:rPr>
        <w:t>Государствами</w:t>
      </w:r>
      <w:r w:rsidR="000F2D2C" w:rsidRPr="00BB54BA">
        <w:rPr>
          <w:lang w:val="ru-RU"/>
        </w:rPr>
        <w:t>-</w:t>
      </w:r>
      <w:r w:rsidR="000F2D2C">
        <w:rPr>
          <w:lang w:val="ru-RU"/>
        </w:rPr>
        <w:t>Членами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были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подняты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несколько</w:t>
      </w:r>
      <w:r w:rsidR="000F2D2C" w:rsidRPr="00BB54BA">
        <w:rPr>
          <w:lang w:val="ru-RU"/>
        </w:rPr>
        <w:t xml:space="preserve"> </w:t>
      </w:r>
      <w:r w:rsidR="002C2FFC">
        <w:rPr>
          <w:lang w:val="ru-RU"/>
        </w:rPr>
        <w:t>вопросов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и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предложений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для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рассмотрения</w:t>
      </w:r>
      <w:r w:rsidR="000F2D2C" w:rsidRPr="00BB54BA">
        <w:rPr>
          <w:lang w:val="ru-RU"/>
        </w:rPr>
        <w:t xml:space="preserve">, </w:t>
      </w:r>
      <w:r w:rsidR="000F2D2C">
        <w:rPr>
          <w:lang w:val="ru-RU"/>
        </w:rPr>
        <w:t>в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том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числе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предложение</w:t>
      </w:r>
      <w:r w:rsidR="000F2D2C" w:rsidRPr="00BB54BA">
        <w:rPr>
          <w:lang w:val="ru-RU"/>
        </w:rPr>
        <w:t xml:space="preserve"> </w:t>
      </w:r>
      <w:r w:rsidR="000F2D2C">
        <w:rPr>
          <w:lang w:val="ru-RU"/>
        </w:rPr>
        <w:t>добавить</w:t>
      </w:r>
      <w:r w:rsidR="000F2D2C" w:rsidRPr="00BB54BA">
        <w:rPr>
          <w:lang w:val="ru-RU"/>
        </w:rPr>
        <w:t xml:space="preserve"> </w:t>
      </w:r>
      <w:r w:rsidR="00BB54BA">
        <w:rPr>
          <w:lang w:val="ru-RU"/>
        </w:rPr>
        <w:t>развернутое</w:t>
      </w:r>
      <w:r w:rsidR="00BB54BA" w:rsidRPr="00BB54BA">
        <w:rPr>
          <w:lang w:val="ru-RU"/>
        </w:rPr>
        <w:t xml:space="preserve"> </w:t>
      </w:r>
      <w:r w:rsidR="00BB54BA">
        <w:rPr>
          <w:lang w:val="ru-RU"/>
        </w:rPr>
        <w:t>упоминание</w:t>
      </w:r>
      <w:r w:rsidR="00BB54BA" w:rsidRPr="00BB54BA">
        <w:rPr>
          <w:lang w:val="ru-RU"/>
        </w:rPr>
        <w:t xml:space="preserve"> </w:t>
      </w:r>
      <w:r w:rsidR="00BB54BA">
        <w:rPr>
          <w:lang w:val="ru-RU"/>
        </w:rPr>
        <w:t>о</w:t>
      </w:r>
      <w:r w:rsidR="00BB54BA" w:rsidRPr="00BB54BA">
        <w:rPr>
          <w:lang w:val="ru-RU"/>
        </w:rPr>
        <w:t xml:space="preserve"> </w:t>
      </w:r>
      <w:r w:rsidR="00BB54BA">
        <w:rPr>
          <w:lang w:val="ru-RU"/>
        </w:rPr>
        <w:t>странах</w:t>
      </w:r>
      <w:r w:rsidR="00BB54BA" w:rsidRPr="00BB54BA">
        <w:rPr>
          <w:lang w:val="ru-RU"/>
        </w:rPr>
        <w:t xml:space="preserve">, </w:t>
      </w:r>
      <w:r w:rsidR="00BB54BA" w:rsidRPr="00BB54BA">
        <w:rPr>
          <w:color w:val="000000"/>
          <w:lang w:val="ru-RU"/>
        </w:rPr>
        <w:t>находящи</w:t>
      </w:r>
      <w:r w:rsidR="00BB54BA">
        <w:rPr>
          <w:color w:val="000000"/>
          <w:lang w:val="ru-RU"/>
        </w:rPr>
        <w:t>х</w:t>
      </w:r>
      <w:r w:rsidR="00BB54BA" w:rsidRPr="00BB54BA">
        <w:rPr>
          <w:color w:val="000000"/>
          <w:lang w:val="ru-RU"/>
        </w:rPr>
        <w:t>ся в особо трудном положении (</w:t>
      </w:r>
      <w:r w:rsidR="00BB54BA">
        <w:rPr>
          <w:color w:val="000000"/>
          <w:lang w:val="ru-RU"/>
        </w:rPr>
        <w:t>наименее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развитых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странах</w:t>
      </w:r>
      <w:r w:rsidR="00BB54BA" w:rsidRPr="00BB54BA">
        <w:rPr>
          <w:color w:val="000000"/>
          <w:lang w:val="ru-RU"/>
        </w:rPr>
        <w:t xml:space="preserve">, </w:t>
      </w:r>
      <w:r w:rsidR="00BB54BA">
        <w:rPr>
          <w:color w:val="000000"/>
          <w:lang w:val="ru-RU"/>
        </w:rPr>
        <w:t>малых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островных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развивающихся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государствах</w:t>
      </w:r>
      <w:r w:rsidR="00BB54BA" w:rsidRPr="00BB54BA">
        <w:rPr>
          <w:color w:val="000000"/>
          <w:lang w:val="ru-RU"/>
        </w:rPr>
        <w:t xml:space="preserve">, </w:t>
      </w:r>
      <w:r w:rsidR="00BB54BA">
        <w:rPr>
          <w:color w:val="000000"/>
          <w:lang w:val="ru-RU"/>
        </w:rPr>
        <w:t>развивающихся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странах</w:t>
      </w:r>
      <w:r w:rsidR="00BB54BA" w:rsidRPr="00BB54BA">
        <w:rPr>
          <w:color w:val="000000"/>
          <w:lang w:val="ru-RU"/>
        </w:rPr>
        <w:t xml:space="preserve">, </w:t>
      </w:r>
      <w:r w:rsidR="00BB54BA">
        <w:rPr>
          <w:color w:val="000000"/>
          <w:lang w:val="ru-RU"/>
        </w:rPr>
        <w:t>не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имеющих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выхода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к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морю</w:t>
      </w:r>
      <w:r w:rsidR="002C2FFC">
        <w:rPr>
          <w:color w:val="000000"/>
          <w:lang w:val="ru-RU"/>
        </w:rPr>
        <w:t>,</w:t>
      </w:r>
      <w:r w:rsidR="00BB54BA" w:rsidRPr="00BB54BA">
        <w:rPr>
          <w:color w:val="000000"/>
          <w:lang w:val="ru-RU"/>
        </w:rPr>
        <w:t xml:space="preserve"> </w:t>
      </w:r>
      <w:r w:rsidR="00BB54BA">
        <w:rPr>
          <w:color w:val="000000"/>
          <w:lang w:val="ru-RU"/>
        </w:rPr>
        <w:t>и</w:t>
      </w:r>
      <w:r w:rsidR="00BB54BA" w:rsidRPr="00BB54BA">
        <w:rPr>
          <w:color w:val="000000"/>
          <w:lang w:val="ru-RU"/>
        </w:rPr>
        <w:t xml:space="preserve"> стран</w:t>
      </w:r>
      <w:r w:rsidR="00BB54BA">
        <w:rPr>
          <w:color w:val="000000"/>
          <w:lang w:val="ru-RU"/>
        </w:rPr>
        <w:t>ах</w:t>
      </w:r>
      <w:r w:rsidR="00BB54BA" w:rsidRPr="00BB54BA">
        <w:rPr>
          <w:color w:val="000000"/>
          <w:lang w:val="ru-RU"/>
        </w:rPr>
        <w:t xml:space="preserve"> с переходной экономикой</w:t>
      </w:r>
      <w:r w:rsidRPr="00BB54BA">
        <w:rPr>
          <w:lang w:val="ru-RU"/>
        </w:rPr>
        <w:t>)</w:t>
      </w:r>
      <w:r w:rsidR="00BB54BA">
        <w:rPr>
          <w:lang w:val="ru-RU"/>
        </w:rPr>
        <w:t>, в пунктах об "оказании технической помощи"</w:t>
      </w:r>
      <w:r w:rsidRPr="00BB54BA">
        <w:rPr>
          <w:lang w:val="ru-RU"/>
        </w:rPr>
        <w:t xml:space="preserve">; </w:t>
      </w:r>
      <w:r w:rsidR="00BB54BA">
        <w:rPr>
          <w:lang w:val="ru-RU"/>
        </w:rPr>
        <w:t xml:space="preserve">предложение </w:t>
      </w:r>
      <w:r w:rsidR="001C7971" w:rsidRPr="001C7971">
        <w:rPr>
          <w:lang w:val="ru-RU"/>
        </w:rPr>
        <w:t xml:space="preserve">полнее </w:t>
      </w:r>
      <w:r w:rsidR="00BB54BA">
        <w:rPr>
          <w:lang w:val="ru-RU"/>
        </w:rPr>
        <w:t>отразить вклад МСЭ в Направления деятельности ВВУИО и достижение Целей в области устойчивого развития на период до 2030 года</w:t>
      </w:r>
      <w:r w:rsidRPr="00BB54BA">
        <w:rPr>
          <w:lang w:val="ru-RU"/>
        </w:rPr>
        <w:t xml:space="preserve">; </w:t>
      </w:r>
      <w:r w:rsidR="00BB54BA">
        <w:rPr>
          <w:lang w:val="ru-RU"/>
        </w:rPr>
        <w:t>предложение полнее отразить инновации, в частности по тематическому приоритету, касающемуся благоприятной среды</w:t>
      </w:r>
      <w:r w:rsidRPr="00BB54BA">
        <w:rPr>
          <w:lang w:val="ru-RU"/>
        </w:rPr>
        <w:t xml:space="preserve">; </w:t>
      </w:r>
      <w:r w:rsidR="00BB54BA">
        <w:rPr>
          <w:lang w:val="ru-RU"/>
        </w:rPr>
        <w:t xml:space="preserve">предложение полнее отразить значение прозрачности, подотчетности и открытости </w:t>
      </w:r>
      <w:r w:rsidR="005B0E54">
        <w:rPr>
          <w:lang w:val="ru-RU"/>
        </w:rPr>
        <w:t>в рамках средств достижения целей проекта Стратегического плана</w:t>
      </w:r>
      <w:r w:rsidRPr="00BB54BA">
        <w:rPr>
          <w:lang w:val="ru-RU"/>
        </w:rPr>
        <w:t xml:space="preserve">. </w:t>
      </w:r>
      <w:r w:rsidR="005B0E54">
        <w:rPr>
          <w:lang w:val="ru-RU"/>
        </w:rPr>
        <w:t>Представитель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одного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из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Государств</w:t>
      </w:r>
      <w:r w:rsidR="005B0E54" w:rsidRPr="005B0E54">
        <w:rPr>
          <w:lang w:val="ru-RU"/>
        </w:rPr>
        <w:t>-</w:t>
      </w:r>
      <w:r w:rsidR="005B0E54">
        <w:rPr>
          <w:lang w:val="ru-RU"/>
        </w:rPr>
        <w:t>Членов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также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поднял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вопрос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о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термине</w:t>
      </w:r>
      <w:r w:rsidR="005B0E54" w:rsidRPr="005B0E54">
        <w:rPr>
          <w:lang w:val="ru-RU"/>
        </w:rPr>
        <w:t xml:space="preserve"> "</w:t>
      </w:r>
      <w:r w:rsidR="005B0E54">
        <w:rPr>
          <w:lang w:val="ru-RU"/>
        </w:rPr>
        <w:t>цифровое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общество</w:t>
      </w:r>
      <w:r w:rsidR="005B0E54" w:rsidRPr="005B0E54">
        <w:rPr>
          <w:lang w:val="ru-RU"/>
        </w:rPr>
        <w:t xml:space="preserve">" </w:t>
      </w:r>
      <w:r w:rsidR="005B0E54">
        <w:rPr>
          <w:lang w:val="ru-RU"/>
        </w:rPr>
        <w:t>в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сопоставлении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с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термином</w:t>
      </w:r>
      <w:r w:rsidR="005B0E54" w:rsidRPr="005B0E54">
        <w:rPr>
          <w:lang w:val="ru-RU"/>
        </w:rPr>
        <w:t xml:space="preserve"> "</w:t>
      </w:r>
      <w:r w:rsidR="005B0E54">
        <w:rPr>
          <w:lang w:val="ru-RU"/>
        </w:rPr>
        <w:t>информационное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общество</w:t>
      </w:r>
      <w:r w:rsidR="005B0E54" w:rsidRPr="005B0E54">
        <w:rPr>
          <w:lang w:val="ru-RU"/>
        </w:rPr>
        <w:t xml:space="preserve">" </w:t>
      </w:r>
      <w:r w:rsidR="005B0E54">
        <w:rPr>
          <w:lang w:val="ru-RU"/>
        </w:rPr>
        <w:t>и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в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качестве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одного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из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вариантов</w:t>
      </w:r>
      <w:r w:rsidR="005B0E54" w:rsidRPr="005B0E54">
        <w:rPr>
          <w:lang w:val="ru-RU"/>
        </w:rPr>
        <w:t xml:space="preserve"> </w:t>
      </w:r>
      <w:r w:rsidR="005B0E54">
        <w:rPr>
          <w:lang w:val="ru-RU"/>
        </w:rPr>
        <w:t>упомянул замену по всему тексту термина "цифровое общество" термином "информационное общество"</w:t>
      </w:r>
      <w:r w:rsidRPr="005B0E54">
        <w:rPr>
          <w:lang w:val="ru-RU"/>
        </w:rPr>
        <w:t>.</w:t>
      </w:r>
    </w:p>
    <w:p w14:paraId="09DE5493" w14:textId="0C291101" w:rsidR="005556D8" w:rsidRPr="00CD4304" w:rsidRDefault="005556D8" w:rsidP="005556D8">
      <w:pPr>
        <w:rPr>
          <w:lang w:val="ru-RU"/>
        </w:rPr>
      </w:pPr>
      <w:r w:rsidRPr="00CD4304">
        <w:rPr>
          <w:lang w:val="ru-RU"/>
        </w:rPr>
        <w:t>14</w:t>
      </w:r>
      <w:r w:rsidRPr="00CD4304">
        <w:rPr>
          <w:lang w:val="ru-RU"/>
        </w:rPr>
        <w:tab/>
      </w:r>
      <w:r w:rsidR="00D30608">
        <w:rPr>
          <w:lang w:val="ru-RU"/>
        </w:rPr>
        <w:t>Председатель</w:t>
      </w:r>
      <w:r w:rsidRPr="00CD4304">
        <w:rPr>
          <w:lang w:val="ru-RU"/>
        </w:rPr>
        <w:t xml:space="preserve"> </w:t>
      </w:r>
      <w:r w:rsidR="00F64CD0" w:rsidRPr="00CD4304">
        <w:rPr>
          <w:lang w:val="ru-RU"/>
        </w:rPr>
        <w:t>РГС-СФП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предложил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членам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группы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представлять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официальные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вклады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по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всем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предложениям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по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проекту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текста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Приложения</w:t>
      </w:r>
      <w:r w:rsidR="00CD4304" w:rsidRPr="00CD4304">
        <w:t> </w:t>
      </w:r>
      <w:r w:rsidR="00CD4304" w:rsidRPr="00CD4304">
        <w:rPr>
          <w:lang w:val="ru-RU"/>
        </w:rPr>
        <w:t>1 (</w:t>
      </w:r>
      <w:r w:rsidR="00CD4304">
        <w:rPr>
          <w:lang w:val="ru-RU"/>
        </w:rPr>
        <w:t>проект</w:t>
      </w:r>
      <w:r w:rsidR="00CD4304" w:rsidRPr="00CD4304">
        <w:rPr>
          <w:lang w:val="ru-RU"/>
        </w:rPr>
        <w:t xml:space="preserve"> </w:t>
      </w:r>
      <w:r w:rsidR="00CD4304">
        <w:rPr>
          <w:lang w:val="ru-RU"/>
        </w:rPr>
        <w:t>Стратегического плана) для рассмотрения</w:t>
      </w:r>
      <w:r w:rsidRPr="00CD4304">
        <w:rPr>
          <w:lang w:val="ru-RU"/>
        </w:rPr>
        <w:t xml:space="preserve"> </w:t>
      </w:r>
      <w:r w:rsidR="00F64CD0" w:rsidRPr="00CD4304">
        <w:rPr>
          <w:lang w:val="ru-RU"/>
        </w:rPr>
        <w:t>РГС-СФП</w:t>
      </w:r>
      <w:r w:rsidRPr="00CD4304">
        <w:rPr>
          <w:lang w:val="ru-RU"/>
        </w:rPr>
        <w:t xml:space="preserve"> </w:t>
      </w:r>
      <w:r w:rsidR="00CD4304">
        <w:rPr>
          <w:lang w:val="ru-RU"/>
        </w:rPr>
        <w:t>на следующем собрании</w:t>
      </w:r>
      <w:r w:rsidRPr="00CD4304">
        <w:rPr>
          <w:lang w:val="ru-RU"/>
        </w:rPr>
        <w:t>.</w:t>
      </w:r>
    </w:p>
    <w:p w14:paraId="315F4639" w14:textId="53C511A2" w:rsidR="005556D8" w:rsidRPr="00DF0EC6" w:rsidRDefault="005556D8" w:rsidP="005556D8">
      <w:pPr>
        <w:pStyle w:val="Heading1"/>
        <w:rPr>
          <w:lang w:val="ru-RU"/>
        </w:rPr>
      </w:pPr>
      <w:r w:rsidRPr="00DF0EC6">
        <w:rPr>
          <w:lang w:val="ru-RU"/>
        </w:rPr>
        <w:t>3</w:t>
      </w:r>
      <w:r w:rsidRPr="00DF0EC6">
        <w:rPr>
          <w:lang w:val="ru-RU"/>
        </w:rPr>
        <w:tab/>
      </w:r>
      <w:r w:rsidRPr="0016273B">
        <w:rPr>
          <w:lang w:val="ru-RU"/>
        </w:rPr>
        <w:t>Приложение</w:t>
      </w:r>
      <w:r w:rsidRPr="00DF0EC6">
        <w:rPr>
          <w:lang w:val="ru-RU"/>
        </w:rPr>
        <w:t xml:space="preserve"> 2 </w:t>
      </w:r>
      <w:r w:rsidRPr="0016273B">
        <w:rPr>
          <w:lang w:val="ru-RU"/>
        </w:rPr>
        <w:t>к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Резолюции</w:t>
      </w:r>
      <w:r w:rsidRPr="00DF0EC6">
        <w:rPr>
          <w:lang w:val="ru-RU"/>
        </w:rPr>
        <w:t xml:space="preserve"> 71: </w:t>
      </w:r>
      <w:r w:rsidRPr="0016273B">
        <w:rPr>
          <w:lang w:val="ru-RU"/>
        </w:rPr>
        <w:t>Ситуационный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анализ</w:t>
      </w:r>
    </w:p>
    <w:p w14:paraId="2F15C2BD" w14:textId="78130162" w:rsidR="005556D8" w:rsidRPr="00CB1C2B" w:rsidRDefault="005556D8" w:rsidP="005556D8">
      <w:pPr>
        <w:rPr>
          <w:lang w:val="ru-RU"/>
        </w:rPr>
      </w:pPr>
      <w:r w:rsidRPr="00CB1C2B">
        <w:rPr>
          <w:lang w:val="ru-RU"/>
        </w:rPr>
        <w:t>15</w:t>
      </w:r>
      <w:r w:rsidRPr="00CB1C2B">
        <w:rPr>
          <w:lang w:val="ru-RU"/>
        </w:rPr>
        <w:tab/>
      </w:r>
      <w:r w:rsidR="00CD4304">
        <w:rPr>
          <w:lang w:val="ru-RU"/>
        </w:rPr>
        <w:t>Секретариат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представил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Документ</w:t>
      </w:r>
      <w:r w:rsidR="00CD4304" w:rsidRPr="00CB1C2B">
        <w:rPr>
          <w:lang w:val="ru-RU"/>
        </w:rPr>
        <w:t xml:space="preserve">, </w:t>
      </w:r>
      <w:r w:rsidR="00CD4304">
        <w:rPr>
          <w:lang w:val="ru-RU"/>
        </w:rPr>
        <w:t>содержащий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проект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Приложения</w:t>
      </w:r>
      <w:r w:rsidR="00CD4304" w:rsidRPr="00CD4304">
        <w:t> </w:t>
      </w:r>
      <w:r w:rsidR="00CD4304" w:rsidRPr="00CB1C2B">
        <w:rPr>
          <w:lang w:val="ru-RU"/>
        </w:rPr>
        <w:t>2 (</w:t>
      </w:r>
      <w:r w:rsidR="00CD4304">
        <w:rPr>
          <w:lang w:val="ru-RU"/>
        </w:rPr>
        <w:t>Ситуационный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анализ</w:t>
      </w:r>
      <w:r w:rsidR="00CD4304" w:rsidRPr="00CB1C2B">
        <w:rPr>
          <w:lang w:val="ru-RU"/>
        </w:rPr>
        <w:t xml:space="preserve">) </w:t>
      </w:r>
      <w:r w:rsidR="00CD4304">
        <w:rPr>
          <w:lang w:val="ru-RU"/>
        </w:rPr>
        <w:t>к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Резолюции</w:t>
      </w:r>
      <w:r w:rsidR="00CD4304" w:rsidRPr="00CD4304">
        <w:t> </w:t>
      </w:r>
      <w:r w:rsidRPr="00CB1C2B">
        <w:rPr>
          <w:lang w:val="ru-RU"/>
        </w:rPr>
        <w:t>71 (</w:t>
      </w:r>
      <w:hyperlink r:id="rId13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293D41">
          <w:rPr>
            <w:rStyle w:val="Hyperlink"/>
            <w:rFonts w:eastAsia="Calibri"/>
            <w:lang w:val="ru-RU"/>
          </w:rPr>
          <w:t>-2/3</w:t>
        </w:r>
      </w:hyperlink>
      <w:r w:rsidRPr="00CB1C2B">
        <w:rPr>
          <w:lang w:val="ru-RU"/>
        </w:rPr>
        <w:t>)</w:t>
      </w:r>
      <w:r w:rsidR="00CD4304" w:rsidRPr="00CB1C2B">
        <w:rPr>
          <w:lang w:val="ru-RU"/>
        </w:rPr>
        <w:t xml:space="preserve">, </w:t>
      </w:r>
      <w:r w:rsidR="00CD4304">
        <w:rPr>
          <w:lang w:val="ru-RU"/>
        </w:rPr>
        <w:t>и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представители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нескольких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Государств</w:t>
      </w:r>
      <w:r w:rsidR="00CD4304" w:rsidRPr="00CB1C2B">
        <w:rPr>
          <w:lang w:val="ru-RU"/>
        </w:rPr>
        <w:t>-</w:t>
      </w:r>
      <w:r w:rsidR="00CD4304">
        <w:rPr>
          <w:lang w:val="ru-RU"/>
        </w:rPr>
        <w:t>Членов</w:t>
      </w:r>
      <w:r w:rsidR="001C7971">
        <w:rPr>
          <w:lang w:val="ru-RU"/>
        </w:rPr>
        <w:t xml:space="preserve"> взяли слово</w:t>
      </w:r>
      <w:r w:rsidR="00CD4304" w:rsidRPr="00CB1C2B">
        <w:rPr>
          <w:lang w:val="ru-RU"/>
        </w:rPr>
        <w:t xml:space="preserve">, </w:t>
      </w:r>
      <w:r w:rsidR="00CD4304">
        <w:rPr>
          <w:lang w:val="ru-RU"/>
        </w:rPr>
        <w:t>чтобы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дать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оценку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проделанной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работе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и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представить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замечания</w:t>
      </w:r>
      <w:r w:rsidRPr="00CB1C2B">
        <w:rPr>
          <w:lang w:val="ru-RU"/>
        </w:rPr>
        <w:t xml:space="preserve">. </w:t>
      </w:r>
      <w:r w:rsidR="006859CF">
        <w:rPr>
          <w:lang w:val="ru-RU"/>
        </w:rPr>
        <w:t>В</w:t>
      </w:r>
      <w:r w:rsidR="00CD4304">
        <w:rPr>
          <w:lang w:val="ru-RU"/>
        </w:rPr>
        <w:t>ыступления</w:t>
      </w:r>
      <w:r w:rsidR="00CD4304" w:rsidRPr="00CB1C2B">
        <w:rPr>
          <w:lang w:val="ru-RU"/>
        </w:rPr>
        <w:t xml:space="preserve"> </w:t>
      </w:r>
      <w:r w:rsidR="006859CF">
        <w:rPr>
          <w:lang w:val="ru-RU"/>
        </w:rPr>
        <w:t xml:space="preserve">представителей </w:t>
      </w:r>
      <w:r w:rsidR="00CD4304">
        <w:rPr>
          <w:lang w:val="ru-RU"/>
        </w:rPr>
        <w:t>Государств</w:t>
      </w:r>
      <w:r w:rsidR="00CD4304" w:rsidRPr="00CB1C2B">
        <w:rPr>
          <w:lang w:val="ru-RU"/>
        </w:rPr>
        <w:t>-</w:t>
      </w:r>
      <w:r w:rsidR="00CD4304">
        <w:rPr>
          <w:lang w:val="ru-RU"/>
        </w:rPr>
        <w:t>Членов</w:t>
      </w:r>
      <w:r w:rsidR="00CD4304" w:rsidRPr="00CB1C2B">
        <w:rPr>
          <w:lang w:val="ru-RU"/>
        </w:rPr>
        <w:t xml:space="preserve"> </w:t>
      </w:r>
      <w:r w:rsidR="00CD4304">
        <w:rPr>
          <w:lang w:val="ru-RU"/>
        </w:rPr>
        <w:t>относились</w:t>
      </w:r>
      <w:r w:rsidR="00CD4304" w:rsidRPr="00CB1C2B">
        <w:rPr>
          <w:lang w:val="ru-RU"/>
        </w:rPr>
        <w:t xml:space="preserve"> </w:t>
      </w:r>
      <w:r w:rsidR="005F6753">
        <w:rPr>
          <w:lang w:val="ru-RU"/>
        </w:rPr>
        <w:t>к</w:t>
      </w:r>
      <w:r w:rsidR="005F6753" w:rsidRPr="00CB1C2B">
        <w:rPr>
          <w:lang w:val="ru-RU"/>
        </w:rPr>
        <w:t xml:space="preserve"> </w:t>
      </w:r>
      <w:r w:rsidR="005F6753">
        <w:rPr>
          <w:lang w:val="ru-RU"/>
        </w:rPr>
        <w:t>следующим</w:t>
      </w:r>
      <w:r w:rsidR="005F6753" w:rsidRPr="00CB1C2B">
        <w:rPr>
          <w:lang w:val="ru-RU"/>
        </w:rPr>
        <w:t xml:space="preserve"> </w:t>
      </w:r>
      <w:r w:rsidR="005F6753">
        <w:rPr>
          <w:lang w:val="ru-RU"/>
        </w:rPr>
        <w:t>пунктам</w:t>
      </w:r>
      <w:r w:rsidRPr="00CB1C2B">
        <w:rPr>
          <w:lang w:val="ru-RU"/>
        </w:rPr>
        <w:t xml:space="preserve">: </w:t>
      </w:r>
      <w:r w:rsidR="005F6753">
        <w:rPr>
          <w:lang w:val="ru-RU"/>
        </w:rPr>
        <w:t>слабость</w:t>
      </w:r>
      <w:r w:rsidR="005F6753" w:rsidRPr="00CB1C2B">
        <w:rPr>
          <w:lang w:val="ru-RU"/>
        </w:rPr>
        <w:t xml:space="preserve"> </w:t>
      </w:r>
      <w:r w:rsidR="005F6753" w:rsidRPr="00CB1C2B">
        <w:rPr>
          <w:color w:val="000000"/>
          <w:lang w:val="ru-RU"/>
        </w:rPr>
        <w:t>"</w:t>
      </w:r>
      <w:r w:rsidR="005F6753">
        <w:rPr>
          <w:color w:val="000000"/>
          <w:lang w:val="ru-RU"/>
        </w:rPr>
        <w:t>с</w:t>
      </w:r>
      <w:r w:rsidR="005F6753" w:rsidRPr="00CB1C2B">
        <w:rPr>
          <w:color w:val="000000"/>
          <w:lang w:val="ru-RU"/>
        </w:rPr>
        <w:t>ложн</w:t>
      </w:r>
      <w:r w:rsidR="005F6753">
        <w:rPr>
          <w:color w:val="000000"/>
          <w:lang w:val="ru-RU"/>
        </w:rPr>
        <w:t>ой</w:t>
      </w:r>
      <w:r w:rsidR="005F6753" w:rsidRPr="00CB1C2B">
        <w:rPr>
          <w:color w:val="000000"/>
          <w:lang w:val="ru-RU"/>
        </w:rPr>
        <w:t xml:space="preserve"> структур</w:t>
      </w:r>
      <w:r w:rsidR="005F6753">
        <w:rPr>
          <w:color w:val="000000"/>
          <w:lang w:val="ru-RU"/>
        </w:rPr>
        <w:t>ы</w:t>
      </w:r>
      <w:r w:rsidR="005F6753" w:rsidRPr="00CB1C2B">
        <w:rPr>
          <w:color w:val="000000"/>
          <w:lang w:val="ru-RU"/>
        </w:rPr>
        <w:t xml:space="preserve"> управления"</w:t>
      </w:r>
      <w:r w:rsidR="00CB1C2B" w:rsidRPr="00CB1C2B">
        <w:rPr>
          <w:color w:val="000000"/>
          <w:lang w:val="ru-RU"/>
        </w:rPr>
        <w:t xml:space="preserve"> </w:t>
      </w:r>
      <w:r w:rsidR="00CB1C2B">
        <w:rPr>
          <w:color w:val="000000"/>
          <w:lang w:val="ru-RU"/>
        </w:rPr>
        <w:t>применительно</w:t>
      </w:r>
      <w:r w:rsidR="00CB1C2B" w:rsidRPr="00CB1C2B">
        <w:rPr>
          <w:color w:val="000000"/>
          <w:lang w:val="ru-RU"/>
        </w:rPr>
        <w:t xml:space="preserve"> </w:t>
      </w:r>
      <w:r w:rsidR="00CB1C2B">
        <w:rPr>
          <w:color w:val="000000"/>
          <w:lang w:val="ru-RU"/>
        </w:rPr>
        <w:t>к</w:t>
      </w:r>
      <w:r w:rsidR="00CB1C2B" w:rsidRPr="00CB1C2B">
        <w:rPr>
          <w:color w:val="000000"/>
          <w:lang w:val="ru-RU"/>
        </w:rPr>
        <w:t xml:space="preserve"> </w:t>
      </w:r>
      <w:r w:rsidR="00CB1C2B">
        <w:rPr>
          <w:color w:val="000000"/>
          <w:lang w:val="ru-RU"/>
        </w:rPr>
        <w:t>тому</w:t>
      </w:r>
      <w:r w:rsidR="00CB1C2B" w:rsidRPr="00CB1C2B">
        <w:rPr>
          <w:color w:val="000000"/>
          <w:lang w:val="ru-RU"/>
        </w:rPr>
        <w:t xml:space="preserve">, </w:t>
      </w:r>
      <w:r w:rsidR="00CB1C2B">
        <w:rPr>
          <w:color w:val="000000"/>
          <w:lang w:val="ru-RU"/>
        </w:rPr>
        <w:t>что</w:t>
      </w:r>
      <w:r w:rsidR="00CB1C2B" w:rsidRPr="00CB1C2B">
        <w:rPr>
          <w:color w:val="000000"/>
          <w:lang w:val="ru-RU"/>
        </w:rPr>
        <w:t xml:space="preserve"> </w:t>
      </w:r>
      <w:r w:rsidR="00CB1C2B">
        <w:rPr>
          <w:color w:val="000000"/>
          <w:lang w:val="ru-RU"/>
        </w:rPr>
        <w:t>это</w:t>
      </w:r>
      <w:r w:rsidR="00CB1C2B" w:rsidRPr="00CB1C2B">
        <w:rPr>
          <w:color w:val="000000"/>
          <w:lang w:val="ru-RU"/>
        </w:rPr>
        <w:t xml:space="preserve"> </w:t>
      </w:r>
      <w:r w:rsidR="00CB1C2B">
        <w:rPr>
          <w:color w:val="000000"/>
          <w:lang w:val="ru-RU"/>
        </w:rPr>
        <w:t>необязательно</w:t>
      </w:r>
      <w:r w:rsidR="00CB1C2B" w:rsidRPr="00CB1C2B">
        <w:rPr>
          <w:color w:val="000000"/>
          <w:lang w:val="ru-RU"/>
        </w:rPr>
        <w:t xml:space="preserve"> </w:t>
      </w:r>
      <w:r w:rsidR="00CB1C2B">
        <w:rPr>
          <w:color w:val="000000"/>
          <w:lang w:val="ru-RU"/>
        </w:rPr>
        <w:t>слабость</w:t>
      </w:r>
      <w:r w:rsidRPr="00CB1C2B">
        <w:rPr>
          <w:lang w:val="ru-RU"/>
        </w:rPr>
        <w:t xml:space="preserve">; </w:t>
      </w:r>
      <w:r w:rsidR="00CB1C2B">
        <w:rPr>
          <w:lang w:val="ru-RU"/>
        </w:rPr>
        <w:t>происходящее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на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уровне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ООН</w:t>
      </w:r>
      <w:r w:rsidR="00CB1C2B" w:rsidRPr="00CB1C2B">
        <w:rPr>
          <w:lang w:val="ru-RU"/>
        </w:rPr>
        <w:t xml:space="preserve">, </w:t>
      </w:r>
      <w:r w:rsidR="00CB1C2B">
        <w:rPr>
          <w:lang w:val="ru-RU"/>
        </w:rPr>
        <w:t>например</w:t>
      </w:r>
      <w:r w:rsidR="00CB1C2B" w:rsidRPr="00CB1C2B">
        <w:rPr>
          <w:lang w:val="ru-RU"/>
        </w:rPr>
        <w:t xml:space="preserve"> "</w:t>
      </w:r>
      <w:r w:rsidR="00CB1C2B">
        <w:rPr>
          <w:lang w:val="ru-RU"/>
        </w:rPr>
        <w:t>сотрудничество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Юг</w:t>
      </w:r>
      <w:r w:rsidR="00CB1C2B" w:rsidRPr="00CB1C2B">
        <w:rPr>
          <w:lang w:val="ru-RU"/>
        </w:rPr>
        <w:t xml:space="preserve"> – </w:t>
      </w:r>
      <w:r w:rsidR="00CB1C2B">
        <w:rPr>
          <w:lang w:val="ru-RU"/>
        </w:rPr>
        <w:t>Юг</w:t>
      </w:r>
      <w:r w:rsidR="00CB1C2B" w:rsidRPr="00CB1C2B">
        <w:rPr>
          <w:lang w:val="ru-RU"/>
        </w:rPr>
        <w:t xml:space="preserve">", </w:t>
      </w:r>
      <w:r w:rsidR="00CB1C2B">
        <w:rPr>
          <w:lang w:val="ru-RU"/>
        </w:rPr>
        <w:t>и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следует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ли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это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учитывать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в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ситуационном</w:t>
      </w:r>
      <w:r w:rsidR="00CB1C2B" w:rsidRPr="00CB1C2B">
        <w:rPr>
          <w:lang w:val="ru-RU"/>
        </w:rPr>
        <w:t xml:space="preserve"> </w:t>
      </w:r>
      <w:r w:rsidR="00CB1C2B">
        <w:rPr>
          <w:lang w:val="ru-RU"/>
        </w:rPr>
        <w:t>анализе</w:t>
      </w:r>
      <w:r w:rsidRPr="00CB1C2B">
        <w:rPr>
          <w:lang w:val="ru-RU"/>
        </w:rPr>
        <w:t xml:space="preserve">; </w:t>
      </w:r>
      <w:r w:rsidR="00CB1C2B">
        <w:rPr>
          <w:lang w:val="ru-RU"/>
        </w:rPr>
        <w:t xml:space="preserve">перспективы, связанные с </w:t>
      </w:r>
      <w:r w:rsidR="001E547B">
        <w:rPr>
          <w:lang w:val="ru-RU"/>
        </w:rPr>
        <w:t>реформой Системы развития ООН</w:t>
      </w:r>
      <w:r w:rsidRPr="00CB1C2B">
        <w:rPr>
          <w:lang w:val="ru-RU"/>
        </w:rPr>
        <w:t xml:space="preserve">; </w:t>
      </w:r>
      <w:r w:rsidR="001E547B">
        <w:rPr>
          <w:lang w:val="ru-RU"/>
        </w:rPr>
        <w:t>и угроза развития среды ИКТ</w:t>
      </w:r>
      <w:r w:rsidR="006859CF">
        <w:rPr>
          <w:lang w:val="ru-RU"/>
        </w:rPr>
        <w:t xml:space="preserve"> чрезмерно быстрыми темпами</w:t>
      </w:r>
      <w:r w:rsidR="001E547B">
        <w:rPr>
          <w:lang w:val="ru-RU"/>
        </w:rPr>
        <w:t>, для того чтобы МСЭ к этому эффективно адаптировался, причем представитель одного из Государств-Членов заметил, что эта угроза нереальна</w:t>
      </w:r>
      <w:r w:rsidRPr="00CB1C2B">
        <w:rPr>
          <w:lang w:val="ru-RU"/>
        </w:rPr>
        <w:t>.</w:t>
      </w:r>
    </w:p>
    <w:p w14:paraId="70DC91D1" w14:textId="720E7F28" w:rsidR="005556D8" w:rsidRPr="001E547B" w:rsidRDefault="005556D8" w:rsidP="005556D8">
      <w:pPr>
        <w:rPr>
          <w:lang w:val="ru-RU"/>
        </w:rPr>
      </w:pPr>
      <w:r w:rsidRPr="001E547B">
        <w:rPr>
          <w:lang w:val="ru-RU"/>
        </w:rPr>
        <w:t>16</w:t>
      </w:r>
      <w:r w:rsidRPr="001E547B">
        <w:rPr>
          <w:lang w:val="ru-RU"/>
        </w:rPr>
        <w:tab/>
      </w:r>
      <w:r w:rsidR="001E547B">
        <w:rPr>
          <w:lang w:val="ru-RU"/>
        </w:rPr>
        <w:t>Председатель</w:t>
      </w:r>
      <w:r w:rsidR="001E547B" w:rsidRPr="001E547B">
        <w:rPr>
          <w:lang w:val="ru-RU"/>
        </w:rPr>
        <w:t xml:space="preserve"> </w:t>
      </w:r>
      <w:r w:rsidR="001E547B" w:rsidRPr="00CD4304">
        <w:rPr>
          <w:lang w:val="ru-RU"/>
        </w:rPr>
        <w:t>РГС</w:t>
      </w:r>
      <w:r w:rsidR="001E547B" w:rsidRPr="001E547B">
        <w:rPr>
          <w:lang w:val="ru-RU"/>
        </w:rPr>
        <w:t>-</w:t>
      </w:r>
      <w:r w:rsidR="001E547B" w:rsidRPr="00CD4304">
        <w:rPr>
          <w:lang w:val="ru-RU"/>
        </w:rPr>
        <w:t>СФП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предложил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членам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группы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представлять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официальные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вклады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к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следующему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собранию</w:t>
      </w:r>
      <w:r w:rsidRPr="001E547B">
        <w:rPr>
          <w:lang w:val="ru-RU"/>
        </w:rPr>
        <w:t xml:space="preserve"> </w:t>
      </w:r>
      <w:r w:rsidR="00F64CD0" w:rsidRPr="001E547B">
        <w:rPr>
          <w:lang w:val="ru-RU"/>
        </w:rPr>
        <w:t>РГС-СФП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для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предложения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изменений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к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данному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проекту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текста</w:t>
      </w:r>
      <w:r w:rsidR="001E547B" w:rsidRPr="001E547B">
        <w:rPr>
          <w:lang w:val="ru-RU"/>
        </w:rPr>
        <w:t xml:space="preserve"> </w:t>
      </w:r>
      <w:r w:rsidR="001E547B">
        <w:rPr>
          <w:lang w:val="ru-RU"/>
        </w:rPr>
        <w:t>Приложения</w:t>
      </w:r>
      <w:r w:rsidR="001E547B" w:rsidRPr="001E547B">
        <w:t> </w:t>
      </w:r>
      <w:r w:rsidR="001E547B" w:rsidRPr="001E547B">
        <w:rPr>
          <w:lang w:val="ru-RU"/>
        </w:rPr>
        <w:t xml:space="preserve">2 </w:t>
      </w:r>
      <w:r w:rsidR="001E547B">
        <w:rPr>
          <w:lang w:val="ru-RU"/>
        </w:rPr>
        <w:t>(Ситуационный анализ)</w:t>
      </w:r>
      <w:r w:rsidRPr="001E547B">
        <w:rPr>
          <w:lang w:val="ru-RU"/>
        </w:rPr>
        <w:t>.</w:t>
      </w:r>
    </w:p>
    <w:p w14:paraId="58D2F1DD" w14:textId="06DDC7C4" w:rsidR="005556D8" w:rsidRPr="00DF0EC6" w:rsidRDefault="005556D8" w:rsidP="005556D8">
      <w:pPr>
        <w:pStyle w:val="Heading1"/>
        <w:rPr>
          <w:lang w:val="ru-RU"/>
        </w:rPr>
      </w:pPr>
      <w:r w:rsidRPr="00DF0EC6">
        <w:rPr>
          <w:lang w:val="ru-RU"/>
        </w:rPr>
        <w:lastRenderedPageBreak/>
        <w:t>4</w:t>
      </w:r>
      <w:r w:rsidRPr="00DF0EC6">
        <w:rPr>
          <w:lang w:val="ru-RU"/>
        </w:rPr>
        <w:tab/>
      </w:r>
      <w:r w:rsidRPr="0016273B">
        <w:rPr>
          <w:lang w:val="ru-RU"/>
        </w:rPr>
        <w:t>Приложение</w:t>
      </w:r>
      <w:r w:rsidRPr="00DF0EC6">
        <w:rPr>
          <w:lang w:val="ru-RU"/>
        </w:rPr>
        <w:t xml:space="preserve"> 3 </w:t>
      </w:r>
      <w:r w:rsidRPr="0016273B">
        <w:rPr>
          <w:lang w:val="ru-RU"/>
        </w:rPr>
        <w:t>к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Резолюции</w:t>
      </w:r>
      <w:r w:rsidRPr="00DF0EC6">
        <w:rPr>
          <w:lang w:val="ru-RU"/>
        </w:rPr>
        <w:t xml:space="preserve"> 71: </w:t>
      </w:r>
      <w:r w:rsidRPr="0016273B">
        <w:rPr>
          <w:lang w:val="ru-RU"/>
        </w:rPr>
        <w:t>Глоссарий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терминов</w:t>
      </w:r>
    </w:p>
    <w:p w14:paraId="2F959DB4" w14:textId="0CA6BC23" w:rsidR="005556D8" w:rsidRPr="000B6246" w:rsidRDefault="005556D8" w:rsidP="005556D8">
      <w:pPr>
        <w:rPr>
          <w:lang w:val="ru-RU"/>
        </w:rPr>
      </w:pPr>
      <w:r w:rsidRPr="000B6246">
        <w:rPr>
          <w:lang w:val="ru-RU"/>
        </w:rPr>
        <w:t>17</w:t>
      </w:r>
      <w:r w:rsidRPr="000B6246">
        <w:rPr>
          <w:lang w:val="ru-RU"/>
        </w:rPr>
        <w:tab/>
      </w:r>
      <w:r w:rsidR="000B6246">
        <w:rPr>
          <w:lang w:val="ru-RU"/>
        </w:rPr>
        <w:t>В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документе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представлены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предлагаемые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уточнения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к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Приложению </w:t>
      </w:r>
      <w:r w:rsidR="000B6246" w:rsidRPr="000B6246">
        <w:rPr>
          <w:lang w:val="ru-RU"/>
        </w:rPr>
        <w:t>3 (</w:t>
      </w:r>
      <w:r w:rsidR="000B6246">
        <w:rPr>
          <w:lang w:val="ru-RU"/>
        </w:rPr>
        <w:t>Глоссарий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терминов</w:t>
      </w:r>
      <w:r w:rsidR="000B6246" w:rsidRPr="000B6246">
        <w:rPr>
          <w:lang w:val="ru-RU"/>
        </w:rPr>
        <w:t xml:space="preserve">) </w:t>
      </w:r>
      <w:r w:rsidR="000B6246">
        <w:rPr>
          <w:lang w:val="ru-RU"/>
        </w:rPr>
        <w:t>к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Резолюции </w:t>
      </w:r>
      <w:r w:rsidRPr="000B6246">
        <w:rPr>
          <w:lang w:val="ru-RU"/>
        </w:rPr>
        <w:t>71 (</w:t>
      </w:r>
      <w:hyperlink r:id="rId14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293D41">
          <w:rPr>
            <w:rStyle w:val="Hyperlink"/>
            <w:rFonts w:eastAsia="Calibri"/>
            <w:lang w:val="ru-RU"/>
          </w:rPr>
          <w:t>-2/4</w:t>
        </w:r>
      </w:hyperlink>
      <w:r w:rsidRPr="000B6246">
        <w:rPr>
          <w:lang w:val="ru-RU"/>
        </w:rPr>
        <w:t xml:space="preserve">). </w:t>
      </w:r>
      <w:r w:rsidR="000B6246">
        <w:rPr>
          <w:lang w:val="ru-RU"/>
        </w:rPr>
        <w:t>Поскольку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желающих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взять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слово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не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было</w:t>
      </w:r>
      <w:r w:rsidR="000B6246" w:rsidRPr="000B6246">
        <w:rPr>
          <w:lang w:val="ru-RU"/>
        </w:rPr>
        <w:t xml:space="preserve">, </w:t>
      </w:r>
      <w:r w:rsidR="000B6246">
        <w:rPr>
          <w:lang w:val="ru-RU"/>
        </w:rPr>
        <w:t>председатель</w:t>
      </w:r>
      <w:r w:rsidRPr="000B6246">
        <w:rPr>
          <w:lang w:val="ru-RU"/>
        </w:rPr>
        <w:t xml:space="preserve"> </w:t>
      </w:r>
      <w:r w:rsidR="00F64CD0" w:rsidRPr="000B6246">
        <w:rPr>
          <w:lang w:val="ru-RU"/>
        </w:rPr>
        <w:t>РГС-СФП</w:t>
      </w:r>
      <w:r w:rsidRPr="000B6246">
        <w:rPr>
          <w:lang w:val="ru-RU"/>
        </w:rPr>
        <w:t xml:space="preserve"> </w:t>
      </w:r>
      <w:r w:rsidR="000B6246">
        <w:rPr>
          <w:lang w:val="ru-RU"/>
        </w:rPr>
        <w:t>счел</w:t>
      </w:r>
      <w:r w:rsidR="000B6246" w:rsidRPr="000B6246">
        <w:rPr>
          <w:lang w:val="ru-RU"/>
        </w:rPr>
        <w:t xml:space="preserve">, </w:t>
      </w:r>
      <w:r w:rsidR="000B6246">
        <w:rPr>
          <w:lang w:val="ru-RU"/>
        </w:rPr>
        <w:t>что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это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может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быть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хорошей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основой</w:t>
      </w:r>
      <w:r w:rsidR="000B6246" w:rsidRPr="000B6246">
        <w:rPr>
          <w:lang w:val="ru-RU"/>
        </w:rPr>
        <w:t xml:space="preserve"> </w:t>
      </w:r>
      <w:r w:rsidR="000B6246">
        <w:rPr>
          <w:lang w:val="ru-RU"/>
        </w:rPr>
        <w:t>для представления проекта документа Совету после следующего собрания</w:t>
      </w:r>
      <w:r w:rsidRPr="000B6246">
        <w:rPr>
          <w:lang w:val="ru-RU"/>
        </w:rPr>
        <w:t xml:space="preserve"> </w:t>
      </w:r>
      <w:r w:rsidR="00F64CD0" w:rsidRPr="000B6246">
        <w:rPr>
          <w:lang w:val="ru-RU"/>
        </w:rPr>
        <w:t>РГС-СФП</w:t>
      </w:r>
      <w:r w:rsidRPr="000B6246">
        <w:rPr>
          <w:lang w:val="ru-RU"/>
        </w:rPr>
        <w:t>.</w:t>
      </w:r>
    </w:p>
    <w:p w14:paraId="19CFC3E1" w14:textId="74FBDD32" w:rsidR="005556D8" w:rsidRPr="0016273B" w:rsidRDefault="005556D8" w:rsidP="0016273B">
      <w:pPr>
        <w:pStyle w:val="Heading1"/>
        <w:rPr>
          <w:lang w:val="ru-RU"/>
        </w:rPr>
      </w:pPr>
      <w:r w:rsidRPr="0016273B">
        <w:rPr>
          <w:lang w:val="ru-RU"/>
        </w:rPr>
        <w:t>5</w:t>
      </w:r>
      <w:r w:rsidRPr="0016273B">
        <w:rPr>
          <w:lang w:val="ru-RU"/>
        </w:rPr>
        <w:tab/>
        <w:t>Вклад по предложениям о рассмотрении положений текста Резолюции 71 (Пересм. Дубай, 2018 г.)</w:t>
      </w:r>
    </w:p>
    <w:p w14:paraId="529A5F23" w14:textId="56E679AA" w:rsidR="005556D8" w:rsidRPr="00DF0EC6" w:rsidRDefault="005556D8" w:rsidP="005556D8">
      <w:pPr>
        <w:rPr>
          <w:lang w:val="ru-RU"/>
        </w:rPr>
      </w:pPr>
      <w:r w:rsidRPr="0016273B">
        <w:rPr>
          <w:lang w:val="ru-RU"/>
        </w:rPr>
        <w:t>18</w:t>
      </w:r>
      <w:r w:rsidRPr="0016273B">
        <w:rPr>
          <w:lang w:val="ru-RU"/>
        </w:rPr>
        <w:tab/>
      </w:r>
      <w:r w:rsidR="002D7355">
        <w:rPr>
          <w:lang w:val="ru-RU"/>
        </w:rPr>
        <w:t>Член делегации России представил в</w:t>
      </w:r>
      <w:r w:rsidRPr="0016273B">
        <w:rPr>
          <w:lang w:val="ru-RU"/>
        </w:rPr>
        <w:t>клад Российской Федерации – Предложения по пересмотру основной части Резолюции 71 (Пересм. Дубай</w:t>
      </w:r>
      <w:r w:rsidRPr="00DF0EC6">
        <w:rPr>
          <w:lang w:val="ru-RU"/>
        </w:rPr>
        <w:t xml:space="preserve">, 2018 </w:t>
      </w:r>
      <w:r w:rsidRPr="0016273B">
        <w:rPr>
          <w:lang w:val="ru-RU"/>
        </w:rPr>
        <w:t>г</w:t>
      </w:r>
      <w:r w:rsidRPr="00DF0EC6">
        <w:rPr>
          <w:lang w:val="ru-RU"/>
        </w:rPr>
        <w:t xml:space="preserve">.) </w:t>
      </w:r>
      <w:r w:rsidRPr="00D95D0B">
        <w:rPr>
          <w:rStyle w:val="Hyperlink"/>
          <w:lang w:val="ru-RU"/>
        </w:rPr>
        <w:t>(</w:t>
      </w:r>
      <w:hyperlink r:id="rId15" w:history="1">
        <w:r w:rsidRPr="00D95D0B">
          <w:rPr>
            <w:rStyle w:val="Hyperlink"/>
            <w:rFonts w:eastAsia="Calibri"/>
          </w:rPr>
          <w:t>CWG</w:t>
        </w:r>
        <w:r w:rsidRPr="00D95D0B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D95D0B">
          <w:rPr>
            <w:rStyle w:val="Hyperlink"/>
            <w:rFonts w:eastAsia="Calibri"/>
            <w:lang w:val="ru-RU"/>
          </w:rPr>
          <w:t>-2/6</w:t>
        </w:r>
      </w:hyperlink>
      <w:r w:rsidRPr="00DF0EC6">
        <w:rPr>
          <w:lang w:val="ru-RU"/>
        </w:rPr>
        <w:t>).</w:t>
      </w:r>
    </w:p>
    <w:p w14:paraId="074097BC" w14:textId="69DB0B48" w:rsidR="005556D8" w:rsidRPr="00B4250B" w:rsidRDefault="005556D8" w:rsidP="005556D8">
      <w:pPr>
        <w:rPr>
          <w:lang w:val="ru-RU"/>
        </w:rPr>
      </w:pPr>
      <w:r w:rsidRPr="00B4250B">
        <w:rPr>
          <w:lang w:val="ru-RU"/>
        </w:rPr>
        <w:t>19</w:t>
      </w:r>
      <w:r w:rsidRPr="00B4250B">
        <w:rPr>
          <w:lang w:val="ru-RU"/>
        </w:rPr>
        <w:tab/>
      </w:r>
      <w:r w:rsidR="00B4250B">
        <w:rPr>
          <w:lang w:val="ru-RU"/>
        </w:rPr>
        <w:t>Секретариат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вкратце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представил</w:t>
      </w:r>
      <w:r w:rsidR="00B4250B" w:rsidRPr="00A40610">
        <w:rPr>
          <w:lang w:val="ru-RU"/>
        </w:rPr>
        <w:t xml:space="preserve"> </w:t>
      </w:r>
      <w:r w:rsidR="006A2305">
        <w:rPr>
          <w:lang w:val="ru-RU"/>
        </w:rPr>
        <w:t>для</w:t>
      </w:r>
      <w:r w:rsidR="006A2305" w:rsidRPr="00A40610">
        <w:rPr>
          <w:lang w:val="ru-RU"/>
        </w:rPr>
        <w:t xml:space="preserve"> </w:t>
      </w:r>
      <w:r w:rsidR="006A2305">
        <w:rPr>
          <w:lang w:val="ru-RU"/>
        </w:rPr>
        <w:t>рассмотрения</w:t>
      </w:r>
      <w:r w:rsidR="006A2305" w:rsidRPr="00A40610">
        <w:rPr>
          <w:lang w:val="ru-RU"/>
        </w:rPr>
        <w:t xml:space="preserve"> </w:t>
      </w:r>
      <w:r w:rsidR="006A2305">
        <w:rPr>
          <w:lang w:val="ru-RU"/>
        </w:rPr>
        <w:t>Государствами</w:t>
      </w:r>
      <w:r w:rsidR="006A2305" w:rsidRPr="00A40610">
        <w:rPr>
          <w:lang w:val="ru-RU"/>
        </w:rPr>
        <w:t>-</w:t>
      </w:r>
      <w:r w:rsidR="006A2305">
        <w:rPr>
          <w:lang w:val="ru-RU"/>
        </w:rPr>
        <w:t xml:space="preserve">Членами </w:t>
      </w:r>
      <w:r w:rsidR="00B4250B">
        <w:rPr>
          <w:lang w:val="ru-RU"/>
        </w:rPr>
        <w:t>ряд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проектов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входных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материалов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с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предлагаемыми</w:t>
      </w:r>
      <w:r w:rsidR="00B4250B" w:rsidRPr="00A40610">
        <w:rPr>
          <w:lang w:val="ru-RU"/>
        </w:rPr>
        <w:t xml:space="preserve"> "</w:t>
      </w:r>
      <w:r w:rsidR="00B4250B">
        <w:rPr>
          <w:lang w:val="ru-RU"/>
        </w:rPr>
        <w:t>техническими</w:t>
      </w:r>
      <w:r w:rsidR="00B4250B" w:rsidRPr="00A40610">
        <w:rPr>
          <w:lang w:val="ru-RU"/>
        </w:rPr>
        <w:t xml:space="preserve">" </w:t>
      </w:r>
      <w:r w:rsidR="006A2305">
        <w:rPr>
          <w:lang w:val="ru-RU"/>
        </w:rPr>
        <w:t xml:space="preserve">поправками к </w:t>
      </w:r>
      <w:r w:rsidR="00B4250B">
        <w:rPr>
          <w:lang w:val="ru-RU"/>
        </w:rPr>
        <w:t>текст</w:t>
      </w:r>
      <w:r w:rsidR="006A2305">
        <w:rPr>
          <w:lang w:val="ru-RU"/>
        </w:rPr>
        <w:t>у</w:t>
      </w:r>
      <w:r w:rsidR="00B4250B" w:rsidRPr="00A40610">
        <w:rPr>
          <w:lang w:val="ru-RU"/>
        </w:rPr>
        <w:t xml:space="preserve"> </w:t>
      </w:r>
      <w:r w:rsidR="00B4250B">
        <w:rPr>
          <w:lang w:val="ru-RU"/>
        </w:rPr>
        <w:t>Резолюции </w:t>
      </w:r>
      <w:r w:rsidR="00B4250B" w:rsidRPr="00A40610">
        <w:rPr>
          <w:lang w:val="ru-RU"/>
        </w:rPr>
        <w:t xml:space="preserve">71 </w:t>
      </w:r>
      <w:r w:rsidRPr="00B4250B">
        <w:rPr>
          <w:lang w:val="ru-RU"/>
        </w:rPr>
        <w:t>(</w:t>
      </w:r>
      <w:hyperlink r:id="rId16" w:history="1">
        <w:r w:rsidRPr="00D95D0B">
          <w:rPr>
            <w:rStyle w:val="Hyperlink"/>
            <w:rFonts w:eastAsia="Calibri"/>
          </w:rPr>
          <w:t>CWG</w:t>
        </w:r>
        <w:r w:rsidRPr="00293D41">
          <w:rPr>
            <w:rStyle w:val="Hyperlink"/>
            <w:rFonts w:eastAsia="Calibri"/>
            <w:lang w:val="ru-RU"/>
          </w:rPr>
          <w:t>-</w:t>
        </w:r>
        <w:r w:rsidRPr="00D95D0B">
          <w:rPr>
            <w:rStyle w:val="Hyperlink"/>
            <w:rFonts w:eastAsia="Calibri"/>
          </w:rPr>
          <w:t>SFP</w:t>
        </w:r>
        <w:r w:rsidRPr="00B4250B">
          <w:rPr>
            <w:rFonts w:eastAsia="Calibri" w:cs="Arial"/>
            <w:color w:val="0000FF"/>
            <w:szCs w:val="22"/>
            <w:u w:val="single"/>
            <w:lang w:val="ru-RU"/>
          </w:rPr>
          <w:t>-</w:t>
        </w:r>
        <w:r w:rsidRPr="00293D41">
          <w:rPr>
            <w:rStyle w:val="Hyperlink"/>
            <w:rFonts w:eastAsia="Calibri"/>
            <w:lang w:val="ru-RU"/>
          </w:rPr>
          <w:t>2/5</w:t>
        </w:r>
      </w:hyperlink>
      <w:r w:rsidRPr="00B4250B">
        <w:rPr>
          <w:lang w:val="ru-RU"/>
        </w:rPr>
        <w:t>).</w:t>
      </w:r>
    </w:p>
    <w:p w14:paraId="5409CEDA" w14:textId="20A89389" w:rsidR="005556D8" w:rsidRPr="00FE2F8E" w:rsidRDefault="005556D8" w:rsidP="005556D8">
      <w:pPr>
        <w:rPr>
          <w:lang w:val="ru-RU"/>
        </w:rPr>
      </w:pPr>
      <w:r w:rsidRPr="00FE2F8E">
        <w:rPr>
          <w:lang w:val="ru-RU"/>
        </w:rPr>
        <w:t>20</w:t>
      </w:r>
      <w:r w:rsidRPr="00FE2F8E">
        <w:rPr>
          <w:lang w:val="ru-RU"/>
        </w:rPr>
        <w:tab/>
      </w:r>
      <w:r w:rsidR="00FE2F8E">
        <w:rPr>
          <w:lang w:val="ru-RU"/>
        </w:rPr>
        <w:t>Председатель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предложил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Государствам</w:t>
      </w:r>
      <w:r w:rsidR="00FE2F8E" w:rsidRPr="00FE2F8E">
        <w:rPr>
          <w:lang w:val="ru-RU"/>
        </w:rPr>
        <w:t>-</w:t>
      </w:r>
      <w:r w:rsidR="00FE2F8E">
        <w:rPr>
          <w:lang w:val="ru-RU"/>
        </w:rPr>
        <w:t>Членам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учитывать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обсуждения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подготовке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дополнительных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предложений по данному вопросу</w:t>
      </w:r>
      <w:r w:rsidRPr="00FE2F8E">
        <w:rPr>
          <w:lang w:val="ru-RU"/>
        </w:rPr>
        <w:t>.</w:t>
      </w:r>
    </w:p>
    <w:p w14:paraId="17516CF2" w14:textId="59D975C3" w:rsidR="005556D8" w:rsidRPr="00DF0EC6" w:rsidRDefault="005556D8" w:rsidP="005556D8">
      <w:pPr>
        <w:pStyle w:val="Heading1"/>
        <w:rPr>
          <w:lang w:val="ru-RU"/>
        </w:rPr>
      </w:pPr>
      <w:r w:rsidRPr="00DF0EC6">
        <w:rPr>
          <w:lang w:val="ru-RU"/>
        </w:rPr>
        <w:t>6</w:t>
      </w:r>
      <w:r w:rsidRPr="00DF0EC6">
        <w:rPr>
          <w:lang w:val="ru-RU"/>
        </w:rPr>
        <w:tab/>
      </w:r>
      <w:r w:rsidRPr="0016273B">
        <w:rPr>
          <w:lang w:val="ru-RU"/>
        </w:rPr>
        <w:t>Дата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следующего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собрания</w:t>
      </w:r>
      <w:r w:rsidRPr="00DF0EC6">
        <w:rPr>
          <w:lang w:val="ru-RU"/>
        </w:rPr>
        <w:t xml:space="preserve"> </w:t>
      </w:r>
      <w:r w:rsidRPr="0016273B">
        <w:rPr>
          <w:lang w:val="ru-RU"/>
        </w:rPr>
        <w:t>РГС</w:t>
      </w:r>
      <w:r w:rsidRPr="00DF0EC6">
        <w:rPr>
          <w:lang w:val="ru-RU"/>
        </w:rPr>
        <w:t>-</w:t>
      </w:r>
      <w:r w:rsidRPr="0016273B">
        <w:rPr>
          <w:lang w:val="ru-RU"/>
        </w:rPr>
        <w:t>СФП</w:t>
      </w:r>
    </w:p>
    <w:p w14:paraId="29CD3B09" w14:textId="147ADB7E" w:rsidR="005556D8" w:rsidRPr="00FE2F8E" w:rsidRDefault="005556D8" w:rsidP="005556D8">
      <w:pPr>
        <w:rPr>
          <w:lang w:val="ru-RU"/>
        </w:rPr>
      </w:pPr>
      <w:r w:rsidRPr="00FE2F8E">
        <w:rPr>
          <w:lang w:val="ru-RU"/>
        </w:rPr>
        <w:t>21</w:t>
      </w:r>
      <w:r w:rsidRPr="00FE2F8E">
        <w:rPr>
          <w:lang w:val="ru-RU"/>
        </w:rPr>
        <w:tab/>
      </w:r>
      <w:r w:rsidR="00FE2F8E">
        <w:rPr>
          <w:lang w:val="ru-RU"/>
        </w:rPr>
        <w:t>Группа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согласилась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предложением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председателя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о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проведении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дополнительного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собрания</w:t>
      </w:r>
      <w:r w:rsidRPr="00FE2F8E">
        <w:rPr>
          <w:lang w:val="ru-RU"/>
        </w:rPr>
        <w:t xml:space="preserve"> </w:t>
      </w:r>
      <w:r w:rsidR="00F64CD0" w:rsidRPr="00FE2F8E">
        <w:rPr>
          <w:lang w:val="ru-RU"/>
        </w:rPr>
        <w:t>РГС-СФП</w:t>
      </w:r>
      <w:r w:rsidRPr="00FE2F8E">
        <w:rPr>
          <w:lang w:val="ru-RU"/>
        </w:rPr>
        <w:t xml:space="preserve"> 21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и</w:t>
      </w:r>
      <w:r w:rsidRPr="00FE2F8E">
        <w:rPr>
          <w:lang w:val="ru-RU"/>
        </w:rPr>
        <w:t xml:space="preserve"> 22</w:t>
      </w:r>
      <w:r w:rsidR="00FE2F8E" w:rsidRPr="00FE2F8E">
        <w:t> </w:t>
      </w:r>
      <w:r w:rsidR="00FE2F8E">
        <w:rPr>
          <w:lang w:val="ru-RU"/>
        </w:rPr>
        <w:t>февраля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для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рассмотрения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конкретных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вкладов</w:t>
      </w:r>
      <w:r w:rsidR="00FE2F8E" w:rsidRPr="00FE2F8E">
        <w:rPr>
          <w:lang w:val="ru-RU"/>
        </w:rPr>
        <w:t xml:space="preserve"> </w:t>
      </w:r>
      <w:r w:rsidR="006A2305">
        <w:rPr>
          <w:lang w:val="ru-RU"/>
        </w:rPr>
        <w:t>по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проекту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текста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проекта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Стратегического плана</w:t>
      </w:r>
      <w:r w:rsidRPr="00FE2F8E">
        <w:rPr>
          <w:lang w:val="ru-RU"/>
        </w:rPr>
        <w:t>.</w:t>
      </w:r>
    </w:p>
    <w:p w14:paraId="415E87CF" w14:textId="2346A4E7" w:rsidR="005556D8" w:rsidRPr="00FE2F8E" w:rsidRDefault="005556D8" w:rsidP="005556D8">
      <w:pPr>
        <w:rPr>
          <w:lang w:val="ru-RU"/>
        </w:rPr>
      </w:pPr>
      <w:r w:rsidRPr="00FE2F8E">
        <w:rPr>
          <w:lang w:val="ru-RU"/>
        </w:rPr>
        <w:t>22</w:t>
      </w:r>
      <w:r w:rsidRPr="00FE2F8E">
        <w:rPr>
          <w:lang w:val="ru-RU"/>
        </w:rPr>
        <w:tab/>
      </w:r>
      <w:r w:rsidR="00FE2F8E">
        <w:rPr>
          <w:lang w:val="ru-RU"/>
        </w:rPr>
        <w:t>Группа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также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решила</w:t>
      </w:r>
      <w:r w:rsidR="00FE2F8E" w:rsidRPr="00FE2F8E">
        <w:rPr>
          <w:lang w:val="ru-RU"/>
        </w:rPr>
        <w:t xml:space="preserve">, </w:t>
      </w:r>
      <w:r w:rsidR="00FE2F8E">
        <w:rPr>
          <w:lang w:val="ru-RU"/>
        </w:rPr>
        <w:t>что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после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третьего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собрания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следует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провести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совместное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собрание</w:t>
      </w:r>
      <w:r w:rsidR="00FE2F8E" w:rsidRPr="00FE2F8E">
        <w:rPr>
          <w:lang w:val="ru-RU"/>
        </w:rPr>
        <w:t>/</w:t>
      </w:r>
      <w:r w:rsidR="00FE2F8E">
        <w:rPr>
          <w:lang w:val="ru-RU"/>
        </w:rPr>
        <w:t>сессию с Рабочей группой Совета по финансовым и людским ресурсам (РГС-ФЛР</w:t>
      </w:r>
      <w:r w:rsidRPr="00FE2F8E">
        <w:rPr>
          <w:lang w:val="ru-RU"/>
        </w:rPr>
        <w:t>).</w:t>
      </w:r>
    </w:p>
    <w:p w14:paraId="628CEB3C" w14:textId="5CEE6C1E" w:rsidR="005556D8" w:rsidRPr="00FE2F8E" w:rsidRDefault="005556D8" w:rsidP="005556D8">
      <w:pPr>
        <w:rPr>
          <w:lang w:val="ru-RU"/>
        </w:rPr>
      </w:pPr>
      <w:r w:rsidRPr="00FE2F8E">
        <w:rPr>
          <w:lang w:val="ru-RU"/>
        </w:rPr>
        <w:t>23</w:t>
      </w:r>
      <w:r w:rsidRPr="00FE2F8E">
        <w:rPr>
          <w:lang w:val="ru-RU"/>
        </w:rPr>
        <w:tab/>
      </w:r>
      <w:r w:rsidR="00FE2F8E">
        <w:rPr>
          <w:lang w:val="ru-RU"/>
        </w:rPr>
        <w:t>Были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утверждены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сроки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предельные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сроки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для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>третьего</w:t>
      </w:r>
      <w:r w:rsidR="00FE2F8E" w:rsidRPr="00FE2F8E">
        <w:rPr>
          <w:lang w:val="ru-RU"/>
        </w:rPr>
        <w:t xml:space="preserve"> </w:t>
      </w:r>
      <w:r w:rsidR="00FE2F8E">
        <w:rPr>
          <w:lang w:val="ru-RU"/>
        </w:rPr>
        <w:t xml:space="preserve">собрания </w:t>
      </w:r>
      <w:r w:rsidR="00F64CD0" w:rsidRPr="00FE2F8E">
        <w:rPr>
          <w:lang w:val="ru-RU"/>
        </w:rPr>
        <w:t>РГС-СФП</w:t>
      </w:r>
      <w:r w:rsidRPr="00FE2F8E">
        <w:rPr>
          <w:lang w:val="ru-RU"/>
        </w:rPr>
        <w:t xml:space="preserve"> (</w:t>
      </w:r>
      <w:r w:rsidR="00FE2F8E">
        <w:rPr>
          <w:lang w:val="ru-RU"/>
        </w:rPr>
        <w:t>т</w:t>
      </w:r>
      <w:r w:rsidR="00FE2F8E" w:rsidRPr="00FE2F8E">
        <w:rPr>
          <w:lang w:val="ru-RU"/>
        </w:rPr>
        <w:t>.</w:t>
      </w:r>
      <w:r w:rsidR="00FE2F8E" w:rsidRPr="00FE2F8E">
        <w:t> </w:t>
      </w:r>
      <w:r w:rsidR="00FE2F8E">
        <w:rPr>
          <w:lang w:val="ru-RU"/>
        </w:rPr>
        <w:t>е</w:t>
      </w:r>
      <w:r w:rsidR="00FE2F8E" w:rsidRPr="00FE2F8E">
        <w:rPr>
          <w:lang w:val="ru-RU"/>
        </w:rPr>
        <w:t>.</w:t>
      </w:r>
      <w:r w:rsidR="00DF0EC6">
        <w:rPr>
          <w:lang w:val="en-US"/>
        </w:rPr>
        <w:t> </w:t>
      </w:r>
      <w:r w:rsidR="00FE2F8E">
        <w:rPr>
          <w:lang w:val="ru-RU"/>
        </w:rPr>
        <w:t>секретариату следует представлять документы за один (1) месяц до собрания, чтобы дать членам</w:t>
      </w:r>
      <w:r w:rsidRPr="00FE2F8E">
        <w:rPr>
          <w:lang w:val="ru-RU"/>
        </w:rPr>
        <w:t xml:space="preserve"> </w:t>
      </w:r>
      <w:r w:rsidR="00F64CD0" w:rsidRPr="00FE2F8E">
        <w:rPr>
          <w:lang w:val="ru-RU"/>
        </w:rPr>
        <w:t>РГС-СФП</w:t>
      </w:r>
      <w:r w:rsidRPr="00FE2F8E">
        <w:rPr>
          <w:lang w:val="ru-RU"/>
        </w:rPr>
        <w:t xml:space="preserve"> </w:t>
      </w:r>
      <w:r w:rsidR="00FE2F8E">
        <w:rPr>
          <w:lang w:val="ru-RU"/>
        </w:rPr>
        <w:t xml:space="preserve">достаточно времени для разработки вкладов </w:t>
      </w:r>
      <w:r w:rsidR="006A2305">
        <w:rPr>
          <w:lang w:val="ru-RU"/>
        </w:rPr>
        <w:t>по</w:t>
      </w:r>
      <w:r w:rsidR="00FE2F8E">
        <w:rPr>
          <w:lang w:val="ru-RU"/>
        </w:rPr>
        <w:t xml:space="preserve"> проекту текста</w:t>
      </w:r>
      <w:r w:rsidRPr="00FE2F8E">
        <w:rPr>
          <w:lang w:val="ru-RU"/>
        </w:rPr>
        <w:t>).</w:t>
      </w:r>
    </w:p>
    <w:p w14:paraId="5329513C" w14:textId="1BD3CF95" w:rsidR="005556D8" w:rsidRPr="00E97970" w:rsidRDefault="005556D8" w:rsidP="005556D8">
      <w:pPr>
        <w:rPr>
          <w:lang w:val="ru-RU"/>
        </w:rPr>
      </w:pPr>
      <w:r w:rsidRPr="00E97970">
        <w:rPr>
          <w:lang w:val="ru-RU"/>
        </w:rPr>
        <w:t>24</w:t>
      </w:r>
      <w:r w:rsidRPr="00E97970">
        <w:rPr>
          <w:lang w:val="ru-RU"/>
        </w:rPr>
        <w:tab/>
      </w:r>
      <w:r w:rsidR="00E97970">
        <w:rPr>
          <w:lang w:val="ru-RU"/>
        </w:rPr>
        <w:t>Председатель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еще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раз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предложил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всем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членам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РГС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заблаговременно представлять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свои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вклады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с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предложениями</w:t>
      </w:r>
      <w:r w:rsidR="00E97970" w:rsidRPr="00E97970">
        <w:rPr>
          <w:lang w:val="ru-RU"/>
        </w:rPr>
        <w:t xml:space="preserve">, </w:t>
      </w:r>
      <w:r w:rsidR="00E97970">
        <w:rPr>
          <w:lang w:val="ru-RU"/>
        </w:rPr>
        <w:t>касающимися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проекта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текста</w:t>
      </w:r>
      <w:r w:rsidR="00E97970" w:rsidRPr="00E97970">
        <w:rPr>
          <w:lang w:val="ru-RU"/>
        </w:rPr>
        <w:t xml:space="preserve">, </w:t>
      </w:r>
      <w:r w:rsidR="00E97970">
        <w:rPr>
          <w:lang w:val="ru-RU"/>
        </w:rPr>
        <w:t>для следующего собрания</w:t>
      </w:r>
      <w:r w:rsidRPr="00E97970">
        <w:rPr>
          <w:lang w:val="ru-RU"/>
        </w:rPr>
        <w:t>.</w:t>
      </w:r>
    </w:p>
    <w:p w14:paraId="731E4EF9" w14:textId="7A623DC8" w:rsidR="005556D8" w:rsidRPr="00E97970" w:rsidRDefault="005556D8" w:rsidP="005556D8">
      <w:pPr>
        <w:rPr>
          <w:lang w:val="ru-RU"/>
        </w:rPr>
      </w:pPr>
      <w:r w:rsidRPr="00E97970">
        <w:rPr>
          <w:lang w:val="ru-RU"/>
        </w:rPr>
        <w:t>25</w:t>
      </w:r>
      <w:r w:rsidRPr="00E97970">
        <w:rPr>
          <w:lang w:val="ru-RU"/>
        </w:rPr>
        <w:tab/>
      </w:r>
      <w:r w:rsidR="00E97970">
        <w:rPr>
          <w:lang w:val="ru-RU"/>
        </w:rPr>
        <w:t>Директор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БР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дал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высокую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оценку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квалифицированному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ведению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собрания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председателем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и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поблагодарил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всех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членов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РГС</w:t>
      </w:r>
      <w:r w:rsidR="00E97970" w:rsidRPr="00E97970">
        <w:rPr>
          <w:lang w:val="ru-RU"/>
        </w:rPr>
        <w:t xml:space="preserve"> </w:t>
      </w:r>
      <w:r w:rsidR="00CE2FE0">
        <w:rPr>
          <w:lang w:val="ru-RU"/>
        </w:rPr>
        <w:t>за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плодотворные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обсуждения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и предоставленные указания</w:t>
      </w:r>
      <w:r w:rsidRPr="00E97970">
        <w:rPr>
          <w:lang w:val="ru-RU"/>
        </w:rPr>
        <w:t>.</w:t>
      </w:r>
    </w:p>
    <w:p w14:paraId="5D48CF96" w14:textId="47097F0A" w:rsidR="005556D8" w:rsidRPr="00E97970" w:rsidRDefault="005556D8" w:rsidP="005556D8">
      <w:pPr>
        <w:rPr>
          <w:lang w:val="ru-RU"/>
        </w:rPr>
      </w:pPr>
      <w:r w:rsidRPr="00E97970">
        <w:rPr>
          <w:lang w:val="ru-RU"/>
        </w:rPr>
        <w:t>26</w:t>
      </w:r>
      <w:r w:rsidRPr="00E97970">
        <w:rPr>
          <w:lang w:val="ru-RU"/>
        </w:rPr>
        <w:tab/>
      </w:r>
      <w:r w:rsidR="00E97970">
        <w:rPr>
          <w:lang w:val="ru-RU"/>
        </w:rPr>
        <w:t>Председатель</w:t>
      </w:r>
      <w:r w:rsidRPr="00E97970">
        <w:rPr>
          <w:lang w:val="ru-RU"/>
        </w:rPr>
        <w:t xml:space="preserve"> </w:t>
      </w:r>
      <w:r w:rsidR="00F64CD0" w:rsidRPr="00E97970">
        <w:rPr>
          <w:lang w:val="ru-RU"/>
        </w:rPr>
        <w:t>РГС-СФП</w:t>
      </w:r>
      <w:r w:rsidRPr="00E97970">
        <w:rPr>
          <w:lang w:val="ru-RU"/>
        </w:rPr>
        <w:t xml:space="preserve"> </w:t>
      </w:r>
      <w:r w:rsidR="00E97970">
        <w:rPr>
          <w:lang w:val="ru-RU"/>
        </w:rPr>
        <w:t>поблагодарил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всех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участников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и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членов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группы</w:t>
      </w:r>
      <w:r w:rsidR="00E97970" w:rsidRPr="00E97970">
        <w:rPr>
          <w:lang w:val="ru-RU"/>
        </w:rPr>
        <w:t xml:space="preserve">, </w:t>
      </w:r>
      <w:r w:rsidR="00E97970">
        <w:rPr>
          <w:lang w:val="ru-RU"/>
        </w:rPr>
        <w:t>в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частности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заместителей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председателя</w:t>
      </w:r>
      <w:r w:rsidR="00E97970" w:rsidRPr="00E97970">
        <w:rPr>
          <w:lang w:val="ru-RU"/>
        </w:rPr>
        <w:t xml:space="preserve">, </w:t>
      </w:r>
      <w:r w:rsidR="00E97970">
        <w:rPr>
          <w:lang w:val="ru-RU"/>
        </w:rPr>
        <w:t>команду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секретариата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и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устных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переводчиков</w:t>
      </w:r>
      <w:r w:rsidR="00E97970" w:rsidRPr="00E97970">
        <w:rPr>
          <w:lang w:val="ru-RU"/>
        </w:rPr>
        <w:t xml:space="preserve">, </w:t>
      </w:r>
      <w:r w:rsidR="00E97970">
        <w:rPr>
          <w:lang w:val="ru-RU"/>
        </w:rPr>
        <w:t>и</w:t>
      </w:r>
      <w:r w:rsidR="00E97970" w:rsidRPr="00E97970">
        <w:rPr>
          <w:lang w:val="ru-RU"/>
        </w:rPr>
        <w:t xml:space="preserve"> </w:t>
      </w:r>
      <w:r w:rsidR="00E97970">
        <w:rPr>
          <w:lang w:val="ru-RU"/>
        </w:rPr>
        <w:t>объявил собрание закрытым</w:t>
      </w:r>
      <w:r w:rsidRPr="00E97970">
        <w:rPr>
          <w:lang w:val="ru-RU"/>
        </w:rPr>
        <w:t>.</w:t>
      </w:r>
    </w:p>
    <w:p w14:paraId="324BC86E" w14:textId="3CC0C8F3" w:rsidR="00425F00" w:rsidRPr="0016273B" w:rsidRDefault="005556D8" w:rsidP="005556D8">
      <w:pPr>
        <w:spacing w:before="480"/>
        <w:jc w:val="center"/>
        <w:rPr>
          <w:lang w:val="ru-RU"/>
        </w:rPr>
      </w:pPr>
      <w:r w:rsidRPr="0016273B">
        <w:rPr>
          <w:lang w:val="ru-RU"/>
        </w:rPr>
        <w:t>______________</w:t>
      </w:r>
    </w:p>
    <w:sectPr w:rsidR="00425F00" w:rsidRPr="0016273B" w:rsidSect="00B42EDC">
      <w:headerReference w:type="default" r:id="rId17"/>
      <w:footerReference w:type="defaul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5F6753" w:rsidRDefault="005F6753">
      <w:r>
        <w:separator/>
      </w:r>
    </w:p>
  </w:endnote>
  <w:endnote w:type="continuationSeparator" w:id="0">
    <w:p w14:paraId="4EC05534" w14:textId="77777777" w:rsidR="005F6753" w:rsidRDefault="005F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0980411"/>
  <w:bookmarkStart w:id="2" w:name="_Hlk80980412"/>
  <w:p w14:paraId="310D68BD" w14:textId="0CF05346" w:rsidR="005F6753" w:rsidRPr="00756434" w:rsidRDefault="005F6753" w:rsidP="00756434">
    <w:pPr>
      <w:pStyle w:val="Footer"/>
      <w:rPr>
        <w:sz w:val="18"/>
        <w:szCs w:val="18"/>
        <w:lang w:val="fr-CH"/>
      </w:rPr>
    </w:pPr>
    <w:r w:rsidRPr="00293D41">
      <w:rPr>
        <w:color w:val="F2F2F2" w:themeColor="background1" w:themeShade="F2"/>
      </w:rPr>
      <w:fldChar w:fldCharType="begin"/>
    </w:r>
    <w:r w:rsidRPr="00293D41">
      <w:rPr>
        <w:color w:val="F2F2F2" w:themeColor="background1" w:themeShade="F2"/>
        <w:lang w:val="fr-CH"/>
      </w:rPr>
      <w:instrText xml:space="preserve"> FILENAME \p  \* MERGEFORMAT </w:instrText>
    </w:r>
    <w:r w:rsidRPr="00293D41">
      <w:rPr>
        <w:color w:val="F2F2F2" w:themeColor="background1" w:themeShade="F2"/>
      </w:rPr>
      <w:fldChar w:fldCharType="separate"/>
    </w:r>
    <w:r w:rsidRPr="00293D41">
      <w:rPr>
        <w:color w:val="F2F2F2" w:themeColor="background1" w:themeShade="F2"/>
        <w:lang w:val="fr-CH"/>
      </w:rPr>
      <w:t>P:\RUS\SG\CONSEIL\CWG-SFP\CWG-SFP3\000\002R.docx</w:t>
    </w:r>
    <w:r w:rsidRPr="00293D41">
      <w:rPr>
        <w:color w:val="F2F2F2" w:themeColor="background1" w:themeShade="F2"/>
        <w:lang w:val="en-US"/>
      </w:rPr>
      <w:fldChar w:fldCharType="end"/>
    </w:r>
    <w:r w:rsidRPr="00293D41">
      <w:rPr>
        <w:color w:val="F2F2F2" w:themeColor="background1" w:themeShade="F2"/>
        <w:lang w:val="fr-CH"/>
      </w:rPr>
      <w:t xml:space="preserve"> (</w:t>
    </w:r>
    <w:r w:rsidRPr="00293D41">
      <w:rPr>
        <w:color w:val="F2F2F2" w:themeColor="background1" w:themeShade="F2"/>
      </w:rPr>
      <w:t>500720</w:t>
    </w:r>
    <w:r w:rsidRPr="00293D41">
      <w:rPr>
        <w:color w:val="F2F2F2" w:themeColor="background1" w:themeShade="F2"/>
        <w:lang w:val="fr-CH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5F6753" w:rsidRDefault="005F6753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5F6753" w:rsidRDefault="005F6753">
      <w:r>
        <w:t>____________________</w:t>
      </w:r>
    </w:p>
  </w:footnote>
  <w:footnote w:type="continuationSeparator" w:id="0">
    <w:p w14:paraId="7CA02F56" w14:textId="77777777" w:rsidR="005F6753" w:rsidRDefault="005F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3646ACB7" w:rsidR="005F6753" w:rsidRPr="007D4E22" w:rsidRDefault="005F6753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3/2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62E2B"/>
    <w:rsid w:val="00080E82"/>
    <w:rsid w:val="00080EA0"/>
    <w:rsid w:val="000917D4"/>
    <w:rsid w:val="00091F4A"/>
    <w:rsid w:val="000976B7"/>
    <w:rsid w:val="000A3178"/>
    <w:rsid w:val="000B0875"/>
    <w:rsid w:val="000B4F95"/>
    <w:rsid w:val="000B5A54"/>
    <w:rsid w:val="000B6246"/>
    <w:rsid w:val="000C7CF6"/>
    <w:rsid w:val="000D2290"/>
    <w:rsid w:val="000D436E"/>
    <w:rsid w:val="000E0C53"/>
    <w:rsid w:val="000E568E"/>
    <w:rsid w:val="000F2D2C"/>
    <w:rsid w:val="00115791"/>
    <w:rsid w:val="0014734F"/>
    <w:rsid w:val="00154AAD"/>
    <w:rsid w:val="0015710D"/>
    <w:rsid w:val="0016273B"/>
    <w:rsid w:val="00163A32"/>
    <w:rsid w:val="00192B41"/>
    <w:rsid w:val="001B7B09"/>
    <w:rsid w:val="001C7971"/>
    <w:rsid w:val="001D255C"/>
    <w:rsid w:val="001D3396"/>
    <w:rsid w:val="001E1741"/>
    <w:rsid w:val="001E547B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3A72"/>
    <w:rsid w:val="00250815"/>
    <w:rsid w:val="00254AC9"/>
    <w:rsid w:val="00267C05"/>
    <w:rsid w:val="00271B93"/>
    <w:rsid w:val="002873E6"/>
    <w:rsid w:val="00287DB8"/>
    <w:rsid w:val="00291BF9"/>
    <w:rsid w:val="00291EB6"/>
    <w:rsid w:val="00293D41"/>
    <w:rsid w:val="002C2FFC"/>
    <w:rsid w:val="002D2F57"/>
    <w:rsid w:val="002D48C5"/>
    <w:rsid w:val="002D735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54F53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A704D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42DC1"/>
    <w:rsid w:val="00550E88"/>
    <w:rsid w:val="00552268"/>
    <w:rsid w:val="005556D8"/>
    <w:rsid w:val="005654A0"/>
    <w:rsid w:val="00580C49"/>
    <w:rsid w:val="00597216"/>
    <w:rsid w:val="005A64D5"/>
    <w:rsid w:val="005B0E54"/>
    <w:rsid w:val="005D708E"/>
    <w:rsid w:val="005F6753"/>
    <w:rsid w:val="00601994"/>
    <w:rsid w:val="006077E5"/>
    <w:rsid w:val="00617F2C"/>
    <w:rsid w:val="006264E3"/>
    <w:rsid w:val="00626678"/>
    <w:rsid w:val="00630771"/>
    <w:rsid w:val="00634DBF"/>
    <w:rsid w:val="006369BD"/>
    <w:rsid w:val="00636E91"/>
    <w:rsid w:val="0068458A"/>
    <w:rsid w:val="006859CF"/>
    <w:rsid w:val="006971ED"/>
    <w:rsid w:val="006A0DC4"/>
    <w:rsid w:val="006A2305"/>
    <w:rsid w:val="006A5AAD"/>
    <w:rsid w:val="006B2B95"/>
    <w:rsid w:val="006B5206"/>
    <w:rsid w:val="006C160C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B5B2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1E10"/>
    <w:rsid w:val="00AC556F"/>
    <w:rsid w:val="00AD4946"/>
    <w:rsid w:val="00AE2C85"/>
    <w:rsid w:val="00AF56EE"/>
    <w:rsid w:val="00B061A0"/>
    <w:rsid w:val="00B12A37"/>
    <w:rsid w:val="00B13C39"/>
    <w:rsid w:val="00B167C3"/>
    <w:rsid w:val="00B23CB8"/>
    <w:rsid w:val="00B273F8"/>
    <w:rsid w:val="00B27D09"/>
    <w:rsid w:val="00B4250B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97480"/>
    <w:rsid w:val="00BB19FE"/>
    <w:rsid w:val="00BB54BA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B156F"/>
    <w:rsid w:val="00CB1C2B"/>
    <w:rsid w:val="00CD2009"/>
    <w:rsid w:val="00CD4304"/>
    <w:rsid w:val="00CE2FE0"/>
    <w:rsid w:val="00CF629C"/>
    <w:rsid w:val="00D10A28"/>
    <w:rsid w:val="00D1411E"/>
    <w:rsid w:val="00D16813"/>
    <w:rsid w:val="00D17F88"/>
    <w:rsid w:val="00D30608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95D0B"/>
    <w:rsid w:val="00DA3752"/>
    <w:rsid w:val="00DA5D4E"/>
    <w:rsid w:val="00DB2408"/>
    <w:rsid w:val="00DB449A"/>
    <w:rsid w:val="00DC359C"/>
    <w:rsid w:val="00DE14AF"/>
    <w:rsid w:val="00DF0EC6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97970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64CD0"/>
    <w:rsid w:val="00F94E97"/>
    <w:rsid w:val="00F958FD"/>
    <w:rsid w:val="00FA1188"/>
    <w:rsid w:val="00FD43F3"/>
    <w:rsid w:val="00FD7AF6"/>
    <w:rsid w:val="00FE2F8E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93D4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93D4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93D4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93D4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93D41"/>
    <w:pPr>
      <w:outlineLvl w:val="4"/>
    </w:pPr>
  </w:style>
  <w:style w:type="paragraph" w:styleId="Heading6">
    <w:name w:val="heading 6"/>
    <w:basedOn w:val="Heading4"/>
    <w:next w:val="Normal"/>
    <w:qFormat/>
    <w:rsid w:val="00293D41"/>
    <w:pPr>
      <w:outlineLvl w:val="5"/>
    </w:pPr>
  </w:style>
  <w:style w:type="paragraph" w:styleId="Heading7">
    <w:name w:val="heading 7"/>
    <w:basedOn w:val="Heading6"/>
    <w:next w:val="Normal"/>
    <w:qFormat/>
    <w:rsid w:val="00293D41"/>
    <w:pPr>
      <w:outlineLvl w:val="6"/>
    </w:pPr>
  </w:style>
  <w:style w:type="paragraph" w:styleId="Heading8">
    <w:name w:val="heading 8"/>
    <w:basedOn w:val="Heading6"/>
    <w:next w:val="Normal"/>
    <w:qFormat/>
    <w:rsid w:val="00293D41"/>
    <w:pPr>
      <w:outlineLvl w:val="7"/>
    </w:pPr>
  </w:style>
  <w:style w:type="paragraph" w:styleId="Heading9">
    <w:name w:val="heading 9"/>
    <w:basedOn w:val="Heading6"/>
    <w:next w:val="Normal"/>
    <w:qFormat/>
    <w:rsid w:val="00293D4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93D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3D41"/>
  </w:style>
  <w:style w:type="paragraph" w:styleId="TOC8">
    <w:name w:val="toc 8"/>
    <w:basedOn w:val="TOC4"/>
    <w:rsid w:val="00293D41"/>
  </w:style>
  <w:style w:type="paragraph" w:styleId="TOC4">
    <w:name w:val="toc 4"/>
    <w:basedOn w:val="TOC3"/>
    <w:rsid w:val="00293D41"/>
    <w:pPr>
      <w:spacing w:before="80"/>
    </w:pPr>
  </w:style>
  <w:style w:type="paragraph" w:styleId="TOC3">
    <w:name w:val="toc 3"/>
    <w:basedOn w:val="TOC2"/>
    <w:rsid w:val="00293D41"/>
  </w:style>
  <w:style w:type="paragraph" w:styleId="TOC2">
    <w:name w:val="toc 2"/>
    <w:basedOn w:val="TOC1"/>
    <w:rsid w:val="00293D41"/>
    <w:pPr>
      <w:spacing w:before="160"/>
    </w:pPr>
  </w:style>
  <w:style w:type="paragraph" w:styleId="TOC1">
    <w:name w:val="toc 1"/>
    <w:basedOn w:val="Normal"/>
    <w:rsid w:val="00293D4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93D41"/>
  </w:style>
  <w:style w:type="paragraph" w:styleId="TOC6">
    <w:name w:val="toc 6"/>
    <w:basedOn w:val="TOC4"/>
    <w:rsid w:val="00293D41"/>
  </w:style>
  <w:style w:type="paragraph" w:styleId="TOC5">
    <w:name w:val="toc 5"/>
    <w:basedOn w:val="TOC4"/>
    <w:rsid w:val="00293D41"/>
  </w:style>
  <w:style w:type="paragraph" w:styleId="Index7">
    <w:name w:val="index 7"/>
    <w:basedOn w:val="Normal"/>
    <w:next w:val="Normal"/>
    <w:rsid w:val="00293D41"/>
    <w:pPr>
      <w:ind w:left="1698"/>
    </w:pPr>
  </w:style>
  <w:style w:type="paragraph" w:styleId="Index6">
    <w:name w:val="index 6"/>
    <w:basedOn w:val="Normal"/>
    <w:next w:val="Normal"/>
    <w:rsid w:val="00293D41"/>
    <w:pPr>
      <w:ind w:left="1415"/>
    </w:pPr>
  </w:style>
  <w:style w:type="paragraph" w:styleId="Index5">
    <w:name w:val="index 5"/>
    <w:basedOn w:val="Normal"/>
    <w:next w:val="Normal"/>
    <w:rsid w:val="00293D41"/>
    <w:pPr>
      <w:ind w:left="1132"/>
    </w:pPr>
  </w:style>
  <w:style w:type="paragraph" w:styleId="Index4">
    <w:name w:val="index 4"/>
    <w:basedOn w:val="Normal"/>
    <w:next w:val="Normal"/>
    <w:rsid w:val="00293D41"/>
    <w:pPr>
      <w:ind w:left="849"/>
    </w:pPr>
  </w:style>
  <w:style w:type="paragraph" w:styleId="Index3">
    <w:name w:val="index 3"/>
    <w:basedOn w:val="Normal"/>
    <w:next w:val="Normal"/>
    <w:rsid w:val="00293D41"/>
    <w:pPr>
      <w:ind w:left="566"/>
    </w:pPr>
  </w:style>
  <w:style w:type="paragraph" w:styleId="Index2">
    <w:name w:val="index 2"/>
    <w:basedOn w:val="Normal"/>
    <w:next w:val="Normal"/>
    <w:rsid w:val="00293D41"/>
    <w:pPr>
      <w:ind w:left="283"/>
    </w:pPr>
  </w:style>
  <w:style w:type="paragraph" w:styleId="Index1">
    <w:name w:val="index 1"/>
    <w:basedOn w:val="Normal"/>
    <w:next w:val="Normal"/>
    <w:rsid w:val="00293D41"/>
  </w:style>
  <w:style w:type="character" w:styleId="LineNumber">
    <w:name w:val="line number"/>
    <w:basedOn w:val="DefaultParagraphFont"/>
    <w:rsid w:val="00293D41"/>
  </w:style>
  <w:style w:type="paragraph" w:styleId="IndexHeading">
    <w:name w:val="index heading"/>
    <w:basedOn w:val="Normal"/>
    <w:next w:val="Index1"/>
    <w:rsid w:val="00293D41"/>
  </w:style>
  <w:style w:type="paragraph" w:styleId="Footer">
    <w:name w:val="footer"/>
    <w:basedOn w:val="Normal"/>
    <w:rsid w:val="00293D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93D4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93D4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93D4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93D41"/>
    <w:pPr>
      <w:ind w:left="794"/>
    </w:pPr>
  </w:style>
  <w:style w:type="paragraph" w:customStyle="1" w:styleId="enumlev1">
    <w:name w:val="enumlev1"/>
    <w:basedOn w:val="Normal"/>
    <w:rsid w:val="00293D4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93D41"/>
    <w:pPr>
      <w:ind w:left="1191" w:hanging="397"/>
    </w:pPr>
  </w:style>
  <w:style w:type="paragraph" w:customStyle="1" w:styleId="enumlev3">
    <w:name w:val="enumlev3"/>
    <w:basedOn w:val="enumlev2"/>
    <w:rsid w:val="00293D41"/>
    <w:pPr>
      <w:ind w:left="1588"/>
    </w:pPr>
  </w:style>
  <w:style w:type="paragraph" w:customStyle="1" w:styleId="Normalaftertitle">
    <w:name w:val="Normal after title"/>
    <w:basedOn w:val="Normal"/>
    <w:next w:val="Normal"/>
    <w:rsid w:val="00293D41"/>
    <w:pPr>
      <w:spacing w:before="320"/>
    </w:pPr>
  </w:style>
  <w:style w:type="paragraph" w:customStyle="1" w:styleId="Equation">
    <w:name w:val="Equation"/>
    <w:basedOn w:val="Normal"/>
    <w:rsid w:val="00293D4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93D4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93D4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93D4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93D4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93D4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93D4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93D4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93D4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93D41"/>
  </w:style>
  <w:style w:type="paragraph" w:customStyle="1" w:styleId="Data">
    <w:name w:val="Data"/>
    <w:basedOn w:val="Subject"/>
    <w:next w:val="Subject"/>
    <w:rsid w:val="00293D41"/>
  </w:style>
  <w:style w:type="paragraph" w:customStyle="1" w:styleId="Reasons">
    <w:name w:val="Reasons"/>
    <w:basedOn w:val="Normal"/>
    <w:rsid w:val="00293D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93D41"/>
    <w:rPr>
      <w:color w:val="0000FF"/>
      <w:u w:val="single"/>
    </w:rPr>
  </w:style>
  <w:style w:type="paragraph" w:customStyle="1" w:styleId="FirstFooter">
    <w:name w:val="FirstFooter"/>
    <w:basedOn w:val="Footer"/>
    <w:rsid w:val="00293D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93D4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93D41"/>
  </w:style>
  <w:style w:type="paragraph" w:customStyle="1" w:styleId="Headingb">
    <w:name w:val="Heading_b"/>
    <w:basedOn w:val="Heading3"/>
    <w:next w:val="Normal"/>
    <w:rsid w:val="00293D4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93D4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93D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93D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93D4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93D41"/>
    <w:rPr>
      <w:b/>
    </w:rPr>
  </w:style>
  <w:style w:type="paragraph" w:customStyle="1" w:styleId="dnum">
    <w:name w:val="dnum"/>
    <w:basedOn w:val="Normal"/>
    <w:rsid w:val="00293D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93D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93D4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93D4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293D4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93D4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93D41"/>
  </w:style>
  <w:style w:type="paragraph" w:customStyle="1" w:styleId="Appendixtitle">
    <w:name w:val="Appendix_title"/>
    <w:basedOn w:val="Annextitle"/>
    <w:next w:val="Appendixref"/>
    <w:rsid w:val="00293D41"/>
  </w:style>
  <w:style w:type="paragraph" w:customStyle="1" w:styleId="Appendixref">
    <w:name w:val="Appendix_ref"/>
    <w:basedOn w:val="Annexref"/>
    <w:next w:val="Normalaftertitle"/>
    <w:rsid w:val="00293D41"/>
  </w:style>
  <w:style w:type="paragraph" w:customStyle="1" w:styleId="Call">
    <w:name w:val="Call"/>
    <w:basedOn w:val="Normal"/>
    <w:next w:val="Normal"/>
    <w:rsid w:val="00293D4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93D41"/>
    <w:rPr>
      <w:vertAlign w:val="superscript"/>
    </w:rPr>
  </w:style>
  <w:style w:type="paragraph" w:customStyle="1" w:styleId="Equationlegend">
    <w:name w:val="Equation_legend"/>
    <w:basedOn w:val="Normal"/>
    <w:rsid w:val="00293D4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93D4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93D4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93D4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93D4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293D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93D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93D4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93D4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93D4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293D4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93D41"/>
  </w:style>
  <w:style w:type="paragraph" w:customStyle="1" w:styleId="Parttitle">
    <w:name w:val="Part_title"/>
    <w:basedOn w:val="Annextitle"/>
    <w:next w:val="Partref"/>
    <w:rsid w:val="00293D41"/>
  </w:style>
  <w:style w:type="paragraph" w:customStyle="1" w:styleId="Partref">
    <w:name w:val="Part_ref"/>
    <w:basedOn w:val="Annexref"/>
    <w:next w:val="Normalaftertitle"/>
    <w:rsid w:val="00293D41"/>
  </w:style>
  <w:style w:type="paragraph" w:customStyle="1" w:styleId="RecNo">
    <w:name w:val="Rec_No"/>
    <w:basedOn w:val="Normal"/>
    <w:next w:val="Rectitle"/>
    <w:rsid w:val="00293D4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93D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93D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93D4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93D41"/>
  </w:style>
  <w:style w:type="paragraph" w:customStyle="1" w:styleId="QuestionNo">
    <w:name w:val="Question_No"/>
    <w:basedOn w:val="RecNo"/>
    <w:next w:val="Questiontitle"/>
    <w:rsid w:val="00293D41"/>
  </w:style>
  <w:style w:type="paragraph" w:customStyle="1" w:styleId="Questionref">
    <w:name w:val="Question_ref"/>
    <w:basedOn w:val="Recref"/>
    <w:next w:val="Questiondate"/>
    <w:rsid w:val="00293D41"/>
  </w:style>
  <w:style w:type="paragraph" w:customStyle="1" w:styleId="Questiontitle">
    <w:name w:val="Question_title"/>
    <w:basedOn w:val="Rectitle"/>
    <w:next w:val="Questionref"/>
    <w:rsid w:val="00293D41"/>
  </w:style>
  <w:style w:type="paragraph" w:customStyle="1" w:styleId="Reftext">
    <w:name w:val="Ref_text"/>
    <w:basedOn w:val="Normal"/>
    <w:rsid w:val="00293D41"/>
    <w:pPr>
      <w:ind w:left="794" w:hanging="794"/>
    </w:pPr>
  </w:style>
  <w:style w:type="paragraph" w:customStyle="1" w:styleId="Reftitle">
    <w:name w:val="Ref_title"/>
    <w:basedOn w:val="Normal"/>
    <w:next w:val="Reftext"/>
    <w:rsid w:val="00293D4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93D41"/>
  </w:style>
  <w:style w:type="paragraph" w:customStyle="1" w:styleId="RepNo">
    <w:name w:val="Rep_No"/>
    <w:basedOn w:val="RecNo"/>
    <w:next w:val="Reptitle"/>
    <w:rsid w:val="00293D41"/>
  </w:style>
  <w:style w:type="paragraph" w:customStyle="1" w:styleId="Reptitle">
    <w:name w:val="Rep_title"/>
    <w:basedOn w:val="Rectitle"/>
    <w:next w:val="Repref"/>
    <w:rsid w:val="00293D41"/>
  </w:style>
  <w:style w:type="paragraph" w:customStyle="1" w:styleId="Repref">
    <w:name w:val="Rep_ref"/>
    <w:basedOn w:val="Recref"/>
    <w:next w:val="Repdate"/>
    <w:rsid w:val="00293D41"/>
  </w:style>
  <w:style w:type="paragraph" w:customStyle="1" w:styleId="Resdate">
    <w:name w:val="Res_date"/>
    <w:basedOn w:val="Recdate"/>
    <w:next w:val="Normalaftertitle"/>
    <w:rsid w:val="00293D41"/>
  </w:style>
  <w:style w:type="paragraph" w:customStyle="1" w:styleId="ResNo">
    <w:name w:val="Res_No"/>
    <w:basedOn w:val="RecNo"/>
    <w:next w:val="Restitle"/>
    <w:rsid w:val="00293D41"/>
  </w:style>
  <w:style w:type="paragraph" w:customStyle="1" w:styleId="Restitle">
    <w:name w:val="Res_title"/>
    <w:basedOn w:val="Rectitle"/>
    <w:next w:val="Resref"/>
    <w:rsid w:val="00293D41"/>
  </w:style>
  <w:style w:type="paragraph" w:customStyle="1" w:styleId="Resref">
    <w:name w:val="Res_ref"/>
    <w:basedOn w:val="Recref"/>
    <w:next w:val="Resdate"/>
    <w:rsid w:val="00293D41"/>
  </w:style>
  <w:style w:type="paragraph" w:customStyle="1" w:styleId="SectionNo">
    <w:name w:val="Section_No"/>
    <w:basedOn w:val="AnnexNo"/>
    <w:next w:val="Sectiontitle"/>
    <w:rsid w:val="00293D41"/>
  </w:style>
  <w:style w:type="paragraph" w:customStyle="1" w:styleId="Sectiontitle">
    <w:name w:val="Section_title"/>
    <w:basedOn w:val="Normal"/>
    <w:next w:val="Normalaftertitle"/>
    <w:rsid w:val="00293D41"/>
    <w:rPr>
      <w:sz w:val="26"/>
    </w:rPr>
  </w:style>
  <w:style w:type="paragraph" w:customStyle="1" w:styleId="SpecialFooter">
    <w:name w:val="Special Footer"/>
    <w:basedOn w:val="Footer"/>
    <w:rsid w:val="00293D4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93D4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93D41"/>
    <w:pPr>
      <w:spacing w:before="120"/>
    </w:pPr>
  </w:style>
  <w:style w:type="paragraph" w:customStyle="1" w:styleId="Tableref">
    <w:name w:val="Table_ref"/>
    <w:basedOn w:val="Normal"/>
    <w:next w:val="Tabletitle"/>
    <w:rsid w:val="00293D4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93D4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93D4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93D4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93D41"/>
    <w:rPr>
      <w:b/>
    </w:rPr>
  </w:style>
  <w:style w:type="paragraph" w:customStyle="1" w:styleId="Chaptitle">
    <w:name w:val="Chap_title"/>
    <w:basedOn w:val="Arttitle"/>
    <w:next w:val="Normalaftertitle"/>
    <w:rsid w:val="00293D41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3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INF-000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2-C-000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n" TargetMode="External"/><Relationship Id="rId10" Type="http://schemas.openxmlformats.org/officeDocument/2006/relationships/hyperlink" Target="https://www.itu.int/md/S22-CWGSFP2-INF-0001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n" TargetMode="External"/><Relationship Id="rId14" Type="http://schemas.openxmlformats.org/officeDocument/2006/relationships/hyperlink" Target="https://www.itu.int/md/S22-CWGSFP2-C-000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4CBE-FE0D-4F91-A093-868CE5A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3</Pages>
  <Words>994</Words>
  <Characters>7352</Characters>
  <Application>Microsoft Office Word</Application>
  <DocSecurity>4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8330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second CWG-SFP meeting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2022-02-07T16:02:00Z</dcterms:created>
  <dcterms:modified xsi:type="dcterms:W3CDTF">2022-02-07T16:02:00Z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