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6" w:type="dxa"/>
        <w:tblLayout w:type="fixed"/>
        <w:tblLook w:val="0000" w:firstRow="0" w:lastRow="0" w:firstColumn="0" w:lastColumn="0" w:noHBand="0" w:noVBand="0"/>
      </w:tblPr>
      <w:tblGrid>
        <w:gridCol w:w="6491"/>
        <w:gridCol w:w="3685"/>
      </w:tblGrid>
      <w:tr w:rsidR="003A5A88" w:rsidRPr="001059CD" w14:paraId="009D7B23" w14:textId="77777777" w:rsidTr="009766DA">
        <w:trPr>
          <w:cantSplit/>
        </w:trPr>
        <w:tc>
          <w:tcPr>
            <w:tcW w:w="6491" w:type="dxa"/>
          </w:tcPr>
          <w:p w14:paraId="105EADD8" w14:textId="66620FBB" w:rsidR="003A5A88" w:rsidRPr="001059CD" w:rsidRDefault="003A5A88" w:rsidP="003A5A88">
            <w:pPr>
              <w:rPr>
                <w:szCs w:val="24"/>
              </w:rPr>
            </w:pPr>
            <w:r w:rsidRPr="001059CD">
              <w:rPr>
                <w:b/>
                <w:bCs/>
                <w:sz w:val="30"/>
                <w:szCs w:val="30"/>
              </w:rPr>
              <w:t>Grupo de Trabajo del Consejo sobre los Planes Estratégico y Financiero para 2024-2027</w:t>
            </w:r>
            <w:r w:rsidRPr="001059CD">
              <w:rPr>
                <w:b/>
                <w:bCs/>
                <w:sz w:val="26"/>
                <w:szCs w:val="26"/>
              </w:rPr>
              <w:br/>
            </w:r>
            <w:r w:rsidRPr="001059CD">
              <w:rPr>
                <w:b/>
                <w:bCs/>
                <w:szCs w:val="24"/>
              </w:rPr>
              <w:t>Continuación de la cuarta reunión – 24 de marzo de 2022</w:t>
            </w:r>
          </w:p>
        </w:tc>
        <w:tc>
          <w:tcPr>
            <w:tcW w:w="3685" w:type="dxa"/>
          </w:tcPr>
          <w:p w14:paraId="1B3FFB6E" w14:textId="369168FE" w:rsidR="003A5A88" w:rsidRPr="001059CD" w:rsidRDefault="003A5A88" w:rsidP="003A5A88">
            <w:pPr>
              <w:spacing w:before="0"/>
              <w:rPr>
                <w:szCs w:val="24"/>
              </w:rPr>
            </w:pPr>
            <w:bookmarkStart w:id="0" w:name="ditulogo"/>
            <w:bookmarkEnd w:id="0"/>
            <w:r w:rsidRPr="001059CD">
              <w:rPr>
                <w:noProof/>
                <w:lang w:eastAsia="zh-CN"/>
              </w:rPr>
              <w:drawing>
                <wp:inline distT="0" distB="0" distL="0" distR="0" wp14:anchorId="0375B869" wp14:editId="5630495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1059CD" w14:paraId="2104CEF0" w14:textId="77777777" w:rsidTr="009766DA">
        <w:trPr>
          <w:cantSplit/>
          <w:trHeight w:val="20"/>
        </w:trPr>
        <w:tc>
          <w:tcPr>
            <w:tcW w:w="10176" w:type="dxa"/>
            <w:gridSpan w:val="2"/>
            <w:tcBorders>
              <w:bottom w:val="single" w:sz="12" w:space="0" w:color="auto"/>
            </w:tcBorders>
          </w:tcPr>
          <w:p w14:paraId="3489AED4" w14:textId="77777777" w:rsidR="00093EEB" w:rsidRPr="001059CD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059CD" w14:paraId="10BD3A0B" w14:textId="77777777" w:rsidTr="009766DA">
        <w:trPr>
          <w:cantSplit/>
          <w:trHeight w:val="20"/>
        </w:trPr>
        <w:tc>
          <w:tcPr>
            <w:tcW w:w="6491" w:type="dxa"/>
            <w:tcBorders>
              <w:top w:val="single" w:sz="12" w:space="0" w:color="auto"/>
            </w:tcBorders>
          </w:tcPr>
          <w:p w14:paraId="50839CF3" w14:textId="77777777" w:rsidR="00093EEB" w:rsidRPr="001059CD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6428EA9B" w14:textId="77777777" w:rsidR="00093EEB" w:rsidRPr="001059CD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A5A88" w:rsidRPr="001059CD" w14:paraId="2D4FA779" w14:textId="77777777" w:rsidTr="009766DA">
        <w:trPr>
          <w:cantSplit/>
          <w:trHeight w:val="20"/>
        </w:trPr>
        <w:tc>
          <w:tcPr>
            <w:tcW w:w="6491" w:type="dxa"/>
            <w:shd w:val="clear" w:color="auto" w:fill="auto"/>
          </w:tcPr>
          <w:p w14:paraId="46686388" w14:textId="77777777" w:rsidR="003A5A88" w:rsidRPr="001059CD" w:rsidRDefault="003A5A88" w:rsidP="003A5A88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685" w:type="dxa"/>
          </w:tcPr>
          <w:p w14:paraId="18486B78" w14:textId="50E60992" w:rsidR="003A5A88" w:rsidRPr="001059CD" w:rsidRDefault="003A5A88" w:rsidP="003A5A88">
            <w:pPr>
              <w:spacing w:before="0"/>
              <w:rPr>
                <w:b/>
                <w:bCs/>
                <w:szCs w:val="24"/>
              </w:rPr>
            </w:pPr>
            <w:r w:rsidRPr="001059CD">
              <w:rPr>
                <w:b/>
                <w:bCs/>
                <w:szCs w:val="24"/>
              </w:rPr>
              <w:t>Documento CWG-SFP-4/1(Rev.2)-S</w:t>
            </w:r>
          </w:p>
        </w:tc>
      </w:tr>
      <w:tr w:rsidR="003A5A88" w:rsidRPr="001059CD" w14:paraId="2E9D46B1" w14:textId="77777777" w:rsidTr="009766DA">
        <w:trPr>
          <w:cantSplit/>
          <w:trHeight w:val="20"/>
        </w:trPr>
        <w:tc>
          <w:tcPr>
            <w:tcW w:w="6491" w:type="dxa"/>
            <w:shd w:val="clear" w:color="auto" w:fill="auto"/>
          </w:tcPr>
          <w:p w14:paraId="63D88E5E" w14:textId="77777777" w:rsidR="003A5A88" w:rsidRPr="001059CD" w:rsidRDefault="003A5A88" w:rsidP="003A5A88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5" w:type="dxa"/>
          </w:tcPr>
          <w:p w14:paraId="05DA9BF2" w14:textId="4DA6B410" w:rsidR="003A5A88" w:rsidRPr="001059CD" w:rsidRDefault="003A5A88" w:rsidP="003A5A88">
            <w:pPr>
              <w:spacing w:before="0"/>
              <w:rPr>
                <w:b/>
                <w:bCs/>
                <w:szCs w:val="24"/>
              </w:rPr>
            </w:pPr>
            <w:r w:rsidRPr="001059CD">
              <w:rPr>
                <w:b/>
                <w:bCs/>
                <w:szCs w:val="24"/>
              </w:rPr>
              <w:t>22 de marzo de 2022</w:t>
            </w:r>
          </w:p>
        </w:tc>
      </w:tr>
      <w:tr w:rsidR="00093EEB" w:rsidRPr="001059CD" w14:paraId="5FDAFC5D" w14:textId="77777777" w:rsidTr="009766DA">
        <w:trPr>
          <w:cantSplit/>
          <w:trHeight w:val="20"/>
        </w:trPr>
        <w:tc>
          <w:tcPr>
            <w:tcW w:w="6491" w:type="dxa"/>
            <w:shd w:val="clear" w:color="auto" w:fill="auto"/>
          </w:tcPr>
          <w:p w14:paraId="62ADBB7B" w14:textId="77777777" w:rsidR="00093EEB" w:rsidRPr="001059CD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685" w:type="dxa"/>
          </w:tcPr>
          <w:p w14:paraId="3DFE4CF4" w14:textId="77777777" w:rsidR="00093EEB" w:rsidRPr="001059CD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1059CD">
              <w:rPr>
                <w:b/>
                <w:bCs/>
                <w:szCs w:val="24"/>
              </w:rPr>
              <w:t>Original: inglés</w:t>
            </w:r>
          </w:p>
        </w:tc>
      </w:tr>
      <w:tr w:rsidR="003A5A88" w:rsidRPr="001059CD" w14:paraId="62389B35" w14:textId="77777777" w:rsidTr="009766DA">
        <w:trPr>
          <w:cantSplit/>
        </w:trPr>
        <w:tc>
          <w:tcPr>
            <w:tcW w:w="10176" w:type="dxa"/>
            <w:gridSpan w:val="2"/>
          </w:tcPr>
          <w:p w14:paraId="6F105FD0" w14:textId="3AF90F9C" w:rsidR="003A5A88" w:rsidRPr="001059CD" w:rsidRDefault="003A5A88" w:rsidP="003A5A88">
            <w:pPr>
              <w:pStyle w:val="Source"/>
            </w:pPr>
            <w:bookmarkStart w:id="5" w:name="dsource" w:colFirst="0" w:colLast="0"/>
            <w:bookmarkEnd w:id="4"/>
            <w:r w:rsidRPr="001059CD">
              <w:rPr>
                <w:b w:val="0"/>
                <w:bCs/>
              </w:rPr>
              <w:t>PROYECTO DE ORDEN DEL DÍA</w:t>
            </w:r>
          </w:p>
        </w:tc>
      </w:tr>
      <w:tr w:rsidR="003A5A88" w:rsidRPr="001059CD" w14:paraId="17D4430C" w14:textId="77777777" w:rsidTr="009766DA">
        <w:trPr>
          <w:cantSplit/>
        </w:trPr>
        <w:tc>
          <w:tcPr>
            <w:tcW w:w="10176" w:type="dxa"/>
            <w:gridSpan w:val="2"/>
          </w:tcPr>
          <w:p w14:paraId="30A728C8" w14:textId="66FE4DC5" w:rsidR="003A5A88" w:rsidRPr="001059CD" w:rsidRDefault="003A5A88" w:rsidP="003A5A88">
            <w:pPr>
              <w:pStyle w:val="Title1"/>
            </w:pPr>
            <w:bookmarkStart w:id="6" w:name="dtitle1" w:colFirst="0" w:colLast="0"/>
            <w:bookmarkEnd w:id="5"/>
            <w:r w:rsidRPr="001059CD">
              <w:rPr>
                <w:b/>
                <w:bCs/>
              </w:rPr>
              <w:t>GRUPO DE TRABAJO DEL CONSEJO</w:t>
            </w:r>
            <w:r w:rsidR="00AD76A5">
              <w:rPr>
                <w:b/>
                <w:bCs/>
              </w:rPr>
              <w:t xml:space="preserve"> </w:t>
            </w:r>
            <w:r w:rsidRPr="001059CD">
              <w:rPr>
                <w:b/>
                <w:bCs/>
              </w:rPr>
              <w:t>SOBRE</w:t>
            </w:r>
            <w:r w:rsidR="00AD76A5">
              <w:rPr>
                <w:b/>
                <w:bCs/>
              </w:rPr>
              <w:br/>
            </w:r>
            <w:r w:rsidRPr="001059CD">
              <w:rPr>
                <w:b/>
                <w:bCs/>
              </w:rPr>
              <w:t>LOS PLANES ESTRATÉGICO Y FINANCIERO</w:t>
            </w:r>
            <w:r w:rsidR="00AD76A5">
              <w:rPr>
                <w:b/>
                <w:bCs/>
              </w:rPr>
              <w:br/>
            </w:r>
            <w:r w:rsidRPr="001059CD">
              <w:rPr>
                <w:b/>
                <w:bCs/>
              </w:rPr>
              <w:t>PARA 2024-2027</w:t>
            </w:r>
          </w:p>
        </w:tc>
      </w:tr>
      <w:tr w:rsidR="003A5A88" w:rsidRPr="001059CD" w14:paraId="530CD854" w14:textId="77777777" w:rsidTr="009766DA">
        <w:trPr>
          <w:cantSplit/>
        </w:trPr>
        <w:tc>
          <w:tcPr>
            <w:tcW w:w="10176" w:type="dxa"/>
            <w:gridSpan w:val="2"/>
          </w:tcPr>
          <w:p w14:paraId="01AFDF0E" w14:textId="1F253229" w:rsidR="003A5A88" w:rsidRPr="001059CD" w:rsidRDefault="00AD76A5" w:rsidP="003A5A88">
            <w:pPr>
              <w:pStyle w:val="Title1"/>
              <w:rPr>
                <w:b/>
                <w:bCs/>
                <w:sz w:val="24"/>
                <w:szCs w:val="24"/>
              </w:rPr>
            </w:pPr>
            <w:r w:rsidRPr="001059CD">
              <w:rPr>
                <w:caps w:val="0"/>
                <w:sz w:val="24"/>
                <w:szCs w:val="24"/>
              </w:rPr>
              <w:t xml:space="preserve">Jueves </w:t>
            </w:r>
            <w:r w:rsidR="003A5A88" w:rsidRPr="001059CD">
              <w:rPr>
                <w:caps w:val="0"/>
                <w:sz w:val="24"/>
                <w:szCs w:val="24"/>
              </w:rPr>
              <w:t xml:space="preserve">24 de marzo de 2022 (09.30-11.00 horas </w:t>
            </w:r>
            <w:r w:rsidR="0076101D" w:rsidRPr="001059CD">
              <w:rPr>
                <w:caps w:val="0"/>
                <w:sz w:val="24"/>
                <w:szCs w:val="24"/>
              </w:rPr>
              <w:t>CEST</w:t>
            </w:r>
            <w:r w:rsidR="003A5A88" w:rsidRPr="001059CD">
              <w:rPr>
                <w:caps w:val="0"/>
                <w:sz w:val="24"/>
                <w:szCs w:val="24"/>
              </w:rPr>
              <w:t>)</w:t>
            </w:r>
          </w:p>
        </w:tc>
      </w:tr>
      <w:bookmarkEnd w:id="6"/>
    </w:tbl>
    <w:p w14:paraId="25CE4607" w14:textId="44FA59C1" w:rsidR="007E3CAD" w:rsidRDefault="007E3CAD" w:rsidP="00AD76A5"/>
    <w:p w14:paraId="53521D20" w14:textId="77777777" w:rsidR="00AD76A5" w:rsidRPr="001059CD" w:rsidRDefault="00AD76A5" w:rsidP="00104A3B">
      <w:pPr>
        <w:spacing w:before="0"/>
      </w:pPr>
    </w:p>
    <w:tbl>
      <w:tblPr>
        <w:tblStyle w:val="PlainTable41"/>
        <w:tblW w:w="10169" w:type="dxa"/>
        <w:tblLook w:val="0480" w:firstRow="0" w:lastRow="0" w:firstColumn="1" w:lastColumn="0" w:noHBand="0" w:noVBand="1"/>
      </w:tblPr>
      <w:tblGrid>
        <w:gridCol w:w="560"/>
        <w:gridCol w:w="7455"/>
        <w:gridCol w:w="2154"/>
      </w:tblGrid>
      <w:tr w:rsidR="00D83E7D" w:rsidRPr="001059CD" w14:paraId="72A46F34" w14:textId="77777777" w:rsidTr="00AD7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69BD39D0" w14:textId="77777777" w:rsidR="00D83E7D" w:rsidRPr="001059CD" w:rsidRDefault="00D83E7D" w:rsidP="00F42C13">
            <w:pPr>
              <w:pStyle w:val="Tabletext"/>
            </w:pPr>
            <w:r w:rsidRPr="001059CD">
              <w:t>1</w:t>
            </w:r>
          </w:p>
        </w:tc>
        <w:tc>
          <w:tcPr>
            <w:tcW w:w="7455" w:type="dxa"/>
          </w:tcPr>
          <w:p w14:paraId="1B5FC92A" w14:textId="77777777" w:rsidR="00D83E7D" w:rsidRPr="001059CD" w:rsidRDefault="00D83E7D" w:rsidP="00F42C1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59CD">
              <w:t>Observaciones iniciales y aprobación del orden del día</w:t>
            </w:r>
          </w:p>
        </w:tc>
        <w:tc>
          <w:tcPr>
            <w:tcW w:w="2154" w:type="dxa"/>
          </w:tcPr>
          <w:p w14:paraId="44B5199D" w14:textId="7AF77DC6" w:rsidR="00D83E7D" w:rsidRPr="001059CD" w:rsidRDefault="00AD76A5" w:rsidP="00AD76A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76A5">
              <w:t>CWG-SFP-4/1(Rev.2)</w:t>
            </w:r>
          </w:p>
        </w:tc>
      </w:tr>
      <w:tr w:rsidR="00D83E7D" w:rsidRPr="001059CD" w14:paraId="67F701CE" w14:textId="77777777" w:rsidTr="00AD76A5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auto"/>
          </w:tcPr>
          <w:p w14:paraId="67069E0E" w14:textId="488CE2D1" w:rsidR="00D83E7D" w:rsidRPr="001059CD" w:rsidRDefault="00D83E7D" w:rsidP="00F42C13">
            <w:pPr>
              <w:pStyle w:val="Tabletext"/>
            </w:pPr>
            <w:r w:rsidRPr="001059CD">
              <w:t>2</w:t>
            </w:r>
          </w:p>
        </w:tc>
        <w:tc>
          <w:tcPr>
            <w:tcW w:w="7455" w:type="dxa"/>
            <w:shd w:val="clear" w:color="auto" w:fill="auto"/>
          </w:tcPr>
          <w:p w14:paraId="2F0BE992" w14:textId="37756506" w:rsidR="00D83E7D" w:rsidRPr="001059CD" w:rsidRDefault="00D83E7D" w:rsidP="00F42C1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59CD">
              <w:t>Contribuciones relativas al examen de las propuestas de los Estados Miembros para revisar las disposiciones del texto de la Resolución 71 (Rev. Dubái, 2018)</w:t>
            </w:r>
            <w:r w:rsidR="00AD76A5">
              <w:t>:</w:t>
            </w:r>
          </w:p>
          <w:p w14:paraId="03EA655E" w14:textId="770C6233" w:rsidR="00D83E7D" w:rsidRPr="001059CD" w:rsidRDefault="00D83E7D" w:rsidP="00104A3B">
            <w:pPr>
              <w:pStyle w:val="Tabletext"/>
              <w:tabs>
                <w:tab w:val="left" w:pos="284"/>
                <w:tab w:val="left" w:pos="4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59CD">
              <w:t>–</w:t>
            </w:r>
            <w:r w:rsidRPr="001059CD">
              <w:tab/>
              <w:t>Proyecto de texto principal de la Resolución 71 (Rev. Dubái, 2018)</w:t>
            </w:r>
          </w:p>
        </w:tc>
        <w:tc>
          <w:tcPr>
            <w:tcW w:w="2154" w:type="dxa"/>
            <w:shd w:val="clear" w:color="auto" w:fill="auto"/>
          </w:tcPr>
          <w:p w14:paraId="3A9E8A69" w14:textId="77777777" w:rsidR="00AD76A5" w:rsidRDefault="00AD76A5" w:rsidP="00AD76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  <w:p w14:paraId="523F784D" w14:textId="10196E06" w:rsidR="00D83E7D" w:rsidRPr="001059CD" w:rsidRDefault="00B42B78" w:rsidP="00AD76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D83E7D" w:rsidRPr="001059CD">
                <w:rPr>
                  <w:rStyle w:val="Hyperlink"/>
                </w:rPr>
                <w:t>CWG-SFP-4/DT-03</w:t>
              </w:r>
            </w:hyperlink>
          </w:p>
        </w:tc>
      </w:tr>
      <w:tr w:rsidR="00D83E7D" w:rsidRPr="001059CD" w14:paraId="0D2E7211" w14:textId="77777777" w:rsidTr="00AD7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1544BD16" w14:textId="77777777" w:rsidR="00D83E7D" w:rsidRPr="001059CD" w:rsidRDefault="00D83E7D" w:rsidP="00F42C13">
            <w:pPr>
              <w:pStyle w:val="Tabletext"/>
            </w:pPr>
            <w:r w:rsidRPr="001059CD">
              <w:t>3</w:t>
            </w:r>
          </w:p>
        </w:tc>
        <w:tc>
          <w:tcPr>
            <w:tcW w:w="7455" w:type="dxa"/>
          </w:tcPr>
          <w:p w14:paraId="0916ABEB" w14:textId="77777777" w:rsidR="00D83E7D" w:rsidRPr="001059CD" w:rsidRDefault="00D83E7D" w:rsidP="00F42C13">
            <w:pPr>
              <w:pStyle w:val="Tabletext"/>
              <w:tabs>
                <w:tab w:val="left" w:pos="4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59CD">
              <w:t>Proyecto de Anexo 2 a la Resolución 71: Análisis de situación</w:t>
            </w:r>
          </w:p>
        </w:tc>
        <w:tc>
          <w:tcPr>
            <w:tcW w:w="2154" w:type="dxa"/>
          </w:tcPr>
          <w:p w14:paraId="45CE0F51" w14:textId="08C3FD28" w:rsidR="00D83E7D" w:rsidRPr="001059CD" w:rsidRDefault="00B42B78" w:rsidP="00AD76A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D83E7D" w:rsidRPr="001059CD">
                <w:rPr>
                  <w:rStyle w:val="Hyperlink"/>
                </w:rPr>
                <w:t>CWG-SFP-4/DT-04</w:t>
              </w:r>
            </w:hyperlink>
          </w:p>
        </w:tc>
      </w:tr>
      <w:tr w:rsidR="00D83E7D" w:rsidRPr="001059CD" w14:paraId="3BFD8312" w14:textId="77777777" w:rsidTr="00AD7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49DAAF45" w14:textId="1F8B07D4" w:rsidR="00D83E7D" w:rsidRPr="001059CD" w:rsidRDefault="00D83E7D" w:rsidP="00F42C13">
            <w:pPr>
              <w:pStyle w:val="Tabletext"/>
            </w:pPr>
            <w:r w:rsidRPr="001059CD">
              <w:t>4</w:t>
            </w:r>
          </w:p>
        </w:tc>
        <w:tc>
          <w:tcPr>
            <w:tcW w:w="7455" w:type="dxa"/>
          </w:tcPr>
          <w:p w14:paraId="6582D3A3" w14:textId="77777777" w:rsidR="00D83E7D" w:rsidRPr="001059CD" w:rsidRDefault="00D83E7D" w:rsidP="00F42C1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59CD">
              <w:t>Otros asuntos</w:t>
            </w:r>
          </w:p>
        </w:tc>
        <w:tc>
          <w:tcPr>
            <w:tcW w:w="2154" w:type="dxa"/>
          </w:tcPr>
          <w:p w14:paraId="66FE11CB" w14:textId="77777777" w:rsidR="00D83E7D" w:rsidRPr="001059CD" w:rsidRDefault="00D83E7D" w:rsidP="00AD76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3EE82C" w14:textId="38BEFB06" w:rsidR="003A5A88" w:rsidRPr="001059CD" w:rsidRDefault="003A5A88" w:rsidP="00AD76A5"/>
    <w:p w14:paraId="4A2217C2" w14:textId="3D37D948" w:rsidR="00D83E7D" w:rsidRPr="001059CD" w:rsidRDefault="00AD76A5" w:rsidP="00AD76A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>
        <w:rPr>
          <w:rFonts w:cs="Arial"/>
        </w:rPr>
        <w:tab/>
      </w:r>
      <w:r w:rsidR="00D83E7D" w:rsidRPr="001059CD">
        <w:rPr>
          <w:rFonts w:cs="Arial"/>
        </w:rPr>
        <w:t>Frédéric SAUVAGE</w:t>
      </w:r>
      <w:r w:rsidR="00D83E7D" w:rsidRPr="001059CD">
        <w:rPr>
          <w:rFonts w:cs="Arial"/>
        </w:rPr>
        <w:br/>
      </w:r>
      <w:r>
        <w:rPr>
          <w:rFonts w:cstheme="majorBidi"/>
        </w:rPr>
        <w:tab/>
      </w:r>
      <w:r w:rsidR="00D83E7D" w:rsidRPr="001059CD">
        <w:rPr>
          <w:rFonts w:cstheme="majorBidi"/>
        </w:rPr>
        <w:t xml:space="preserve">Presidente del </w:t>
      </w:r>
      <w:r w:rsidR="00D83E7D" w:rsidRPr="001059CD">
        <w:t>GTC-PEF</w:t>
      </w:r>
    </w:p>
    <w:p w14:paraId="11B0E3DC" w14:textId="77777777" w:rsidR="00D83E7D" w:rsidRPr="001059CD" w:rsidRDefault="00D83E7D" w:rsidP="00AD76A5"/>
    <w:sectPr w:rsidR="00D83E7D" w:rsidRPr="001059CD" w:rsidSect="006710F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0583" w14:textId="77777777" w:rsidR="00B42B78" w:rsidRDefault="00B42B78">
      <w:r>
        <w:separator/>
      </w:r>
    </w:p>
  </w:endnote>
  <w:endnote w:type="continuationSeparator" w:id="0">
    <w:p w14:paraId="28B71737" w14:textId="77777777" w:rsidR="00B42B78" w:rsidRDefault="00B4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D028" w14:textId="19898B5C" w:rsidR="00D718B7" w:rsidRPr="00B46F79" w:rsidRDefault="00B42B78" w:rsidP="00D01A6C">
    <w:pPr>
      <w:pStyle w:val="Footer"/>
      <w:rPr>
        <w:lang w:val="en-GB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104A3B">
      <w:t>\\blue\dfs\POOL\ESP\SG\CONSEIL\CWG-SFP\CWG-SFP4\000\001REV2S.docx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6245" w14:textId="77777777" w:rsidR="00D718B7" w:rsidRDefault="00D718B7" w:rsidP="00E1280B">
    <w:pPr>
      <w:spacing w:before="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10BA" w14:textId="77777777" w:rsidR="00B42B78" w:rsidRDefault="00B42B78">
      <w:r>
        <w:t>____________________</w:t>
      </w:r>
    </w:p>
  </w:footnote>
  <w:footnote w:type="continuationSeparator" w:id="0">
    <w:p w14:paraId="6C320844" w14:textId="77777777" w:rsidR="00B42B78" w:rsidRDefault="00B4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F749" w14:textId="77777777" w:rsidR="00D718B7" w:rsidRDefault="00D718B7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D01A6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02C2"/>
    <w:multiLevelType w:val="hybridMultilevel"/>
    <w:tmpl w:val="041C1332"/>
    <w:lvl w:ilvl="0" w:tplc="08090003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1A387C"/>
    <w:multiLevelType w:val="hybridMultilevel"/>
    <w:tmpl w:val="5382FFAA"/>
    <w:lvl w:ilvl="0" w:tplc="0809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AD"/>
    <w:rsid w:val="0000353F"/>
    <w:rsid w:val="00064DF6"/>
    <w:rsid w:val="00093EEB"/>
    <w:rsid w:val="000B0D00"/>
    <w:rsid w:val="000B7C15"/>
    <w:rsid w:val="000D1D0F"/>
    <w:rsid w:val="000F5290"/>
    <w:rsid w:val="0010165C"/>
    <w:rsid w:val="0010348A"/>
    <w:rsid w:val="00104A3B"/>
    <w:rsid w:val="001059CD"/>
    <w:rsid w:val="001469FC"/>
    <w:rsid w:val="00146BFB"/>
    <w:rsid w:val="0018395D"/>
    <w:rsid w:val="001C15B0"/>
    <w:rsid w:val="001F14A2"/>
    <w:rsid w:val="002801AA"/>
    <w:rsid w:val="002C4676"/>
    <w:rsid w:val="002C70B0"/>
    <w:rsid w:val="002F3CC4"/>
    <w:rsid w:val="00314404"/>
    <w:rsid w:val="00377143"/>
    <w:rsid w:val="003A5A88"/>
    <w:rsid w:val="003B6CC6"/>
    <w:rsid w:val="003D4EE4"/>
    <w:rsid w:val="003D57EF"/>
    <w:rsid w:val="00417007"/>
    <w:rsid w:val="00443AA6"/>
    <w:rsid w:val="00484F2D"/>
    <w:rsid w:val="004E20F7"/>
    <w:rsid w:val="00513630"/>
    <w:rsid w:val="005278B5"/>
    <w:rsid w:val="0055275C"/>
    <w:rsid w:val="00560125"/>
    <w:rsid w:val="00562FFA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76C68"/>
    <w:rsid w:val="006C1B56"/>
    <w:rsid w:val="006D4761"/>
    <w:rsid w:val="006F180A"/>
    <w:rsid w:val="00701E1B"/>
    <w:rsid w:val="00720C2A"/>
    <w:rsid w:val="00726872"/>
    <w:rsid w:val="00760F1C"/>
    <w:rsid w:val="0076101D"/>
    <w:rsid w:val="007657F0"/>
    <w:rsid w:val="0077252D"/>
    <w:rsid w:val="007E3CAD"/>
    <w:rsid w:val="007E5DD3"/>
    <w:rsid w:val="007E6254"/>
    <w:rsid w:val="007F350B"/>
    <w:rsid w:val="00820BE4"/>
    <w:rsid w:val="008451E8"/>
    <w:rsid w:val="008604B2"/>
    <w:rsid w:val="008941BB"/>
    <w:rsid w:val="008C0979"/>
    <w:rsid w:val="00913B9C"/>
    <w:rsid w:val="009413D9"/>
    <w:rsid w:val="00956E77"/>
    <w:rsid w:val="009766DA"/>
    <w:rsid w:val="009F4811"/>
    <w:rsid w:val="00A06296"/>
    <w:rsid w:val="00A24863"/>
    <w:rsid w:val="00AA390C"/>
    <w:rsid w:val="00AD76A5"/>
    <w:rsid w:val="00AF5CA4"/>
    <w:rsid w:val="00B0200A"/>
    <w:rsid w:val="00B15EEA"/>
    <w:rsid w:val="00B42B78"/>
    <w:rsid w:val="00B46F79"/>
    <w:rsid w:val="00B574DB"/>
    <w:rsid w:val="00B66C71"/>
    <w:rsid w:val="00B81C19"/>
    <w:rsid w:val="00B826C2"/>
    <w:rsid w:val="00B8298E"/>
    <w:rsid w:val="00BD0723"/>
    <w:rsid w:val="00BD2518"/>
    <w:rsid w:val="00BD288C"/>
    <w:rsid w:val="00BD53BB"/>
    <w:rsid w:val="00BF1D1C"/>
    <w:rsid w:val="00C20C59"/>
    <w:rsid w:val="00C51C13"/>
    <w:rsid w:val="00C55B1F"/>
    <w:rsid w:val="00C6681E"/>
    <w:rsid w:val="00CB787E"/>
    <w:rsid w:val="00CD0CFA"/>
    <w:rsid w:val="00CD7B48"/>
    <w:rsid w:val="00CE495D"/>
    <w:rsid w:val="00CF1A67"/>
    <w:rsid w:val="00D01A6C"/>
    <w:rsid w:val="00D25345"/>
    <w:rsid w:val="00D2750E"/>
    <w:rsid w:val="00D62446"/>
    <w:rsid w:val="00D718B7"/>
    <w:rsid w:val="00D83E7D"/>
    <w:rsid w:val="00DA4EA2"/>
    <w:rsid w:val="00DC3D3E"/>
    <w:rsid w:val="00DD09C8"/>
    <w:rsid w:val="00DE2C90"/>
    <w:rsid w:val="00DE3B24"/>
    <w:rsid w:val="00E06947"/>
    <w:rsid w:val="00E1280B"/>
    <w:rsid w:val="00E3592D"/>
    <w:rsid w:val="00E92DE8"/>
    <w:rsid w:val="00EB1212"/>
    <w:rsid w:val="00ED65AB"/>
    <w:rsid w:val="00F12850"/>
    <w:rsid w:val="00F33BF4"/>
    <w:rsid w:val="00F577CA"/>
    <w:rsid w:val="00F635E6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AC40B6"/>
  <w15:docId w15:val="{DD13A7DB-4F85-49E2-8183-558D031E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PlainTable4">
    <w:name w:val="Plain Table 4"/>
    <w:basedOn w:val="TableNormal"/>
    <w:uiPriority w:val="44"/>
    <w:rsid w:val="007E3CA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7E3CA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D718B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635E6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CWGSFP4-220320-TD-0004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4-C-0005/e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18D5-A06C-45CA-A512-E0B45664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1</TotalTime>
  <Pages>1</Pages>
  <Words>159</Words>
  <Characters>832</Characters>
  <Application>Microsoft Office Word</Application>
  <DocSecurity>0</DocSecurity>
  <Lines>22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</dc:title>
  <dc:subject>CWG-SFP</dc:subject>
  <dc:creator>Spanish83</dc:creator>
  <cp:keywords>C2022, C22, Council-22</cp:keywords>
  <dc:description/>
  <cp:lastModifiedBy>Xue, Kun</cp:lastModifiedBy>
  <cp:revision>4</cp:revision>
  <cp:lastPrinted>2018-04-06T06:56:00Z</cp:lastPrinted>
  <dcterms:created xsi:type="dcterms:W3CDTF">2022-03-23T12:31:00Z</dcterms:created>
  <dcterms:modified xsi:type="dcterms:W3CDTF">2022-03-23T12:32:00Z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