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5A683B">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7E6C1471" w:rsidR="005F153A" w:rsidRPr="00D613F6" w:rsidRDefault="000F2E67" w:rsidP="005A683B">
            <w:pPr>
              <w:spacing w:line="240" w:lineRule="auto"/>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1B7C6A" w:rsidRPr="005A683B">
              <w:rPr>
                <w:rFonts w:cstheme="minorHAnsi"/>
                <w:b/>
                <w:sz w:val="24"/>
                <w:szCs w:val="24"/>
              </w:rPr>
              <w:t xml:space="preserve">38th meeting, </w:t>
            </w:r>
            <w:r w:rsidR="000B7A32" w:rsidRPr="000B7A32">
              <w:rPr>
                <w:rFonts w:cstheme="minorHAnsi" w:hint="eastAsia"/>
                <w:b/>
                <w:sz w:val="24"/>
                <w:szCs w:val="24"/>
              </w:rPr>
              <w:t>19-20</w:t>
            </w:r>
            <w:r w:rsidR="000B7A32">
              <w:rPr>
                <w:rFonts w:cstheme="minorHAnsi"/>
                <w:b/>
                <w:sz w:val="24"/>
                <w:szCs w:val="24"/>
              </w:rPr>
              <w:t xml:space="preserve"> </w:t>
            </w:r>
            <w:r w:rsidR="001B7C6A" w:rsidRPr="005A683B">
              <w:rPr>
                <w:rFonts w:cstheme="minorHAnsi"/>
                <w:b/>
                <w:sz w:val="24"/>
                <w:szCs w:val="24"/>
              </w:rPr>
              <w:t>January 2022</w:t>
            </w:r>
          </w:p>
        </w:tc>
        <w:tc>
          <w:tcPr>
            <w:tcW w:w="4218" w:type="dxa"/>
          </w:tcPr>
          <w:p w14:paraId="533F4B95" w14:textId="77777777" w:rsidR="005F153A" w:rsidRPr="00D613F6" w:rsidRDefault="00CA20F2" w:rsidP="005A683B">
            <w:pPr>
              <w:spacing w:before="120" w:line="240" w:lineRule="auto"/>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5A683B" w:rsidRDefault="005F153A" w:rsidP="005A683B">
            <w:pPr>
              <w:snapToGrid w:val="0"/>
              <w:spacing w:after="0" w:line="240" w:lineRule="auto"/>
              <w:rPr>
                <w:b/>
                <w:smallCaps/>
                <w:sz w:val="24"/>
                <w:szCs w:val="24"/>
              </w:rPr>
            </w:pPr>
          </w:p>
        </w:tc>
        <w:tc>
          <w:tcPr>
            <w:tcW w:w="4218" w:type="dxa"/>
            <w:tcBorders>
              <w:top w:val="single" w:sz="12" w:space="0" w:color="auto"/>
            </w:tcBorders>
          </w:tcPr>
          <w:p w14:paraId="6021A21C" w14:textId="77777777" w:rsidR="005F153A" w:rsidRPr="005A683B" w:rsidRDefault="005F153A" w:rsidP="005A683B">
            <w:pPr>
              <w:snapToGrid w:val="0"/>
              <w:spacing w:after="0" w:line="240" w:lineRule="auto"/>
              <w:ind w:left="209"/>
              <w:rPr>
                <w:rFonts w:ascii="Verdana" w:hAnsi="Verdana"/>
                <w:sz w:val="24"/>
                <w:szCs w:val="24"/>
              </w:rPr>
            </w:pPr>
          </w:p>
        </w:tc>
      </w:tr>
      <w:tr w:rsidR="005F153A" w:rsidRPr="003B6963" w14:paraId="414CFCAF" w14:textId="77777777" w:rsidTr="0036762C">
        <w:trPr>
          <w:cantSplit/>
          <w:trHeight w:val="23"/>
        </w:trPr>
        <w:tc>
          <w:tcPr>
            <w:tcW w:w="6096" w:type="dxa"/>
            <w:vMerge w:val="restart"/>
          </w:tcPr>
          <w:p w14:paraId="293062EA" w14:textId="77777777" w:rsidR="005F153A" w:rsidRPr="005A683B" w:rsidRDefault="005F153A" w:rsidP="005A683B">
            <w:pPr>
              <w:snapToGrid w:val="0"/>
              <w:spacing w:after="0" w:line="240" w:lineRule="auto"/>
              <w:rPr>
                <w:b/>
                <w:sz w:val="24"/>
                <w:szCs w:val="24"/>
              </w:rPr>
            </w:pPr>
            <w:bookmarkStart w:id="2" w:name="dmeeting" w:colFirst="0" w:colLast="0"/>
            <w:bookmarkStart w:id="3" w:name="dnum" w:colFirst="1" w:colLast="1"/>
          </w:p>
        </w:tc>
        <w:tc>
          <w:tcPr>
            <w:tcW w:w="4218" w:type="dxa"/>
          </w:tcPr>
          <w:p w14:paraId="404F67C6" w14:textId="02B04CD6" w:rsidR="007F52D3" w:rsidRPr="005A683B" w:rsidRDefault="005F153A" w:rsidP="005A683B">
            <w:pPr>
              <w:snapToGrid w:val="0"/>
              <w:spacing w:after="0" w:line="240" w:lineRule="auto"/>
              <w:ind w:left="57"/>
              <w:rPr>
                <w:rFonts w:cstheme="minorHAnsi"/>
                <w:b/>
                <w:spacing w:val="-4"/>
                <w:sz w:val="24"/>
                <w:szCs w:val="24"/>
                <w:lang w:val="de-CH"/>
              </w:rPr>
            </w:pPr>
            <w:r w:rsidRPr="005A683B">
              <w:rPr>
                <w:rFonts w:cstheme="minorHAnsi"/>
                <w:b/>
                <w:spacing w:val="-4"/>
                <w:sz w:val="24"/>
                <w:szCs w:val="24"/>
                <w:lang w:val="de-CH"/>
              </w:rPr>
              <w:t xml:space="preserve">Document </w:t>
            </w:r>
            <w:r w:rsidR="00F45331" w:rsidRPr="005A683B">
              <w:rPr>
                <w:rFonts w:cstheme="minorHAnsi"/>
                <w:b/>
                <w:spacing w:val="-4"/>
                <w:sz w:val="24"/>
                <w:szCs w:val="24"/>
                <w:lang w:val="de-CH"/>
              </w:rPr>
              <w:t>C</w:t>
            </w:r>
            <w:r w:rsidRPr="005A683B">
              <w:rPr>
                <w:rFonts w:cstheme="minorHAnsi"/>
                <w:b/>
                <w:spacing w:val="-4"/>
                <w:sz w:val="24"/>
                <w:szCs w:val="24"/>
                <w:lang w:val="de-CH"/>
              </w:rPr>
              <w:t>WG-</w:t>
            </w:r>
            <w:r w:rsidR="0036762C" w:rsidRPr="005A683B">
              <w:rPr>
                <w:rFonts w:cstheme="minorHAnsi"/>
                <w:b/>
                <w:spacing w:val="-4"/>
                <w:sz w:val="24"/>
                <w:szCs w:val="24"/>
                <w:lang w:val="de-CH"/>
              </w:rPr>
              <w:t>WSIS&amp;SDG-</w:t>
            </w:r>
            <w:r w:rsidR="00994E08" w:rsidRPr="005A683B">
              <w:rPr>
                <w:rFonts w:cstheme="minorHAnsi"/>
                <w:b/>
                <w:spacing w:val="-4"/>
                <w:sz w:val="24"/>
                <w:szCs w:val="24"/>
                <w:lang w:val="de-CH"/>
              </w:rPr>
              <w:t>3</w:t>
            </w:r>
            <w:r w:rsidR="00857FF1" w:rsidRPr="005A683B">
              <w:rPr>
                <w:rFonts w:cstheme="minorHAnsi"/>
                <w:b/>
                <w:spacing w:val="-4"/>
                <w:sz w:val="24"/>
                <w:szCs w:val="24"/>
                <w:lang w:val="de-CH"/>
              </w:rPr>
              <w:t>8</w:t>
            </w:r>
            <w:r w:rsidRPr="005A683B">
              <w:rPr>
                <w:rFonts w:cstheme="minorHAnsi"/>
                <w:b/>
                <w:spacing w:val="-4"/>
                <w:sz w:val="24"/>
                <w:szCs w:val="24"/>
                <w:lang w:val="de-CH"/>
              </w:rPr>
              <w:t>/</w:t>
            </w:r>
            <w:r w:rsidR="007F52D3" w:rsidRPr="005A683B">
              <w:rPr>
                <w:rFonts w:cstheme="minorHAnsi"/>
                <w:b/>
                <w:spacing w:val="-4"/>
                <w:sz w:val="24"/>
                <w:szCs w:val="24"/>
                <w:lang w:val="de-CH"/>
              </w:rPr>
              <w:t>6</w:t>
            </w:r>
            <w:r w:rsidR="006B460D" w:rsidRPr="005A683B">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5A683B" w:rsidRDefault="005F153A" w:rsidP="005A683B">
            <w:pPr>
              <w:snapToGrid w:val="0"/>
              <w:spacing w:after="0" w:line="240" w:lineRule="auto"/>
              <w:rPr>
                <w:b/>
                <w:sz w:val="24"/>
                <w:szCs w:val="24"/>
                <w:lang w:val="de-CH"/>
              </w:rPr>
            </w:pPr>
            <w:bookmarkStart w:id="4" w:name="ddate" w:colFirst="1" w:colLast="1"/>
            <w:bookmarkEnd w:id="2"/>
            <w:bookmarkEnd w:id="3"/>
          </w:p>
        </w:tc>
        <w:tc>
          <w:tcPr>
            <w:tcW w:w="4218" w:type="dxa"/>
          </w:tcPr>
          <w:p w14:paraId="62B5CD2A" w14:textId="392FB478" w:rsidR="007F52D3" w:rsidRPr="005A683B" w:rsidRDefault="000B7A32" w:rsidP="005A683B">
            <w:pPr>
              <w:snapToGrid w:val="0"/>
              <w:spacing w:after="0" w:line="240" w:lineRule="auto"/>
              <w:ind w:left="57"/>
              <w:rPr>
                <w:rFonts w:cstheme="minorHAnsi"/>
                <w:b/>
                <w:sz w:val="24"/>
                <w:szCs w:val="24"/>
              </w:rPr>
            </w:pPr>
            <w:r w:rsidRPr="000B7A32">
              <w:rPr>
                <w:rFonts w:cstheme="minorHAnsi" w:hint="eastAsia"/>
                <w:b/>
                <w:sz w:val="24"/>
                <w:szCs w:val="24"/>
              </w:rPr>
              <w:t>1</w:t>
            </w:r>
            <w:r w:rsidR="003B6963">
              <w:rPr>
                <w:rFonts w:cstheme="minorHAnsi"/>
                <w:b/>
                <w:sz w:val="24"/>
                <w:szCs w:val="24"/>
              </w:rPr>
              <w:t>7</w:t>
            </w:r>
            <w:r w:rsidR="00175D3F" w:rsidRPr="005A683B">
              <w:rPr>
                <w:rFonts w:cstheme="minorHAnsi"/>
                <w:b/>
                <w:sz w:val="24"/>
                <w:szCs w:val="24"/>
              </w:rPr>
              <w:t xml:space="preserve"> </w:t>
            </w:r>
            <w:r w:rsidR="00857FF1" w:rsidRPr="005A683B">
              <w:rPr>
                <w:rFonts w:cstheme="minorHAnsi"/>
                <w:b/>
                <w:sz w:val="24"/>
                <w:szCs w:val="24"/>
              </w:rPr>
              <w:t>December</w:t>
            </w:r>
            <w:r w:rsidR="000F2E67" w:rsidRPr="005A683B">
              <w:rPr>
                <w:rFonts w:cstheme="minorHAnsi"/>
                <w:b/>
                <w:sz w:val="24"/>
                <w:szCs w:val="24"/>
              </w:rPr>
              <w:t xml:space="preserve"> 20</w:t>
            </w:r>
            <w:r w:rsidR="000E334D" w:rsidRPr="005A683B">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5A683B" w:rsidRDefault="005F153A" w:rsidP="005A683B">
            <w:pPr>
              <w:snapToGrid w:val="0"/>
              <w:spacing w:after="0" w:line="240" w:lineRule="auto"/>
              <w:rPr>
                <w:b/>
                <w:sz w:val="24"/>
                <w:szCs w:val="24"/>
              </w:rPr>
            </w:pPr>
            <w:bookmarkStart w:id="5" w:name="dorlang" w:colFirst="1" w:colLast="1"/>
            <w:bookmarkEnd w:id="4"/>
          </w:p>
        </w:tc>
        <w:tc>
          <w:tcPr>
            <w:tcW w:w="4218" w:type="dxa"/>
          </w:tcPr>
          <w:p w14:paraId="74D115A8" w14:textId="77777777" w:rsidR="005F153A" w:rsidRPr="005A683B" w:rsidRDefault="005F153A" w:rsidP="005A683B">
            <w:pPr>
              <w:snapToGrid w:val="0"/>
              <w:spacing w:after="0" w:line="240" w:lineRule="auto"/>
              <w:ind w:left="57"/>
              <w:rPr>
                <w:rFonts w:cstheme="minorHAnsi"/>
                <w:b/>
                <w:sz w:val="24"/>
                <w:szCs w:val="24"/>
              </w:rPr>
            </w:pPr>
            <w:r w:rsidRPr="005A683B">
              <w:rPr>
                <w:rFonts w:cstheme="minorHAnsi"/>
                <w:b/>
                <w:sz w:val="24"/>
                <w:szCs w:val="24"/>
              </w:rPr>
              <w:t>English only</w:t>
            </w:r>
          </w:p>
        </w:tc>
      </w:tr>
      <w:bookmarkEnd w:id="5"/>
      <w:tr w:rsidR="0007757C" w:rsidRPr="00E544AC" w14:paraId="7E2CD54D" w14:textId="77777777" w:rsidTr="00187B0B">
        <w:trPr>
          <w:cantSplit/>
          <w:trHeight w:val="80"/>
        </w:trPr>
        <w:tc>
          <w:tcPr>
            <w:tcW w:w="10314" w:type="dxa"/>
            <w:gridSpan w:val="2"/>
          </w:tcPr>
          <w:p w14:paraId="0416EA72" w14:textId="77777777" w:rsidR="0007757C" w:rsidRPr="005A683B" w:rsidRDefault="0007757C" w:rsidP="005A683B">
            <w:pPr>
              <w:pStyle w:val="Source"/>
              <w:framePr w:hSpace="0" w:wrap="auto" w:hAnchor="text" w:yAlign="inline"/>
            </w:pPr>
            <w:r w:rsidRPr="005A683B">
              <w:t>Contribution by the Secretariat</w:t>
            </w:r>
          </w:p>
        </w:tc>
      </w:tr>
      <w:tr w:rsidR="0007757C" w:rsidRPr="00E544AC" w14:paraId="2D21ACC5" w14:textId="77777777" w:rsidTr="00187B0B">
        <w:trPr>
          <w:cantSplit/>
          <w:trHeight w:val="80"/>
        </w:trPr>
        <w:tc>
          <w:tcPr>
            <w:tcW w:w="10314" w:type="dxa"/>
            <w:gridSpan w:val="2"/>
          </w:tcPr>
          <w:p w14:paraId="18FFEC87" w14:textId="77777777" w:rsidR="0007757C" w:rsidRPr="000F2E67" w:rsidRDefault="0007757C" w:rsidP="005A683B">
            <w:pPr>
              <w:pStyle w:val="Title1"/>
              <w:framePr w:hSpace="0" w:wrap="auto" w:hAnchor="text" w:yAlign="inline"/>
            </w:pPr>
            <w:r w:rsidRPr="006046DB">
              <w:t>WSIS PRIZES 2022</w:t>
            </w:r>
          </w:p>
        </w:tc>
      </w:tr>
      <w:tr w:rsidR="0007757C" w:rsidRPr="00E544AC" w14:paraId="5EA30905" w14:textId="77777777" w:rsidTr="00187B0B">
        <w:trPr>
          <w:cantSplit/>
          <w:trHeight w:val="80"/>
        </w:trPr>
        <w:tc>
          <w:tcPr>
            <w:tcW w:w="10314" w:type="dxa"/>
            <w:gridSpan w:val="2"/>
          </w:tcPr>
          <w:p w14:paraId="7FEDBE1B" w14:textId="77777777" w:rsidR="0007757C" w:rsidRDefault="0007757C" w:rsidP="005A683B">
            <w:pPr>
              <w:pStyle w:val="Title1"/>
              <w:framePr w:hSpace="0" w:wrap="auto" w:hAnchor="text" w:yAlign="inline"/>
            </w:pPr>
          </w:p>
        </w:tc>
      </w:tr>
    </w:tbl>
    <w:tbl>
      <w:tblPr>
        <w:tblW w:w="907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7757C" w:rsidRPr="001F57C2" w14:paraId="77A0FF62" w14:textId="77777777" w:rsidTr="005A683B">
        <w:trPr>
          <w:trHeight w:val="3372"/>
        </w:trPr>
        <w:tc>
          <w:tcPr>
            <w:tcW w:w="9072" w:type="dxa"/>
            <w:tcBorders>
              <w:top w:val="single" w:sz="12" w:space="0" w:color="auto"/>
              <w:left w:val="single" w:sz="12" w:space="0" w:color="auto"/>
              <w:bottom w:val="single" w:sz="12" w:space="0" w:color="auto"/>
              <w:right w:val="single" w:sz="12" w:space="0" w:color="auto"/>
            </w:tcBorders>
          </w:tcPr>
          <w:p w14:paraId="2F9DDE5B" w14:textId="77777777" w:rsidR="0007757C" w:rsidRPr="0036762C" w:rsidRDefault="0007757C" w:rsidP="005A683B">
            <w:pPr>
              <w:snapToGrid w:val="0"/>
              <w:spacing w:before="120" w:after="120" w:line="240" w:lineRule="auto"/>
              <w:ind w:left="869" w:hanging="869"/>
              <w:rPr>
                <w:rFonts w:eastAsia="SimSun"/>
                <w:b/>
                <w:bCs/>
                <w:szCs w:val="24"/>
              </w:rPr>
            </w:pPr>
            <w:r w:rsidRPr="0036762C">
              <w:rPr>
                <w:rFonts w:eastAsia="SimSun"/>
                <w:b/>
                <w:bCs/>
                <w:szCs w:val="24"/>
              </w:rPr>
              <w:t>Summary</w:t>
            </w:r>
          </w:p>
          <w:p w14:paraId="56682538" w14:textId="77777777" w:rsidR="0007757C" w:rsidRPr="006046DB" w:rsidRDefault="0007757C" w:rsidP="005A683B">
            <w:pPr>
              <w:snapToGrid w:val="0"/>
              <w:spacing w:before="120" w:after="120" w:line="240" w:lineRule="auto"/>
              <w:ind w:right="64"/>
              <w:jc w:val="both"/>
              <w:rPr>
                <w:rFonts w:eastAsia="SimSun"/>
                <w:szCs w:val="24"/>
              </w:rPr>
            </w:pPr>
            <w:r w:rsidRPr="006046DB">
              <w:rPr>
                <w:rFonts w:eastAsia="SimSun"/>
                <w:szCs w:val="24"/>
              </w:rPr>
              <w:t xml:space="preserve">This document serves to inform the Group about the activities related to the WSIS Prizes, in particular: </w:t>
            </w:r>
          </w:p>
          <w:p w14:paraId="7468BF37" w14:textId="33D4713B" w:rsidR="0007757C" w:rsidRPr="0007757C" w:rsidRDefault="0007757C" w:rsidP="005A683B">
            <w:pPr>
              <w:pStyle w:val="ListParagraph"/>
              <w:numPr>
                <w:ilvl w:val="0"/>
                <w:numId w:val="9"/>
              </w:numPr>
              <w:snapToGrid w:val="0"/>
              <w:spacing w:before="120" w:after="120" w:line="240" w:lineRule="auto"/>
              <w:ind w:right="64"/>
              <w:jc w:val="both"/>
              <w:rPr>
                <w:rFonts w:eastAsia="SimSun"/>
                <w:szCs w:val="24"/>
              </w:rPr>
            </w:pPr>
            <w:r w:rsidRPr="0007757C">
              <w:rPr>
                <w:rFonts w:eastAsia="SimSun"/>
                <w:szCs w:val="24"/>
              </w:rPr>
              <w:t>ongoing and planned activities related to the WSIS Prizes 2022.</w:t>
            </w:r>
          </w:p>
          <w:p w14:paraId="717C9411" w14:textId="77777777" w:rsidR="0007757C" w:rsidRPr="0036762C" w:rsidRDefault="0007757C" w:rsidP="005A683B">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53495061" w14:textId="358CC8C0" w:rsidR="0007757C" w:rsidRDefault="0007757C" w:rsidP="005A683B">
            <w:pPr>
              <w:snapToGrid w:val="0"/>
              <w:spacing w:before="120" w:after="120" w:line="240" w:lineRule="auto"/>
              <w:ind w:right="64"/>
              <w:jc w:val="both"/>
              <w:rPr>
                <w:szCs w:val="24"/>
              </w:rPr>
            </w:pPr>
            <w:r w:rsidRPr="006046DB">
              <w:rPr>
                <w:szCs w:val="24"/>
              </w:rPr>
              <w:t>Members are invited to note the document and participate in the new call for WSIS Prizes 2022 submissions.</w:t>
            </w:r>
          </w:p>
          <w:p w14:paraId="74FE3C6C" w14:textId="0BE4671B" w:rsidR="005A683B" w:rsidRPr="0036762C" w:rsidRDefault="005A683B" w:rsidP="005A683B">
            <w:pPr>
              <w:snapToGrid w:val="0"/>
              <w:spacing w:before="120" w:after="120" w:line="240" w:lineRule="auto"/>
              <w:ind w:right="64"/>
              <w:jc w:val="center"/>
              <w:rPr>
                <w:rFonts w:eastAsia="SimSun"/>
                <w:szCs w:val="24"/>
              </w:rPr>
            </w:pPr>
            <w:r>
              <w:rPr>
                <w:szCs w:val="24"/>
              </w:rPr>
              <w:t>_______________</w:t>
            </w:r>
          </w:p>
          <w:p w14:paraId="3E9D6AFC" w14:textId="77777777" w:rsidR="0007757C" w:rsidRPr="0036762C" w:rsidRDefault="0007757C" w:rsidP="005A683B">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381E25E8" w14:textId="7BEF4257" w:rsidR="0007757C" w:rsidRPr="0036762C" w:rsidRDefault="003B6963" w:rsidP="005A683B">
            <w:pPr>
              <w:snapToGrid w:val="0"/>
              <w:spacing w:before="120" w:after="120" w:line="240" w:lineRule="auto"/>
              <w:ind w:right="64"/>
              <w:jc w:val="both"/>
              <w:rPr>
                <w:szCs w:val="24"/>
              </w:rPr>
            </w:pPr>
            <w:hyperlink r:id="rId13" w:history="1">
              <w:r w:rsidR="001E0AB1" w:rsidRPr="00C84C8B">
                <w:rPr>
                  <w:rStyle w:val="Hyperlink"/>
                </w:rPr>
                <w:t>Draft Resolution A/C.2/76/L.5</w:t>
              </w:r>
            </w:hyperlink>
            <w:r w:rsidR="0066199A">
              <w:t xml:space="preserve">; </w:t>
            </w:r>
            <w:hyperlink w:history="1">
              <w:r w:rsidR="0066199A" w:rsidRPr="0024702C">
                <w:rPr>
                  <w:rStyle w:val="Hyperlink"/>
                  <w:rFonts w:cs="Calibri"/>
                </w:rPr>
                <w:t>UNGA Resolution A/RES/70/125</w:t>
              </w:r>
            </w:hyperlink>
            <w:r w:rsidR="0066199A" w:rsidRPr="00893FD1">
              <w:rPr>
                <w:rFonts w:cs="Calibri"/>
              </w:rPr>
              <w:t xml:space="preserve">; </w:t>
            </w:r>
            <w:hyperlink r:id="rId14" w:history="1">
              <w:r w:rsidR="0066199A" w:rsidRPr="00893FD1">
                <w:rPr>
                  <w:rStyle w:val="Hyperlink"/>
                  <w:bCs/>
                  <w:lang w:val="en-US"/>
                </w:rPr>
                <w:t>UNGA Resolution A/RES/70/1</w:t>
              </w:r>
            </w:hyperlink>
            <w:r w:rsidR="0066199A" w:rsidRPr="00893FD1">
              <w:rPr>
                <w:bCs/>
                <w:lang w:val="en-US"/>
              </w:rPr>
              <w:t xml:space="preserve">; </w:t>
            </w:r>
            <w:r w:rsidR="0066199A" w:rsidRPr="00430D77">
              <w:rPr>
                <w:rStyle w:val="Hyperlink"/>
                <w:rFonts w:cs="Calibri"/>
              </w:rPr>
              <w:t xml:space="preserve">UNGA Resolution </w:t>
            </w:r>
            <w:hyperlink r:id="rId15" w:history="1">
              <w:r w:rsidR="0066199A" w:rsidRPr="00430D77">
                <w:rPr>
                  <w:rStyle w:val="Hyperlink"/>
                  <w:rFonts w:cs="Calibri"/>
                </w:rPr>
                <w:t>A/RES/73/218</w:t>
              </w:r>
            </w:hyperlink>
            <w:r w:rsidR="0066199A" w:rsidRPr="00430D77">
              <w:rPr>
                <w:rFonts w:cs="Calibri"/>
              </w:rPr>
              <w:t>;</w:t>
            </w:r>
            <w:r w:rsidR="0066199A">
              <w:rPr>
                <w:rFonts w:cs="Calibri"/>
              </w:rPr>
              <w:t xml:space="preserve"> </w:t>
            </w:r>
            <w:hyperlink r:id="rId16" w:history="1">
              <w:r w:rsidR="0066199A" w:rsidRPr="004432C4">
                <w:rPr>
                  <w:rStyle w:val="Hyperlink"/>
                </w:rPr>
                <w:t>UNGA Resolution A/RES/75/202</w:t>
              </w:r>
            </w:hyperlink>
            <w:r w:rsidR="0066199A">
              <w:rPr>
                <w:rFonts w:cs="Calibri"/>
                <w:bCs/>
              </w:rPr>
              <w:t xml:space="preserve">; </w:t>
            </w:r>
            <w:hyperlink r:id="rId17" w:history="1">
              <w:r w:rsidR="0066199A">
                <w:rPr>
                  <w:rStyle w:val="Hyperlink"/>
                </w:rPr>
                <w:t>ECOSOC Res 2021/28</w:t>
              </w:r>
            </w:hyperlink>
            <w:r w:rsidR="0066199A">
              <w:rPr>
                <w:rStyle w:val="Hyperlink"/>
              </w:rPr>
              <w:t>;</w:t>
            </w:r>
            <w:r w:rsidR="0066199A">
              <w:rPr>
                <w:rStyle w:val="Hyperlink"/>
                <w:rFonts w:cs="Calibri"/>
              </w:rPr>
              <w:t xml:space="preserve"> </w:t>
            </w:r>
            <w:hyperlink r:id="rId18" w:history="1">
              <w:r w:rsidR="0066199A" w:rsidRPr="00430D77">
                <w:rPr>
                  <w:rStyle w:val="Hyperlink"/>
                  <w:rFonts w:cs="Calibri"/>
                </w:rPr>
                <w:t>PP-18 Resolution 140 (Rev. Dubai, 2018)</w:t>
              </w:r>
            </w:hyperlink>
            <w:r w:rsidR="0066199A" w:rsidRPr="00430D77">
              <w:rPr>
                <w:rFonts w:cs="Calibri"/>
              </w:rPr>
              <w:t>;</w:t>
            </w:r>
            <w:r w:rsidR="0066199A">
              <w:rPr>
                <w:rFonts w:cs="Calibri"/>
              </w:rPr>
              <w:t xml:space="preserve"> </w:t>
            </w:r>
            <w:hyperlink r:id="rId19" w:history="1">
              <w:r w:rsidR="0066199A" w:rsidRPr="00430D77">
                <w:rPr>
                  <w:rStyle w:val="Hyperlink"/>
                  <w:rFonts w:cs="Calibri"/>
                </w:rPr>
                <w:t>PP-10 Resolution 172 (Rev. Guadalajara, 2010)</w:t>
              </w:r>
            </w:hyperlink>
            <w:r w:rsidR="0066199A">
              <w:rPr>
                <w:rStyle w:val="Hyperlink"/>
                <w:rFonts w:cs="Calibri"/>
              </w:rPr>
              <w:t>;</w:t>
            </w:r>
            <w:r w:rsidR="0066199A">
              <w:rPr>
                <w:rFonts w:cs="Calibri"/>
              </w:rPr>
              <w:t xml:space="preserve"> </w:t>
            </w:r>
            <w:hyperlink r:id="rId20" w:history="1">
              <w:r w:rsidR="0066199A" w:rsidRPr="00430D77">
                <w:rPr>
                  <w:rStyle w:val="Hyperlink"/>
                  <w:rFonts w:cs="Calibri"/>
                </w:rPr>
                <w:t>Council Resolution 1332 (Modified 2019)</w:t>
              </w:r>
            </w:hyperlink>
            <w:r w:rsidR="0066199A">
              <w:rPr>
                <w:rStyle w:val="Hyperlink"/>
                <w:rFonts w:cs="Calibri"/>
              </w:rPr>
              <w:t xml:space="preserve">; </w:t>
            </w:r>
            <w:hyperlink r:id="rId21" w:history="1">
              <w:r w:rsidR="0066199A" w:rsidRPr="0024702C">
                <w:rPr>
                  <w:rStyle w:val="Hyperlink"/>
                  <w:rFonts w:cs="Calibri"/>
                </w:rPr>
                <w:t>www.wsis.org/forum</w:t>
              </w:r>
            </w:hyperlink>
            <w:r w:rsidR="0066199A">
              <w:rPr>
                <w:rStyle w:val="Hyperlink"/>
                <w:rFonts w:cs="Calibri"/>
              </w:rPr>
              <w:t>;</w:t>
            </w:r>
            <w:r w:rsidR="0007757C" w:rsidRPr="006046DB">
              <w:rPr>
                <w:rFonts w:ascii="Calibri" w:eastAsia="DengXian" w:hAnsi="Calibri" w:cs="Times New Roman"/>
              </w:rPr>
              <w:t xml:space="preserve"> </w:t>
            </w:r>
            <w:hyperlink r:id="rId22" w:history="1">
              <w:r w:rsidR="0007757C" w:rsidRPr="006046DB">
                <w:rPr>
                  <w:rFonts w:ascii="Calibri" w:eastAsia="DengXian" w:hAnsi="Calibri" w:cs="Calibri"/>
                  <w:color w:val="0000FF"/>
                  <w:u w:val="single"/>
                </w:rPr>
                <w:t>Official Call for WSIS Prizes 2022 Submissions</w:t>
              </w:r>
            </w:hyperlink>
          </w:p>
        </w:tc>
      </w:tr>
    </w:tbl>
    <w:p w14:paraId="76724517" w14:textId="77777777" w:rsidR="0007757C" w:rsidRDefault="0007757C" w:rsidP="005A683B">
      <w:pPr>
        <w:spacing w:before="840" w:after="360" w:line="240" w:lineRule="auto"/>
        <w:rPr>
          <w:rFonts w:cstheme="majorBidi"/>
        </w:rPr>
      </w:pPr>
    </w:p>
    <w:p w14:paraId="18D1722D" w14:textId="77777777" w:rsidR="0007757C" w:rsidRDefault="0007757C" w:rsidP="005A683B">
      <w:pPr>
        <w:spacing w:line="240" w:lineRule="auto"/>
        <w:rPr>
          <w:rFonts w:cstheme="majorBidi"/>
        </w:rPr>
      </w:pPr>
      <w:r>
        <w:rPr>
          <w:rFonts w:cstheme="majorBidi"/>
        </w:rPr>
        <w:br w:type="page"/>
      </w:r>
    </w:p>
    <w:p w14:paraId="3615F4B3" w14:textId="77777777" w:rsidR="0007757C" w:rsidRPr="005A683B" w:rsidRDefault="0007757C" w:rsidP="005A683B">
      <w:pPr>
        <w:spacing w:before="120" w:after="120" w:line="240" w:lineRule="auto"/>
        <w:ind w:left="180" w:right="-63"/>
        <w:jc w:val="center"/>
        <w:rPr>
          <w:rFonts w:ascii="Calibri" w:eastAsia="DengXian" w:hAnsi="Calibri" w:cs="Calibri"/>
          <w:b/>
          <w:bCs/>
          <w:sz w:val="28"/>
          <w:szCs w:val="28"/>
        </w:rPr>
      </w:pPr>
      <w:r w:rsidRPr="005A683B">
        <w:rPr>
          <w:rFonts w:ascii="Calibri" w:eastAsia="DengXian" w:hAnsi="Calibri" w:cs="Calibri"/>
          <w:b/>
          <w:bCs/>
          <w:sz w:val="28"/>
          <w:szCs w:val="28"/>
        </w:rPr>
        <w:lastRenderedPageBreak/>
        <w:t>WSIS PRIZES 2022</w:t>
      </w:r>
    </w:p>
    <w:p w14:paraId="03595464" w14:textId="7FF34942" w:rsidR="0007757C" w:rsidRPr="00C31F51" w:rsidRDefault="0007757C" w:rsidP="005A683B">
      <w:pPr>
        <w:spacing w:before="360" w:after="120" w:line="240" w:lineRule="auto"/>
        <w:ind w:left="181" w:right="-62"/>
        <w:jc w:val="both"/>
        <w:rPr>
          <w:rFonts w:ascii="Calibri" w:eastAsia="DengXian" w:hAnsi="Calibri" w:cs="Calibri"/>
        </w:rPr>
      </w:pPr>
      <w:r w:rsidRPr="00C31F51">
        <w:rPr>
          <w:rFonts w:ascii="Calibri" w:eastAsia="DengXian" w:hAnsi="Calibri" w:cs="Calibri"/>
        </w:rPr>
        <w:t xml:space="preserve">The new call for </w:t>
      </w:r>
      <w:hyperlink r:id="rId23" w:history="1">
        <w:r w:rsidRPr="00C31F51">
          <w:rPr>
            <w:rFonts w:ascii="Calibri" w:eastAsia="DengXian" w:hAnsi="Calibri" w:cs="Calibri"/>
            <w:color w:val="0000FF"/>
            <w:u w:val="single"/>
          </w:rPr>
          <w:t>WSIS Prizes 2022</w:t>
        </w:r>
      </w:hyperlink>
      <w:r w:rsidRPr="00C31F51">
        <w:rPr>
          <w:rFonts w:ascii="Calibri" w:eastAsia="DengXian" w:hAnsi="Calibri" w:cs="Calibri"/>
        </w:rPr>
        <w:t xml:space="preserve"> was launched on 1 September with the deadline for submission set for 21</w:t>
      </w:r>
      <w:r w:rsidR="005A683B">
        <w:rPr>
          <w:rFonts w:ascii="Calibri" w:eastAsia="DengXian" w:hAnsi="Calibri" w:cs="Calibri"/>
        </w:rPr>
        <w:t> </w:t>
      </w:r>
      <w:r w:rsidRPr="00C31F51">
        <w:rPr>
          <w:rFonts w:ascii="Calibri" w:eastAsia="DengXian" w:hAnsi="Calibri" w:cs="Calibri"/>
        </w:rPr>
        <w:t xml:space="preserve">January 2022. </w:t>
      </w:r>
      <w:r w:rsidRPr="005A683B">
        <w:rPr>
          <w:rFonts w:ascii="Calibri" w:eastAsia="DengXian" w:hAnsi="Calibri" w:cs="Calibri"/>
          <w:spacing w:val="-2"/>
        </w:rPr>
        <w:t>All stakeholders are encouraged to continue sharing best practices and innovative</w:t>
      </w:r>
      <w:r w:rsidRPr="00C31F51">
        <w:rPr>
          <w:rFonts w:ascii="Calibri" w:eastAsia="DengXian" w:hAnsi="Calibri" w:cs="Calibri"/>
        </w:rPr>
        <w:t xml:space="preserve"> ICT-related initiatives and projects to accelerate SDGs. The </w:t>
      </w:r>
      <w:r w:rsidRPr="005A683B">
        <w:rPr>
          <w:rFonts w:ascii="Calibri" w:eastAsia="DengXian" w:hAnsi="Calibri" w:cs="Calibri"/>
        </w:rPr>
        <w:t>11th</w:t>
      </w:r>
      <w:r w:rsidRPr="00C31F51">
        <w:rPr>
          <w:rFonts w:ascii="Calibri" w:eastAsia="DengXian" w:hAnsi="Calibri" w:cs="Calibri"/>
        </w:rPr>
        <w:t xml:space="preserve"> edition of the contest of the WSIS Prizes and call for submissions (</w:t>
      </w:r>
      <w:hyperlink r:id="rId24" w:history="1">
        <w:r w:rsidRPr="00C31F51">
          <w:rPr>
            <w:rFonts w:ascii="Calibri" w:eastAsia="DengXian" w:hAnsi="Calibri" w:cs="Calibri"/>
            <w:color w:val="0000FF"/>
            <w:u w:val="single"/>
          </w:rPr>
          <w:t>www.wsis.org/prizes)</w:t>
        </w:r>
      </w:hyperlink>
      <w:r w:rsidRPr="00C31F51">
        <w:rPr>
          <w:rFonts w:ascii="Calibri" w:eastAsia="DengXian" w:hAnsi="Calibri" w:cs="Calibri"/>
        </w:rPr>
        <w:t xml:space="preserve"> is an exceptional international recognition of WSIS stakeholders as Winners and Champions for their excellence in supporting the implementation of WSIS outcomes, in particular WSIS Action Lines supporting achievement of SDGs. </w:t>
      </w:r>
    </w:p>
    <w:p w14:paraId="1507403F" w14:textId="77777777" w:rsidR="0007757C" w:rsidRPr="00C31F51" w:rsidRDefault="0007757C" w:rsidP="005A683B">
      <w:pPr>
        <w:spacing w:before="120" w:after="120" w:line="240" w:lineRule="auto"/>
        <w:ind w:left="181" w:right="-63"/>
        <w:jc w:val="both"/>
        <w:rPr>
          <w:rFonts w:ascii="Calibri" w:eastAsia="DengXian" w:hAnsi="Calibri" w:cs="Calibri"/>
        </w:rPr>
      </w:pPr>
      <w:r w:rsidRPr="00C31F51">
        <w:rPr>
          <w:rFonts w:ascii="Calibri" w:eastAsia="DengXian" w:hAnsi="Calibri" w:cs="Calibri"/>
        </w:rPr>
        <w:t xml:space="preserve">The eighteen Winners and Champions will be recognized at the </w:t>
      </w:r>
      <w:hyperlink r:id="rId25" w:history="1">
        <w:r w:rsidRPr="00C31F51">
          <w:rPr>
            <w:rFonts w:ascii="Calibri" w:eastAsia="DengXian" w:hAnsi="Calibri" w:cs="Calibri"/>
            <w:color w:val="0000FF"/>
            <w:u w:val="single"/>
          </w:rPr>
          <w:t>WSIS Forum 2022</w:t>
        </w:r>
      </w:hyperlink>
      <w:r w:rsidRPr="00C31F51">
        <w:rPr>
          <w:rFonts w:ascii="Calibri" w:eastAsia="DengXian" w:hAnsi="Calibri" w:cs="Calibri"/>
        </w:rPr>
        <w:t>. The winning projects will be included in the WSIS Stocktaking: Success Stories 2022 publication, while all submitted descriptions of projects and activities will be reflected in the WSIS Stocktaking Report 2022.</w:t>
      </w:r>
    </w:p>
    <w:p w14:paraId="5238620A" w14:textId="77777777" w:rsidR="0007757C" w:rsidRPr="00C31F51" w:rsidRDefault="0007757C" w:rsidP="005A683B">
      <w:pPr>
        <w:spacing w:before="120" w:after="120" w:line="240" w:lineRule="auto"/>
        <w:ind w:left="181" w:right="-63"/>
        <w:jc w:val="both"/>
        <w:rPr>
          <w:rFonts w:ascii="Calibri" w:eastAsia="DengXian" w:hAnsi="Calibri" w:cs="Calibri"/>
        </w:rPr>
      </w:pPr>
      <w:r w:rsidRPr="00C31F51">
        <w:rPr>
          <w:rFonts w:ascii="Calibri" w:eastAsia="DengXian" w:hAnsi="Calibri" w:cs="Calibri"/>
        </w:rPr>
        <w:t xml:space="preserve">All stakeholders are invited to consider the ITU Secretary-General’s Official Call for Submissions by 21 January 2022 and promote this call within ICT communities and networks. </w:t>
      </w:r>
    </w:p>
    <w:p w14:paraId="5815F977" w14:textId="77777777" w:rsidR="0007757C" w:rsidRPr="00C31F51" w:rsidRDefault="0007757C" w:rsidP="005A683B">
      <w:pPr>
        <w:autoSpaceDE w:val="0"/>
        <w:autoSpaceDN w:val="0"/>
        <w:adjustRightInd w:val="0"/>
        <w:spacing w:before="240" w:after="120" w:line="240" w:lineRule="auto"/>
        <w:ind w:left="181"/>
        <w:rPr>
          <w:rFonts w:ascii="Calibri" w:eastAsia="Times New Roman" w:hAnsi="Calibri" w:cs="Calibri"/>
          <w:b/>
          <w:bCs/>
          <w:color w:val="000000"/>
          <w:lang w:val="en-US"/>
        </w:rPr>
      </w:pPr>
      <w:r w:rsidRPr="00C31F51">
        <w:rPr>
          <w:rFonts w:ascii="Calibri" w:eastAsia="Times New Roman" w:hAnsi="Calibri" w:cs="Calibri"/>
          <w:b/>
          <w:bCs/>
          <w:color w:val="000000"/>
          <w:lang w:val="en-US"/>
        </w:rPr>
        <w:t xml:space="preserve">Five Phases of the Contest </w:t>
      </w:r>
    </w:p>
    <w:p w14:paraId="5E103048" w14:textId="77777777" w:rsidR="0007757C" w:rsidRPr="00C31F51" w:rsidRDefault="0007757C" w:rsidP="005A683B">
      <w:pPr>
        <w:numPr>
          <w:ilvl w:val="0"/>
          <w:numId w:val="8"/>
        </w:numPr>
        <w:autoSpaceDE w:val="0"/>
        <w:autoSpaceDN w:val="0"/>
        <w:adjustRightInd w:val="0"/>
        <w:spacing w:before="120" w:after="120" w:line="240" w:lineRule="auto"/>
        <w:ind w:hanging="269"/>
        <w:rPr>
          <w:rFonts w:ascii="Calibri" w:eastAsia="Times New Roman" w:hAnsi="Calibri" w:cs="Calibri"/>
          <w:color w:val="000000"/>
          <w:lang w:val="en-US"/>
        </w:rPr>
      </w:pPr>
      <w:r w:rsidRPr="00C31F51">
        <w:rPr>
          <w:rFonts w:ascii="Calibri" w:eastAsia="Times New Roman" w:hAnsi="Calibri" w:cs="Calibri"/>
          <w:color w:val="000000"/>
          <w:u w:val="single"/>
          <w:lang w:val="en-US"/>
        </w:rPr>
        <w:t>The first phase</w:t>
      </w:r>
      <w:r w:rsidRPr="00C31F51">
        <w:rPr>
          <w:rFonts w:ascii="Calibri" w:eastAsia="Times New Roman" w:hAnsi="Calibri" w:cs="Calibri"/>
          <w:color w:val="000000"/>
          <w:lang w:val="en-US"/>
        </w:rPr>
        <w:t xml:space="preserve">: Submission phase </w:t>
      </w:r>
    </w:p>
    <w:p w14:paraId="2E192322" w14:textId="77777777" w:rsidR="0007757C" w:rsidRPr="00C31F51" w:rsidRDefault="0007757C" w:rsidP="005A683B">
      <w:pPr>
        <w:autoSpaceDE w:val="0"/>
        <w:autoSpaceDN w:val="0"/>
        <w:adjustRightInd w:val="0"/>
        <w:spacing w:before="120" w:after="120" w:line="240" w:lineRule="auto"/>
        <w:ind w:left="720" w:hanging="269"/>
        <w:rPr>
          <w:rFonts w:ascii="Calibri" w:eastAsia="Times New Roman" w:hAnsi="Calibri" w:cs="Calibri"/>
          <w:color w:val="000000"/>
          <w:lang w:val="en-US"/>
        </w:rPr>
      </w:pPr>
      <w:r w:rsidRPr="00C31F51">
        <w:rPr>
          <w:rFonts w:ascii="Calibri" w:eastAsia="Times New Roman" w:hAnsi="Calibri" w:cs="Calibri"/>
          <w:color w:val="000000"/>
          <w:lang w:val="en-US"/>
        </w:rPr>
        <w:tab/>
        <w:t xml:space="preserve"> 1 September 2021 – 21 January 2022 (Deadline for last submission: 23:00 Geneva time) </w:t>
      </w:r>
    </w:p>
    <w:p w14:paraId="15659530" w14:textId="77777777" w:rsidR="0007757C" w:rsidRPr="00C31F51" w:rsidRDefault="0007757C" w:rsidP="005A683B">
      <w:pPr>
        <w:numPr>
          <w:ilvl w:val="0"/>
          <w:numId w:val="8"/>
        </w:numPr>
        <w:autoSpaceDE w:val="0"/>
        <w:autoSpaceDN w:val="0"/>
        <w:adjustRightInd w:val="0"/>
        <w:spacing w:before="120" w:after="120" w:line="240" w:lineRule="auto"/>
        <w:ind w:hanging="269"/>
        <w:rPr>
          <w:rFonts w:ascii="Calibri" w:eastAsia="Times New Roman" w:hAnsi="Calibri" w:cs="Calibri"/>
          <w:color w:val="000000"/>
          <w:lang w:val="en-US"/>
        </w:rPr>
      </w:pPr>
      <w:r w:rsidRPr="00C31F51">
        <w:rPr>
          <w:rFonts w:ascii="Calibri" w:eastAsia="Times New Roman" w:hAnsi="Calibri" w:cs="Calibri"/>
          <w:color w:val="000000"/>
          <w:u w:val="single"/>
          <w:lang w:val="en-US"/>
        </w:rPr>
        <w:t>The second phase</w:t>
      </w:r>
      <w:r w:rsidRPr="00C31F51">
        <w:rPr>
          <w:rFonts w:ascii="Calibri" w:eastAsia="Times New Roman" w:hAnsi="Calibri" w:cs="Calibri"/>
          <w:color w:val="000000"/>
          <w:lang w:val="en-US"/>
        </w:rPr>
        <w:t>: Nomination Phase. Revision of submitted projects that will result with a list of 360 nominated projects, twenty (20) projects per Action Line Category (18)</w:t>
      </w:r>
    </w:p>
    <w:p w14:paraId="75191100" w14:textId="77777777" w:rsidR="0007757C" w:rsidRPr="00C31F51" w:rsidRDefault="0007757C" w:rsidP="005A683B">
      <w:pPr>
        <w:autoSpaceDE w:val="0"/>
        <w:autoSpaceDN w:val="0"/>
        <w:adjustRightInd w:val="0"/>
        <w:spacing w:before="120" w:after="120" w:line="240" w:lineRule="auto"/>
        <w:ind w:left="720" w:hanging="11"/>
        <w:rPr>
          <w:rFonts w:ascii="Calibri" w:eastAsia="Times New Roman" w:hAnsi="Calibri" w:cs="Calibri"/>
          <w:color w:val="000000"/>
          <w:lang w:val="en-US"/>
        </w:rPr>
      </w:pPr>
      <w:r w:rsidRPr="00C31F51">
        <w:rPr>
          <w:rFonts w:ascii="Calibri" w:eastAsia="Times New Roman" w:hAnsi="Calibri" w:cs="Calibri"/>
          <w:color w:val="000000"/>
          <w:lang w:val="en-US"/>
        </w:rPr>
        <w:t>1 February – 25 February 2022 (twenty projects per each category will be nominated)</w:t>
      </w:r>
    </w:p>
    <w:p w14:paraId="5DAE208A" w14:textId="77777777" w:rsidR="0007757C" w:rsidRPr="00C31F51" w:rsidRDefault="0007757C" w:rsidP="005A683B">
      <w:pPr>
        <w:numPr>
          <w:ilvl w:val="0"/>
          <w:numId w:val="8"/>
        </w:numPr>
        <w:autoSpaceDE w:val="0"/>
        <w:autoSpaceDN w:val="0"/>
        <w:adjustRightInd w:val="0"/>
        <w:spacing w:before="120" w:after="120" w:line="240" w:lineRule="auto"/>
        <w:ind w:hanging="269"/>
        <w:rPr>
          <w:rFonts w:ascii="Calibri" w:eastAsia="Times New Roman" w:hAnsi="Calibri" w:cs="Calibri"/>
          <w:color w:val="000000"/>
          <w:lang w:val="en-US"/>
        </w:rPr>
      </w:pPr>
      <w:r w:rsidRPr="00C31F51">
        <w:rPr>
          <w:rFonts w:ascii="Calibri" w:eastAsia="Times New Roman" w:hAnsi="Calibri" w:cs="Calibri"/>
          <w:color w:val="000000"/>
          <w:u w:val="single"/>
          <w:lang w:val="en-US"/>
        </w:rPr>
        <w:t>The third phase</w:t>
      </w:r>
      <w:r w:rsidRPr="00C31F51">
        <w:rPr>
          <w:rFonts w:ascii="Calibri" w:eastAsia="Times New Roman" w:hAnsi="Calibri" w:cs="Calibri"/>
          <w:color w:val="000000"/>
          <w:lang w:val="en-US"/>
        </w:rPr>
        <w:t xml:space="preserve">: Public online voting (identification of five projects per category with the highest number of votes) </w:t>
      </w:r>
    </w:p>
    <w:p w14:paraId="7C232B91" w14:textId="77777777" w:rsidR="0007757C" w:rsidRPr="00C31F51" w:rsidRDefault="0007757C" w:rsidP="005A683B">
      <w:pPr>
        <w:autoSpaceDE w:val="0"/>
        <w:autoSpaceDN w:val="0"/>
        <w:adjustRightInd w:val="0"/>
        <w:spacing w:before="120" w:after="120" w:line="240" w:lineRule="auto"/>
        <w:ind w:left="720" w:hanging="269"/>
        <w:rPr>
          <w:rFonts w:ascii="Calibri" w:eastAsia="Times New Roman" w:hAnsi="Calibri" w:cs="Calibri"/>
          <w:color w:val="000000"/>
          <w:lang w:val="en-US"/>
        </w:rPr>
      </w:pPr>
      <w:r w:rsidRPr="00C31F51">
        <w:rPr>
          <w:rFonts w:ascii="Calibri" w:eastAsia="Times New Roman" w:hAnsi="Calibri" w:cs="Calibri"/>
          <w:color w:val="000000"/>
          <w:lang w:val="sr-Cyrl-RS"/>
        </w:rPr>
        <w:tab/>
      </w:r>
      <w:r w:rsidRPr="00C31F51">
        <w:rPr>
          <w:rFonts w:ascii="Calibri" w:eastAsia="Times New Roman" w:hAnsi="Calibri" w:cs="Calibri"/>
          <w:color w:val="000000"/>
          <w:lang w:val="en-US"/>
        </w:rPr>
        <w:t xml:space="preserve">1 March – 31 March 2022 (Deadline for casting last vote: 23:00 Geneva time) </w:t>
      </w:r>
    </w:p>
    <w:p w14:paraId="6C4B46EB" w14:textId="77777777" w:rsidR="0007757C" w:rsidRPr="00C31F51" w:rsidRDefault="0007757C" w:rsidP="005A683B">
      <w:pPr>
        <w:numPr>
          <w:ilvl w:val="0"/>
          <w:numId w:val="8"/>
        </w:numPr>
        <w:autoSpaceDE w:val="0"/>
        <w:autoSpaceDN w:val="0"/>
        <w:adjustRightInd w:val="0"/>
        <w:spacing w:before="120" w:after="120" w:line="240" w:lineRule="auto"/>
        <w:ind w:hanging="269"/>
        <w:rPr>
          <w:rFonts w:ascii="Calibri" w:eastAsia="Times New Roman" w:hAnsi="Calibri" w:cs="Calibri"/>
          <w:color w:val="000000"/>
          <w:lang w:val="en-US"/>
        </w:rPr>
      </w:pPr>
      <w:r w:rsidRPr="00C31F51">
        <w:rPr>
          <w:rFonts w:ascii="Calibri" w:eastAsia="Times New Roman" w:hAnsi="Calibri" w:cs="Calibri"/>
          <w:color w:val="000000"/>
          <w:u w:val="single"/>
          <w:lang w:val="en-US"/>
        </w:rPr>
        <w:t>The fourth phase</w:t>
      </w:r>
      <w:r w:rsidRPr="00C31F51">
        <w:rPr>
          <w:rFonts w:ascii="Calibri" w:eastAsia="Times New Roman" w:hAnsi="Calibri" w:cs="Calibri"/>
          <w:color w:val="000000"/>
          <w:lang w:val="en-US"/>
        </w:rPr>
        <w:t xml:space="preserve">: Selection of winning projects by the ITU Expert Group that will result with a list of winning projects </w:t>
      </w:r>
    </w:p>
    <w:p w14:paraId="1EEC9F48" w14:textId="77777777" w:rsidR="0007757C" w:rsidRPr="00C31F51" w:rsidRDefault="0007757C" w:rsidP="005A683B">
      <w:pPr>
        <w:autoSpaceDE w:val="0"/>
        <w:autoSpaceDN w:val="0"/>
        <w:adjustRightInd w:val="0"/>
        <w:spacing w:before="120" w:after="120" w:line="240" w:lineRule="auto"/>
        <w:ind w:left="720" w:hanging="269"/>
        <w:rPr>
          <w:rFonts w:ascii="Calibri" w:eastAsia="Times New Roman" w:hAnsi="Calibri" w:cs="Calibri"/>
          <w:color w:val="000000"/>
          <w:lang w:val="en-US"/>
        </w:rPr>
      </w:pPr>
      <w:r w:rsidRPr="00C31F51">
        <w:rPr>
          <w:rFonts w:ascii="Calibri" w:eastAsia="Times New Roman" w:hAnsi="Calibri" w:cs="Calibri"/>
          <w:color w:val="000000"/>
          <w:lang w:val="en-US"/>
        </w:rPr>
        <w:tab/>
        <w:t>1 April – 15 April 2022</w:t>
      </w:r>
    </w:p>
    <w:p w14:paraId="76A75502" w14:textId="77777777" w:rsidR="0007757C" w:rsidRPr="00C31F51" w:rsidRDefault="0007757C" w:rsidP="005A683B">
      <w:pPr>
        <w:numPr>
          <w:ilvl w:val="0"/>
          <w:numId w:val="8"/>
        </w:numPr>
        <w:autoSpaceDE w:val="0"/>
        <w:autoSpaceDN w:val="0"/>
        <w:adjustRightInd w:val="0"/>
        <w:spacing w:before="120" w:after="120" w:line="240" w:lineRule="auto"/>
        <w:ind w:hanging="269"/>
        <w:rPr>
          <w:rFonts w:ascii="Calibri" w:eastAsia="Times New Roman" w:hAnsi="Calibri" w:cs="Calibri"/>
          <w:color w:val="000000"/>
          <w:lang w:val="en-US"/>
        </w:rPr>
      </w:pPr>
      <w:r w:rsidRPr="00C31F51">
        <w:rPr>
          <w:rFonts w:ascii="Calibri" w:eastAsia="Times New Roman" w:hAnsi="Calibri" w:cs="Calibri"/>
          <w:color w:val="000000"/>
          <w:u w:val="single"/>
          <w:lang w:val="en-US"/>
        </w:rPr>
        <w:t>The fifth phase</w:t>
      </w:r>
      <w:r w:rsidRPr="00C31F51">
        <w:rPr>
          <w:rFonts w:ascii="Calibri" w:eastAsia="Times New Roman" w:hAnsi="Calibri" w:cs="Calibri"/>
          <w:color w:val="000000"/>
          <w:lang w:val="en-US"/>
        </w:rPr>
        <w:t xml:space="preserve">: Announcement of winners to the public during WSIS Prize 2022 Ceremony at WSIS Forum 2022, and the release of publication “WSIS Stocktaking: Success Stories 2022”, which is a compilation of extended descriptions of the 18 winning projects and 72 champion projects. </w:t>
      </w:r>
    </w:p>
    <w:p w14:paraId="0C75355A" w14:textId="77777777" w:rsidR="0007757C" w:rsidRPr="00C31F51" w:rsidRDefault="0007757C" w:rsidP="005A683B">
      <w:pPr>
        <w:autoSpaceDE w:val="0"/>
        <w:autoSpaceDN w:val="0"/>
        <w:adjustRightInd w:val="0"/>
        <w:spacing w:before="240" w:after="120" w:line="240" w:lineRule="auto"/>
        <w:ind w:left="181" w:right="-63"/>
        <w:jc w:val="both"/>
        <w:rPr>
          <w:rFonts w:ascii="Calibri" w:eastAsia="Times New Roman" w:hAnsi="Calibri" w:cs="Calibri"/>
          <w:color w:val="000000"/>
          <w:lang w:val="en-US"/>
        </w:rPr>
      </w:pPr>
      <w:r w:rsidRPr="00C31F51">
        <w:rPr>
          <w:rFonts w:ascii="Calibri" w:eastAsia="Times New Roman" w:hAnsi="Calibri" w:cs="Calibri"/>
          <w:color w:val="000000"/>
          <w:lang w:val="en-US"/>
        </w:rPr>
        <w:t xml:space="preserve">For more details about each of the phase, and to find out about the Rules and Guidelines, please visit the website </w:t>
      </w:r>
      <w:hyperlink r:id="rId26" w:history="1">
        <w:r w:rsidRPr="00C31F51">
          <w:rPr>
            <w:rFonts w:ascii="Calibri" w:eastAsia="Times New Roman" w:hAnsi="Calibri" w:cs="Calibri"/>
            <w:color w:val="0000FF"/>
            <w:u w:val="single"/>
            <w:lang w:val="en-US"/>
          </w:rPr>
          <w:t>www.wsis.org/prizes</w:t>
        </w:r>
      </w:hyperlink>
      <w:r w:rsidRPr="00C31F51">
        <w:rPr>
          <w:rFonts w:ascii="Calibri" w:eastAsia="Times New Roman" w:hAnsi="Calibri" w:cs="Calibri"/>
          <w:color w:val="000000"/>
          <w:lang w:val="en-US"/>
        </w:rPr>
        <w:t xml:space="preserve"> </w:t>
      </w:r>
    </w:p>
    <w:p w14:paraId="40F9B6DF" w14:textId="77777777" w:rsidR="00147EF0" w:rsidRPr="00C31F51" w:rsidRDefault="00147EF0" w:rsidP="005A683B">
      <w:pPr>
        <w:spacing w:before="120" w:after="120" w:line="240" w:lineRule="auto"/>
        <w:ind w:left="180" w:right="-63"/>
        <w:jc w:val="both"/>
        <w:rPr>
          <w:rFonts w:cstheme="minorHAnsi"/>
        </w:rPr>
      </w:pPr>
      <w:r w:rsidRPr="00C31F51">
        <w:rPr>
          <w:rFonts w:cstheme="minorHAnsi"/>
        </w:rPr>
        <w:t xml:space="preserve">The International Telecommunication Union (ITU) remains committed to the World Summit on the Information Society (WSIS) Stocktaking and WSIS Prizes, and to implementation of the WSIS goals beyond 2021. ITU recognizes and highly appreciates the extremely valuable contributions made by stakeholders to enable the continuation of WSIS monitoring and reporting. </w:t>
      </w:r>
    </w:p>
    <w:p w14:paraId="6B70614B" w14:textId="3561D143" w:rsidR="00857FF1" w:rsidRDefault="003B0EAE" w:rsidP="005A683B">
      <w:pPr>
        <w:spacing w:before="120" w:after="120" w:line="240" w:lineRule="auto"/>
        <w:ind w:left="180" w:right="-63"/>
        <w:jc w:val="both"/>
        <w:rPr>
          <w:rFonts w:cstheme="minorHAnsi"/>
        </w:rPr>
      </w:pPr>
      <w:r w:rsidRPr="00C31F51">
        <w:rPr>
          <w:rFonts w:cstheme="minorHAnsi"/>
        </w:rPr>
        <w:t xml:space="preserve">The </w:t>
      </w:r>
      <w:r w:rsidR="005A683B">
        <w:rPr>
          <w:rFonts w:cstheme="minorHAnsi"/>
        </w:rPr>
        <w:t>s</w:t>
      </w:r>
      <w:r w:rsidRPr="00C31F51">
        <w:rPr>
          <w:rFonts w:cstheme="minorHAnsi"/>
        </w:rPr>
        <w:t xml:space="preserve">ecretariat </w:t>
      </w:r>
      <w:r w:rsidR="00234D4F" w:rsidRPr="00C31F51">
        <w:rPr>
          <w:rFonts w:cstheme="minorHAnsi"/>
        </w:rPr>
        <w:t>is</w:t>
      </w:r>
      <w:r w:rsidRPr="00C31F51">
        <w:rPr>
          <w:rFonts w:cstheme="minorHAnsi"/>
        </w:rPr>
        <w:t xml:space="preserve"> explor</w:t>
      </w:r>
      <w:r w:rsidR="00234D4F" w:rsidRPr="00C31F51">
        <w:rPr>
          <w:rFonts w:cstheme="minorHAnsi"/>
        </w:rPr>
        <w:t>ing</w:t>
      </w:r>
      <w:r w:rsidRPr="00C31F51">
        <w:rPr>
          <w:rFonts w:cstheme="minorHAnsi"/>
        </w:rPr>
        <w:t xml:space="preserve"> </w:t>
      </w:r>
      <w:r w:rsidR="000579F4" w:rsidRPr="00C31F51">
        <w:rPr>
          <w:rFonts w:cstheme="minorHAnsi"/>
        </w:rPr>
        <w:t>communication and outreach opportunities</w:t>
      </w:r>
      <w:r w:rsidRPr="00C31F51">
        <w:rPr>
          <w:rFonts w:cstheme="minorHAnsi"/>
        </w:rPr>
        <w:t xml:space="preserve"> to further benefit the global recognition of the WSIS Prizes contest and its awardees</w:t>
      </w:r>
      <w:r w:rsidR="001708CA" w:rsidRPr="00C31F51">
        <w:rPr>
          <w:rFonts w:cstheme="minorHAnsi"/>
        </w:rPr>
        <w:t>, while series of activities are planned to take place during the WSIS Forum 2022 in</w:t>
      </w:r>
      <w:r w:rsidR="00B5736D" w:rsidRPr="00C31F51">
        <w:rPr>
          <w:rFonts w:cstheme="minorHAnsi"/>
        </w:rPr>
        <w:t xml:space="preserve"> promoting the WSIS Prizes outcomes</w:t>
      </w:r>
      <w:r w:rsidRPr="00C31F51">
        <w:rPr>
          <w:rFonts w:cstheme="minorHAnsi"/>
        </w:rPr>
        <w:t xml:space="preserve"> to the developing countries.</w:t>
      </w:r>
    </w:p>
    <w:p w14:paraId="04A5D6BA" w14:textId="73B589A1" w:rsidR="005A683B" w:rsidRPr="00C31F51" w:rsidRDefault="005A683B" w:rsidP="005A683B">
      <w:pPr>
        <w:spacing w:before="720" w:after="0" w:line="240" w:lineRule="auto"/>
        <w:ind w:left="180" w:right="-63"/>
        <w:jc w:val="center"/>
        <w:rPr>
          <w:rFonts w:cstheme="minorHAnsi"/>
        </w:rPr>
      </w:pPr>
      <w:r>
        <w:rPr>
          <w:rFonts w:cstheme="minorHAnsi"/>
        </w:rPr>
        <w:t>_________________</w:t>
      </w:r>
    </w:p>
    <w:sectPr w:rsidR="005A683B" w:rsidRPr="00C31F51" w:rsidSect="00857FF1">
      <w:headerReference w:type="default" r:id="rId27"/>
      <w:footerReference w:type="first" r:id="rId28"/>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A29C" w14:textId="77777777" w:rsidR="00067E0F" w:rsidRDefault="00067E0F">
      <w:r>
        <w:separator/>
      </w:r>
    </w:p>
  </w:endnote>
  <w:endnote w:type="continuationSeparator" w:id="0">
    <w:p w14:paraId="72A0B354" w14:textId="77777777" w:rsidR="00067E0F" w:rsidRDefault="00067E0F">
      <w:r>
        <w:continuationSeparator/>
      </w:r>
    </w:p>
  </w:endnote>
  <w:endnote w:type="continuationNotice" w:id="1">
    <w:p w14:paraId="6D7C36A9" w14:textId="77777777" w:rsidR="00067E0F" w:rsidRDefault="00067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A965" w14:textId="77777777" w:rsidR="00067E0F" w:rsidRDefault="00067E0F">
      <w:r>
        <w:separator/>
      </w:r>
    </w:p>
  </w:footnote>
  <w:footnote w:type="continuationSeparator" w:id="0">
    <w:p w14:paraId="5D9DCB59" w14:textId="77777777" w:rsidR="00067E0F" w:rsidRDefault="00067E0F">
      <w:r>
        <w:continuationSeparator/>
      </w:r>
    </w:p>
  </w:footnote>
  <w:footnote w:type="continuationNotice" w:id="1">
    <w:p w14:paraId="4E3D684E" w14:textId="77777777" w:rsidR="00067E0F" w:rsidRDefault="00067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7F645644"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CWG-WSIS&amp;SDG-38/</w:t>
    </w:r>
    <w:r w:rsidR="005A683B">
      <w:rPr>
        <w:noProof/>
      </w:rPr>
      <w:t>6</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8C080E"/>
    <w:multiLevelType w:val="hybridMultilevel"/>
    <w:tmpl w:val="656C4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807014A"/>
    <w:multiLevelType w:val="hybridMultilevel"/>
    <w:tmpl w:val="97F65D78"/>
    <w:lvl w:ilvl="0" w:tplc="AC26ABAC">
      <w:start w:val="2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579F4"/>
    <w:rsid w:val="0006023C"/>
    <w:rsid w:val="00060990"/>
    <w:rsid w:val="0006108F"/>
    <w:rsid w:val="00061780"/>
    <w:rsid w:val="00065E3D"/>
    <w:rsid w:val="00067E0F"/>
    <w:rsid w:val="000720AB"/>
    <w:rsid w:val="0007733F"/>
    <w:rsid w:val="0007757C"/>
    <w:rsid w:val="000811C5"/>
    <w:rsid w:val="0008236A"/>
    <w:rsid w:val="00086FC8"/>
    <w:rsid w:val="000929FF"/>
    <w:rsid w:val="00093ACA"/>
    <w:rsid w:val="000A1688"/>
    <w:rsid w:val="000A5071"/>
    <w:rsid w:val="000B4C95"/>
    <w:rsid w:val="000B7A32"/>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47EF0"/>
    <w:rsid w:val="00151F6B"/>
    <w:rsid w:val="001668F0"/>
    <w:rsid w:val="0017057A"/>
    <w:rsid w:val="001708C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B7C6A"/>
    <w:rsid w:val="001C154A"/>
    <w:rsid w:val="001C230E"/>
    <w:rsid w:val="001C2863"/>
    <w:rsid w:val="001C36A8"/>
    <w:rsid w:val="001C4440"/>
    <w:rsid w:val="001C533D"/>
    <w:rsid w:val="001D16E1"/>
    <w:rsid w:val="001D27FE"/>
    <w:rsid w:val="001D6882"/>
    <w:rsid w:val="001D69BE"/>
    <w:rsid w:val="001D6BE4"/>
    <w:rsid w:val="001E0AB1"/>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4D4F"/>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61D5"/>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0EAE"/>
    <w:rsid w:val="003B306B"/>
    <w:rsid w:val="003B63AE"/>
    <w:rsid w:val="003B6963"/>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38FD"/>
    <w:rsid w:val="00524EF4"/>
    <w:rsid w:val="00530D10"/>
    <w:rsid w:val="005325DA"/>
    <w:rsid w:val="00532C41"/>
    <w:rsid w:val="00533490"/>
    <w:rsid w:val="00533519"/>
    <w:rsid w:val="0053382F"/>
    <w:rsid w:val="005364C3"/>
    <w:rsid w:val="00536CF3"/>
    <w:rsid w:val="0054047D"/>
    <w:rsid w:val="00541EFA"/>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A683B"/>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99A"/>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2D3"/>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46B9"/>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21D80"/>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5736D"/>
    <w:rsid w:val="00B60E2E"/>
    <w:rsid w:val="00B628B6"/>
    <w:rsid w:val="00B648E7"/>
    <w:rsid w:val="00B660AC"/>
    <w:rsid w:val="00B70A2D"/>
    <w:rsid w:val="00B70AF5"/>
    <w:rsid w:val="00B70B6B"/>
    <w:rsid w:val="00B71491"/>
    <w:rsid w:val="00B7485F"/>
    <w:rsid w:val="00B76ABD"/>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279D4"/>
    <w:rsid w:val="00C318C0"/>
    <w:rsid w:val="00C31F51"/>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0DED"/>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963"/>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3B69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6963"/>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basedOn w:val="DefaultParagraphFont"/>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5A683B"/>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en/A/C.2/76/L.5" TargetMode="External"/><Relationship Id="rId18" Type="http://schemas.openxmlformats.org/officeDocument/2006/relationships/hyperlink" Target="https://www.itu.int/en/council/cwg-wsis/Documents/Resolution-140-PP18.pdf" TargetMode="External"/><Relationship Id="rId26" Type="http://schemas.openxmlformats.org/officeDocument/2006/relationships/hyperlink" Target="http://www.wsis.org/prizes" TargetMode="External"/><Relationship Id="rId3" Type="http://schemas.openxmlformats.org/officeDocument/2006/relationships/customXml" Target="../customXml/item3.xml"/><Relationship Id="rId21" Type="http://schemas.openxmlformats.org/officeDocument/2006/relationships/hyperlink" Target="http://www.wsis.org/foru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n.org/ga/search/view_doc.asp?symbol=E/RES/2021/28" TargetMode="External"/><Relationship Id="rId25" Type="http://schemas.openxmlformats.org/officeDocument/2006/relationships/hyperlink" Target="http://www.wsis.org/forum" TargetMode="External"/><Relationship Id="rId2" Type="http://schemas.openxmlformats.org/officeDocument/2006/relationships/customXml" Target="../customXml/item2.xml"/><Relationship Id="rId16" Type="http://schemas.openxmlformats.org/officeDocument/2006/relationships/hyperlink" Target="https://documents-dds-ny.un.org/doc/UNDOC/GEN/N20/379/41/PDF/N2037941.pdf?OpenElement" TargetMode="External"/><Relationship Id="rId20" Type="http://schemas.openxmlformats.org/officeDocument/2006/relationships/hyperlink" Target="https://www.itu.int/md/S19-CL-C-0137/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sis.org/prizes)" TargetMode="External"/><Relationship Id="rId5" Type="http://schemas.openxmlformats.org/officeDocument/2006/relationships/customXml" Target="../customXml/item5.xml"/><Relationship Id="rId15" Type="http://schemas.openxmlformats.org/officeDocument/2006/relationships/hyperlink" Target="http://www.un.org/en/ga/search/view_doc.asp?symbol=A/RES/73/218" TargetMode="External"/><Relationship Id="rId23" Type="http://schemas.openxmlformats.org/officeDocument/2006/relationships/hyperlink" Target="http://www.wsis.org/prize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tu.int/en/council/cwg-wsis/Documents/Resolution172-PP1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ga/search/viewm_doc.asp?symbol=A/RES/70/1" TargetMode="External"/><Relationship Id="rId22" Type="http://schemas.openxmlformats.org/officeDocument/2006/relationships/hyperlink" Target="http://www.wsis.org/priz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3.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0CBB7ADF-EB5F-4537-943F-279F722AEB45}">
  <ds:schemaRef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4143</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WSIS Prize 2022</vt:lpstr>
      <vt:lpstr>ITU Normal.dot</vt:lpstr>
    </vt:vector>
  </TitlesOfParts>
  <Company>ITU</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Prize 2022</dc:title>
  <dc:subject>Council Working Group on WSIS&amp;SDG</dc:subject>
  <dc:creator>Brouard, Ricarda</dc:creator>
  <cp:keywords>CWG-WSIS&amp;SDG</cp:keywords>
  <cp:lastModifiedBy>Kun Xue</cp:lastModifiedBy>
  <cp:revision>5</cp:revision>
  <cp:lastPrinted>2021-08-23T14:13:00Z</cp:lastPrinted>
  <dcterms:created xsi:type="dcterms:W3CDTF">2021-12-08T19:35:00Z</dcterms:created>
  <dcterms:modified xsi:type="dcterms:W3CDTF">2021-12-20T09:21:00Z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