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3C03583" w14:textId="77777777">
        <w:trPr>
          <w:cantSplit/>
        </w:trPr>
        <w:tc>
          <w:tcPr>
            <w:tcW w:w="6911" w:type="dxa"/>
          </w:tcPr>
          <w:p w14:paraId="6383570C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40AF64F1" w14:textId="77777777" w:rsidR="00700D1F" w:rsidRDefault="0041142C" w:rsidP="000D3B1A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A14893E" wp14:editId="00E21A2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435595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FD1B2C4" w14:textId="77777777" w:rsidR="00700D1F" w:rsidRPr="00617BE4" w:rsidRDefault="00A61116" w:rsidP="00001B77">
            <w:pPr>
              <w:spacing w:before="0" w:after="48"/>
              <w:rPr>
                <w:b/>
                <w:smallCaps/>
                <w:szCs w:val="24"/>
              </w:rPr>
            </w:pP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第六次</w:t>
            </w:r>
            <w:r w:rsidRPr="00A61116">
              <w:rPr>
                <w:b/>
                <w:smallCaps/>
                <w:szCs w:val="24"/>
                <w:lang w:eastAsia="zh-CN"/>
              </w:rPr>
              <w:t>会议</w:t>
            </w:r>
            <w:bookmarkStart w:id="1" w:name="_Hlk80387812"/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，</w:t>
            </w:r>
            <w:r w:rsidRPr="00A61116">
              <w:rPr>
                <w:b/>
                <w:smallCaps/>
                <w:szCs w:val="24"/>
                <w:lang w:eastAsia="zh-CN"/>
              </w:rPr>
              <w:t>20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22</w:t>
            </w:r>
            <w:r w:rsidRPr="00A61116">
              <w:rPr>
                <w:b/>
                <w:smallCaps/>
                <w:szCs w:val="24"/>
                <w:lang w:eastAsia="zh-CN"/>
              </w:rPr>
              <w:t>年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1</w:t>
            </w:r>
            <w:r w:rsidRPr="00A61116">
              <w:rPr>
                <w:b/>
                <w:smallCaps/>
                <w:szCs w:val="24"/>
                <w:lang w:eastAsia="zh-CN"/>
              </w:rPr>
              <w:t>月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17</w:t>
            </w:r>
            <w:r w:rsidRPr="00A61116">
              <w:rPr>
                <w:b/>
                <w:smallCaps/>
                <w:szCs w:val="24"/>
                <w:lang w:eastAsia="zh-CN"/>
              </w:rPr>
              <w:t>-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18</w:t>
            </w:r>
            <w:r w:rsidRPr="00A61116">
              <w:rPr>
                <w:rFonts w:hint="eastAsia"/>
                <w:b/>
                <w:smallCaps/>
                <w:szCs w:val="24"/>
                <w:lang w:eastAsia="zh-CN"/>
              </w:rPr>
              <w:t>日</w:t>
            </w:r>
            <w:bookmarkEnd w:id="1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C3CA5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E2477E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DB16F98" w14:textId="77777777" w:rsidR="00700D1F" w:rsidRPr="00D96EFC" w:rsidRDefault="00700D1F" w:rsidP="00CA29F7">
            <w:pPr>
              <w:spacing w:before="0" w:after="48"/>
              <w:rPr>
                <w:b/>
                <w:bCs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12DFE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755D49A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18FB10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3164715A" w14:textId="21D6871A" w:rsidR="00700D1F" w:rsidRPr="00700D1F" w:rsidRDefault="00D81264" w:rsidP="009415B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A61116">
              <w:rPr>
                <w:rFonts w:asciiTheme="minorHAnsi" w:hAnsiTheme="minorHAnsi" w:cs="Times New Roman Bold"/>
                <w:b/>
                <w:spacing w:val="-4"/>
                <w:lang w:val="de-CH"/>
              </w:rPr>
              <w:t>6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9415B8">
              <w:rPr>
                <w:rFonts w:asciiTheme="minorHAnsi" w:hAnsiTheme="minorHAnsi" w:cs="Times New Roman Bold"/>
                <w:b/>
                <w:spacing w:val="-4"/>
                <w:lang w:val="de-CH"/>
              </w:rPr>
              <w:t>4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 w14:paraId="1AD8FF32" w14:textId="77777777">
        <w:trPr>
          <w:cantSplit/>
          <w:trHeight w:val="23"/>
        </w:trPr>
        <w:tc>
          <w:tcPr>
            <w:tcW w:w="6911" w:type="dxa"/>
            <w:vMerge/>
          </w:tcPr>
          <w:p w14:paraId="16E09D1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1F6243D" w14:textId="371EDED0" w:rsidR="00700D1F" w:rsidRPr="00FC5386" w:rsidRDefault="00700D1F" w:rsidP="0041142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A61116">
              <w:rPr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6111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415B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CA7F2B6" w14:textId="77777777">
        <w:trPr>
          <w:cantSplit/>
          <w:trHeight w:val="23"/>
        </w:trPr>
        <w:tc>
          <w:tcPr>
            <w:tcW w:w="6911" w:type="dxa"/>
            <w:vMerge/>
          </w:tcPr>
          <w:p w14:paraId="11C2DC2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B83DC50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6148E55B" w14:textId="77777777">
        <w:trPr>
          <w:cantSplit/>
        </w:trPr>
        <w:tc>
          <w:tcPr>
            <w:tcW w:w="10031" w:type="dxa"/>
          </w:tcPr>
          <w:p w14:paraId="2216D728" w14:textId="49244B21" w:rsidR="0093362E" w:rsidRDefault="009415B8" w:rsidP="00001B77">
            <w:pPr>
              <w:pStyle w:val="Source"/>
              <w:rPr>
                <w:lang w:eastAsia="zh-CN"/>
              </w:rPr>
            </w:pPr>
            <w:r w:rsidRPr="009415B8">
              <w:rPr>
                <w:lang w:eastAsia="zh-CN"/>
              </w:rPr>
              <w:t>加拿大和美国的文稿</w:t>
            </w:r>
          </w:p>
        </w:tc>
      </w:tr>
      <w:tr w:rsidR="0093362E" w14:paraId="753A6BE8" w14:textId="77777777">
        <w:trPr>
          <w:cantSplit/>
        </w:trPr>
        <w:tc>
          <w:tcPr>
            <w:tcW w:w="10031" w:type="dxa"/>
          </w:tcPr>
          <w:p w14:paraId="4493CD5E" w14:textId="25797A42" w:rsidR="0093362E" w:rsidRDefault="009415B8" w:rsidP="00001B77">
            <w:pPr>
              <w:pStyle w:val="Title1"/>
              <w:rPr>
                <w:bCs/>
                <w:lang w:eastAsia="zh-CN"/>
              </w:rPr>
            </w:pPr>
            <w:r w:rsidRPr="009415B8">
              <w:rPr>
                <w:lang w:eastAsia="zh-CN"/>
              </w:rPr>
              <w:t>对提交理事会</w:t>
            </w:r>
            <w:r w:rsidRPr="009415B8">
              <w:rPr>
                <w:lang w:eastAsia="zh-CN"/>
              </w:rPr>
              <w:t>2022</w:t>
            </w:r>
            <w:r w:rsidRPr="009415B8">
              <w:rPr>
                <w:lang w:eastAsia="zh-CN"/>
              </w:rPr>
              <w:t>年会议的最后报告的意见</w:t>
            </w:r>
          </w:p>
        </w:tc>
      </w:tr>
      <w:tr w:rsidR="00A61116" w14:paraId="12B0E655" w14:textId="77777777">
        <w:trPr>
          <w:cantSplit/>
        </w:trPr>
        <w:tc>
          <w:tcPr>
            <w:tcW w:w="10031" w:type="dxa"/>
          </w:tcPr>
          <w:p w14:paraId="5D4A9E89" w14:textId="77777777" w:rsidR="00A61116" w:rsidRPr="00A75A2B" w:rsidRDefault="00A61116" w:rsidP="00001B77">
            <w:pPr>
              <w:pStyle w:val="Title1"/>
              <w:rPr>
                <w:lang w:val="en-US" w:eastAsia="zh-CN"/>
              </w:rPr>
            </w:pPr>
          </w:p>
        </w:tc>
      </w:tr>
    </w:tbl>
    <w:p w14:paraId="0E87334D" w14:textId="77777777" w:rsidR="009415B8" w:rsidRPr="00D271B6" w:rsidRDefault="009415B8" w:rsidP="009415B8">
      <w:pPr>
        <w:spacing w:before="240"/>
        <w:ind w:firstLineChars="200" w:firstLine="480"/>
        <w:rPr>
          <w:lang w:eastAsia="zh-CN"/>
        </w:rPr>
      </w:pPr>
      <w:r w:rsidRPr="00D271B6">
        <w:rPr>
          <w:lang w:eastAsia="zh-CN"/>
        </w:rPr>
        <w:t>加拿大和美国希望表示支持《国际电信规则》专家组（</w:t>
      </w:r>
      <w:r w:rsidRPr="00D271B6">
        <w:rPr>
          <w:lang w:eastAsia="zh-CN"/>
        </w:rPr>
        <w:t>EG-ITRs</w:t>
      </w:r>
      <w:r w:rsidRPr="00D271B6">
        <w:rPr>
          <w:lang w:eastAsia="zh-CN"/>
        </w:rPr>
        <w:t>）提交国际电联理事会</w:t>
      </w:r>
      <w:r w:rsidRPr="00D271B6">
        <w:rPr>
          <w:lang w:eastAsia="zh-CN"/>
        </w:rPr>
        <w:t>2022</w:t>
      </w:r>
      <w:r w:rsidRPr="00D271B6">
        <w:rPr>
          <w:lang w:eastAsia="zh-CN"/>
        </w:rPr>
        <w:t>年会议的最后报告草案，该报告载于</w:t>
      </w:r>
      <w:r w:rsidRPr="00D271B6">
        <w:rPr>
          <w:lang w:eastAsia="zh-CN"/>
        </w:rPr>
        <w:t>EG-ITRs-6/2</w:t>
      </w:r>
      <w:r w:rsidRPr="00D271B6">
        <w:rPr>
          <w:lang w:eastAsia="zh-CN"/>
        </w:rPr>
        <w:t>号文件。</w:t>
      </w:r>
    </w:p>
    <w:p w14:paraId="73C7CF76" w14:textId="77777777" w:rsidR="009415B8" w:rsidRPr="00D271B6" w:rsidRDefault="009415B8" w:rsidP="009415B8">
      <w:pPr>
        <w:ind w:firstLineChars="200" w:firstLine="480"/>
        <w:rPr>
          <w:lang w:eastAsia="zh-CN"/>
        </w:rPr>
      </w:pPr>
      <w:r w:rsidRPr="00D271B6">
        <w:rPr>
          <w:lang w:eastAsia="zh-CN"/>
        </w:rPr>
        <w:t>在积极参加了前五次</w:t>
      </w:r>
      <w:r w:rsidRPr="00D271B6">
        <w:rPr>
          <w:lang w:eastAsia="zh-CN"/>
        </w:rPr>
        <w:t>EG-ITRs</w:t>
      </w:r>
      <w:r w:rsidRPr="00D271B6">
        <w:rPr>
          <w:lang w:eastAsia="zh-CN"/>
        </w:rPr>
        <w:t>会议后，我们认为报告充分反映了收到的所有意见和表达的各种观点。我们赞赏报告实事求是并恰如其分地得出如下结论，即：在《国际电信规则》的未来方向上缺乏共识。</w:t>
      </w:r>
    </w:p>
    <w:p w14:paraId="536ECE70" w14:textId="77777777" w:rsidR="009415B8" w:rsidRPr="00D271B6" w:rsidRDefault="009415B8" w:rsidP="009415B8">
      <w:pPr>
        <w:ind w:firstLineChars="200" w:firstLine="480"/>
        <w:rPr>
          <w:lang w:eastAsia="zh-CN"/>
        </w:rPr>
      </w:pPr>
      <w:r w:rsidRPr="00D271B6">
        <w:rPr>
          <w:lang w:eastAsia="zh-CN"/>
        </w:rPr>
        <w:t>如商定的工作计划所述，第六次会议的目的是敲定提交理事会</w:t>
      </w:r>
      <w:r w:rsidRPr="00D271B6">
        <w:rPr>
          <w:lang w:eastAsia="zh-CN"/>
        </w:rPr>
        <w:t>2022</w:t>
      </w:r>
      <w:r w:rsidRPr="00D271B6">
        <w:rPr>
          <w:lang w:eastAsia="zh-CN"/>
        </w:rPr>
        <w:t>年会议的最后报告。换言之，在现阶段，该专家组唯一剩下的任务是确保报告准确地叙述了以前的讨论（我们认为确实如此）。因此，我们强调，本次会议</w:t>
      </w:r>
      <w:proofErr w:type="gramStart"/>
      <w:r w:rsidRPr="00D271B6">
        <w:rPr>
          <w:lang w:eastAsia="zh-CN"/>
        </w:rPr>
        <w:t>不</w:t>
      </w:r>
      <w:proofErr w:type="gramEnd"/>
      <w:r w:rsidRPr="00D271B6">
        <w:rPr>
          <w:lang w:eastAsia="zh-CN"/>
        </w:rPr>
        <w:t>应接受任何新的提议，亦不应试图得出在以往会议上没有达成共识的结论。</w:t>
      </w:r>
    </w:p>
    <w:p w14:paraId="5CF2802B" w14:textId="313CD58D" w:rsidR="009415B8" w:rsidRDefault="009415B8" w:rsidP="009415B8">
      <w:pPr>
        <w:ind w:firstLineChars="200" w:firstLine="480"/>
        <w:rPr>
          <w:lang w:eastAsia="zh-CN"/>
        </w:rPr>
      </w:pPr>
      <w:r w:rsidRPr="00D271B6">
        <w:rPr>
          <w:lang w:eastAsia="zh-CN"/>
        </w:rPr>
        <w:t>值此最后一次会议之际，我们谨对</w:t>
      </w:r>
      <w:r w:rsidRPr="00D271B6">
        <w:rPr>
          <w:lang w:eastAsia="zh-CN"/>
        </w:rPr>
        <w:t>EG-ITRs</w:t>
      </w:r>
      <w:r w:rsidRPr="00D271B6">
        <w:rPr>
          <w:lang w:eastAsia="zh-CN"/>
        </w:rPr>
        <w:t>根据其职责范围成功地履行了职责表示赞赏，并对</w:t>
      </w:r>
      <w:r w:rsidRPr="00D271B6">
        <w:rPr>
          <w:lang w:eastAsia="zh-CN"/>
        </w:rPr>
        <w:t>EG-ITRs</w:t>
      </w:r>
      <w:r w:rsidRPr="00D271B6">
        <w:rPr>
          <w:lang w:eastAsia="zh-CN"/>
        </w:rPr>
        <w:t>正副主席的干练领导表示感谢。</w:t>
      </w:r>
    </w:p>
    <w:p w14:paraId="17C49FA4" w14:textId="77777777" w:rsidR="009415B8" w:rsidRDefault="009415B8" w:rsidP="00644CA7">
      <w:pPr>
        <w:spacing w:before="840"/>
        <w:jc w:val="center"/>
      </w:pPr>
      <w:r>
        <w:t>______________</w:t>
      </w:r>
    </w:p>
    <w:sectPr w:rsidR="009415B8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D218" w14:textId="77777777" w:rsidR="002C4040" w:rsidRDefault="002C4040">
      <w:r>
        <w:separator/>
      </w:r>
    </w:p>
  </w:endnote>
  <w:endnote w:type="continuationSeparator" w:id="0">
    <w:p w14:paraId="0AC3D11D" w14:textId="77777777" w:rsidR="002C4040" w:rsidRDefault="002C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81E0" w14:textId="5E2C4E50" w:rsidR="00B40A53" w:rsidRPr="00A61116" w:rsidRDefault="00644CA7" w:rsidP="00A6111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D7230">
      <w:t>P:\CHI\SG\CONSEIL\EG-ITR\EG-ITR-6\000\004C.docx</w:t>
    </w:r>
    <w:r>
      <w:fldChar w:fldCharType="end"/>
    </w:r>
    <w:r w:rsidR="00A61116">
      <w:t xml:space="preserve"> (</w:t>
    </w:r>
    <w:r w:rsidR="007D7230">
      <w:t>500480</w:t>
    </w:r>
    <w:r w:rsidR="00A6111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06E9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B26A" w14:textId="77777777" w:rsidR="002C4040" w:rsidRDefault="002C4040">
      <w:r>
        <w:t>____________________</w:t>
      </w:r>
    </w:p>
  </w:footnote>
  <w:footnote w:type="continuationSeparator" w:id="0">
    <w:p w14:paraId="4C2B45BD" w14:textId="77777777" w:rsidR="002C4040" w:rsidRDefault="002C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DBF5" w14:textId="239996AE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D7230">
      <w:rPr>
        <w:noProof/>
      </w:rPr>
      <w:t>2</w:t>
    </w:r>
    <w:r>
      <w:rPr>
        <w:noProof/>
      </w:rPr>
      <w:fldChar w:fldCharType="end"/>
    </w:r>
  </w:p>
  <w:p w14:paraId="52C03F16" w14:textId="6B8A95C3" w:rsidR="00AC516F" w:rsidRDefault="0041142C" w:rsidP="0041142C">
    <w:pPr>
      <w:pStyle w:val="Header"/>
      <w:rPr>
        <w:lang w:eastAsia="zh-CN"/>
      </w:rPr>
    </w:pPr>
    <w:r>
      <w:rPr>
        <w:noProof/>
      </w:rPr>
      <w:t>EG-ITRs-</w:t>
    </w:r>
    <w:r w:rsidR="00A61116">
      <w:rPr>
        <w:noProof/>
      </w:rPr>
      <w:t>6</w:t>
    </w:r>
    <w:r w:rsidR="002129D1">
      <w:rPr>
        <w:noProof/>
      </w:rPr>
      <w:t>/</w:t>
    </w:r>
    <w:r w:rsidR="009415B8">
      <w:rPr>
        <w:rFonts w:hint="eastAsia"/>
        <w:noProof/>
        <w:lang w:eastAsia="zh-CN"/>
      </w:rPr>
      <w:t>4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40"/>
    <w:rsid w:val="00001B77"/>
    <w:rsid w:val="0000517A"/>
    <w:rsid w:val="00031E72"/>
    <w:rsid w:val="000404D2"/>
    <w:rsid w:val="000557BD"/>
    <w:rsid w:val="000853C0"/>
    <w:rsid w:val="000A1C21"/>
    <w:rsid w:val="000D15EA"/>
    <w:rsid w:val="000D3B1A"/>
    <w:rsid w:val="00100D84"/>
    <w:rsid w:val="00124C9D"/>
    <w:rsid w:val="001423DE"/>
    <w:rsid w:val="00157773"/>
    <w:rsid w:val="0018251A"/>
    <w:rsid w:val="00190272"/>
    <w:rsid w:val="00193244"/>
    <w:rsid w:val="00195C6C"/>
    <w:rsid w:val="00195FED"/>
    <w:rsid w:val="001A4BD6"/>
    <w:rsid w:val="001D5A18"/>
    <w:rsid w:val="002129D1"/>
    <w:rsid w:val="002246A8"/>
    <w:rsid w:val="00280EB8"/>
    <w:rsid w:val="002A6670"/>
    <w:rsid w:val="002C404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728E"/>
    <w:rsid w:val="0040144C"/>
    <w:rsid w:val="00403EB7"/>
    <w:rsid w:val="0041142C"/>
    <w:rsid w:val="00430BF0"/>
    <w:rsid w:val="004672E6"/>
    <w:rsid w:val="00474ED1"/>
    <w:rsid w:val="00493085"/>
    <w:rsid w:val="004A36EC"/>
    <w:rsid w:val="004D163F"/>
    <w:rsid w:val="004E4BFF"/>
    <w:rsid w:val="004F2598"/>
    <w:rsid w:val="005009D8"/>
    <w:rsid w:val="005403F7"/>
    <w:rsid w:val="00540632"/>
    <w:rsid w:val="00541CF4"/>
    <w:rsid w:val="005451E8"/>
    <w:rsid w:val="005507F2"/>
    <w:rsid w:val="005759CC"/>
    <w:rsid w:val="00584EAD"/>
    <w:rsid w:val="005A72E1"/>
    <w:rsid w:val="005C6632"/>
    <w:rsid w:val="005D1C9E"/>
    <w:rsid w:val="005F1361"/>
    <w:rsid w:val="00644CA7"/>
    <w:rsid w:val="00654257"/>
    <w:rsid w:val="0065435A"/>
    <w:rsid w:val="00684261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7230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15B8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61116"/>
    <w:rsid w:val="00AB42C1"/>
    <w:rsid w:val="00AC516F"/>
    <w:rsid w:val="00AE2926"/>
    <w:rsid w:val="00B0184B"/>
    <w:rsid w:val="00B035CD"/>
    <w:rsid w:val="00B0769D"/>
    <w:rsid w:val="00B13011"/>
    <w:rsid w:val="00B217F8"/>
    <w:rsid w:val="00B30230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6DEB"/>
    <w:rsid w:val="00C64E4E"/>
    <w:rsid w:val="00C66E64"/>
    <w:rsid w:val="00C761A0"/>
    <w:rsid w:val="00C85F7E"/>
    <w:rsid w:val="00CA29F7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64"/>
    <w:rsid w:val="00D83542"/>
    <w:rsid w:val="00D92F45"/>
    <w:rsid w:val="00D94637"/>
    <w:rsid w:val="00D94CBF"/>
    <w:rsid w:val="00D96EFC"/>
    <w:rsid w:val="00D9725C"/>
    <w:rsid w:val="00DA7006"/>
    <w:rsid w:val="00DB56F2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B2337"/>
    <w:rsid w:val="00ED4E63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B9047C"/>
  <w15:docId w15:val="{0F489036-FD33-4171-A9F2-A529D4A8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A6111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858D-0086-4406-BA49-D7EE6A7B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0</TotalTime>
  <Pages>1</Pages>
  <Words>394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Canada and the USA - Views on the final report to Council 2022</dc:title>
  <dc:subject>Expert Group on the InternationalTelecommunication Regulations (EG-ITRs)</dc:subject>
  <dc:creator>Tang, Ting</dc:creator>
  <cp:keywords>EG-ITRs</cp:keywords>
  <dc:description/>
  <cp:lastModifiedBy>Kun Xue</cp:lastModifiedBy>
  <cp:revision>2</cp:revision>
  <cp:lastPrinted>2015-02-24T13:23:00Z</cp:lastPrinted>
  <dcterms:created xsi:type="dcterms:W3CDTF">2022-01-06T15:14:00Z</dcterms:created>
  <dcterms:modified xsi:type="dcterms:W3CDTF">2022-01-06T15:14:00Z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