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14:paraId="1CA5F7A7" w14:textId="77777777" w:rsidTr="00682B62">
        <w:trPr>
          <w:cantSplit/>
        </w:trPr>
        <w:tc>
          <w:tcPr>
            <w:tcW w:w="6911" w:type="dxa"/>
          </w:tcPr>
          <w:p w14:paraId="4C051012" w14:textId="77777777" w:rsidR="00255FA1" w:rsidRPr="0032644F" w:rsidRDefault="00255FA1" w:rsidP="009D1B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B012B7">
              <w:rPr>
                <w:b/>
                <w:bCs/>
                <w:szCs w:val="24"/>
              </w:rPr>
              <w:t>Bucarest</w:t>
            </w:r>
            <w:r w:rsidRPr="00B012B7">
              <w:rPr>
                <w:rStyle w:val="PageNumber"/>
                <w:b/>
                <w:bCs/>
                <w:szCs w:val="24"/>
              </w:rPr>
              <w:t>,</w:t>
            </w:r>
            <w:r w:rsidRPr="007F6EBC">
              <w:rPr>
                <w:rStyle w:val="PageNumber"/>
                <w:b/>
                <w:bCs/>
                <w:szCs w:val="24"/>
              </w:rPr>
              <w:t xml:space="preserve"> </w:t>
            </w:r>
            <w:r w:rsidRPr="004B07DB">
              <w:rPr>
                <w:rStyle w:val="PageNumber"/>
                <w:b/>
                <w:szCs w:val="24"/>
              </w:rPr>
              <w:t>2</w:t>
            </w:r>
            <w:r w:rsidR="009D1BE0">
              <w:rPr>
                <w:rStyle w:val="PageNumber"/>
                <w:b/>
                <w:szCs w:val="24"/>
              </w:rPr>
              <w:t>6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septiembre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491A25">
              <w:rPr>
                <w:rStyle w:val="PageNumber"/>
                <w:b/>
                <w:szCs w:val="24"/>
              </w:rPr>
              <w:t>–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C43474">
              <w:rPr>
                <w:rStyle w:val="PageNumber"/>
                <w:b/>
                <w:szCs w:val="24"/>
              </w:rPr>
              <w:t>1</w:t>
            </w:r>
            <w:r w:rsidR="009D1BE0">
              <w:rPr>
                <w:rStyle w:val="PageNumber"/>
                <w:b/>
                <w:szCs w:val="24"/>
              </w:rPr>
              <w:t>4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octubre</w:t>
            </w:r>
            <w:r w:rsidRPr="004B07DB">
              <w:rPr>
                <w:rStyle w:val="PageNumber"/>
                <w:b/>
                <w:szCs w:val="24"/>
              </w:rPr>
              <w:t xml:space="preserve"> de 2</w:t>
            </w:r>
            <w:r w:rsidR="009D1BE0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79466537" w14:textId="77777777" w:rsidR="00255FA1" w:rsidRPr="004C22ED" w:rsidRDefault="009D1BE0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7D1FADAA" wp14:editId="435653C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30E84" w14:paraId="54B4066E" w14:textId="77777777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61A8122" w14:textId="77777777"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1D8C96B" w14:textId="77777777" w:rsidR="00255FA1" w:rsidRPr="00930E84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255FA1" w:rsidRPr="0002785D" w14:paraId="55F1654A" w14:textId="77777777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9678DC5" w14:textId="77777777" w:rsidR="00255FA1" w:rsidRPr="004C22ED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4B66FF2" w14:textId="77777777" w:rsidR="00255FA1" w:rsidRPr="004C22ED" w:rsidRDefault="00255FA1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14:paraId="26724859" w14:textId="77777777" w:rsidTr="00682B62">
        <w:trPr>
          <w:cantSplit/>
        </w:trPr>
        <w:tc>
          <w:tcPr>
            <w:tcW w:w="6911" w:type="dxa"/>
          </w:tcPr>
          <w:p w14:paraId="28C7A193" w14:textId="77777777" w:rsidR="00255FA1" w:rsidRPr="004C22ED" w:rsidRDefault="009A443B" w:rsidP="004F4BB1">
            <w:pPr>
              <w:pStyle w:val="Committee"/>
              <w:framePr w:hSpace="0" w:wrap="auto" w:hAnchor="text" w:yAlign="inline"/>
              <w:spacing w:after="0" w:line="240" w:lineRule="auto"/>
            </w:pPr>
            <w:r>
              <w:t>SESIÓN PLENARIA</w:t>
            </w:r>
          </w:p>
        </w:tc>
        <w:tc>
          <w:tcPr>
            <w:tcW w:w="3120" w:type="dxa"/>
          </w:tcPr>
          <w:p w14:paraId="0D8E4824" w14:textId="4B96BA67" w:rsidR="00255FA1" w:rsidRPr="004C22ED" w:rsidRDefault="009A443B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Documento </w:t>
            </w:r>
            <w:r w:rsidR="009B65C5">
              <w:rPr>
                <w:rFonts w:cstheme="minorHAnsi"/>
                <w:b/>
                <w:szCs w:val="24"/>
                <w:lang w:val="en-US"/>
              </w:rPr>
              <w:t>44</w:t>
            </w:r>
            <w:r>
              <w:rPr>
                <w:rFonts w:cstheme="minorHAnsi"/>
                <w:b/>
                <w:szCs w:val="24"/>
                <w:lang w:val="en-US"/>
              </w:rPr>
              <w:t>-S</w:t>
            </w:r>
          </w:p>
        </w:tc>
      </w:tr>
      <w:tr w:rsidR="00255FA1" w:rsidRPr="0002785D" w14:paraId="0CE20377" w14:textId="77777777" w:rsidTr="00682B62">
        <w:trPr>
          <w:cantSplit/>
        </w:trPr>
        <w:tc>
          <w:tcPr>
            <w:tcW w:w="6911" w:type="dxa"/>
          </w:tcPr>
          <w:p w14:paraId="094E4BD0" w14:textId="77777777" w:rsidR="00255FA1" w:rsidRPr="00BF5475" w:rsidRDefault="00255FA1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1BBF16FF" w14:textId="5CF21B7E" w:rsidR="00255FA1" w:rsidRPr="004C22ED" w:rsidRDefault="009B65C5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Style w:val="PageNumber"/>
                <w:b/>
                <w:szCs w:val="24"/>
              </w:rPr>
              <w:t>15</w:t>
            </w:r>
            <w:r w:rsidR="009A443B">
              <w:rPr>
                <w:rStyle w:val="PageNumber"/>
                <w:b/>
                <w:szCs w:val="24"/>
              </w:rPr>
              <w:t xml:space="preserve"> de </w:t>
            </w:r>
            <w:r>
              <w:rPr>
                <w:rStyle w:val="PageNumber"/>
                <w:b/>
                <w:szCs w:val="24"/>
              </w:rPr>
              <w:t>junio</w:t>
            </w:r>
            <w:r w:rsidR="009A443B">
              <w:rPr>
                <w:rStyle w:val="PageNumber"/>
                <w:b/>
                <w:szCs w:val="24"/>
              </w:rPr>
              <w:t xml:space="preserve"> </w:t>
            </w:r>
            <w:r w:rsidR="009A443B">
              <w:rPr>
                <w:rFonts w:cstheme="minorHAnsi"/>
                <w:b/>
                <w:szCs w:val="24"/>
                <w:lang w:val="en-US"/>
              </w:rPr>
              <w:t>de 202</w:t>
            </w:r>
            <w:r w:rsidR="00EA2AF8">
              <w:rPr>
                <w:rFonts w:cstheme="minorHAnsi"/>
                <w:b/>
                <w:szCs w:val="24"/>
                <w:lang w:val="en-US"/>
              </w:rPr>
              <w:t>2</w:t>
            </w:r>
          </w:p>
        </w:tc>
      </w:tr>
      <w:tr w:rsidR="00255FA1" w:rsidRPr="0002785D" w14:paraId="73A2C62C" w14:textId="77777777" w:rsidTr="00682B62">
        <w:trPr>
          <w:cantSplit/>
        </w:trPr>
        <w:tc>
          <w:tcPr>
            <w:tcW w:w="6911" w:type="dxa"/>
          </w:tcPr>
          <w:p w14:paraId="55ABA301" w14:textId="77777777" w:rsidR="00255FA1" w:rsidRPr="004C22ED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34992EBD" w14:textId="77777777" w:rsidR="00255FA1" w:rsidRPr="004C22ED" w:rsidRDefault="009A443B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Original: inglés</w:t>
            </w:r>
          </w:p>
        </w:tc>
      </w:tr>
      <w:tr w:rsidR="00255FA1" w:rsidRPr="0002785D" w14:paraId="0B7888B5" w14:textId="77777777" w:rsidTr="00682B62">
        <w:trPr>
          <w:cantSplit/>
        </w:trPr>
        <w:tc>
          <w:tcPr>
            <w:tcW w:w="10031" w:type="dxa"/>
            <w:gridSpan w:val="2"/>
          </w:tcPr>
          <w:p w14:paraId="46998B0F" w14:textId="77777777" w:rsidR="00255FA1" w:rsidRPr="004C22ED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9B65C5" w:rsidRPr="0002785D" w14:paraId="57F2B7B7" w14:textId="77777777" w:rsidTr="00682B62">
        <w:trPr>
          <w:cantSplit/>
        </w:trPr>
        <w:tc>
          <w:tcPr>
            <w:tcW w:w="10031" w:type="dxa"/>
            <w:gridSpan w:val="2"/>
          </w:tcPr>
          <w:p w14:paraId="2A213B75" w14:textId="11D6A3E2" w:rsidR="009B65C5" w:rsidRPr="00A727FF" w:rsidRDefault="009B65C5" w:rsidP="009B65C5">
            <w:pPr>
              <w:pStyle w:val="Source"/>
              <w:rPr>
                <w:lang w:val="es-ES"/>
              </w:rPr>
            </w:pPr>
            <w:bookmarkStart w:id="4" w:name="dsource" w:colFirst="0" w:colLast="0"/>
            <w:bookmarkEnd w:id="3"/>
            <w:r w:rsidRPr="00103FFC">
              <w:rPr>
                <w:lang w:val="es-ES"/>
              </w:rPr>
              <w:t>Estados miembros de la Conferencia Europea de Administraciones de Correos y Telecomunicaciones (CEPT)</w:t>
            </w:r>
          </w:p>
        </w:tc>
      </w:tr>
      <w:tr w:rsidR="009B65C5" w:rsidRPr="0002785D" w14:paraId="3E9F6C5C" w14:textId="77777777" w:rsidTr="00682B62">
        <w:trPr>
          <w:cantSplit/>
        </w:trPr>
        <w:tc>
          <w:tcPr>
            <w:tcW w:w="10031" w:type="dxa"/>
            <w:gridSpan w:val="2"/>
          </w:tcPr>
          <w:p w14:paraId="157EDADF" w14:textId="1029B5BE" w:rsidR="009B65C5" w:rsidRPr="00A727FF" w:rsidRDefault="009B65C5" w:rsidP="009B65C5">
            <w:pPr>
              <w:pStyle w:val="Title1"/>
              <w:rPr>
                <w:lang w:val="es-ES"/>
              </w:rPr>
            </w:pPr>
            <w:bookmarkStart w:id="5" w:name="dtitle1" w:colFirst="0" w:colLast="0"/>
            <w:bookmarkEnd w:id="4"/>
            <w:r w:rsidRPr="00103FFC">
              <w:rPr>
                <w:lang w:val="es-ES"/>
              </w:rPr>
              <w:t>PROPUESTAS PARA LOS TRABAJOS DE LA CONFERENCIA</w:t>
            </w:r>
          </w:p>
        </w:tc>
      </w:tr>
      <w:tr w:rsidR="009B65C5" w:rsidRPr="0002785D" w14:paraId="5BEBE758" w14:textId="77777777" w:rsidTr="00682B62">
        <w:trPr>
          <w:cantSplit/>
        </w:trPr>
        <w:tc>
          <w:tcPr>
            <w:tcW w:w="10031" w:type="dxa"/>
            <w:gridSpan w:val="2"/>
          </w:tcPr>
          <w:p w14:paraId="050CECFA" w14:textId="14FFF969" w:rsidR="009B65C5" w:rsidRPr="00A727FF" w:rsidRDefault="009B65C5" w:rsidP="009B65C5">
            <w:pPr>
              <w:pStyle w:val="Title2"/>
              <w:rPr>
                <w:lang w:val="es-ES"/>
              </w:rPr>
            </w:pPr>
            <w:bookmarkStart w:id="6" w:name="dtitle2" w:colFirst="0" w:colLast="0"/>
            <w:bookmarkEnd w:id="5"/>
          </w:p>
        </w:tc>
      </w:tr>
      <w:tr w:rsidR="009B65C5" w14:paraId="01A04505" w14:textId="77777777" w:rsidTr="00682B62">
        <w:trPr>
          <w:cantSplit/>
        </w:trPr>
        <w:tc>
          <w:tcPr>
            <w:tcW w:w="10031" w:type="dxa"/>
            <w:gridSpan w:val="2"/>
          </w:tcPr>
          <w:p w14:paraId="0417017A" w14:textId="77777777" w:rsidR="009B65C5" w:rsidRDefault="009B65C5" w:rsidP="009B65C5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8490"/>
      </w:tblGrid>
      <w:tr w:rsidR="009B65C5" w:rsidRPr="00EA2AF8" w14:paraId="1662EF0E" w14:textId="77777777" w:rsidTr="00DE0EFF">
        <w:trPr>
          <w:tblHeader/>
          <w:jc w:val="center"/>
        </w:trPr>
        <w:tc>
          <w:tcPr>
            <w:tcW w:w="1129" w:type="dxa"/>
            <w:shd w:val="clear" w:color="auto" w:fill="D9D9D9" w:themeFill="background1" w:themeFillShade="D9"/>
          </w:tcPr>
          <w:bookmarkEnd w:id="7"/>
          <w:p w14:paraId="7F7B2F8B" w14:textId="77777777" w:rsidR="009B65C5" w:rsidRPr="00EA2AF8" w:rsidRDefault="009B65C5" w:rsidP="00EA2AF8">
            <w:pPr>
              <w:pStyle w:val="Tablehead"/>
              <w:rPr>
                <w:lang w:val="es-ES"/>
              </w:rPr>
            </w:pPr>
            <w:r w:rsidRPr="00EA2AF8">
              <w:rPr>
                <w:lang w:val="es-ES"/>
              </w:rPr>
              <w:t>PCE Nº</w:t>
            </w:r>
          </w:p>
        </w:tc>
        <w:tc>
          <w:tcPr>
            <w:tcW w:w="8369" w:type="dxa"/>
            <w:shd w:val="clear" w:color="auto" w:fill="D9D9D9" w:themeFill="background1" w:themeFillShade="D9"/>
          </w:tcPr>
          <w:p w14:paraId="33DBE813" w14:textId="77777777" w:rsidR="009B65C5" w:rsidRPr="00EA2AF8" w:rsidRDefault="009B65C5" w:rsidP="00EA2AF8">
            <w:pPr>
              <w:pStyle w:val="Tablehead"/>
              <w:rPr>
                <w:lang w:val="es-ES"/>
              </w:rPr>
            </w:pPr>
            <w:r w:rsidRPr="00EA2AF8">
              <w:rPr>
                <w:lang w:val="es-ES"/>
              </w:rPr>
              <w:t>Asunto</w:t>
            </w:r>
          </w:p>
        </w:tc>
      </w:tr>
      <w:tr w:rsidR="009B65C5" w:rsidRPr="00902248" w14:paraId="2A19B1C2" w14:textId="77777777" w:rsidTr="00DE0EFF">
        <w:trPr>
          <w:jc w:val="center"/>
        </w:trPr>
        <w:tc>
          <w:tcPr>
            <w:tcW w:w="1129" w:type="dxa"/>
          </w:tcPr>
          <w:p w14:paraId="6C79B0DE" w14:textId="77777777" w:rsidR="009B65C5" w:rsidRPr="00902248" w:rsidRDefault="009B65C5" w:rsidP="00D349CD">
            <w:pPr>
              <w:pStyle w:val="Tabletext"/>
              <w:rPr>
                <w:lang w:val="es-ES" w:eastAsia="sv-SE"/>
              </w:rPr>
            </w:pPr>
            <w:r w:rsidRPr="001C65F8">
              <w:rPr>
                <w:lang w:val="es-ES"/>
              </w:rPr>
              <w:t xml:space="preserve">PCE </w:t>
            </w:r>
            <w:r w:rsidRPr="00902248">
              <w:rPr>
                <w:lang w:val="es-ES" w:eastAsia="sv-SE"/>
              </w:rPr>
              <w:t>1</w:t>
            </w:r>
          </w:p>
        </w:tc>
        <w:tc>
          <w:tcPr>
            <w:tcW w:w="8369" w:type="dxa"/>
          </w:tcPr>
          <w:p w14:paraId="13832B1D" w14:textId="77777777" w:rsidR="009B65C5" w:rsidRPr="00D349CD" w:rsidRDefault="009B65C5" w:rsidP="00D349CD">
            <w:pPr>
              <w:pStyle w:val="Tabletext"/>
              <w:rPr>
                <w:b/>
                <w:bCs/>
                <w:lang w:val="es-ES"/>
              </w:rPr>
            </w:pPr>
            <w:r w:rsidRPr="00D349CD">
              <w:rPr>
                <w:b/>
                <w:bCs/>
                <w:lang w:val="es-ES"/>
              </w:rPr>
              <w:t>VISIÓN DE LA CEPT PARA LA UIT</w:t>
            </w:r>
          </w:p>
        </w:tc>
      </w:tr>
      <w:tr w:rsidR="009B65C5" w:rsidRPr="00902248" w14:paraId="76951CE8" w14:textId="77777777" w:rsidTr="00DE0EFF">
        <w:trPr>
          <w:jc w:val="center"/>
        </w:trPr>
        <w:tc>
          <w:tcPr>
            <w:tcW w:w="1129" w:type="dxa"/>
          </w:tcPr>
          <w:p w14:paraId="36C51820" w14:textId="77777777" w:rsidR="009B65C5" w:rsidRPr="00902248" w:rsidRDefault="009B65C5" w:rsidP="00D349CD">
            <w:pPr>
              <w:pStyle w:val="Tabletext"/>
              <w:rPr>
                <w:lang w:val="es-ES"/>
              </w:rPr>
            </w:pPr>
            <w:r w:rsidRPr="001C65F8">
              <w:rPr>
                <w:lang w:val="es-ES"/>
              </w:rPr>
              <w:t xml:space="preserve">PCE </w:t>
            </w:r>
            <w:r w:rsidRPr="00902248">
              <w:rPr>
                <w:lang w:val="es-ES"/>
              </w:rPr>
              <w:t>2</w:t>
            </w:r>
          </w:p>
        </w:tc>
        <w:tc>
          <w:tcPr>
            <w:tcW w:w="8369" w:type="dxa"/>
          </w:tcPr>
          <w:p w14:paraId="423B4364" w14:textId="77777777" w:rsidR="009B65C5" w:rsidRPr="00902248" w:rsidRDefault="009B65C5" w:rsidP="00D349CD">
            <w:pPr>
              <w:pStyle w:val="Tabletext"/>
              <w:rPr>
                <w:lang w:val="es-ES"/>
              </w:rPr>
            </w:pPr>
            <w:r w:rsidRPr="001C65F8">
              <w:rPr>
                <w:b/>
                <w:bCs/>
                <w:lang w:val="es-ES"/>
              </w:rPr>
              <w:t>Revisión de la Resolución</w:t>
            </w:r>
            <w:r w:rsidRPr="00902248">
              <w:rPr>
                <w:b/>
                <w:bCs/>
                <w:lang w:val="es-ES"/>
              </w:rPr>
              <w:t xml:space="preserve"> 70</w:t>
            </w:r>
            <w:r w:rsidRPr="00902248">
              <w:rPr>
                <w:lang w:val="es-ES"/>
              </w:rPr>
              <w:t xml:space="preserve">: </w:t>
            </w:r>
            <w:r w:rsidRPr="00A62950">
              <w:rPr>
                <w:lang w:val="es-ES"/>
              </w:rPr>
              <w:t>Incorporación de una perspectiva de género en la UIT y promoción de la igualdad de género y el empoderamiento de la mujer por medio de las telecomunicaciones/tecnologías de la información y la comunicación</w:t>
            </w:r>
          </w:p>
        </w:tc>
      </w:tr>
      <w:tr w:rsidR="009B65C5" w:rsidRPr="00902248" w14:paraId="25249950" w14:textId="77777777" w:rsidTr="00DE0EFF">
        <w:trPr>
          <w:jc w:val="center"/>
        </w:trPr>
        <w:tc>
          <w:tcPr>
            <w:tcW w:w="1129" w:type="dxa"/>
          </w:tcPr>
          <w:p w14:paraId="5182D85B" w14:textId="77777777" w:rsidR="009B65C5" w:rsidRPr="00902248" w:rsidRDefault="009B65C5" w:rsidP="00D349CD">
            <w:pPr>
              <w:pStyle w:val="Tabletext"/>
              <w:rPr>
                <w:lang w:val="es-ES"/>
              </w:rPr>
            </w:pPr>
            <w:r w:rsidRPr="001C65F8">
              <w:rPr>
                <w:lang w:val="es-ES"/>
              </w:rPr>
              <w:t xml:space="preserve">PCE </w:t>
            </w:r>
            <w:r w:rsidRPr="00902248">
              <w:rPr>
                <w:lang w:val="es-ES"/>
              </w:rPr>
              <w:t>3</w:t>
            </w:r>
          </w:p>
        </w:tc>
        <w:tc>
          <w:tcPr>
            <w:tcW w:w="8369" w:type="dxa"/>
          </w:tcPr>
          <w:p w14:paraId="23B30070" w14:textId="77777777" w:rsidR="009B65C5" w:rsidRPr="00902248" w:rsidRDefault="009B65C5" w:rsidP="00D349CD">
            <w:pPr>
              <w:pStyle w:val="Tabletext"/>
              <w:rPr>
                <w:lang w:val="es-ES"/>
              </w:rPr>
            </w:pPr>
            <w:r w:rsidRPr="001C65F8">
              <w:rPr>
                <w:b/>
                <w:bCs/>
                <w:lang w:val="es-ES"/>
              </w:rPr>
              <w:t>Revisión de la Resolución</w:t>
            </w:r>
            <w:r w:rsidRPr="00902248">
              <w:rPr>
                <w:b/>
                <w:bCs/>
                <w:lang w:val="es-ES"/>
              </w:rPr>
              <w:t xml:space="preserve"> 101</w:t>
            </w:r>
            <w:r w:rsidRPr="00902248">
              <w:rPr>
                <w:lang w:val="es-ES"/>
              </w:rPr>
              <w:t xml:space="preserve">: </w:t>
            </w:r>
            <w:r w:rsidRPr="0027303F">
              <w:rPr>
                <w:lang w:val="es-ES"/>
              </w:rPr>
              <w:t>Redes basadas en el protocolo Internet</w:t>
            </w:r>
          </w:p>
        </w:tc>
      </w:tr>
      <w:tr w:rsidR="009B65C5" w:rsidRPr="00902248" w14:paraId="6278574B" w14:textId="77777777" w:rsidTr="00DE0EFF">
        <w:trPr>
          <w:jc w:val="center"/>
        </w:trPr>
        <w:tc>
          <w:tcPr>
            <w:tcW w:w="1129" w:type="dxa"/>
          </w:tcPr>
          <w:p w14:paraId="081A56A0" w14:textId="77777777" w:rsidR="009B65C5" w:rsidRPr="00902248" w:rsidRDefault="009B65C5" w:rsidP="00D349CD">
            <w:pPr>
              <w:pStyle w:val="Tabletext"/>
              <w:rPr>
                <w:lang w:val="es-ES"/>
              </w:rPr>
            </w:pPr>
            <w:r w:rsidRPr="001C65F8">
              <w:rPr>
                <w:lang w:val="es-ES"/>
              </w:rPr>
              <w:t xml:space="preserve">PCE </w:t>
            </w:r>
            <w:r w:rsidRPr="00902248">
              <w:rPr>
                <w:lang w:val="es-ES"/>
              </w:rPr>
              <w:t>4</w:t>
            </w:r>
          </w:p>
        </w:tc>
        <w:tc>
          <w:tcPr>
            <w:tcW w:w="8369" w:type="dxa"/>
          </w:tcPr>
          <w:p w14:paraId="7579F351" w14:textId="77777777" w:rsidR="009B65C5" w:rsidRPr="00902248" w:rsidRDefault="009B65C5" w:rsidP="00D349CD">
            <w:pPr>
              <w:pStyle w:val="Tabletext"/>
              <w:rPr>
                <w:lang w:val="es-ES"/>
              </w:rPr>
            </w:pPr>
            <w:r w:rsidRPr="001C65F8">
              <w:rPr>
                <w:b/>
                <w:bCs/>
                <w:lang w:val="es-ES"/>
              </w:rPr>
              <w:t>Revisión de la Resolución</w:t>
            </w:r>
            <w:r w:rsidRPr="00902248">
              <w:rPr>
                <w:b/>
                <w:bCs/>
                <w:lang w:val="es-ES"/>
              </w:rPr>
              <w:t xml:space="preserve"> 102</w:t>
            </w:r>
            <w:r w:rsidRPr="00902248">
              <w:rPr>
                <w:lang w:val="es-ES"/>
              </w:rPr>
              <w:t xml:space="preserve">: </w:t>
            </w:r>
            <w:r w:rsidRPr="0027303F">
              <w:rPr>
                <w:lang w:val="es-ES"/>
              </w:rPr>
              <w:t>Función de la UIT con respecto a las cuestiones de política pública internacional relacionadas con Internet y la gestión de los recursos de Internet, incluidos los nombres de dominio y las direcciones</w:t>
            </w:r>
          </w:p>
        </w:tc>
      </w:tr>
      <w:tr w:rsidR="009B65C5" w:rsidRPr="00902248" w14:paraId="5FE5AE52" w14:textId="77777777" w:rsidTr="00DE0EFF">
        <w:trPr>
          <w:jc w:val="center"/>
        </w:trPr>
        <w:tc>
          <w:tcPr>
            <w:tcW w:w="1129" w:type="dxa"/>
          </w:tcPr>
          <w:p w14:paraId="3DB9D59A" w14:textId="77777777" w:rsidR="009B65C5" w:rsidRPr="00902248" w:rsidRDefault="009B65C5" w:rsidP="00D349CD">
            <w:pPr>
              <w:pStyle w:val="Tabletext"/>
              <w:rPr>
                <w:lang w:val="es-ES"/>
              </w:rPr>
            </w:pPr>
            <w:r w:rsidRPr="001C65F8">
              <w:rPr>
                <w:lang w:val="es-ES"/>
              </w:rPr>
              <w:t xml:space="preserve">PCE </w:t>
            </w:r>
            <w:r w:rsidRPr="00902248">
              <w:rPr>
                <w:lang w:val="es-ES"/>
              </w:rPr>
              <w:t>5</w:t>
            </w:r>
          </w:p>
        </w:tc>
        <w:tc>
          <w:tcPr>
            <w:tcW w:w="8369" w:type="dxa"/>
          </w:tcPr>
          <w:p w14:paraId="1D444A5E" w14:textId="77777777" w:rsidR="009B65C5" w:rsidRPr="00902248" w:rsidRDefault="009B65C5" w:rsidP="00D349CD">
            <w:pPr>
              <w:pStyle w:val="Tabletext"/>
              <w:rPr>
                <w:lang w:val="es-ES"/>
              </w:rPr>
            </w:pPr>
            <w:r w:rsidRPr="001C65F8">
              <w:rPr>
                <w:b/>
                <w:bCs/>
                <w:lang w:val="es-ES"/>
              </w:rPr>
              <w:t>Revisión de la Resolución</w:t>
            </w:r>
            <w:r w:rsidRPr="00902248">
              <w:rPr>
                <w:b/>
                <w:bCs/>
                <w:lang w:val="es-ES"/>
              </w:rPr>
              <w:t xml:space="preserve"> 133</w:t>
            </w:r>
            <w:r w:rsidRPr="00902248">
              <w:rPr>
                <w:lang w:val="es-ES"/>
              </w:rPr>
              <w:t xml:space="preserve">: </w:t>
            </w:r>
            <w:r>
              <w:rPr>
                <w:lang w:val="es-ES"/>
              </w:rPr>
              <w:t>F</w:t>
            </w:r>
            <w:r w:rsidRPr="0027303F">
              <w:rPr>
                <w:lang w:val="es-ES"/>
              </w:rPr>
              <w:t>unción de las Administraciones de los Estados Miembros en la gestión de los nombres de dominio internacionalizados (plurilingües)</w:t>
            </w:r>
          </w:p>
        </w:tc>
      </w:tr>
      <w:tr w:rsidR="009B65C5" w:rsidRPr="00902248" w14:paraId="0F59DD07" w14:textId="77777777" w:rsidTr="00DE0EFF">
        <w:trPr>
          <w:jc w:val="center"/>
        </w:trPr>
        <w:tc>
          <w:tcPr>
            <w:tcW w:w="1129" w:type="dxa"/>
          </w:tcPr>
          <w:p w14:paraId="095D6625" w14:textId="77777777" w:rsidR="009B65C5" w:rsidRPr="00902248" w:rsidRDefault="009B65C5" w:rsidP="00D349CD">
            <w:pPr>
              <w:pStyle w:val="Tabletext"/>
              <w:rPr>
                <w:lang w:val="es-ES"/>
              </w:rPr>
            </w:pPr>
            <w:r w:rsidRPr="001C65F8">
              <w:rPr>
                <w:lang w:val="es-ES"/>
              </w:rPr>
              <w:t xml:space="preserve">PCE </w:t>
            </w:r>
            <w:r w:rsidRPr="00902248">
              <w:rPr>
                <w:lang w:val="es-ES"/>
              </w:rPr>
              <w:t>6</w:t>
            </w:r>
          </w:p>
        </w:tc>
        <w:tc>
          <w:tcPr>
            <w:tcW w:w="8369" w:type="dxa"/>
          </w:tcPr>
          <w:p w14:paraId="5F245190" w14:textId="77777777" w:rsidR="009B65C5" w:rsidRPr="00902248" w:rsidRDefault="009B65C5" w:rsidP="00D349CD">
            <w:pPr>
              <w:pStyle w:val="Tabletext"/>
              <w:rPr>
                <w:lang w:val="es-ES"/>
              </w:rPr>
            </w:pPr>
            <w:r w:rsidRPr="001C65F8">
              <w:rPr>
                <w:b/>
                <w:bCs/>
                <w:lang w:val="es-ES"/>
              </w:rPr>
              <w:t>Revisión de la Resolución</w:t>
            </w:r>
            <w:r w:rsidRPr="00902248">
              <w:rPr>
                <w:b/>
                <w:bCs/>
                <w:lang w:val="es-ES"/>
              </w:rPr>
              <w:t xml:space="preserve"> 180</w:t>
            </w:r>
            <w:r w:rsidRPr="00902248">
              <w:rPr>
                <w:lang w:val="es-ES"/>
              </w:rPr>
              <w:t xml:space="preserve">: </w:t>
            </w:r>
            <w:r w:rsidRPr="009F3F15">
              <w:rPr>
                <w:lang w:val="es-ES"/>
              </w:rPr>
              <w:t>Promoción de la implantación y la adopción de IPv6 para facilitar la transición de IPv4 a IPv6</w:t>
            </w:r>
          </w:p>
        </w:tc>
      </w:tr>
      <w:tr w:rsidR="009B65C5" w:rsidRPr="00902248" w14:paraId="1DBDD06F" w14:textId="77777777" w:rsidTr="00DE0EFF">
        <w:trPr>
          <w:jc w:val="center"/>
        </w:trPr>
        <w:tc>
          <w:tcPr>
            <w:tcW w:w="1129" w:type="dxa"/>
          </w:tcPr>
          <w:p w14:paraId="0581159C" w14:textId="77777777" w:rsidR="009B65C5" w:rsidRPr="00902248" w:rsidRDefault="009B65C5" w:rsidP="00D349CD">
            <w:pPr>
              <w:pStyle w:val="Tabletext"/>
              <w:rPr>
                <w:lang w:val="es-ES"/>
              </w:rPr>
            </w:pPr>
            <w:r w:rsidRPr="001C65F8">
              <w:rPr>
                <w:lang w:val="es-ES"/>
              </w:rPr>
              <w:t xml:space="preserve">PCE </w:t>
            </w:r>
            <w:r w:rsidRPr="00902248">
              <w:rPr>
                <w:lang w:val="es-ES"/>
              </w:rPr>
              <w:t>7</w:t>
            </w:r>
          </w:p>
        </w:tc>
        <w:tc>
          <w:tcPr>
            <w:tcW w:w="8369" w:type="dxa"/>
          </w:tcPr>
          <w:p w14:paraId="4426C0C3" w14:textId="4F15A057" w:rsidR="009B65C5" w:rsidRPr="00902248" w:rsidRDefault="009B65C5" w:rsidP="00D349CD">
            <w:pPr>
              <w:pStyle w:val="Tabletext"/>
              <w:rPr>
                <w:lang w:val="es-ES"/>
              </w:rPr>
            </w:pPr>
            <w:r w:rsidRPr="001C65F8">
              <w:rPr>
                <w:b/>
                <w:bCs/>
                <w:lang w:val="es-ES"/>
              </w:rPr>
              <w:t>Revisión de la Resolución</w:t>
            </w:r>
            <w:r w:rsidRPr="00902248">
              <w:rPr>
                <w:b/>
                <w:bCs/>
                <w:lang w:val="es-ES"/>
              </w:rPr>
              <w:t xml:space="preserve"> 130</w:t>
            </w:r>
            <w:r w:rsidRPr="00902248">
              <w:rPr>
                <w:lang w:val="es-ES"/>
              </w:rPr>
              <w:t xml:space="preserve">: </w:t>
            </w:r>
            <w:r w:rsidRPr="009F3F15">
              <w:rPr>
                <w:lang w:val="es-ES"/>
              </w:rPr>
              <w:t>Fortalecimiento del papel de la UIT en la creación de confianza y seguridad en la utilización de las tecnologías de la información y la comunicación</w:t>
            </w:r>
          </w:p>
        </w:tc>
      </w:tr>
    </w:tbl>
    <w:p w14:paraId="7DFB04C5" w14:textId="75710829" w:rsidR="009B65C5" w:rsidRDefault="009B65C5" w:rsidP="00EA2AF8">
      <w:pPr>
        <w:rPr>
          <w:lang w:val="es-ES"/>
        </w:rPr>
      </w:pPr>
      <w:r w:rsidRPr="00902248">
        <w:rPr>
          <w:lang w:val="es-ES"/>
        </w:rPr>
        <w:br w:type="page"/>
      </w:r>
    </w:p>
    <w:p w14:paraId="21F2E2EB" w14:textId="77777777" w:rsidR="009B65C5" w:rsidRPr="00902248" w:rsidRDefault="009B65C5" w:rsidP="00EA2AF8">
      <w:pPr>
        <w:pStyle w:val="Tabletitle"/>
        <w:rPr>
          <w:lang w:val="es-ES"/>
        </w:rPr>
      </w:pPr>
      <w:r w:rsidRPr="00AD7270">
        <w:rPr>
          <w:lang w:val="es-ES"/>
        </w:rPr>
        <w:lastRenderedPageBreak/>
        <w:t>Lista de cosignatarios de las Propuestas Comunes Europeas (PCE)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446"/>
        <w:gridCol w:w="446"/>
        <w:gridCol w:w="446"/>
        <w:gridCol w:w="445"/>
        <w:gridCol w:w="445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9B65C5" w:rsidRPr="00902248" w14:paraId="5B0E4A89" w14:textId="77777777" w:rsidTr="00EA2AF8">
        <w:trPr>
          <w:jc w:val="center"/>
        </w:trPr>
        <w:tc>
          <w:tcPr>
            <w:tcW w:w="15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7DF813D4" w14:textId="77777777" w:rsidR="009B65C5" w:rsidRPr="00EA2AF8" w:rsidRDefault="009B65C5" w:rsidP="00EA2AF8">
            <w:pPr>
              <w:pStyle w:val="Tablehead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Estado miembro</w:t>
            </w:r>
          </w:p>
        </w:tc>
        <w:tc>
          <w:tcPr>
            <w:tcW w:w="9850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11DB0A4" w14:textId="77777777" w:rsidR="009B65C5" w:rsidRPr="00EA2AF8" w:rsidRDefault="009B65C5" w:rsidP="00EA2AF8">
            <w:pPr>
              <w:pStyle w:val="Tablehead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PCE Nº</w:t>
            </w:r>
          </w:p>
        </w:tc>
      </w:tr>
      <w:tr w:rsidR="009B65C5" w:rsidRPr="00902248" w14:paraId="3688BD0E" w14:textId="77777777" w:rsidTr="00EA2AF8">
        <w:trPr>
          <w:jc w:val="center"/>
        </w:trPr>
        <w:tc>
          <w:tcPr>
            <w:tcW w:w="150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4E4E4422" w14:textId="77777777" w:rsidR="009B65C5" w:rsidRPr="00902248" w:rsidRDefault="009B65C5" w:rsidP="007F0268">
            <w:pPr>
              <w:tabs>
                <w:tab w:val="clear" w:pos="1134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 w:val="20"/>
                <w:lang w:val="es-ES" w:eastAsia="en-GB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2B98A871" w14:textId="77777777" w:rsidR="009B65C5" w:rsidRPr="00EA2AF8" w:rsidRDefault="009B65C5" w:rsidP="00EA2AF8">
            <w:pPr>
              <w:pStyle w:val="Tablehead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1A82B398" w14:textId="77777777" w:rsidR="009B65C5" w:rsidRPr="00EA2AF8" w:rsidRDefault="009B65C5" w:rsidP="00EA2AF8">
            <w:pPr>
              <w:pStyle w:val="Tablehead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2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23309F12" w14:textId="77777777" w:rsidR="009B65C5" w:rsidRPr="00EA2AF8" w:rsidRDefault="009B65C5" w:rsidP="00EA2AF8">
            <w:pPr>
              <w:pStyle w:val="Tablehead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3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1B5328A5" w14:textId="77777777" w:rsidR="009B65C5" w:rsidRPr="00EA2AF8" w:rsidRDefault="009B65C5" w:rsidP="00EA2AF8">
            <w:pPr>
              <w:pStyle w:val="Tablehead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4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04AF0C5" w14:textId="77777777" w:rsidR="009B65C5" w:rsidRPr="00EA2AF8" w:rsidRDefault="009B65C5" w:rsidP="00EA2AF8">
            <w:pPr>
              <w:pStyle w:val="Tablehead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3603A390" w14:textId="77777777" w:rsidR="009B65C5" w:rsidRPr="00EA2AF8" w:rsidRDefault="009B65C5" w:rsidP="00EA2AF8">
            <w:pPr>
              <w:pStyle w:val="Tablehead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6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44A697AA" w14:textId="77777777" w:rsidR="009B65C5" w:rsidRPr="00EA2AF8" w:rsidRDefault="009B65C5" w:rsidP="00EA2AF8">
            <w:pPr>
              <w:pStyle w:val="Tablehead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7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615321E" w14:textId="77777777" w:rsidR="009B65C5" w:rsidRPr="00EA2AF8" w:rsidRDefault="009B65C5" w:rsidP="00EA2AF8">
            <w:pPr>
              <w:pStyle w:val="Tablehead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6308F2D" w14:textId="77777777" w:rsidR="009B65C5" w:rsidRPr="00EA2AF8" w:rsidRDefault="009B65C5" w:rsidP="00EA2AF8">
            <w:pPr>
              <w:pStyle w:val="Tablehead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FF188DC" w14:textId="77777777" w:rsidR="009B65C5" w:rsidRPr="00EA2AF8" w:rsidRDefault="009B65C5" w:rsidP="00EA2AF8">
            <w:pPr>
              <w:pStyle w:val="Tablehead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01C661E" w14:textId="77777777" w:rsidR="009B65C5" w:rsidRPr="00EA2AF8" w:rsidRDefault="009B65C5" w:rsidP="00EA2AF8">
            <w:pPr>
              <w:pStyle w:val="Tablehead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C867307" w14:textId="77777777" w:rsidR="009B65C5" w:rsidRPr="00EA2AF8" w:rsidRDefault="009B65C5" w:rsidP="00EA2AF8">
            <w:pPr>
              <w:pStyle w:val="Tablehead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CF79D33" w14:textId="77777777" w:rsidR="009B65C5" w:rsidRPr="00EA2AF8" w:rsidRDefault="009B65C5" w:rsidP="00EA2AF8">
            <w:pPr>
              <w:pStyle w:val="Tablehead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2567635" w14:textId="77777777" w:rsidR="009B65C5" w:rsidRPr="00EA2AF8" w:rsidRDefault="009B65C5" w:rsidP="00EA2AF8">
            <w:pPr>
              <w:pStyle w:val="Tablehead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A01B070" w14:textId="77777777" w:rsidR="009B65C5" w:rsidRPr="00EA2AF8" w:rsidRDefault="009B65C5" w:rsidP="00EA2AF8">
            <w:pPr>
              <w:pStyle w:val="Tablehead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DDA82B8" w14:textId="77777777" w:rsidR="009B65C5" w:rsidRPr="00EA2AF8" w:rsidRDefault="009B65C5" w:rsidP="00EA2AF8">
            <w:pPr>
              <w:pStyle w:val="Tablehead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62D59200" w14:textId="77777777" w:rsidR="009B65C5" w:rsidRPr="00EA2AF8" w:rsidRDefault="009B65C5" w:rsidP="00EA2AF8">
            <w:pPr>
              <w:pStyle w:val="Tablehead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4EFCF1" w14:textId="77777777" w:rsidR="009B65C5" w:rsidRPr="00EA2AF8" w:rsidRDefault="009B65C5" w:rsidP="00EA2AF8">
            <w:pPr>
              <w:pStyle w:val="Tablehead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0F4A7575" w14:textId="77777777" w:rsidR="009B65C5" w:rsidRPr="00EA2AF8" w:rsidRDefault="009B65C5" w:rsidP="00EA2AF8">
            <w:pPr>
              <w:pStyle w:val="Tablehead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11A444E7" w14:textId="77777777" w:rsidTr="00EA2AF8">
        <w:trPr>
          <w:jc w:val="center"/>
        </w:trPr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C99ABA" w14:textId="77777777" w:rsidR="009B65C5" w:rsidRPr="00EA2AF8" w:rsidRDefault="009B65C5" w:rsidP="00EA2AF8">
            <w:pPr>
              <w:pStyle w:val="Tabletext"/>
              <w:spacing w:before="0" w:after="0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ALB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A6D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54B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6C0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602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96C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202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237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B29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27F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52D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F45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00A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BAB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EE1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540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47F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35E4D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8C8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CB0471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591C35C4" w14:textId="77777777" w:rsidTr="00EA2AF8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F41C05" w14:textId="77777777" w:rsidR="009B65C5" w:rsidRPr="00EA2AF8" w:rsidRDefault="009B65C5" w:rsidP="00EA2AF8">
            <w:pPr>
              <w:pStyle w:val="Tabletext"/>
              <w:spacing w:before="0" w:after="0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AND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DE4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452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DBD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6A9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0D4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4DC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C87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77E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26A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3FF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A1A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6E4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F8E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997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CC9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667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4B896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EC8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E9945E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641CD193" w14:textId="77777777" w:rsidTr="00EA2AF8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478189" w14:textId="77777777" w:rsidR="009B65C5" w:rsidRPr="00EA2AF8" w:rsidRDefault="009B65C5" w:rsidP="00EA2AF8">
            <w:pPr>
              <w:pStyle w:val="Tabletext"/>
              <w:spacing w:before="0" w:after="0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AUT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3CB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DB9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8A1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7F9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27D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F2C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219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912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53A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6ED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C5B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92E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CC8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801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771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FEC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39E65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623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4336E5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5CBA04AD" w14:textId="77777777" w:rsidTr="00EA2AF8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A0E9AA" w14:textId="77777777" w:rsidR="009B65C5" w:rsidRPr="00EA2AF8" w:rsidRDefault="009B65C5" w:rsidP="00EA2AF8">
            <w:pPr>
              <w:pStyle w:val="Tabletext"/>
              <w:spacing w:before="0" w:after="0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AZE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02D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A58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5D1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6A3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7E0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950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4BB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965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EF1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A97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043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1D6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EDA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105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C0A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911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156DA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BBD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A02E93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41DD1414" w14:textId="77777777" w:rsidTr="00EA2AF8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523A16" w14:textId="77777777" w:rsidR="009B65C5" w:rsidRPr="00EA2AF8" w:rsidRDefault="009B65C5" w:rsidP="00EA2AF8">
            <w:pPr>
              <w:pStyle w:val="Tabletext"/>
              <w:spacing w:before="0" w:after="0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BEL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44A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41E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5F6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4D7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72B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C23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E67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FEB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18D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A4F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D43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756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449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FE5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27C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D52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E0224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6B0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566552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0E4D6178" w14:textId="77777777" w:rsidTr="00EA2AF8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58207A" w14:textId="77777777" w:rsidR="009B65C5" w:rsidRPr="00EA2AF8" w:rsidRDefault="009B65C5" w:rsidP="00EA2AF8">
            <w:pPr>
              <w:pStyle w:val="Tabletext"/>
              <w:spacing w:before="0" w:after="0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BIH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C0A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F32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FE4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CA5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7DC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96D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4B2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3F4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844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813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E48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03E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A91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92D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713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116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4EDF7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5E2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92BBF0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44452A01" w14:textId="77777777" w:rsidTr="00EA2AF8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A0E2DA" w14:textId="77777777" w:rsidR="009B65C5" w:rsidRPr="00EA2AF8" w:rsidRDefault="009B65C5" w:rsidP="00EA2AF8">
            <w:pPr>
              <w:pStyle w:val="Tabletext"/>
              <w:spacing w:before="0" w:after="0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BUL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B01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507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5F0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CD1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740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CCE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539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B9D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B7C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80D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DA3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7FB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9D7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306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CC8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A96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2C09A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CDD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D95BB7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2B06669F" w14:textId="77777777" w:rsidTr="00EA2AF8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69528A" w14:textId="77777777" w:rsidR="009B65C5" w:rsidRPr="00EA2AF8" w:rsidRDefault="009B65C5" w:rsidP="00EA2AF8">
            <w:pPr>
              <w:pStyle w:val="Tabletext"/>
              <w:spacing w:before="0" w:after="0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CVA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3A5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17D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72D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AD9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68C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60F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E8E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F70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A7B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998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C01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A84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3E9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643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D29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D16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9B5C5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B80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9CB65A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7ADC8C9B" w14:textId="77777777" w:rsidTr="00EA2AF8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9B9DC8" w14:textId="77777777" w:rsidR="009B65C5" w:rsidRPr="00EA2AF8" w:rsidRDefault="009B65C5" w:rsidP="00EA2AF8">
            <w:pPr>
              <w:pStyle w:val="Tabletext"/>
              <w:spacing w:before="0" w:after="0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CYP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C81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EA4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84E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A65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9E0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D8B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E4F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38C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504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DAA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267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2E4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1B5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496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AC7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4C1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84106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0C4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2C2810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4B172585" w14:textId="77777777" w:rsidTr="00EA2AF8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0B16CF" w14:textId="77777777" w:rsidR="009B65C5" w:rsidRPr="00EA2AF8" w:rsidRDefault="009B65C5" w:rsidP="00EA2AF8">
            <w:pPr>
              <w:pStyle w:val="Tabletext"/>
              <w:spacing w:before="0" w:after="0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CZE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07C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10A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214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5A4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A26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BF4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D92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2B8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8D6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5F5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6BF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AB8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C24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7AD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111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DBA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8734C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BF1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70BCF2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2A7AA0EE" w14:textId="77777777" w:rsidTr="00EA2AF8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07400C" w14:textId="77777777" w:rsidR="009B65C5" w:rsidRPr="00EA2AF8" w:rsidRDefault="009B65C5" w:rsidP="00EA2AF8">
            <w:pPr>
              <w:pStyle w:val="Tabletext"/>
              <w:spacing w:before="0" w:after="0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D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F94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033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6C1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562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B45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7B9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31F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4EE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391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5DB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AD1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3E1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3BF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633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8DC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C4E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63EC8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4D3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D7C093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615ECDCE" w14:textId="77777777" w:rsidTr="00EA2AF8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7CA067" w14:textId="77777777" w:rsidR="009B65C5" w:rsidRPr="00EA2AF8" w:rsidRDefault="009B65C5" w:rsidP="00EA2AF8">
            <w:pPr>
              <w:pStyle w:val="Tabletext"/>
              <w:spacing w:before="0" w:after="0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DNK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765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E40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4EA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8D3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6F0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EBF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221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A64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7DB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5E0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DAC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F2E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CC3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A34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EA6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5FA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0DF79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445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E4DFFE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30BE62B2" w14:textId="77777777" w:rsidTr="00EA2AF8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0A3AF8" w14:textId="7E3B814E" w:rsidR="009B65C5" w:rsidRPr="00EA2AF8" w:rsidRDefault="009B65C5" w:rsidP="00EA2AF8">
            <w:pPr>
              <w:pStyle w:val="Tabletext"/>
              <w:spacing w:before="0" w:after="0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E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FB7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912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352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C9B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669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854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660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492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701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76D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682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992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148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809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FD2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05F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2A0EC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C2B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C8C62F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77496F2E" w14:textId="77777777" w:rsidTr="00EA2AF8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DD17F7" w14:textId="77777777" w:rsidR="009B65C5" w:rsidRPr="00EA2AF8" w:rsidRDefault="009B65C5" w:rsidP="00EA2AF8">
            <w:pPr>
              <w:pStyle w:val="Tabletext"/>
              <w:spacing w:before="0" w:after="0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EST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154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27A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EF0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D6F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FD1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733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A5C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B89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BD7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700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52D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5A0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44E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895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C19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C3A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8FF3A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D9F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3F05DC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3FC7E851" w14:textId="77777777" w:rsidTr="00EA2AF8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3B2F25" w14:textId="4BDC95C8" w:rsidR="009B65C5" w:rsidRPr="00EA2AF8" w:rsidRDefault="009B65C5" w:rsidP="00EA2AF8">
            <w:pPr>
              <w:pStyle w:val="Tabletext"/>
              <w:spacing w:before="0" w:after="0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F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8CF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902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4F3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4D0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8B3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BBB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C22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695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96B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536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895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5A5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FC1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F0D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573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E7C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16126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0A0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764C43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02061ECC" w14:textId="77777777" w:rsidTr="00EA2AF8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2834B4" w14:textId="77777777" w:rsidR="009B65C5" w:rsidRPr="00EA2AF8" w:rsidRDefault="009B65C5" w:rsidP="00EA2AF8">
            <w:pPr>
              <w:pStyle w:val="Tabletext"/>
              <w:spacing w:before="0" w:after="0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FIN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CFF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B98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58F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B48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92E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E0F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3CC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633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861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921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BBB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588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399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F87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10A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903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3154A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D61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38936B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07D2671C" w14:textId="77777777" w:rsidTr="00EA2AF8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D830AE" w14:textId="77777777" w:rsidR="009B65C5" w:rsidRPr="00EA2AF8" w:rsidRDefault="009B65C5" w:rsidP="00EA2AF8">
            <w:pPr>
              <w:pStyle w:val="Tabletext"/>
              <w:spacing w:before="0" w:after="0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G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625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BB3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B9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6FB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6AC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7AA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35C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376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5CA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C5B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B18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77B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8D4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E3C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E5C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6AF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4A781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E53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ADBA83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776E16B8" w14:textId="77777777" w:rsidTr="00EA2AF8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CA5824" w14:textId="77777777" w:rsidR="009B65C5" w:rsidRPr="00EA2AF8" w:rsidRDefault="009B65C5" w:rsidP="00EA2AF8">
            <w:pPr>
              <w:pStyle w:val="Tabletext"/>
              <w:spacing w:before="0" w:after="0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GEO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350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CA4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D31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111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A95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D80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511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246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C5A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644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B6E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D3B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141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0B6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4B3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B26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4C2A0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180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C4A3F5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139DDC80" w14:textId="77777777" w:rsidTr="00EA2AF8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6A90BF" w14:textId="77777777" w:rsidR="009B65C5" w:rsidRPr="00EA2AF8" w:rsidRDefault="009B65C5" w:rsidP="00EA2AF8">
            <w:pPr>
              <w:pStyle w:val="Tabletext"/>
              <w:spacing w:before="0" w:after="0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GRC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CB9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839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9A1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3FF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ACA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D52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627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226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CBF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C66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105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19F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F6F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7B7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ED4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8CD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14390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6D0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94E805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208D430D" w14:textId="77777777" w:rsidTr="00EA2AF8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20E701" w14:textId="77777777" w:rsidR="009B65C5" w:rsidRPr="00EA2AF8" w:rsidRDefault="009B65C5" w:rsidP="00EA2AF8">
            <w:pPr>
              <w:pStyle w:val="Tabletext"/>
              <w:spacing w:before="0" w:after="0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HNG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D64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FFA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353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0B0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883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F94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D53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0F2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1E8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346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1E7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256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A5F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70C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D0B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0CC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DD9B9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D38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00D128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53D21772" w14:textId="77777777" w:rsidTr="00EA2AF8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521A6B" w14:textId="77777777" w:rsidR="009B65C5" w:rsidRPr="00EA2AF8" w:rsidRDefault="009B65C5" w:rsidP="00EA2AF8">
            <w:pPr>
              <w:pStyle w:val="Tabletext"/>
              <w:spacing w:before="0" w:after="0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HOL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6CC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524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34B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841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28C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FE6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CAC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020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0EC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C2C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1CC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685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A2F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34B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95B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3DE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47141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DD1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D0494E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6ADEF84F" w14:textId="77777777" w:rsidTr="00EA2AF8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DA57F7" w14:textId="77777777" w:rsidR="009B65C5" w:rsidRPr="00EA2AF8" w:rsidRDefault="009B65C5" w:rsidP="00EA2AF8">
            <w:pPr>
              <w:pStyle w:val="Tabletext"/>
              <w:spacing w:before="0" w:after="0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HRV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799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88E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CBF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094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431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74D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F0A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946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395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5C6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ED0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D04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3BB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A1F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3DE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9C5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E96BC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97A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43E736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5C184142" w14:textId="77777777" w:rsidTr="00EA2AF8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E8D521" w14:textId="77777777" w:rsidR="009B65C5" w:rsidRPr="00EA2AF8" w:rsidRDefault="009B65C5" w:rsidP="00EA2AF8">
            <w:pPr>
              <w:pStyle w:val="Tabletext"/>
              <w:spacing w:before="0" w:after="0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I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5122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640B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E024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9338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BB46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1A9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71F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5CE2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345B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6BEF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8239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AB50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048A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15F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778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44D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C6D5C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516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BB3643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6433AFD2" w14:textId="77777777" w:rsidTr="00EA2AF8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8C727F" w14:textId="77777777" w:rsidR="009B65C5" w:rsidRPr="00EA2AF8" w:rsidRDefault="009B65C5" w:rsidP="00EA2AF8">
            <w:pPr>
              <w:pStyle w:val="Tabletext"/>
              <w:spacing w:before="0" w:after="0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IRL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2CB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DD6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49C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62E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1AE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E77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934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E1F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2AF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CBA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868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DAF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065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959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B00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F06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01B26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C1E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28BB1E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5CF6915D" w14:textId="77777777" w:rsidTr="00EA2AF8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ECF623" w14:textId="77777777" w:rsidR="009B65C5" w:rsidRPr="00EA2AF8" w:rsidRDefault="009B65C5" w:rsidP="00EA2AF8">
            <w:pPr>
              <w:pStyle w:val="Tabletext"/>
              <w:spacing w:before="0" w:after="0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ISL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774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B5F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9B4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9E6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A45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9B8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7DA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7A4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1DB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84D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0F0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B6F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EEA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51D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52E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CDB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E50F9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13F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3714F2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6FC1F7BB" w14:textId="77777777" w:rsidTr="00EA2AF8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3382E9" w14:textId="77777777" w:rsidR="009B65C5" w:rsidRPr="00EA2AF8" w:rsidRDefault="009B65C5" w:rsidP="00EA2AF8">
            <w:pPr>
              <w:pStyle w:val="Tabletext"/>
              <w:spacing w:before="0" w:after="0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LIE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149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A6B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ADB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539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C43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65F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95C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F62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E26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5D2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B10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502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D69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14F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DA1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912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687B3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96D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AE78AB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6955C984" w14:textId="77777777" w:rsidTr="00EA2AF8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49ABED" w14:textId="77777777" w:rsidR="009B65C5" w:rsidRPr="00EA2AF8" w:rsidRDefault="009B65C5" w:rsidP="00EA2AF8">
            <w:pPr>
              <w:pStyle w:val="Tabletext"/>
              <w:spacing w:before="0" w:after="0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LTU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B1F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F96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8FC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65B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D01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C05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EBF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864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D95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858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3D1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A73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40B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A47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7B9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39B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BA619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D3E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3F7827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75C1B08E" w14:textId="77777777" w:rsidTr="00EA2AF8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20B5D1" w14:textId="77777777" w:rsidR="009B65C5" w:rsidRPr="00EA2AF8" w:rsidRDefault="009B65C5" w:rsidP="00EA2AF8">
            <w:pPr>
              <w:pStyle w:val="Tabletext"/>
              <w:spacing w:before="0" w:after="0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LUX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E17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E06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B14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ACD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6E1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7F7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79F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664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579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F77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B37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4DB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765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995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6F8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486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70B68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14F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530372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793DC0B5" w14:textId="77777777" w:rsidTr="00EA2AF8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9F376A" w14:textId="77777777" w:rsidR="009B65C5" w:rsidRPr="00EA2AF8" w:rsidRDefault="009B65C5" w:rsidP="00EA2AF8">
            <w:pPr>
              <w:pStyle w:val="Tabletext"/>
              <w:spacing w:before="0" w:after="0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LVA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B2D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2AC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655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8C4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331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C9E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86E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FED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522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5A8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6A4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E3B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B1E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D81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DCE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5F6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6CFC8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B83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3A4EDA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63A1CC6B" w14:textId="77777777" w:rsidTr="00EA2AF8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16E3ED" w14:textId="77777777" w:rsidR="009B65C5" w:rsidRPr="00EA2AF8" w:rsidRDefault="009B65C5" w:rsidP="00EA2AF8">
            <w:pPr>
              <w:pStyle w:val="Tabletext"/>
              <w:spacing w:before="0" w:after="0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MCO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E4D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317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9E4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0F0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E4A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5FC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A32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859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751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78E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206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A08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5E5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2C4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A9D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142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2AA44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697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997E7B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4E977BCD" w14:textId="77777777" w:rsidTr="00EA2AF8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2C1CC1" w14:textId="77777777" w:rsidR="009B65C5" w:rsidRPr="00EA2AF8" w:rsidRDefault="009B65C5" w:rsidP="00EA2AF8">
            <w:pPr>
              <w:pStyle w:val="Tabletext"/>
              <w:spacing w:before="0" w:after="0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MDA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09E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C5E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067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D64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38F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C5F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1A8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79D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1C9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D81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D0E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741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CE0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97B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72B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85C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E97B0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F9D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41D2EC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5B5CA176" w14:textId="77777777" w:rsidTr="00EA2AF8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755193" w14:textId="77777777" w:rsidR="009B65C5" w:rsidRPr="00EA2AF8" w:rsidRDefault="009B65C5" w:rsidP="00EA2AF8">
            <w:pPr>
              <w:pStyle w:val="Tabletext"/>
              <w:spacing w:before="0" w:after="0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MKD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2FA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A6F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FE2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601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E2C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4A9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E44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9A2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085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A53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A80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7F2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7D6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369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BB4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B79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228CF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1A3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20600E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3EB93C93" w14:textId="77777777" w:rsidTr="00EA2AF8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AB1106" w14:textId="77777777" w:rsidR="009B65C5" w:rsidRPr="00EA2AF8" w:rsidRDefault="009B65C5" w:rsidP="00EA2AF8">
            <w:pPr>
              <w:pStyle w:val="Tabletext"/>
              <w:spacing w:before="0" w:after="0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MLT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CEE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1E7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0EC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D32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A07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FE3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7FA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9EB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31D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F10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7C6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F28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273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703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0F8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531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94EFB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7FE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4E05F6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3441D759" w14:textId="77777777" w:rsidTr="00EA2AF8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55AFC9" w14:textId="77777777" w:rsidR="009B65C5" w:rsidRPr="00EA2AF8" w:rsidRDefault="009B65C5" w:rsidP="00EA2AF8">
            <w:pPr>
              <w:pStyle w:val="Tabletext"/>
              <w:spacing w:before="0" w:after="0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MNE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B0C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68D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B4B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4AD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C23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D88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7CE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8D8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E42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E55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4DF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C7C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706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4D8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F92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52B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801E0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CDC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8E214B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1DFB7287" w14:textId="77777777" w:rsidTr="00EA2AF8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EF3883" w14:textId="77777777" w:rsidR="009B65C5" w:rsidRPr="00EA2AF8" w:rsidRDefault="009B65C5" w:rsidP="00EA2AF8">
            <w:pPr>
              <w:pStyle w:val="Tabletext"/>
              <w:spacing w:before="0" w:after="0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NOR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E8D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0FA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10F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E6B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C90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392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9A1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F13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00E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790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D6D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71F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F0F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C37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B1B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4D0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FE3BC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C4D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4564E0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6AE062E4" w14:textId="77777777" w:rsidTr="00EA2AF8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6569AD" w14:textId="77777777" w:rsidR="009B65C5" w:rsidRPr="00EA2AF8" w:rsidRDefault="009B65C5" w:rsidP="00EA2AF8">
            <w:pPr>
              <w:pStyle w:val="Tabletext"/>
              <w:spacing w:before="0" w:after="0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POL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FA60" w14:textId="77777777" w:rsidR="009B65C5" w:rsidRPr="00902248" w:rsidRDefault="009B65C5" w:rsidP="007F0268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F743" w14:textId="77777777" w:rsidR="009B65C5" w:rsidRPr="00902248" w:rsidRDefault="009B65C5" w:rsidP="007F0268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9CA2" w14:textId="77777777" w:rsidR="009B65C5" w:rsidRPr="00902248" w:rsidRDefault="009B65C5" w:rsidP="007F0268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BDC7" w14:textId="77777777" w:rsidR="009B65C5" w:rsidRPr="00902248" w:rsidRDefault="009B65C5" w:rsidP="007F0268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6DB5" w14:textId="77777777" w:rsidR="009B65C5" w:rsidRPr="00902248" w:rsidRDefault="009B65C5" w:rsidP="007F0268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A09B" w14:textId="77777777" w:rsidR="009B65C5" w:rsidRPr="00902248" w:rsidRDefault="009B65C5" w:rsidP="007F0268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2AB6" w14:textId="77777777" w:rsidR="009B65C5" w:rsidRPr="00902248" w:rsidRDefault="009B65C5" w:rsidP="007F0268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37C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6E7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76D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0B2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7FB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269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39C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A01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BA6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165EB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DB9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9C0F76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322CFFAE" w14:textId="77777777" w:rsidTr="00EA2AF8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3EA64F" w14:textId="77777777" w:rsidR="009B65C5" w:rsidRPr="00EA2AF8" w:rsidRDefault="009B65C5" w:rsidP="00EA2AF8">
            <w:pPr>
              <w:pStyle w:val="Tabletext"/>
              <w:spacing w:before="0" w:after="0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POR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0AA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70D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4B8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C52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ED4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095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708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B2A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633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78E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82B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8A8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AFF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7CC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EDA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25B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368F8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150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E2FFDE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4E340E79" w14:textId="77777777" w:rsidTr="00EA2AF8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5991DA" w14:textId="77777777" w:rsidR="009B65C5" w:rsidRPr="00EA2AF8" w:rsidRDefault="009B65C5" w:rsidP="00EA2AF8">
            <w:pPr>
              <w:pStyle w:val="Tabletext"/>
              <w:spacing w:before="0" w:after="0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ROU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114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2D7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B8B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552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22C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AD3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37A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DFC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99E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DB8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B54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C8C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0A1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6DC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099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E7E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D7BE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AFE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2B7BF5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1C453E4C" w14:textId="77777777" w:rsidTr="00EA2AF8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1C15B1" w14:textId="77777777" w:rsidR="009B65C5" w:rsidRPr="00EA2AF8" w:rsidRDefault="009B65C5" w:rsidP="00EA2AF8">
            <w:pPr>
              <w:pStyle w:val="Tabletext"/>
              <w:spacing w:before="0" w:after="0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0A0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A45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3F2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A96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D60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8D3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B72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C33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AE1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2FB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B86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064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BB1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16A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240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7AE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B3157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E06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DEBDB3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11792828" w14:textId="77777777" w:rsidTr="00EA2AF8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73AC5F" w14:textId="77777777" w:rsidR="009B65C5" w:rsidRPr="00EA2AF8" w:rsidRDefault="009B65C5" w:rsidP="00EA2AF8">
            <w:pPr>
              <w:pStyle w:val="Tabletext"/>
              <w:spacing w:before="0" w:after="0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SMR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8C4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82D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666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06E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DB4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5EE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A68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3E0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096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884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55F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E17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82A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B30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379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807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0AECB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EFE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02AB54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694C0B42" w14:textId="77777777" w:rsidTr="00EA2AF8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064552" w14:textId="77777777" w:rsidR="009B65C5" w:rsidRPr="00EA2AF8" w:rsidRDefault="009B65C5" w:rsidP="00EA2AF8">
            <w:pPr>
              <w:pStyle w:val="Tabletext"/>
              <w:spacing w:before="0" w:after="0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SRB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3CD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080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1C2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EAF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E7E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812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CFD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3B4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205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616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BF1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FB6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3F5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AFF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55C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0AC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CCAA2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213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50EF14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21D0D93F" w14:textId="77777777" w:rsidTr="00EA2AF8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58DF96" w14:textId="77777777" w:rsidR="009B65C5" w:rsidRPr="00EA2AF8" w:rsidRDefault="009B65C5" w:rsidP="00EA2AF8">
            <w:pPr>
              <w:pStyle w:val="Tabletext"/>
              <w:spacing w:before="0" w:after="0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SUI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339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073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91C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E78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8E8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5C9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BF0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6F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42F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467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0E4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C6A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2D8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250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8CB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9A1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99A09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230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8F6DED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796DC526" w14:textId="77777777" w:rsidTr="00EA2AF8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2AFD42" w14:textId="77777777" w:rsidR="009B65C5" w:rsidRPr="00EA2AF8" w:rsidRDefault="009B65C5" w:rsidP="00EA2AF8">
            <w:pPr>
              <w:pStyle w:val="Tabletext"/>
              <w:spacing w:before="0" w:after="0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SVK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AFB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823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0CF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0DD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B34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DA3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DF1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CD5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82F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D09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E82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220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116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988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5EA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8D1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53CC7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6C0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7B4AD6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1D37D622" w14:textId="77777777" w:rsidTr="00EA2AF8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31367F" w14:textId="77777777" w:rsidR="009B65C5" w:rsidRPr="00EA2AF8" w:rsidRDefault="009B65C5" w:rsidP="00EA2AF8">
            <w:pPr>
              <w:pStyle w:val="Tabletext"/>
              <w:spacing w:before="0" w:after="0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SVN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6B0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8FB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DFC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CB0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CCE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07E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C2B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ECB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48A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FC2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105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596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C98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6AC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391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733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4CA80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F4B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31A263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5D8C6E58" w14:textId="77777777" w:rsidTr="00EA2AF8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1E8FE7" w14:textId="77777777" w:rsidR="009B65C5" w:rsidRPr="00EA2AF8" w:rsidRDefault="009B65C5" w:rsidP="00EA2AF8">
            <w:pPr>
              <w:pStyle w:val="Tabletext"/>
              <w:spacing w:before="0" w:after="0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TUR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483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41C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009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EC4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8C4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5EE0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A47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7B6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79F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8DC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336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F3E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D9C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755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7B5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19B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0B386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CCF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7442D5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3577D9A9" w14:textId="77777777" w:rsidTr="00EA2AF8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721CF4" w14:textId="77777777" w:rsidR="009B65C5" w:rsidRPr="00EA2AF8" w:rsidRDefault="009B65C5" w:rsidP="00EA2AF8">
            <w:pPr>
              <w:pStyle w:val="Tabletext"/>
              <w:spacing w:before="0" w:after="0"/>
              <w:rPr>
                <w:sz w:val="18"/>
                <w:szCs w:val="18"/>
                <w:lang w:val="es-ES"/>
              </w:rPr>
            </w:pPr>
            <w:r w:rsidRPr="00EA2AF8">
              <w:rPr>
                <w:sz w:val="18"/>
                <w:szCs w:val="18"/>
                <w:lang w:val="es-ES"/>
              </w:rPr>
              <w:t>UKR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A791" w14:textId="7DEFAF88" w:rsidR="009B65C5" w:rsidRPr="00EA2AF8" w:rsidRDefault="00DE0EFF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20F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B16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1C46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863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DAB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B0C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EBDB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0C6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593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300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951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8CEF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8BE9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3061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BEB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039B1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8952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C3AC3D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65C5" w:rsidRPr="00902248" w14:paraId="6E293188" w14:textId="77777777" w:rsidTr="00EA2AF8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bottom"/>
            <w:hideMark/>
          </w:tcPr>
          <w:p w14:paraId="51E6036E" w14:textId="77777777" w:rsidR="009B65C5" w:rsidRPr="00BD3803" w:rsidRDefault="009B65C5" w:rsidP="00BD3803">
            <w:pPr>
              <w:pStyle w:val="Tabletext"/>
              <w:spacing w:before="0" w:after="0"/>
              <w:rPr>
                <w:b/>
                <w:bCs/>
                <w:sz w:val="18"/>
                <w:szCs w:val="18"/>
                <w:lang w:val="es-ES"/>
              </w:rPr>
            </w:pPr>
            <w:r w:rsidRPr="00BD3803">
              <w:rPr>
                <w:b/>
                <w:bCs/>
                <w:sz w:val="18"/>
                <w:szCs w:val="18"/>
                <w:lang w:val="es-ES"/>
              </w:rPr>
              <w:t>Total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001E8767" w14:textId="501C6148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begin"/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instrText xml:space="preserve"> =SUM(b3:b48) </w:instrText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separate"/>
            </w:r>
            <w:r w:rsidR="00DE0EFF">
              <w:rPr>
                <w:b/>
                <w:bCs/>
                <w:noProof/>
                <w:sz w:val="18"/>
                <w:szCs w:val="18"/>
                <w:lang w:val="es-ES"/>
              </w:rPr>
              <w:t>30</w:t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2E3D383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begin"/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instrText xml:space="preserve"> =SUM(c3:c48) </w:instrText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separate"/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t>29</w:t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7DA32A0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begin"/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instrText xml:space="preserve"> =SUM(d3:d48) </w:instrText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separate"/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t>28</w:t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778FC9F8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begin"/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instrText xml:space="preserve"> =SUM(e3:e48) </w:instrText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separate"/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t>29</w:t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2442C4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begin"/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instrText xml:space="preserve"> =SUM(f3:f48) </w:instrText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separate"/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t>28</w:t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C644D8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begin"/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instrText xml:space="preserve"> =SUM(g3:g48) </w:instrText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separate"/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t>30</w:t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5EFF1FCA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begin"/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instrText xml:space="preserve"> =SUM(h3:h48) </w:instrText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separate"/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t>30</w:t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7C736A0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begin"/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instrText xml:space="preserve"> =SUM(i3:i48) </w:instrText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separate"/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t>0</w:t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72B6E8E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begin"/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instrText xml:space="preserve"> =SUM(j3:j48) </w:instrText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separate"/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t>0</w:t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E12C56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begin"/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instrText xml:space="preserve"> =SUM(k3:k48) </w:instrText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separate"/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t>0</w:t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12C039E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begin"/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instrText xml:space="preserve"> =SUM(l3:l48) </w:instrText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separate"/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t>0</w:t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7093A05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begin"/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instrText xml:space="preserve"> =SUM(m3:m48) </w:instrText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separate"/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t>0</w:t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A7AD835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begin"/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instrText xml:space="preserve"> =SUM(n3:n48) </w:instrText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separate"/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t>0</w:t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05C568DC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begin"/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instrText xml:space="preserve"> =SUM(o3:o48) </w:instrText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separate"/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t>0</w:t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01548037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begin"/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instrText xml:space="preserve"> =SUM(p3:p48) </w:instrText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separate"/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t>0</w:t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21C76B9D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begin"/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instrText xml:space="preserve"> =SUM(q3:q48) </w:instrText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separate"/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t>0</w:t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hideMark/>
          </w:tcPr>
          <w:p w14:paraId="7A783143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begin"/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instrText xml:space="preserve"> =SUM(r3:r48) </w:instrText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separate"/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t>0</w:t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006CAC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begin"/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instrText xml:space="preserve"> =SUM(s3:s48) </w:instrText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separate"/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t>0</w:t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hideMark/>
          </w:tcPr>
          <w:p w14:paraId="4F9DA754" w14:textId="77777777" w:rsidR="009B65C5" w:rsidRPr="00EA2AF8" w:rsidRDefault="009B65C5" w:rsidP="00EA2AF8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begin"/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instrText xml:space="preserve"> =SUM(t3:t48) </w:instrText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separate"/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t>0</w:t>
            </w:r>
            <w:r w:rsidRPr="00EA2AF8">
              <w:rPr>
                <w:b/>
                <w:bCs/>
                <w:sz w:val="18"/>
                <w:szCs w:val="18"/>
                <w:lang w:val="es-ES"/>
              </w:rPr>
              <w:fldChar w:fldCharType="end"/>
            </w:r>
          </w:p>
        </w:tc>
      </w:tr>
    </w:tbl>
    <w:p w14:paraId="7108C11F" w14:textId="77777777" w:rsidR="009B65C5" w:rsidRDefault="009B65C5" w:rsidP="00411C49">
      <w:pPr>
        <w:pStyle w:val="Reasons"/>
      </w:pPr>
    </w:p>
    <w:p w14:paraId="77E5BCB1" w14:textId="77777777" w:rsidR="009B65C5" w:rsidRDefault="009B65C5">
      <w:pPr>
        <w:jc w:val="center"/>
      </w:pPr>
      <w:r>
        <w:t>______________</w:t>
      </w:r>
    </w:p>
    <w:sectPr w:rsidR="009B65C5" w:rsidSect="00A70E95">
      <w:headerReference w:type="default" r:id="rId7"/>
      <w:footerReference w:type="default" r:id="rId8"/>
      <w:footerReference w:type="first" r:id="rId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F685F" w14:textId="77777777" w:rsidR="009B65C5" w:rsidRDefault="009B65C5">
      <w:r>
        <w:separator/>
      </w:r>
    </w:p>
  </w:endnote>
  <w:endnote w:type="continuationSeparator" w:id="0">
    <w:p w14:paraId="3345632F" w14:textId="77777777" w:rsidR="009B65C5" w:rsidRDefault="009B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4CDF1" w14:textId="50132A30" w:rsidR="006C1C6A" w:rsidRDefault="00DE0EFF" w:rsidP="006C1C6A">
    <w:pPr>
      <w:pStyle w:val="Footer"/>
    </w:pPr>
    <w:r w:rsidRPr="00A727FF">
      <w:rPr>
        <w:color w:val="F2F2F2" w:themeColor="background1" w:themeShade="F2"/>
      </w:rPr>
      <w:fldChar w:fldCharType="begin"/>
    </w:r>
    <w:r w:rsidRPr="00A727FF">
      <w:rPr>
        <w:color w:val="F2F2F2" w:themeColor="background1" w:themeShade="F2"/>
      </w:rPr>
      <w:instrText xml:space="preserve"> FILENAME \p  \* MERGEFORMAT </w:instrText>
    </w:r>
    <w:r w:rsidRPr="00A727FF">
      <w:rPr>
        <w:color w:val="F2F2F2" w:themeColor="background1" w:themeShade="F2"/>
      </w:rPr>
      <w:fldChar w:fldCharType="separate"/>
    </w:r>
    <w:r w:rsidR="006C1C6A" w:rsidRPr="00A727FF">
      <w:rPr>
        <w:color w:val="F2F2F2" w:themeColor="background1" w:themeShade="F2"/>
      </w:rPr>
      <w:t>P:\ESP\SG\CONF-SG\PP22\000\044S.docx</w:t>
    </w:r>
    <w:r w:rsidRPr="00A727FF">
      <w:rPr>
        <w:color w:val="F2F2F2" w:themeColor="background1" w:themeShade="F2"/>
      </w:rPr>
      <w:fldChar w:fldCharType="end"/>
    </w:r>
    <w:r w:rsidR="006C1C6A" w:rsidRPr="00A727FF">
      <w:rPr>
        <w:color w:val="F2F2F2" w:themeColor="background1" w:themeShade="F2"/>
      </w:rPr>
      <w:t xml:space="preserve"> (507362)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4AAA0" w14:textId="1A865E5F" w:rsidR="004B07DB" w:rsidRPr="00EA2AF8" w:rsidRDefault="004B07DB" w:rsidP="00EA2AF8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92EB1" w14:textId="77777777" w:rsidR="009B65C5" w:rsidRDefault="009B65C5">
      <w:r>
        <w:t>____________________</w:t>
      </w:r>
    </w:p>
  </w:footnote>
  <w:footnote w:type="continuationSeparator" w:id="0">
    <w:p w14:paraId="516DE2F5" w14:textId="77777777" w:rsidR="009B65C5" w:rsidRDefault="009B6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B79F5" w14:textId="77777777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30C52">
      <w:rPr>
        <w:noProof/>
      </w:rPr>
      <w:t>2</w:t>
    </w:r>
    <w:r>
      <w:fldChar w:fldCharType="end"/>
    </w:r>
  </w:p>
  <w:p w14:paraId="62228099" w14:textId="107F4ADC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</w:t>
    </w:r>
    <w:r w:rsidR="006C1C6A">
      <w:t>44</w:t>
    </w:r>
    <w:r w:rsidR="009A443B"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507CA"/>
    <w:rsid w:val="000863AB"/>
    <w:rsid w:val="000A1523"/>
    <w:rsid w:val="000B1752"/>
    <w:rsid w:val="0010546D"/>
    <w:rsid w:val="00135F93"/>
    <w:rsid w:val="001632E3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C6527"/>
    <w:rsid w:val="002E44FC"/>
    <w:rsid w:val="003707E5"/>
    <w:rsid w:val="00375610"/>
    <w:rsid w:val="00391611"/>
    <w:rsid w:val="003D0027"/>
    <w:rsid w:val="003E6E73"/>
    <w:rsid w:val="00484B72"/>
    <w:rsid w:val="00491A25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25F91"/>
    <w:rsid w:val="005359B6"/>
    <w:rsid w:val="005470E8"/>
    <w:rsid w:val="00550FCF"/>
    <w:rsid w:val="00556958"/>
    <w:rsid w:val="00567ED5"/>
    <w:rsid w:val="005D1164"/>
    <w:rsid w:val="005D6488"/>
    <w:rsid w:val="005F6278"/>
    <w:rsid w:val="00601280"/>
    <w:rsid w:val="00641DBD"/>
    <w:rsid w:val="006426C0"/>
    <w:rsid w:val="006455D2"/>
    <w:rsid w:val="006537F3"/>
    <w:rsid w:val="006B5512"/>
    <w:rsid w:val="006C190D"/>
    <w:rsid w:val="006C1C6A"/>
    <w:rsid w:val="00720686"/>
    <w:rsid w:val="00737EFF"/>
    <w:rsid w:val="00750806"/>
    <w:rsid w:val="007875D2"/>
    <w:rsid w:val="007D61E2"/>
    <w:rsid w:val="007F6EBC"/>
    <w:rsid w:val="00882773"/>
    <w:rsid w:val="008B4706"/>
    <w:rsid w:val="008B6676"/>
    <w:rsid w:val="008C3FA8"/>
    <w:rsid w:val="008E51C5"/>
    <w:rsid w:val="008F7109"/>
    <w:rsid w:val="009107B0"/>
    <w:rsid w:val="009220DE"/>
    <w:rsid w:val="00930E84"/>
    <w:rsid w:val="0099270D"/>
    <w:rsid w:val="0099551E"/>
    <w:rsid w:val="009A1A86"/>
    <w:rsid w:val="009A443B"/>
    <w:rsid w:val="009B65C5"/>
    <w:rsid w:val="009D1BE0"/>
    <w:rsid w:val="009E0C42"/>
    <w:rsid w:val="00A70E95"/>
    <w:rsid w:val="00A727FF"/>
    <w:rsid w:val="00AA1F73"/>
    <w:rsid w:val="00AB34CA"/>
    <w:rsid w:val="00AD400E"/>
    <w:rsid w:val="00AF0DC5"/>
    <w:rsid w:val="00B012B7"/>
    <w:rsid w:val="00B30C52"/>
    <w:rsid w:val="00B501AB"/>
    <w:rsid w:val="00B73978"/>
    <w:rsid w:val="00B77C4D"/>
    <w:rsid w:val="00BB13FE"/>
    <w:rsid w:val="00BC7EE2"/>
    <w:rsid w:val="00BD3803"/>
    <w:rsid w:val="00BF5475"/>
    <w:rsid w:val="00C20ED7"/>
    <w:rsid w:val="00C42D2D"/>
    <w:rsid w:val="00C43474"/>
    <w:rsid w:val="00C61A48"/>
    <w:rsid w:val="00C80F8F"/>
    <w:rsid w:val="00C84355"/>
    <w:rsid w:val="00C84A65"/>
    <w:rsid w:val="00CA3051"/>
    <w:rsid w:val="00CD20D9"/>
    <w:rsid w:val="00CD701A"/>
    <w:rsid w:val="00D05AAE"/>
    <w:rsid w:val="00D05E6B"/>
    <w:rsid w:val="00D254A6"/>
    <w:rsid w:val="00D349CD"/>
    <w:rsid w:val="00D42B55"/>
    <w:rsid w:val="00D57D70"/>
    <w:rsid w:val="00DE0EFF"/>
    <w:rsid w:val="00E05D81"/>
    <w:rsid w:val="00E53DFC"/>
    <w:rsid w:val="00E66FC3"/>
    <w:rsid w:val="00E677DD"/>
    <w:rsid w:val="00E77F17"/>
    <w:rsid w:val="00E809D8"/>
    <w:rsid w:val="00E921EC"/>
    <w:rsid w:val="00EA2AF8"/>
    <w:rsid w:val="00EB23D0"/>
    <w:rsid w:val="00EC395A"/>
    <w:rsid w:val="00F01632"/>
    <w:rsid w:val="00F04858"/>
    <w:rsid w:val="00F13AA4"/>
    <w:rsid w:val="00F3510D"/>
    <w:rsid w:val="00F43C07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C98783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paragraph" w:customStyle="1" w:styleId="Tablehead0">
    <w:name w:val="Table head"/>
    <w:basedOn w:val="Normal"/>
    <w:uiPriority w:val="99"/>
    <w:rsid w:val="009B65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b/>
      <w:lang w:val="en-GB"/>
    </w:rPr>
  </w:style>
  <w:style w:type="paragraph" w:styleId="Revision">
    <w:name w:val="Revision"/>
    <w:hidden/>
    <w:uiPriority w:val="99"/>
    <w:semiHidden/>
    <w:rsid w:val="00DE0EFF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2715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ITU</Company>
  <LinksUpToDate>false</LinksUpToDate>
  <CharactersWithSpaces>3229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Propuestas comunes Europeas para los trabajos de la Conferencia</dc:title>
  <dc:subject>Plenipotentiary Conference (PP-22)</dc:subject>
  <dc:creator>Spanish</dc:creator>
  <cp:keywords>PP22, PP-22</cp:keywords>
  <dc:description/>
  <cp:lastModifiedBy>Xue, Kun</cp:lastModifiedBy>
  <cp:revision>2</cp:revision>
  <dcterms:created xsi:type="dcterms:W3CDTF">2022-07-27T09:15:00Z</dcterms:created>
  <dcterms:modified xsi:type="dcterms:W3CDTF">2022-07-27T09:15:00Z</dcterms:modified>
  <cp:category>Conference document</cp:category>
</cp:coreProperties>
</file>