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911"/>
        <w:gridCol w:w="2728"/>
      </w:tblGrid>
      <w:tr w:rsidR="00F96AB4" w:rsidRPr="000A05E3" w14:paraId="35DAFB8D" w14:textId="77777777" w:rsidTr="009751CA">
        <w:trPr>
          <w:cantSplit/>
        </w:trPr>
        <w:tc>
          <w:tcPr>
            <w:tcW w:w="6911" w:type="dxa"/>
          </w:tcPr>
          <w:p w14:paraId="6C5D7CD3" w14:textId="63320C9A" w:rsidR="00F96AB4" w:rsidRPr="000A05E3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0A05E3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0A05E3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0A05E3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0A05E3">
              <w:rPr>
                <w:rFonts w:ascii="Verdana" w:hAnsi="Verdana"/>
                <w:szCs w:val="22"/>
                <w:lang w:val="ru-RU"/>
              </w:rPr>
              <w:br/>
            </w:r>
            <w:bookmarkStart w:id="1" w:name="_Hlk106476154"/>
            <w:r w:rsidR="00513BE3" w:rsidRPr="000A05E3">
              <w:rPr>
                <w:b/>
                <w:szCs w:val="22"/>
                <w:lang w:val="ru-RU"/>
              </w:rPr>
              <w:t>Бухарест</w:t>
            </w:r>
            <w:r w:rsidRPr="000A05E3">
              <w:rPr>
                <w:b/>
                <w:bCs/>
                <w:lang w:val="ru-RU"/>
              </w:rPr>
              <w:t>, 2</w:t>
            </w:r>
            <w:r w:rsidR="00513BE3" w:rsidRPr="000A05E3">
              <w:rPr>
                <w:b/>
                <w:bCs/>
                <w:lang w:val="ru-RU"/>
              </w:rPr>
              <w:t>6</w:t>
            </w:r>
            <w:r w:rsidRPr="000A05E3">
              <w:rPr>
                <w:b/>
                <w:bCs/>
                <w:lang w:val="ru-RU"/>
              </w:rPr>
              <w:t xml:space="preserve"> </w:t>
            </w:r>
            <w:r w:rsidR="00513BE3" w:rsidRPr="000A05E3">
              <w:rPr>
                <w:b/>
                <w:bCs/>
                <w:lang w:val="ru-RU"/>
              </w:rPr>
              <w:t xml:space="preserve">сентября </w:t>
            </w:r>
            <w:r w:rsidRPr="000A05E3">
              <w:rPr>
                <w:b/>
                <w:bCs/>
                <w:lang w:val="ru-RU"/>
              </w:rPr>
              <w:t xml:space="preserve">– </w:t>
            </w:r>
            <w:r w:rsidR="002D024B" w:rsidRPr="000A05E3">
              <w:rPr>
                <w:b/>
                <w:bCs/>
                <w:lang w:val="ru-RU"/>
              </w:rPr>
              <w:t>1</w:t>
            </w:r>
            <w:r w:rsidR="00513BE3" w:rsidRPr="000A05E3">
              <w:rPr>
                <w:b/>
                <w:bCs/>
                <w:lang w:val="ru-RU"/>
              </w:rPr>
              <w:t>4</w:t>
            </w:r>
            <w:r w:rsidRPr="000A05E3">
              <w:rPr>
                <w:b/>
                <w:bCs/>
                <w:lang w:val="ru-RU"/>
              </w:rPr>
              <w:t xml:space="preserve"> </w:t>
            </w:r>
            <w:r w:rsidR="00513BE3" w:rsidRPr="000A05E3">
              <w:rPr>
                <w:b/>
                <w:bCs/>
                <w:lang w:val="ru-RU"/>
              </w:rPr>
              <w:t xml:space="preserve">октября </w:t>
            </w:r>
            <w:r w:rsidRPr="000A05E3">
              <w:rPr>
                <w:b/>
                <w:bCs/>
                <w:lang w:val="ru-RU"/>
              </w:rPr>
              <w:t>20</w:t>
            </w:r>
            <w:r w:rsidR="00513BE3" w:rsidRPr="000A05E3">
              <w:rPr>
                <w:b/>
                <w:bCs/>
                <w:lang w:val="ru-RU"/>
              </w:rPr>
              <w:t>22</w:t>
            </w:r>
            <w:r w:rsidRPr="000A05E3">
              <w:rPr>
                <w:b/>
                <w:bCs/>
                <w:lang w:val="ru-RU"/>
              </w:rPr>
              <w:t xml:space="preserve"> г.</w:t>
            </w:r>
            <w:bookmarkEnd w:id="1"/>
          </w:p>
        </w:tc>
        <w:tc>
          <w:tcPr>
            <w:tcW w:w="2728" w:type="dxa"/>
          </w:tcPr>
          <w:p w14:paraId="598A9DF7" w14:textId="77777777" w:rsidR="00F96AB4" w:rsidRPr="000A05E3" w:rsidRDefault="00513BE3" w:rsidP="00E11B2B">
            <w:pPr>
              <w:rPr>
                <w:lang w:val="ru-RU"/>
              </w:rPr>
            </w:pPr>
            <w:bookmarkStart w:id="2" w:name="ditulogo"/>
            <w:bookmarkEnd w:id="2"/>
            <w:r w:rsidRPr="000A05E3">
              <w:rPr>
                <w:noProof/>
                <w:lang w:val="ru-RU" w:eastAsia="zh-CN"/>
              </w:rPr>
              <w:drawing>
                <wp:inline distT="0" distB="0" distL="0" distR="0" wp14:anchorId="46FB1CAE" wp14:editId="2A8810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A05E3" w14:paraId="65638539" w14:textId="77777777" w:rsidTr="009751C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CF11C80" w14:textId="77777777" w:rsidR="00F96AB4" w:rsidRPr="000A05E3" w:rsidRDefault="00F96AB4" w:rsidP="00E11B2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3" w:name="dhead"/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38DF30E5" w14:textId="77777777" w:rsidR="00F96AB4" w:rsidRPr="000A05E3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0A05E3" w14:paraId="0A1657C1" w14:textId="77777777" w:rsidTr="009751C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5FAD936" w14:textId="77777777" w:rsidR="00F96AB4" w:rsidRPr="000A05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4" w:name="dspace"/>
          </w:p>
        </w:tc>
        <w:tc>
          <w:tcPr>
            <w:tcW w:w="2728" w:type="dxa"/>
            <w:tcBorders>
              <w:top w:val="single" w:sz="12" w:space="0" w:color="auto"/>
            </w:tcBorders>
          </w:tcPr>
          <w:p w14:paraId="736BCFF8" w14:textId="77777777" w:rsidR="00F96AB4" w:rsidRPr="000A05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3"/>
      <w:bookmarkEnd w:id="4"/>
      <w:tr w:rsidR="00F96AB4" w:rsidRPr="000A05E3" w14:paraId="715BA8F8" w14:textId="77777777" w:rsidTr="009751CA">
        <w:trPr>
          <w:cantSplit/>
        </w:trPr>
        <w:tc>
          <w:tcPr>
            <w:tcW w:w="6911" w:type="dxa"/>
          </w:tcPr>
          <w:p w14:paraId="163147EE" w14:textId="77777777" w:rsidR="00F96AB4" w:rsidRPr="000A05E3" w:rsidRDefault="00BC4B72" w:rsidP="00BC4B72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0A05E3">
              <w:rPr>
                <w:lang w:val="ru-RU"/>
              </w:rPr>
              <w:t>ПЛЕНАРНОЕ ЗАСЕДАНИЕ</w:t>
            </w:r>
          </w:p>
        </w:tc>
        <w:tc>
          <w:tcPr>
            <w:tcW w:w="2728" w:type="dxa"/>
          </w:tcPr>
          <w:p w14:paraId="7BA12D81" w14:textId="2CDB0CD3" w:rsidR="00F96AB4" w:rsidRPr="000A05E3" w:rsidRDefault="00BC4B72" w:rsidP="00BC4B72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0A05E3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9F4EDF" w:rsidRPr="000A05E3">
              <w:rPr>
                <w:rFonts w:cstheme="minorHAnsi"/>
                <w:b/>
                <w:bCs/>
                <w:szCs w:val="28"/>
                <w:lang w:val="ru-RU"/>
              </w:rPr>
              <w:t>4</w:t>
            </w:r>
            <w:r w:rsidR="00C66554" w:rsidRPr="000A05E3">
              <w:rPr>
                <w:rFonts w:cstheme="minorHAnsi"/>
                <w:b/>
                <w:bCs/>
                <w:szCs w:val="28"/>
                <w:lang w:val="ru-RU"/>
              </w:rPr>
              <w:t>7</w:t>
            </w:r>
            <w:r w:rsidRPr="000A05E3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0A05E3" w14:paraId="7EFBE5E7" w14:textId="77777777" w:rsidTr="009751CA">
        <w:trPr>
          <w:cantSplit/>
        </w:trPr>
        <w:tc>
          <w:tcPr>
            <w:tcW w:w="6911" w:type="dxa"/>
          </w:tcPr>
          <w:p w14:paraId="646E1CB7" w14:textId="77777777" w:rsidR="00F96AB4" w:rsidRPr="000A05E3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2728" w:type="dxa"/>
          </w:tcPr>
          <w:p w14:paraId="6F508499" w14:textId="3AC1D98C" w:rsidR="00F96AB4" w:rsidRPr="000A05E3" w:rsidRDefault="00C66554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A05E3">
              <w:rPr>
                <w:rFonts w:cstheme="minorHAnsi"/>
                <w:b/>
                <w:bCs/>
                <w:szCs w:val="28"/>
                <w:lang w:val="ru-RU"/>
              </w:rPr>
              <w:t>20</w:t>
            </w:r>
            <w:r w:rsidR="009F4EDF" w:rsidRPr="000A05E3">
              <w:rPr>
                <w:rFonts w:cstheme="minorHAnsi"/>
                <w:b/>
                <w:bCs/>
                <w:szCs w:val="28"/>
                <w:lang w:val="ru-RU"/>
              </w:rPr>
              <w:t xml:space="preserve"> июня</w:t>
            </w:r>
            <w:r w:rsidR="00BC4B72" w:rsidRPr="000A05E3">
              <w:rPr>
                <w:rFonts w:cstheme="minorHAnsi"/>
                <w:b/>
                <w:bCs/>
                <w:szCs w:val="28"/>
                <w:lang w:val="ru-RU"/>
              </w:rPr>
              <w:t xml:space="preserve"> 202</w:t>
            </w:r>
            <w:r w:rsidR="009F4EDF" w:rsidRPr="000A05E3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0A05E3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0A05E3" w14:paraId="301D9B55" w14:textId="77777777" w:rsidTr="009751CA">
        <w:trPr>
          <w:cantSplit/>
        </w:trPr>
        <w:tc>
          <w:tcPr>
            <w:tcW w:w="6911" w:type="dxa"/>
          </w:tcPr>
          <w:p w14:paraId="20AFC6BB" w14:textId="77777777" w:rsidR="00F96AB4" w:rsidRPr="000A05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2728" w:type="dxa"/>
          </w:tcPr>
          <w:p w14:paraId="1267B87F" w14:textId="77777777" w:rsidR="00F96AB4" w:rsidRPr="000A05E3" w:rsidRDefault="00BC4B72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A05E3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0A05E3" w14:paraId="047FF6E3" w14:textId="77777777" w:rsidTr="009751CA">
        <w:trPr>
          <w:cantSplit/>
        </w:trPr>
        <w:tc>
          <w:tcPr>
            <w:tcW w:w="9639" w:type="dxa"/>
            <w:gridSpan w:val="2"/>
          </w:tcPr>
          <w:p w14:paraId="7ADCD262" w14:textId="77777777" w:rsidR="00F96AB4" w:rsidRPr="000A05E3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0A05E3" w14:paraId="73B4A3E1" w14:textId="77777777" w:rsidTr="009751CA">
        <w:trPr>
          <w:cantSplit/>
        </w:trPr>
        <w:tc>
          <w:tcPr>
            <w:tcW w:w="9639" w:type="dxa"/>
            <w:gridSpan w:val="2"/>
          </w:tcPr>
          <w:p w14:paraId="3C2F0A8D" w14:textId="779FA6BE" w:rsidR="00F96AB4" w:rsidRPr="000A05E3" w:rsidRDefault="00C66554" w:rsidP="00E11B2B">
            <w:pPr>
              <w:pStyle w:val="Source"/>
              <w:rPr>
                <w:lang w:val="ru-RU"/>
              </w:rPr>
            </w:pPr>
            <w:bookmarkStart w:id="5" w:name="dsource" w:colFirst="0" w:colLast="0"/>
            <w:r w:rsidRPr="000A05E3">
              <w:rPr>
                <w:lang w:val="ru-RU"/>
              </w:rPr>
              <w:t>Отчет Генерального секретаря</w:t>
            </w:r>
          </w:p>
        </w:tc>
      </w:tr>
      <w:tr w:rsidR="00F96AB4" w:rsidRPr="000A05E3" w14:paraId="38905290" w14:textId="77777777" w:rsidTr="009751CA">
        <w:trPr>
          <w:cantSplit/>
        </w:trPr>
        <w:tc>
          <w:tcPr>
            <w:tcW w:w="9639" w:type="dxa"/>
            <w:gridSpan w:val="2"/>
          </w:tcPr>
          <w:p w14:paraId="73FFD4B6" w14:textId="32F6C440" w:rsidR="00F96AB4" w:rsidRPr="000A05E3" w:rsidRDefault="00C66554" w:rsidP="00E11B2B">
            <w:pPr>
              <w:pStyle w:val="Title1"/>
              <w:rPr>
                <w:lang w:val="ru-RU"/>
              </w:rPr>
            </w:pPr>
            <w:bookmarkStart w:id="6" w:name="lt_pId011"/>
            <w:bookmarkStart w:id="7" w:name="_Hlk95311414"/>
            <w:bookmarkStart w:id="8" w:name="dtitle1" w:colFirst="0" w:colLast="0"/>
            <w:bookmarkEnd w:id="5"/>
            <w:r w:rsidRPr="000A05E3">
              <w:rPr>
                <w:lang w:val="ru-RU"/>
              </w:rPr>
              <w:t>Всемирная встреча на высшем уровне по вопросам информационного общества (ВВУИО)+20: ВВУИО после 2025 года</w:t>
            </w:r>
            <w:bookmarkEnd w:id="6"/>
            <w:r w:rsidRPr="000A05E3">
              <w:rPr>
                <w:lang w:val="ru-RU"/>
              </w:rPr>
              <w:br/>
              <w:t>Дорожная карта</w:t>
            </w:r>
            <w:bookmarkEnd w:id="7"/>
            <w:r w:rsidRPr="000A05E3">
              <w:rPr>
                <w:lang w:val="ru-RU"/>
              </w:rPr>
              <w:t xml:space="preserve"> ВВУИО+20</w:t>
            </w:r>
          </w:p>
        </w:tc>
      </w:tr>
      <w:tr w:rsidR="00F96AB4" w:rsidRPr="000A05E3" w14:paraId="356FD11A" w14:textId="77777777" w:rsidTr="009751CA">
        <w:trPr>
          <w:cantSplit/>
        </w:trPr>
        <w:tc>
          <w:tcPr>
            <w:tcW w:w="9639" w:type="dxa"/>
            <w:gridSpan w:val="2"/>
          </w:tcPr>
          <w:p w14:paraId="13BC2F50" w14:textId="3B8F33DF" w:rsidR="00F96AB4" w:rsidRPr="000A05E3" w:rsidRDefault="00F96AB4" w:rsidP="00E11B2B">
            <w:pPr>
              <w:pStyle w:val="Title2"/>
              <w:rPr>
                <w:lang w:val="ru-RU"/>
              </w:rPr>
            </w:pPr>
            <w:bookmarkStart w:id="9" w:name="dtitle2" w:colFirst="0" w:colLast="0"/>
            <w:bookmarkEnd w:id="8"/>
          </w:p>
        </w:tc>
      </w:tr>
      <w:tr w:rsidR="00F96AB4" w:rsidRPr="000A05E3" w14:paraId="5BB0D46F" w14:textId="77777777" w:rsidTr="009751CA">
        <w:trPr>
          <w:cantSplit/>
        </w:trPr>
        <w:tc>
          <w:tcPr>
            <w:tcW w:w="9639" w:type="dxa"/>
            <w:gridSpan w:val="2"/>
          </w:tcPr>
          <w:p w14:paraId="1DB59F66" w14:textId="77777777" w:rsidR="00F96AB4" w:rsidRPr="000A05E3" w:rsidRDefault="00F96AB4" w:rsidP="00E11B2B">
            <w:pPr>
              <w:pStyle w:val="Agendaitem"/>
              <w:rPr>
                <w:lang w:val="ru-RU"/>
              </w:rPr>
            </w:pPr>
            <w:bookmarkStart w:id="10" w:name="dtitle3" w:colFirst="0" w:colLast="0"/>
            <w:bookmarkEnd w:id="9"/>
          </w:p>
        </w:tc>
      </w:tr>
      <w:bookmarkEnd w:id="10"/>
    </w:tbl>
    <w:p w14:paraId="4465E90B" w14:textId="77777777" w:rsidR="00C66554" w:rsidRPr="000A05E3" w:rsidRDefault="00C66554" w:rsidP="00C66554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C66554" w:rsidRPr="0096555A" w14:paraId="67B6ED5C" w14:textId="77777777" w:rsidTr="002126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A1733" w14:textId="77777777" w:rsidR="00C66554" w:rsidRPr="000A05E3" w:rsidRDefault="00C66554" w:rsidP="0021266C">
            <w:pPr>
              <w:pStyle w:val="Headingb"/>
              <w:rPr>
                <w:szCs w:val="22"/>
                <w:lang w:val="ru-RU"/>
              </w:rPr>
            </w:pPr>
            <w:r w:rsidRPr="000A05E3">
              <w:rPr>
                <w:szCs w:val="22"/>
                <w:lang w:val="ru-RU"/>
              </w:rPr>
              <w:t>Резюме</w:t>
            </w:r>
          </w:p>
          <w:p w14:paraId="5C48CEF3" w14:textId="465633CF" w:rsidR="00C66554" w:rsidRPr="000A05E3" w:rsidRDefault="00C66554" w:rsidP="0021266C">
            <w:pPr>
              <w:rPr>
                <w:szCs w:val="22"/>
                <w:lang w:val="ru-RU"/>
              </w:rPr>
            </w:pPr>
            <w:bookmarkStart w:id="11" w:name="lt_pId014"/>
            <w:r w:rsidRPr="000A05E3">
              <w:rPr>
                <w:rFonts w:asciiTheme="minorHAnsi" w:hAnsiTheme="minorHAnsi" w:cstheme="minorHAnsi"/>
                <w:color w:val="000000"/>
                <w:lang w:val="ru-RU"/>
              </w:rPr>
              <w:t>В настоящем документе рассматривается</w:t>
            </w:r>
            <w:r w:rsidR="001C6C36" w:rsidRPr="000A05E3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0A05E3">
              <w:rPr>
                <w:rFonts w:asciiTheme="minorHAnsi" w:hAnsiTheme="minorHAnsi" w:cstheme="minorHAnsi"/>
                <w:color w:val="000000"/>
                <w:lang w:val="ru-RU"/>
              </w:rPr>
              <w:t>дорожная карта Генерального секретаря МСЭ</w:t>
            </w:r>
            <w:r w:rsidR="00C16CD4" w:rsidRPr="000A05E3">
              <w:rPr>
                <w:rFonts w:asciiTheme="minorHAnsi" w:hAnsiTheme="minorHAnsi" w:cstheme="minorHAnsi"/>
                <w:color w:val="000000"/>
                <w:lang w:val="ru-RU"/>
              </w:rPr>
              <w:t>, посвященная</w:t>
            </w:r>
            <w:r w:rsidRPr="000A05E3">
              <w:rPr>
                <w:rFonts w:asciiTheme="minorHAnsi" w:hAnsiTheme="minorHAnsi" w:cstheme="minorHAnsi"/>
                <w:color w:val="000000"/>
                <w:lang w:val="ru-RU"/>
              </w:rPr>
              <w:t xml:space="preserve"> роли МСЭ в процессе подготовки и проведения обзора ВВУИО+20.</w:t>
            </w:r>
            <w:bookmarkEnd w:id="11"/>
            <w:r w:rsidRPr="000A05E3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="00C16CD4" w:rsidRPr="000A05E3">
              <w:rPr>
                <w:rFonts w:asciiTheme="minorHAnsi" w:hAnsiTheme="minorHAnsi" w:cstheme="minorHAnsi"/>
                <w:color w:val="000000"/>
                <w:lang w:val="ru-RU"/>
              </w:rPr>
              <w:t xml:space="preserve">Также включена дополнительная информация, собранная в соответствии с поручением Совета МСЭ </w:t>
            </w:r>
            <w:r w:rsidRPr="000A05E3">
              <w:rPr>
                <w:rFonts w:asciiTheme="minorHAnsi" w:hAnsiTheme="minorHAnsi" w:cstheme="minorHAnsi"/>
                <w:color w:val="000000"/>
                <w:lang w:val="ru-RU"/>
              </w:rPr>
              <w:t>2022</w:t>
            </w:r>
            <w:r w:rsidR="00C16CD4" w:rsidRPr="000A05E3">
              <w:rPr>
                <w:rFonts w:asciiTheme="minorHAnsi" w:hAnsiTheme="minorHAnsi" w:cstheme="minorHAnsi"/>
                <w:color w:val="000000"/>
                <w:lang w:val="ru-RU"/>
              </w:rPr>
              <w:t> года</w:t>
            </w:r>
            <w:r w:rsidRPr="000A05E3">
              <w:rPr>
                <w:rFonts w:asciiTheme="minorHAnsi" w:hAnsiTheme="minorHAnsi" w:cstheme="minorHAnsi"/>
                <w:color w:val="000000"/>
                <w:lang w:val="ru-RU"/>
              </w:rPr>
              <w:t>.</w:t>
            </w:r>
          </w:p>
          <w:p w14:paraId="70382ECB" w14:textId="77777777" w:rsidR="00C66554" w:rsidRPr="000A05E3" w:rsidRDefault="00C66554" w:rsidP="0021266C">
            <w:pPr>
              <w:pStyle w:val="Headingb"/>
              <w:rPr>
                <w:lang w:val="ru-RU"/>
              </w:rPr>
            </w:pPr>
            <w:r w:rsidRPr="000A05E3">
              <w:rPr>
                <w:lang w:val="ru-RU"/>
              </w:rPr>
              <w:t>Необходимые действия</w:t>
            </w:r>
          </w:p>
          <w:p w14:paraId="36681EE1" w14:textId="2E7B0715" w:rsidR="00C66554" w:rsidRPr="000A05E3" w:rsidRDefault="00C66554" w:rsidP="0021266C">
            <w:pPr>
              <w:rPr>
                <w:szCs w:val="22"/>
                <w:lang w:val="ru-RU"/>
              </w:rPr>
            </w:pPr>
            <w:bookmarkStart w:id="12" w:name="lt_pId016"/>
            <w:r w:rsidRPr="000A05E3">
              <w:rPr>
                <w:szCs w:val="22"/>
                <w:lang w:val="ru-RU"/>
              </w:rPr>
              <w:t xml:space="preserve">Совету предлагается </w:t>
            </w:r>
            <w:r w:rsidR="00C16CD4" w:rsidRPr="000A05E3">
              <w:rPr>
                <w:b/>
                <w:szCs w:val="22"/>
                <w:lang w:val="ru-RU"/>
              </w:rPr>
              <w:t>рассмотреть</w:t>
            </w:r>
            <w:r w:rsidRPr="000A05E3">
              <w:rPr>
                <w:szCs w:val="22"/>
                <w:lang w:val="ru-RU"/>
              </w:rPr>
              <w:t xml:space="preserve"> настоящий отчет и </w:t>
            </w:r>
            <w:r w:rsidR="00C16CD4" w:rsidRPr="000A05E3">
              <w:rPr>
                <w:b/>
                <w:szCs w:val="22"/>
                <w:lang w:val="ru-RU"/>
              </w:rPr>
              <w:t>принять необходимые меры в случае необходимости</w:t>
            </w:r>
            <w:bookmarkEnd w:id="12"/>
            <w:r w:rsidRPr="000A05E3">
              <w:rPr>
                <w:szCs w:val="22"/>
                <w:lang w:val="ru-RU"/>
              </w:rPr>
              <w:t>.</w:t>
            </w:r>
          </w:p>
          <w:p w14:paraId="53755E67" w14:textId="77777777" w:rsidR="00C66554" w:rsidRPr="000A05E3" w:rsidRDefault="00C66554" w:rsidP="0021266C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0A05E3">
              <w:rPr>
                <w:caps/>
                <w:szCs w:val="22"/>
                <w:lang w:val="ru-RU"/>
              </w:rPr>
              <w:t>____________</w:t>
            </w:r>
          </w:p>
          <w:p w14:paraId="58B365E4" w14:textId="77777777" w:rsidR="00C66554" w:rsidRPr="000A05E3" w:rsidRDefault="00C66554" w:rsidP="0021266C">
            <w:pPr>
              <w:pStyle w:val="Headingb"/>
              <w:rPr>
                <w:szCs w:val="22"/>
                <w:lang w:val="ru-RU"/>
              </w:rPr>
            </w:pPr>
            <w:r w:rsidRPr="000A05E3">
              <w:rPr>
                <w:szCs w:val="22"/>
                <w:lang w:val="ru-RU"/>
              </w:rPr>
              <w:t>Справочные материалы</w:t>
            </w:r>
          </w:p>
          <w:p w14:paraId="7558B8D0" w14:textId="3345DA84" w:rsidR="00C66554" w:rsidRPr="000A05E3" w:rsidRDefault="00C66554" w:rsidP="0021266C">
            <w:pPr>
              <w:spacing w:after="120"/>
              <w:rPr>
                <w:i/>
                <w:iCs/>
                <w:lang w:val="ru-RU"/>
              </w:rPr>
            </w:pPr>
            <w:bookmarkStart w:id="13" w:name="lt_pId019"/>
            <w:r w:rsidRPr="000A05E3">
              <w:rPr>
                <w:bCs/>
                <w:lang w:val="ru-RU"/>
              </w:rPr>
              <w:t xml:space="preserve">Резолюции </w:t>
            </w:r>
            <w:hyperlink r:id="rId9" w:history="1">
              <w:r w:rsidRPr="000A05E3">
                <w:rPr>
                  <w:rStyle w:val="Hyperlink"/>
                  <w:lang w:val="ru-RU"/>
                </w:rPr>
                <w:t>A/RES/76/189</w:t>
              </w:r>
            </w:hyperlink>
            <w:r w:rsidRPr="000A05E3">
              <w:rPr>
                <w:lang w:val="ru-RU"/>
              </w:rPr>
              <w:t>,</w:t>
            </w:r>
            <w:hyperlink r:id="rId10" w:history="1">
              <w:r w:rsidRPr="000A05E3">
                <w:rPr>
                  <w:rStyle w:val="Hyperlink"/>
                  <w:lang w:val="ru-RU"/>
                </w:rPr>
                <w:t xml:space="preserve"> A/RES/75/202</w:t>
              </w:r>
            </w:hyperlink>
            <w:r w:rsidRPr="000A05E3">
              <w:rPr>
                <w:bCs/>
                <w:lang w:val="ru-RU"/>
              </w:rPr>
              <w:t>,</w:t>
            </w:r>
            <w:r w:rsidRPr="000A05E3">
              <w:rPr>
                <w:u w:val="single"/>
                <w:lang w:val="ru-RU"/>
              </w:rPr>
              <w:t xml:space="preserve"> </w:t>
            </w:r>
            <w:hyperlink r:id="rId11" w:history="1">
              <w:r w:rsidRPr="000A05E3">
                <w:rPr>
                  <w:rStyle w:val="Hyperlink"/>
                  <w:lang w:val="ru-RU"/>
                </w:rPr>
                <w:t>A/RES/73/218</w:t>
              </w:r>
            </w:hyperlink>
            <w:r w:rsidRPr="000A05E3">
              <w:rPr>
                <w:lang w:val="ru-RU"/>
              </w:rPr>
              <w:t xml:space="preserve">, </w:t>
            </w:r>
            <w:hyperlink r:id="rId12" w:history="1">
              <w:r w:rsidRPr="000A05E3">
                <w:rPr>
                  <w:rStyle w:val="Hyperlink"/>
                  <w:lang w:val="ru-RU"/>
                </w:rPr>
                <w:t>A/71/212</w:t>
              </w:r>
            </w:hyperlink>
            <w:r w:rsidRPr="000A05E3">
              <w:rPr>
                <w:lang w:val="ru-RU"/>
              </w:rPr>
              <w:t xml:space="preserve">, </w:t>
            </w:r>
            <w:hyperlink r:id="rId13" w:history="1">
              <w:r w:rsidRPr="000A05E3">
                <w:rPr>
                  <w:rStyle w:val="Hyperlink"/>
                  <w:lang w:val="ru-RU"/>
                </w:rPr>
                <w:t>A/70/684</w:t>
              </w:r>
            </w:hyperlink>
            <w:r w:rsidRPr="000A05E3">
              <w:rPr>
                <w:lang w:val="ru-RU"/>
              </w:rPr>
              <w:t xml:space="preserve">, </w:t>
            </w:r>
            <w:hyperlink r:id="rId14" w:history="1">
              <w:r w:rsidRPr="000A05E3">
                <w:rPr>
                  <w:rStyle w:val="Hyperlink"/>
                  <w:lang w:val="ru-RU"/>
                </w:rPr>
                <w:t>A/70/299</w:t>
              </w:r>
            </w:hyperlink>
            <w:r w:rsidRPr="000A05E3">
              <w:rPr>
                <w:lang w:val="ru-RU"/>
              </w:rPr>
              <w:t xml:space="preserve">, </w:t>
            </w:r>
            <w:hyperlink r:id="rId15" w:history="1">
              <w:r w:rsidRPr="000A05E3">
                <w:rPr>
                  <w:rStyle w:val="Hyperlink"/>
                  <w:lang w:val="ru-RU"/>
                </w:rPr>
                <w:t>A/RES/70/125</w:t>
              </w:r>
            </w:hyperlink>
            <w:r w:rsidRPr="000A05E3">
              <w:rPr>
                <w:lang w:val="ru-RU"/>
              </w:rPr>
              <w:t xml:space="preserve"> и </w:t>
            </w:r>
            <w:hyperlink r:id="rId16" w:history="1">
              <w:r w:rsidRPr="000A05E3">
                <w:rPr>
                  <w:rStyle w:val="Hyperlink"/>
                  <w:bCs/>
                  <w:lang w:val="ru-RU"/>
                </w:rPr>
                <w:t>A/RES/70/1</w:t>
              </w:r>
            </w:hyperlink>
            <w:r w:rsidRPr="000A05E3">
              <w:rPr>
                <w:bCs/>
                <w:lang w:val="ru-RU"/>
              </w:rPr>
              <w:t xml:space="preserve"> ГА ООН; </w:t>
            </w:r>
            <w:r w:rsidRPr="000A05E3">
              <w:rPr>
                <w:lang w:val="ru-RU"/>
              </w:rPr>
              <w:t xml:space="preserve">резолюции </w:t>
            </w:r>
            <w:hyperlink r:id="rId17" w:history="1">
              <w:r w:rsidRPr="000A05E3">
                <w:rPr>
                  <w:rStyle w:val="Hyperlink"/>
                  <w:lang w:val="ru-RU"/>
                </w:rPr>
                <w:t>2021/28</w:t>
              </w:r>
            </w:hyperlink>
            <w:r w:rsidRPr="000A05E3">
              <w:rPr>
                <w:lang w:val="ru-RU"/>
              </w:rPr>
              <w:t xml:space="preserve"> и </w:t>
            </w:r>
            <w:hyperlink r:id="rId18" w:history="1">
              <w:r w:rsidRPr="000A05E3">
                <w:rPr>
                  <w:rStyle w:val="Hyperlink"/>
                  <w:lang w:val="ru-RU"/>
                </w:rPr>
                <w:t>2020/212</w:t>
              </w:r>
            </w:hyperlink>
            <w:r w:rsidRPr="000A05E3">
              <w:rPr>
                <w:lang w:val="ru-RU"/>
              </w:rPr>
              <w:t xml:space="preserve"> ЭКОСОС; Резолюция </w:t>
            </w:r>
            <w:hyperlink r:id="rId19" w:history="1">
              <w:hyperlink r:id="rId20" w:history="1">
                <w:r w:rsidR="00027CAD" w:rsidRPr="000A05E3">
                  <w:rPr>
                    <w:rStyle w:val="Hyperlink"/>
                    <w:rFonts w:cs="Calibri"/>
                    <w:lang w:val="ru-RU"/>
                  </w:rPr>
                  <w:t>140 (Пересм. Дубай, 2018 г.)</w:t>
                </w:r>
              </w:hyperlink>
              <w:r w:rsidR="00147D0F" w:rsidRPr="000A05E3">
                <w:rPr>
                  <w:rFonts w:cs="Calibri"/>
                  <w:lang w:val="ru-RU"/>
                </w:rPr>
                <w:t xml:space="preserve"> </w:t>
              </w:r>
            </w:hyperlink>
            <w:r w:rsidRPr="000A05E3">
              <w:rPr>
                <w:lang w:val="ru-RU"/>
              </w:rPr>
              <w:t xml:space="preserve">ПК; Резолюции </w:t>
            </w:r>
            <w:hyperlink r:id="rId21" w:history="1">
              <w:r w:rsidRPr="000A05E3">
                <w:rPr>
                  <w:rStyle w:val="Hyperlink"/>
                  <w:lang w:val="ru-RU"/>
                </w:rPr>
                <w:t>1332</w:t>
              </w:r>
            </w:hyperlink>
            <w:r w:rsidRPr="000A05E3">
              <w:rPr>
                <w:lang w:val="ru-RU"/>
              </w:rPr>
              <w:t xml:space="preserve"> и </w:t>
            </w:r>
            <w:hyperlink r:id="rId22" w:history="1">
              <w:r w:rsidRPr="000A05E3">
                <w:rPr>
                  <w:rStyle w:val="Hyperlink"/>
                  <w:lang w:val="ru-RU"/>
                </w:rPr>
                <w:t>1395</w:t>
              </w:r>
            </w:hyperlink>
            <w:r w:rsidRPr="000A05E3">
              <w:rPr>
                <w:lang w:val="ru-RU"/>
              </w:rPr>
              <w:t xml:space="preserve"> Совета; </w:t>
            </w:r>
            <w:hyperlink r:id="rId23" w:history="1">
              <w:r w:rsidRPr="000A05E3">
                <w:rPr>
                  <w:rStyle w:val="Hyperlink"/>
                  <w:lang w:val="ru-RU"/>
                </w:rPr>
                <w:t>www.wsis.org/forum</w:t>
              </w:r>
            </w:hyperlink>
            <w:r w:rsidRPr="000A05E3">
              <w:rPr>
                <w:u w:val="single"/>
                <w:lang w:val="ru-RU"/>
              </w:rPr>
              <w:t>;</w:t>
            </w:r>
            <w:r w:rsidRPr="000A05E3">
              <w:rPr>
                <w:lang w:val="ru-RU"/>
              </w:rPr>
              <w:t xml:space="preserve"> </w:t>
            </w:r>
            <w:hyperlink r:id="rId24" w:history="1">
              <w:r w:rsidRPr="000A05E3">
                <w:rPr>
                  <w:rStyle w:val="Hyperlink"/>
                  <w:i/>
                  <w:iCs/>
                  <w:lang w:val="ru-RU"/>
                </w:rPr>
                <w:t>Заявление ВВУИО+10 о выполнении решений ВВУИО</w:t>
              </w:r>
            </w:hyperlink>
            <w:r w:rsidRPr="000A05E3">
              <w:rPr>
                <w:lang w:val="ru-RU"/>
              </w:rPr>
              <w:t xml:space="preserve">; </w:t>
            </w:r>
            <w:hyperlink r:id="rId25" w:history="1">
              <w:r w:rsidRPr="000A05E3">
                <w:rPr>
                  <w:rStyle w:val="Hyperlink"/>
                  <w:i/>
                  <w:iCs/>
                  <w:lang w:val="ru-RU"/>
                </w:rPr>
                <w:t>Концепция ВВУИО+10 для ВВУИО на период после 2015 года</w:t>
              </w:r>
            </w:hyperlink>
            <w:r w:rsidRPr="005E60C1">
              <w:rPr>
                <w:lang w:val="ru-RU"/>
              </w:rPr>
              <w:t>;</w:t>
            </w:r>
            <w:r w:rsidRPr="000A05E3">
              <w:rPr>
                <w:i/>
                <w:iCs/>
                <w:lang w:val="ru-RU"/>
              </w:rPr>
              <w:t xml:space="preserve"> </w:t>
            </w:r>
            <w:hyperlink r:id="rId26" w:history="1">
              <w:r w:rsidRPr="000A05E3">
                <w:rPr>
                  <w:rStyle w:val="Hyperlink"/>
                  <w:i/>
                  <w:iCs/>
                  <w:lang w:val="ru-RU"/>
                </w:rPr>
                <w:t>Заключительный обзор целевых показателей</w:t>
              </w:r>
            </w:hyperlink>
            <w:r w:rsidRPr="005E60C1">
              <w:rPr>
                <w:lang w:val="ru-RU"/>
              </w:rPr>
              <w:t>;</w:t>
            </w:r>
            <w:r w:rsidRPr="000A05E3">
              <w:rPr>
                <w:i/>
                <w:iCs/>
                <w:lang w:val="ru-RU"/>
              </w:rPr>
              <w:t xml:space="preserve"> </w:t>
            </w:r>
            <w:hyperlink r:id="rId27" w:history="1">
              <w:r w:rsidRPr="000A05E3">
                <w:rPr>
                  <w:rStyle w:val="Hyperlink"/>
                  <w:i/>
                  <w:iCs/>
                  <w:lang w:val="ru-RU"/>
                </w:rPr>
                <w:t>Отчет ВВУИО+10: Вклад МСЭ в выполнение решений ВВУИО за десятилетний период и последующие меры (2005−2014 гг.)</w:t>
              </w:r>
            </w:hyperlink>
            <w:r w:rsidRPr="005E60C1">
              <w:rPr>
                <w:lang w:val="ru-RU"/>
              </w:rPr>
              <w:t>;</w:t>
            </w:r>
            <w:r w:rsidRPr="000A05E3">
              <w:rPr>
                <w:i/>
                <w:iCs/>
                <w:lang w:val="ru-RU"/>
              </w:rPr>
              <w:t xml:space="preserve"> </w:t>
            </w:r>
            <w:hyperlink r:id="rId28" w:history="1">
              <w:r w:rsidRPr="000A05E3">
                <w:rPr>
                  <w:rStyle w:val="Hyperlink"/>
                  <w:lang w:val="ru-RU"/>
                </w:rPr>
                <w:t>Резолюция 30 (Пересм. Буэнос-Айрес, 2017 г.) ВКРЭ-17</w:t>
              </w:r>
            </w:hyperlink>
            <w:r w:rsidRPr="000A05E3">
              <w:rPr>
                <w:lang w:val="ru-RU"/>
              </w:rPr>
              <w:t xml:space="preserve">; </w:t>
            </w:r>
            <w:hyperlink r:id="rId29" w:history="1">
              <w:r w:rsidRPr="000A05E3">
                <w:rPr>
                  <w:rStyle w:val="Hyperlink"/>
                  <w:lang w:val="ru-RU"/>
                </w:rPr>
                <w:t>Резолюция 75 (Пересм. Хаммамет, 2016 г.) ВАСЭ-16</w:t>
              </w:r>
            </w:hyperlink>
            <w:r w:rsidRPr="000A05E3">
              <w:rPr>
                <w:lang w:val="ru-RU"/>
              </w:rPr>
              <w:t xml:space="preserve">; </w:t>
            </w:r>
            <w:hyperlink r:id="rId30" w:history="1">
              <w:r w:rsidRPr="000A05E3">
                <w:rPr>
                  <w:rStyle w:val="Hyperlink"/>
                  <w:lang w:val="ru-RU"/>
                </w:rPr>
                <w:t>C21/28</w:t>
              </w:r>
            </w:hyperlink>
            <w:r w:rsidRPr="000A05E3">
              <w:rPr>
                <w:lang w:val="ru-RU"/>
              </w:rPr>
              <w:t xml:space="preserve">; </w:t>
            </w:r>
            <w:hyperlink r:id="rId31" w:history="1">
              <w:r w:rsidRPr="000A05E3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C22/59</w:t>
              </w:r>
            </w:hyperlink>
            <w:r w:rsidRPr="000A05E3">
              <w:rPr>
                <w:rFonts w:asciiTheme="minorHAnsi" w:hAnsiTheme="minorHAnsi" w:cstheme="minorHAnsi"/>
                <w:color w:val="000000" w:themeColor="text1"/>
                <w:szCs w:val="24"/>
                <w:lang w:val="ru-RU"/>
              </w:rPr>
              <w:t xml:space="preserve">; </w:t>
            </w:r>
            <w:hyperlink r:id="rId32" w:history="1">
              <w:r w:rsidRPr="000A05E3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C22/90</w:t>
              </w:r>
            </w:hyperlink>
            <w:r w:rsidRPr="000A05E3">
              <w:rPr>
                <w:rFonts w:asciiTheme="minorHAnsi" w:hAnsiTheme="minorHAnsi" w:cstheme="minorHAnsi"/>
                <w:color w:val="000000" w:themeColor="text1"/>
                <w:szCs w:val="24"/>
                <w:lang w:val="ru-RU"/>
              </w:rPr>
              <w:t xml:space="preserve">; </w:t>
            </w:r>
            <w:hyperlink r:id="rId33" w:history="1">
              <w:r w:rsidRPr="000A05E3">
                <w:rPr>
                  <w:rStyle w:val="Hyperlink"/>
                  <w:i/>
                  <w:iCs/>
                  <w:lang w:val="ru-RU"/>
                </w:rPr>
                <w:t>отчеты о 33-м, 34-м, 35-м, 36-м, 37-м и 38-м собраниях РГС-ВВУИО&amp;ЦУР</w:t>
              </w:r>
            </w:hyperlink>
            <w:bookmarkEnd w:id="13"/>
          </w:p>
        </w:tc>
      </w:tr>
    </w:tbl>
    <w:p w14:paraId="5B102217" w14:textId="2412068F" w:rsidR="00850F5E" w:rsidRPr="000A05E3" w:rsidRDefault="00850F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0A05E3">
        <w:rPr>
          <w:b/>
          <w:lang w:val="ru-RU"/>
        </w:rPr>
        <w:br w:type="page"/>
      </w:r>
    </w:p>
    <w:p w14:paraId="73A423DE" w14:textId="77777777" w:rsidR="00850F5E" w:rsidRPr="000A05E3" w:rsidRDefault="00850F5E" w:rsidP="00850F5E">
      <w:pPr>
        <w:pStyle w:val="Headingb"/>
        <w:rPr>
          <w:lang w:val="ru-RU"/>
        </w:rPr>
      </w:pPr>
      <w:bookmarkStart w:id="14" w:name="lt_pId021"/>
      <w:r w:rsidRPr="000A05E3">
        <w:rPr>
          <w:lang w:val="ru-RU"/>
        </w:rPr>
        <w:lastRenderedPageBreak/>
        <w:t>Введение</w:t>
      </w:r>
    </w:p>
    <w:p w14:paraId="7B00FF38" w14:textId="77777777" w:rsidR="00850F5E" w:rsidRPr="000A05E3" w:rsidRDefault="00850F5E" w:rsidP="00850F5E">
      <w:pPr>
        <w:rPr>
          <w:lang w:val="ru-RU"/>
        </w:rPr>
      </w:pPr>
      <w:r w:rsidRPr="000A05E3">
        <w:rPr>
          <w:lang w:val="ru-RU"/>
        </w:rPr>
        <w:t>Настоящий документ составлен с целью внесения вклада в обсуждение предварительных шагов по проведению обзора осуществления решений ВВУИО+20 и роли МСЭ в этом процессе, при этом отмечается руководящая роль МСЭ в ВВУИО с ее основания.</w:t>
      </w:r>
      <w:bookmarkEnd w:id="14"/>
      <w:r w:rsidRPr="000A05E3">
        <w:rPr>
          <w:lang w:val="ru-RU"/>
        </w:rPr>
        <w:t xml:space="preserve"> </w:t>
      </w:r>
      <w:bookmarkStart w:id="15" w:name="lt_pId022"/>
      <w:r w:rsidRPr="000A05E3">
        <w:rPr>
          <w:lang w:val="ru-RU"/>
        </w:rPr>
        <w:t>ВВУИО является процессом в рамках ООН, включающим процессы координации и выполнения с участием более тридцати учреждений ООН, которые имеют общее желание и решимость построить открытое для всех и направленное на развитие общество, основанное на информации и знаниях.</w:t>
      </w:r>
      <w:bookmarkEnd w:id="15"/>
      <w:r w:rsidRPr="000A05E3">
        <w:rPr>
          <w:lang w:val="ru-RU"/>
        </w:rPr>
        <w:t xml:space="preserve"> </w:t>
      </w:r>
      <w:bookmarkStart w:id="16" w:name="lt_pId023"/>
      <w:r w:rsidRPr="000A05E3">
        <w:rPr>
          <w:lang w:val="ru-RU"/>
        </w:rPr>
        <w:t xml:space="preserve">Это требует привлечения всех заинтересованных сторон к выполнению направлений деятельности ВВУИО </w:t>
      </w:r>
      <w:bookmarkEnd w:id="16"/>
      <w:r w:rsidRPr="000A05E3">
        <w:rPr>
          <w:lang w:val="ru-RU"/>
        </w:rPr>
        <w:t>для достижения Целей в области устойчивого развития.</w:t>
      </w:r>
    </w:p>
    <w:p w14:paraId="704C060B" w14:textId="77777777" w:rsidR="00850F5E" w:rsidRPr="000A05E3" w:rsidRDefault="00850F5E" w:rsidP="00850F5E">
      <w:pPr>
        <w:rPr>
          <w:b/>
          <w:lang w:val="ru-RU"/>
        </w:rPr>
      </w:pPr>
      <w:r w:rsidRPr="000A05E3">
        <w:rPr>
          <w:b/>
          <w:lang w:val="ru-RU"/>
        </w:rPr>
        <w:t>Базовая информация</w:t>
      </w:r>
    </w:p>
    <w:p w14:paraId="2F90DA32" w14:textId="77777777" w:rsidR="00850F5E" w:rsidRPr="000A05E3" w:rsidRDefault="00850F5E" w:rsidP="00850F5E">
      <w:pPr>
        <w:rPr>
          <w:lang w:val="ru-RU"/>
        </w:rPr>
      </w:pPr>
      <w:r w:rsidRPr="000A05E3">
        <w:rPr>
          <w:lang w:val="ru-RU"/>
        </w:rPr>
        <w:t>1</w:t>
      </w:r>
      <w:r w:rsidRPr="000A05E3">
        <w:rPr>
          <w:lang w:val="ru-RU"/>
        </w:rPr>
        <w:tab/>
        <w:t xml:space="preserve">В резолюции </w:t>
      </w:r>
      <w:hyperlink r:id="rId34" w:history="1">
        <w:r w:rsidRPr="000A05E3">
          <w:rPr>
            <w:rStyle w:val="Hyperlink"/>
            <w:lang w:val="ru-RU"/>
          </w:rPr>
          <w:t>A/RES/70/125</w:t>
        </w:r>
      </w:hyperlink>
      <w:r w:rsidRPr="000A05E3">
        <w:rPr>
          <w:lang w:val="ru-RU"/>
        </w:rPr>
        <w:t xml:space="preserve"> Генеральной Ассамблеи ООН содержится просьба к Генеральной Ассамблее провести в 2025 году совещание высокого уровня, посвященное общему обзору хода осуществления решений Всемирной встречи на высшем уровне по вопросам информационного общества, что предполагает участие всех заинтересованных сторон и внесение ими своего вклада, в том числе в процесс подготовки, и проведение оценки хода осуществления решений Всемирной встречи на высшем уровне по вопросам информационного общества, а также выявление как областей, по-прежнему требующих повышенного внимания, так и областей, сопряженных с особыми трудностями; рекомендуется использовать документ, принятый по итогам этого совещания высокого уровня, при проведении обзора хода осуществления Повестки дня в области устойчивого развития на период до 2030 года.</w:t>
      </w:r>
    </w:p>
    <w:p w14:paraId="630F6FED" w14:textId="64CB85D9" w:rsidR="00850F5E" w:rsidRPr="000A05E3" w:rsidRDefault="00850F5E" w:rsidP="00850F5E">
      <w:pPr>
        <w:rPr>
          <w:lang w:val="ru-RU"/>
        </w:rPr>
      </w:pPr>
      <w:r w:rsidRPr="000A05E3">
        <w:rPr>
          <w:lang w:val="ru-RU"/>
        </w:rPr>
        <w:t>2</w:t>
      </w:r>
      <w:r w:rsidRPr="000A05E3">
        <w:rPr>
          <w:lang w:val="ru-RU"/>
        </w:rPr>
        <w:tab/>
      </w:r>
      <w:bookmarkStart w:id="17" w:name="lt_pId027"/>
      <w:r w:rsidRPr="000A05E3">
        <w:fldChar w:fldCharType="begin"/>
      </w:r>
      <w:r w:rsidRPr="000A05E3">
        <w:rPr>
          <w:lang w:val="ru-RU"/>
        </w:rPr>
        <w:instrText xml:space="preserve"> HYPERLINK "https://www.itu.int/md/S22-CWGWSIS38-C-0018/en" </w:instrText>
      </w:r>
      <w:r w:rsidRPr="000A05E3">
        <w:fldChar w:fldCharType="separate"/>
      </w:r>
      <w:r w:rsidRPr="000A05E3">
        <w:rPr>
          <w:rStyle w:val="Hyperlink"/>
          <w:lang w:val="ru-RU"/>
        </w:rPr>
        <w:t>РГС-ВВУИО&amp;ЦУР</w:t>
      </w:r>
      <w:r w:rsidRPr="000A05E3">
        <w:rPr>
          <w:rStyle w:val="Hyperlink"/>
          <w:lang w:val="ru-RU"/>
        </w:rPr>
        <w:fldChar w:fldCharType="end"/>
      </w:r>
      <w:r w:rsidRPr="000A05E3">
        <w:rPr>
          <w:lang w:val="ru-RU"/>
        </w:rPr>
        <w:t xml:space="preserve"> инициировала обсуждение роли МСЭ в процессе подготовки и проведения обзора ВВУИО+20.</w:t>
      </w:r>
      <w:bookmarkEnd w:id="17"/>
      <w:r w:rsidRPr="000A05E3">
        <w:rPr>
          <w:lang w:val="ru-RU"/>
        </w:rPr>
        <w:t xml:space="preserve"> </w:t>
      </w:r>
      <w:bookmarkStart w:id="18" w:name="lt_pId028"/>
      <w:r w:rsidRPr="000A05E3">
        <w:rPr>
          <w:lang w:val="ru-RU"/>
        </w:rPr>
        <w:t>Группа приняла к сведению доклад Генерального директора ЮНЕСКО о выполнении решений Всемирной встречи на высшем уровне по вопросам информационного общества и высоко оценила резолюцию о консолидированной дорожной карте Организации по подготовке к двадцатилетнему обзору (ВВУИО+20) в 2025 году.</w:t>
      </w:r>
      <w:bookmarkEnd w:id="18"/>
    </w:p>
    <w:p w14:paraId="041CED90" w14:textId="6436AB25" w:rsidR="007C79B4" w:rsidRPr="000A05E3" w:rsidRDefault="007C79B4" w:rsidP="00A9076D">
      <w:pPr>
        <w:rPr>
          <w:rFonts w:asciiTheme="minorHAnsi" w:hAnsiTheme="minorHAnsi" w:cstheme="minorHAnsi"/>
          <w:szCs w:val="22"/>
          <w:lang w:val="ru-RU"/>
        </w:rPr>
      </w:pPr>
      <w:r w:rsidRPr="000A05E3">
        <w:rPr>
          <w:rFonts w:asciiTheme="minorHAnsi" w:hAnsiTheme="minorHAnsi" w:cstheme="minorHAnsi"/>
          <w:szCs w:val="22"/>
          <w:lang w:val="ru-RU"/>
        </w:rPr>
        <w:t>3</w:t>
      </w:r>
      <w:r w:rsidRPr="000A05E3">
        <w:rPr>
          <w:rFonts w:asciiTheme="minorHAnsi" w:hAnsiTheme="minorHAnsi" w:cstheme="minorHAnsi"/>
          <w:szCs w:val="22"/>
          <w:lang w:val="ru-RU"/>
        </w:rPr>
        <w:tab/>
      </w:r>
      <w:r w:rsidR="00D344C7" w:rsidRPr="000A05E3">
        <w:rPr>
          <w:lang w:val="ru-RU"/>
        </w:rPr>
        <w:t>Документ </w:t>
      </w:r>
      <w:hyperlink r:id="rId35" w:history="1">
        <w:r w:rsidRPr="000A05E3">
          <w:rPr>
            <w:rStyle w:val="Hyperlink"/>
            <w:rFonts w:asciiTheme="minorHAnsi" w:hAnsiTheme="minorHAnsi" w:cstheme="minorHAnsi"/>
            <w:szCs w:val="22"/>
            <w:lang w:val="ru-RU"/>
          </w:rPr>
          <w:t>C22/59</w:t>
        </w:r>
      </w:hyperlink>
      <w:r w:rsidRPr="000A05E3">
        <w:rPr>
          <w:rFonts w:asciiTheme="minorHAnsi" w:hAnsiTheme="minorHAnsi" w:cstheme="minorHAnsi"/>
          <w:szCs w:val="22"/>
          <w:lang w:val="ru-RU"/>
        </w:rPr>
        <w:t xml:space="preserve"> </w:t>
      </w:r>
      <w:r w:rsidR="00147D0F" w:rsidRPr="000A05E3">
        <w:rPr>
          <w:rFonts w:asciiTheme="minorHAnsi" w:hAnsiTheme="minorHAnsi" w:cstheme="minorHAnsi"/>
          <w:szCs w:val="22"/>
          <w:lang w:val="ru-RU"/>
        </w:rPr>
        <w:t xml:space="preserve">был представлен на сессии Совета МСЭ </w:t>
      </w:r>
      <w:r w:rsidRPr="000A05E3">
        <w:rPr>
          <w:rFonts w:asciiTheme="minorHAnsi" w:hAnsiTheme="minorHAnsi" w:cstheme="minorHAnsi"/>
          <w:szCs w:val="22"/>
          <w:lang w:val="ru-RU"/>
        </w:rPr>
        <w:t>2022</w:t>
      </w:r>
      <w:r w:rsidR="00147D0F" w:rsidRPr="000A05E3">
        <w:rPr>
          <w:rFonts w:asciiTheme="minorHAnsi" w:hAnsiTheme="minorHAnsi" w:cstheme="minorHAnsi"/>
          <w:szCs w:val="22"/>
          <w:lang w:val="ru-RU"/>
        </w:rPr>
        <w:t> года Генеральным секретариатом МСЭ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, </w:t>
      </w:r>
      <w:r w:rsidR="00147D0F" w:rsidRPr="000A05E3">
        <w:rPr>
          <w:rFonts w:asciiTheme="minorHAnsi" w:hAnsiTheme="minorHAnsi" w:cstheme="minorHAnsi"/>
          <w:szCs w:val="22"/>
          <w:lang w:val="ru-RU"/>
        </w:rPr>
        <w:t>и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</w:t>
      </w:r>
      <w:r w:rsidR="00D344C7" w:rsidRPr="000A05E3">
        <w:rPr>
          <w:rFonts w:asciiTheme="minorHAnsi" w:hAnsiTheme="minorHAnsi" w:cstheme="minorHAnsi"/>
          <w:szCs w:val="22"/>
          <w:lang w:val="ru-RU"/>
        </w:rPr>
        <w:t xml:space="preserve">в </w:t>
      </w:r>
      <w:r w:rsidR="00D344C7" w:rsidRPr="000A05E3">
        <w:rPr>
          <w:lang w:val="ru-RU"/>
        </w:rPr>
        <w:t xml:space="preserve">целях предоставления Совету дополнительной информации об этом процессе была проведена специальная сессия ВВУИО+20 под председательством заместителя </w:t>
      </w:r>
      <w:r w:rsidR="00B270E5" w:rsidRPr="000A05E3">
        <w:rPr>
          <w:lang w:val="ru-RU"/>
        </w:rPr>
        <w:t>п</w:t>
      </w:r>
      <w:r w:rsidR="00D344C7" w:rsidRPr="000A05E3">
        <w:rPr>
          <w:lang w:val="ru-RU"/>
        </w:rPr>
        <w:t>редседателя РГС</w:t>
      </w:r>
      <w:r w:rsidR="00F274BB" w:rsidRPr="000A05E3">
        <w:rPr>
          <w:lang w:val="ru-RU"/>
        </w:rPr>
        <w:noBreakHyphen/>
      </w:r>
      <w:r w:rsidR="00D344C7" w:rsidRPr="000A05E3">
        <w:rPr>
          <w:lang w:val="ru-RU"/>
        </w:rPr>
        <w:t>ВВУИО&amp;ЦУР г</w:t>
      </w:r>
      <w:r w:rsidR="00D344C7" w:rsidRPr="000A05E3">
        <w:rPr>
          <w:lang w:val="ru-RU"/>
        </w:rPr>
        <w:noBreakHyphen/>
        <w:t>на Мансура Аль-Кураши (Саудовская Аравия).</w:t>
      </w:r>
    </w:p>
    <w:p w14:paraId="64D25253" w14:textId="0FC4CB1D" w:rsidR="007C79B4" w:rsidRPr="000A05E3" w:rsidRDefault="00C65892" w:rsidP="00A9076D">
      <w:pPr>
        <w:rPr>
          <w:rFonts w:asciiTheme="minorHAnsi" w:hAnsiTheme="minorHAnsi" w:cstheme="minorHAnsi"/>
          <w:szCs w:val="22"/>
          <w:lang w:val="ru-RU"/>
        </w:rPr>
      </w:pPr>
      <w:r w:rsidRPr="000A05E3">
        <w:rPr>
          <w:lang w:val="ru-RU"/>
        </w:rPr>
        <w:t>Участники выразили широкую поддержку продолжению процесса реализации решений ВВУИО и консолидации усилий по увязыванию выполнения этих решений с работой по достижению ЦУР.</w:t>
      </w:r>
      <w:r w:rsidR="007C79B4" w:rsidRPr="000A05E3">
        <w:rPr>
          <w:rFonts w:asciiTheme="minorHAnsi" w:hAnsiTheme="minorHAnsi" w:cstheme="minorHAnsi"/>
          <w:szCs w:val="22"/>
          <w:lang w:val="ru-RU"/>
        </w:rPr>
        <w:t xml:space="preserve"> </w:t>
      </w:r>
      <w:r w:rsidR="00874ACD" w:rsidRPr="000A05E3">
        <w:rPr>
          <w:rFonts w:asciiTheme="minorHAnsi" w:hAnsiTheme="minorHAnsi" w:cstheme="minorHAnsi"/>
          <w:szCs w:val="22"/>
          <w:lang w:val="ru-RU"/>
        </w:rPr>
        <w:t>Совет принял к сведению Документ</w:t>
      </w:r>
      <w:r w:rsidR="00C77BF8" w:rsidRPr="000A05E3">
        <w:rPr>
          <w:rFonts w:asciiTheme="minorHAnsi" w:hAnsiTheme="minorHAnsi" w:cstheme="minorHAnsi"/>
          <w:szCs w:val="22"/>
          <w:lang w:val="ru-RU"/>
        </w:rPr>
        <w:t> </w:t>
      </w:r>
      <w:r w:rsidR="00874ACD" w:rsidRPr="000A05E3">
        <w:rPr>
          <w:rFonts w:asciiTheme="minorHAnsi" w:hAnsiTheme="minorHAnsi" w:cstheme="minorHAnsi"/>
          <w:szCs w:val="22"/>
          <w:lang w:val="ru-RU"/>
        </w:rPr>
        <w:t xml:space="preserve">59 и поручил Генеральному </w:t>
      </w:r>
      <w:r w:rsidR="00874ACD" w:rsidRPr="00A9076D">
        <w:rPr>
          <w:lang w:val="ru-RU"/>
        </w:rPr>
        <w:t>секретарю</w:t>
      </w:r>
      <w:r w:rsidR="00874ACD" w:rsidRPr="000A05E3">
        <w:rPr>
          <w:rFonts w:asciiTheme="minorHAnsi" w:hAnsiTheme="minorHAnsi" w:cstheme="minorHAnsi"/>
          <w:szCs w:val="22"/>
          <w:lang w:val="ru-RU"/>
        </w:rPr>
        <w:t xml:space="preserve"> представить его </w:t>
      </w:r>
      <w:r w:rsidR="00874ACD" w:rsidRPr="00A9076D">
        <w:rPr>
          <w:lang w:val="ru-RU"/>
        </w:rPr>
        <w:t>на</w:t>
      </w:r>
      <w:r w:rsidR="00874ACD" w:rsidRPr="000A05E3">
        <w:rPr>
          <w:rFonts w:asciiTheme="minorHAnsi" w:hAnsiTheme="minorHAnsi" w:cstheme="minorHAnsi"/>
          <w:szCs w:val="22"/>
          <w:lang w:val="ru-RU"/>
        </w:rPr>
        <w:t xml:space="preserve"> двадцать пятой сессии Комиссии Организации Объединенных Наций по науке и технике в целях развития (КНТР) и на Форуме ВВУИО 2022</w:t>
      </w:r>
      <w:r w:rsidR="00C77BF8" w:rsidRPr="000A05E3">
        <w:rPr>
          <w:rFonts w:asciiTheme="minorHAnsi" w:hAnsiTheme="minorHAnsi" w:cstheme="minorHAnsi"/>
          <w:szCs w:val="22"/>
          <w:lang w:val="ru-RU"/>
        </w:rPr>
        <w:t> </w:t>
      </w:r>
      <w:r w:rsidR="00874ACD" w:rsidRPr="000A05E3">
        <w:rPr>
          <w:rFonts w:asciiTheme="minorHAnsi" w:hAnsiTheme="minorHAnsi" w:cstheme="minorHAnsi"/>
          <w:szCs w:val="22"/>
          <w:lang w:val="ru-RU"/>
        </w:rPr>
        <w:t xml:space="preserve">года для получения </w:t>
      </w:r>
      <w:r w:rsidR="00E342DD" w:rsidRPr="000A05E3">
        <w:rPr>
          <w:rFonts w:asciiTheme="minorHAnsi" w:hAnsiTheme="minorHAnsi" w:cstheme="minorHAnsi"/>
          <w:szCs w:val="22"/>
          <w:lang w:val="ru-RU"/>
        </w:rPr>
        <w:t>от них замечаний</w:t>
      </w:r>
      <w:r w:rsidR="00874ACD" w:rsidRPr="000A05E3">
        <w:rPr>
          <w:rFonts w:asciiTheme="minorHAnsi" w:hAnsiTheme="minorHAnsi" w:cstheme="minorHAnsi"/>
          <w:szCs w:val="22"/>
          <w:lang w:val="ru-RU"/>
        </w:rPr>
        <w:t>,</w:t>
      </w:r>
      <w:r w:rsidR="00E342DD" w:rsidRPr="000A05E3">
        <w:rPr>
          <w:rFonts w:asciiTheme="minorHAnsi" w:hAnsiTheme="minorHAnsi" w:cstheme="minorHAnsi"/>
          <w:szCs w:val="22"/>
          <w:lang w:val="ru-RU"/>
        </w:rPr>
        <w:t xml:space="preserve"> с тем</w:t>
      </w:r>
      <w:r w:rsidR="00874ACD" w:rsidRPr="000A05E3">
        <w:rPr>
          <w:rFonts w:asciiTheme="minorHAnsi" w:hAnsiTheme="minorHAnsi" w:cstheme="minorHAnsi"/>
          <w:szCs w:val="22"/>
          <w:lang w:val="ru-RU"/>
        </w:rPr>
        <w:t xml:space="preserve"> чтобы </w:t>
      </w:r>
      <w:r w:rsidR="00E342DD" w:rsidRPr="000A05E3">
        <w:rPr>
          <w:rFonts w:asciiTheme="minorHAnsi" w:hAnsiTheme="minorHAnsi" w:cstheme="minorHAnsi"/>
          <w:szCs w:val="22"/>
          <w:lang w:val="ru-RU"/>
        </w:rPr>
        <w:t>обеспечить</w:t>
      </w:r>
      <w:r w:rsidR="00874ACD" w:rsidRPr="000A05E3">
        <w:rPr>
          <w:rFonts w:asciiTheme="minorHAnsi" w:hAnsiTheme="minorHAnsi" w:cstheme="minorHAnsi"/>
          <w:szCs w:val="22"/>
          <w:lang w:val="ru-RU"/>
        </w:rPr>
        <w:t xml:space="preserve"> дополнительную информацию к документу, а затем направить </w:t>
      </w:r>
      <w:r w:rsidR="00C77BF8" w:rsidRPr="000A05E3">
        <w:rPr>
          <w:rFonts w:asciiTheme="minorHAnsi" w:hAnsiTheme="minorHAnsi" w:cstheme="minorHAnsi"/>
          <w:szCs w:val="22"/>
          <w:lang w:val="ru-RU"/>
        </w:rPr>
        <w:t>его на</w:t>
      </w:r>
      <w:r w:rsidR="00874ACD" w:rsidRPr="000A05E3">
        <w:rPr>
          <w:rFonts w:asciiTheme="minorHAnsi" w:hAnsiTheme="minorHAnsi" w:cstheme="minorHAnsi"/>
          <w:szCs w:val="22"/>
          <w:lang w:val="ru-RU"/>
        </w:rPr>
        <w:t xml:space="preserve"> П</w:t>
      </w:r>
      <w:r w:rsidR="00C77BF8" w:rsidRPr="000A05E3">
        <w:rPr>
          <w:rFonts w:asciiTheme="minorHAnsi" w:hAnsiTheme="minorHAnsi" w:cstheme="minorHAnsi"/>
          <w:szCs w:val="22"/>
          <w:lang w:val="ru-RU"/>
        </w:rPr>
        <w:t>К</w:t>
      </w:r>
      <w:r w:rsidR="00874ACD" w:rsidRPr="000A05E3">
        <w:rPr>
          <w:rFonts w:asciiTheme="minorHAnsi" w:hAnsiTheme="minorHAnsi" w:cstheme="minorHAnsi"/>
          <w:szCs w:val="22"/>
          <w:lang w:val="ru-RU"/>
        </w:rPr>
        <w:t>-22.</w:t>
      </w:r>
    </w:p>
    <w:p w14:paraId="73AD3003" w14:textId="434F0797" w:rsidR="007C79B4" w:rsidRPr="000A05E3" w:rsidRDefault="00874ACD" w:rsidP="00A9076D">
      <w:pPr>
        <w:rPr>
          <w:rFonts w:asciiTheme="minorHAnsi" w:hAnsiTheme="minorHAnsi" w:cstheme="minorHAnsi"/>
          <w:szCs w:val="22"/>
          <w:lang w:val="ru-RU"/>
        </w:rPr>
      </w:pPr>
      <w:r w:rsidRPr="000A05E3">
        <w:rPr>
          <w:rFonts w:asciiTheme="minorHAnsi" w:hAnsiTheme="minorHAnsi" w:cstheme="minorHAnsi"/>
          <w:szCs w:val="22"/>
          <w:lang w:val="ru-RU"/>
        </w:rPr>
        <w:t>Генеральный секретариат МСЭ представил Дорожную карту</w:t>
      </w:r>
      <w:r w:rsidR="00D67D65" w:rsidRPr="000A05E3">
        <w:rPr>
          <w:rFonts w:asciiTheme="minorHAnsi" w:hAnsiTheme="minorHAnsi" w:cstheme="minorHAnsi"/>
          <w:szCs w:val="22"/>
          <w:lang w:val="ru-RU"/>
        </w:rPr>
        <w:t xml:space="preserve"> </w:t>
      </w:r>
      <w:r w:rsidR="00D67D65" w:rsidRPr="00A9076D">
        <w:rPr>
          <w:lang w:val="ru-RU"/>
        </w:rPr>
        <w:t>Генерального</w:t>
      </w:r>
      <w:r w:rsidR="00D67D65" w:rsidRPr="000A05E3">
        <w:rPr>
          <w:rFonts w:asciiTheme="minorHAnsi" w:hAnsiTheme="minorHAnsi" w:cstheme="minorHAnsi"/>
          <w:szCs w:val="22"/>
          <w:lang w:val="ru-RU"/>
        </w:rPr>
        <w:t xml:space="preserve"> секретаря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(</w:t>
      </w:r>
      <w:r w:rsidR="00D67D65" w:rsidRPr="000A05E3">
        <w:rPr>
          <w:rFonts w:asciiTheme="minorHAnsi" w:hAnsiTheme="minorHAnsi" w:cstheme="minorHAnsi"/>
          <w:szCs w:val="22"/>
          <w:lang w:val="ru-RU"/>
        </w:rPr>
        <w:t>Д</w:t>
      </w:r>
      <w:r w:rsidRPr="000A05E3">
        <w:rPr>
          <w:rFonts w:asciiTheme="minorHAnsi" w:hAnsiTheme="minorHAnsi" w:cstheme="minorHAnsi"/>
          <w:szCs w:val="22"/>
          <w:lang w:val="ru-RU"/>
        </w:rPr>
        <w:t>окумент</w:t>
      </w:r>
      <w:r w:rsidR="00D67D65" w:rsidRPr="000A05E3">
        <w:rPr>
          <w:rFonts w:asciiTheme="minorHAnsi" w:hAnsiTheme="minorHAnsi" w:cstheme="minorHAnsi"/>
          <w:szCs w:val="22"/>
          <w:lang w:val="ru-RU"/>
        </w:rPr>
        <w:t> 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59) и </w:t>
      </w:r>
      <w:r w:rsidR="00D67D65" w:rsidRPr="000A05E3">
        <w:rPr>
          <w:rFonts w:asciiTheme="minorHAnsi" w:hAnsiTheme="minorHAnsi" w:cstheme="minorHAnsi"/>
          <w:szCs w:val="22"/>
          <w:lang w:val="ru-RU"/>
        </w:rPr>
        <w:t>передал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ее КНТР. Документ </w:t>
      </w:r>
      <w:r w:rsidR="00D67D65" w:rsidRPr="000A05E3">
        <w:rPr>
          <w:rFonts w:asciiTheme="minorHAnsi" w:hAnsiTheme="minorHAnsi" w:cstheme="minorHAnsi"/>
          <w:szCs w:val="22"/>
          <w:lang w:val="ru-RU"/>
        </w:rPr>
        <w:t xml:space="preserve">получил высокую </w:t>
      </w:r>
      <w:r w:rsidRPr="000A05E3">
        <w:rPr>
          <w:rFonts w:asciiTheme="minorHAnsi" w:hAnsiTheme="minorHAnsi" w:cstheme="minorHAnsi"/>
          <w:szCs w:val="22"/>
          <w:lang w:val="ru-RU"/>
        </w:rPr>
        <w:t>оцен</w:t>
      </w:r>
      <w:r w:rsidR="00D67D65" w:rsidRPr="000A05E3">
        <w:rPr>
          <w:rFonts w:asciiTheme="minorHAnsi" w:hAnsiTheme="minorHAnsi" w:cstheme="minorHAnsi"/>
          <w:szCs w:val="22"/>
          <w:lang w:val="ru-RU"/>
        </w:rPr>
        <w:t>ку</w:t>
      </w:r>
      <w:r w:rsidRPr="000A05E3">
        <w:rPr>
          <w:rFonts w:asciiTheme="minorHAnsi" w:hAnsiTheme="minorHAnsi" w:cstheme="minorHAnsi"/>
          <w:szCs w:val="22"/>
          <w:lang w:val="ru-RU"/>
        </w:rPr>
        <w:t>, замечаний не последовало.</w:t>
      </w:r>
    </w:p>
    <w:p w14:paraId="5617D894" w14:textId="39745A64" w:rsidR="007C79B4" w:rsidRPr="000A05E3" w:rsidRDefault="0096555A" w:rsidP="00A9076D">
      <w:pPr>
        <w:rPr>
          <w:rFonts w:asciiTheme="minorHAnsi" w:hAnsiTheme="minorHAnsi" w:cstheme="minorHAnsi"/>
          <w:spacing w:val="-2"/>
          <w:szCs w:val="22"/>
          <w:lang w:val="ru-RU"/>
        </w:rPr>
      </w:pPr>
      <w:hyperlink r:id="rId36" w:history="1">
        <w:r w:rsidR="00D67D65" w:rsidRPr="000A05E3">
          <w:rPr>
            <w:rStyle w:val="Hyperlink"/>
            <w:rFonts w:asciiTheme="minorHAnsi" w:hAnsiTheme="minorHAnsi" w:cstheme="minorHAnsi"/>
            <w:spacing w:val="-2"/>
            <w:szCs w:val="22"/>
            <w:lang w:val="ru-RU"/>
          </w:rPr>
          <w:t>Форум ВВУИО</w:t>
        </w:r>
        <w:r w:rsidR="007C79B4" w:rsidRPr="000A05E3">
          <w:rPr>
            <w:rStyle w:val="Hyperlink"/>
            <w:rFonts w:asciiTheme="minorHAnsi" w:hAnsiTheme="minorHAnsi" w:cstheme="minorHAnsi"/>
            <w:spacing w:val="-2"/>
            <w:szCs w:val="22"/>
            <w:lang w:val="ru-RU"/>
          </w:rPr>
          <w:t xml:space="preserve"> 202</w:t>
        </w:r>
        <w:r w:rsidR="00D67D65" w:rsidRPr="000A05E3">
          <w:rPr>
            <w:rStyle w:val="Hyperlink"/>
            <w:rFonts w:asciiTheme="minorHAnsi" w:hAnsiTheme="minorHAnsi" w:cstheme="minorHAnsi"/>
            <w:spacing w:val="-2"/>
            <w:szCs w:val="22"/>
            <w:lang w:val="ru-RU"/>
          </w:rPr>
          <w:t>2 года</w:t>
        </w:r>
      </w:hyperlink>
      <w:r w:rsidR="007C79B4" w:rsidRPr="000A05E3">
        <w:rPr>
          <w:rFonts w:asciiTheme="minorHAnsi" w:hAnsiTheme="minorHAnsi" w:cstheme="minorHAnsi"/>
          <w:spacing w:val="-2"/>
          <w:szCs w:val="22"/>
          <w:lang w:val="ru-RU"/>
        </w:rPr>
        <w:t xml:space="preserve"> </w:t>
      </w:r>
      <w:r w:rsidR="00D67D65" w:rsidRPr="000A05E3">
        <w:rPr>
          <w:rFonts w:asciiTheme="minorHAnsi" w:hAnsiTheme="minorHAnsi" w:cstheme="minorHAnsi"/>
          <w:spacing w:val="-2"/>
          <w:szCs w:val="22"/>
          <w:lang w:val="ru-RU"/>
        </w:rPr>
        <w:t>предоставил ряд возможностей для обсуждения процесса обзора ВВУИО</w:t>
      </w:r>
      <w:r w:rsidR="007C79B4" w:rsidRPr="000A05E3">
        <w:rPr>
          <w:rFonts w:asciiTheme="minorHAnsi" w:hAnsiTheme="minorHAnsi" w:cstheme="minorHAnsi"/>
          <w:spacing w:val="-2"/>
          <w:szCs w:val="22"/>
          <w:lang w:val="ru-RU"/>
        </w:rPr>
        <w:t xml:space="preserve"> </w:t>
      </w:r>
      <w:r w:rsidR="00807905" w:rsidRPr="000A05E3">
        <w:rPr>
          <w:rFonts w:asciiTheme="minorHAnsi" w:hAnsiTheme="minorHAnsi" w:cstheme="minorHAnsi"/>
          <w:spacing w:val="-2"/>
          <w:szCs w:val="22"/>
          <w:lang w:val="ru-RU"/>
        </w:rPr>
        <w:t>и будущего ВВУИО после 2025 года – ВВУИО+20. В</w:t>
      </w:r>
      <w:r w:rsidR="0086794E" w:rsidRPr="000A05E3">
        <w:rPr>
          <w:rFonts w:asciiTheme="minorHAnsi" w:hAnsiTheme="minorHAnsi" w:cstheme="minorHAnsi"/>
          <w:spacing w:val="-2"/>
          <w:szCs w:val="22"/>
          <w:lang w:val="ru-RU"/>
        </w:rPr>
        <w:t xml:space="preserve"> ходе в</w:t>
      </w:r>
      <w:r w:rsidR="00807905" w:rsidRPr="000A05E3">
        <w:rPr>
          <w:rFonts w:asciiTheme="minorHAnsi" w:hAnsiTheme="minorHAnsi" w:cstheme="minorHAnsi"/>
          <w:spacing w:val="-2"/>
          <w:szCs w:val="22"/>
          <w:lang w:val="ru-RU"/>
        </w:rPr>
        <w:t>се</w:t>
      </w:r>
      <w:r w:rsidR="0086794E" w:rsidRPr="000A05E3">
        <w:rPr>
          <w:rFonts w:asciiTheme="minorHAnsi" w:hAnsiTheme="minorHAnsi" w:cstheme="minorHAnsi"/>
          <w:spacing w:val="-2"/>
          <w:szCs w:val="22"/>
          <w:lang w:val="ru-RU"/>
        </w:rPr>
        <w:t>х</w:t>
      </w:r>
      <w:r w:rsidR="00807905" w:rsidRPr="000A05E3">
        <w:rPr>
          <w:rFonts w:asciiTheme="minorHAnsi" w:hAnsiTheme="minorHAnsi" w:cstheme="minorHAnsi"/>
          <w:spacing w:val="-2"/>
          <w:szCs w:val="22"/>
          <w:lang w:val="ru-RU"/>
        </w:rPr>
        <w:t xml:space="preserve"> обсуждени</w:t>
      </w:r>
      <w:r w:rsidR="0086794E" w:rsidRPr="000A05E3">
        <w:rPr>
          <w:rFonts w:asciiTheme="minorHAnsi" w:hAnsiTheme="minorHAnsi" w:cstheme="minorHAnsi"/>
          <w:spacing w:val="-2"/>
          <w:szCs w:val="22"/>
          <w:lang w:val="ru-RU"/>
        </w:rPr>
        <w:t>й</w:t>
      </w:r>
      <w:r w:rsidR="00807905" w:rsidRPr="000A05E3">
        <w:rPr>
          <w:rFonts w:asciiTheme="minorHAnsi" w:hAnsiTheme="minorHAnsi" w:cstheme="minorHAnsi"/>
          <w:spacing w:val="-2"/>
          <w:szCs w:val="22"/>
          <w:lang w:val="ru-RU"/>
        </w:rPr>
        <w:t xml:space="preserve">, </w:t>
      </w:r>
      <w:r w:rsidR="0086794E" w:rsidRPr="000A05E3">
        <w:rPr>
          <w:rFonts w:asciiTheme="minorHAnsi" w:hAnsiTheme="minorHAnsi" w:cstheme="minorHAnsi"/>
          <w:spacing w:val="-2"/>
          <w:szCs w:val="22"/>
          <w:lang w:val="ru-RU"/>
        </w:rPr>
        <w:t>включая</w:t>
      </w:r>
      <w:r w:rsidR="00807905" w:rsidRPr="000A05E3">
        <w:rPr>
          <w:rFonts w:asciiTheme="minorHAnsi" w:hAnsiTheme="minorHAnsi" w:cstheme="minorHAnsi"/>
          <w:spacing w:val="-2"/>
          <w:szCs w:val="22"/>
          <w:lang w:val="ru-RU"/>
        </w:rPr>
        <w:t xml:space="preserve"> Круглый стол на уровне министров, собрания Группы Организации Объединенных Наций по вопросам информационного общества и дискуссии с участием многих </w:t>
      </w:r>
      <w:r w:rsidR="00807905" w:rsidRPr="00A9076D">
        <w:rPr>
          <w:lang w:val="ru-RU"/>
        </w:rPr>
        <w:t>заинтересованных</w:t>
      </w:r>
      <w:r w:rsidR="00807905" w:rsidRPr="000A05E3">
        <w:rPr>
          <w:rFonts w:asciiTheme="minorHAnsi" w:hAnsiTheme="minorHAnsi" w:cstheme="minorHAnsi"/>
          <w:spacing w:val="-2"/>
          <w:szCs w:val="22"/>
          <w:lang w:val="ru-RU"/>
        </w:rPr>
        <w:t xml:space="preserve"> сторон по данной теме, </w:t>
      </w:r>
      <w:r w:rsidR="00807905" w:rsidRPr="00A9076D">
        <w:rPr>
          <w:lang w:val="ru-RU"/>
        </w:rPr>
        <w:t>подчеркивал</w:t>
      </w:r>
      <w:r w:rsidR="0086794E" w:rsidRPr="00A9076D">
        <w:rPr>
          <w:lang w:val="ru-RU"/>
        </w:rPr>
        <w:t>ась</w:t>
      </w:r>
      <w:r w:rsidR="00807905" w:rsidRPr="000A05E3">
        <w:rPr>
          <w:rFonts w:asciiTheme="minorHAnsi" w:hAnsiTheme="minorHAnsi" w:cstheme="minorHAnsi"/>
          <w:spacing w:val="-2"/>
          <w:szCs w:val="22"/>
          <w:lang w:val="ru-RU"/>
        </w:rPr>
        <w:t xml:space="preserve"> необходимость продолжения процесса после 2025 года, </w:t>
      </w:r>
      <w:r w:rsidR="0086794E" w:rsidRPr="000A05E3">
        <w:rPr>
          <w:rFonts w:asciiTheme="minorHAnsi" w:hAnsiTheme="minorHAnsi" w:cstheme="minorHAnsi"/>
          <w:spacing w:val="-2"/>
          <w:szCs w:val="22"/>
          <w:lang w:val="ru-RU"/>
        </w:rPr>
        <w:t xml:space="preserve">при этом </w:t>
      </w:r>
      <w:r w:rsidR="00807905" w:rsidRPr="000A05E3">
        <w:rPr>
          <w:rFonts w:asciiTheme="minorHAnsi" w:hAnsiTheme="minorHAnsi" w:cstheme="minorHAnsi"/>
          <w:spacing w:val="-2"/>
          <w:szCs w:val="22"/>
          <w:lang w:val="ru-RU"/>
        </w:rPr>
        <w:t>особо отмеча</w:t>
      </w:r>
      <w:r w:rsidR="0086794E" w:rsidRPr="000A05E3">
        <w:rPr>
          <w:rFonts w:asciiTheme="minorHAnsi" w:hAnsiTheme="minorHAnsi" w:cstheme="minorHAnsi"/>
          <w:spacing w:val="-2"/>
          <w:szCs w:val="22"/>
          <w:lang w:val="ru-RU"/>
        </w:rPr>
        <w:t>лись</w:t>
      </w:r>
      <w:r w:rsidR="00807905" w:rsidRPr="000A05E3">
        <w:rPr>
          <w:rFonts w:asciiTheme="minorHAnsi" w:hAnsiTheme="minorHAnsi" w:cstheme="minorHAnsi"/>
          <w:spacing w:val="-2"/>
          <w:szCs w:val="22"/>
          <w:lang w:val="ru-RU"/>
        </w:rPr>
        <w:t xml:space="preserve"> преимущества этого процесса для заинтересованных сторон во всем мире, особенно в развивающихся странах. Подробную информацию о полученных материалах Форума ВВУИО 2022 года см. в </w:t>
      </w:r>
      <w:r w:rsidR="00807905" w:rsidRPr="000A05E3">
        <w:rPr>
          <w:rFonts w:asciiTheme="minorHAnsi" w:hAnsiTheme="minorHAnsi" w:cstheme="minorHAnsi"/>
          <w:b/>
          <w:bCs/>
          <w:spacing w:val="-2"/>
          <w:szCs w:val="22"/>
          <w:lang w:val="ru-RU"/>
        </w:rPr>
        <w:t>Приложении</w:t>
      </w:r>
      <w:r w:rsidR="00807905" w:rsidRPr="000A05E3">
        <w:rPr>
          <w:rFonts w:asciiTheme="minorHAnsi" w:hAnsiTheme="minorHAnsi" w:cstheme="minorHAnsi"/>
          <w:spacing w:val="-2"/>
          <w:szCs w:val="22"/>
          <w:lang w:val="ru-RU"/>
        </w:rPr>
        <w:t>.</w:t>
      </w:r>
    </w:p>
    <w:p w14:paraId="6245C70A" w14:textId="2B95B1FC" w:rsidR="00850F5E" w:rsidRPr="000A05E3" w:rsidRDefault="008B2A04" w:rsidP="008B2A04">
      <w:pPr>
        <w:rPr>
          <w:lang w:val="ru-RU"/>
        </w:rPr>
      </w:pPr>
      <w:r w:rsidRPr="000A05E3">
        <w:rPr>
          <w:lang w:val="ru-RU"/>
        </w:rPr>
        <w:t>4</w:t>
      </w:r>
      <w:r w:rsidR="00850F5E" w:rsidRPr="000A05E3">
        <w:rPr>
          <w:lang w:val="ru-RU"/>
        </w:rPr>
        <w:tab/>
      </w:r>
      <w:bookmarkStart w:id="19" w:name="lt_pId029"/>
      <w:r w:rsidR="00807905" w:rsidRPr="000A05E3">
        <w:rPr>
          <w:lang w:val="ru-RU"/>
        </w:rPr>
        <w:t>В июне 2022 года МСЭ принял от ЮНЕСКО председательство в Группе ООН по вопросам информационного общества (ГИО ООН)</w:t>
      </w:r>
      <w:r w:rsidRPr="000A05E3">
        <w:rPr>
          <w:lang w:val="ru-RU"/>
        </w:rPr>
        <w:t xml:space="preserve"> </w:t>
      </w:r>
      <w:r w:rsidR="00AB6B58" w:rsidRPr="000A05E3">
        <w:rPr>
          <w:lang w:val="ru-RU"/>
        </w:rPr>
        <w:t>и</w:t>
      </w:r>
      <w:r w:rsidR="00850F5E" w:rsidRPr="000A05E3">
        <w:rPr>
          <w:lang w:val="ru-RU"/>
        </w:rPr>
        <w:t xml:space="preserve"> в сотрудничестве с членами ГИО ООН будет отвечать за дальнейшую подготовку к совещанию высокого уровня ВВУИО+20.</w:t>
      </w:r>
      <w:bookmarkEnd w:id="19"/>
    </w:p>
    <w:p w14:paraId="29F1B2B6" w14:textId="03E4F1ED" w:rsidR="00850F5E" w:rsidRPr="000A05E3" w:rsidRDefault="008B2A04" w:rsidP="00850F5E">
      <w:pPr>
        <w:rPr>
          <w:lang w:val="ru-RU"/>
        </w:rPr>
      </w:pPr>
      <w:r w:rsidRPr="000A05E3">
        <w:rPr>
          <w:lang w:val="ru-RU"/>
        </w:rPr>
        <w:lastRenderedPageBreak/>
        <w:t>5</w:t>
      </w:r>
      <w:r w:rsidR="00850F5E" w:rsidRPr="000A05E3">
        <w:rPr>
          <w:lang w:val="ru-RU"/>
        </w:rPr>
        <w:tab/>
      </w:r>
      <w:bookmarkStart w:id="20" w:name="lt_pId030"/>
      <w:r w:rsidR="00850F5E" w:rsidRPr="000A05E3">
        <w:rPr>
          <w:lang w:val="ru-RU"/>
        </w:rPr>
        <w:t>Форум ВВУИО и многосторонний подготовительный процесс ВВУИО+10 показали реальный пример эффективной и успешной подготовки для общего обзора хода осуществления направлений деятельности ВВУИО.</w:t>
      </w:r>
      <w:bookmarkEnd w:id="20"/>
    </w:p>
    <w:p w14:paraId="00FB51AD" w14:textId="46B855C5" w:rsidR="008B2A04" w:rsidRPr="000A05E3" w:rsidRDefault="00AB6B58" w:rsidP="008B2A04">
      <w:pPr>
        <w:pStyle w:val="Heading5"/>
        <w:rPr>
          <w:lang w:val="ru-RU"/>
        </w:rPr>
      </w:pPr>
      <w:bookmarkStart w:id="21" w:name="lt_pId031"/>
      <w:r w:rsidRPr="000A05E3">
        <w:rPr>
          <w:lang w:val="ru-RU"/>
        </w:rPr>
        <w:t>Дорожная карта ВВУИО</w:t>
      </w:r>
      <w:r w:rsidR="008B2A04" w:rsidRPr="000A05E3">
        <w:rPr>
          <w:lang w:val="ru-RU"/>
        </w:rPr>
        <w:t>+20</w:t>
      </w:r>
    </w:p>
    <w:p w14:paraId="3861AF0F" w14:textId="44EADBB4" w:rsidR="00850F5E" w:rsidRPr="000A05E3" w:rsidRDefault="00850F5E" w:rsidP="00850F5E">
      <w:pPr>
        <w:rPr>
          <w:lang w:val="ru-RU"/>
        </w:rPr>
      </w:pPr>
      <w:r w:rsidRPr="000A05E3">
        <w:rPr>
          <w:lang w:val="ru-RU"/>
        </w:rPr>
        <w:t>Перечисленные ниже процессы представляют собой дорожную карту деятельности и предварительных шагов по проведению обзора ВВУИО+20 и роли МСЭ в этом процессе; в них также отмечается руководящая роль МСЭ в ВВУИО с момента ее основания:</w:t>
      </w:r>
      <w:bookmarkEnd w:id="21"/>
    </w:p>
    <w:p w14:paraId="16859C1B" w14:textId="4C9241E4" w:rsidR="00850F5E" w:rsidRPr="000A05E3" w:rsidRDefault="00850F5E" w:rsidP="00850F5E">
      <w:pPr>
        <w:pStyle w:val="enumlev1"/>
        <w:rPr>
          <w:lang w:val="ru-RU"/>
        </w:rPr>
      </w:pPr>
      <w:r w:rsidRPr="000A05E3">
        <w:rPr>
          <w:lang w:val="ru-RU"/>
        </w:rPr>
        <w:t>•</w:t>
      </w:r>
      <w:r w:rsidRPr="000A05E3">
        <w:rPr>
          <w:lang w:val="ru-RU"/>
        </w:rPr>
        <w:tab/>
      </w:r>
      <w:bookmarkStart w:id="22" w:name="lt_pId032"/>
      <w:r w:rsidRPr="000A05E3">
        <w:rPr>
          <w:b/>
          <w:bCs/>
          <w:u w:val="single"/>
          <w:lang w:val="ru-RU"/>
        </w:rPr>
        <w:t>Форум ВВУИО</w:t>
      </w:r>
      <w:r w:rsidRPr="000A05E3">
        <w:rPr>
          <w:b/>
          <w:bCs/>
          <w:i/>
          <w:iCs/>
          <w:u w:val="single"/>
          <w:lang w:val="ru-RU"/>
        </w:rPr>
        <w:t xml:space="preserve"> </w:t>
      </w:r>
      <w:r w:rsidRPr="000A05E3">
        <w:rPr>
          <w:u w:val="single"/>
          <w:lang w:val="ru-RU"/>
        </w:rPr>
        <w:t>(</w:t>
      </w:r>
      <w:r w:rsidRPr="000A05E3">
        <w:rPr>
          <w:i/>
          <w:iCs/>
          <w:u w:val="single"/>
          <w:lang w:val="ru-RU"/>
        </w:rPr>
        <w:t>Работая вместе навстречу 2025 году: переход от целей к действиям</w:t>
      </w:r>
      <w:r w:rsidRPr="000A05E3">
        <w:rPr>
          <w:u w:val="single"/>
          <w:lang w:val="ru-RU"/>
        </w:rPr>
        <w:t>)</w:t>
      </w:r>
      <w:r w:rsidRPr="000A05E3">
        <w:rPr>
          <w:lang w:val="ru-RU"/>
        </w:rPr>
        <w:t xml:space="preserve"> Следуя принципам ВВУИО, таким как привлечение к участию многих заинтересованных сторон и открытость для всех, Форум ВВУИО </w:t>
      </w:r>
      <w:r w:rsidRPr="000A05E3">
        <w:rPr>
          <w:b/>
          <w:bCs/>
          <w:lang w:val="ru-RU"/>
        </w:rPr>
        <w:t>предоставит платформу для обсуждения результатов осуществления в течение двадцати лет направлений деятельности ВВУИО и ВВУИО на период после</w:t>
      </w:r>
      <w:r w:rsidRPr="000A05E3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</w:t>
      </w:r>
      <w:r w:rsidRPr="000A05E3">
        <w:rPr>
          <w:b/>
          <w:bCs/>
          <w:lang w:val="ru-RU"/>
        </w:rPr>
        <w:t>2025 года</w:t>
      </w:r>
      <w:r w:rsidRPr="000A05E3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</w:t>
      </w:r>
      <w:r w:rsidRPr="000A05E3">
        <w:rPr>
          <w:lang w:val="ru-RU"/>
        </w:rPr>
        <w:t xml:space="preserve">в различных форматах, таких как диалоги высокого уровня, кафе знаний, круглый стол на уровне министров, собрания по содействию реализации </w:t>
      </w:r>
      <w:r w:rsidR="00AB6B58" w:rsidRPr="000A05E3">
        <w:rPr>
          <w:lang w:val="ru-RU"/>
        </w:rPr>
        <w:t>Н</w:t>
      </w:r>
      <w:r w:rsidRPr="000A05E3">
        <w:rPr>
          <w:lang w:val="ru-RU"/>
        </w:rPr>
        <w:t>аправлений деятельности, тематические семинары-практикумы и интерактивные сессии.</w:t>
      </w:r>
      <w:bookmarkEnd w:id="22"/>
      <w:r w:rsidRPr="000A05E3">
        <w:rPr>
          <w:lang w:val="ru-RU"/>
        </w:rPr>
        <w:t xml:space="preserve"> </w:t>
      </w:r>
      <w:bookmarkStart w:id="23" w:name="lt_pId033"/>
      <w:r w:rsidRPr="000A05E3">
        <w:rPr>
          <w:lang w:val="ru-RU"/>
        </w:rPr>
        <w:t>Форум ВВУИО будет служить платформой сбора вкладов для процесса подготовки и проведения обзора ВВУИО.</w:t>
      </w:r>
      <w:bookmarkEnd w:id="23"/>
      <w:r w:rsidRPr="000A05E3">
        <w:rPr>
          <w:lang w:val="ru-RU"/>
        </w:rPr>
        <w:t xml:space="preserve"> </w:t>
      </w:r>
      <w:bookmarkStart w:id="24" w:name="lt_pId034"/>
      <w:r w:rsidRPr="000A05E3">
        <w:rPr>
          <w:lang w:val="ru-RU"/>
        </w:rPr>
        <w:t>Результаты Форума ВВУИО будут представлены на сессиях КНТР.</w:t>
      </w:r>
      <w:bookmarkEnd w:id="24"/>
    </w:p>
    <w:p w14:paraId="1EC2807E" w14:textId="77777777" w:rsidR="00850F5E" w:rsidRPr="000A05E3" w:rsidRDefault="00850F5E" w:rsidP="00850F5E">
      <w:pPr>
        <w:pStyle w:val="enumlev2"/>
        <w:rPr>
          <w:lang w:val="ru-RU"/>
        </w:rPr>
      </w:pPr>
      <w:r w:rsidRPr="000A05E3">
        <w:rPr>
          <w:lang w:val="ru-RU"/>
        </w:rPr>
        <w:t>a)</w:t>
      </w:r>
      <w:r w:rsidRPr="000A05E3">
        <w:rPr>
          <w:lang w:val="ru-RU"/>
        </w:rPr>
        <w:tab/>
      </w:r>
      <w:bookmarkStart w:id="25" w:name="lt_pId035"/>
      <w:r w:rsidRPr="000A05E3">
        <w:rPr>
          <w:b/>
          <w:bCs/>
          <w:u w:val="single"/>
          <w:lang w:val="ru-RU"/>
        </w:rPr>
        <w:t>Форум ВВУИО 2022 года</w:t>
      </w:r>
      <w:r w:rsidRPr="000A05E3">
        <w:rPr>
          <w:lang w:val="ru-RU"/>
        </w:rPr>
        <w:t>:</w:t>
      </w:r>
      <w:bookmarkEnd w:id="25"/>
    </w:p>
    <w:p w14:paraId="26C81C98" w14:textId="77777777" w:rsidR="00850F5E" w:rsidRPr="000A05E3" w:rsidRDefault="00850F5E" w:rsidP="00850F5E">
      <w:pPr>
        <w:pStyle w:val="enumlev3"/>
        <w:rPr>
          <w:lang w:val="ru-RU"/>
        </w:rPr>
      </w:pPr>
      <w:r w:rsidRPr="000A05E3">
        <w:rPr>
          <w:lang w:val="ru-RU"/>
        </w:rPr>
        <w:t>i)</w:t>
      </w:r>
      <w:r w:rsidRPr="000A05E3">
        <w:rPr>
          <w:lang w:val="ru-RU"/>
        </w:rPr>
        <w:tab/>
      </w:r>
      <w:bookmarkStart w:id="26" w:name="lt_pId036"/>
      <w:r w:rsidRPr="000A05E3">
        <w:rPr>
          <w:lang w:val="ru-RU"/>
        </w:rPr>
        <w:t>предварительные указания для перспективной деятельности ВВУИО после 2025</w:t>
      </w:r>
      <w:bookmarkEnd w:id="26"/>
      <w:r w:rsidRPr="000A05E3">
        <w:rPr>
          <w:lang w:val="ru-RU"/>
        </w:rPr>
        <w:t xml:space="preserve"> года;</w:t>
      </w:r>
    </w:p>
    <w:p w14:paraId="65FDBD3F" w14:textId="77777777" w:rsidR="00850F5E" w:rsidRPr="000A05E3" w:rsidRDefault="00850F5E" w:rsidP="00850F5E">
      <w:pPr>
        <w:pStyle w:val="enumlev3"/>
        <w:rPr>
          <w:lang w:val="ru-RU" w:eastAsia="ru-RU"/>
        </w:rPr>
      </w:pPr>
      <w:r w:rsidRPr="000A05E3">
        <w:rPr>
          <w:lang w:val="ru-RU"/>
        </w:rPr>
        <w:t>ii)</w:t>
      </w:r>
      <w:r w:rsidRPr="000A05E3">
        <w:rPr>
          <w:lang w:val="ru-RU"/>
        </w:rPr>
        <w:tab/>
        <w:t>шаблоны отчетов ведущих координаторов по направлениям деятельности</w:t>
      </w:r>
      <w:r w:rsidRPr="000A05E3">
        <w:rPr>
          <w:lang w:val="ru-RU" w:eastAsia="ru-RU"/>
        </w:rPr>
        <w:t>;</w:t>
      </w:r>
    </w:p>
    <w:p w14:paraId="52520568" w14:textId="77777777" w:rsidR="00850F5E" w:rsidRPr="000A05E3" w:rsidRDefault="00850F5E" w:rsidP="00850F5E">
      <w:pPr>
        <w:pStyle w:val="enumlev3"/>
        <w:rPr>
          <w:lang w:val="ru-RU"/>
        </w:rPr>
      </w:pPr>
      <w:r w:rsidRPr="000A05E3">
        <w:rPr>
          <w:lang w:val="ru-RU"/>
        </w:rPr>
        <w:t>iii)</w:t>
      </w:r>
      <w:r w:rsidRPr="000A05E3">
        <w:rPr>
          <w:lang w:val="ru-RU"/>
        </w:rPr>
        <w:tab/>
        <w:t>шаблоны для подготовки странами добровольной отчетности о выполнении решений ВВУИО;</w:t>
      </w:r>
    </w:p>
    <w:p w14:paraId="2FA659B9" w14:textId="77777777" w:rsidR="00850F5E" w:rsidRPr="000A05E3" w:rsidRDefault="00850F5E" w:rsidP="00850F5E">
      <w:pPr>
        <w:pStyle w:val="enumlev3"/>
        <w:rPr>
          <w:lang w:val="ru-RU"/>
        </w:rPr>
      </w:pPr>
      <w:r w:rsidRPr="000A05E3">
        <w:rPr>
          <w:lang w:val="ru-RU"/>
        </w:rPr>
        <w:t>iv)</w:t>
      </w:r>
      <w:r w:rsidRPr="000A05E3">
        <w:rPr>
          <w:lang w:val="ru-RU"/>
        </w:rPr>
        <w:tab/>
      </w:r>
      <w:bookmarkStart w:id="27" w:name="lt_pId039"/>
      <w:r w:rsidRPr="000A05E3">
        <w:rPr>
          <w:lang w:val="ru-RU"/>
        </w:rPr>
        <w:t>шаблоны отчетов представителей гражданского общества, академических организаций, частного сектора и технического сообщества</w:t>
      </w:r>
      <w:bookmarkEnd w:id="27"/>
      <w:r w:rsidRPr="000A05E3">
        <w:rPr>
          <w:lang w:val="ru-RU"/>
        </w:rPr>
        <w:t>.</w:t>
      </w:r>
    </w:p>
    <w:p w14:paraId="1BCCDA1D" w14:textId="77777777" w:rsidR="00850F5E" w:rsidRPr="000A05E3" w:rsidRDefault="00850F5E" w:rsidP="00850F5E">
      <w:pPr>
        <w:pStyle w:val="enumlev2"/>
        <w:rPr>
          <w:lang w:val="ru-RU"/>
        </w:rPr>
      </w:pPr>
      <w:r w:rsidRPr="000A05E3">
        <w:rPr>
          <w:lang w:val="ru-RU"/>
        </w:rPr>
        <w:t>b)</w:t>
      </w:r>
      <w:r w:rsidRPr="000A05E3">
        <w:rPr>
          <w:lang w:val="ru-RU"/>
        </w:rPr>
        <w:tab/>
      </w:r>
      <w:bookmarkStart w:id="28" w:name="lt_pId040"/>
      <w:r w:rsidRPr="000A05E3">
        <w:rPr>
          <w:b/>
          <w:bCs/>
          <w:u w:val="single"/>
          <w:lang w:val="ru-RU"/>
        </w:rPr>
        <w:t>Форум ВВУИО 2023 года</w:t>
      </w:r>
      <w:r w:rsidRPr="000A05E3">
        <w:rPr>
          <w:lang w:val="ru-RU"/>
        </w:rPr>
        <w:t>: Дальнейшее обсуждение направлений деятельности ВВУИО с охватом новых тенденций, возможностей и вызовов</w:t>
      </w:r>
      <w:bookmarkEnd w:id="28"/>
      <w:r w:rsidRPr="000A05E3">
        <w:rPr>
          <w:lang w:val="ru-RU"/>
        </w:rPr>
        <w:t>.</w:t>
      </w:r>
    </w:p>
    <w:p w14:paraId="1CD83E17" w14:textId="77777777" w:rsidR="00850F5E" w:rsidRPr="000A05E3" w:rsidRDefault="00850F5E" w:rsidP="00850F5E">
      <w:pPr>
        <w:pStyle w:val="enumlev2"/>
        <w:rPr>
          <w:lang w:val="ru-RU"/>
        </w:rPr>
      </w:pPr>
      <w:r w:rsidRPr="000A05E3">
        <w:rPr>
          <w:lang w:val="ru-RU"/>
        </w:rPr>
        <w:t>c)</w:t>
      </w:r>
      <w:r w:rsidRPr="000A05E3">
        <w:rPr>
          <w:lang w:val="ru-RU"/>
        </w:rPr>
        <w:tab/>
      </w:r>
      <w:bookmarkStart w:id="29" w:name="lt_pId041"/>
      <w:r w:rsidRPr="000A05E3">
        <w:rPr>
          <w:b/>
          <w:bCs/>
          <w:u w:val="single"/>
          <w:lang w:val="ru-RU"/>
        </w:rPr>
        <w:t>Форум ВВУИО 2024 года</w:t>
      </w:r>
      <w:r w:rsidRPr="000A05E3">
        <w:rPr>
          <w:lang w:val="ru-RU"/>
        </w:rPr>
        <w:t>, переименованный в ВВУИО+20, подведет итог достижениям процесса ВВУИО и определит возможности и проблемы при осуществлении направлений деятельности ВВУИО.</w:t>
      </w:r>
      <w:bookmarkEnd w:id="29"/>
    </w:p>
    <w:p w14:paraId="2ED2AAA2" w14:textId="230D3DEB" w:rsidR="00850F5E" w:rsidRPr="000A05E3" w:rsidRDefault="00850F5E" w:rsidP="00850F5E">
      <w:pPr>
        <w:pStyle w:val="enumlev1"/>
        <w:rPr>
          <w:lang w:val="ru-RU"/>
        </w:rPr>
      </w:pPr>
      <w:r w:rsidRPr="000A05E3">
        <w:rPr>
          <w:lang w:val="ru-RU"/>
        </w:rPr>
        <w:t>•</w:t>
      </w:r>
      <w:r w:rsidRPr="000A05E3">
        <w:rPr>
          <w:lang w:val="ru-RU"/>
        </w:rPr>
        <w:tab/>
      </w:r>
      <w:bookmarkStart w:id="30" w:name="lt_pId042"/>
      <w:r w:rsidRPr="000A05E3">
        <w:rPr>
          <w:b/>
          <w:bCs/>
          <w:u w:val="single"/>
          <w:lang w:val="ru-RU"/>
        </w:rPr>
        <w:t>ВКРЭ-21</w:t>
      </w:r>
      <w:r w:rsidRPr="000A05E3">
        <w:rPr>
          <w:lang w:val="ru-RU"/>
        </w:rPr>
        <w:t>: Принимая во внимание, что Всемирная конференция по развитию электросвязи (ВКРЭ) состо</w:t>
      </w:r>
      <w:r w:rsidR="00AB6B58" w:rsidRPr="000A05E3">
        <w:rPr>
          <w:lang w:val="ru-RU"/>
        </w:rPr>
        <w:t>ялась</w:t>
      </w:r>
      <w:r w:rsidRPr="000A05E3">
        <w:rPr>
          <w:lang w:val="ru-RU"/>
        </w:rPr>
        <w:t xml:space="preserve"> в июне 2022 года, дискуссии в рамках ВКРЭ </w:t>
      </w:r>
      <w:r w:rsidR="00C75B8C" w:rsidRPr="000A05E3">
        <w:rPr>
          <w:lang w:val="ru-RU"/>
        </w:rPr>
        <w:t xml:space="preserve">были </w:t>
      </w:r>
      <w:r w:rsidRPr="000A05E3">
        <w:rPr>
          <w:lang w:val="ru-RU"/>
        </w:rPr>
        <w:t xml:space="preserve">тесно связаны с процессом ВВУИО, и поэтому ВКРЭ </w:t>
      </w:r>
      <w:r w:rsidR="00AB6B58" w:rsidRPr="000A05E3">
        <w:rPr>
          <w:lang w:val="ru-RU"/>
        </w:rPr>
        <w:t>обеспечивает</w:t>
      </w:r>
      <w:r w:rsidRPr="000A05E3">
        <w:rPr>
          <w:lang w:val="ru-RU"/>
        </w:rPr>
        <w:t xml:space="preserve"> хорошую возможность для предварительного обсуждения вопросов, </w:t>
      </w:r>
      <w:r w:rsidR="00C75B8C" w:rsidRPr="000A05E3">
        <w:rPr>
          <w:lang w:val="ru-RU"/>
        </w:rPr>
        <w:t>касающихся</w:t>
      </w:r>
      <w:r w:rsidRPr="000A05E3">
        <w:rPr>
          <w:lang w:val="ru-RU"/>
        </w:rPr>
        <w:t xml:space="preserve"> ВВУИО+20, до начала ПК-22.</w:t>
      </w:r>
      <w:bookmarkEnd w:id="30"/>
      <w:r w:rsidR="008B2A04" w:rsidRPr="000A05E3">
        <w:rPr>
          <w:lang w:val="ru-RU"/>
        </w:rPr>
        <w:t xml:space="preserve"> </w:t>
      </w:r>
      <w:r w:rsidR="00AB6B58" w:rsidRPr="000A05E3">
        <w:rPr>
          <w:lang w:val="ru-RU"/>
        </w:rPr>
        <w:t>По просьбе Государств – Членов МСЭ на ВКРЭ-21 был представлен информационный документ об итогах Форума ВВУИО 2022 года, и Генеральный секретарь МСЭ представил его на ВКРЭ-21.</w:t>
      </w:r>
    </w:p>
    <w:p w14:paraId="62E8DE1E" w14:textId="19841DFC" w:rsidR="00850F5E" w:rsidRPr="000A05E3" w:rsidRDefault="00850F5E" w:rsidP="00850F5E">
      <w:pPr>
        <w:pStyle w:val="enumlev1"/>
        <w:rPr>
          <w:lang w:val="ru-RU"/>
        </w:rPr>
      </w:pPr>
      <w:bookmarkStart w:id="31" w:name="lt_pId043"/>
      <w:r w:rsidRPr="000A05E3">
        <w:rPr>
          <w:lang w:val="ru-RU"/>
        </w:rPr>
        <w:t>•</w:t>
      </w:r>
      <w:r w:rsidRPr="000A05E3">
        <w:rPr>
          <w:lang w:val="ru-RU"/>
        </w:rPr>
        <w:tab/>
      </w:r>
      <w:r w:rsidRPr="000A05E3">
        <w:rPr>
          <w:b/>
          <w:u w:val="single"/>
          <w:lang w:val="ru-RU"/>
        </w:rPr>
        <w:t>Подготовка отчетов об анализе выполнения решений ВВУИО</w:t>
      </w:r>
      <w:r w:rsidRPr="000A05E3">
        <w:rPr>
          <w:lang w:val="ru-RU"/>
        </w:rPr>
        <w:t xml:space="preserve">: </w:t>
      </w:r>
      <w:bookmarkStart w:id="32" w:name="_Hlk95196873"/>
      <w:r w:rsidRPr="000A05E3">
        <w:rPr>
          <w:lang w:val="ru-RU"/>
        </w:rPr>
        <w:t>Аналитическая платформа содержит библиотеку из более 1</w:t>
      </w:r>
      <w:r w:rsidR="008B2A04" w:rsidRPr="000A05E3">
        <w:rPr>
          <w:lang w:val="ru-RU"/>
        </w:rPr>
        <w:t>4</w:t>
      </w:r>
      <w:r w:rsidRPr="000A05E3">
        <w:rPr>
          <w:lang w:val="ru-RU"/>
        </w:rPr>
        <w:t>000 проектов и базу данных, насчитывающую более 500</w:t>
      </w:r>
      <w:r w:rsidR="00F274BB" w:rsidRPr="000A05E3">
        <w:rPr>
          <w:lang w:val="ru-RU"/>
        </w:rPr>
        <w:t> </w:t>
      </w:r>
      <w:r w:rsidRPr="000A05E3">
        <w:rPr>
          <w:lang w:val="ru-RU"/>
        </w:rPr>
        <w:t>000</w:t>
      </w:r>
      <w:r w:rsidR="00F274BB" w:rsidRPr="000A05E3">
        <w:rPr>
          <w:lang w:val="ru-RU"/>
        </w:rPr>
        <w:t> </w:t>
      </w:r>
      <w:r w:rsidRPr="000A05E3">
        <w:rPr>
          <w:lang w:val="ru-RU"/>
        </w:rPr>
        <w:t>весьма активных членов</w:t>
      </w:r>
      <w:bookmarkEnd w:id="32"/>
      <w:r w:rsidRPr="000A05E3">
        <w:rPr>
          <w:lang w:val="ru-RU"/>
        </w:rPr>
        <w:t>.</w:t>
      </w:r>
      <w:bookmarkEnd w:id="31"/>
      <w:r w:rsidRPr="000A05E3">
        <w:rPr>
          <w:lang w:val="ru-RU"/>
        </w:rPr>
        <w:t xml:space="preserve"> </w:t>
      </w:r>
      <w:bookmarkStart w:id="33" w:name="lt_pId044"/>
      <w:r w:rsidRPr="000A05E3">
        <w:rPr>
          <w:lang w:val="ru-RU"/>
        </w:rPr>
        <w:t xml:space="preserve">Аналитическая платформа будет использоваться для представления текущей ситуации и анализа хода осуществления направлений деятельности ВВУИО за двадцать лет, а также для начала подготовки </w:t>
      </w:r>
      <w:r w:rsidRPr="000A05E3">
        <w:rPr>
          <w:b/>
          <w:bCs/>
          <w:lang w:val="ru-RU"/>
        </w:rPr>
        <w:t>отчета об анализе выполнения решений ВВУИО+20</w:t>
      </w:r>
      <w:r w:rsidRPr="000A05E3">
        <w:rPr>
          <w:lang w:val="ru-RU"/>
        </w:rPr>
        <w:t>.</w:t>
      </w:r>
      <w:bookmarkEnd w:id="33"/>
    </w:p>
    <w:p w14:paraId="1A9E19DD" w14:textId="6811D37F" w:rsidR="00850F5E" w:rsidRPr="000A05E3" w:rsidRDefault="00850F5E" w:rsidP="00850F5E">
      <w:pPr>
        <w:pStyle w:val="enumlev1"/>
        <w:rPr>
          <w:lang w:val="ru-RU"/>
        </w:rPr>
      </w:pPr>
      <w:bookmarkStart w:id="34" w:name="lt_pId045"/>
      <w:r w:rsidRPr="000A05E3">
        <w:rPr>
          <w:lang w:val="ru-RU"/>
        </w:rPr>
        <w:t>•</w:t>
      </w:r>
      <w:r w:rsidRPr="000A05E3">
        <w:rPr>
          <w:lang w:val="ru-RU"/>
        </w:rPr>
        <w:tab/>
      </w:r>
      <w:r w:rsidRPr="000A05E3">
        <w:rPr>
          <w:b/>
          <w:bCs/>
          <w:u w:val="single"/>
          <w:lang w:val="ru-RU"/>
        </w:rPr>
        <w:t>Учреждения Организации Объединенных Наций</w:t>
      </w:r>
      <w:r w:rsidRPr="000A05E3">
        <w:rPr>
          <w:lang w:val="ru-RU"/>
        </w:rPr>
        <w:t>: Процесс ВВУИО является примером эффективной межучережденческой координации с более чем 30 учреждениям ООН.</w:t>
      </w:r>
      <w:bookmarkEnd w:id="34"/>
      <w:r w:rsidRPr="000A05E3">
        <w:rPr>
          <w:lang w:val="ru-RU"/>
        </w:rPr>
        <w:t xml:space="preserve"> </w:t>
      </w:r>
      <w:bookmarkStart w:id="35" w:name="lt_pId046"/>
      <w:r w:rsidRPr="000A05E3">
        <w:rPr>
          <w:lang w:val="ru-RU"/>
        </w:rPr>
        <w:t>В</w:t>
      </w:r>
      <w:r w:rsidR="00F274BB" w:rsidRPr="000A05E3">
        <w:rPr>
          <w:lang w:val="ru-RU"/>
        </w:rPr>
        <w:t> </w:t>
      </w:r>
      <w:r w:rsidRPr="000A05E3">
        <w:rPr>
          <w:lang w:val="ru-RU"/>
        </w:rPr>
        <w:t xml:space="preserve">сотрудничестве с председателем и заместителями председателя ГИО ООН, в том числе членами ГИО ООН (и другими участвующими учреждениями ООН), и при тесном взаимодействии с КНТР ООН будут продолжены консультации, касающихся двадцатилетнего и </w:t>
      </w:r>
      <w:r w:rsidRPr="000A05E3">
        <w:rPr>
          <w:lang w:val="ru-RU"/>
        </w:rPr>
        <w:lastRenderedPageBreak/>
        <w:t>периода ВВУИО и последующей деятельности.</w:t>
      </w:r>
      <w:bookmarkEnd w:id="35"/>
      <w:r w:rsidRPr="000A05E3">
        <w:rPr>
          <w:lang w:val="ru-RU"/>
        </w:rPr>
        <w:t xml:space="preserve"> </w:t>
      </w:r>
      <w:bookmarkStart w:id="36" w:name="lt_pId047"/>
      <w:r w:rsidRPr="000A05E3">
        <w:rPr>
          <w:lang w:val="ru-RU"/>
        </w:rPr>
        <w:t>МСЭ будет назначен председателем ГИО ООН (2022–2023</w:t>
      </w:r>
      <w:r w:rsidR="00F274BB" w:rsidRPr="000A05E3">
        <w:rPr>
          <w:lang w:val="ru-RU"/>
        </w:rPr>
        <w:t> годы</w:t>
      </w:r>
      <w:r w:rsidRPr="000A05E3">
        <w:rPr>
          <w:lang w:val="ru-RU"/>
        </w:rPr>
        <w:t>).</w:t>
      </w:r>
      <w:bookmarkEnd w:id="36"/>
    </w:p>
    <w:p w14:paraId="49B651C8" w14:textId="05A11EA2" w:rsidR="00686777" w:rsidRPr="000A05E3" w:rsidRDefault="008B2A04" w:rsidP="00686777">
      <w:pPr>
        <w:pStyle w:val="enumlev1"/>
        <w:rPr>
          <w:rFonts w:eastAsia="Calibri"/>
          <w:i/>
          <w:iCs/>
          <w:lang w:val="ru-RU"/>
        </w:rPr>
      </w:pPr>
      <w:r w:rsidRPr="000A05E3">
        <w:rPr>
          <w:lang w:val="ru-RU"/>
        </w:rPr>
        <w:tab/>
      </w:r>
      <w:r w:rsidR="00AB6B58" w:rsidRPr="000A05E3">
        <w:rPr>
          <w:lang w:val="ru-RU"/>
        </w:rPr>
        <w:t xml:space="preserve">В связи с Форумом ВВУИО 2022 года </w:t>
      </w:r>
      <w:r w:rsidR="00686777" w:rsidRPr="000A05E3">
        <w:rPr>
          <w:lang w:val="ru-RU"/>
        </w:rPr>
        <w:t xml:space="preserve">ГИО ООН подтвердила свою приверженность процессу выполнения решений ВВУИО, реализации ее Направлений деятельности и согласованию процессов ВВУИО и ЦУР, а также необходимость </w:t>
      </w:r>
      <w:r w:rsidR="00AB6B58" w:rsidRPr="000A05E3">
        <w:rPr>
          <w:lang w:val="ru-RU"/>
        </w:rPr>
        <w:t>популяризации</w:t>
      </w:r>
      <w:r w:rsidR="00686777" w:rsidRPr="000A05E3">
        <w:rPr>
          <w:lang w:val="ru-RU"/>
        </w:rPr>
        <w:t xml:space="preserve"> работы ГИО ООН на политическом уровне в Женеве и Нью-Йорке. </w:t>
      </w:r>
      <w:r w:rsidR="00686777" w:rsidRPr="000A05E3">
        <w:rPr>
          <w:rFonts w:eastAsia="Calibri"/>
          <w:lang w:val="ru-RU"/>
        </w:rPr>
        <w:t xml:space="preserve">В заключение члены ГИО ООН приняли решение подготовить план действий по реализации </w:t>
      </w:r>
      <w:r w:rsidR="00E61463" w:rsidRPr="000A05E3">
        <w:rPr>
          <w:rFonts w:eastAsia="Calibri"/>
          <w:lang w:val="ru-RU"/>
        </w:rPr>
        <w:t xml:space="preserve">видов </w:t>
      </w:r>
      <w:r w:rsidR="00686777" w:rsidRPr="000A05E3">
        <w:rPr>
          <w:rFonts w:eastAsia="Calibri"/>
          <w:lang w:val="ru-RU"/>
        </w:rPr>
        <w:t>деятельности ГИО ООН на техническом и политическом уровнях на период 2022–2023 годов, а также подготовить отчет о деятельности для представления КВУП и КСР системы ООН. Кроме того, учреждения – члены ГИО ООН будут информировать о возможностях популяризации работы ГИО ООН в контексте межправительственных собраний и дискуссий высокого уровня, а также других обсуждений в рамках системы ООН и в мире, посвященных приоритету цифровых технологий для развития и выявлению областей, в которых цифровизация имеет первостепенное значение для решения глобальных проблем. Председателем ГИО ООН на 2022–2023 годы был назначен МСЭ, а заместителями председателя – ЮНКТАД, ПРООН, ЮНЕСКО, ЭКА ООН.</w:t>
      </w:r>
    </w:p>
    <w:p w14:paraId="3E52FB84" w14:textId="29772030" w:rsidR="00850F5E" w:rsidRPr="000A05E3" w:rsidRDefault="00850F5E" w:rsidP="00850F5E">
      <w:pPr>
        <w:pStyle w:val="enumlev1"/>
        <w:rPr>
          <w:lang w:val="ru-RU"/>
        </w:rPr>
      </w:pPr>
      <w:bookmarkStart w:id="37" w:name="lt_pId048"/>
      <w:r w:rsidRPr="000A05E3">
        <w:rPr>
          <w:lang w:val="ru-RU"/>
        </w:rPr>
        <w:t>•</w:t>
      </w:r>
      <w:r w:rsidRPr="000A05E3">
        <w:rPr>
          <w:lang w:val="ru-RU"/>
        </w:rPr>
        <w:tab/>
      </w:r>
      <w:r w:rsidRPr="000A05E3">
        <w:rPr>
          <w:b/>
          <w:bCs/>
          <w:u w:val="single"/>
          <w:lang w:val="ru-RU"/>
        </w:rPr>
        <w:t>Увязка процесса ВВУИО с Повесткой дня в области устойчивого развития на период до</w:t>
      </w:r>
      <w:r w:rsidR="00A9076D">
        <w:rPr>
          <w:b/>
          <w:bCs/>
          <w:u w:val="single"/>
          <w:lang w:val="ru-RU"/>
        </w:rPr>
        <w:t> </w:t>
      </w:r>
      <w:r w:rsidRPr="000A05E3">
        <w:rPr>
          <w:b/>
          <w:bCs/>
          <w:u w:val="single"/>
          <w:lang w:val="ru-RU"/>
        </w:rPr>
        <w:t>2030</w:t>
      </w:r>
      <w:r w:rsidR="00F274BB" w:rsidRPr="000A05E3">
        <w:rPr>
          <w:b/>
          <w:bCs/>
          <w:u w:val="single"/>
          <w:lang w:val="ru-RU"/>
        </w:rPr>
        <w:t> </w:t>
      </w:r>
      <w:r w:rsidRPr="000A05E3">
        <w:rPr>
          <w:b/>
          <w:bCs/>
          <w:u w:val="single"/>
          <w:lang w:val="ru-RU"/>
        </w:rPr>
        <w:t>года</w:t>
      </w:r>
      <w:r w:rsidRPr="000A05E3">
        <w:rPr>
          <w:lang w:val="ru-RU"/>
        </w:rPr>
        <w:t>: Согласно Резолюции 1332 (Изм., 2019 г.) Члены МСЭ приняли решение использовать формат ВВУИО в качестве основы для оказания МСЭ помощи странам мира в использовании ИКТ для реализации Повестки дня на период до 2030 года в рамках мандата МСЭ и в пределах ресурсов, предусмотренных Финансовым планом и двухгодичным бюджетом, с учетом Матрицы ВВУИО-ЦУР, разработанной учреждениями ООН.</w:t>
      </w:r>
      <w:bookmarkEnd w:id="37"/>
      <w:r w:rsidRPr="000A05E3">
        <w:rPr>
          <w:lang w:val="ru-RU"/>
        </w:rPr>
        <w:t xml:space="preserve"> </w:t>
      </w:r>
      <w:bookmarkStart w:id="38" w:name="lt_pId049"/>
      <w:r w:rsidRPr="000A05E3">
        <w:rPr>
          <w:lang w:val="ru-RU"/>
        </w:rPr>
        <w:t>Начиная с 2015</w:t>
      </w:r>
      <w:r w:rsidR="00A9076D">
        <w:rPr>
          <w:lang w:val="ru-RU"/>
        </w:rPr>
        <w:t> </w:t>
      </w:r>
      <w:r w:rsidRPr="000A05E3">
        <w:rPr>
          <w:lang w:val="ru-RU"/>
        </w:rPr>
        <w:t>года, МСЭ при тесном взаимодействии с учреждениями ООН работал над укреплением и созданием увязки между процессом ВВУИО и Повесткой дня в области устойчивого развития на период до 2030</w:t>
      </w:r>
      <w:r w:rsidR="00F274BB" w:rsidRPr="000A05E3">
        <w:rPr>
          <w:lang w:val="ru-RU"/>
        </w:rPr>
        <w:t> </w:t>
      </w:r>
      <w:r w:rsidRPr="000A05E3">
        <w:rPr>
          <w:lang w:val="ru-RU"/>
        </w:rPr>
        <w:t>года.</w:t>
      </w:r>
      <w:bookmarkEnd w:id="38"/>
      <w:r w:rsidRPr="000A05E3">
        <w:rPr>
          <w:lang w:val="ru-RU"/>
        </w:rPr>
        <w:t xml:space="preserve"> </w:t>
      </w:r>
      <w:bookmarkStart w:id="39" w:name="lt_pId050"/>
      <w:r w:rsidRPr="000A05E3">
        <w:rPr>
          <w:lang w:val="ru-RU"/>
        </w:rPr>
        <w:t>Эта тесная взаимосвязь между направлениями деятельности ВВУИО и Целями и задачами в области устойчивого развития может внести вклад в работу по важным вопросам текущих процессов, таких как "Наша общая повестка дня" ГС ООН и других.</w:t>
      </w:r>
      <w:bookmarkEnd w:id="39"/>
      <w:r w:rsidRPr="000A05E3">
        <w:rPr>
          <w:lang w:val="ru-RU"/>
        </w:rPr>
        <w:t xml:space="preserve"> </w:t>
      </w:r>
    </w:p>
    <w:p w14:paraId="1087D4B1" w14:textId="0A12AC46" w:rsidR="00850F5E" w:rsidRPr="000A05E3" w:rsidRDefault="00850F5E" w:rsidP="00850F5E">
      <w:pPr>
        <w:pStyle w:val="enumlev1"/>
        <w:rPr>
          <w:lang w:val="ru-RU"/>
        </w:rPr>
      </w:pPr>
      <w:bookmarkStart w:id="40" w:name="lt_pId051"/>
      <w:r w:rsidRPr="000A05E3">
        <w:rPr>
          <w:lang w:val="ru-RU"/>
        </w:rPr>
        <w:t>•</w:t>
      </w:r>
      <w:r w:rsidRPr="000A05E3">
        <w:rPr>
          <w:lang w:val="ru-RU"/>
        </w:rPr>
        <w:tab/>
      </w:r>
      <w:r w:rsidRPr="000A05E3">
        <w:rPr>
          <w:b/>
          <w:bCs/>
          <w:u w:val="single"/>
          <w:lang w:val="ru-RU"/>
        </w:rPr>
        <w:t>Партнерство по измерению ИКТ в целях развития</w:t>
      </w:r>
      <w:r w:rsidRPr="000A05E3">
        <w:rPr>
          <w:lang w:val="ru-RU"/>
        </w:rPr>
        <w:t xml:space="preserve">: Партнерство по измерению ИКТ в целях развития является </w:t>
      </w:r>
      <w:bookmarkStart w:id="41" w:name="lt_pId052"/>
      <w:bookmarkEnd w:id="40"/>
      <w:r w:rsidRPr="000A05E3">
        <w:rPr>
          <w:lang w:val="ru-RU"/>
        </w:rPr>
        <w:t>международной инициативой с участием многих заинтересованных сторон, выдвинутой в 2004 году с целью повысить доступность и качество данных и показателей ИКТ, в</w:t>
      </w:r>
      <w:r w:rsidR="00A9076D">
        <w:rPr>
          <w:lang w:val="ru-RU"/>
        </w:rPr>
        <w:t> </w:t>
      </w:r>
      <w:r w:rsidRPr="000A05E3">
        <w:rPr>
          <w:lang w:val="ru-RU"/>
        </w:rPr>
        <w:t>особенности в развивающихся странах. Эта инициатива явилась прямым ответом на просьбу Всемирной встречи на высшем уровне по вопросам информационного общества (ВВУИО) представить официальную статистику для мониторинга информационного общества.</w:t>
      </w:r>
      <w:bookmarkEnd w:id="41"/>
      <w:r w:rsidRPr="000A05E3">
        <w:rPr>
          <w:lang w:val="ru-RU"/>
        </w:rPr>
        <w:t xml:space="preserve"> </w:t>
      </w:r>
      <w:bookmarkStart w:id="42" w:name="lt_pId053"/>
      <w:r w:rsidRPr="000A05E3">
        <w:rPr>
          <w:lang w:val="ru-RU"/>
        </w:rPr>
        <w:t>В сотрудничестве с другими заинтересованными сторонами партнерство будет и далее осуществлять координацию инициатив по улучшению доступности и качества статистических данных по ИКТ и изучать новые источники данных для измерения согласованных на международном уровне целевых показателей, например, в рамках ВВУИО, ЦУР и т. д.</w:t>
      </w:r>
      <w:bookmarkEnd w:id="42"/>
      <w:r w:rsidRPr="000A05E3">
        <w:rPr>
          <w:lang w:val="ru-RU"/>
        </w:rPr>
        <w:t xml:space="preserve"> </w:t>
      </w:r>
      <w:bookmarkStart w:id="43" w:name="lt_pId054"/>
      <w:r w:rsidR="00725262" w:rsidRPr="000A05E3">
        <w:rPr>
          <w:lang w:val="ru-RU"/>
        </w:rPr>
        <w:t>На Форуме ВВУИО</w:t>
      </w:r>
      <w:r w:rsidRPr="000A05E3">
        <w:rPr>
          <w:lang w:val="ru-RU"/>
        </w:rPr>
        <w:t xml:space="preserve"> 2022 год</w:t>
      </w:r>
      <w:r w:rsidR="00725262" w:rsidRPr="000A05E3">
        <w:rPr>
          <w:lang w:val="ru-RU"/>
        </w:rPr>
        <w:t>а</w:t>
      </w:r>
      <w:r w:rsidRPr="000A05E3">
        <w:rPr>
          <w:lang w:val="ru-RU"/>
        </w:rPr>
        <w:t xml:space="preserve"> МСЭ </w:t>
      </w:r>
      <w:r w:rsidR="00725262" w:rsidRPr="000A05E3">
        <w:rPr>
          <w:lang w:val="ru-RU"/>
        </w:rPr>
        <w:t>был назначен председателем</w:t>
      </w:r>
      <w:r w:rsidRPr="000A05E3">
        <w:rPr>
          <w:lang w:val="ru-RU"/>
        </w:rPr>
        <w:t xml:space="preserve"> Руководящ</w:t>
      </w:r>
      <w:r w:rsidR="00725262" w:rsidRPr="000A05E3">
        <w:rPr>
          <w:lang w:val="ru-RU"/>
        </w:rPr>
        <w:t>его</w:t>
      </w:r>
      <w:r w:rsidRPr="000A05E3">
        <w:rPr>
          <w:lang w:val="ru-RU"/>
        </w:rPr>
        <w:t xml:space="preserve"> комитет</w:t>
      </w:r>
      <w:r w:rsidR="00725262" w:rsidRPr="000A05E3">
        <w:rPr>
          <w:lang w:val="ru-RU"/>
        </w:rPr>
        <w:t>а</w:t>
      </w:r>
      <w:r w:rsidRPr="000A05E3">
        <w:rPr>
          <w:lang w:val="ru-RU"/>
        </w:rPr>
        <w:t xml:space="preserve"> </w:t>
      </w:r>
      <w:r w:rsidR="00725262" w:rsidRPr="000A05E3">
        <w:rPr>
          <w:lang w:val="ru-RU"/>
        </w:rPr>
        <w:t>П</w:t>
      </w:r>
      <w:r w:rsidRPr="000A05E3">
        <w:rPr>
          <w:lang w:val="ru-RU"/>
        </w:rPr>
        <w:t>артнерства по измерению ИКТ в целях развития.</w:t>
      </w:r>
      <w:bookmarkEnd w:id="43"/>
      <w:r w:rsidRPr="000A05E3">
        <w:rPr>
          <w:lang w:val="ru-RU"/>
        </w:rPr>
        <w:t xml:space="preserve"> </w:t>
      </w:r>
    </w:p>
    <w:p w14:paraId="45F746B1" w14:textId="77777777" w:rsidR="00850F5E" w:rsidRPr="000A05E3" w:rsidRDefault="00850F5E" w:rsidP="00850F5E">
      <w:pPr>
        <w:pStyle w:val="enumlev1"/>
        <w:rPr>
          <w:lang w:val="ru-RU"/>
        </w:rPr>
      </w:pPr>
      <w:r w:rsidRPr="000A05E3">
        <w:rPr>
          <w:lang w:val="ru-RU"/>
        </w:rPr>
        <w:t>•</w:t>
      </w:r>
      <w:r w:rsidRPr="000A05E3">
        <w:rPr>
          <w:lang w:val="ru-RU"/>
        </w:rPr>
        <w:tab/>
      </w:r>
      <w:bookmarkStart w:id="44" w:name="lt_pId055"/>
      <w:r w:rsidRPr="000A05E3">
        <w:rPr>
          <w:b/>
          <w:u w:val="single"/>
          <w:lang w:val="ru-RU"/>
        </w:rPr>
        <w:t>Региональные мероприятия ВВУИО и отчетность</w:t>
      </w:r>
      <w:r w:rsidRPr="000A05E3">
        <w:rPr>
          <w:lang w:val="ru-RU"/>
        </w:rPr>
        <w:t xml:space="preserve">: </w:t>
      </w:r>
      <w:r w:rsidRPr="000A05E3">
        <w:rPr>
          <w:color w:val="000000"/>
          <w:lang w:val="ru-RU"/>
        </w:rPr>
        <w:t xml:space="preserve">Региональные комиссии ООН, региональные отделения МСЭ, региональные технические организации в тесном сотрудничестве с учреждениями ООН координируют и эффективно осуществляют процесс ВВУИО на региональном уровне. </w:t>
      </w:r>
      <w:bookmarkStart w:id="45" w:name="lt_pId056"/>
      <w:bookmarkEnd w:id="44"/>
      <w:r w:rsidRPr="000A05E3">
        <w:rPr>
          <w:color w:val="000000"/>
          <w:lang w:val="ru-RU"/>
        </w:rPr>
        <w:t>МСЭ будет оставаться платформой для обсуждения, в частности вопросов, касающихся ВВУИО+20 и процесса ВВУИО после 2025 года.</w:t>
      </w:r>
      <w:bookmarkEnd w:id="45"/>
    </w:p>
    <w:p w14:paraId="3A5FDD93" w14:textId="77777777" w:rsidR="00850F5E" w:rsidRPr="000A05E3" w:rsidRDefault="00850F5E" w:rsidP="00850F5E">
      <w:pPr>
        <w:pStyle w:val="enumlev1"/>
        <w:rPr>
          <w:lang w:val="ru-RU"/>
        </w:rPr>
      </w:pPr>
      <w:r w:rsidRPr="000A05E3">
        <w:rPr>
          <w:lang w:val="ru-RU"/>
        </w:rPr>
        <w:t>•</w:t>
      </w:r>
      <w:r w:rsidRPr="000A05E3">
        <w:rPr>
          <w:lang w:val="ru-RU"/>
        </w:rPr>
        <w:tab/>
      </w:r>
      <w:r w:rsidRPr="000A05E3">
        <w:rPr>
          <w:rFonts w:asciiTheme="minorHAnsi" w:hAnsiTheme="minorHAnsi" w:cstheme="minorHAnsi"/>
          <w:b/>
          <w:color w:val="000000"/>
          <w:szCs w:val="22"/>
          <w:u w:val="single"/>
          <w:shd w:val="clear" w:color="auto" w:fill="FFFFFF"/>
          <w:lang w:val="ru-RU"/>
        </w:rPr>
        <w:t>Награды ВВУИО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: </w:t>
      </w:r>
      <w:r w:rsidRPr="000A05E3">
        <w:rPr>
          <w:rFonts w:asciiTheme="minorHAnsi" w:hAnsiTheme="minorHAnsi" w:cstheme="minorHAnsi"/>
          <w:color w:val="000000"/>
          <w:szCs w:val="22"/>
          <w:lang w:val="ru-RU"/>
        </w:rPr>
        <w:t>Конкурс</w:t>
      </w:r>
      <w:r w:rsidRPr="000A05E3">
        <w:rPr>
          <w:color w:val="000000"/>
          <w:lang w:val="ru-RU"/>
        </w:rPr>
        <w:t xml:space="preserve"> на соискание наград ВВУИО организован в ответ на просьбы заинтересованных сторон ВВУИО о создании эффективного механизма оценки проектов и видов деятельности, в </w:t>
      </w:r>
      <w:r w:rsidRPr="000A05E3">
        <w:rPr>
          <w:lang w:val="ru-RU"/>
        </w:rPr>
        <w:t>которых</w:t>
      </w:r>
      <w:r w:rsidRPr="000A05E3">
        <w:rPr>
          <w:color w:val="000000"/>
          <w:lang w:val="ru-RU"/>
        </w:rPr>
        <w:t xml:space="preserve"> используется потенциал информационно-коммуникационных технологий (ИКТ) для достижения устойчивого развития.</w:t>
      </w:r>
      <w:r w:rsidRPr="000A05E3">
        <w:rPr>
          <w:lang w:val="ru-RU"/>
        </w:rPr>
        <w:t xml:space="preserve"> С момента своего основания конкурс на соискание наград ВВУИО привлек более 300 000 заинтересованных сторон.</w:t>
      </w:r>
      <w:bookmarkStart w:id="46" w:name="lt_pId059"/>
      <w:r w:rsidRPr="000A05E3">
        <w:rPr>
          <w:lang w:val="ru-RU"/>
        </w:rPr>
        <w:t xml:space="preserve"> Исходя из результатов проведенного Генеральной Ассамблеей Организации Объединенных Наций общего обзора выполнения решений ВВУИО (резолюция</w:t>
      </w:r>
      <w:bookmarkStart w:id="47" w:name="lt_pId060"/>
      <w:bookmarkEnd w:id="46"/>
      <w:r w:rsidRPr="000A05E3">
        <w:rPr>
          <w:lang w:val="ru-RU"/>
        </w:rPr>
        <w:t xml:space="preserve"> A/70/125), награды ВВУИО </w:t>
      </w:r>
      <w:r w:rsidRPr="000A05E3">
        <w:rPr>
          <w:lang w:val="ru-RU"/>
        </w:rPr>
        <w:lastRenderedPageBreak/>
        <w:t>представляют собой уникальную глобальную платформу для выявления и демонстрации историй успеха в осуществлении направлений деятельности ВВУИО и ЦУР.</w:t>
      </w:r>
      <w:bookmarkEnd w:id="47"/>
      <w:r w:rsidRPr="000A05E3">
        <w:rPr>
          <w:lang w:val="ru-RU"/>
        </w:rPr>
        <w:t xml:space="preserve"> Подготовка отчета о примерах успешного опыта в осуществлении ВВУИО+20 и другой деятельности, отмечающего лауреатов конкурса наград ВВУИО, будет планироваться как часть ежегодного форума ВВУИО.</w:t>
      </w:r>
    </w:p>
    <w:p w14:paraId="0AC4321D" w14:textId="20D6934F" w:rsidR="00850F5E" w:rsidRPr="000A05E3" w:rsidRDefault="00850F5E" w:rsidP="00850F5E">
      <w:pPr>
        <w:pStyle w:val="enumlev1"/>
        <w:rPr>
          <w:lang w:val="ru-RU"/>
        </w:rPr>
      </w:pPr>
      <w:r w:rsidRPr="000A05E3">
        <w:rPr>
          <w:lang w:val="ru-RU"/>
        </w:rPr>
        <w:t>•</w:t>
      </w:r>
      <w:r w:rsidRPr="000A05E3">
        <w:rPr>
          <w:lang w:val="ru-RU"/>
        </w:rPr>
        <w:tab/>
      </w:r>
      <w:bookmarkStart w:id="48" w:name="lt_pId062"/>
      <w:r w:rsidRPr="000A05E3">
        <w:rPr>
          <w:b/>
          <w:u w:val="single"/>
          <w:lang w:val="ru-RU"/>
        </w:rPr>
        <w:t>Отчетность в рамках ВВУИО</w:t>
      </w:r>
      <w:r w:rsidRPr="000A05E3">
        <w:rPr>
          <w:b/>
          <w:bCs/>
          <w:u w:val="single"/>
          <w:lang w:val="ru-RU"/>
        </w:rPr>
        <w:t>+20</w:t>
      </w:r>
      <w:r w:rsidRPr="000A05E3">
        <w:rPr>
          <w:lang w:val="ru-RU"/>
        </w:rPr>
        <w:t>: В рамках подготовки празднования двадцатилетия ВВУИО и ВВУИО после 2025 года будут обсуждены подготовлены отчеты по анализу и оценке (</w:t>
      </w:r>
      <w:r w:rsidR="00133C70" w:rsidRPr="000A05E3">
        <w:rPr>
          <w:lang w:val="ru-RU"/>
        </w:rPr>
        <w:t>ниже</w:t>
      </w:r>
      <w:r w:rsidRPr="000A05E3">
        <w:rPr>
          <w:lang w:val="ru-RU"/>
        </w:rPr>
        <w:t xml:space="preserve"> представлен не полный перечень таких отчетов)</w:t>
      </w:r>
      <w:bookmarkEnd w:id="48"/>
      <w:r w:rsidR="00725262" w:rsidRPr="000A05E3">
        <w:rPr>
          <w:lang w:val="ru-RU"/>
        </w:rPr>
        <w:t>:</w:t>
      </w:r>
    </w:p>
    <w:p w14:paraId="23C3309E" w14:textId="6A89C9C5" w:rsidR="00850F5E" w:rsidRPr="000A05E3" w:rsidRDefault="00850F5E" w:rsidP="00850F5E">
      <w:pPr>
        <w:pStyle w:val="enumlev2"/>
        <w:rPr>
          <w:lang w:val="ru-RU"/>
        </w:rPr>
      </w:pPr>
      <w:r w:rsidRPr="000A05E3">
        <w:rPr>
          <w:lang w:val="ru-RU"/>
        </w:rPr>
        <w:t>–</w:t>
      </w:r>
      <w:r w:rsidRPr="000A05E3">
        <w:rPr>
          <w:lang w:val="ru-RU"/>
        </w:rPr>
        <w:tab/>
      </w:r>
      <w:bookmarkStart w:id="49" w:name="lt_pId063"/>
      <w:r w:rsidR="00C75B8C" w:rsidRPr="000A05E3">
        <w:rPr>
          <w:lang w:val="ru-RU"/>
        </w:rPr>
        <w:t>о</w:t>
      </w:r>
      <w:r w:rsidRPr="000A05E3">
        <w:rPr>
          <w:lang w:val="ru-RU"/>
        </w:rPr>
        <w:t>тчет о ходе осуществления решений ВВУИО+20 (количественный фокус) (</w:t>
      </w:r>
      <w:bookmarkEnd w:id="49"/>
      <w:r w:rsidRPr="000A05E3">
        <w:rPr>
          <w:lang w:val="ru-RU"/>
        </w:rPr>
        <w:t>координация на начальном этапе, проводимая Партнерством по измерению ИКТ в целях развития</w:t>
      </w:r>
      <w:r w:rsidR="00F274BB" w:rsidRPr="000A05E3">
        <w:rPr>
          <w:lang w:val="ru-RU"/>
        </w:rPr>
        <w:t xml:space="preserve"> </w:t>
      </w:r>
      <w:r w:rsidR="00725262" w:rsidRPr="000A05E3">
        <w:rPr>
          <w:lang w:val="ru-RU"/>
        </w:rPr>
        <w:t>во время</w:t>
      </w:r>
      <w:r w:rsidRPr="000A05E3">
        <w:rPr>
          <w:lang w:val="ru-RU"/>
        </w:rPr>
        <w:t xml:space="preserve"> Форума ВВУИО 2022 г.)</w:t>
      </w:r>
      <w:r w:rsidR="00725262" w:rsidRPr="000A05E3">
        <w:rPr>
          <w:lang w:val="ru-RU"/>
        </w:rPr>
        <w:t>;</w:t>
      </w:r>
    </w:p>
    <w:p w14:paraId="122CEC14" w14:textId="456D6B03" w:rsidR="00850F5E" w:rsidRPr="000A05E3" w:rsidRDefault="00850F5E" w:rsidP="00850F5E">
      <w:pPr>
        <w:pStyle w:val="enumlev2"/>
        <w:rPr>
          <w:lang w:val="ru-RU"/>
        </w:rPr>
      </w:pPr>
      <w:r w:rsidRPr="000A05E3">
        <w:rPr>
          <w:lang w:val="ru-RU"/>
        </w:rPr>
        <w:t>–</w:t>
      </w:r>
      <w:r w:rsidRPr="000A05E3">
        <w:rPr>
          <w:lang w:val="ru-RU"/>
        </w:rPr>
        <w:tab/>
      </w:r>
      <w:r w:rsidR="00725262" w:rsidRPr="000A05E3">
        <w:rPr>
          <w:lang w:val="ru-RU"/>
        </w:rPr>
        <w:t>о</w:t>
      </w:r>
      <w:r w:rsidRPr="000A05E3">
        <w:rPr>
          <w:lang w:val="ru-RU"/>
        </w:rPr>
        <w:t>бзорные отчеты содействующих организаций по направлениям деятельности (11 направлений деятельности</w:t>
      </w:r>
      <w:r w:rsidR="00DD6677" w:rsidRPr="000A05E3">
        <w:rPr>
          <w:lang w:val="ru-RU"/>
        </w:rPr>
        <w:t>)</w:t>
      </w:r>
      <w:r w:rsidRPr="000A05E3">
        <w:rPr>
          <w:lang w:val="ru-RU"/>
        </w:rPr>
        <w:t>;</w:t>
      </w:r>
    </w:p>
    <w:p w14:paraId="6069641A" w14:textId="06B9AC35" w:rsidR="00850F5E" w:rsidRPr="000A05E3" w:rsidRDefault="00850F5E" w:rsidP="00850F5E">
      <w:pPr>
        <w:pStyle w:val="enumlev2"/>
        <w:rPr>
          <w:lang w:val="ru-RU"/>
        </w:rPr>
      </w:pPr>
      <w:r w:rsidRPr="000A05E3">
        <w:rPr>
          <w:lang w:val="ru-RU"/>
        </w:rPr>
        <w:t>–</w:t>
      </w:r>
      <w:r w:rsidRPr="000A05E3">
        <w:rPr>
          <w:lang w:val="ru-RU"/>
        </w:rPr>
        <w:tab/>
      </w:r>
      <w:bookmarkStart w:id="50" w:name="lt_pId065"/>
      <w:r w:rsidR="00725262" w:rsidRPr="000A05E3">
        <w:rPr>
          <w:lang w:val="ru-RU"/>
        </w:rPr>
        <w:t>о</w:t>
      </w:r>
      <w:r w:rsidRPr="000A05E3">
        <w:rPr>
          <w:lang w:val="ru-RU"/>
        </w:rPr>
        <w:t>тчеты ВВУИО+20 представителей гражданского общества, частного сектора, академических организаций и технического сообщества</w:t>
      </w:r>
      <w:bookmarkEnd w:id="50"/>
      <w:r w:rsidRPr="000A05E3">
        <w:rPr>
          <w:lang w:val="ru-RU"/>
        </w:rPr>
        <w:t>;</w:t>
      </w:r>
    </w:p>
    <w:p w14:paraId="4632130F" w14:textId="32BBAC7C" w:rsidR="00850F5E" w:rsidRPr="000A05E3" w:rsidRDefault="00850F5E" w:rsidP="00850F5E">
      <w:pPr>
        <w:pStyle w:val="enumlev2"/>
        <w:rPr>
          <w:lang w:val="ru-RU"/>
        </w:rPr>
      </w:pPr>
      <w:r w:rsidRPr="000A05E3">
        <w:rPr>
          <w:lang w:val="ru-RU"/>
        </w:rPr>
        <w:t>–</w:t>
      </w:r>
      <w:r w:rsidRPr="000A05E3">
        <w:rPr>
          <w:lang w:val="ru-RU"/>
        </w:rPr>
        <w:tab/>
      </w:r>
      <w:r w:rsidR="00725262" w:rsidRPr="000A05E3">
        <w:rPr>
          <w:lang w:val="ru-RU"/>
        </w:rPr>
        <w:t>н</w:t>
      </w:r>
      <w:r w:rsidRPr="000A05E3">
        <w:rPr>
          <w:lang w:val="ru-RU"/>
        </w:rPr>
        <w:t>ациональные обзорные отчеты о самооценке;</w:t>
      </w:r>
    </w:p>
    <w:p w14:paraId="0A120995" w14:textId="7BBA035F" w:rsidR="00850F5E" w:rsidRPr="000A05E3" w:rsidRDefault="00850F5E" w:rsidP="00850F5E">
      <w:pPr>
        <w:pStyle w:val="enumlev2"/>
        <w:rPr>
          <w:lang w:val="ru-RU"/>
        </w:rPr>
      </w:pPr>
      <w:r w:rsidRPr="000A05E3">
        <w:rPr>
          <w:lang w:val="ru-RU"/>
        </w:rPr>
        <w:t>–</w:t>
      </w:r>
      <w:r w:rsidRPr="000A05E3">
        <w:rPr>
          <w:lang w:val="ru-RU"/>
        </w:rPr>
        <w:tab/>
      </w:r>
      <w:r w:rsidR="00C75B8C" w:rsidRPr="000A05E3">
        <w:rPr>
          <w:lang w:val="ru-RU"/>
        </w:rPr>
        <w:t>о</w:t>
      </w:r>
      <w:r w:rsidRPr="000A05E3">
        <w:rPr>
          <w:lang w:val="ru-RU"/>
        </w:rPr>
        <w:t>тчет об анализе выполнения решений ВВУИО+20 (Международный союз электросвязи);</w:t>
      </w:r>
    </w:p>
    <w:p w14:paraId="71065884" w14:textId="55D3E8B0" w:rsidR="00850F5E" w:rsidRPr="000A05E3" w:rsidRDefault="00850F5E" w:rsidP="00850F5E">
      <w:pPr>
        <w:pStyle w:val="enumlev2"/>
        <w:rPr>
          <w:lang w:val="ru-RU"/>
        </w:rPr>
      </w:pPr>
      <w:r w:rsidRPr="000A05E3">
        <w:rPr>
          <w:lang w:val="ru-RU"/>
        </w:rPr>
        <w:t>–</w:t>
      </w:r>
      <w:r w:rsidRPr="000A05E3">
        <w:rPr>
          <w:lang w:val="ru-RU"/>
        </w:rPr>
        <w:tab/>
      </w:r>
      <w:bookmarkStart w:id="51" w:name="lt_pId068"/>
      <w:r w:rsidR="00725262" w:rsidRPr="000A05E3">
        <w:rPr>
          <w:lang w:val="ru-RU"/>
        </w:rPr>
        <w:t>п</w:t>
      </w:r>
      <w:r w:rsidRPr="000A05E3">
        <w:rPr>
          <w:lang w:val="ru-RU"/>
        </w:rPr>
        <w:t>римеры успешного опыта в процессе анализа выполнения решений ВВУИО (Международный союз электросвязи)</w:t>
      </w:r>
      <w:bookmarkEnd w:id="51"/>
      <w:r w:rsidRPr="000A05E3">
        <w:rPr>
          <w:lang w:val="ru-RU"/>
        </w:rPr>
        <w:t>;</w:t>
      </w:r>
    </w:p>
    <w:p w14:paraId="1B7EB36C" w14:textId="34F64821" w:rsidR="00850F5E" w:rsidRPr="000A05E3" w:rsidRDefault="00850F5E" w:rsidP="00850F5E">
      <w:pPr>
        <w:pStyle w:val="enumlev2"/>
        <w:rPr>
          <w:lang w:val="ru-RU"/>
        </w:rPr>
      </w:pPr>
      <w:r w:rsidRPr="000A05E3">
        <w:rPr>
          <w:lang w:val="ru-RU"/>
        </w:rPr>
        <w:t>–</w:t>
      </w:r>
      <w:r w:rsidRPr="000A05E3">
        <w:rPr>
          <w:lang w:val="ru-RU"/>
        </w:rPr>
        <w:tab/>
      </w:r>
      <w:r w:rsidR="00C75B8C" w:rsidRPr="000A05E3">
        <w:rPr>
          <w:lang w:val="ru-RU"/>
        </w:rPr>
        <w:t>о</w:t>
      </w:r>
      <w:r w:rsidRPr="000A05E3">
        <w:rPr>
          <w:lang w:val="ru-RU"/>
        </w:rPr>
        <w:t xml:space="preserve">бзорный </w:t>
      </w:r>
      <w:r w:rsidR="00725262" w:rsidRPr="000A05E3">
        <w:rPr>
          <w:lang w:val="ru-RU"/>
        </w:rPr>
        <w:t>доклад</w:t>
      </w:r>
      <w:r w:rsidRPr="000A05E3">
        <w:rPr>
          <w:lang w:val="ru-RU"/>
        </w:rPr>
        <w:t xml:space="preserve"> ГИО ООН;</w:t>
      </w:r>
    </w:p>
    <w:p w14:paraId="66B5E643" w14:textId="322FA183" w:rsidR="00850F5E" w:rsidRPr="000A05E3" w:rsidRDefault="00850F5E" w:rsidP="00850F5E">
      <w:pPr>
        <w:pStyle w:val="enumlev2"/>
        <w:rPr>
          <w:lang w:val="ru-RU"/>
        </w:rPr>
      </w:pPr>
      <w:r w:rsidRPr="000A05E3">
        <w:rPr>
          <w:lang w:val="ru-RU"/>
        </w:rPr>
        <w:t>–</w:t>
      </w:r>
      <w:r w:rsidRPr="000A05E3">
        <w:rPr>
          <w:lang w:val="ru-RU"/>
        </w:rPr>
        <w:tab/>
      </w:r>
      <w:bookmarkStart w:id="52" w:name="lt_pId070"/>
      <w:r w:rsidR="00C75B8C" w:rsidRPr="000A05E3">
        <w:rPr>
          <w:lang w:val="ru-RU"/>
        </w:rPr>
        <w:t>о</w:t>
      </w:r>
      <w:r w:rsidRPr="000A05E3">
        <w:rPr>
          <w:lang w:val="ru-RU"/>
        </w:rPr>
        <w:t xml:space="preserve">тчет о вкладах в выполнение </w:t>
      </w:r>
      <w:bookmarkEnd w:id="52"/>
      <w:r w:rsidRPr="000A05E3">
        <w:rPr>
          <w:lang w:val="ru-RU"/>
        </w:rPr>
        <w:t>Повестки дня на период до 2030 года.</w:t>
      </w:r>
    </w:p>
    <w:p w14:paraId="6B4F82BC" w14:textId="3CBBFC5A" w:rsidR="00850F5E" w:rsidRPr="000A05E3" w:rsidRDefault="00850F5E" w:rsidP="00850F5E">
      <w:pPr>
        <w:rPr>
          <w:lang w:val="ru-RU"/>
        </w:rPr>
      </w:pPr>
      <w:bookmarkStart w:id="53" w:name="lt_pId071"/>
      <w:r w:rsidRPr="000A05E3">
        <w:rPr>
          <w:lang w:val="ru-RU"/>
        </w:rPr>
        <w:t>Важно отметить, что процесс ВВУИО, в том что касается функционирования, координации и выполнения направлений деятельности ВВУИО, достаточно быстро адаптировался и преобразился во время пандемии COVID</w:t>
      </w:r>
      <w:r w:rsidR="005C31D3" w:rsidRPr="000A05E3">
        <w:rPr>
          <w:lang w:val="ru-RU"/>
        </w:rPr>
        <w:t>-</w:t>
      </w:r>
      <w:r w:rsidRPr="000A05E3">
        <w:rPr>
          <w:lang w:val="ru-RU"/>
        </w:rPr>
        <w:t xml:space="preserve">2019, и, адаптируясь к возможным сценариям в период после пандемии COVID-19, обеспечил заинтересованные стороны возможностями для установления контактов, создания партнерств и обмена информацией, что привело к конкретным действиям </w:t>
      </w:r>
      <w:bookmarkEnd w:id="53"/>
      <w:r w:rsidRPr="000A05E3">
        <w:rPr>
          <w:lang w:val="ru-RU"/>
        </w:rPr>
        <w:t>на местах.</w:t>
      </w:r>
    </w:p>
    <w:p w14:paraId="645763CD" w14:textId="77777777" w:rsidR="00850F5E" w:rsidRPr="000A05E3" w:rsidRDefault="00850F5E" w:rsidP="00850F5E">
      <w:pPr>
        <w:pStyle w:val="Headingb"/>
        <w:spacing w:after="120"/>
        <w:rPr>
          <w:lang w:val="ru-RU"/>
        </w:rPr>
      </w:pPr>
      <w:bookmarkStart w:id="54" w:name="lt_pId012"/>
      <w:r w:rsidRPr="000A05E3">
        <w:rPr>
          <w:lang w:val="ru-RU"/>
        </w:rPr>
        <w:t>Сроки проведения соответствующих собраний и конференций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9"/>
      </w:tblGrid>
      <w:tr w:rsidR="00850F5E" w:rsidRPr="0096555A" w14:paraId="7E03BDFE" w14:textId="77777777" w:rsidTr="00F274BB">
        <w:trPr>
          <w:jc w:val="center"/>
        </w:trPr>
        <w:tc>
          <w:tcPr>
            <w:tcW w:w="9629" w:type="dxa"/>
          </w:tcPr>
          <w:bookmarkEnd w:id="54"/>
          <w:p w14:paraId="079C92E8" w14:textId="77777777" w:rsidR="00850F5E" w:rsidRPr="000A05E3" w:rsidRDefault="00850F5E" w:rsidP="0021266C">
            <w:pPr>
              <w:rPr>
                <w:b/>
                <w:bCs/>
                <w:lang w:val="ru-RU"/>
              </w:rPr>
            </w:pPr>
            <w:r w:rsidRPr="000A05E3">
              <w:rPr>
                <w:b/>
                <w:bCs/>
                <w:lang w:val="ru-RU"/>
              </w:rPr>
              <w:t>2022 г</w:t>
            </w:r>
            <w:r w:rsidRPr="000A05E3">
              <w:rPr>
                <w:lang w:val="ru-RU"/>
              </w:rPr>
              <w:t>.</w:t>
            </w:r>
          </w:p>
          <w:p w14:paraId="1CBC832F" w14:textId="77777777" w:rsidR="00850F5E" w:rsidRPr="000A05E3" w:rsidRDefault="00850F5E" w:rsidP="0021266C">
            <w:pPr>
              <w:pStyle w:val="enumlev1"/>
              <w:rPr>
                <w:lang w:val="ru-RU"/>
              </w:rPr>
            </w:pPr>
            <w:r w:rsidRPr="000A05E3">
              <w:rPr>
                <w:lang w:val="ru-RU"/>
              </w:rPr>
              <w:t>•</w:t>
            </w:r>
            <w:r w:rsidRPr="000A05E3">
              <w:rPr>
                <w:lang w:val="ru-RU"/>
              </w:rPr>
              <w:tab/>
            </w:r>
            <w:bookmarkStart w:id="55" w:name="lt_pId074"/>
            <w:r w:rsidRPr="000A05E3">
              <w:rPr>
                <w:lang w:val="ru-RU"/>
              </w:rPr>
              <w:t>Форум ВВУИО 2022 года: 15 марта – 3</w:t>
            </w:r>
            <w:bookmarkEnd w:id="55"/>
            <w:r w:rsidRPr="000A05E3">
              <w:rPr>
                <w:vertAlign w:val="superscript"/>
                <w:lang w:val="ru-RU"/>
              </w:rPr>
              <w:t xml:space="preserve"> </w:t>
            </w:r>
            <w:r w:rsidRPr="000A05E3">
              <w:rPr>
                <w:lang w:val="ru-RU"/>
              </w:rPr>
              <w:t>июня</w:t>
            </w:r>
          </w:p>
          <w:p w14:paraId="07015EB2" w14:textId="443E84BA" w:rsidR="00850F5E" w:rsidRPr="000A05E3" w:rsidRDefault="00850F5E" w:rsidP="0021266C">
            <w:pPr>
              <w:pStyle w:val="enumlev1"/>
              <w:rPr>
                <w:lang w:val="ru-RU"/>
              </w:rPr>
            </w:pPr>
            <w:r w:rsidRPr="000A05E3">
              <w:rPr>
                <w:lang w:val="ru-RU"/>
              </w:rPr>
              <w:t>•</w:t>
            </w:r>
            <w:r w:rsidRPr="000A05E3">
              <w:rPr>
                <w:lang w:val="ru-RU"/>
              </w:rPr>
              <w:tab/>
            </w:r>
            <w:bookmarkStart w:id="56" w:name="lt_pId075"/>
            <w:r w:rsidRPr="000A05E3">
              <w:rPr>
                <w:lang w:val="ru-RU"/>
              </w:rPr>
              <w:t>Собрания ГИО ООН высокого уровня и рабочего уровня (в рамках Форума ВВУИО): в</w:t>
            </w:r>
            <w:r w:rsidRPr="000A05E3">
              <w:rPr>
                <w:i/>
                <w:iCs/>
                <w:lang w:val="ru-RU"/>
              </w:rPr>
              <w:t xml:space="preserve"> 2022</w:t>
            </w:r>
            <w:r w:rsidR="00145A27" w:rsidRPr="000A05E3">
              <w:rPr>
                <w:i/>
                <w:iCs/>
                <w:lang w:val="ru-RU"/>
              </w:rPr>
              <w:t> </w:t>
            </w:r>
            <w:r w:rsidRPr="000A05E3">
              <w:rPr>
                <w:i/>
                <w:iCs/>
                <w:lang w:val="ru-RU"/>
              </w:rPr>
              <w:t>году МСЭ возглавит ГИО ООН</w:t>
            </w:r>
            <w:bookmarkEnd w:id="56"/>
          </w:p>
          <w:p w14:paraId="5A9A841E" w14:textId="77777777" w:rsidR="00850F5E" w:rsidRPr="000A05E3" w:rsidRDefault="00850F5E" w:rsidP="0021266C">
            <w:pPr>
              <w:pStyle w:val="enumlev1"/>
              <w:rPr>
                <w:lang w:val="ru-RU"/>
              </w:rPr>
            </w:pPr>
            <w:r w:rsidRPr="000A05E3">
              <w:rPr>
                <w:lang w:val="ru-RU"/>
              </w:rPr>
              <w:t>•</w:t>
            </w:r>
            <w:r w:rsidRPr="000A05E3">
              <w:rPr>
                <w:lang w:val="ru-RU"/>
              </w:rPr>
              <w:tab/>
              <w:t xml:space="preserve">Сессии Статистической комиссии Организации Объединенных Наций (СК ООН),) (март): в </w:t>
            </w:r>
            <w:r w:rsidRPr="000A05E3">
              <w:rPr>
                <w:i/>
                <w:iCs/>
                <w:lang w:val="ru-RU"/>
              </w:rPr>
              <w:t>2022 году</w:t>
            </w:r>
            <w:r w:rsidRPr="000A05E3">
              <w:rPr>
                <w:lang w:val="ru-RU"/>
              </w:rPr>
              <w:t xml:space="preserve"> </w:t>
            </w:r>
            <w:r w:rsidRPr="000A05E3">
              <w:rPr>
                <w:i/>
                <w:iCs/>
                <w:lang w:val="ru-RU"/>
              </w:rPr>
              <w:t>МСЭ возглавит Руководящий комитет Партнерства по измерению ИКТ в целях развития.</w:t>
            </w:r>
          </w:p>
          <w:p w14:paraId="74CB483D" w14:textId="77777777" w:rsidR="00850F5E" w:rsidRPr="000A05E3" w:rsidRDefault="00850F5E" w:rsidP="0021266C">
            <w:pPr>
              <w:pStyle w:val="enumlev1"/>
              <w:rPr>
                <w:lang w:val="ru-RU"/>
              </w:rPr>
            </w:pPr>
            <w:r w:rsidRPr="000A05E3">
              <w:rPr>
                <w:lang w:val="ru-RU"/>
              </w:rPr>
              <w:t>•</w:t>
            </w:r>
            <w:r w:rsidRPr="000A05E3">
              <w:rPr>
                <w:lang w:val="ru-RU"/>
              </w:rPr>
              <w:tab/>
              <w:t>Межсессионные и годовые собрания КНТР</w:t>
            </w:r>
          </w:p>
          <w:p w14:paraId="359F4818" w14:textId="77777777" w:rsidR="00850F5E" w:rsidRPr="000A05E3" w:rsidRDefault="00850F5E" w:rsidP="0021266C">
            <w:pPr>
              <w:pStyle w:val="enumlev1"/>
              <w:rPr>
                <w:lang w:val="ru-RU"/>
              </w:rPr>
            </w:pPr>
            <w:r w:rsidRPr="000A05E3">
              <w:rPr>
                <w:lang w:val="ru-RU"/>
              </w:rPr>
              <w:t>•</w:t>
            </w:r>
            <w:r w:rsidRPr="000A05E3">
              <w:rPr>
                <w:lang w:val="ru-RU"/>
              </w:rPr>
              <w:tab/>
              <w:t>ВКРЭ</w:t>
            </w:r>
          </w:p>
          <w:p w14:paraId="3A9D84FB" w14:textId="77777777" w:rsidR="00850F5E" w:rsidRPr="000A05E3" w:rsidRDefault="00850F5E" w:rsidP="0021266C">
            <w:pPr>
              <w:pStyle w:val="enumlev1"/>
              <w:rPr>
                <w:lang w:val="ru-RU"/>
              </w:rPr>
            </w:pPr>
            <w:r w:rsidRPr="000A05E3">
              <w:rPr>
                <w:lang w:val="ru-RU"/>
              </w:rPr>
              <w:t>•</w:t>
            </w:r>
            <w:r w:rsidRPr="000A05E3">
              <w:rPr>
                <w:lang w:val="ru-RU"/>
              </w:rPr>
              <w:tab/>
            </w:r>
            <w:bookmarkStart w:id="57" w:name="lt_pId079"/>
            <w:r w:rsidRPr="000A05E3">
              <w:rPr>
                <w:lang w:val="ru-RU"/>
              </w:rPr>
              <w:t>Региональные консультации: региональные отделения МСЭ и региональные комиссии ООН (региональные обзоры выполнения решений ВВУИО)</w:t>
            </w:r>
            <w:bookmarkEnd w:id="57"/>
          </w:p>
          <w:p w14:paraId="480356DE" w14:textId="77777777" w:rsidR="00850F5E" w:rsidRPr="000A05E3" w:rsidRDefault="00850F5E" w:rsidP="0021266C">
            <w:pPr>
              <w:pStyle w:val="enumlev1"/>
              <w:rPr>
                <w:lang w:val="ru-RU"/>
              </w:rPr>
            </w:pPr>
            <w:r w:rsidRPr="000A05E3">
              <w:rPr>
                <w:lang w:val="ru-RU"/>
              </w:rPr>
              <w:t>•</w:t>
            </w:r>
            <w:r w:rsidRPr="000A05E3">
              <w:rPr>
                <w:lang w:val="ru-RU"/>
              </w:rPr>
              <w:tab/>
            </w:r>
            <w:bookmarkStart w:id="58" w:name="lt_pId080"/>
            <w:r w:rsidRPr="000A05E3">
              <w:rPr>
                <w:lang w:val="ru-RU"/>
              </w:rPr>
              <w:t>ПК-22</w:t>
            </w:r>
            <w:bookmarkEnd w:id="58"/>
          </w:p>
          <w:p w14:paraId="432859A4" w14:textId="77777777" w:rsidR="00850F5E" w:rsidRPr="000A05E3" w:rsidRDefault="00850F5E" w:rsidP="00145A27">
            <w:pPr>
              <w:pStyle w:val="enumlev1"/>
              <w:spacing w:after="120"/>
              <w:rPr>
                <w:lang w:val="ru-RU"/>
              </w:rPr>
            </w:pPr>
            <w:r w:rsidRPr="000A05E3">
              <w:rPr>
                <w:lang w:val="ru-RU"/>
              </w:rPr>
              <w:t>•</w:t>
            </w:r>
            <w:r w:rsidRPr="000A05E3">
              <w:rPr>
                <w:lang w:val="ru-RU"/>
              </w:rPr>
              <w:tab/>
            </w:r>
            <w:bookmarkStart w:id="59" w:name="lt_pId081"/>
            <w:r w:rsidRPr="000A05E3">
              <w:rPr>
                <w:lang w:val="ru-RU"/>
              </w:rPr>
              <w:t>Представления на Политический форум высокого уровня 2022 года и укрепление увязки между направлениями деятельности ВВУИО и ЦУР</w:t>
            </w:r>
            <w:bookmarkEnd w:id="59"/>
          </w:p>
        </w:tc>
      </w:tr>
      <w:tr w:rsidR="00850F5E" w:rsidRPr="0096555A" w14:paraId="75056826" w14:textId="77777777" w:rsidTr="00F274BB">
        <w:trPr>
          <w:jc w:val="center"/>
        </w:trPr>
        <w:tc>
          <w:tcPr>
            <w:tcW w:w="9629" w:type="dxa"/>
          </w:tcPr>
          <w:p w14:paraId="709CBC2C" w14:textId="77777777" w:rsidR="00850F5E" w:rsidRPr="000A05E3" w:rsidRDefault="00850F5E" w:rsidP="00145A27">
            <w:pPr>
              <w:keepNext/>
              <w:keepLines/>
              <w:pageBreakBefore/>
              <w:rPr>
                <w:b/>
                <w:bCs/>
                <w:lang w:val="ru-RU"/>
              </w:rPr>
            </w:pPr>
            <w:r w:rsidRPr="000A05E3">
              <w:rPr>
                <w:b/>
                <w:bCs/>
                <w:lang w:val="ru-RU"/>
              </w:rPr>
              <w:lastRenderedPageBreak/>
              <w:t>2023 г</w:t>
            </w:r>
            <w:r w:rsidRPr="000A05E3">
              <w:rPr>
                <w:lang w:val="ru-RU"/>
              </w:rPr>
              <w:t>.</w:t>
            </w:r>
          </w:p>
          <w:p w14:paraId="47EBCA69" w14:textId="77777777" w:rsidR="00850F5E" w:rsidRPr="000A05E3" w:rsidRDefault="00850F5E" w:rsidP="0021266C">
            <w:pPr>
              <w:pStyle w:val="enumlev1"/>
              <w:rPr>
                <w:lang w:val="ru-RU"/>
              </w:rPr>
            </w:pPr>
            <w:r w:rsidRPr="000A05E3">
              <w:rPr>
                <w:lang w:val="ru-RU"/>
              </w:rPr>
              <w:t>•</w:t>
            </w:r>
            <w:r w:rsidRPr="000A05E3">
              <w:rPr>
                <w:lang w:val="ru-RU"/>
              </w:rPr>
              <w:tab/>
            </w:r>
            <w:bookmarkStart w:id="60" w:name="lt_pId083"/>
            <w:r w:rsidRPr="000A05E3">
              <w:rPr>
                <w:lang w:val="ru-RU"/>
              </w:rPr>
              <w:t>Форум ВВУИО 2023</w:t>
            </w:r>
            <w:bookmarkEnd w:id="60"/>
            <w:r w:rsidRPr="000A05E3">
              <w:rPr>
                <w:lang w:val="ru-RU"/>
              </w:rPr>
              <w:t xml:space="preserve"> года</w:t>
            </w:r>
          </w:p>
          <w:p w14:paraId="3BC103AC" w14:textId="77777777" w:rsidR="00850F5E" w:rsidRPr="000A05E3" w:rsidRDefault="00850F5E" w:rsidP="0021266C">
            <w:pPr>
              <w:pStyle w:val="enumlev1"/>
              <w:rPr>
                <w:lang w:val="ru-RU"/>
              </w:rPr>
            </w:pPr>
            <w:r w:rsidRPr="000A05E3">
              <w:rPr>
                <w:lang w:val="ru-RU"/>
              </w:rPr>
              <w:t>•</w:t>
            </w:r>
            <w:r w:rsidRPr="000A05E3">
              <w:rPr>
                <w:lang w:val="ru-RU"/>
              </w:rPr>
              <w:tab/>
            </w:r>
            <w:bookmarkStart w:id="61" w:name="lt_pId084"/>
            <w:r w:rsidRPr="000A05E3">
              <w:rPr>
                <w:lang w:val="ru-RU"/>
              </w:rPr>
              <w:t>Собрания ГИО ООН высокого уровня и рабочего уровня (в рамках Форума ВВУИО)</w:t>
            </w:r>
            <w:bookmarkEnd w:id="61"/>
          </w:p>
          <w:p w14:paraId="76B6BC0A" w14:textId="77777777" w:rsidR="00850F5E" w:rsidRPr="000A05E3" w:rsidRDefault="00850F5E" w:rsidP="0021266C">
            <w:pPr>
              <w:pStyle w:val="enumlev1"/>
              <w:rPr>
                <w:lang w:val="ru-RU"/>
              </w:rPr>
            </w:pPr>
            <w:r w:rsidRPr="000A05E3">
              <w:rPr>
                <w:lang w:val="ru-RU"/>
              </w:rPr>
              <w:t>•</w:t>
            </w:r>
            <w:r w:rsidRPr="000A05E3">
              <w:rPr>
                <w:lang w:val="ru-RU"/>
              </w:rPr>
              <w:tab/>
              <w:t>Межсессионные и годовые собрания КНТР</w:t>
            </w:r>
          </w:p>
          <w:p w14:paraId="5B58D4AD" w14:textId="77777777" w:rsidR="00850F5E" w:rsidRPr="000A05E3" w:rsidRDefault="00850F5E" w:rsidP="0021266C">
            <w:pPr>
              <w:pStyle w:val="enumlev1"/>
              <w:rPr>
                <w:lang w:val="ru-RU"/>
              </w:rPr>
            </w:pPr>
            <w:r w:rsidRPr="000A05E3">
              <w:rPr>
                <w:lang w:val="ru-RU"/>
              </w:rPr>
              <w:t>•</w:t>
            </w:r>
            <w:r w:rsidRPr="000A05E3">
              <w:rPr>
                <w:lang w:val="ru-RU"/>
              </w:rPr>
              <w:tab/>
            </w:r>
            <w:bookmarkStart w:id="62" w:name="lt_pId086"/>
            <w:r w:rsidRPr="000A05E3">
              <w:rPr>
                <w:lang w:val="ru-RU"/>
              </w:rPr>
              <w:t>Общая повестка дня (Саммит будущего): увязка направлений деятельности ВВУИО и другой деятельности с основными принципами</w:t>
            </w:r>
            <w:bookmarkEnd w:id="62"/>
          </w:p>
          <w:p w14:paraId="79E3D33A" w14:textId="77777777" w:rsidR="00850F5E" w:rsidRPr="000A05E3" w:rsidRDefault="00850F5E" w:rsidP="0021266C">
            <w:pPr>
              <w:pStyle w:val="enumlev1"/>
              <w:rPr>
                <w:lang w:val="ru-RU"/>
              </w:rPr>
            </w:pPr>
            <w:r w:rsidRPr="000A05E3">
              <w:rPr>
                <w:lang w:val="ru-RU"/>
              </w:rPr>
              <w:t>•</w:t>
            </w:r>
            <w:r w:rsidRPr="000A05E3">
              <w:rPr>
                <w:lang w:val="ru-RU"/>
              </w:rPr>
              <w:tab/>
              <w:t>Региональные консультации: региональные отделения МСЭ и региональные комиссии ООН (региональные обзоры выполнения решений ВВУИО)</w:t>
            </w:r>
          </w:p>
          <w:p w14:paraId="342B44DE" w14:textId="77777777" w:rsidR="00850F5E" w:rsidRPr="000A05E3" w:rsidRDefault="00850F5E" w:rsidP="0021266C">
            <w:pPr>
              <w:pStyle w:val="enumlev1"/>
              <w:rPr>
                <w:lang w:val="ru-RU"/>
              </w:rPr>
            </w:pPr>
            <w:r w:rsidRPr="000A05E3">
              <w:rPr>
                <w:lang w:val="ru-RU"/>
              </w:rPr>
              <w:t>•</w:t>
            </w:r>
            <w:r w:rsidRPr="000A05E3">
              <w:rPr>
                <w:lang w:val="ru-RU"/>
              </w:rPr>
              <w:tab/>
            </w:r>
            <w:bookmarkStart w:id="63" w:name="lt_pId088"/>
            <w:r w:rsidRPr="000A05E3">
              <w:rPr>
                <w:lang w:val="ru-RU"/>
              </w:rPr>
              <w:t>Ассамблея радиосвязи 2023</w:t>
            </w:r>
            <w:bookmarkEnd w:id="63"/>
            <w:r w:rsidRPr="000A05E3">
              <w:rPr>
                <w:lang w:val="ru-RU"/>
              </w:rPr>
              <w:t xml:space="preserve"> года</w:t>
            </w:r>
          </w:p>
          <w:p w14:paraId="7AFDC898" w14:textId="77777777" w:rsidR="00850F5E" w:rsidRPr="000A05E3" w:rsidRDefault="00850F5E" w:rsidP="00145A27">
            <w:pPr>
              <w:pStyle w:val="enumlev1"/>
              <w:spacing w:after="120"/>
              <w:rPr>
                <w:lang w:val="ru-RU"/>
              </w:rPr>
            </w:pPr>
            <w:r w:rsidRPr="000A05E3">
              <w:rPr>
                <w:lang w:val="ru-RU"/>
              </w:rPr>
              <w:t>•</w:t>
            </w:r>
            <w:r w:rsidRPr="000A05E3">
              <w:rPr>
                <w:lang w:val="ru-RU"/>
              </w:rPr>
              <w:tab/>
              <w:t>Представления на Политический форум высокого уровня 2023 года и укрепление увязки между направлениями деятельности ВВУИО и ЦУР</w:t>
            </w:r>
          </w:p>
        </w:tc>
      </w:tr>
      <w:tr w:rsidR="00850F5E" w:rsidRPr="0096555A" w14:paraId="0B6C41F1" w14:textId="77777777" w:rsidTr="00F274BB">
        <w:trPr>
          <w:jc w:val="center"/>
        </w:trPr>
        <w:tc>
          <w:tcPr>
            <w:tcW w:w="9629" w:type="dxa"/>
          </w:tcPr>
          <w:p w14:paraId="6B798099" w14:textId="77777777" w:rsidR="00850F5E" w:rsidRPr="000A05E3" w:rsidRDefault="00850F5E" w:rsidP="0021266C">
            <w:pPr>
              <w:rPr>
                <w:lang w:val="ru-RU"/>
              </w:rPr>
            </w:pPr>
            <w:r w:rsidRPr="000A05E3">
              <w:rPr>
                <w:b/>
                <w:bCs/>
                <w:lang w:val="ru-RU"/>
              </w:rPr>
              <w:t>2024 г</w:t>
            </w:r>
            <w:r w:rsidRPr="000A05E3">
              <w:rPr>
                <w:lang w:val="ru-RU"/>
              </w:rPr>
              <w:t>.</w:t>
            </w:r>
          </w:p>
          <w:p w14:paraId="2F476518" w14:textId="77777777" w:rsidR="00850F5E" w:rsidRPr="000A05E3" w:rsidRDefault="00850F5E" w:rsidP="0021266C">
            <w:pPr>
              <w:pStyle w:val="enumlev1"/>
              <w:rPr>
                <w:lang w:val="ru-RU"/>
              </w:rPr>
            </w:pPr>
            <w:r w:rsidRPr="000A05E3">
              <w:rPr>
                <w:lang w:val="ru-RU"/>
              </w:rPr>
              <w:t>•</w:t>
            </w:r>
            <w:r w:rsidRPr="000A05E3">
              <w:rPr>
                <w:lang w:val="ru-RU"/>
              </w:rPr>
              <w:tab/>
            </w:r>
            <w:bookmarkStart w:id="64" w:name="lt_pId091"/>
            <w:r w:rsidRPr="000A05E3">
              <w:rPr>
                <w:lang w:val="ru-RU"/>
              </w:rPr>
              <w:t>Мероприятие высокого уровня ВВУИО+20 (Форум ВВУИО 2024 года)</w:t>
            </w:r>
            <w:bookmarkEnd w:id="64"/>
          </w:p>
          <w:p w14:paraId="60FE18C4" w14:textId="77777777" w:rsidR="00850F5E" w:rsidRPr="000A05E3" w:rsidRDefault="00850F5E" w:rsidP="0021266C">
            <w:pPr>
              <w:pStyle w:val="enumlev1"/>
              <w:rPr>
                <w:lang w:val="ru-RU"/>
              </w:rPr>
            </w:pPr>
            <w:r w:rsidRPr="000A05E3">
              <w:rPr>
                <w:lang w:val="ru-RU"/>
              </w:rPr>
              <w:t>•</w:t>
            </w:r>
            <w:r w:rsidRPr="000A05E3">
              <w:rPr>
                <w:lang w:val="ru-RU"/>
              </w:rPr>
              <w:tab/>
            </w:r>
            <w:bookmarkStart w:id="65" w:name="lt_pId092"/>
            <w:r w:rsidRPr="000A05E3">
              <w:rPr>
                <w:lang w:val="ru-RU"/>
              </w:rPr>
              <w:t>Сессия Статистической комиссии ООН (СКООН) (март)</w:t>
            </w:r>
            <w:bookmarkEnd w:id="65"/>
          </w:p>
          <w:p w14:paraId="0F09093F" w14:textId="77777777" w:rsidR="00850F5E" w:rsidRPr="000A05E3" w:rsidRDefault="00850F5E" w:rsidP="0021266C">
            <w:pPr>
              <w:pStyle w:val="enumlev1"/>
              <w:rPr>
                <w:lang w:val="ru-RU"/>
              </w:rPr>
            </w:pPr>
            <w:r w:rsidRPr="000A05E3">
              <w:rPr>
                <w:lang w:val="ru-RU"/>
              </w:rPr>
              <w:t>•</w:t>
            </w:r>
            <w:r w:rsidRPr="000A05E3">
              <w:rPr>
                <w:lang w:val="ru-RU"/>
              </w:rPr>
              <w:tab/>
            </w:r>
            <w:bookmarkStart w:id="66" w:name="lt_pId093"/>
            <w:r w:rsidRPr="000A05E3">
              <w:rPr>
                <w:lang w:val="ru-RU"/>
              </w:rPr>
              <w:t>Собрания ГИО ООН высокого уровня и рабочего уровня (в рамках Форума ВВУИО)</w:t>
            </w:r>
            <w:bookmarkEnd w:id="66"/>
          </w:p>
          <w:p w14:paraId="68B47AE5" w14:textId="77777777" w:rsidR="00850F5E" w:rsidRPr="000A05E3" w:rsidRDefault="00850F5E" w:rsidP="0021266C">
            <w:pPr>
              <w:pStyle w:val="enumlev1"/>
              <w:rPr>
                <w:lang w:val="ru-RU"/>
              </w:rPr>
            </w:pPr>
            <w:r w:rsidRPr="000A05E3">
              <w:rPr>
                <w:lang w:val="ru-RU"/>
              </w:rPr>
              <w:t>•</w:t>
            </w:r>
            <w:r w:rsidRPr="000A05E3">
              <w:rPr>
                <w:lang w:val="ru-RU"/>
              </w:rPr>
              <w:tab/>
              <w:t>Региональные консультации: региональные отделения МСЭ и региональные комиссии ООН (региональные обзоры выполнения решений ВВУИО)</w:t>
            </w:r>
          </w:p>
          <w:p w14:paraId="6EDB8831" w14:textId="77777777" w:rsidR="00850F5E" w:rsidRPr="000A05E3" w:rsidRDefault="00850F5E" w:rsidP="0021266C">
            <w:pPr>
              <w:pStyle w:val="enumlev1"/>
              <w:rPr>
                <w:lang w:val="ru-RU"/>
              </w:rPr>
            </w:pPr>
            <w:r w:rsidRPr="000A05E3">
              <w:rPr>
                <w:lang w:val="ru-RU"/>
              </w:rPr>
              <w:t>•</w:t>
            </w:r>
            <w:r w:rsidRPr="000A05E3">
              <w:rPr>
                <w:lang w:val="ru-RU"/>
              </w:rPr>
              <w:tab/>
            </w:r>
            <w:bookmarkStart w:id="67" w:name="lt_pId095"/>
            <w:r w:rsidRPr="000A05E3">
              <w:rPr>
                <w:rFonts w:ascii="Segoe UI" w:hAnsi="Segoe UI" w:cs="Segoe UI"/>
                <w:color w:val="000000"/>
                <w:sz w:val="20"/>
                <w:shd w:val="clear" w:color="auto" w:fill="FFFFFF"/>
                <w:lang w:val="ru-RU"/>
              </w:rPr>
              <w:t>ВКРЭ</w:t>
            </w:r>
            <w:r w:rsidRPr="000A05E3">
              <w:rPr>
                <w:lang w:val="ru-RU"/>
              </w:rPr>
              <w:t>-24</w:t>
            </w:r>
            <w:bookmarkEnd w:id="67"/>
          </w:p>
          <w:p w14:paraId="7704BA4E" w14:textId="77777777" w:rsidR="00850F5E" w:rsidRPr="000A05E3" w:rsidRDefault="00850F5E" w:rsidP="00145A27">
            <w:pPr>
              <w:pStyle w:val="enumlev1"/>
              <w:spacing w:after="120"/>
              <w:rPr>
                <w:lang w:val="ru-RU"/>
              </w:rPr>
            </w:pPr>
            <w:r w:rsidRPr="000A05E3">
              <w:rPr>
                <w:lang w:val="ru-RU"/>
              </w:rPr>
              <w:t>•</w:t>
            </w:r>
            <w:r w:rsidRPr="000A05E3">
              <w:rPr>
                <w:lang w:val="ru-RU"/>
              </w:rPr>
              <w:tab/>
            </w:r>
            <w:bookmarkStart w:id="68" w:name="lt_pId096"/>
            <w:r w:rsidRPr="000A05E3">
              <w:rPr>
                <w:lang w:val="ru-RU"/>
              </w:rPr>
              <w:t>Представления на Политический форум высокого уровня 2024 года и укрепление увязки между направлениями деятельности ВВУИО и ЦУР (участие в обзоре выполнения ЦУР и укрепление увязки с направлениями деятельности ВВУИО</w:t>
            </w:r>
            <w:bookmarkEnd w:id="68"/>
            <w:r w:rsidRPr="000A05E3">
              <w:rPr>
                <w:lang w:val="ru-RU"/>
              </w:rPr>
              <w:t>)</w:t>
            </w:r>
          </w:p>
        </w:tc>
      </w:tr>
      <w:tr w:rsidR="00850F5E" w:rsidRPr="0096555A" w14:paraId="78ADA6E0" w14:textId="77777777" w:rsidTr="00F274BB">
        <w:trPr>
          <w:jc w:val="center"/>
        </w:trPr>
        <w:tc>
          <w:tcPr>
            <w:tcW w:w="9629" w:type="dxa"/>
          </w:tcPr>
          <w:p w14:paraId="532A7AEA" w14:textId="77777777" w:rsidR="00850F5E" w:rsidRPr="000A05E3" w:rsidRDefault="00850F5E" w:rsidP="0021266C">
            <w:pPr>
              <w:rPr>
                <w:lang w:val="ru-RU"/>
              </w:rPr>
            </w:pPr>
            <w:r w:rsidRPr="000A05E3">
              <w:rPr>
                <w:b/>
                <w:bCs/>
                <w:lang w:val="ru-RU"/>
              </w:rPr>
              <w:t>2025 г</w:t>
            </w:r>
            <w:r w:rsidRPr="000A05E3">
              <w:rPr>
                <w:lang w:val="ru-RU"/>
              </w:rPr>
              <w:t>.</w:t>
            </w:r>
          </w:p>
          <w:p w14:paraId="1FBA3DF9" w14:textId="00FB89F2" w:rsidR="00850F5E" w:rsidRPr="000A05E3" w:rsidRDefault="00850F5E" w:rsidP="0021266C">
            <w:pPr>
              <w:pStyle w:val="enumlev1"/>
              <w:rPr>
                <w:lang w:val="ru-RU"/>
              </w:rPr>
            </w:pPr>
            <w:r w:rsidRPr="000A05E3">
              <w:rPr>
                <w:lang w:val="ru-RU"/>
              </w:rPr>
              <w:t>•</w:t>
            </w:r>
            <w:r w:rsidRPr="000A05E3">
              <w:rPr>
                <w:lang w:val="ru-RU"/>
              </w:rPr>
              <w:tab/>
            </w:r>
            <w:bookmarkStart w:id="69" w:name="lt_pId098"/>
            <w:r w:rsidRPr="000A05E3">
              <w:rPr>
                <w:lang w:val="ru-RU"/>
              </w:rPr>
              <w:t xml:space="preserve">Форум ВВУИО 2025 года: отчет за десять лет о вкладе в </w:t>
            </w:r>
            <w:r w:rsidR="00B129CD" w:rsidRPr="000A05E3">
              <w:rPr>
                <w:lang w:val="ru-RU"/>
              </w:rPr>
              <w:t>реализацию</w:t>
            </w:r>
            <w:r w:rsidRPr="000A05E3">
              <w:rPr>
                <w:lang w:val="ru-RU"/>
              </w:rPr>
              <w:t xml:space="preserve"> </w:t>
            </w:r>
            <w:r w:rsidR="00B129CD" w:rsidRPr="000A05E3">
              <w:rPr>
                <w:lang w:val="ru-RU"/>
              </w:rPr>
              <w:t>Н</w:t>
            </w:r>
            <w:r w:rsidRPr="000A05E3">
              <w:rPr>
                <w:lang w:val="ru-RU"/>
              </w:rPr>
              <w:t>аправлений деятельности ВВУИО в целях достижения ЦУР</w:t>
            </w:r>
            <w:bookmarkEnd w:id="69"/>
          </w:p>
          <w:p w14:paraId="46E84090" w14:textId="77777777" w:rsidR="00850F5E" w:rsidRPr="000A05E3" w:rsidRDefault="00850F5E" w:rsidP="0021266C">
            <w:pPr>
              <w:pStyle w:val="enumlev1"/>
              <w:rPr>
                <w:lang w:val="ru-RU"/>
              </w:rPr>
            </w:pPr>
            <w:r w:rsidRPr="000A05E3">
              <w:rPr>
                <w:lang w:val="ru-RU"/>
              </w:rPr>
              <w:t>•</w:t>
            </w:r>
            <w:r w:rsidRPr="000A05E3">
              <w:rPr>
                <w:lang w:val="ru-RU"/>
              </w:rPr>
              <w:tab/>
            </w:r>
            <w:bookmarkStart w:id="70" w:name="lt_pId099"/>
            <w:r w:rsidRPr="000A05E3">
              <w:rPr>
                <w:lang w:val="ru-RU"/>
              </w:rPr>
              <w:t>2025 г.: внесение вклада в мероприятие высокого уровня ГА ООН, посвященное процессу ВВУИО</w:t>
            </w:r>
            <w:bookmarkEnd w:id="70"/>
            <w:r w:rsidRPr="000A05E3">
              <w:rPr>
                <w:lang w:val="ru-RU"/>
              </w:rPr>
              <w:t>, и участие в нем</w:t>
            </w:r>
          </w:p>
          <w:p w14:paraId="5701BC9D" w14:textId="77777777" w:rsidR="00850F5E" w:rsidRPr="000A05E3" w:rsidRDefault="00850F5E" w:rsidP="00145A27">
            <w:pPr>
              <w:pStyle w:val="enumlev1"/>
              <w:spacing w:after="120"/>
              <w:rPr>
                <w:lang w:val="ru-RU"/>
              </w:rPr>
            </w:pPr>
            <w:r w:rsidRPr="000A05E3">
              <w:rPr>
                <w:lang w:val="ru-RU"/>
              </w:rPr>
              <w:t>•</w:t>
            </w:r>
            <w:r w:rsidRPr="000A05E3">
              <w:rPr>
                <w:lang w:val="ru-RU"/>
              </w:rPr>
              <w:tab/>
            </w:r>
            <w:bookmarkStart w:id="71" w:name="lt_pId100"/>
            <w:r w:rsidRPr="000A05E3">
              <w:rPr>
                <w:lang w:val="ru-RU"/>
              </w:rPr>
              <w:t>Представление результатов обзора выполнения решений ВВУИО</w:t>
            </w:r>
            <w:bookmarkEnd w:id="71"/>
            <w:r w:rsidRPr="000A05E3">
              <w:rPr>
                <w:lang w:val="ru-RU"/>
              </w:rPr>
              <w:t xml:space="preserve"> </w:t>
            </w:r>
            <w:r w:rsidRPr="000A05E3">
              <w:rPr>
                <w:lang w:val="ru-RU"/>
              </w:rPr>
              <w:br/>
            </w:r>
            <w:bookmarkStart w:id="72" w:name="lt_pId101"/>
            <w:r w:rsidRPr="000A05E3">
              <w:rPr>
                <w:lang w:val="ru-RU"/>
              </w:rPr>
              <w:t>Представления на Политический форум высокого уровня 2025 года и укрепление увязки между направлениями деятельности ВВУИО и ЦУР (участие в обзоре выполнения ЦУР и укрепление увязки с направлениями деятельности ВВУИО)</w:t>
            </w:r>
            <w:bookmarkEnd w:id="72"/>
          </w:p>
        </w:tc>
      </w:tr>
    </w:tbl>
    <w:p w14:paraId="21A9B92D" w14:textId="5B1C7894" w:rsidR="005C31D3" w:rsidRPr="000A05E3" w:rsidRDefault="005C31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A05E3">
        <w:rPr>
          <w:lang w:val="ru-RU"/>
        </w:rPr>
        <w:br w:type="page"/>
      </w:r>
    </w:p>
    <w:p w14:paraId="1418DB0F" w14:textId="384FC763" w:rsidR="005C31D3" w:rsidRPr="000A05E3" w:rsidRDefault="00ED2650" w:rsidP="005C31D3">
      <w:pPr>
        <w:pStyle w:val="AnnexNo"/>
        <w:rPr>
          <w:lang w:val="ru-RU"/>
        </w:rPr>
      </w:pPr>
      <w:r w:rsidRPr="000A05E3">
        <w:rPr>
          <w:lang w:val="ru-RU"/>
        </w:rPr>
        <w:lastRenderedPageBreak/>
        <w:t>ПРИЛОЖЕНИЕ</w:t>
      </w:r>
      <w:r w:rsidR="005C31D3" w:rsidRPr="000A05E3">
        <w:rPr>
          <w:lang w:val="ru-RU"/>
        </w:rPr>
        <w:t xml:space="preserve"> 1</w:t>
      </w:r>
    </w:p>
    <w:p w14:paraId="540D98BA" w14:textId="3AFD76C1" w:rsidR="005C31D3" w:rsidRPr="000A05E3" w:rsidRDefault="00ED2650" w:rsidP="005C31D3">
      <w:pPr>
        <w:pStyle w:val="Annextitle"/>
        <w:rPr>
          <w:lang w:val="ru-RU"/>
        </w:rPr>
      </w:pPr>
      <w:r w:rsidRPr="000A05E3">
        <w:rPr>
          <w:lang w:val="ru-RU"/>
        </w:rPr>
        <w:t xml:space="preserve">Вклад Форума ВВУИО </w:t>
      </w:r>
      <w:r w:rsidR="005C31D3" w:rsidRPr="000A05E3">
        <w:rPr>
          <w:lang w:val="ru-RU"/>
        </w:rPr>
        <w:t>2022</w:t>
      </w:r>
      <w:r w:rsidRPr="000A05E3">
        <w:rPr>
          <w:lang w:val="ru-RU"/>
        </w:rPr>
        <w:t> года для дорожной карты ВВУИО</w:t>
      </w:r>
      <w:r w:rsidR="005C31D3" w:rsidRPr="000A05E3">
        <w:rPr>
          <w:lang w:val="ru-RU"/>
        </w:rPr>
        <w:t xml:space="preserve">+20 </w:t>
      </w:r>
    </w:p>
    <w:p w14:paraId="28A909B0" w14:textId="01EF7EA0" w:rsidR="005C31D3" w:rsidRPr="000A05E3" w:rsidRDefault="00ED2650" w:rsidP="00AA6076">
      <w:pPr>
        <w:rPr>
          <w:lang w:val="ru-RU"/>
        </w:rPr>
      </w:pPr>
      <w:r w:rsidRPr="000A05E3">
        <w:rPr>
          <w:lang w:val="ru-RU"/>
        </w:rPr>
        <w:t>Форум ВВУИО</w:t>
      </w:r>
      <w:r w:rsidR="005C31D3" w:rsidRPr="000A05E3">
        <w:rPr>
          <w:lang w:val="ru-RU"/>
        </w:rPr>
        <w:t xml:space="preserve"> </w:t>
      </w:r>
      <w:r w:rsidR="00F73784" w:rsidRPr="000A05E3">
        <w:rPr>
          <w:lang w:val="ru-RU"/>
        </w:rPr>
        <w:t xml:space="preserve">зарекомендовал себя как эффективный механизм координации деятельности с участием многих заинтересованных сторон, обмена информацией, </w:t>
      </w:r>
      <w:r w:rsidR="00C75B8C" w:rsidRPr="000A05E3">
        <w:rPr>
          <w:lang w:val="ru-RU"/>
        </w:rPr>
        <w:t>создания</w:t>
      </w:r>
      <w:r w:rsidR="00F73784" w:rsidRPr="000A05E3">
        <w:rPr>
          <w:lang w:val="ru-RU"/>
        </w:rPr>
        <w:t xml:space="preserve"> знаний, обмена передовым опытом и продолжает оказывать помощь в формировании партнерств для достижения целей </w:t>
      </w:r>
      <w:r w:rsidR="00C75B8C" w:rsidRPr="000A05E3">
        <w:rPr>
          <w:lang w:val="ru-RU"/>
        </w:rPr>
        <w:t xml:space="preserve">в области </w:t>
      </w:r>
      <w:r w:rsidR="00F73784" w:rsidRPr="000A05E3">
        <w:rPr>
          <w:lang w:val="ru-RU"/>
        </w:rPr>
        <w:t>развития</w:t>
      </w:r>
      <w:r w:rsidR="005C31D3" w:rsidRPr="000A05E3">
        <w:rPr>
          <w:lang w:val="ru-RU"/>
        </w:rPr>
        <w:t xml:space="preserve">. </w:t>
      </w:r>
      <w:r w:rsidR="00F51877" w:rsidRPr="000A05E3">
        <w:rPr>
          <w:lang w:val="ru-RU"/>
        </w:rPr>
        <w:t>В соответствии с поручения</w:t>
      </w:r>
      <w:r w:rsidR="00C75B8C" w:rsidRPr="000A05E3">
        <w:rPr>
          <w:lang w:val="ru-RU"/>
        </w:rPr>
        <w:t>ми</w:t>
      </w:r>
      <w:r w:rsidR="00F51877" w:rsidRPr="000A05E3">
        <w:rPr>
          <w:lang w:val="ru-RU"/>
        </w:rPr>
        <w:t xml:space="preserve"> Совета МСЭ </w:t>
      </w:r>
      <w:r w:rsidR="005C31D3" w:rsidRPr="000A05E3">
        <w:rPr>
          <w:lang w:val="ru-RU"/>
        </w:rPr>
        <w:t xml:space="preserve">2022 </w:t>
      </w:r>
      <w:r w:rsidR="00F51877" w:rsidRPr="000A05E3">
        <w:rPr>
          <w:lang w:val="ru-RU"/>
        </w:rPr>
        <w:t xml:space="preserve">года о дальнейшем сборе материалов для дорожной карты </w:t>
      </w:r>
      <w:r w:rsidR="00EE0246" w:rsidRPr="000A05E3">
        <w:rPr>
          <w:lang w:val="ru-RU"/>
        </w:rPr>
        <w:t xml:space="preserve">ВВУИО+20 </w:t>
      </w:r>
      <w:r w:rsidR="00F51877" w:rsidRPr="000A05E3">
        <w:rPr>
          <w:lang w:val="ru-RU"/>
        </w:rPr>
        <w:t>Генерального секретаря МСЭ</w:t>
      </w:r>
      <w:r w:rsidR="00EE0246" w:rsidRPr="000A05E3">
        <w:rPr>
          <w:lang w:val="ru-RU"/>
        </w:rPr>
        <w:t>:</w:t>
      </w:r>
      <w:r w:rsidR="005C31D3" w:rsidRPr="000A05E3">
        <w:rPr>
          <w:lang w:val="ru-RU"/>
        </w:rPr>
        <w:t xml:space="preserve"> </w:t>
      </w:r>
      <w:r w:rsidR="00EE0246" w:rsidRPr="000A05E3">
        <w:rPr>
          <w:lang w:val="ru-RU"/>
        </w:rPr>
        <w:t>Всемирная встреча на высшем уровне по вопросам информационного общества</w:t>
      </w:r>
      <w:r w:rsidR="005C31D3" w:rsidRPr="000A05E3">
        <w:rPr>
          <w:lang w:val="ru-RU"/>
        </w:rPr>
        <w:t xml:space="preserve"> (</w:t>
      </w:r>
      <w:r w:rsidR="00EE0246" w:rsidRPr="000A05E3">
        <w:rPr>
          <w:lang w:val="ru-RU"/>
        </w:rPr>
        <w:t>ВВУИО</w:t>
      </w:r>
      <w:r w:rsidR="005C31D3" w:rsidRPr="000A05E3">
        <w:rPr>
          <w:lang w:val="ru-RU"/>
        </w:rPr>
        <w:t xml:space="preserve">)+20: </w:t>
      </w:r>
      <w:r w:rsidR="00EE0246" w:rsidRPr="000A05E3">
        <w:rPr>
          <w:lang w:val="ru-RU"/>
        </w:rPr>
        <w:t xml:space="preserve">ВВУИО после </w:t>
      </w:r>
      <w:r w:rsidR="005C31D3" w:rsidRPr="000A05E3">
        <w:rPr>
          <w:lang w:val="ru-RU"/>
        </w:rPr>
        <w:t>2025</w:t>
      </w:r>
      <w:r w:rsidR="00EE0246" w:rsidRPr="000A05E3">
        <w:rPr>
          <w:lang w:val="ru-RU"/>
        </w:rPr>
        <w:t xml:space="preserve"> года</w:t>
      </w:r>
      <w:r w:rsidR="005C31D3" w:rsidRPr="000A05E3">
        <w:rPr>
          <w:lang w:val="ru-RU"/>
        </w:rPr>
        <w:t xml:space="preserve">, </w:t>
      </w:r>
      <w:r w:rsidR="004553DD" w:rsidRPr="000A05E3">
        <w:rPr>
          <w:lang w:val="ru-RU"/>
        </w:rPr>
        <w:t>в</w:t>
      </w:r>
      <w:r w:rsidR="00893296" w:rsidRPr="000A05E3">
        <w:rPr>
          <w:lang w:val="ru-RU"/>
        </w:rPr>
        <w:t> </w:t>
      </w:r>
      <w:r w:rsidR="004553DD" w:rsidRPr="000A05E3">
        <w:rPr>
          <w:lang w:val="ru-RU"/>
        </w:rPr>
        <w:t>течение заключительной недели Форума ВВУИО</w:t>
      </w:r>
      <w:r w:rsidR="005C31D3" w:rsidRPr="000A05E3">
        <w:rPr>
          <w:lang w:val="ru-RU"/>
        </w:rPr>
        <w:t xml:space="preserve"> 2022</w:t>
      </w:r>
      <w:r w:rsidR="004553DD" w:rsidRPr="000A05E3">
        <w:rPr>
          <w:lang w:val="ru-RU"/>
        </w:rPr>
        <w:t> года</w:t>
      </w:r>
      <w:r w:rsidR="005C31D3" w:rsidRPr="000A05E3">
        <w:rPr>
          <w:lang w:val="ru-RU"/>
        </w:rPr>
        <w:t xml:space="preserve"> (30</w:t>
      </w:r>
      <w:r w:rsidR="004553DD" w:rsidRPr="000A05E3">
        <w:rPr>
          <w:lang w:val="ru-RU"/>
        </w:rPr>
        <w:t> мая</w:t>
      </w:r>
      <w:r w:rsidR="005C31D3" w:rsidRPr="000A05E3">
        <w:rPr>
          <w:lang w:val="ru-RU"/>
        </w:rPr>
        <w:t xml:space="preserve"> – 3</w:t>
      </w:r>
      <w:r w:rsidR="004553DD" w:rsidRPr="000A05E3">
        <w:rPr>
          <w:lang w:val="ru-RU"/>
        </w:rPr>
        <w:t> июня</w:t>
      </w:r>
      <w:r w:rsidR="005C31D3" w:rsidRPr="000A05E3">
        <w:rPr>
          <w:lang w:val="ru-RU"/>
        </w:rPr>
        <w:t xml:space="preserve">) </w:t>
      </w:r>
      <w:r w:rsidR="00893296" w:rsidRPr="000A05E3">
        <w:rPr>
          <w:lang w:val="ru-RU"/>
        </w:rPr>
        <w:t xml:space="preserve">сквозной темой стали </w:t>
      </w:r>
      <w:r w:rsidR="004553DD" w:rsidRPr="000A05E3">
        <w:rPr>
          <w:lang w:val="ru-RU"/>
        </w:rPr>
        <w:t>ВВУИО</w:t>
      </w:r>
      <w:r w:rsidR="005C31D3" w:rsidRPr="000A05E3">
        <w:rPr>
          <w:lang w:val="ru-RU"/>
        </w:rPr>
        <w:t xml:space="preserve">+20 </w:t>
      </w:r>
      <w:r w:rsidR="004553DD" w:rsidRPr="000A05E3">
        <w:rPr>
          <w:lang w:val="ru-RU"/>
        </w:rPr>
        <w:t>и ВВУИО</w:t>
      </w:r>
      <w:r w:rsidR="005C31D3" w:rsidRPr="000A05E3">
        <w:rPr>
          <w:lang w:val="ru-RU"/>
        </w:rPr>
        <w:t xml:space="preserve"> </w:t>
      </w:r>
      <w:r w:rsidR="004553DD" w:rsidRPr="000A05E3">
        <w:rPr>
          <w:lang w:val="ru-RU"/>
        </w:rPr>
        <w:t>после</w:t>
      </w:r>
      <w:r w:rsidR="005C31D3" w:rsidRPr="000A05E3">
        <w:rPr>
          <w:lang w:val="ru-RU"/>
        </w:rPr>
        <w:t xml:space="preserve"> 2025</w:t>
      </w:r>
      <w:r w:rsidR="004553DD" w:rsidRPr="000A05E3">
        <w:rPr>
          <w:lang w:val="ru-RU"/>
        </w:rPr>
        <w:t> года</w:t>
      </w:r>
      <w:r w:rsidR="005C31D3" w:rsidRPr="000A05E3">
        <w:rPr>
          <w:lang w:val="ru-RU"/>
        </w:rPr>
        <w:t xml:space="preserve"> (</w:t>
      </w:r>
      <w:r w:rsidR="00EE0246" w:rsidRPr="000A05E3">
        <w:rPr>
          <w:lang w:val="ru-RU"/>
        </w:rPr>
        <w:t>дополнительн</w:t>
      </w:r>
      <w:r w:rsidR="00893296" w:rsidRPr="000A05E3">
        <w:rPr>
          <w:lang w:val="ru-RU"/>
        </w:rPr>
        <w:t>ую</w:t>
      </w:r>
      <w:r w:rsidR="00EE0246" w:rsidRPr="000A05E3">
        <w:rPr>
          <w:lang w:val="ru-RU"/>
        </w:rPr>
        <w:t xml:space="preserve"> информаци</w:t>
      </w:r>
      <w:r w:rsidR="00893296" w:rsidRPr="000A05E3">
        <w:rPr>
          <w:lang w:val="ru-RU"/>
        </w:rPr>
        <w:t>ю</w:t>
      </w:r>
      <w:r w:rsidR="00EE0246" w:rsidRPr="000A05E3">
        <w:rPr>
          <w:lang w:val="ru-RU"/>
        </w:rPr>
        <w:t xml:space="preserve"> см.</w:t>
      </w:r>
      <w:r w:rsidR="00893296" w:rsidRPr="000A05E3">
        <w:rPr>
          <w:lang w:val="ru-RU"/>
        </w:rPr>
        <w:t xml:space="preserve"> в</w:t>
      </w:r>
      <w:r w:rsidR="00EE0246" w:rsidRPr="000A05E3">
        <w:rPr>
          <w:lang w:val="ru-RU"/>
        </w:rPr>
        <w:t xml:space="preserve"> материал</w:t>
      </w:r>
      <w:r w:rsidR="00893296" w:rsidRPr="000A05E3">
        <w:rPr>
          <w:lang w:val="ru-RU"/>
        </w:rPr>
        <w:t>ах</w:t>
      </w:r>
      <w:r w:rsidR="00EE0246" w:rsidRPr="000A05E3">
        <w:rPr>
          <w:lang w:val="ru-RU"/>
        </w:rPr>
        <w:t xml:space="preserve"> сессий на</w:t>
      </w:r>
      <w:r w:rsidR="005C31D3" w:rsidRPr="000A05E3">
        <w:rPr>
          <w:lang w:val="ru-RU"/>
        </w:rPr>
        <w:t xml:space="preserve"> </w:t>
      </w:r>
      <w:hyperlink r:id="rId37" w:history="1">
        <w:r w:rsidR="00EE0246" w:rsidRPr="000A05E3">
          <w:rPr>
            <w:rStyle w:val="Hyperlink"/>
            <w:rFonts w:asciiTheme="minorHAnsi" w:hAnsiTheme="minorHAnsi" w:cstheme="minorHAnsi"/>
            <w:szCs w:val="22"/>
            <w:lang w:val="ru-RU"/>
          </w:rPr>
          <w:t>странице "Программа"</w:t>
        </w:r>
      </w:hyperlink>
      <w:r w:rsidR="005C31D3" w:rsidRPr="000A05E3">
        <w:rPr>
          <w:lang w:val="ru-RU"/>
        </w:rPr>
        <w:t xml:space="preserve">). </w:t>
      </w:r>
    </w:p>
    <w:p w14:paraId="77E570E9" w14:textId="7F135D5A" w:rsidR="005C31D3" w:rsidRPr="000A05E3" w:rsidRDefault="004553DD" w:rsidP="00AA6076">
      <w:pPr>
        <w:rPr>
          <w:rFonts w:asciiTheme="minorHAnsi" w:hAnsiTheme="minorHAnsi" w:cstheme="minorHAnsi"/>
          <w:szCs w:val="22"/>
          <w:lang w:val="ru-RU"/>
        </w:rPr>
      </w:pPr>
      <w:r w:rsidRPr="000A05E3">
        <w:rPr>
          <w:rFonts w:asciiTheme="minorHAnsi" w:hAnsiTheme="minorHAnsi" w:cstheme="minorHAnsi"/>
          <w:szCs w:val="22"/>
          <w:lang w:val="ru-RU"/>
        </w:rPr>
        <w:t xml:space="preserve">Форум ВВУИО, как ежегодное мероприятие процесса ВВУИО и </w:t>
      </w:r>
      <w:r w:rsidR="00893296" w:rsidRPr="000A05E3">
        <w:rPr>
          <w:rFonts w:asciiTheme="minorHAnsi" w:hAnsiTheme="minorHAnsi" w:cstheme="minorHAnsi"/>
          <w:szCs w:val="22"/>
          <w:lang w:val="ru-RU"/>
        </w:rPr>
        <w:t>крупнейшее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собрание сообщества </w:t>
      </w:r>
      <w:r w:rsidR="00213DCC" w:rsidRPr="000A05E3">
        <w:rPr>
          <w:rFonts w:asciiTheme="minorHAnsi" w:hAnsiTheme="minorHAnsi" w:cstheme="minorHAnsi"/>
          <w:szCs w:val="22"/>
          <w:lang w:val="ru-RU"/>
        </w:rPr>
        <w:t xml:space="preserve">заинтересованных сторон, </w:t>
      </w:r>
      <w:r w:rsidR="00055D07" w:rsidRPr="000A05E3">
        <w:rPr>
          <w:rFonts w:asciiTheme="minorHAnsi" w:hAnsiTheme="minorHAnsi" w:cstheme="minorHAnsi"/>
          <w:szCs w:val="22"/>
          <w:lang w:val="ru-RU"/>
        </w:rPr>
        <w:t>нацеленного на</w:t>
      </w:r>
      <w:r w:rsidR="00213DCC" w:rsidRPr="000A05E3">
        <w:rPr>
          <w:rFonts w:asciiTheme="minorHAnsi" w:hAnsiTheme="minorHAnsi" w:cstheme="minorHAnsi"/>
          <w:szCs w:val="22"/>
          <w:lang w:val="ru-RU"/>
        </w:rPr>
        <w:t xml:space="preserve"> использование ИКТ в целях развития, 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считается </w:t>
      </w:r>
      <w:r w:rsidR="00213DCC" w:rsidRPr="000A05E3">
        <w:rPr>
          <w:rFonts w:asciiTheme="minorHAnsi" w:hAnsiTheme="minorHAnsi" w:cstheme="minorHAnsi"/>
          <w:szCs w:val="22"/>
          <w:lang w:val="ru-RU"/>
        </w:rPr>
        <w:t>уникальной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платформой для всех </w:t>
      </w:r>
      <w:r w:rsidR="00D81632" w:rsidRPr="000A05E3">
        <w:rPr>
          <w:rFonts w:asciiTheme="minorHAnsi" w:hAnsiTheme="minorHAnsi" w:cstheme="minorHAnsi"/>
          <w:szCs w:val="22"/>
          <w:lang w:val="ru-RU"/>
        </w:rPr>
        <w:t>организаций и специалистов в области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ИКТ</w:t>
      </w:r>
      <w:r w:rsidR="00D81632" w:rsidRPr="000A05E3">
        <w:rPr>
          <w:rFonts w:asciiTheme="minorHAnsi" w:hAnsiTheme="minorHAnsi" w:cstheme="minorHAnsi"/>
          <w:szCs w:val="22"/>
          <w:lang w:val="ru-RU"/>
        </w:rPr>
        <w:t>, а также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тех, кто </w:t>
      </w:r>
      <w:r w:rsidR="00213DCC" w:rsidRPr="000A05E3">
        <w:rPr>
          <w:rFonts w:asciiTheme="minorHAnsi" w:hAnsiTheme="minorHAnsi" w:cstheme="minorHAnsi"/>
          <w:szCs w:val="22"/>
          <w:lang w:val="ru-RU"/>
        </w:rPr>
        <w:t>занимается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</w:t>
      </w:r>
      <w:r w:rsidR="00213DCC" w:rsidRPr="000A05E3">
        <w:rPr>
          <w:rFonts w:asciiTheme="minorHAnsi" w:hAnsiTheme="minorHAnsi" w:cstheme="minorHAnsi"/>
          <w:szCs w:val="22"/>
          <w:lang w:val="ru-RU"/>
        </w:rPr>
        <w:t>построением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</w:t>
      </w:r>
      <w:r w:rsidR="00213DCC" w:rsidRPr="000A05E3">
        <w:rPr>
          <w:rFonts w:asciiTheme="minorHAnsi" w:hAnsiTheme="minorHAnsi" w:cstheme="minorHAnsi"/>
          <w:szCs w:val="22"/>
          <w:lang w:val="ru-RU"/>
        </w:rPr>
        <w:t xml:space="preserve">обществ </w:t>
      </w:r>
      <w:r w:rsidRPr="000A05E3">
        <w:rPr>
          <w:rFonts w:asciiTheme="minorHAnsi" w:hAnsiTheme="minorHAnsi" w:cstheme="minorHAnsi"/>
          <w:szCs w:val="22"/>
          <w:lang w:val="ru-RU"/>
        </w:rPr>
        <w:t>информаци</w:t>
      </w:r>
      <w:r w:rsidR="00213DCC" w:rsidRPr="000A05E3">
        <w:rPr>
          <w:rFonts w:asciiTheme="minorHAnsi" w:hAnsiTheme="minorHAnsi" w:cstheme="minorHAnsi"/>
          <w:szCs w:val="22"/>
          <w:lang w:val="ru-RU"/>
        </w:rPr>
        <w:t xml:space="preserve">и 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и знаний, для обмена </w:t>
      </w:r>
      <w:r w:rsidR="00213DCC" w:rsidRPr="000A05E3">
        <w:rPr>
          <w:rFonts w:asciiTheme="minorHAnsi" w:hAnsiTheme="minorHAnsi" w:cstheme="minorHAnsi"/>
          <w:szCs w:val="22"/>
          <w:lang w:val="ru-RU"/>
        </w:rPr>
        <w:t>удачными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идеями о том, как</w:t>
      </w:r>
      <w:r w:rsidR="00213DCC" w:rsidRPr="000A05E3">
        <w:rPr>
          <w:rFonts w:asciiTheme="minorHAnsi" w:hAnsiTheme="minorHAnsi" w:cstheme="minorHAnsi"/>
          <w:szCs w:val="22"/>
          <w:lang w:val="ru-RU"/>
        </w:rPr>
        <w:t>им образом возможно довести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преимущества технологи</w:t>
      </w:r>
      <w:r w:rsidR="00FE3A8C" w:rsidRPr="000A05E3">
        <w:rPr>
          <w:rFonts w:asciiTheme="minorHAnsi" w:hAnsiTheme="minorHAnsi" w:cstheme="minorHAnsi"/>
          <w:szCs w:val="22"/>
          <w:lang w:val="ru-RU"/>
        </w:rPr>
        <w:t>й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до людей повсюду</w:t>
      </w:r>
      <w:r w:rsidR="00213DCC" w:rsidRPr="000A05E3">
        <w:rPr>
          <w:rFonts w:asciiTheme="minorHAnsi" w:hAnsiTheme="minorHAnsi" w:cstheme="minorHAnsi"/>
          <w:szCs w:val="22"/>
          <w:lang w:val="ru-RU"/>
        </w:rPr>
        <w:t xml:space="preserve"> в мире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. </w:t>
      </w:r>
      <w:r w:rsidR="00D81632" w:rsidRPr="000A05E3">
        <w:rPr>
          <w:rFonts w:asciiTheme="minorHAnsi" w:hAnsiTheme="minorHAnsi" w:cstheme="minorHAnsi"/>
          <w:szCs w:val="22"/>
          <w:lang w:val="ru-RU"/>
        </w:rPr>
        <w:t>В Форуме принимают участие з</w:t>
      </w:r>
      <w:r w:rsidRPr="000A05E3">
        <w:rPr>
          <w:rFonts w:asciiTheme="minorHAnsi" w:hAnsiTheme="minorHAnsi" w:cstheme="minorHAnsi"/>
          <w:szCs w:val="22"/>
          <w:lang w:val="ru-RU"/>
        </w:rPr>
        <w:t>аинтересованные стороны из всех секторов</w:t>
      </w:r>
      <w:r w:rsidR="00D81632" w:rsidRPr="000A05E3">
        <w:rPr>
          <w:rFonts w:asciiTheme="minorHAnsi" w:hAnsiTheme="minorHAnsi" w:cstheme="minorHAnsi"/>
          <w:szCs w:val="22"/>
          <w:lang w:val="ru-RU"/>
        </w:rPr>
        <w:t>, и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</w:t>
      </w:r>
      <w:r w:rsidR="00D81632" w:rsidRPr="000A05E3">
        <w:rPr>
          <w:rFonts w:asciiTheme="minorHAnsi" w:hAnsiTheme="minorHAnsi" w:cstheme="minorHAnsi"/>
          <w:szCs w:val="22"/>
          <w:lang w:val="ru-RU"/>
        </w:rPr>
        <w:t>возрастает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потребность вн</w:t>
      </w:r>
      <w:r w:rsidR="00FE3A8C" w:rsidRPr="000A05E3">
        <w:rPr>
          <w:rFonts w:asciiTheme="minorHAnsi" w:hAnsiTheme="minorHAnsi" w:cstheme="minorHAnsi"/>
          <w:szCs w:val="22"/>
          <w:lang w:val="ru-RU"/>
        </w:rPr>
        <w:t>осить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вклад</w:t>
      </w:r>
      <w:r w:rsidR="00D81632" w:rsidRPr="000A05E3">
        <w:rPr>
          <w:rFonts w:asciiTheme="minorHAnsi" w:hAnsiTheme="minorHAnsi" w:cstheme="minorHAnsi"/>
          <w:szCs w:val="22"/>
          <w:lang w:val="ru-RU"/>
        </w:rPr>
        <w:t>,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и еще</w:t>
      </w:r>
      <w:r w:rsidR="00D81632" w:rsidRPr="000A05E3">
        <w:rPr>
          <w:rFonts w:asciiTheme="minorHAnsi" w:hAnsiTheme="minorHAnsi" w:cstheme="minorHAnsi"/>
          <w:szCs w:val="22"/>
          <w:lang w:val="ru-RU"/>
        </w:rPr>
        <w:t xml:space="preserve"> в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бол</w:t>
      </w:r>
      <w:r w:rsidR="00D81632" w:rsidRPr="000A05E3">
        <w:rPr>
          <w:rFonts w:asciiTheme="minorHAnsi" w:hAnsiTheme="minorHAnsi" w:cstheme="minorHAnsi"/>
          <w:szCs w:val="22"/>
          <w:lang w:val="ru-RU"/>
        </w:rPr>
        <w:t>ьшей степени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расту</w:t>
      </w:r>
      <w:r w:rsidR="00D81632" w:rsidRPr="000A05E3">
        <w:rPr>
          <w:rFonts w:asciiTheme="minorHAnsi" w:hAnsiTheme="minorHAnsi" w:cstheme="minorHAnsi"/>
          <w:szCs w:val="22"/>
          <w:lang w:val="ru-RU"/>
        </w:rPr>
        <w:t>т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ожидани</w:t>
      </w:r>
      <w:r w:rsidR="00D81632" w:rsidRPr="000A05E3">
        <w:rPr>
          <w:rFonts w:asciiTheme="minorHAnsi" w:hAnsiTheme="minorHAnsi" w:cstheme="minorHAnsi"/>
          <w:szCs w:val="22"/>
          <w:lang w:val="ru-RU"/>
        </w:rPr>
        <w:t>я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результатов этого ежегодного Форума с момента его основания в 2009 году: </w:t>
      </w:r>
      <w:r w:rsidR="00D81632" w:rsidRPr="000A05E3">
        <w:rPr>
          <w:rFonts w:asciiTheme="minorHAnsi" w:hAnsiTheme="minorHAnsi" w:cstheme="minorHAnsi"/>
          <w:szCs w:val="22"/>
          <w:lang w:val="ru-RU"/>
        </w:rPr>
        <w:t>в очном мероприятии в 2022 году приняли участие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1000</w:t>
      </w:r>
      <w:r w:rsidR="00D81632" w:rsidRPr="000A05E3">
        <w:rPr>
          <w:rFonts w:asciiTheme="minorHAnsi" w:hAnsiTheme="minorHAnsi" w:cstheme="minorHAnsi"/>
          <w:szCs w:val="22"/>
          <w:lang w:val="ru-RU"/>
        </w:rPr>
        <w:t xml:space="preserve"> человек, а общее число 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удаленных участников </w:t>
      </w:r>
      <w:r w:rsidR="00D81632" w:rsidRPr="000A05E3">
        <w:rPr>
          <w:rFonts w:asciiTheme="minorHAnsi" w:hAnsiTheme="minorHAnsi" w:cstheme="minorHAnsi"/>
          <w:szCs w:val="22"/>
          <w:lang w:val="ru-RU"/>
        </w:rPr>
        <w:t xml:space="preserve">виртуальных сессий 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с 15 марта </w:t>
      </w:r>
      <w:r w:rsidR="00D81632" w:rsidRPr="000A05E3">
        <w:rPr>
          <w:rFonts w:asciiTheme="minorHAnsi" w:hAnsiTheme="minorHAnsi" w:cstheme="minorHAnsi"/>
          <w:szCs w:val="22"/>
          <w:lang w:val="ru-RU"/>
        </w:rPr>
        <w:t>составило более 30 000 человек</w:t>
      </w:r>
      <w:r w:rsidRPr="000A05E3">
        <w:rPr>
          <w:rFonts w:asciiTheme="minorHAnsi" w:hAnsiTheme="minorHAnsi" w:cstheme="minorHAnsi"/>
          <w:szCs w:val="22"/>
          <w:lang w:val="ru-RU"/>
        </w:rPr>
        <w:t>.</w:t>
      </w:r>
    </w:p>
    <w:p w14:paraId="3829A1E4" w14:textId="0EA3E4C2" w:rsidR="005C31D3" w:rsidRPr="000A05E3" w:rsidRDefault="00FE3A8C" w:rsidP="00AA6076">
      <w:pPr>
        <w:rPr>
          <w:rFonts w:asciiTheme="minorHAnsi" w:hAnsiTheme="minorHAnsi" w:cstheme="minorHAnsi"/>
          <w:szCs w:val="22"/>
          <w:lang w:val="ru-RU"/>
        </w:rPr>
      </w:pPr>
      <w:r w:rsidRPr="000A05E3">
        <w:rPr>
          <w:rFonts w:asciiTheme="minorHAnsi" w:hAnsiTheme="minorHAnsi" w:cstheme="minorHAnsi"/>
          <w:szCs w:val="22"/>
          <w:lang w:val="ru-RU"/>
        </w:rPr>
        <w:t xml:space="preserve">На Форуме ВВУИО 2022 года председательствовал Е.П. г-н Иса Али Ибрагим (Пантами), федеральный министр связи и цифровой экономики Нигерии. Председатель предложил и принял председательство до следующего Форума и выразил твердую уверенность в том, что процесс обзора ВВУИО 2025 года станет важнейшей вехой </w:t>
      </w:r>
      <w:r w:rsidR="00AB0A9B" w:rsidRPr="000A05E3">
        <w:rPr>
          <w:rFonts w:asciiTheme="minorHAnsi" w:hAnsiTheme="minorHAnsi" w:cstheme="minorHAnsi"/>
          <w:szCs w:val="22"/>
          <w:lang w:val="ru-RU"/>
        </w:rPr>
        <w:t xml:space="preserve">для всего мира 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и что основное внимание должно быть уделено разработке процесса обзора, который будет всеобъемлющим, </w:t>
      </w:r>
      <w:r w:rsidR="00AB0A9B" w:rsidRPr="000A05E3">
        <w:rPr>
          <w:rFonts w:asciiTheme="minorHAnsi" w:hAnsiTheme="minorHAnsi" w:cstheme="minorHAnsi"/>
          <w:szCs w:val="22"/>
          <w:lang w:val="ru-RU"/>
        </w:rPr>
        <w:t>открытым для всех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и эффективным.</w:t>
      </w:r>
    </w:p>
    <w:p w14:paraId="30347C6C" w14:textId="0DFCF701" w:rsidR="005C31D3" w:rsidRPr="000A05E3" w:rsidRDefault="00B14AA1" w:rsidP="00AA6076">
      <w:pPr>
        <w:rPr>
          <w:rFonts w:asciiTheme="minorHAnsi" w:hAnsiTheme="minorHAnsi" w:cstheme="minorHAnsi"/>
          <w:szCs w:val="22"/>
          <w:lang w:val="ru-RU"/>
        </w:rPr>
      </w:pPr>
      <w:r w:rsidRPr="000A05E3">
        <w:rPr>
          <w:rFonts w:asciiTheme="minorHAnsi" w:hAnsiTheme="minorHAnsi" w:cstheme="minorHAnsi"/>
          <w:szCs w:val="22"/>
          <w:lang w:val="ru-RU"/>
        </w:rPr>
        <w:t xml:space="preserve">Участники проведенного в рамках Форума ВВУИО 2022 года круглого стола на уровне министров подчеркнули, что Направления деятельности ВВУИО имеют решающее значение для </w:t>
      </w:r>
      <w:r w:rsidR="00FF25AA" w:rsidRPr="000A05E3">
        <w:rPr>
          <w:rFonts w:asciiTheme="minorHAnsi" w:hAnsiTheme="minorHAnsi" w:cstheme="minorHAnsi"/>
          <w:szCs w:val="22"/>
          <w:lang w:val="ru-RU"/>
        </w:rPr>
        <w:t>прогресса в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достижени</w:t>
      </w:r>
      <w:r w:rsidR="00FF25AA" w:rsidRPr="000A05E3">
        <w:rPr>
          <w:rFonts w:asciiTheme="minorHAnsi" w:hAnsiTheme="minorHAnsi" w:cstheme="minorHAnsi"/>
          <w:szCs w:val="22"/>
          <w:lang w:val="ru-RU"/>
        </w:rPr>
        <w:t>и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ЦУР, поэтому важно продолжать согласование процесса ВВУИО с Повесткой дня в области устойчивого развития на период до 2030 года. Сорок министров и заместителей министров подчеркнули важность </w:t>
      </w:r>
      <w:r w:rsidR="00FF25AA" w:rsidRPr="000A05E3">
        <w:rPr>
          <w:rFonts w:asciiTheme="minorHAnsi" w:hAnsiTheme="minorHAnsi" w:cstheme="minorHAnsi"/>
          <w:szCs w:val="22"/>
          <w:lang w:val="ru-RU"/>
        </w:rPr>
        <w:t>включения этих вопросов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в повестку дня ежегодного Форума ВВУИО, чтобы развивающиеся страны, в том числе НРС, не </w:t>
      </w:r>
      <w:r w:rsidR="00FF25AA" w:rsidRPr="000A05E3">
        <w:rPr>
          <w:rFonts w:asciiTheme="minorHAnsi" w:hAnsiTheme="minorHAnsi" w:cstheme="minorHAnsi"/>
          <w:szCs w:val="22"/>
          <w:lang w:val="ru-RU"/>
        </w:rPr>
        <w:t>остались позади в стремительно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меняюще</w:t>
      </w:r>
      <w:r w:rsidR="00FF25AA" w:rsidRPr="000A05E3">
        <w:rPr>
          <w:rFonts w:asciiTheme="minorHAnsi" w:hAnsiTheme="minorHAnsi" w:cstheme="minorHAnsi"/>
          <w:szCs w:val="22"/>
          <w:lang w:val="ru-RU"/>
        </w:rPr>
        <w:t>й</w:t>
      </w:r>
      <w:r w:rsidRPr="000A05E3">
        <w:rPr>
          <w:rFonts w:asciiTheme="minorHAnsi" w:hAnsiTheme="minorHAnsi" w:cstheme="minorHAnsi"/>
          <w:szCs w:val="22"/>
          <w:lang w:val="ru-RU"/>
        </w:rPr>
        <w:t>ся глобально</w:t>
      </w:r>
      <w:r w:rsidR="00FF25AA" w:rsidRPr="000A05E3">
        <w:rPr>
          <w:rFonts w:asciiTheme="minorHAnsi" w:hAnsiTheme="minorHAnsi" w:cstheme="minorHAnsi"/>
          <w:szCs w:val="22"/>
          <w:lang w:val="ru-RU"/>
        </w:rPr>
        <w:t>й среде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ИКТ. Форум ВВУИО </w:t>
      </w:r>
      <w:r w:rsidR="00055D07" w:rsidRPr="000A05E3">
        <w:rPr>
          <w:rFonts w:asciiTheme="minorHAnsi" w:hAnsiTheme="minorHAnsi" w:cstheme="minorHAnsi"/>
          <w:szCs w:val="22"/>
          <w:lang w:val="ru-RU"/>
        </w:rPr>
        <w:t>представляет собой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</w:t>
      </w:r>
      <w:r w:rsidR="00055D07" w:rsidRPr="000A05E3">
        <w:rPr>
          <w:rFonts w:asciiTheme="minorHAnsi" w:hAnsiTheme="minorHAnsi" w:cstheme="minorHAnsi"/>
          <w:szCs w:val="22"/>
          <w:lang w:val="ru-RU"/>
        </w:rPr>
        <w:t>эффективную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платформ</w:t>
      </w:r>
      <w:r w:rsidR="00055D07" w:rsidRPr="000A05E3">
        <w:rPr>
          <w:rFonts w:asciiTheme="minorHAnsi" w:hAnsiTheme="minorHAnsi" w:cstheme="minorHAnsi"/>
          <w:szCs w:val="22"/>
          <w:lang w:val="ru-RU"/>
        </w:rPr>
        <w:t>у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для </w:t>
      </w:r>
      <w:r w:rsidR="00FF25AA" w:rsidRPr="000A05E3">
        <w:rPr>
          <w:rFonts w:asciiTheme="minorHAnsi" w:hAnsiTheme="minorHAnsi" w:cstheme="minorHAnsi"/>
          <w:szCs w:val="22"/>
          <w:lang w:val="ru-RU"/>
        </w:rPr>
        <w:t xml:space="preserve">выработки 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рекомендаций </w:t>
      </w:r>
      <w:r w:rsidR="00FF25AA" w:rsidRPr="000A05E3">
        <w:rPr>
          <w:rFonts w:asciiTheme="minorHAnsi" w:hAnsiTheme="minorHAnsi" w:cstheme="minorHAnsi"/>
          <w:szCs w:val="22"/>
          <w:lang w:val="ru-RU"/>
        </w:rPr>
        <w:t xml:space="preserve">по использованию ИКТ для устойчивого развития, и участники пришли к выводу, что Круглый стол на уровне министров является важным компонентом Форума, который </w:t>
      </w:r>
      <w:r w:rsidR="00055D07" w:rsidRPr="000A05E3">
        <w:rPr>
          <w:rFonts w:asciiTheme="minorHAnsi" w:hAnsiTheme="minorHAnsi" w:cstheme="minorHAnsi"/>
          <w:szCs w:val="22"/>
          <w:lang w:val="ru-RU"/>
        </w:rPr>
        <w:t xml:space="preserve">в следующем году </w:t>
      </w:r>
      <w:r w:rsidR="00FF25AA" w:rsidRPr="000A05E3">
        <w:rPr>
          <w:rFonts w:asciiTheme="minorHAnsi" w:hAnsiTheme="minorHAnsi" w:cstheme="minorHAnsi"/>
          <w:szCs w:val="22"/>
          <w:lang w:val="ru-RU"/>
        </w:rPr>
        <w:t>следует усилить межсекторальными диалогами.</w:t>
      </w:r>
    </w:p>
    <w:p w14:paraId="689617D8" w14:textId="622E891E" w:rsidR="005C31D3" w:rsidRPr="000A05E3" w:rsidRDefault="00333A80" w:rsidP="00570717">
      <w:pPr>
        <w:rPr>
          <w:rFonts w:asciiTheme="minorHAnsi" w:hAnsiTheme="minorHAnsi" w:cstheme="minorHAnsi"/>
          <w:szCs w:val="22"/>
          <w:lang w:val="ru-RU"/>
        </w:rPr>
      </w:pPr>
      <w:r w:rsidRPr="000A05E3">
        <w:rPr>
          <w:rFonts w:asciiTheme="minorHAnsi" w:hAnsiTheme="minorHAnsi" w:cstheme="minorHAnsi"/>
          <w:szCs w:val="22"/>
          <w:lang w:val="ru-RU"/>
        </w:rPr>
        <w:t xml:space="preserve">В соответствии с предложениями, внесенными заинтересованными сторонами в процессе открытых консультаций, было организовано несколько сессий в различных форматах для обсуждения </w:t>
      </w:r>
      <w:r w:rsidR="00570717" w:rsidRPr="000A05E3">
        <w:rPr>
          <w:rFonts w:asciiTheme="minorHAnsi" w:hAnsiTheme="minorHAnsi" w:cstheme="minorHAnsi"/>
          <w:szCs w:val="22"/>
          <w:lang w:val="ru-RU"/>
        </w:rPr>
        <w:t>значимости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процесса ВВУИО и освещения достижений, проблем и возникающих тенденций в рамках </w:t>
      </w:r>
      <w:r w:rsidR="00570717" w:rsidRPr="000A05E3">
        <w:rPr>
          <w:rFonts w:asciiTheme="minorHAnsi" w:hAnsiTheme="minorHAnsi" w:cstheme="minorHAnsi"/>
          <w:szCs w:val="22"/>
          <w:lang w:val="ru-RU"/>
        </w:rPr>
        <w:t>Н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аправлений деятельности ВВУИО для </w:t>
      </w:r>
      <w:r w:rsidR="00443074" w:rsidRPr="000A05E3">
        <w:rPr>
          <w:rFonts w:asciiTheme="minorHAnsi" w:hAnsiTheme="minorHAnsi" w:cstheme="minorHAnsi"/>
          <w:szCs w:val="22"/>
          <w:lang w:val="ru-RU"/>
        </w:rPr>
        <w:t>реализации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ЦУР. Ниже прив</w:t>
      </w:r>
      <w:r w:rsidR="00570717" w:rsidRPr="000A05E3">
        <w:rPr>
          <w:rFonts w:asciiTheme="minorHAnsi" w:hAnsiTheme="minorHAnsi" w:cstheme="minorHAnsi"/>
          <w:szCs w:val="22"/>
          <w:lang w:val="ru-RU"/>
        </w:rPr>
        <w:t>еден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</w:t>
      </w:r>
      <w:r w:rsidR="00570717" w:rsidRPr="000A05E3">
        <w:rPr>
          <w:rFonts w:asciiTheme="minorHAnsi" w:hAnsiTheme="minorHAnsi" w:cstheme="minorHAnsi"/>
          <w:szCs w:val="22"/>
          <w:lang w:val="ru-RU"/>
        </w:rPr>
        <w:t>перечень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проведенных многосторонних дискуссий по вопросам </w:t>
      </w:r>
      <w:r w:rsidR="00570717" w:rsidRPr="000A05E3">
        <w:rPr>
          <w:rFonts w:asciiTheme="minorHAnsi" w:hAnsiTheme="minorHAnsi" w:cstheme="minorHAnsi"/>
          <w:szCs w:val="22"/>
          <w:lang w:val="ru-RU"/>
        </w:rPr>
        <w:t>ВВУИО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+20 и </w:t>
      </w:r>
      <w:r w:rsidR="00570717" w:rsidRPr="000A05E3">
        <w:rPr>
          <w:rFonts w:asciiTheme="minorHAnsi" w:hAnsiTheme="minorHAnsi" w:cstheme="minorHAnsi"/>
          <w:szCs w:val="22"/>
          <w:lang w:val="ru-RU"/>
        </w:rPr>
        <w:t>ВВУИО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после 2025 года (также доступны описания и </w:t>
      </w:r>
      <w:r w:rsidR="00570717" w:rsidRPr="000A05E3">
        <w:rPr>
          <w:rFonts w:asciiTheme="minorHAnsi" w:hAnsiTheme="minorHAnsi" w:cstheme="minorHAnsi"/>
          <w:szCs w:val="22"/>
          <w:lang w:val="ru-RU"/>
        </w:rPr>
        <w:t>материалы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сессий):</w:t>
      </w:r>
    </w:p>
    <w:p w14:paraId="611DA6CA" w14:textId="15B37CB4" w:rsidR="005C31D3" w:rsidRPr="000A05E3" w:rsidRDefault="00F913AC" w:rsidP="00F913AC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0A05E3">
        <w:rPr>
          <w:lang w:val="ru-RU"/>
        </w:rPr>
        <w:t>–</w:t>
      </w:r>
      <w:r w:rsidRPr="000A05E3">
        <w:rPr>
          <w:lang w:val="ru-RU"/>
        </w:rPr>
        <w:tab/>
      </w:r>
      <w:hyperlink r:id="rId38" w:history="1">
        <w:r w:rsidR="00570717" w:rsidRPr="000A05E3">
          <w:rPr>
            <w:rStyle w:val="Hyperlink"/>
            <w:rFonts w:asciiTheme="minorHAnsi" w:hAnsiTheme="minorHAnsi" w:cstheme="minorHAnsi"/>
            <w:szCs w:val="22"/>
            <w:lang w:val="ru-RU"/>
          </w:rPr>
          <w:t>Кафе знаний</w:t>
        </w:r>
        <w:r w:rsidR="005C31D3" w:rsidRPr="000A05E3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: </w:t>
        </w:r>
        <w:r w:rsidR="00570717" w:rsidRPr="000A05E3">
          <w:rPr>
            <w:rStyle w:val="Hyperlink"/>
            <w:rFonts w:asciiTheme="minorHAnsi" w:hAnsiTheme="minorHAnsi" w:cstheme="minorHAnsi"/>
            <w:szCs w:val="22"/>
            <w:lang w:val="ru-RU"/>
          </w:rPr>
          <w:t>ВВУИО</w:t>
        </w:r>
        <w:r w:rsidR="005C31D3" w:rsidRPr="000A05E3">
          <w:rPr>
            <w:rStyle w:val="Hyperlink"/>
            <w:rFonts w:asciiTheme="minorHAnsi" w:hAnsiTheme="minorHAnsi" w:cstheme="minorHAnsi"/>
            <w:szCs w:val="22"/>
            <w:lang w:val="ru-RU"/>
          </w:rPr>
          <w:t>+20</w:t>
        </w:r>
      </w:hyperlink>
      <w:r w:rsidR="005C31D3" w:rsidRPr="000A05E3">
        <w:rPr>
          <w:rFonts w:asciiTheme="minorHAnsi" w:hAnsiTheme="minorHAnsi" w:cstheme="minorHAnsi"/>
          <w:szCs w:val="22"/>
          <w:lang w:val="ru-RU"/>
        </w:rPr>
        <w:t xml:space="preserve"> (30</w:t>
      </w:r>
      <w:r w:rsidR="00570717" w:rsidRPr="000A05E3">
        <w:rPr>
          <w:rFonts w:asciiTheme="minorHAnsi" w:hAnsiTheme="minorHAnsi" w:cstheme="minorHAnsi"/>
          <w:szCs w:val="22"/>
          <w:lang w:val="ru-RU"/>
        </w:rPr>
        <w:t> мая</w:t>
      </w:r>
      <w:r w:rsidR="005C31D3" w:rsidRPr="000A05E3">
        <w:rPr>
          <w:rFonts w:asciiTheme="minorHAnsi" w:hAnsiTheme="minorHAnsi" w:cstheme="minorHAnsi"/>
          <w:szCs w:val="22"/>
          <w:lang w:val="ru-RU"/>
        </w:rPr>
        <w:t xml:space="preserve"> 2022</w:t>
      </w:r>
      <w:r w:rsidR="00570717" w:rsidRPr="000A05E3">
        <w:rPr>
          <w:rFonts w:asciiTheme="minorHAnsi" w:hAnsiTheme="minorHAnsi" w:cstheme="minorHAnsi"/>
          <w:szCs w:val="22"/>
          <w:lang w:val="ru-RU"/>
        </w:rPr>
        <w:t> г.</w:t>
      </w:r>
      <w:r w:rsidR="005C31D3" w:rsidRPr="000A05E3">
        <w:rPr>
          <w:rFonts w:asciiTheme="minorHAnsi" w:hAnsiTheme="minorHAnsi" w:cstheme="minorHAnsi"/>
          <w:szCs w:val="22"/>
          <w:lang w:val="ru-RU"/>
        </w:rPr>
        <w:t>)</w:t>
      </w:r>
      <w:r w:rsidR="00570717" w:rsidRPr="000A05E3">
        <w:rPr>
          <w:rFonts w:asciiTheme="minorHAnsi" w:hAnsiTheme="minorHAnsi" w:cstheme="minorHAnsi"/>
          <w:szCs w:val="22"/>
          <w:lang w:val="ru-RU"/>
        </w:rPr>
        <w:t>;</w:t>
      </w:r>
    </w:p>
    <w:p w14:paraId="49946DBF" w14:textId="42C72DA0" w:rsidR="005C31D3" w:rsidRPr="000A05E3" w:rsidRDefault="00F913AC" w:rsidP="00F913AC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0A05E3">
        <w:rPr>
          <w:lang w:val="ru-RU"/>
        </w:rPr>
        <w:t>–</w:t>
      </w:r>
      <w:r w:rsidRPr="000A05E3">
        <w:rPr>
          <w:lang w:val="ru-RU"/>
        </w:rPr>
        <w:tab/>
      </w:r>
      <w:hyperlink r:id="rId39" w:history="1">
        <w:r w:rsidR="00570717" w:rsidRPr="000A05E3">
          <w:rPr>
            <w:rStyle w:val="Hyperlink"/>
            <w:rFonts w:asciiTheme="minorHAnsi" w:hAnsiTheme="minorHAnsi" w:cstheme="minorHAnsi"/>
            <w:szCs w:val="22"/>
            <w:lang w:val="ru-RU"/>
          </w:rPr>
          <w:t>Стратегический диалог высокого уровня</w:t>
        </w:r>
        <w:r w:rsidR="005C31D3" w:rsidRPr="000A05E3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: </w:t>
        </w:r>
        <w:r w:rsidR="00570717" w:rsidRPr="000A05E3">
          <w:rPr>
            <w:rStyle w:val="Hyperlink"/>
            <w:rFonts w:asciiTheme="minorHAnsi" w:hAnsiTheme="minorHAnsi" w:cstheme="minorHAnsi"/>
            <w:szCs w:val="22"/>
            <w:lang w:val="ru-RU"/>
          </w:rPr>
          <w:t>ВВУИО</w:t>
        </w:r>
        <w:r w:rsidR="005C31D3" w:rsidRPr="000A05E3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+20: </w:t>
        </w:r>
        <w:r w:rsidR="00B33D77" w:rsidRPr="000A05E3">
          <w:rPr>
            <w:rStyle w:val="Hyperlink"/>
            <w:rFonts w:asciiTheme="minorHAnsi" w:hAnsiTheme="minorHAnsi" w:cstheme="minorHAnsi"/>
            <w:szCs w:val="22"/>
            <w:lang w:val="ru-RU"/>
          </w:rPr>
          <w:t>Многостороннее цифровое сотрудничество в интересах глобального развития</w:t>
        </w:r>
        <w:r w:rsidR="005C31D3" w:rsidRPr="000A05E3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(</w:t>
        </w:r>
        <w:r w:rsidR="00B33D77" w:rsidRPr="000A05E3">
          <w:rPr>
            <w:rStyle w:val="Hyperlink"/>
            <w:rFonts w:asciiTheme="minorHAnsi" w:hAnsiTheme="minorHAnsi" w:cstheme="minorHAnsi"/>
            <w:szCs w:val="22"/>
            <w:lang w:val="ru-RU"/>
          </w:rPr>
          <w:t>Направления деятельности ВВУИО для достижения ЦУР</w:t>
        </w:r>
        <w:r w:rsidR="005C31D3" w:rsidRPr="000A05E3">
          <w:rPr>
            <w:rStyle w:val="Hyperlink"/>
            <w:rFonts w:asciiTheme="minorHAnsi" w:hAnsiTheme="minorHAnsi" w:cstheme="minorHAnsi"/>
            <w:szCs w:val="22"/>
            <w:lang w:val="ru-RU"/>
          </w:rPr>
          <w:t>)</w:t>
        </w:r>
      </w:hyperlink>
      <w:r w:rsidR="005C31D3" w:rsidRPr="000A05E3">
        <w:rPr>
          <w:rFonts w:asciiTheme="minorHAnsi" w:hAnsiTheme="minorHAnsi" w:cstheme="minorHAnsi"/>
          <w:szCs w:val="22"/>
          <w:lang w:val="ru-RU"/>
        </w:rPr>
        <w:t xml:space="preserve"> (</w:t>
      </w:r>
      <w:r w:rsidR="00B33D77" w:rsidRPr="000A05E3">
        <w:rPr>
          <w:rFonts w:asciiTheme="minorHAnsi" w:hAnsiTheme="minorHAnsi" w:cstheme="minorHAnsi"/>
          <w:szCs w:val="22"/>
          <w:lang w:val="ru-RU"/>
        </w:rPr>
        <w:t xml:space="preserve">в рамках сегмента открытия Форума ВВУИО </w:t>
      </w:r>
      <w:r w:rsidR="005C31D3" w:rsidRPr="000A05E3">
        <w:rPr>
          <w:rFonts w:asciiTheme="minorHAnsi" w:hAnsiTheme="minorHAnsi" w:cstheme="minorHAnsi"/>
          <w:szCs w:val="22"/>
          <w:lang w:val="ru-RU"/>
        </w:rPr>
        <w:t>2022</w:t>
      </w:r>
      <w:r w:rsidR="00B33D77" w:rsidRPr="000A05E3">
        <w:rPr>
          <w:rFonts w:asciiTheme="minorHAnsi" w:hAnsiTheme="minorHAnsi" w:cstheme="minorHAnsi"/>
          <w:szCs w:val="22"/>
          <w:lang w:val="ru-RU"/>
        </w:rPr>
        <w:t> года</w:t>
      </w:r>
      <w:r w:rsidR="005C31D3" w:rsidRPr="000A05E3">
        <w:rPr>
          <w:rFonts w:asciiTheme="minorHAnsi" w:hAnsiTheme="minorHAnsi" w:cstheme="minorHAnsi"/>
          <w:szCs w:val="22"/>
          <w:lang w:val="ru-RU"/>
        </w:rPr>
        <w:t>, 31</w:t>
      </w:r>
      <w:r w:rsidR="00B33D77" w:rsidRPr="000A05E3">
        <w:rPr>
          <w:rFonts w:asciiTheme="minorHAnsi" w:hAnsiTheme="minorHAnsi" w:cstheme="minorHAnsi"/>
          <w:szCs w:val="22"/>
          <w:lang w:val="ru-RU"/>
        </w:rPr>
        <w:t> мая</w:t>
      </w:r>
      <w:r w:rsidR="005C31D3" w:rsidRPr="000A05E3">
        <w:rPr>
          <w:rFonts w:asciiTheme="minorHAnsi" w:hAnsiTheme="minorHAnsi" w:cstheme="minorHAnsi"/>
          <w:szCs w:val="22"/>
          <w:lang w:val="ru-RU"/>
        </w:rPr>
        <w:t xml:space="preserve"> 2022</w:t>
      </w:r>
      <w:r w:rsidR="00B33D77" w:rsidRPr="000A05E3">
        <w:rPr>
          <w:rFonts w:asciiTheme="minorHAnsi" w:hAnsiTheme="minorHAnsi" w:cstheme="minorHAnsi"/>
          <w:szCs w:val="22"/>
          <w:lang w:val="ru-RU"/>
        </w:rPr>
        <w:t> г.</w:t>
      </w:r>
      <w:r w:rsidR="005C31D3" w:rsidRPr="000A05E3">
        <w:rPr>
          <w:rFonts w:asciiTheme="minorHAnsi" w:hAnsiTheme="minorHAnsi" w:cstheme="minorHAnsi"/>
          <w:szCs w:val="22"/>
          <w:lang w:val="ru-RU"/>
        </w:rPr>
        <w:t>)</w:t>
      </w:r>
      <w:r w:rsidR="00B33D77" w:rsidRPr="000A05E3">
        <w:rPr>
          <w:rFonts w:asciiTheme="minorHAnsi" w:hAnsiTheme="minorHAnsi" w:cstheme="minorHAnsi"/>
          <w:szCs w:val="22"/>
          <w:lang w:val="ru-RU"/>
        </w:rPr>
        <w:t>;</w:t>
      </w:r>
    </w:p>
    <w:p w14:paraId="5E431479" w14:textId="0E094E76" w:rsidR="005C31D3" w:rsidRPr="000A05E3" w:rsidRDefault="00F913AC" w:rsidP="00F913AC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0A05E3">
        <w:rPr>
          <w:lang w:val="ru-RU"/>
        </w:rPr>
        <w:t>–</w:t>
      </w:r>
      <w:r w:rsidRPr="000A05E3">
        <w:rPr>
          <w:lang w:val="ru-RU"/>
        </w:rPr>
        <w:tab/>
      </w:r>
      <w:hyperlink r:id="rId40" w:history="1">
        <w:r w:rsidR="00B33D77" w:rsidRPr="000A05E3">
          <w:rPr>
            <w:rStyle w:val="Hyperlink"/>
            <w:rFonts w:asciiTheme="minorHAnsi" w:hAnsiTheme="minorHAnsi" w:cstheme="minorHAnsi"/>
            <w:szCs w:val="22"/>
            <w:lang w:val="ru-RU"/>
          </w:rPr>
          <w:t>Диалог высокого уровня</w:t>
        </w:r>
        <w:r w:rsidR="005C31D3" w:rsidRPr="000A05E3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: </w:t>
        </w:r>
        <w:r w:rsidR="00B33D77" w:rsidRPr="000A05E3">
          <w:rPr>
            <w:rStyle w:val="Hyperlink"/>
            <w:rFonts w:asciiTheme="minorHAnsi" w:hAnsiTheme="minorHAnsi" w:cstheme="minorHAnsi"/>
            <w:szCs w:val="22"/>
            <w:lang w:val="ru-RU"/>
          </w:rPr>
          <w:t>ВВУИО</w:t>
        </w:r>
        <w:r w:rsidR="005C31D3" w:rsidRPr="000A05E3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+20 – </w:t>
        </w:r>
        <w:r w:rsidR="00B33D77" w:rsidRPr="000A05E3">
          <w:rPr>
            <w:rStyle w:val="Hyperlink"/>
            <w:rFonts w:asciiTheme="minorHAnsi" w:hAnsiTheme="minorHAnsi" w:cstheme="minorHAnsi"/>
            <w:szCs w:val="22"/>
            <w:lang w:val="ru-RU"/>
          </w:rPr>
          <w:t>ВВУИО после</w:t>
        </w:r>
        <w:r w:rsidR="005C31D3" w:rsidRPr="000A05E3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2025</w:t>
        </w:r>
      </w:hyperlink>
      <w:r w:rsidR="00B33D77" w:rsidRPr="000A05E3">
        <w:rPr>
          <w:rStyle w:val="Hyperlink"/>
          <w:rFonts w:asciiTheme="minorHAnsi" w:hAnsiTheme="minorHAnsi" w:cstheme="minorHAnsi"/>
          <w:szCs w:val="22"/>
          <w:lang w:val="ru-RU"/>
        </w:rPr>
        <w:t> года</w:t>
      </w:r>
      <w:r w:rsidR="005C31D3" w:rsidRPr="000A05E3">
        <w:rPr>
          <w:rFonts w:asciiTheme="minorHAnsi" w:hAnsiTheme="minorHAnsi" w:cstheme="minorHAnsi"/>
          <w:szCs w:val="22"/>
          <w:lang w:val="ru-RU"/>
        </w:rPr>
        <w:t xml:space="preserve"> (2</w:t>
      </w:r>
      <w:r w:rsidR="00B33D77" w:rsidRPr="000A05E3">
        <w:rPr>
          <w:rFonts w:asciiTheme="minorHAnsi" w:hAnsiTheme="minorHAnsi" w:cstheme="minorHAnsi"/>
          <w:szCs w:val="22"/>
          <w:lang w:val="ru-RU"/>
        </w:rPr>
        <w:t> июня</w:t>
      </w:r>
      <w:r w:rsidR="005C31D3" w:rsidRPr="000A05E3">
        <w:rPr>
          <w:rFonts w:asciiTheme="minorHAnsi" w:hAnsiTheme="minorHAnsi" w:cstheme="minorHAnsi"/>
          <w:szCs w:val="22"/>
          <w:lang w:val="ru-RU"/>
        </w:rPr>
        <w:t xml:space="preserve"> 2022</w:t>
      </w:r>
      <w:r w:rsidR="00B33D77" w:rsidRPr="000A05E3">
        <w:rPr>
          <w:rFonts w:asciiTheme="minorHAnsi" w:hAnsiTheme="minorHAnsi" w:cstheme="minorHAnsi"/>
          <w:szCs w:val="22"/>
          <w:lang w:val="ru-RU"/>
        </w:rPr>
        <w:t> г.</w:t>
      </w:r>
      <w:r w:rsidR="005C31D3" w:rsidRPr="000A05E3">
        <w:rPr>
          <w:rFonts w:asciiTheme="minorHAnsi" w:hAnsiTheme="minorHAnsi" w:cstheme="minorHAnsi"/>
          <w:szCs w:val="22"/>
          <w:lang w:val="ru-RU"/>
        </w:rPr>
        <w:t>)</w:t>
      </w:r>
      <w:r w:rsidR="00B33D77" w:rsidRPr="000A05E3">
        <w:rPr>
          <w:rFonts w:asciiTheme="minorHAnsi" w:hAnsiTheme="minorHAnsi" w:cstheme="minorHAnsi"/>
          <w:szCs w:val="22"/>
          <w:lang w:val="ru-RU"/>
        </w:rPr>
        <w:t>.</w:t>
      </w:r>
    </w:p>
    <w:p w14:paraId="046CE7E9" w14:textId="2E4F1FB0" w:rsidR="0039524A" w:rsidRPr="000A05E3" w:rsidRDefault="0039524A" w:rsidP="0039524A">
      <w:pPr>
        <w:rPr>
          <w:rFonts w:asciiTheme="minorHAnsi" w:hAnsiTheme="minorHAnsi" w:cstheme="minorHAnsi"/>
          <w:szCs w:val="22"/>
          <w:lang w:val="ru-RU"/>
        </w:rPr>
      </w:pPr>
      <w:r w:rsidRPr="000A05E3">
        <w:rPr>
          <w:rFonts w:asciiTheme="minorHAnsi" w:hAnsiTheme="minorHAnsi" w:cstheme="minorHAnsi"/>
          <w:szCs w:val="22"/>
          <w:lang w:val="ru-RU"/>
        </w:rPr>
        <w:lastRenderedPageBreak/>
        <w:t xml:space="preserve">С момента проведения первой встречи на высшем уровне в 2003 году был достигнут значительный прогресс. Многосторонний характер процесса ВВУИО имеет важное значение для </w:t>
      </w:r>
      <w:r w:rsidR="00944CC7" w:rsidRPr="000A05E3">
        <w:rPr>
          <w:rFonts w:asciiTheme="minorHAnsi" w:hAnsiTheme="minorHAnsi" w:cstheme="minorHAnsi"/>
          <w:szCs w:val="22"/>
          <w:lang w:val="ru-RU"/>
        </w:rPr>
        <w:t>обеспечения универсальной возможности установления соединений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. </w:t>
      </w:r>
      <w:r w:rsidR="00944CC7" w:rsidRPr="000A05E3">
        <w:rPr>
          <w:rFonts w:asciiTheme="minorHAnsi" w:hAnsiTheme="minorHAnsi" w:cstheme="minorHAnsi"/>
          <w:szCs w:val="22"/>
          <w:lang w:val="ru-RU"/>
        </w:rPr>
        <w:t>Требуются дополнительные усилия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для подключения трех миллиардов человек, которые еще не </w:t>
      </w:r>
      <w:r w:rsidR="00944CC7" w:rsidRPr="000A05E3">
        <w:rPr>
          <w:rFonts w:asciiTheme="minorHAnsi" w:hAnsiTheme="minorHAnsi" w:cstheme="minorHAnsi"/>
          <w:szCs w:val="22"/>
          <w:lang w:val="ru-RU"/>
        </w:rPr>
        <w:t>имеют соединения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, и процесс ВВУИО может </w:t>
      </w:r>
      <w:r w:rsidR="00944CC7" w:rsidRPr="000A05E3">
        <w:rPr>
          <w:rFonts w:asciiTheme="minorHAnsi" w:hAnsiTheme="minorHAnsi" w:cstheme="minorHAnsi"/>
          <w:szCs w:val="22"/>
          <w:lang w:val="ru-RU"/>
        </w:rPr>
        <w:t xml:space="preserve">способствовать </w:t>
      </w:r>
      <w:r w:rsidRPr="000A05E3">
        <w:rPr>
          <w:rFonts w:asciiTheme="minorHAnsi" w:hAnsiTheme="minorHAnsi" w:cstheme="minorHAnsi"/>
          <w:szCs w:val="22"/>
          <w:lang w:val="ru-RU"/>
        </w:rPr>
        <w:t>продвижени</w:t>
      </w:r>
      <w:r w:rsidR="00944CC7" w:rsidRPr="000A05E3">
        <w:rPr>
          <w:rFonts w:asciiTheme="minorHAnsi" w:hAnsiTheme="minorHAnsi" w:cstheme="minorHAnsi"/>
          <w:szCs w:val="22"/>
          <w:lang w:val="ru-RU"/>
        </w:rPr>
        <w:t>ю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</w:t>
      </w:r>
      <w:r w:rsidR="00944CC7" w:rsidRPr="000A05E3">
        <w:rPr>
          <w:rFonts w:asciiTheme="minorHAnsi" w:hAnsiTheme="minorHAnsi" w:cstheme="minorHAnsi"/>
          <w:szCs w:val="22"/>
          <w:lang w:val="ru-RU"/>
        </w:rPr>
        <w:t>способов достижения этой цели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. </w:t>
      </w:r>
      <w:r w:rsidR="000E7A79" w:rsidRPr="000A05E3">
        <w:rPr>
          <w:rFonts w:asciiTheme="minorHAnsi" w:hAnsiTheme="minorHAnsi" w:cstheme="minorHAnsi"/>
          <w:szCs w:val="22"/>
          <w:lang w:val="ru-RU"/>
        </w:rPr>
        <w:t>Существует широко распространенное опасение</w:t>
      </w:r>
      <w:r w:rsidRPr="000A05E3">
        <w:rPr>
          <w:rFonts w:asciiTheme="minorHAnsi" w:hAnsiTheme="minorHAnsi" w:cstheme="minorHAnsi"/>
          <w:szCs w:val="22"/>
          <w:lang w:val="ru-RU"/>
        </w:rPr>
        <w:t>, что многие цели и задачи ЦУР не будут достигнуты без серьезно</w:t>
      </w:r>
      <w:r w:rsidR="000E7A79" w:rsidRPr="000A05E3">
        <w:rPr>
          <w:rFonts w:asciiTheme="minorHAnsi" w:hAnsiTheme="minorHAnsi" w:cstheme="minorHAnsi"/>
          <w:szCs w:val="22"/>
          <w:lang w:val="ru-RU"/>
        </w:rPr>
        <w:t>й коррекции курса</w:t>
      </w:r>
      <w:r w:rsidRPr="000A05E3">
        <w:rPr>
          <w:rFonts w:asciiTheme="minorHAnsi" w:hAnsiTheme="minorHAnsi" w:cstheme="minorHAnsi"/>
          <w:szCs w:val="22"/>
          <w:lang w:val="ru-RU"/>
        </w:rPr>
        <w:t>. ИКТ будут играть ключевую роль в этих новых усилиях. В этом контексте процесс ВВУИО будет служить путеводной звездой.</w:t>
      </w:r>
    </w:p>
    <w:p w14:paraId="04791723" w14:textId="1299D653" w:rsidR="005C31D3" w:rsidRPr="000A05E3" w:rsidRDefault="000E7A79" w:rsidP="00AD2797">
      <w:pPr>
        <w:rPr>
          <w:rFonts w:asciiTheme="minorHAnsi" w:hAnsiTheme="minorHAnsi" w:cstheme="minorHAnsi"/>
          <w:szCs w:val="22"/>
          <w:lang w:val="ru-RU"/>
        </w:rPr>
      </w:pPr>
      <w:r w:rsidRPr="000A05E3">
        <w:rPr>
          <w:rFonts w:asciiTheme="minorHAnsi" w:hAnsiTheme="minorHAnsi" w:cstheme="minorHAnsi"/>
          <w:szCs w:val="22"/>
          <w:lang w:val="ru-RU"/>
        </w:rPr>
        <w:t xml:space="preserve">В перспективе необходимо будет обновить Направления деятельности ВВУИО, </w:t>
      </w:r>
      <w:r w:rsidR="00443074" w:rsidRPr="000A05E3">
        <w:rPr>
          <w:rFonts w:asciiTheme="minorHAnsi" w:hAnsiTheme="minorHAnsi" w:cstheme="minorHAnsi"/>
          <w:szCs w:val="22"/>
          <w:lang w:val="ru-RU"/>
        </w:rPr>
        <w:t xml:space="preserve">для того 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чтобы учесть новые и появляющиеся технологии и тенденции. </w:t>
      </w:r>
      <w:r w:rsidR="0060752B" w:rsidRPr="000A05E3">
        <w:rPr>
          <w:rFonts w:asciiTheme="minorHAnsi" w:hAnsiTheme="minorHAnsi" w:cstheme="minorHAnsi"/>
          <w:szCs w:val="22"/>
          <w:lang w:val="ru-RU"/>
        </w:rPr>
        <w:t xml:space="preserve">Один из основных извлеченных уроков заключается в том, что, учитывая широту и охват Направлений действий ВВУИО, правительствам может быть полезна некоторая дополнительная помощь и поддержка в плане определения приоритетов и реализации с учетом местных условий. Чтобы облегчить вклад заинтересованных сторон, полезными считаются шаблоны отчетов для ведущих </w:t>
      </w:r>
      <w:r w:rsidR="00AD2797" w:rsidRPr="000A05E3">
        <w:rPr>
          <w:rFonts w:asciiTheme="minorHAnsi" w:hAnsiTheme="minorHAnsi" w:cstheme="minorHAnsi"/>
          <w:szCs w:val="22"/>
          <w:lang w:val="ru-RU"/>
        </w:rPr>
        <w:t>содействующих организаций</w:t>
      </w:r>
      <w:r w:rsidR="0060752B" w:rsidRPr="000A05E3">
        <w:rPr>
          <w:rFonts w:asciiTheme="minorHAnsi" w:hAnsiTheme="minorHAnsi" w:cstheme="minorHAnsi"/>
          <w:szCs w:val="22"/>
          <w:lang w:val="ru-RU"/>
        </w:rPr>
        <w:t xml:space="preserve"> по </w:t>
      </w:r>
      <w:r w:rsidR="00AD2797" w:rsidRPr="000A05E3">
        <w:rPr>
          <w:rFonts w:asciiTheme="minorHAnsi" w:hAnsiTheme="minorHAnsi" w:cstheme="minorHAnsi"/>
          <w:szCs w:val="22"/>
          <w:lang w:val="ru-RU"/>
        </w:rPr>
        <w:t>Н</w:t>
      </w:r>
      <w:r w:rsidR="0060752B" w:rsidRPr="000A05E3">
        <w:rPr>
          <w:rFonts w:asciiTheme="minorHAnsi" w:hAnsiTheme="minorHAnsi" w:cstheme="minorHAnsi"/>
          <w:szCs w:val="22"/>
          <w:lang w:val="ru-RU"/>
        </w:rPr>
        <w:t xml:space="preserve">аправлениям деятельности ВВУИО, добровольные национальные отчеты о реализации </w:t>
      </w:r>
      <w:r w:rsidR="00AD2797" w:rsidRPr="000A05E3">
        <w:rPr>
          <w:rFonts w:asciiTheme="minorHAnsi" w:hAnsiTheme="minorHAnsi" w:cstheme="minorHAnsi"/>
          <w:szCs w:val="22"/>
          <w:lang w:val="ru-RU"/>
        </w:rPr>
        <w:t>решений</w:t>
      </w:r>
      <w:r w:rsidR="0060752B" w:rsidRPr="000A05E3">
        <w:rPr>
          <w:rFonts w:asciiTheme="minorHAnsi" w:hAnsiTheme="minorHAnsi" w:cstheme="minorHAnsi"/>
          <w:szCs w:val="22"/>
          <w:lang w:val="ru-RU"/>
        </w:rPr>
        <w:t xml:space="preserve"> ВВУИО, а также отчеты организаций гражданского общества, академических учреждений, частного сектора и технического сообщества.</w:t>
      </w:r>
    </w:p>
    <w:p w14:paraId="34794CD1" w14:textId="6EF12EC6" w:rsidR="005C31D3" w:rsidRPr="000A05E3" w:rsidRDefault="00AD2797" w:rsidP="00AA6076">
      <w:pPr>
        <w:rPr>
          <w:rFonts w:asciiTheme="minorHAnsi" w:hAnsiTheme="minorHAnsi" w:cstheme="minorHAnsi"/>
          <w:szCs w:val="22"/>
          <w:lang w:val="ru-RU"/>
        </w:rPr>
      </w:pPr>
      <w:r w:rsidRPr="000A05E3">
        <w:rPr>
          <w:rFonts w:asciiTheme="minorHAnsi" w:hAnsiTheme="minorHAnsi" w:cstheme="minorHAnsi"/>
          <w:szCs w:val="22"/>
          <w:lang w:val="ru-RU"/>
        </w:rPr>
        <w:t xml:space="preserve">Процесс ВВУИО подчеркнул важность обмена передовым опытом, мониторинга и внедрения передового опыта для достижения общего видения, стремления и приверженности построению ориентированного на людей, открытого для всех и ориентированного на развитие информационного общества. Награды ВВУИО помогли </w:t>
      </w:r>
      <w:r w:rsidR="004A2963" w:rsidRPr="000A05E3">
        <w:rPr>
          <w:rFonts w:asciiTheme="minorHAnsi" w:hAnsiTheme="minorHAnsi" w:cstheme="minorHAnsi"/>
          <w:szCs w:val="22"/>
          <w:lang w:val="ru-RU"/>
        </w:rPr>
        <w:t>в освещении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передово</w:t>
      </w:r>
      <w:r w:rsidR="004A2963" w:rsidRPr="000A05E3">
        <w:rPr>
          <w:rFonts w:asciiTheme="minorHAnsi" w:hAnsiTheme="minorHAnsi" w:cstheme="minorHAnsi"/>
          <w:szCs w:val="22"/>
          <w:lang w:val="ru-RU"/>
        </w:rPr>
        <w:t>го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опыт</w:t>
      </w:r>
      <w:r w:rsidR="004A2963" w:rsidRPr="000A05E3">
        <w:rPr>
          <w:rFonts w:asciiTheme="minorHAnsi" w:hAnsiTheme="minorHAnsi" w:cstheme="minorHAnsi"/>
          <w:szCs w:val="22"/>
          <w:lang w:val="ru-RU"/>
        </w:rPr>
        <w:t>а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и привлеч</w:t>
      </w:r>
      <w:r w:rsidR="004A2963" w:rsidRPr="000A05E3">
        <w:rPr>
          <w:rFonts w:asciiTheme="minorHAnsi" w:hAnsiTheme="minorHAnsi" w:cstheme="minorHAnsi"/>
          <w:szCs w:val="22"/>
          <w:lang w:val="ru-RU"/>
        </w:rPr>
        <w:t>ении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ресурс</w:t>
      </w:r>
      <w:r w:rsidR="00443074" w:rsidRPr="000A05E3">
        <w:rPr>
          <w:rFonts w:asciiTheme="minorHAnsi" w:hAnsiTheme="minorHAnsi" w:cstheme="minorHAnsi"/>
          <w:szCs w:val="22"/>
          <w:lang w:val="ru-RU"/>
        </w:rPr>
        <w:t>ов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, а также </w:t>
      </w:r>
      <w:r w:rsidR="004A2963" w:rsidRPr="000A05E3">
        <w:rPr>
          <w:rFonts w:asciiTheme="minorHAnsi" w:hAnsiTheme="minorHAnsi" w:cstheme="minorHAnsi"/>
          <w:szCs w:val="22"/>
          <w:lang w:val="ru-RU"/>
        </w:rPr>
        <w:t xml:space="preserve">в </w:t>
      </w:r>
      <w:r w:rsidRPr="000A05E3">
        <w:rPr>
          <w:rFonts w:asciiTheme="minorHAnsi" w:hAnsiTheme="minorHAnsi" w:cstheme="minorHAnsi"/>
          <w:szCs w:val="22"/>
          <w:lang w:val="ru-RU"/>
        </w:rPr>
        <w:t>повы</w:t>
      </w:r>
      <w:r w:rsidR="004A2963" w:rsidRPr="000A05E3">
        <w:rPr>
          <w:rFonts w:asciiTheme="minorHAnsi" w:hAnsiTheme="minorHAnsi" w:cstheme="minorHAnsi"/>
          <w:szCs w:val="22"/>
          <w:lang w:val="ru-RU"/>
        </w:rPr>
        <w:t>шении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осведомленност</w:t>
      </w:r>
      <w:r w:rsidR="004A2963" w:rsidRPr="000A05E3">
        <w:rPr>
          <w:rFonts w:asciiTheme="minorHAnsi" w:hAnsiTheme="minorHAnsi" w:cstheme="minorHAnsi"/>
          <w:szCs w:val="22"/>
          <w:lang w:val="ru-RU"/>
        </w:rPr>
        <w:t>и</w:t>
      </w:r>
      <w:r w:rsidRPr="000A05E3">
        <w:rPr>
          <w:rFonts w:asciiTheme="minorHAnsi" w:hAnsiTheme="minorHAnsi" w:cstheme="minorHAnsi"/>
          <w:szCs w:val="22"/>
          <w:lang w:val="ru-RU"/>
        </w:rPr>
        <w:t>, что привело к разработке политики и привлечению инвестиций в рамках ЦУР.</w:t>
      </w:r>
    </w:p>
    <w:p w14:paraId="2C84C31F" w14:textId="3F31E0AC" w:rsidR="005C31D3" w:rsidRPr="000A05E3" w:rsidRDefault="00681D4D" w:rsidP="00AA6076">
      <w:pPr>
        <w:rPr>
          <w:rFonts w:asciiTheme="minorHAnsi" w:hAnsiTheme="minorHAnsi" w:cstheme="minorHAnsi"/>
          <w:szCs w:val="22"/>
          <w:lang w:val="ru-RU"/>
        </w:rPr>
      </w:pPr>
      <w:r w:rsidRPr="000A05E3">
        <w:rPr>
          <w:rFonts w:asciiTheme="minorHAnsi" w:hAnsiTheme="minorHAnsi" w:cstheme="minorHAnsi"/>
          <w:szCs w:val="22"/>
          <w:lang w:val="ru-RU"/>
        </w:rPr>
        <w:t>В перспективе следует укреплять сотрудничество с соответствующими заинтересованными сторонами в рамках процесса ВВУИО, в том числе с международными организациями и платформами, такими как Форум по управлению использованием интернета (ФУИ), не допуская при этом дублирования мандатов.</w:t>
      </w:r>
    </w:p>
    <w:p w14:paraId="7C3E43E4" w14:textId="364ACB57" w:rsidR="005C31D3" w:rsidRPr="000A05E3" w:rsidRDefault="00065E21" w:rsidP="00AA6076">
      <w:pPr>
        <w:rPr>
          <w:rFonts w:asciiTheme="minorHAnsi" w:hAnsiTheme="minorHAnsi" w:cstheme="minorHAnsi"/>
          <w:szCs w:val="22"/>
          <w:lang w:val="ru-RU"/>
        </w:rPr>
      </w:pPr>
      <w:r w:rsidRPr="000A05E3">
        <w:rPr>
          <w:rFonts w:asciiTheme="minorHAnsi" w:hAnsiTheme="minorHAnsi" w:cstheme="minorHAnsi"/>
          <w:szCs w:val="22"/>
          <w:lang w:val="ru-RU"/>
        </w:rPr>
        <w:t>Участники Форума ВВУИО 2022 года согласились с тем, что ВВУИО+20 предоставит возможность обдумать и обсудить эволюцию процесса реализации</w:t>
      </w:r>
      <w:r w:rsidR="00443074" w:rsidRPr="000A05E3">
        <w:rPr>
          <w:rFonts w:asciiTheme="minorHAnsi" w:hAnsiTheme="minorHAnsi" w:cstheme="minorHAnsi"/>
          <w:szCs w:val="22"/>
          <w:lang w:val="ru-RU"/>
        </w:rPr>
        <w:t xml:space="preserve"> решений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ВВУИО и что процесс ВВУИО </w:t>
      </w:r>
      <w:r w:rsidR="00443074" w:rsidRPr="000A05E3">
        <w:rPr>
          <w:rFonts w:asciiTheme="minorHAnsi" w:hAnsiTheme="minorHAnsi" w:cstheme="minorHAnsi"/>
          <w:szCs w:val="22"/>
          <w:lang w:val="ru-RU"/>
        </w:rPr>
        <w:t>следует</w:t>
      </w:r>
      <w:r w:rsidRPr="000A05E3">
        <w:rPr>
          <w:rFonts w:asciiTheme="minorHAnsi" w:hAnsiTheme="minorHAnsi" w:cstheme="minorHAnsi"/>
          <w:szCs w:val="22"/>
          <w:lang w:val="ru-RU"/>
        </w:rPr>
        <w:t xml:space="preserve"> продолжать после 2025 года.</w:t>
      </w:r>
    </w:p>
    <w:p w14:paraId="7BBF748A" w14:textId="5663CA6E" w:rsidR="005C31D3" w:rsidRPr="000A05E3" w:rsidRDefault="00845D1A" w:rsidP="00AA6076">
      <w:pPr>
        <w:rPr>
          <w:rFonts w:asciiTheme="minorHAnsi" w:hAnsiTheme="minorHAnsi" w:cstheme="minorHAnsi"/>
          <w:szCs w:val="22"/>
          <w:lang w:val="ru-RU"/>
        </w:rPr>
      </w:pPr>
      <w:r w:rsidRPr="000A05E3">
        <w:rPr>
          <w:rFonts w:asciiTheme="minorHAnsi" w:hAnsiTheme="minorHAnsi" w:cstheme="minorHAnsi"/>
          <w:szCs w:val="22"/>
          <w:lang w:val="ru-RU"/>
        </w:rPr>
        <w:t>Концепция процесса ВВУИО после 2025 года должна отражать весь достигнутый до сих пор прогресс, а также разрывы и возникающие тенденции, которые можно выявить в обществах информации и знаний, которые еще предстоит построить. МСЭ в тесном сотрудничестве с ЮНЕСКО, ЮНКТАД, ПРООН и КНТР продолжит совместную деятельность по разработке прогрессивной дорожной карты для процесса ВВУИО после 2025 года.</w:t>
      </w:r>
    </w:p>
    <w:p w14:paraId="7AE6D5EE" w14:textId="77777777" w:rsidR="005C31D3" w:rsidRPr="000A05E3" w:rsidRDefault="005C31D3" w:rsidP="005C31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2"/>
          <w:lang w:val="ru-RU"/>
        </w:rPr>
      </w:pPr>
      <w:r w:rsidRPr="000A05E3">
        <w:rPr>
          <w:rFonts w:asciiTheme="minorHAnsi" w:hAnsiTheme="minorHAnsi" w:cstheme="minorHAnsi"/>
          <w:szCs w:val="22"/>
          <w:lang w:val="ru-RU"/>
        </w:rPr>
        <w:br w:type="page"/>
      </w:r>
    </w:p>
    <w:p w14:paraId="59CE7E47" w14:textId="7C3CB300" w:rsidR="005C31D3" w:rsidRPr="000A05E3" w:rsidRDefault="001A22C3" w:rsidP="005C31D3">
      <w:pPr>
        <w:pStyle w:val="AnnexNo"/>
        <w:rPr>
          <w:lang w:val="ru-RU"/>
        </w:rPr>
      </w:pPr>
      <w:r w:rsidRPr="000A05E3">
        <w:rPr>
          <w:lang w:val="ru-RU"/>
        </w:rPr>
        <w:lastRenderedPageBreak/>
        <w:t>ПРИЛОЖЕНИЕ</w:t>
      </w:r>
      <w:r w:rsidR="005C31D3" w:rsidRPr="000A05E3">
        <w:rPr>
          <w:lang w:val="ru-RU"/>
        </w:rPr>
        <w:t xml:space="preserve"> 2</w:t>
      </w:r>
    </w:p>
    <w:p w14:paraId="04A9F8C9" w14:textId="21DB9A7F" w:rsidR="005C31D3" w:rsidRPr="000A05E3" w:rsidRDefault="006B3040" w:rsidP="005C31D3">
      <w:pPr>
        <w:pStyle w:val="Annextitle"/>
        <w:rPr>
          <w:lang w:val="ru-RU"/>
        </w:rPr>
      </w:pPr>
      <w:r w:rsidRPr="000A05E3">
        <w:rPr>
          <w:lang w:val="ru-RU"/>
        </w:rPr>
        <w:t>Выдержка из краткого отчета о пятом пленарном заседании Совета 2022 года</w:t>
      </w:r>
    </w:p>
    <w:p w14:paraId="235B6801" w14:textId="77777777" w:rsidR="00AA6076" w:rsidRPr="000A05E3" w:rsidRDefault="00AA6076" w:rsidP="00AA6076">
      <w:pPr>
        <w:pStyle w:val="Heading1"/>
        <w:rPr>
          <w:lang w:val="ru-RU"/>
        </w:rPr>
      </w:pPr>
      <w:r w:rsidRPr="000A05E3">
        <w:rPr>
          <w:lang w:val="ru-RU"/>
        </w:rPr>
        <w:t>2</w:t>
      </w:r>
      <w:r w:rsidRPr="000A05E3">
        <w:rPr>
          <w:lang w:val="ru-RU"/>
        </w:rPr>
        <w:tab/>
      </w:r>
      <w:r w:rsidRPr="000A05E3">
        <w:rPr>
          <w:bCs/>
          <w:lang w:val="ru-RU"/>
        </w:rPr>
        <w:t>Всемирная встреча на высшем уровне по вопросам информационного общества (ВВУИО)+20: ВВУИО после 2025 года – дорожная карта ВВУИО+20 (Документы C22/59, C22/74 и C22/76)</w:t>
      </w:r>
    </w:p>
    <w:p w14:paraId="04B1AC42" w14:textId="47FB4CAA" w:rsidR="00AA6076" w:rsidRPr="000A05E3" w:rsidRDefault="00AA6076" w:rsidP="00AA6076">
      <w:pPr>
        <w:rPr>
          <w:lang w:val="ru-RU"/>
        </w:rPr>
      </w:pPr>
      <w:r w:rsidRPr="000A05E3">
        <w:rPr>
          <w:lang w:val="ru-RU"/>
        </w:rPr>
        <w:t>2.1</w:t>
      </w:r>
      <w:r w:rsidRPr="000A05E3">
        <w:rPr>
          <w:lang w:val="ru-RU"/>
        </w:rPr>
        <w:tab/>
        <w:t>Представитель Генерального секретариата представляет Документ </w:t>
      </w:r>
      <w:hyperlink r:id="rId41" w:history="1">
        <w:r w:rsidRPr="000A05E3">
          <w:rPr>
            <w:rStyle w:val="Hyperlink"/>
            <w:lang w:val="ru-RU"/>
          </w:rPr>
          <w:t>C22/59</w:t>
        </w:r>
      </w:hyperlink>
      <w:r w:rsidRPr="000A05E3">
        <w:rPr>
          <w:lang w:val="ru-RU"/>
        </w:rPr>
        <w:t xml:space="preserve">, в котором изложена дорожная карта Генерального секретаря о роли МСЭ в процессе проведения обзора ВВУИО+20 и его подготовки, включая график соответствующих собраний и конференций МСЭ и других организаций. В целях предоставления Совету дополнительной информации об этом процессе 24 марта 2022 года была проведена специальная сессия ВВУИО+20 под председательством заместителя </w:t>
      </w:r>
      <w:r w:rsidR="006B3040" w:rsidRPr="000A05E3">
        <w:rPr>
          <w:lang w:val="ru-RU"/>
        </w:rPr>
        <w:t>п</w:t>
      </w:r>
      <w:r w:rsidRPr="000A05E3">
        <w:rPr>
          <w:lang w:val="ru-RU"/>
        </w:rPr>
        <w:t>редседателя РГС-ВВУИО&amp;ЦУР г</w:t>
      </w:r>
      <w:r w:rsidRPr="000A05E3">
        <w:rPr>
          <w:lang w:val="ru-RU"/>
        </w:rPr>
        <w:noBreakHyphen/>
        <w:t>на Мансура Аль-Кураши (Саудовская Аравия).</w:t>
      </w:r>
    </w:p>
    <w:p w14:paraId="2F2A14CD" w14:textId="39022A03" w:rsidR="00AA6076" w:rsidRPr="000A05E3" w:rsidRDefault="00AA6076" w:rsidP="00AA6076">
      <w:pPr>
        <w:rPr>
          <w:lang w:val="ru-RU"/>
        </w:rPr>
      </w:pPr>
      <w:r w:rsidRPr="000A05E3">
        <w:rPr>
          <w:lang w:val="ru-RU"/>
        </w:rPr>
        <w:t>2.2</w:t>
      </w:r>
      <w:r w:rsidRPr="000A05E3">
        <w:rPr>
          <w:lang w:val="ru-RU"/>
        </w:rPr>
        <w:tab/>
        <w:t>Советник от Российской Федерации представляет Документ </w:t>
      </w:r>
      <w:hyperlink r:id="rId42" w:history="1">
        <w:r w:rsidRPr="000A05E3">
          <w:rPr>
            <w:rStyle w:val="Hyperlink"/>
            <w:lang w:val="ru-RU"/>
          </w:rPr>
          <w:t>C22/74</w:t>
        </w:r>
      </w:hyperlink>
      <w:r w:rsidRPr="000A05E3">
        <w:rPr>
          <w:lang w:val="ru-RU"/>
        </w:rPr>
        <w:t>, в котором содержится вклад ее администрации с предложениями по будущей работе по выполнению решений ВВУИО и достижению ЦУР; подготовке к ПК-22 – единственной Полномочной конференции перед совещанием высокого уровня Генеральной Ассамблеи Организации Объединенных Наций по общему обзору выполнения решений ВВУИО, которое состоится в 2025 году, а также подготовке к самому совещанию высокого уровня. Было предложено поддержать в целом проект дорожной карты МСЭ для ВВУИО+20, рассмотреть возможность использования преимуществ формата Многосторонней подготовительной платформы ВВУИО+10 и при подготовке к ВВУИО+20 в 2025 году. Важную роль в выполнении решений ВВУИО играет деятельность РГС ВВУИО&amp;ЦУР, ее работу было предложено продолжить. Была отмечена целесообразность внесения изменений в Резолюцию 140 (Пересм.</w:t>
      </w:r>
      <w:r w:rsidR="007B5C94" w:rsidRPr="000A05E3">
        <w:rPr>
          <w:lang w:val="ru-RU"/>
        </w:rPr>
        <w:t> </w:t>
      </w:r>
      <w:r w:rsidRPr="000A05E3">
        <w:rPr>
          <w:lang w:val="ru-RU"/>
        </w:rPr>
        <w:t>Дубай, 2018 г.) ПК о роли МСЭ в выполнении решений ВВУИО и Повестки дня в области устойчивого развития на период до 2030 года, а также в принятии последующих мер и обзоре их выполнения, включив в нее пункты, общие для всех Секторов, что могло бы позволить значительно сократить соответствующие резолюции Секторов. Была отмечена целесообразность рассмотреть поднятые вопросы на Полномочной конференции 2022 года.</w:t>
      </w:r>
    </w:p>
    <w:p w14:paraId="7C6CD87B" w14:textId="5D4D301D" w:rsidR="00AA6076" w:rsidRPr="000A05E3" w:rsidRDefault="00AA6076" w:rsidP="00AA6076">
      <w:pPr>
        <w:rPr>
          <w:lang w:val="ru-RU"/>
        </w:rPr>
      </w:pPr>
      <w:r w:rsidRPr="000A05E3">
        <w:rPr>
          <w:lang w:val="ru-RU"/>
        </w:rPr>
        <w:t>2.3</w:t>
      </w:r>
      <w:r w:rsidRPr="000A05E3">
        <w:rPr>
          <w:lang w:val="ru-RU"/>
        </w:rPr>
        <w:tab/>
        <w:t>Советник от Соединенных Штатов Америки представляет Документ </w:t>
      </w:r>
      <w:hyperlink r:id="rId43" w:history="1">
        <w:r w:rsidRPr="000A05E3">
          <w:rPr>
            <w:rStyle w:val="Hyperlink"/>
            <w:lang w:val="ru-RU"/>
          </w:rPr>
          <w:t>C22/76</w:t>
        </w:r>
      </w:hyperlink>
      <w:r w:rsidRPr="000A05E3">
        <w:rPr>
          <w:lang w:val="ru-RU"/>
        </w:rPr>
        <w:t>, содержащий вклад его администрации, которая считает, что Совету преждевременно согласовывать роль МСЭ в процессе проведения обзора ВВУИО+20 и принимать дорожную карту, изложенную в Документе C22/59. Для обсуждения дорожной карты было недостаточно времени, поскольку РГС</w:t>
      </w:r>
      <w:r w:rsidR="00A07EC0" w:rsidRPr="000A05E3">
        <w:rPr>
          <w:lang w:val="ru-RU"/>
        </w:rPr>
        <w:noBreakHyphen/>
      </w:r>
      <w:r w:rsidRPr="000A05E3">
        <w:rPr>
          <w:lang w:val="ru-RU"/>
        </w:rPr>
        <w:t>ВВУИО&amp;ЦУР запросила ее подготовку в январе 2022 года; кроме того, роль МСЭ в процессе проведения обзора ВВУИО+20 потребует решения Полномочной конференции с учетом ее Резолюции 140 (Пересм. Дубай, 2018 г.). Специальная сессия, состоявшаяся 24 марта, позволила провести полезную дискуссию; в связи с этим Генеральному секретариату было бы полезно обновить Документ C22/59 с учетом поднятых вопросов и запрашиваемой информации. На данный момент Совету следует не одобрять дорожную карту, а принять ее к сведению и запросить дополнительную информацию перед ПК-22.</w:t>
      </w:r>
    </w:p>
    <w:p w14:paraId="76B9E8FB" w14:textId="77777777" w:rsidR="00AA6076" w:rsidRPr="000A05E3" w:rsidRDefault="00AA6076" w:rsidP="00AA6076">
      <w:pPr>
        <w:rPr>
          <w:lang w:val="ru-RU"/>
        </w:rPr>
      </w:pPr>
      <w:r w:rsidRPr="000A05E3">
        <w:rPr>
          <w:lang w:val="ru-RU"/>
        </w:rPr>
        <w:t>2.4</w:t>
      </w:r>
      <w:r w:rsidRPr="000A05E3">
        <w:rPr>
          <w:lang w:val="ru-RU"/>
        </w:rPr>
        <w:tab/>
        <w:t>Советник от Саудовской Аравии, который был председателем состоявшейся 24 марта специальной сессии, сообщает о ее результатах. Около 25 Советников присутствовали очно, а другие участвовали в сессии в виртуальном формате. Участники выразили широкую поддержку продолжению процесса реализации решений ВВУИО и консолидации усилий по увязыванию выполнения этих решений с работой по достижению ЦУР. Государства – Члены Совета представили Генеральному секретариату свои замечания. Было предложено, чтобы Совет принял к сведению Документ С22/59 и попросил Генеральный секретарит передать его на рассмотрение ПК с необходимыми поправками.</w:t>
      </w:r>
    </w:p>
    <w:p w14:paraId="552BE097" w14:textId="77777777" w:rsidR="00AA6076" w:rsidRPr="000A05E3" w:rsidRDefault="00AA6076" w:rsidP="00AA6076">
      <w:pPr>
        <w:rPr>
          <w:lang w:val="ru-RU"/>
        </w:rPr>
      </w:pPr>
      <w:r w:rsidRPr="000A05E3">
        <w:rPr>
          <w:lang w:val="ru-RU"/>
        </w:rPr>
        <w:lastRenderedPageBreak/>
        <w:t>2.5</w:t>
      </w:r>
      <w:r w:rsidRPr="000A05E3">
        <w:rPr>
          <w:lang w:val="ru-RU"/>
        </w:rPr>
        <w:tab/>
        <w:t>Советники заявляют о своей решительной поддержке продолжения выполнения решений ВВУИО и процесса общего обзора и одобряют внесенный МСЭ вклад в эти процессы, подчеркивая важность использования ИКТ для создания открытых для всех обществ, основанных на информации и знаниях. Председательство Союза в Группе Организации Объединенных Наций по вопросам информационного общества предоставит дополнительные возможности в этом отношении. Несколько Советников подчеркивают важность применения многостороннего подхода к процессу обзора, который позволяет избежать принятия централизованных решений. Некоторые Советники особо отмечают важность усилий по реализации решений на региональном уровне и возможности их увязки с работой по достижению ЦУР и с Тунисской программой для информационного общества. Один из Советников призывает к расширению сотрудничества с Экономической комиссией Организации Объединенных Наций для Латинской Америки и Карибского бассейна и Исполнительным секретариатом по комплексному развитию Организации американских государств.</w:t>
      </w:r>
    </w:p>
    <w:p w14:paraId="0F53E0FE" w14:textId="77777777" w:rsidR="00AA6076" w:rsidRPr="000A05E3" w:rsidRDefault="00AA6076" w:rsidP="00AA6076">
      <w:pPr>
        <w:rPr>
          <w:lang w:val="ru-RU"/>
        </w:rPr>
      </w:pPr>
      <w:r w:rsidRPr="000A05E3">
        <w:rPr>
          <w:lang w:val="ru-RU"/>
        </w:rPr>
        <w:t>2.6</w:t>
      </w:r>
      <w:r w:rsidRPr="000A05E3">
        <w:rPr>
          <w:lang w:val="ru-RU"/>
        </w:rPr>
        <w:tab/>
        <w:t>Некоторые Советники заявляют о поддержке дорожной карты, изложенной в Документе С22/59, хотя один из них отмечает, что в данном документе ничего не говорится о рекомендации РГС</w:t>
      </w:r>
      <w:r w:rsidRPr="000A05E3">
        <w:rPr>
          <w:lang w:val="ru-RU"/>
        </w:rPr>
        <w:noBreakHyphen/>
        <w:t>ВВУИО&amp;ЦУР, касающейся роли МСЭ в выполнении решений ВВУИО, и просит, чтобы эта роль хотя бы была упомянута. Другие разделяют мнение и опасения, высказанные Советником от Соединенных Штатов Америки. Несколько Советников поддерживают предложение, выдвинутое на специальной сессии, состоявшейся 24 марта, и изложенное Советником от Саудовской Аравии. Один из Советников обращает внимание на то, что Форум ВВУИО рекомендован как эффективная и действенная платформа с участием многих заинтересованных сторон для рассмотрения направлений деятельности и высказывает мнение о том, что дорожную карту следует рассматривать как развивающийся документ и утвердить ее на этой основе, особенно с учетом временны́х ограничений, с тем чтобы ее можно было направить в Комиссию Организации Объединенных Наций по науке и технике в целях развития (КНТР) и на форум ВВУИО для получения от них замечаний. Выражается решительная и единодушная</w:t>
      </w:r>
      <w:r w:rsidRPr="000A05E3">
        <w:rPr>
          <w:rFonts w:asciiTheme="minorHAnsi" w:hAnsiTheme="minorHAnsi"/>
          <w:szCs w:val="24"/>
          <w:lang w:val="ru-RU"/>
        </w:rPr>
        <w:t xml:space="preserve"> </w:t>
      </w:r>
      <w:r w:rsidRPr="000A05E3">
        <w:rPr>
          <w:lang w:val="ru-RU"/>
        </w:rPr>
        <w:t>поддержка продолжению работы РГС</w:t>
      </w:r>
      <w:r w:rsidRPr="000A05E3">
        <w:rPr>
          <w:lang w:val="ru-RU"/>
        </w:rPr>
        <w:noBreakHyphen/>
        <w:t>ВВУИО&amp;ЦУР в течение следующего периода. Советники признают вклад профессора Минкина в качестве председателя РГС-ВВУИО&amp;ЦУР, а также вклад заместителей председателя в работу этой РГС с учетом ее важности.</w:t>
      </w:r>
    </w:p>
    <w:p w14:paraId="1FEB257A" w14:textId="77777777" w:rsidR="00AA6076" w:rsidRPr="000A05E3" w:rsidRDefault="00AA6076" w:rsidP="00AA6076">
      <w:pPr>
        <w:rPr>
          <w:lang w:val="ru-RU"/>
        </w:rPr>
      </w:pPr>
      <w:r w:rsidRPr="000A05E3">
        <w:rPr>
          <w:lang w:val="ru-RU"/>
        </w:rPr>
        <w:t>2.7</w:t>
      </w:r>
      <w:r w:rsidRPr="000A05E3">
        <w:rPr>
          <w:lang w:val="ru-RU"/>
        </w:rPr>
        <w:tab/>
        <w:t>Председатель полагает, что Совет согласен принять к сведению дорожную карту, разработанную Генеральным секретарем; поручить секретариату обновить Документ C22/59 с учетом высказанных замечаний и направить его на Полномочную конференцию вместе с кратким отчетом о собрании; а также предложить секретариату направить этот Документ в КНТР и на Форум ВВУИО для сбора замечаний всех заинтересованных сторон.</w:t>
      </w:r>
    </w:p>
    <w:p w14:paraId="1B096B73" w14:textId="77777777" w:rsidR="00AA6076" w:rsidRPr="000A05E3" w:rsidRDefault="00AA6076" w:rsidP="00AA6076">
      <w:pPr>
        <w:rPr>
          <w:lang w:val="ru-RU"/>
        </w:rPr>
      </w:pPr>
      <w:r w:rsidRPr="000A05E3">
        <w:rPr>
          <w:lang w:val="ru-RU"/>
        </w:rPr>
        <w:t>2.8</w:t>
      </w:r>
      <w:r w:rsidRPr="000A05E3">
        <w:rPr>
          <w:lang w:val="ru-RU"/>
        </w:rPr>
        <w:tab/>
        <w:t xml:space="preserve">Предложение </w:t>
      </w:r>
      <w:r w:rsidRPr="000A05E3">
        <w:rPr>
          <w:b/>
          <w:lang w:val="ru-RU"/>
        </w:rPr>
        <w:t>принимается</w:t>
      </w:r>
      <w:r w:rsidRPr="000A05E3">
        <w:rPr>
          <w:lang w:val="ru-RU"/>
        </w:rPr>
        <w:t>.</w:t>
      </w:r>
    </w:p>
    <w:p w14:paraId="51637CB1" w14:textId="3EE4E0F6" w:rsidR="00EC6F8E" w:rsidRPr="000A05E3" w:rsidRDefault="00EC6F8E" w:rsidP="00DD6677">
      <w:pPr>
        <w:spacing w:before="720"/>
        <w:jc w:val="center"/>
        <w:rPr>
          <w:lang w:val="ru-RU"/>
        </w:rPr>
      </w:pPr>
      <w:r w:rsidRPr="000A05E3">
        <w:rPr>
          <w:lang w:val="ru-RU"/>
        </w:rPr>
        <w:t>______________</w:t>
      </w:r>
    </w:p>
    <w:sectPr w:rsidR="00EC6F8E" w:rsidRPr="000A05E3" w:rsidSect="0002174D">
      <w:headerReference w:type="default" r:id="rId44"/>
      <w:footerReference w:type="default" r:id="rId45"/>
      <w:footerReference w:type="first" r:id="rId46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E682" w14:textId="77777777" w:rsidR="00B15E16" w:rsidRDefault="00B15E16" w:rsidP="0079159C">
      <w:r>
        <w:separator/>
      </w:r>
    </w:p>
    <w:p w14:paraId="57F7DB92" w14:textId="77777777" w:rsidR="00B15E16" w:rsidRDefault="00B15E16" w:rsidP="0079159C"/>
    <w:p w14:paraId="5AAF61C7" w14:textId="77777777" w:rsidR="00B15E16" w:rsidRDefault="00B15E16" w:rsidP="0079159C"/>
    <w:p w14:paraId="15470528" w14:textId="77777777" w:rsidR="00B15E16" w:rsidRDefault="00B15E16" w:rsidP="0079159C"/>
    <w:p w14:paraId="609D9EA7" w14:textId="77777777" w:rsidR="00B15E16" w:rsidRDefault="00B15E16" w:rsidP="0079159C"/>
    <w:p w14:paraId="19DC65AE" w14:textId="77777777" w:rsidR="00B15E16" w:rsidRDefault="00B15E16" w:rsidP="0079159C"/>
    <w:p w14:paraId="3735851A" w14:textId="77777777" w:rsidR="00B15E16" w:rsidRDefault="00B15E16" w:rsidP="0079159C"/>
    <w:p w14:paraId="1B3FF576" w14:textId="77777777" w:rsidR="00B15E16" w:rsidRDefault="00B15E16" w:rsidP="0079159C"/>
    <w:p w14:paraId="7FB8807D" w14:textId="77777777" w:rsidR="00B15E16" w:rsidRDefault="00B15E16" w:rsidP="0079159C"/>
    <w:p w14:paraId="64262655" w14:textId="77777777" w:rsidR="00B15E16" w:rsidRDefault="00B15E16" w:rsidP="0079159C"/>
    <w:p w14:paraId="26996C83" w14:textId="77777777" w:rsidR="00B15E16" w:rsidRDefault="00B15E16" w:rsidP="0079159C"/>
    <w:p w14:paraId="66E4AB10" w14:textId="77777777" w:rsidR="00B15E16" w:rsidRDefault="00B15E16" w:rsidP="0079159C"/>
    <w:p w14:paraId="6D837DF8" w14:textId="77777777" w:rsidR="00B15E16" w:rsidRDefault="00B15E16" w:rsidP="0079159C"/>
    <w:p w14:paraId="68848848" w14:textId="77777777" w:rsidR="00B15E16" w:rsidRDefault="00B15E16" w:rsidP="0079159C"/>
    <w:p w14:paraId="3F6D0F4B" w14:textId="77777777" w:rsidR="00B15E16" w:rsidRDefault="00B15E16" w:rsidP="004B3A6C"/>
    <w:p w14:paraId="55F0819E" w14:textId="77777777" w:rsidR="00B15E16" w:rsidRDefault="00B15E16" w:rsidP="004B3A6C"/>
  </w:endnote>
  <w:endnote w:type="continuationSeparator" w:id="0">
    <w:p w14:paraId="2CF87881" w14:textId="77777777" w:rsidR="00B15E16" w:rsidRDefault="00B15E16" w:rsidP="0079159C">
      <w:r>
        <w:continuationSeparator/>
      </w:r>
    </w:p>
    <w:p w14:paraId="5333B71E" w14:textId="77777777" w:rsidR="00B15E16" w:rsidRDefault="00B15E16" w:rsidP="0079159C"/>
    <w:p w14:paraId="0204D3F7" w14:textId="77777777" w:rsidR="00B15E16" w:rsidRDefault="00B15E16" w:rsidP="0079159C"/>
    <w:p w14:paraId="0E446AF3" w14:textId="77777777" w:rsidR="00B15E16" w:rsidRDefault="00B15E16" w:rsidP="0079159C"/>
    <w:p w14:paraId="71C792F1" w14:textId="77777777" w:rsidR="00B15E16" w:rsidRDefault="00B15E16" w:rsidP="0079159C"/>
    <w:p w14:paraId="105D0DE8" w14:textId="77777777" w:rsidR="00B15E16" w:rsidRDefault="00B15E16" w:rsidP="0079159C"/>
    <w:p w14:paraId="5CEB358D" w14:textId="77777777" w:rsidR="00B15E16" w:rsidRDefault="00B15E16" w:rsidP="0079159C"/>
    <w:p w14:paraId="46724BDF" w14:textId="77777777" w:rsidR="00B15E16" w:rsidRDefault="00B15E16" w:rsidP="0079159C"/>
    <w:p w14:paraId="29D58833" w14:textId="77777777" w:rsidR="00B15E16" w:rsidRDefault="00B15E16" w:rsidP="0079159C"/>
    <w:p w14:paraId="7FD6CC5D" w14:textId="77777777" w:rsidR="00B15E16" w:rsidRDefault="00B15E16" w:rsidP="0079159C"/>
    <w:p w14:paraId="6E6B02B2" w14:textId="77777777" w:rsidR="00B15E16" w:rsidRDefault="00B15E16" w:rsidP="0079159C"/>
    <w:p w14:paraId="1A534AB2" w14:textId="77777777" w:rsidR="00B15E16" w:rsidRDefault="00B15E16" w:rsidP="0079159C"/>
    <w:p w14:paraId="08655507" w14:textId="77777777" w:rsidR="00B15E16" w:rsidRDefault="00B15E16" w:rsidP="0079159C"/>
    <w:p w14:paraId="327B9029" w14:textId="77777777" w:rsidR="00B15E16" w:rsidRDefault="00B15E16" w:rsidP="0079159C"/>
    <w:p w14:paraId="49564B96" w14:textId="77777777" w:rsidR="00B15E16" w:rsidRDefault="00B15E16" w:rsidP="004B3A6C"/>
    <w:p w14:paraId="0E9E9967" w14:textId="77777777" w:rsidR="00B15E16" w:rsidRDefault="00B15E16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98D6" w14:textId="0FD7D3F3" w:rsidR="009F4EDF" w:rsidRPr="0096555A" w:rsidRDefault="009F4EDF">
    <w:pPr>
      <w:pStyle w:val="Footer"/>
      <w:rPr>
        <w:color w:val="D9D9D9" w:themeColor="background1" w:themeShade="D9"/>
        <w:lang w:val="en-US"/>
      </w:rPr>
    </w:pPr>
    <w:r w:rsidRPr="0096555A">
      <w:rPr>
        <w:color w:val="D9D9D9" w:themeColor="background1" w:themeShade="D9"/>
        <w:lang w:val="en-US"/>
      </w:rPr>
      <w:fldChar w:fldCharType="begin"/>
    </w:r>
    <w:r w:rsidRPr="0096555A">
      <w:rPr>
        <w:color w:val="D9D9D9" w:themeColor="background1" w:themeShade="D9"/>
        <w:lang w:val="en-US"/>
      </w:rPr>
      <w:instrText xml:space="preserve"> FILENAME  \p  \* MERGEFORMAT </w:instrText>
    </w:r>
    <w:r w:rsidRPr="0096555A">
      <w:rPr>
        <w:color w:val="D9D9D9" w:themeColor="background1" w:themeShade="D9"/>
        <w:lang w:val="en-US"/>
      </w:rPr>
      <w:fldChar w:fldCharType="separate"/>
    </w:r>
    <w:r w:rsidR="00C66554" w:rsidRPr="0096555A">
      <w:rPr>
        <w:color w:val="D9D9D9" w:themeColor="background1" w:themeShade="D9"/>
        <w:lang w:val="en-US"/>
      </w:rPr>
      <w:t>P:\RUS\SG\CONF-SG\PP22\000\047R.docx</w:t>
    </w:r>
    <w:r w:rsidRPr="0096555A">
      <w:rPr>
        <w:color w:val="D9D9D9" w:themeColor="background1" w:themeShade="D9"/>
        <w:lang w:val="en-US"/>
      </w:rPr>
      <w:fldChar w:fldCharType="end"/>
    </w:r>
    <w:r w:rsidRPr="0096555A">
      <w:rPr>
        <w:color w:val="D9D9D9" w:themeColor="background1" w:themeShade="D9"/>
        <w:lang w:val="en-US"/>
      </w:rPr>
      <w:t xml:space="preserve"> (</w:t>
    </w:r>
    <w:r w:rsidR="00C66554" w:rsidRPr="0096555A">
      <w:rPr>
        <w:color w:val="D9D9D9" w:themeColor="background1" w:themeShade="D9"/>
        <w:lang w:val="en-US"/>
      </w:rPr>
      <w:t>508168</w:t>
    </w:r>
    <w:r w:rsidRPr="0096555A">
      <w:rPr>
        <w:color w:val="D9D9D9" w:themeColor="background1" w:themeShade="D9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ADC0" w14:textId="40010615" w:rsidR="005C3DE4" w:rsidRPr="009F4EDF" w:rsidRDefault="00D37469" w:rsidP="009F4EDF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830B2" w14:textId="77777777" w:rsidR="00B15E16" w:rsidRDefault="00B15E16" w:rsidP="0079159C">
      <w:r>
        <w:t>____________________</w:t>
      </w:r>
    </w:p>
  </w:footnote>
  <w:footnote w:type="continuationSeparator" w:id="0">
    <w:p w14:paraId="5CA91EF9" w14:textId="77777777" w:rsidR="00B15E16" w:rsidRDefault="00B15E16" w:rsidP="0079159C">
      <w:r>
        <w:continuationSeparator/>
      </w:r>
    </w:p>
    <w:p w14:paraId="5F161E75" w14:textId="77777777" w:rsidR="00B15E16" w:rsidRDefault="00B15E16" w:rsidP="0079159C"/>
    <w:p w14:paraId="6E9B4CD6" w14:textId="77777777" w:rsidR="00B15E16" w:rsidRDefault="00B15E16" w:rsidP="0079159C"/>
    <w:p w14:paraId="56DFA1E1" w14:textId="77777777" w:rsidR="00B15E16" w:rsidRDefault="00B15E16" w:rsidP="0079159C"/>
    <w:p w14:paraId="5C52238E" w14:textId="77777777" w:rsidR="00B15E16" w:rsidRDefault="00B15E16" w:rsidP="0079159C"/>
    <w:p w14:paraId="562AF13A" w14:textId="77777777" w:rsidR="00B15E16" w:rsidRDefault="00B15E16" w:rsidP="0079159C"/>
    <w:p w14:paraId="48751476" w14:textId="77777777" w:rsidR="00B15E16" w:rsidRDefault="00B15E16" w:rsidP="0079159C"/>
    <w:p w14:paraId="4E9EDD44" w14:textId="77777777" w:rsidR="00B15E16" w:rsidRDefault="00B15E16" w:rsidP="0079159C"/>
    <w:p w14:paraId="3F9B50D8" w14:textId="77777777" w:rsidR="00B15E16" w:rsidRDefault="00B15E16" w:rsidP="0079159C"/>
    <w:p w14:paraId="447951D3" w14:textId="77777777" w:rsidR="00B15E16" w:rsidRDefault="00B15E16" w:rsidP="0079159C"/>
    <w:p w14:paraId="7D44DFF1" w14:textId="77777777" w:rsidR="00B15E16" w:rsidRDefault="00B15E16" w:rsidP="0079159C"/>
    <w:p w14:paraId="56502E04" w14:textId="77777777" w:rsidR="00B15E16" w:rsidRDefault="00B15E16" w:rsidP="0079159C"/>
    <w:p w14:paraId="5D0226E5" w14:textId="77777777" w:rsidR="00B15E16" w:rsidRDefault="00B15E16" w:rsidP="0079159C"/>
    <w:p w14:paraId="369AF80F" w14:textId="77777777" w:rsidR="00B15E16" w:rsidRDefault="00B15E16" w:rsidP="0079159C"/>
    <w:p w14:paraId="722B1B42" w14:textId="77777777" w:rsidR="00B15E16" w:rsidRDefault="00B15E16" w:rsidP="004B3A6C"/>
    <w:p w14:paraId="7AC19B93" w14:textId="77777777" w:rsidR="00B15E16" w:rsidRDefault="00B15E16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AAC9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502BDCCD" w14:textId="780AA88D" w:rsidR="00F96AB4" w:rsidRPr="00F96AB4" w:rsidRDefault="00F96AB4" w:rsidP="002D024B">
    <w:pPr>
      <w:pStyle w:val="Header"/>
    </w:pPr>
    <w:r>
      <w:t>PP</w:t>
    </w:r>
    <w:r w:rsidR="00513BE3">
      <w:t>22</w:t>
    </w:r>
    <w:r>
      <w:t>/</w:t>
    </w:r>
    <w:r w:rsidR="009F4EDF">
      <w:t>4</w:t>
    </w:r>
    <w:r w:rsidR="00C66554">
      <w:rPr>
        <w:lang w:val="ru-RU"/>
      </w:rPr>
      <w:t>7</w:t>
    </w:r>
    <w:r w:rsidR="00BC4B72"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46A98"/>
    <w:multiLevelType w:val="hybridMultilevel"/>
    <w:tmpl w:val="5858C4FE"/>
    <w:lvl w:ilvl="0" w:tplc="466C34C2">
      <w:start w:val="3"/>
      <w:numFmt w:val="bullet"/>
      <w:lvlText w:val="-"/>
      <w:lvlJc w:val="left"/>
      <w:pPr>
        <w:ind w:left="930" w:hanging="57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74647"/>
    <w:multiLevelType w:val="hybridMultilevel"/>
    <w:tmpl w:val="C6761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515524">
    <w:abstractNumId w:val="1"/>
  </w:num>
  <w:num w:numId="2" w16cid:durableId="39180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7A"/>
    <w:rsid w:val="00014808"/>
    <w:rsid w:val="00016EB5"/>
    <w:rsid w:val="0002174D"/>
    <w:rsid w:val="000270F5"/>
    <w:rsid w:val="00027300"/>
    <w:rsid w:val="00027CAD"/>
    <w:rsid w:val="0003029E"/>
    <w:rsid w:val="00055D07"/>
    <w:rsid w:val="000600B3"/>
    <w:rsid w:val="000626B1"/>
    <w:rsid w:val="00063CA3"/>
    <w:rsid w:val="00065E21"/>
    <w:rsid w:val="00065F00"/>
    <w:rsid w:val="00066DE8"/>
    <w:rsid w:val="00071D10"/>
    <w:rsid w:val="000968F5"/>
    <w:rsid w:val="000A05E3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0E7A79"/>
    <w:rsid w:val="00100DF6"/>
    <w:rsid w:val="00120697"/>
    <w:rsid w:val="00130C1F"/>
    <w:rsid w:val="00133C70"/>
    <w:rsid w:val="00142ED7"/>
    <w:rsid w:val="001432F2"/>
    <w:rsid w:val="00145A27"/>
    <w:rsid w:val="0014768F"/>
    <w:rsid w:val="00147D0F"/>
    <w:rsid w:val="001636BD"/>
    <w:rsid w:val="00170AC3"/>
    <w:rsid w:val="00171990"/>
    <w:rsid w:val="00171E2E"/>
    <w:rsid w:val="001A0EEB"/>
    <w:rsid w:val="001A22C3"/>
    <w:rsid w:val="001B2BFF"/>
    <w:rsid w:val="001B5341"/>
    <w:rsid w:val="001B5FBF"/>
    <w:rsid w:val="001C6C36"/>
    <w:rsid w:val="00200992"/>
    <w:rsid w:val="00202880"/>
    <w:rsid w:val="0020313F"/>
    <w:rsid w:val="00213DCC"/>
    <w:rsid w:val="002173B8"/>
    <w:rsid w:val="00232D57"/>
    <w:rsid w:val="002356E7"/>
    <w:rsid w:val="00241B9A"/>
    <w:rsid w:val="002470F6"/>
    <w:rsid w:val="002578B4"/>
    <w:rsid w:val="00267FDB"/>
    <w:rsid w:val="00273A0B"/>
    <w:rsid w:val="00277F85"/>
    <w:rsid w:val="00297915"/>
    <w:rsid w:val="002A409A"/>
    <w:rsid w:val="002A5402"/>
    <w:rsid w:val="002A5405"/>
    <w:rsid w:val="002A65EC"/>
    <w:rsid w:val="002B033B"/>
    <w:rsid w:val="002B3829"/>
    <w:rsid w:val="002C5477"/>
    <w:rsid w:val="002C78FF"/>
    <w:rsid w:val="002D0055"/>
    <w:rsid w:val="002D024B"/>
    <w:rsid w:val="00333A80"/>
    <w:rsid w:val="003429D1"/>
    <w:rsid w:val="00345C5A"/>
    <w:rsid w:val="00375BBA"/>
    <w:rsid w:val="00384CFC"/>
    <w:rsid w:val="0039524A"/>
    <w:rsid w:val="00395CE4"/>
    <w:rsid w:val="003E7EAA"/>
    <w:rsid w:val="004014B0"/>
    <w:rsid w:val="00426AC1"/>
    <w:rsid w:val="00443074"/>
    <w:rsid w:val="004553DD"/>
    <w:rsid w:val="00455F82"/>
    <w:rsid w:val="004676C0"/>
    <w:rsid w:val="00471ABB"/>
    <w:rsid w:val="004A2963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70717"/>
    <w:rsid w:val="00584918"/>
    <w:rsid w:val="005C31D3"/>
    <w:rsid w:val="005C3DE4"/>
    <w:rsid w:val="005C67E8"/>
    <w:rsid w:val="005D0C15"/>
    <w:rsid w:val="005E60C1"/>
    <w:rsid w:val="005F526C"/>
    <w:rsid w:val="00600272"/>
    <w:rsid w:val="0060752B"/>
    <w:rsid w:val="006104EA"/>
    <w:rsid w:val="0061434A"/>
    <w:rsid w:val="00617BE4"/>
    <w:rsid w:val="0062155D"/>
    <w:rsid w:val="00627A76"/>
    <w:rsid w:val="006418E6"/>
    <w:rsid w:val="0067722F"/>
    <w:rsid w:val="00681D4D"/>
    <w:rsid w:val="00686777"/>
    <w:rsid w:val="006A1F2D"/>
    <w:rsid w:val="006B3040"/>
    <w:rsid w:val="006B7F84"/>
    <w:rsid w:val="006C1037"/>
    <w:rsid w:val="006C1A71"/>
    <w:rsid w:val="006E57C8"/>
    <w:rsid w:val="006F7ABC"/>
    <w:rsid w:val="00706CC2"/>
    <w:rsid w:val="00710760"/>
    <w:rsid w:val="00725262"/>
    <w:rsid w:val="007325AA"/>
    <w:rsid w:val="0073319E"/>
    <w:rsid w:val="00733439"/>
    <w:rsid w:val="007340B5"/>
    <w:rsid w:val="00750829"/>
    <w:rsid w:val="00760830"/>
    <w:rsid w:val="007711BB"/>
    <w:rsid w:val="0079159C"/>
    <w:rsid w:val="007919C2"/>
    <w:rsid w:val="007B5C94"/>
    <w:rsid w:val="007C50AF"/>
    <w:rsid w:val="007C79B4"/>
    <w:rsid w:val="007E4D0F"/>
    <w:rsid w:val="007F42D6"/>
    <w:rsid w:val="008034F1"/>
    <w:rsid w:val="00807905"/>
    <w:rsid w:val="008102A6"/>
    <w:rsid w:val="00822C54"/>
    <w:rsid w:val="00826A7C"/>
    <w:rsid w:val="00842BD1"/>
    <w:rsid w:val="00845D1A"/>
    <w:rsid w:val="00850AEF"/>
    <w:rsid w:val="00850F5E"/>
    <w:rsid w:val="0086794E"/>
    <w:rsid w:val="00870059"/>
    <w:rsid w:val="00874ACD"/>
    <w:rsid w:val="00887B71"/>
    <w:rsid w:val="008929C1"/>
    <w:rsid w:val="00893296"/>
    <w:rsid w:val="008A2FB3"/>
    <w:rsid w:val="008B2A04"/>
    <w:rsid w:val="008D2EB4"/>
    <w:rsid w:val="008D3134"/>
    <w:rsid w:val="008D3BE2"/>
    <w:rsid w:val="009125CE"/>
    <w:rsid w:val="0093377B"/>
    <w:rsid w:val="00934241"/>
    <w:rsid w:val="00944CC7"/>
    <w:rsid w:val="00950E0F"/>
    <w:rsid w:val="00962CCF"/>
    <w:rsid w:val="0096555A"/>
    <w:rsid w:val="009751CA"/>
    <w:rsid w:val="0097690C"/>
    <w:rsid w:val="00996435"/>
    <w:rsid w:val="009A47A2"/>
    <w:rsid w:val="009A6D9A"/>
    <w:rsid w:val="009B7BC4"/>
    <w:rsid w:val="009E4F4B"/>
    <w:rsid w:val="009F0BA9"/>
    <w:rsid w:val="009F3A10"/>
    <w:rsid w:val="009F4EDF"/>
    <w:rsid w:val="00A07EC0"/>
    <w:rsid w:val="00A3200E"/>
    <w:rsid w:val="00A5382C"/>
    <w:rsid w:val="00A54F56"/>
    <w:rsid w:val="00A75EAA"/>
    <w:rsid w:val="00A836F8"/>
    <w:rsid w:val="00A9076D"/>
    <w:rsid w:val="00AA6076"/>
    <w:rsid w:val="00AB0A9B"/>
    <w:rsid w:val="00AB6B58"/>
    <w:rsid w:val="00AC20C0"/>
    <w:rsid w:val="00AD2797"/>
    <w:rsid w:val="00AD6841"/>
    <w:rsid w:val="00B129CD"/>
    <w:rsid w:val="00B14377"/>
    <w:rsid w:val="00B14AA1"/>
    <w:rsid w:val="00B15E16"/>
    <w:rsid w:val="00B1733E"/>
    <w:rsid w:val="00B270E5"/>
    <w:rsid w:val="00B33D77"/>
    <w:rsid w:val="00B45785"/>
    <w:rsid w:val="00B52354"/>
    <w:rsid w:val="00B62568"/>
    <w:rsid w:val="00BA154E"/>
    <w:rsid w:val="00BC4B72"/>
    <w:rsid w:val="00BF252A"/>
    <w:rsid w:val="00BF720B"/>
    <w:rsid w:val="00C04511"/>
    <w:rsid w:val="00C1004D"/>
    <w:rsid w:val="00C16846"/>
    <w:rsid w:val="00C16CD4"/>
    <w:rsid w:val="00C17F31"/>
    <w:rsid w:val="00C40979"/>
    <w:rsid w:val="00C46ECA"/>
    <w:rsid w:val="00C62242"/>
    <w:rsid w:val="00C6326D"/>
    <w:rsid w:val="00C65892"/>
    <w:rsid w:val="00C66554"/>
    <w:rsid w:val="00C75B8C"/>
    <w:rsid w:val="00C77BF8"/>
    <w:rsid w:val="00CA38C9"/>
    <w:rsid w:val="00CC6362"/>
    <w:rsid w:val="00CD163A"/>
    <w:rsid w:val="00CE40BB"/>
    <w:rsid w:val="00CF2E3D"/>
    <w:rsid w:val="00D344C7"/>
    <w:rsid w:val="00D37275"/>
    <w:rsid w:val="00D37469"/>
    <w:rsid w:val="00D50E12"/>
    <w:rsid w:val="00D55DD9"/>
    <w:rsid w:val="00D57F41"/>
    <w:rsid w:val="00D67D65"/>
    <w:rsid w:val="00D81632"/>
    <w:rsid w:val="00D955EF"/>
    <w:rsid w:val="00D97CC5"/>
    <w:rsid w:val="00DC7337"/>
    <w:rsid w:val="00DD26B1"/>
    <w:rsid w:val="00DD6677"/>
    <w:rsid w:val="00DD6770"/>
    <w:rsid w:val="00DE24EF"/>
    <w:rsid w:val="00DF23FC"/>
    <w:rsid w:val="00DF39CD"/>
    <w:rsid w:val="00DF449B"/>
    <w:rsid w:val="00DF4F81"/>
    <w:rsid w:val="00E11B2B"/>
    <w:rsid w:val="00E17F8D"/>
    <w:rsid w:val="00E227E4"/>
    <w:rsid w:val="00E2538B"/>
    <w:rsid w:val="00E33188"/>
    <w:rsid w:val="00E342DD"/>
    <w:rsid w:val="00E54E66"/>
    <w:rsid w:val="00E56E57"/>
    <w:rsid w:val="00E61463"/>
    <w:rsid w:val="00E86DC6"/>
    <w:rsid w:val="00E91D24"/>
    <w:rsid w:val="00EC064C"/>
    <w:rsid w:val="00EC6F8E"/>
    <w:rsid w:val="00ED2650"/>
    <w:rsid w:val="00ED279F"/>
    <w:rsid w:val="00ED4CB2"/>
    <w:rsid w:val="00EE0246"/>
    <w:rsid w:val="00EF2642"/>
    <w:rsid w:val="00EF3681"/>
    <w:rsid w:val="00F06C15"/>
    <w:rsid w:val="00F06FDE"/>
    <w:rsid w:val="00F076D9"/>
    <w:rsid w:val="00F20BC2"/>
    <w:rsid w:val="00F274BB"/>
    <w:rsid w:val="00F27805"/>
    <w:rsid w:val="00F342E4"/>
    <w:rsid w:val="00F44625"/>
    <w:rsid w:val="00F44B70"/>
    <w:rsid w:val="00F51877"/>
    <w:rsid w:val="00F649D6"/>
    <w:rsid w:val="00F654DD"/>
    <w:rsid w:val="00F73784"/>
    <w:rsid w:val="00F913AC"/>
    <w:rsid w:val="00F96AB4"/>
    <w:rsid w:val="00F97481"/>
    <w:rsid w:val="00FA551C"/>
    <w:rsid w:val="00FA6A6E"/>
    <w:rsid w:val="00FD7B1D"/>
    <w:rsid w:val="00FE3A8C"/>
    <w:rsid w:val="00FE3CC7"/>
    <w:rsid w:val="00FE6822"/>
    <w:rsid w:val="00FF25AA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D639E"/>
  <w15:docId w15:val="{9A67BFE9-2346-472C-A899-2D288CB9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1D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Tablehead0">
    <w:name w:val="Table head"/>
    <w:basedOn w:val="Normal"/>
    <w:uiPriority w:val="99"/>
    <w:rsid w:val="009F4ED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  <w:sz w:val="24"/>
    </w:rPr>
  </w:style>
  <w:style w:type="table" w:styleId="TableGrid">
    <w:name w:val="Table Grid"/>
    <w:basedOn w:val="TableNormal"/>
    <w:rsid w:val="00FA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locked/>
    <w:rsid w:val="00850F5E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7C79B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Arial" w:eastAsia="SimSun" w:hAnsi="Arial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.org/ga/search/view_doc.asp?symbol=A/70/684" TargetMode="External"/><Relationship Id="rId18" Type="http://schemas.openxmlformats.org/officeDocument/2006/relationships/hyperlink" Target="https://www.un.org/ga/search/view_doc.asp?symbol=E/RES/2020/12" TargetMode="External"/><Relationship Id="rId26" Type="http://schemas.openxmlformats.org/officeDocument/2006/relationships/hyperlink" Target="http://www.itu.int/en/ITU-D/Statistics/Documents/publications/wsisreview2014/WSIS2014_review.pdf" TargetMode="External"/><Relationship Id="rId39" Type="http://schemas.openxmlformats.org/officeDocument/2006/relationships/hyperlink" Target="https://www.itu.int/net4/wsis/forum/2022/Agenda/Session/444" TargetMode="External"/><Relationship Id="rId21" Type="http://schemas.openxmlformats.org/officeDocument/2006/relationships/hyperlink" Target="http://1332" TargetMode="External"/><Relationship Id="rId34" Type="http://schemas.openxmlformats.org/officeDocument/2006/relationships/hyperlink" Target="https://undocs.org/Home/Mobile?FinalSymbol=A%2FRES%2F70%2F125&amp;Language=E&amp;DeviceType=Desktop" TargetMode="External"/><Relationship Id="rId42" Type="http://schemas.openxmlformats.org/officeDocument/2006/relationships/hyperlink" Target="https://www.itu.int/md/S22-CL-C-0074/en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un.org/ga/search/viewm_doc.asp?symbol=A/RES/70/1" TargetMode="External"/><Relationship Id="rId29" Type="http://schemas.openxmlformats.org/officeDocument/2006/relationships/hyperlink" Target="https://www.itu.int/dms_pub/itu-t/opb/res/T-RES-T.75-2016-PDF-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.org/en/ga/search/view_doc.asp?symbol=A/RES/73/218" TargetMode="External"/><Relationship Id="rId24" Type="http://schemas.openxmlformats.org/officeDocument/2006/relationships/hyperlink" Target="http://www.itu.int/net/wsis/implementation/2014/forum/inc/doc/outcome/362828V2E.pdf" TargetMode="External"/><Relationship Id="rId32" Type="http://schemas.openxmlformats.org/officeDocument/2006/relationships/hyperlink" Target="https://www.itu.int/md/S22-CL-C-0090/en" TargetMode="External"/><Relationship Id="rId37" Type="http://schemas.openxmlformats.org/officeDocument/2006/relationships/hyperlink" Target="https://www.itu.int/net4/wsis/forum/2022/Agenda/FinalWeek" TargetMode="External"/><Relationship Id="rId40" Type="http://schemas.openxmlformats.org/officeDocument/2006/relationships/hyperlink" Target="https://www.itu.int/net4/wsis/forum/2022/Agenda/Session/476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undocs.org/Home/Mobile?FinalSymbol=A%2FRES%2F70%2F125&amp;Language=E&amp;DeviceType=Desktop" TargetMode="External"/><Relationship Id="rId23" Type="http://schemas.openxmlformats.org/officeDocument/2006/relationships/hyperlink" Target="http://www.wsis.org/forum" TargetMode="External"/><Relationship Id="rId28" Type="http://schemas.openxmlformats.org/officeDocument/2006/relationships/hyperlink" Target="https://www.itu.int/md/D14-WTDC17-C-0115/en" TargetMode="External"/><Relationship Id="rId36" Type="http://schemas.openxmlformats.org/officeDocument/2006/relationships/hyperlink" Target="http://www.wsis.org/forum" TargetMode="External"/><Relationship Id="rId10" Type="http://schemas.openxmlformats.org/officeDocument/2006/relationships/hyperlink" Target="https://documents-dds-ny.un.org/doc/UNDOC/GEN/N20/379/41/PDF/N2037941.pdf?OpenElement" TargetMode="External"/><Relationship Id="rId19" Type="http://schemas.openxmlformats.org/officeDocument/2006/relationships/hyperlink" Target="https://www.itu.int/en/council/Documents/basic-texts/RES-140-E.pdf" TargetMode="External"/><Relationship Id="rId31" Type="http://schemas.openxmlformats.org/officeDocument/2006/relationships/hyperlink" Target="https://www.itu.int/md/S22-CL-C-0059/en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docs.org/en/A/RES/76/189" TargetMode="External"/><Relationship Id="rId14" Type="http://schemas.openxmlformats.org/officeDocument/2006/relationships/hyperlink" Target="http://www.un.org/en/ga/search/view_doc.asp?symbol=A/RES/70/299" TargetMode="External"/><Relationship Id="rId22" Type="http://schemas.openxmlformats.org/officeDocument/2006/relationships/hyperlink" Target="http://1395" TargetMode="External"/><Relationship Id="rId27" Type="http://schemas.openxmlformats.org/officeDocument/2006/relationships/hyperlink" Target="https://www.itu.int/en/itu-wsis/Documents/WSIS+10Report.pdf" TargetMode="External"/><Relationship Id="rId30" Type="http://schemas.openxmlformats.org/officeDocument/2006/relationships/hyperlink" Target="https://www.itu.int/md/S21-CL-C-0028/en" TargetMode="External"/><Relationship Id="rId35" Type="http://schemas.openxmlformats.org/officeDocument/2006/relationships/hyperlink" Target="https://www.itu.int/md/S22-CL-C-0059/en" TargetMode="External"/><Relationship Id="rId43" Type="http://schemas.openxmlformats.org/officeDocument/2006/relationships/hyperlink" Target="https://www.itu.int/md/S22-CL-C-0076/en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www.un.org/en/ga/search/view_doc.asp?symbol=A/RES/70/212" TargetMode="External"/><Relationship Id="rId17" Type="http://schemas.openxmlformats.org/officeDocument/2006/relationships/hyperlink" Target="https://www.un.org/ga/search/view_doc.asp?symbol=E/RES/2021/28" TargetMode="External"/><Relationship Id="rId25" Type="http://schemas.openxmlformats.org/officeDocument/2006/relationships/hyperlink" Target="http://www.itu.int/net/wsis/implementation/2014/forum/inc/doc/outcome/362828V2E.pdf" TargetMode="External"/><Relationship Id="rId33" Type="http://schemas.openxmlformats.org/officeDocument/2006/relationships/hyperlink" Target="http://www.itu.int/en/council/cwg-wsis/Pages/default.aspx" TargetMode="External"/><Relationship Id="rId38" Type="http://schemas.openxmlformats.org/officeDocument/2006/relationships/hyperlink" Target="https://www.itu.int/net4/wsis/forum/2022/Agenda/Session/474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www.itu.int/en/council/Documents/basic-texts/RES-140-E.pdf" TargetMode="External"/><Relationship Id="rId41" Type="http://schemas.openxmlformats.org/officeDocument/2006/relationships/hyperlink" Target="https://www.itu.int/md/S22-CL-C-0059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F9CD5-DBFC-40ED-AD67-73DAD3E7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4777</Words>
  <Characters>27235</Characters>
  <Application>Microsoft Office Word</Application>
  <DocSecurity>4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by the Secretary-General: World Summit on the Information Society (WSIS)+20: WSIS beyond 2025 - WSIS+20 Roadmap</dc:title>
  <dc:subject>Plenipotentiary Conference (PP-22)</dc:subject>
  <dc:creator>Antipina, Nadezda</dc:creator>
  <cp:keywords>PP-22, PP22</cp:keywords>
  <dc:description/>
  <cp:lastModifiedBy>Brouard, Ricarda</cp:lastModifiedBy>
  <cp:revision>2</cp:revision>
  <cp:lastPrinted>2022-06-15T18:00:00Z</cp:lastPrinted>
  <dcterms:created xsi:type="dcterms:W3CDTF">2022-07-09T13:06:00Z</dcterms:created>
  <dcterms:modified xsi:type="dcterms:W3CDTF">2022-07-09T13:06:00Z</dcterms:modified>
  <cp:category>Conference document</cp:category>
</cp:coreProperties>
</file>