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3A0ECA" w14:paraId="6DCA6688" w14:textId="77777777" w:rsidTr="002F394C">
        <w:trPr>
          <w:cantSplit/>
          <w:trHeight w:val="20"/>
        </w:trPr>
        <w:tc>
          <w:tcPr>
            <w:tcW w:w="6620" w:type="dxa"/>
          </w:tcPr>
          <w:p w14:paraId="3A30B512"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799F429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1" w:name="ditulogo"/>
            <w:bookmarkEnd w:id="1"/>
            <w:r w:rsidRPr="003A0ECA">
              <w:rPr>
                <w:noProof/>
                <w:lang w:val="en-US" w:eastAsia="zh-CN" w:bidi="ar-SA"/>
              </w:rPr>
              <w:drawing>
                <wp:inline distT="0" distB="0" distL="0" distR="0" wp14:anchorId="7817859D" wp14:editId="396DCB5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1A3B1069" w14:textId="77777777" w:rsidTr="002F394C">
        <w:trPr>
          <w:cantSplit/>
          <w:trHeight w:val="20"/>
        </w:trPr>
        <w:tc>
          <w:tcPr>
            <w:tcW w:w="6620" w:type="dxa"/>
            <w:tcBorders>
              <w:bottom w:val="single" w:sz="12" w:space="0" w:color="auto"/>
            </w:tcBorders>
          </w:tcPr>
          <w:p w14:paraId="08CC5AE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22C9291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14FE8D9F" w14:textId="77777777" w:rsidTr="002F394C">
        <w:trPr>
          <w:cantSplit/>
          <w:trHeight w:val="20"/>
        </w:trPr>
        <w:tc>
          <w:tcPr>
            <w:tcW w:w="6620" w:type="dxa"/>
            <w:tcBorders>
              <w:top w:val="single" w:sz="12" w:space="0" w:color="auto"/>
            </w:tcBorders>
          </w:tcPr>
          <w:p w14:paraId="66F13B9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F874F6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2CEC8242" w14:textId="77777777" w:rsidTr="002F394C">
        <w:trPr>
          <w:cantSplit/>
        </w:trPr>
        <w:tc>
          <w:tcPr>
            <w:tcW w:w="6620" w:type="dxa"/>
          </w:tcPr>
          <w:p w14:paraId="048BC6C3"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0154CA96" w14:textId="77777777" w:rsidR="00F27DBC" w:rsidRPr="00CF19A6"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CF19A6">
              <w:rPr>
                <w:b/>
                <w:bCs/>
                <w:rtl/>
                <w:lang w:eastAsia="zh-CN" w:bidi="ar-SY"/>
              </w:rPr>
              <w:t>الإضافة 18</w:t>
            </w:r>
            <w:r w:rsidRPr="00CF19A6">
              <w:rPr>
                <w:b/>
                <w:bCs/>
                <w:rtl/>
                <w:lang w:eastAsia="zh-CN" w:bidi="ar-SY"/>
              </w:rPr>
              <w:br/>
              <w:t xml:space="preserve">للوثيقة </w:t>
            </w:r>
            <w:r w:rsidRPr="00CF19A6">
              <w:rPr>
                <w:b/>
                <w:bCs/>
              </w:rPr>
              <w:t>76-A</w:t>
            </w:r>
          </w:p>
        </w:tc>
      </w:tr>
      <w:tr w:rsidR="00F27DBC" w:rsidRPr="003A0ECA" w14:paraId="76D9B27C" w14:textId="77777777" w:rsidTr="002F394C">
        <w:trPr>
          <w:cantSplit/>
        </w:trPr>
        <w:tc>
          <w:tcPr>
            <w:tcW w:w="6620" w:type="dxa"/>
          </w:tcPr>
          <w:p w14:paraId="084DE670"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2F8E081B" w14:textId="77777777" w:rsidR="00F27DBC" w:rsidRPr="00CF19A6"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CF19A6">
              <w:rPr>
                <w:b/>
                <w:bCs/>
              </w:rPr>
              <w:t>1</w:t>
            </w:r>
            <w:r w:rsidRPr="00CF19A6">
              <w:rPr>
                <w:b/>
                <w:bCs/>
                <w:rtl/>
              </w:rPr>
              <w:t xml:space="preserve"> سبتمبر </w:t>
            </w:r>
            <w:r w:rsidRPr="00CF19A6">
              <w:rPr>
                <w:b/>
                <w:bCs/>
              </w:rPr>
              <w:t>2022</w:t>
            </w:r>
          </w:p>
        </w:tc>
      </w:tr>
      <w:tr w:rsidR="00F27DBC" w:rsidRPr="003A0ECA" w14:paraId="2D5BCE47" w14:textId="77777777" w:rsidTr="002F394C">
        <w:trPr>
          <w:cantSplit/>
        </w:trPr>
        <w:tc>
          <w:tcPr>
            <w:tcW w:w="6620" w:type="dxa"/>
          </w:tcPr>
          <w:p w14:paraId="18A129DC"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9CFA0E1"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746824EE" w14:textId="77777777" w:rsidTr="002F394C">
        <w:trPr>
          <w:cantSplit/>
        </w:trPr>
        <w:tc>
          <w:tcPr>
            <w:tcW w:w="6620" w:type="dxa"/>
          </w:tcPr>
          <w:p w14:paraId="36053B0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1B769F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567FEA00" w14:textId="77777777" w:rsidTr="002F394C">
        <w:trPr>
          <w:cantSplit/>
        </w:trPr>
        <w:tc>
          <w:tcPr>
            <w:tcW w:w="9672" w:type="dxa"/>
            <w:gridSpan w:val="2"/>
          </w:tcPr>
          <w:p w14:paraId="5A5DAB42" w14:textId="72F8C0DA" w:rsidR="003A0ECA" w:rsidRPr="003A0ECA" w:rsidRDefault="00E006DC"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4B9706BA" w14:textId="77777777" w:rsidTr="002F394C">
        <w:trPr>
          <w:cantSplit/>
        </w:trPr>
        <w:tc>
          <w:tcPr>
            <w:tcW w:w="9672" w:type="dxa"/>
            <w:gridSpan w:val="2"/>
          </w:tcPr>
          <w:p w14:paraId="0440F8D7" w14:textId="0552E5B2" w:rsidR="003A0ECA" w:rsidRPr="00EC4E95" w:rsidRDefault="00EC4E95" w:rsidP="003A0ECA">
            <w:pPr>
              <w:pStyle w:val="Title1"/>
              <w:rPr>
                <w:rtl/>
                <w:lang w:val="en-GB" w:eastAsia="zh-CN" w:bidi="ar-SA"/>
              </w:rPr>
            </w:pPr>
            <w:r>
              <w:rPr>
                <w:rFonts w:hint="cs"/>
                <w:rtl/>
                <w:lang w:eastAsia="zh-CN" w:bidi="ar-SY"/>
              </w:rPr>
              <w:t xml:space="preserve">المقترح </w:t>
            </w:r>
            <w:r>
              <w:rPr>
                <w:lang w:val="en-GB" w:eastAsia="zh-CN" w:bidi="ar-SY"/>
              </w:rPr>
              <w:t>IAP 18</w:t>
            </w:r>
            <w:r>
              <w:rPr>
                <w:rFonts w:hint="cs"/>
                <w:rtl/>
                <w:lang w:val="en-GB" w:eastAsia="zh-CN" w:bidi="ar-SA"/>
              </w:rPr>
              <w:t xml:space="preserve"> </w:t>
            </w:r>
            <w:r>
              <w:rPr>
                <w:rtl/>
                <w:lang w:val="en-GB" w:eastAsia="zh-CN" w:bidi="ar-SA"/>
              </w:rPr>
              <w:t>–</w:t>
            </w:r>
            <w:r>
              <w:rPr>
                <w:rFonts w:hint="cs"/>
                <w:rtl/>
                <w:lang w:val="en-GB" w:eastAsia="zh-CN" w:bidi="ar-SA"/>
              </w:rPr>
              <w:t xml:space="preserve"> مقترح لتعديل القرار </w:t>
            </w:r>
            <w:r>
              <w:rPr>
                <w:lang w:val="en-GB" w:eastAsia="zh-CN" w:bidi="ar-SA"/>
              </w:rPr>
              <w:t>25</w:t>
            </w:r>
            <w:r>
              <w:rPr>
                <w:rFonts w:hint="cs"/>
                <w:rtl/>
                <w:lang w:val="en-GB" w:eastAsia="zh-CN" w:bidi="ar-SA"/>
              </w:rPr>
              <w:t xml:space="preserve"> بشأن </w:t>
            </w:r>
          </w:p>
        </w:tc>
      </w:tr>
      <w:tr w:rsidR="003A0ECA" w:rsidRPr="003A0ECA" w14:paraId="59C3BD45" w14:textId="77777777" w:rsidTr="002F394C">
        <w:trPr>
          <w:cantSplit/>
        </w:trPr>
        <w:tc>
          <w:tcPr>
            <w:tcW w:w="9672" w:type="dxa"/>
            <w:gridSpan w:val="2"/>
          </w:tcPr>
          <w:p w14:paraId="7BE9F75E" w14:textId="093B0A13" w:rsidR="003A0ECA" w:rsidRPr="003A0ECA" w:rsidRDefault="00CC2989" w:rsidP="003A0ECA">
            <w:pPr>
              <w:pStyle w:val="Title2"/>
              <w:rPr>
                <w:lang w:val="en-US" w:eastAsia="zh-CN"/>
              </w:rPr>
            </w:pPr>
            <w:r w:rsidRPr="00423778">
              <w:rPr>
                <w:rtl/>
              </w:rPr>
              <w:t>تقوية الحضور الإقليمي</w:t>
            </w:r>
          </w:p>
        </w:tc>
      </w:tr>
      <w:tr w:rsidR="003A0ECA" w:rsidRPr="003A0ECA" w14:paraId="649563B5" w14:textId="77777777" w:rsidTr="002F394C">
        <w:trPr>
          <w:cantSplit/>
        </w:trPr>
        <w:tc>
          <w:tcPr>
            <w:tcW w:w="9672" w:type="dxa"/>
            <w:gridSpan w:val="2"/>
          </w:tcPr>
          <w:p w14:paraId="4540DE1A" w14:textId="0E9270F0" w:rsidR="003A0ECA" w:rsidRPr="003A0ECA" w:rsidRDefault="003A0ECA" w:rsidP="00CC2989">
            <w:pPr>
              <w:pStyle w:val="Title2"/>
              <w:rPr>
                <w:lang w:eastAsia="zh-CN" w:bidi="ar-SY"/>
              </w:rPr>
            </w:pPr>
          </w:p>
        </w:tc>
      </w:tr>
    </w:tbl>
    <w:p w14:paraId="521F15E8" w14:textId="53CAC301" w:rsidR="00716FEB" w:rsidRDefault="00BE2F6E" w:rsidP="00CC2989">
      <w:pPr>
        <w:pStyle w:val="Headingb"/>
      </w:pPr>
      <w:r w:rsidRPr="00CC2989">
        <w:rPr>
          <w:rFonts w:hint="cs"/>
          <w:rtl/>
        </w:rPr>
        <w:t>ملخص</w:t>
      </w:r>
      <w:r w:rsidRPr="0097118F">
        <w:rPr>
          <w:rFonts w:hint="cs"/>
          <w:rtl/>
        </w:rPr>
        <w:t>:</w:t>
      </w:r>
    </w:p>
    <w:p w14:paraId="5923200E" w14:textId="48BB3C2C" w:rsidR="0097118F" w:rsidRPr="008E287A" w:rsidRDefault="00EC4E95" w:rsidP="0097118F">
      <w:pPr>
        <w:rPr>
          <w:rtl/>
          <w:lang w:bidi="ar-SA"/>
        </w:rPr>
      </w:pPr>
      <w:r>
        <w:rPr>
          <w:rFonts w:hint="cs"/>
          <w:rtl/>
          <w:lang w:bidi="ar-SY"/>
        </w:rPr>
        <w:t xml:space="preserve">يهدف </w:t>
      </w:r>
      <w:r w:rsidR="008E287A">
        <w:rPr>
          <w:rFonts w:hint="cs"/>
          <w:rtl/>
          <w:lang w:bidi="ar-SY"/>
        </w:rPr>
        <w:t>مقترح تعديل</w:t>
      </w:r>
      <w:r>
        <w:rPr>
          <w:rFonts w:hint="cs"/>
          <w:rtl/>
          <w:lang w:bidi="ar-SY"/>
        </w:rPr>
        <w:t xml:space="preserve"> القرار </w:t>
      </w:r>
      <w:r>
        <w:rPr>
          <w:lang w:bidi="ar-SY"/>
        </w:rPr>
        <w:t>25</w:t>
      </w:r>
      <w:r w:rsidR="00AE04BA">
        <w:rPr>
          <w:rFonts w:hint="cs"/>
          <w:rtl/>
          <w:lang w:bidi="ar-SA"/>
        </w:rPr>
        <w:t xml:space="preserve"> </w:t>
      </w:r>
      <w:r>
        <w:rPr>
          <w:rFonts w:hint="cs"/>
          <w:rtl/>
          <w:lang w:bidi="ar-SA"/>
        </w:rPr>
        <w:t>بشأن</w:t>
      </w:r>
      <w:r w:rsidR="00F14D64">
        <w:rPr>
          <w:rFonts w:hint="cs"/>
          <w:rtl/>
          <w:lang w:bidi="ar-SY"/>
        </w:rPr>
        <w:t xml:space="preserve"> </w:t>
      </w:r>
      <w:r w:rsidR="0097118F">
        <w:rPr>
          <w:rFonts w:hint="cs"/>
          <w:rtl/>
          <w:lang w:bidi="ar-SY"/>
        </w:rPr>
        <w:t>"</w:t>
      </w:r>
      <w:r w:rsidR="00CC2989" w:rsidRPr="00423778">
        <w:rPr>
          <w:rtl/>
        </w:rPr>
        <w:t>تقوية الحضور الإقليمي</w:t>
      </w:r>
      <w:r w:rsidR="0082292F">
        <w:rPr>
          <w:rFonts w:hint="cs"/>
          <w:rtl/>
          <w:lang w:bidi="ar-SY"/>
        </w:rPr>
        <w:t>"</w:t>
      </w:r>
      <w:r w:rsidR="00AE04BA">
        <w:rPr>
          <w:rFonts w:hint="cs"/>
          <w:rtl/>
          <w:lang w:bidi="ar-SY"/>
        </w:rPr>
        <w:t xml:space="preserve"> </w:t>
      </w:r>
      <w:r w:rsidRPr="00EC4E95">
        <w:rPr>
          <w:rtl/>
          <w:lang w:bidi="ar-SY"/>
        </w:rPr>
        <w:t xml:space="preserve">إلى تحديث الأدوار المسندة إلى المكاتب الإقليمية ومكاتب المناطق، </w:t>
      </w:r>
      <w:r>
        <w:rPr>
          <w:rFonts w:hint="cs"/>
          <w:rtl/>
          <w:lang w:bidi="ar-SY"/>
        </w:rPr>
        <w:t>بغرض</w:t>
      </w:r>
      <w:r w:rsidRPr="00EC4E95">
        <w:rPr>
          <w:rtl/>
          <w:lang w:bidi="ar-SY"/>
        </w:rPr>
        <w:t xml:space="preserve"> </w:t>
      </w:r>
      <w:r>
        <w:rPr>
          <w:rFonts w:hint="cs"/>
          <w:rtl/>
          <w:lang w:bidi="ar-SY"/>
        </w:rPr>
        <w:t>تعزيز</w:t>
      </w:r>
      <w:r w:rsidRPr="00EC4E95">
        <w:rPr>
          <w:rtl/>
          <w:lang w:bidi="ar-SY"/>
        </w:rPr>
        <w:t xml:space="preserve"> وجهة نظر الاتحاد</w:t>
      </w:r>
      <w:r>
        <w:rPr>
          <w:rFonts w:hint="cs"/>
          <w:rtl/>
          <w:lang w:bidi="ar-SY"/>
        </w:rPr>
        <w:t xml:space="preserve"> الواحد</w:t>
      </w:r>
      <w:r w:rsidRPr="00EC4E95">
        <w:rPr>
          <w:rtl/>
          <w:lang w:bidi="ar-SY"/>
        </w:rPr>
        <w:t xml:space="preserve"> من خلال </w:t>
      </w:r>
      <w:r w:rsidR="00AE04BA">
        <w:rPr>
          <w:rFonts w:hint="cs"/>
          <w:rtl/>
          <w:lang w:bidi="ar-SY"/>
        </w:rPr>
        <w:t>إشراك هذه المكاتب</w:t>
      </w:r>
      <w:r w:rsidRPr="00EC4E95">
        <w:rPr>
          <w:rtl/>
          <w:lang w:bidi="ar-SY"/>
        </w:rPr>
        <w:t xml:space="preserve"> في مبادرات شبكة </w:t>
      </w:r>
      <w:r w:rsidR="008E287A">
        <w:rPr>
          <w:rFonts w:hint="cs"/>
          <w:rtl/>
          <w:lang w:bidi="ar-SY"/>
        </w:rPr>
        <w:t>المرأة</w:t>
      </w:r>
      <w:r w:rsidRPr="00EC4E95">
        <w:rPr>
          <w:rtl/>
          <w:lang w:bidi="ar-SY"/>
        </w:rPr>
        <w:t xml:space="preserve">، </w:t>
      </w:r>
      <w:r>
        <w:rPr>
          <w:rFonts w:hint="cs"/>
          <w:rtl/>
          <w:lang w:bidi="ar-SY"/>
        </w:rPr>
        <w:t>وتوصيل الجيل والشراكة من أجل التوصيل</w:t>
      </w:r>
      <w:r w:rsidR="00AE04BA">
        <w:rPr>
          <w:rFonts w:hint="cs"/>
          <w:rtl/>
          <w:lang w:bidi="ar-SY"/>
        </w:rPr>
        <w:t xml:space="preserve"> المعتمدة</w:t>
      </w:r>
      <w:r w:rsidR="008E287A" w:rsidRPr="00EC4E95">
        <w:rPr>
          <w:rtl/>
          <w:lang w:bidi="ar-SY"/>
        </w:rPr>
        <w:t xml:space="preserve"> </w:t>
      </w:r>
      <w:r w:rsidR="008E287A">
        <w:rPr>
          <w:rFonts w:hint="cs"/>
          <w:rtl/>
          <w:lang w:bidi="ar-SY"/>
        </w:rPr>
        <w:t xml:space="preserve">في المؤتمر العالمي لتنمية الاتصالات لعام </w:t>
      </w:r>
      <w:r w:rsidR="008E287A">
        <w:rPr>
          <w:lang w:bidi="ar-SY"/>
        </w:rPr>
        <w:t>2022</w:t>
      </w:r>
      <w:r w:rsidR="007A1B06">
        <w:rPr>
          <w:rFonts w:hint="cs"/>
          <w:rtl/>
          <w:lang w:bidi="ar-SA"/>
        </w:rPr>
        <w:t xml:space="preserve">. وعلاوة على ذلك، يؤكد من جديد </w:t>
      </w:r>
      <w:r w:rsidR="00C0694F">
        <w:rPr>
          <w:rFonts w:hint="cs"/>
          <w:rtl/>
          <w:lang w:bidi="ar-SA"/>
        </w:rPr>
        <w:t>الحاجة إلى</w:t>
      </w:r>
      <w:r w:rsidR="007A1B06" w:rsidRPr="007A1B06">
        <w:rPr>
          <w:rtl/>
          <w:lang w:bidi="ar-SA"/>
        </w:rPr>
        <w:t xml:space="preserve"> التعاون الوثيق مع المنظمات الإقليمية ودون الإقليمية، ولا سيما فيما يخص تنفيذ المبادرات الإقليمية، و</w:t>
      </w:r>
      <w:r w:rsidR="007A1B06">
        <w:rPr>
          <w:rFonts w:hint="cs"/>
          <w:rtl/>
          <w:lang w:bidi="ar-SA"/>
        </w:rPr>
        <w:t>ي</w:t>
      </w:r>
      <w:r w:rsidR="007A1B06" w:rsidRPr="007A1B06">
        <w:rPr>
          <w:rtl/>
          <w:lang w:bidi="ar-SA"/>
        </w:rPr>
        <w:t>قترح أيضاً إشراكها في عمليات بناء القدرات في إطار مراكز التدريب</w:t>
      </w:r>
      <w:r w:rsidR="006D5237">
        <w:rPr>
          <w:rFonts w:hint="cs"/>
          <w:rtl/>
          <w:lang w:bidi="ar-SA"/>
        </w:rPr>
        <w:t xml:space="preserve"> الجديدة</w:t>
      </w:r>
      <w:r w:rsidR="007A1B06" w:rsidRPr="007A1B06">
        <w:rPr>
          <w:rtl/>
          <w:lang w:bidi="ar-SA"/>
        </w:rPr>
        <w:t xml:space="preserve"> </w:t>
      </w:r>
      <w:r w:rsidR="007A1B06">
        <w:rPr>
          <w:rFonts w:hint="cs"/>
          <w:rtl/>
          <w:lang w:bidi="ar-SA"/>
        </w:rPr>
        <w:t>التابعة لأ</w:t>
      </w:r>
      <w:r w:rsidR="007A1B06" w:rsidRPr="007A1B06">
        <w:rPr>
          <w:rtl/>
          <w:lang w:bidi="ar-SA"/>
        </w:rPr>
        <w:t xml:space="preserve">كاديمية </w:t>
      </w:r>
      <w:r w:rsidR="006D5237">
        <w:rPr>
          <w:rFonts w:hint="cs"/>
          <w:rtl/>
          <w:lang w:bidi="ar-SA"/>
        </w:rPr>
        <w:t>الاتحاد.</w:t>
      </w:r>
      <w:r w:rsidR="00544D61">
        <w:rPr>
          <w:rFonts w:hint="cs"/>
          <w:rtl/>
          <w:lang w:bidi="ar-SA"/>
        </w:rPr>
        <w:t xml:space="preserve"> ويدعو </w:t>
      </w:r>
      <w:r w:rsidR="00544D61" w:rsidRPr="00544D61">
        <w:rPr>
          <w:rtl/>
          <w:lang w:bidi="ar-SA"/>
        </w:rPr>
        <w:t xml:space="preserve">إلى ضرورة </w:t>
      </w:r>
      <w:r w:rsidR="00544D61">
        <w:rPr>
          <w:rFonts w:hint="cs"/>
          <w:rtl/>
          <w:lang w:bidi="ar-SA"/>
        </w:rPr>
        <w:t>إجراء</w:t>
      </w:r>
      <w:r w:rsidR="00544D61" w:rsidRPr="00544D61">
        <w:rPr>
          <w:rtl/>
          <w:lang w:bidi="ar-SA"/>
        </w:rPr>
        <w:t xml:space="preserve"> استعراضات </w:t>
      </w:r>
      <w:r w:rsidR="00544D61">
        <w:rPr>
          <w:rFonts w:hint="cs"/>
          <w:rtl/>
          <w:lang w:bidi="ar-SA"/>
        </w:rPr>
        <w:t>تقييمية</w:t>
      </w:r>
      <w:r w:rsidR="00544D61" w:rsidRPr="00544D61">
        <w:rPr>
          <w:rtl/>
          <w:lang w:bidi="ar-SA"/>
        </w:rPr>
        <w:t xml:space="preserve"> </w:t>
      </w:r>
      <w:r w:rsidR="00544D61">
        <w:rPr>
          <w:rFonts w:hint="cs"/>
          <w:rtl/>
          <w:lang w:bidi="ar-SA"/>
        </w:rPr>
        <w:t>ل</w:t>
      </w:r>
      <w:r w:rsidR="00544D61" w:rsidRPr="00544D61">
        <w:rPr>
          <w:rtl/>
          <w:lang w:bidi="ar-SA"/>
        </w:rPr>
        <w:t>لحضور الإقليمي كلما طلب مجلس الاتحاد</w:t>
      </w:r>
      <w:r w:rsidR="00544D61">
        <w:rPr>
          <w:rFonts w:hint="cs"/>
          <w:rtl/>
          <w:lang w:bidi="ar-SA"/>
        </w:rPr>
        <w:t xml:space="preserve"> ذلك.</w:t>
      </w:r>
      <w:r w:rsidR="00544D61" w:rsidRPr="00544D61">
        <w:rPr>
          <w:rtl/>
          <w:lang w:bidi="ar-SA"/>
        </w:rPr>
        <w:t xml:space="preserve"> و</w:t>
      </w:r>
      <w:r w:rsidR="00F57148">
        <w:rPr>
          <w:rFonts w:hint="cs"/>
          <w:rtl/>
          <w:lang w:bidi="ar-SA"/>
        </w:rPr>
        <w:t xml:space="preserve">الأهم من ذلك، </w:t>
      </w:r>
      <w:r w:rsidR="00544D61">
        <w:rPr>
          <w:rFonts w:hint="cs"/>
          <w:rtl/>
          <w:lang w:bidi="ar-SA"/>
        </w:rPr>
        <w:t xml:space="preserve">يشدد </w:t>
      </w:r>
      <w:r w:rsidR="00544D61" w:rsidRPr="00544D61">
        <w:rPr>
          <w:rtl/>
          <w:lang w:bidi="ar-SA"/>
        </w:rPr>
        <w:t xml:space="preserve">على الحاجة إلى جهات اتصال إقليمية ماهرة للقطاعات الثلاثة للاتحاد </w:t>
      </w:r>
      <w:r w:rsidR="00294AA5">
        <w:rPr>
          <w:rFonts w:hint="cs"/>
          <w:rtl/>
          <w:lang w:bidi="ar-SA"/>
        </w:rPr>
        <w:t>معيّنة</w:t>
      </w:r>
      <w:r w:rsidR="00544D61" w:rsidRPr="00544D61">
        <w:rPr>
          <w:rtl/>
          <w:lang w:bidi="ar-SA"/>
        </w:rPr>
        <w:t xml:space="preserve"> في </w:t>
      </w:r>
      <w:r w:rsidR="00544D61">
        <w:rPr>
          <w:rFonts w:hint="cs"/>
          <w:rtl/>
          <w:lang w:bidi="ar-SA"/>
        </w:rPr>
        <w:t>الميدان</w:t>
      </w:r>
      <w:r w:rsidR="00544D61" w:rsidRPr="00544D61">
        <w:rPr>
          <w:rtl/>
          <w:lang w:bidi="ar-SA"/>
        </w:rPr>
        <w:t>.</w:t>
      </w:r>
    </w:p>
    <w:p w14:paraId="0D98487D"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747AB38B" w14:textId="77777777" w:rsidR="00E3415B" w:rsidRDefault="00F467E0">
      <w:pPr>
        <w:pStyle w:val="Proposal"/>
      </w:pPr>
      <w:r>
        <w:lastRenderedPageBreak/>
        <w:t>MOD</w:t>
      </w:r>
      <w:r>
        <w:tab/>
        <w:t>IAP/76A18/1</w:t>
      </w:r>
    </w:p>
    <w:p w14:paraId="2246D88E" w14:textId="0785FB14" w:rsidR="005504B5" w:rsidRPr="002019C6" w:rsidRDefault="00F467E0" w:rsidP="005504B5">
      <w:pPr>
        <w:pStyle w:val="ResNo"/>
        <w:rPr>
          <w:rtl/>
        </w:rPr>
      </w:pPr>
      <w:bookmarkStart w:id="2" w:name="_Toc280260237"/>
      <w:bookmarkStart w:id="3" w:name="_Toc414526650"/>
      <w:bookmarkStart w:id="4" w:name="_Toc415560070"/>
      <w:r w:rsidRPr="001845AE">
        <w:rPr>
          <w:rtl/>
        </w:rPr>
        <w:t xml:space="preserve">القـرار </w:t>
      </w:r>
      <w:r w:rsidRPr="001845AE">
        <w:rPr>
          <w:rStyle w:val="href"/>
          <w:rFonts w:eastAsia="Batang"/>
        </w:rPr>
        <w:t>25</w:t>
      </w:r>
      <w:r w:rsidRPr="001845AE">
        <w:rPr>
          <w:rtl/>
        </w:rPr>
        <w:t xml:space="preserve"> </w:t>
      </w:r>
      <w:bookmarkEnd w:id="2"/>
      <w:r>
        <w:rPr>
          <w:rtl/>
        </w:rPr>
        <w:t>(</w:t>
      </w:r>
      <w:r w:rsidR="00011356">
        <w:rPr>
          <w:rFonts w:hint="cs"/>
          <w:rtl/>
        </w:rPr>
        <w:t>المراج</w:t>
      </w:r>
      <w:r w:rsidR="00AC037D">
        <w:rPr>
          <w:rFonts w:hint="cs"/>
          <w:rtl/>
        </w:rPr>
        <w:t>َ</w:t>
      </w:r>
      <w:r w:rsidR="00011356">
        <w:rPr>
          <w:rFonts w:hint="cs"/>
          <w:rtl/>
        </w:rPr>
        <w:t>ع في</w:t>
      </w:r>
      <w:del w:id="5" w:author="Outaabachie, Abdoulkader" w:date="2022-09-06T10:37:00Z">
        <w:r w:rsidDel="0097118F">
          <w:rPr>
            <w:rtl/>
          </w:rPr>
          <w:delText xml:space="preserve"> </w:delText>
        </w:r>
        <w:r w:rsidRPr="001845AE" w:rsidDel="0097118F">
          <w:rPr>
            <w:rFonts w:hint="cs"/>
            <w:rtl/>
          </w:rPr>
          <w:delText xml:space="preserve">دبي، </w:delText>
        </w:r>
        <w:r w:rsidRPr="001845AE" w:rsidDel="0097118F">
          <w:rPr>
            <w:lang w:val="en-GB"/>
          </w:rPr>
          <w:delText>2018</w:delText>
        </w:r>
      </w:del>
      <w:ins w:id="6" w:author="Outaabachie, Abdoulkader" w:date="2022-09-06T10:37:00Z">
        <w:r w:rsidR="0097118F">
          <w:rPr>
            <w:rFonts w:hint="cs"/>
            <w:rtl/>
          </w:rPr>
          <w:t xml:space="preserve"> بوخارست، </w:t>
        </w:r>
        <w:r w:rsidR="0097118F">
          <w:t>2022</w:t>
        </w:r>
      </w:ins>
      <w:r w:rsidRPr="001845AE">
        <w:rPr>
          <w:rtl/>
        </w:rPr>
        <w:t>)</w:t>
      </w:r>
      <w:bookmarkEnd w:id="3"/>
      <w:bookmarkEnd w:id="4"/>
    </w:p>
    <w:p w14:paraId="12EE7935" w14:textId="77777777" w:rsidR="005504B5" w:rsidRPr="00423778" w:rsidRDefault="00F467E0" w:rsidP="005504B5">
      <w:pPr>
        <w:pStyle w:val="Restitle"/>
        <w:rPr>
          <w:lang w:bidi="ar-EG"/>
        </w:rPr>
      </w:pPr>
      <w:bookmarkStart w:id="7" w:name="_Toc408328023"/>
      <w:bookmarkStart w:id="8" w:name="_Toc414526651"/>
      <w:bookmarkStart w:id="9" w:name="_Toc415560071"/>
      <w:r w:rsidRPr="00423778">
        <w:rPr>
          <w:rtl/>
        </w:rPr>
        <w:t>تقوية الحضور الإقليمي</w:t>
      </w:r>
      <w:bookmarkEnd w:id="7"/>
      <w:bookmarkEnd w:id="8"/>
      <w:bookmarkEnd w:id="9"/>
    </w:p>
    <w:p w14:paraId="61ACB3E1" w14:textId="4AC48986" w:rsidR="005504B5" w:rsidRPr="00BD435E" w:rsidRDefault="00F467E0" w:rsidP="005504B5">
      <w:pPr>
        <w:spacing w:before="360"/>
        <w:rPr>
          <w:rFonts w:asciiTheme="minorHAnsi" w:hAnsiTheme="minorHAnsi"/>
          <w:snapToGrid w:val="0"/>
          <w:rtl/>
        </w:rPr>
      </w:pPr>
      <w:r w:rsidRPr="00BD435E">
        <w:rPr>
          <w:rFonts w:asciiTheme="minorHAnsi" w:hAnsiTheme="minorHAnsi"/>
          <w:snapToGrid w:val="0"/>
          <w:rtl/>
        </w:rPr>
        <w:t xml:space="preserve">إن مؤتمر المندوبين المفوضين </w:t>
      </w:r>
      <w:r w:rsidRPr="00BD435E">
        <w:rPr>
          <w:rFonts w:asciiTheme="minorHAnsi" w:hAnsiTheme="minorHAnsi" w:hint="cs"/>
          <w:snapToGrid w:val="0"/>
          <w:rtl/>
        </w:rPr>
        <w:t>للاتحاد</w:t>
      </w:r>
      <w:r w:rsidRPr="00BD435E">
        <w:rPr>
          <w:rFonts w:asciiTheme="minorHAnsi" w:hAnsiTheme="minorHAnsi"/>
          <w:snapToGrid w:val="0"/>
          <w:rtl/>
        </w:rPr>
        <w:t xml:space="preserve"> الدولي للاتصالات (</w:t>
      </w:r>
      <w:del w:id="10" w:author="Outaabachie, Abdoulkader" w:date="2022-09-06T10:37:00Z">
        <w:r w:rsidRPr="00BD435E" w:rsidDel="0097118F">
          <w:rPr>
            <w:rFonts w:asciiTheme="minorHAnsi" w:hAnsiTheme="minorHAnsi" w:hint="cs"/>
            <w:snapToGrid w:val="0"/>
            <w:rtl/>
          </w:rPr>
          <w:delText xml:space="preserve">دبي، </w:delText>
        </w:r>
        <w:r w:rsidRPr="00BD435E" w:rsidDel="0097118F">
          <w:rPr>
            <w:rFonts w:asciiTheme="minorHAnsi" w:hAnsiTheme="minorHAnsi"/>
            <w:snapToGrid w:val="0"/>
          </w:rPr>
          <w:delText>2018</w:delText>
        </w:r>
      </w:del>
      <w:ins w:id="11" w:author="Outaabachie, Abdoulkader" w:date="2022-09-06T10:37:00Z">
        <w:r w:rsidR="0097118F">
          <w:rPr>
            <w:rFonts w:asciiTheme="minorHAnsi" w:hAnsiTheme="minorHAnsi" w:hint="cs"/>
            <w:snapToGrid w:val="0"/>
            <w:rtl/>
          </w:rPr>
          <w:t xml:space="preserve">بوخارست، </w:t>
        </w:r>
        <w:r w:rsidR="0097118F">
          <w:rPr>
            <w:rFonts w:asciiTheme="minorHAnsi" w:hAnsiTheme="minorHAnsi"/>
            <w:snapToGrid w:val="0"/>
            <w:lang w:val="en-US"/>
          </w:rPr>
          <w:t>2022</w:t>
        </w:r>
      </w:ins>
      <w:r w:rsidRPr="00BD435E">
        <w:rPr>
          <w:rFonts w:asciiTheme="minorHAnsi" w:hAnsiTheme="minorHAnsi"/>
          <w:snapToGrid w:val="0"/>
          <w:rtl/>
        </w:rPr>
        <w:t>)،</w:t>
      </w:r>
    </w:p>
    <w:p w14:paraId="397D9F79" w14:textId="77777777" w:rsidR="005504B5" w:rsidRPr="00BD435E" w:rsidRDefault="00F467E0" w:rsidP="005504B5">
      <w:pPr>
        <w:pStyle w:val="Call"/>
        <w:rPr>
          <w:rtl/>
        </w:rPr>
      </w:pPr>
      <w:r w:rsidRPr="00BD435E">
        <w:rPr>
          <w:rFonts w:hint="cs"/>
          <w:rtl/>
        </w:rPr>
        <w:t>إذ يضع في اعتباره</w:t>
      </w:r>
    </w:p>
    <w:p w14:paraId="235BAB8B" w14:textId="77777777" w:rsidR="005504B5" w:rsidRPr="00BD435E" w:rsidRDefault="00F467E0" w:rsidP="005504B5">
      <w:pPr>
        <w:rPr>
          <w:rtl/>
        </w:rPr>
      </w:pPr>
      <w:r w:rsidRPr="00BD435E">
        <w:rPr>
          <w:rFonts w:hint="cs"/>
          <w:i/>
          <w:iCs/>
          <w:rtl/>
        </w:rPr>
        <w:t xml:space="preserve"> </w:t>
      </w:r>
      <w:proofErr w:type="gramStart"/>
      <w:r w:rsidRPr="00BD435E">
        <w:rPr>
          <w:rFonts w:hint="cs"/>
          <w:i/>
          <w:iCs/>
          <w:rtl/>
        </w:rPr>
        <w:t>أ )</w:t>
      </w:r>
      <w:proofErr w:type="gramEnd"/>
      <w:r w:rsidRPr="00BD435E">
        <w:rPr>
          <w:rFonts w:hint="cs"/>
          <w:rtl/>
        </w:rPr>
        <w:tab/>
        <w:t>فوائد الاتصالات</w:t>
      </w:r>
      <w:r w:rsidRPr="00BD435E">
        <w:rPr>
          <w:rFonts w:hint="cs"/>
          <w:rtl/>
          <w:lang w:bidi="ar"/>
        </w:rPr>
        <w:t>/</w:t>
      </w:r>
      <w:r w:rsidRPr="00BD435E">
        <w:rPr>
          <w:rFonts w:hint="cs"/>
          <w:rtl/>
        </w:rPr>
        <w:t xml:space="preserve">تكنولوجيات المعلومات والاتصالات </w:t>
      </w:r>
      <w:r w:rsidRPr="00BD435E">
        <w:rPr>
          <w:lang w:bidi="ar"/>
        </w:rPr>
        <w:t>(ICT)</w:t>
      </w:r>
      <w:r w:rsidRPr="00BD435E">
        <w:rPr>
          <w:rFonts w:hint="cs"/>
          <w:rtl/>
        </w:rPr>
        <w:t xml:space="preserve"> التي تعود على السكان والحاجة إلى تعزيز زيادة تيسرها في</w:t>
      </w:r>
      <w:r w:rsidRPr="00BD435E">
        <w:rPr>
          <w:rFonts w:hint="cs"/>
          <w:rtl/>
          <w:lang w:bidi="ar"/>
        </w:rPr>
        <w:t> </w:t>
      </w:r>
      <w:r w:rsidRPr="00BD435E">
        <w:rPr>
          <w:rFonts w:hint="cs"/>
          <w:rtl/>
        </w:rPr>
        <w:t>البلدان النامية</w:t>
      </w:r>
      <w:r w:rsidRPr="00BD435E">
        <w:rPr>
          <w:rFonts w:asciiTheme="minorHAnsi" w:hAnsiTheme="minorHAnsi" w:cs="Calibri"/>
          <w:position w:val="6"/>
          <w:sz w:val="18"/>
        </w:rPr>
        <w:footnoteReference w:customMarkFollows="1" w:id="1"/>
        <w:t>1</w:t>
      </w:r>
      <w:r w:rsidRPr="00BD435E">
        <w:rPr>
          <w:rFonts w:hint="cs"/>
          <w:rtl/>
        </w:rPr>
        <w:t>؛</w:t>
      </w:r>
    </w:p>
    <w:p w14:paraId="0ED0AB05" w14:textId="77777777" w:rsidR="005504B5" w:rsidRPr="00BD435E" w:rsidRDefault="00F467E0" w:rsidP="005504B5">
      <w:pPr>
        <w:rPr>
          <w:rtl/>
        </w:rPr>
      </w:pPr>
      <w:r w:rsidRPr="00BD435E">
        <w:rPr>
          <w:rFonts w:hint="cs"/>
          <w:i/>
          <w:iCs/>
          <w:rtl/>
        </w:rPr>
        <w:t>ب)</w:t>
      </w:r>
      <w:r w:rsidRPr="00BD435E">
        <w:rPr>
          <w:rFonts w:hint="cs"/>
          <w:rtl/>
        </w:rPr>
        <w:tab/>
        <w:t>أن تنمية البنى التحتية الوطنية والإقليمية للاتصالات/تكنولوجيا المعلومات والاتصالات تساعد في تقليص الفجوة الرقمية على الصعيدين الوطني</w:t>
      </w:r>
      <w:r w:rsidRPr="00BD435E">
        <w:rPr>
          <w:rFonts w:hint="eastAsia"/>
          <w:rtl/>
          <w:lang w:bidi="ar-SY"/>
        </w:rPr>
        <w:t> </w:t>
      </w:r>
      <w:r w:rsidRPr="00BD435E">
        <w:rPr>
          <w:rFonts w:hint="cs"/>
          <w:rtl/>
        </w:rPr>
        <w:t>والعالمي؛</w:t>
      </w:r>
    </w:p>
    <w:p w14:paraId="763DA924" w14:textId="041FD12E" w:rsidR="005504B5" w:rsidRPr="00BD435E" w:rsidRDefault="00F467E0" w:rsidP="005504B5">
      <w:pPr>
        <w:rPr>
          <w:rtl/>
        </w:rPr>
      </w:pPr>
      <w:r w:rsidRPr="00BD435E">
        <w:rPr>
          <w:i/>
          <w:iCs/>
          <w:rtl/>
        </w:rPr>
        <w:t>ج)</w:t>
      </w:r>
      <w:r w:rsidRPr="00BD435E">
        <w:rPr>
          <w:rtl/>
        </w:rPr>
        <w:tab/>
        <w:t>التزام الدول الأعضاء في </w:t>
      </w:r>
      <w:r w:rsidRPr="00BD435E">
        <w:rPr>
          <w:rFonts w:hint="cs"/>
          <w:rtl/>
        </w:rPr>
        <w:t>الاتحاد</w:t>
      </w:r>
      <w:r w:rsidRPr="00BD435E">
        <w:rPr>
          <w:rtl/>
        </w:rPr>
        <w:t xml:space="preserve"> بتعزيز النفاذ إلى الاتصالات</w:t>
      </w:r>
      <w:r w:rsidRPr="00BD435E">
        <w:rPr>
          <w:rtl/>
          <w:lang w:bidi="ar"/>
        </w:rPr>
        <w:t>/</w:t>
      </w:r>
      <w:r w:rsidRPr="00BD435E">
        <w:rPr>
          <w:rtl/>
        </w:rPr>
        <w:t xml:space="preserve">تكنولوجيات المعلومات والاتصالات </w:t>
      </w:r>
      <w:r w:rsidRPr="00BD435E">
        <w:rPr>
          <w:lang w:bidi="ar"/>
        </w:rPr>
        <w:t>(ICT)</w:t>
      </w:r>
      <w:r w:rsidRPr="00BD435E">
        <w:rPr>
          <w:rtl/>
          <w:lang w:bidi="ar"/>
        </w:rPr>
        <w:t xml:space="preserve"> </w:t>
      </w:r>
      <w:r w:rsidRPr="00BD435E">
        <w:rPr>
          <w:rtl/>
        </w:rPr>
        <w:t xml:space="preserve">بأسعار ميسورة، مع إيلاء اهتمام خاص </w:t>
      </w:r>
      <w:del w:id="12" w:author="Rami, Nadia" w:date="2022-09-07T14:00:00Z">
        <w:r w:rsidRPr="00BD435E" w:rsidDel="00C0694F">
          <w:rPr>
            <w:rtl/>
          </w:rPr>
          <w:delText>للقطاعات الأقل حظاً</w:delText>
        </w:r>
      </w:del>
      <w:ins w:id="13" w:author="Rami, Nadia" w:date="2022-09-07T14:00:00Z">
        <w:r w:rsidR="00C0694F">
          <w:rPr>
            <w:rFonts w:hint="cs"/>
            <w:rtl/>
          </w:rPr>
          <w:t>لأكثر السكان حرماناً وضعفاً</w:t>
        </w:r>
      </w:ins>
      <w:r w:rsidRPr="00BD435E">
        <w:rPr>
          <w:rtl/>
        </w:rPr>
        <w:t>، وللمناطق النائية وتلك التي يصعب الوصول إليها،</w:t>
      </w:r>
    </w:p>
    <w:p w14:paraId="368ED179" w14:textId="77777777" w:rsidR="005504B5" w:rsidRPr="00BD435E" w:rsidRDefault="00F467E0" w:rsidP="005504B5">
      <w:pPr>
        <w:pStyle w:val="Call"/>
        <w:rPr>
          <w:rtl/>
        </w:rPr>
      </w:pPr>
      <w:r w:rsidRPr="00BD435E">
        <w:rPr>
          <w:rFonts w:hint="cs"/>
          <w:rtl/>
        </w:rPr>
        <w:t>و</w:t>
      </w:r>
      <w:r w:rsidRPr="00BD435E">
        <w:rPr>
          <w:rtl/>
        </w:rPr>
        <w:t xml:space="preserve">إذ </w:t>
      </w:r>
      <w:r w:rsidRPr="00BD435E">
        <w:rPr>
          <w:rFonts w:hint="cs"/>
          <w:rtl/>
        </w:rPr>
        <w:t>يأخذ بعين الاعتبار</w:t>
      </w:r>
    </w:p>
    <w:p w14:paraId="2006F17D" w14:textId="77777777" w:rsidR="005504B5" w:rsidRPr="00BD435E" w:rsidRDefault="00F467E0" w:rsidP="005504B5">
      <w:pPr>
        <w:rPr>
          <w:rtl/>
        </w:rPr>
      </w:pPr>
      <w:r w:rsidRPr="00BD435E">
        <w:rPr>
          <w:rFonts w:hint="cs"/>
          <w:i/>
          <w:iCs/>
          <w:rtl/>
        </w:rPr>
        <w:t xml:space="preserve"> </w:t>
      </w:r>
      <w:proofErr w:type="gramStart"/>
      <w:r w:rsidRPr="00BD435E">
        <w:rPr>
          <w:i/>
          <w:iCs/>
          <w:rtl/>
        </w:rPr>
        <w:t>أ )</w:t>
      </w:r>
      <w:proofErr w:type="gramEnd"/>
      <w:r w:rsidRPr="00BD435E">
        <w:rPr>
          <w:rtl/>
        </w:rPr>
        <w:tab/>
        <w:t xml:space="preserve">المادة </w:t>
      </w:r>
      <w:r w:rsidRPr="00BD435E">
        <w:t>1</w:t>
      </w:r>
      <w:r w:rsidRPr="00BD435E">
        <w:rPr>
          <w:rtl/>
        </w:rPr>
        <w:t xml:space="preserve"> من دستور الاتحاد</w:t>
      </w:r>
      <w:r w:rsidRPr="00BD435E">
        <w:rPr>
          <w:rFonts w:hint="cs"/>
          <w:rtl/>
        </w:rPr>
        <w:t xml:space="preserve"> بشأن</w:t>
      </w:r>
      <w:r w:rsidRPr="00BD435E">
        <w:rPr>
          <w:rtl/>
        </w:rPr>
        <w:t xml:space="preserve"> </w:t>
      </w:r>
      <w:r w:rsidRPr="00BD435E">
        <w:rPr>
          <w:rFonts w:hint="cs"/>
          <w:rtl/>
        </w:rPr>
        <w:t>أهداف الاتحاد</w:t>
      </w:r>
      <w:r w:rsidRPr="00BD435E">
        <w:rPr>
          <w:rtl/>
        </w:rPr>
        <w:t xml:space="preserve"> المتمثلة في تعزيز المساعدة التقنية وتوفيرها في</w:t>
      </w:r>
      <w:r w:rsidRPr="00BD435E">
        <w:rPr>
          <w:rFonts w:hint="cs"/>
          <w:rtl/>
        </w:rPr>
        <w:t> </w:t>
      </w:r>
      <w:r w:rsidRPr="00BD435E">
        <w:rPr>
          <w:rtl/>
        </w:rPr>
        <w:t>ميدان الاتصالات للبلدان النامية، فضلاً</w:t>
      </w:r>
      <w:r w:rsidRPr="00BD435E">
        <w:rPr>
          <w:rFonts w:hint="eastAsia"/>
          <w:rtl/>
        </w:rPr>
        <w:t> </w:t>
      </w:r>
      <w:r w:rsidRPr="00BD435E">
        <w:rPr>
          <w:rtl/>
        </w:rPr>
        <w:t>عن تشجيع حشد الموارد المادية والبشرية والمالية اللازمة لتنفيذها، إضافةً إلى تشجيع سبل الوصول إلى المعلومات؛</w:t>
      </w:r>
    </w:p>
    <w:p w14:paraId="456B1CC8" w14:textId="7B4E77ED" w:rsidR="005504B5" w:rsidRPr="00BD435E" w:rsidRDefault="00F467E0" w:rsidP="005504B5">
      <w:pPr>
        <w:rPr>
          <w:rtl/>
        </w:rPr>
      </w:pPr>
      <w:r w:rsidRPr="00BD435E">
        <w:rPr>
          <w:rFonts w:hint="cs"/>
          <w:i/>
          <w:iCs/>
          <w:rtl/>
        </w:rPr>
        <w:t>ب)</w:t>
      </w:r>
      <w:r w:rsidRPr="00BD435E">
        <w:rPr>
          <w:rFonts w:hint="cs"/>
          <w:rtl/>
        </w:rPr>
        <w:tab/>
      </w:r>
      <w:r w:rsidRPr="00BD435E">
        <w:rPr>
          <w:rtl/>
        </w:rPr>
        <w:t>القرار</w:t>
      </w:r>
      <w:r w:rsidRPr="00BD435E">
        <w:rPr>
          <w:rFonts w:hint="cs"/>
          <w:rtl/>
        </w:rPr>
        <w:t> </w:t>
      </w:r>
      <w:r w:rsidRPr="00BD435E">
        <w:t>123</w:t>
      </w:r>
      <w:r w:rsidRPr="00BD435E">
        <w:rPr>
          <w:rtl/>
        </w:rPr>
        <w:t xml:space="preserve"> </w:t>
      </w:r>
      <w:r>
        <w:rPr>
          <w:rFonts w:hint="cs"/>
          <w:rtl/>
        </w:rPr>
        <w:t xml:space="preserve">(المراجَع في </w:t>
      </w:r>
      <w:del w:id="14" w:author="Outaabachie, Abdoulkader" w:date="2022-09-06T10:39:00Z">
        <w:r w:rsidRPr="00BD435E" w:rsidDel="0097118F">
          <w:rPr>
            <w:rFonts w:hint="cs"/>
            <w:rtl/>
          </w:rPr>
          <w:delText xml:space="preserve">دبي، </w:delText>
        </w:r>
        <w:r w:rsidRPr="00BD435E" w:rsidDel="0097118F">
          <w:delText>2018</w:delText>
        </w:r>
      </w:del>
      <w:ins w:id="15" w:author="Outaabachie, Abdoulkader" w:date="2022-09-06T10:39:00Z">
        <w:r w:rsidR="0097118F">
          <w:rPr>
            <w:rFonts w:hint="cs"/>
            <w:rtl/>
          </w:rPr>
          <w:t xml:space="preserve">بوخارست، </w:t>
        </w:r>
        <w:r w:rsidR="0097118F">
          <w:rPr>
            <w:lang w:val="en-US"/>
          </w:rPr>
          <w:t>2022</w:t>
        </w:r>
      </w:ins>
      <w:r w:rsidRPr="00BD435E">
        <w:rPr>
          <w:rFonts w:hint="cs"/>
          <w:rtl/>
        </w:rPr>
        <w:t>)</w:t>
      </w:r>
      <w:r w:rsidRPr="00BD435E">
        <w:rPr>
          <w:rtl/>
        </w:rPr>
        <w:t xml:space="preserve"> </w:t>
      </w:r>
      <w:r w:rsidRPr="00BD435E">
        <w:rPr>
          <w:rFonts w:hint="cs"/>
          <w:rtl/>
        </w:rPr>
        <w:t xml:space="preserve">لهذا المؤتمر، بشأن سد الفجوة </w:t>
      </w:r>
      <w:proofErr w:type="spellStart"/>
      <w:r w:rsidRPr="00BD435E">
        <w:rPr>
          <w:rFonts w:hint="cs"/>
          <w:rtl/>
        </w:rPr>
        <w:t>التقييسية</w:t>
      </w:r>
      <w:proofErr w:type="spellEnd"/>
      <w:r w:rsidRPr="00BD435E">
        <w:rPr>
          <w:rFonts w:hint="cs"/>
          <w:rtl/>
        </w:rPr>
        <w:t xml:space="preserve"> بين البلدان النامية والبلدان</w:t>
      </w:r>
      <w:r w:rsidRPr="00BD435E">
        <w:rPr>
          <w:rFonts w:hint="eastAsia"/>
          <w:rtl/>
        </w:rPr>
        <w:t> </w:t>
      </w:r>
      <w:r w:rsidRPr="00BD435E">
        <w:rPr>
          <w:rFonts w:hint="cs"/>
          <w:rtl/>
        </w:rPr>
        <w:t>المتقدمة؛</w:t>
      </w:r>
    </w:p>
    <w:p w14:paraId="393BEC5D" w14:textId="6606F1BC" w:rsidR="005504B5" w:rsidRPr="00BD435E" w:rsidRDefault="00F467E0" w:rsidP="005504B5">
      <w:pPr>
        <w:rPr>
          <w:rtl/>
        </w:rPr>
      </w:pPr>
      <w:r w:rsidRPr="00BD435E">
        <w:rPr>
          <w:rFonts w:ascii="Traditional Arabic" w:hAnsi="Traditional Arabic"/>
          <w:i/>
          <w:iCs/>
          <w:rtl/>
        </w:rPr>
        <w:t>ﺝ</w:t>
      </w:r>
      <w:r w:rsidRPr="00BD435E">
        <w:rPr>
          <w:i/>
          <w:iCs/>
          <w:rtl/>
        </w:rPr>
        <w:t>)</w:t>
      </w:r>
      <w:r w:rsidRPr="00BD435E">
        <w:rPr>
          <w:rtl/>
        </w:rPr>
        <w:tab/>
        <w:t>القرار</w:t>
      </w:r>
      <w:r w:rsidRPr="00BD435E">
        <w:rPr>
          <w:rFonts w:hint="eastAsia"/>
          <w:rtl/>
          <w:lang w:bidi="ar-SY"/>
        </w:rPr>
        <w:t> </w:t>
      </w:r>
      <w:r w:rsidRPr="00BD435E">
        <w:t>5</w:t>
      </w:r>
      <w:r w:rsidRPr="00BD435E">
        <w:rPr>
          <w:rtl/>
        </w:rPr>
        <w:t xml:space="preserve"> </w:t>
      </w:r>
      <w:r>
        <w:rPr>
          <w:rtl/>
        </w:rPr>
        <w:t xml:space="preserve">(المراجَع في </w:t>
      </w:r>
      <w:del w:id="16" w:author="Outaabachie, Abdoulkader" w:date="2022-09-06T10:40:00Z">
        <w:r w:rsidRPr="00BD435E" w:rsidDel="0097118F">
          <w:rPr>
            <w:rFonts w:hint="cs"/>
            <w:rtl/>
          </w:rPr>
          <w:delText xml:space="preserve">بوينس آيرس، </w:delText>
        </w:r>
        <w:r w:rsidRPr="00BD435E" w:rsidDel="0097118F">
          <w:rPr>
            <w:rFonts w:hint="cs"/>
          </w:rPr>
          <w:delText>2017</w:delText>
        </w:r>
      </w:del>
      <w:ins w:id="17" w:author="Outaabachie, Abdoulkader" w:date="2022-09-06T10:40:00Z">
        <w:r w:rsidR="0097118F">
          <w:rPr>
            <w:rFonts w:hint="cs"/>
            <w:rtl/>
          </w:rPr>
          <w:t xml:space="preserve">كيغالي، </w:t>
        </w:r>
        <w:r w:rsidR="0097118F">
          <w:rPr>
            <w:lang w:val="en-US"/>
          </w:rPr>
          <w:t>2022</w:t>
        </w:r>
      </w:ins>
      <w:r w:rsidRPr="00BD435E">
        <w:rPr>
          <w:rtl/>
        </w:rPr>
        <w:t>)</w:t>
      </w:r>
      <w:r w:rsidRPr="00BD435E">
        <w:rPr>
          <w:rFonts w:hint="cs"/>
          <w:rtl/>
        </w:rPr>
        <w:t xml:space="preserve"> </w:t>
      </w:r>
      <w:r w:rsidRPr="00BD435E">
        <w:rPr>
          <w:rtl/>
        </w:rPr>
        <w:t>للمؤتمر العالمي لتنمية الاتصالات</w:t>
      </w:r>
      <w:r w:rsidRPr="00BD435E">
        <w:rPr>
          <w:rFonts w:hint="eastAsia"/>
          <w:rtl/>
        </w:rPr>
        <w:t> </w:t>
      </w:r>
      <w:r w:rsidRPr="00BD435E">
        <w:t>(WTDC)</w:t>
      </w:r>
      <w:r w:rsidRPr="00BD435E">
        <w:rPr>
          <w:rFonts w:hint="cs"/>
          <w:rtl/>
        </w:rPr>
        <w:t>،</w:t>
      </w:r>
      <w:r w:rsidRPr="00BD435E">
        <w:rPr>
          <w:rtl/>
        </w:rPr>
        <w:t xml:space="preserve"> بشأن تعزيز مشاركة البلدان النامية في</w:t>
      </w:r>
      <w:r w:rsidRPr="00BD435E">
        <w:rPr>
          <w:rFonts w:hint="cs"/>
          <w:rtl/>
        </w:rPr>
        <w:t xml:space="preserve"> </w:t>
      </w:r>
      <w:r w:rsidRPr="00BD435E">
        <w:rPr>
          <w:rtl/>
        </w:rPr>
        <w:t>أنشطة</w:t>
      </w:r>
      <w:r w:rsidRPr="00BD435E">
        <w:rPr>
          <w:rFonts w:hint="cs"/>
          <w:rtl/>
          <w:lang w:bidi="ar-SY"/>
        </w:rPr>
        <w:t xml:space="preserve"> </w:t>
      </w:r>
      <w:r w:rsidRPr="00BD435E">
        <w:rPr>
          <w:rFonts w:hint="cs"/>
          <w:rtl/>
        </w:rPr>
        <w:t>الاتحاد؛</w:t>
      </w:r>
    </w:p>
    <w:p w14:paraId="4AE77F1B" w14:textId="77777777" w:rsidR="005504B5" w:rsidRPr="00BD435E" w:rsidRDefault="00F467E0" w:rsidP="005504B5">
      <w:pPr>
        <w:rPr>
          <w:rtl/>
        </w:rPr>
      </w:pPr>
      <w:proofErr w:type="gramStart"/>
      <w:r w:rsidRPr="00BD435E">
        <w:rPr>
          <w:rFonts w:ascii="Traditional Arabic" w:hAnsi="Traditional Arabic" w:hint="cs"/>
          <w:i/>
          <w:iCs/>
          <w:rtl/>
        </w:rPr>
        <w:t>ﺩ</w:t>
      </w:r>
      <w:r w:rsidRPr="00BD435E">
        <w:rPr>
          <w:rFonts w:ascii="Traditional Arabic" w:hAnsi="Traditional Arabic"/>
          <w:i/>
          <w:iCs/>
          <w:sz w:val="30"/>
        </w:rPr>
        <w:t> </w:t>
      </w:r>
      <w:r w:rsidRPr="00BD435E">
        <w:rPr>
          <w:i/>
          <w:iCs/>
          <w:rtl/>
        </w:rPr>
        <w:t>)</w:t>
      </w:r>
      <w:proofErr w:type="gramEnd"/>
      <w:r w:rsidRPr="00BD435E">
        <w:rPr>
          <w:rtl/>
        </w:rPr>
        <w:tab/>
        <w:t>القرار</w:t>
      </w:r>
      <w:r w:rsidRPr="00BD435E">
        <w:rPr>
          <w:rFonts w:hint="eastAsia"/>
          <w:rtl/>
          <w:lang w:bidi="ar-SY"/>
        </w:rPr>
        <w:t> </w:t>
      </w:r>
      <w:r w:rsidRPr="00BD435E">
        <w:rPr>
          <w:lang w:bidi="ar-SY"/>
        </w:rPr>
        <w:t>ITU</w:t>
      </w:r>
      <w:r w:rsidRPr="00BD435E">
        <w:rPr>
          <w:lang w:bidi="ar-SY"/>
        </w:rPr>
        <w:noBreakHyphen/>
        <w:t>R </w:t>
      </w:r>
      <w:r w:rsidRPr="00BD435E">
        <w:t>48</w:t>
      </w:r>
      <w:bookmarkStart w:id="18" w:name="_Toc180535889"/>
      <w:bookmarkEnd w:id="18"/>
      <w:r w:rsidRPr="00BD435E">
        <w:t>-2</w:t>
      </w:r>
      <w:r w:rsidRPr="00BD435E">
        <w:rPr>
          <w:rtl/>
        </w:rPr>
        <w:t xml:space="preserve"> لجمعية الاتصالات الراديوية </w:t>
      </w:r>
      <w:r>
        <w:rPr>
          <w:rtl/>
        </w:rPr>
        <w:t xml:space="preserve">(المراجَع في </w:t>
      </w:r>
      <w:r w:rsidRPr="00BD435E">
        <w:rPr>
          <w:rtl/>
        </w:rPr>
        <w:t xml:space="preserve">جنيف، </w:t>
      </w:r>
      <w:r w:rsidRPr="00BD435E">
        <w:t>2015</w:t>
      </w:r>
      <w:r w:rsidRPr="00BD435E">
        <w:rPr>
          <w:rtl/>
        </w:rPr>
        <w:t>)، بشأن تقوية الحضور الإقليمي في أعمال لجان دراسات الاتصالات</w:t>
      </w:r>
      <w:r w:rsidRPr="00BD435E">
        <w:rPr>
          <w:rFonts w:hint="eastAsia"/>
          <w:rtl/>
        </w:rPr>
        <w:t> </w:t>
      </w:r>
      <w:r w:rsidRPr="00BD435E">
        <w:rPr>
          <w:rtl/>
        </w:rPr>
        <w:t>الراديوية؛</w:t>
      </w:r>
    </w:p>
    <w:p w14:paraId="2E04080D" w14:textId="0766FE91" w:rsidR="005504B5" w:rsidRPr="00BD435E" w:rsidRDefault="00F467E0" w:rsidP="005504B5">
      <w:pPr>
        <w:rPr>
          <w:rtl/>
        </w:rPr>
      </w:pPr>
      <w:proofErr w:type="gramStart"/>
      <w:r w:rsidRPr="00BD435E">
        <w:rPr>
          <w:rFonts w:ascii="Traditional Arabic" w:hAnsi="Traditional Arabic"/>
          <w:i/>
          <w:iCs/>
          <w:rtl/>
        </w:rPr>
        <w:t>ﻫ</w:t>
      </w:r>
      <w:r w:rsidRPr="00BD435E">
        <w:rPr>
          <w:rFonts w:hint="cs"/>
          <w:i/>
          <w:iCs/>
          <w:rtl/>
        </w:rPr>
        <w:t xml:space="preserve"> </w:t>
      </w:r>
      <w:r w:rsidRPr="00BD435E">
        <w:rPr>
          <w:i/>
          <w:iCs/>
          <w:rtl/>
        </w:rPr>
        <w:t>)</w:t>
      </w:r>
      <w:proofErr w:type="gramEnd"/>
      <w:r w:rsidRPr="00BD435E">
        <w:rPr>
          <w:rtl/>
        </w:rPr>
        <w:tab/>
        <w:t>القرار</w:t>
      </w:r>
      <w:r w:rsidRPr="00BD435E">
        <w:rPr>
          <w:rFonts w:hint="cs"/>
          <w:rtl/>
        </w:rPr>
        <w:t> </w:t>
      </w:r>
      <w:r w:rsidRPr="00BD435E">
        <w:t>44</w:t>
      </w:r>
      <w:r w:rsidRPr="00BD435E">
        <w:rPr>
          <w:rtl/>
        </w:rPr>
        <w:t xml:space="preserve"> </w:t>
      </w:r>
      <w:r>
        <w:rPr>
          <w:rtl/>
        </w:rPr>
        <w:t xml:space="preserve">(المراجَع في </w:t>
      </w:r>
      <w:del w:id="19" w:author="Outaabachie, Abdoulkader" w:date="2022-09-06T10:41:00Z">
        <w:r w:rsidRPr="00BD435E" w:rsidDel="00247DED">
          <w:rPr>
            <w:rFonts w:hint="cs"/>
            <w:rtl/>
          </w:rPr>
          <w:delText xml:space="preserve">الحمامات، </w:delText>
        </w:r>
        <w:r w:rsidRPr="00BD435E" w:rsidDel="00247DED">
          <w:rPr>
            <w:rFonts w:hint="cs"/>
          </w:rPr>
          <w:delText>2016</w:delText>
        </w:r>
      </w:del>
      <w:ins w:id="20" w:author="Outaabachie, Abdoulkader" w:date="2022-09-06T10:41:00Z">
        <w:r w:rsidR="00247DED">
          <w:rPr>
            <w:rFonts w:hint="cs"/>
            <w:rtl/>
          </w:rPr>
          <w:t xml:space="preserve">جنيف، </w:t>
        </w:r>
        <w:r w:rsidR="00247DED">
          <w:rPr>
            <w:lang w:val="en-US"/>
          </w:rPr>
          <w:t>2022</w:t>
        </w:r>
      </w:ins>
      <w:r w:rsidRPr="00BD435E">
        <w:rPr>
          <w:rtl/>
        </w:rPr>
        <w:t>)</w:t>
      </w:r>
      <w:r w:rsidRPr="00BD435E">
        <w:rPr>
          <w:rFonts w:hint="cs"/>
          <w:rtl/>
        </w:rPr>
        <w:t xml:space="preserve"> </w:t>
      </w:r>
      <w:r w:rsidRPr="00BD435E">
        <w:rPr>
          <w:rtl/>
        </w:rPr>
        <w:t>للجمعية العالمية لتقييس الاتصالات</w:t>
      </w:r>
      <w:r w:rsidRPr="00BD435E">
        <w:rPr>
          <w:rFonts w:hint="eastAsia"/>
          <w:rtl/>
        </w:rPr>
        <w:t> </w:t>
      </w:r>
      <w:r w:rsidRPr="00BD435E">
        <w:t>(WTSA)</w:t>
      </w:r>
      <w:r w:rsidRPr="00BD435E">
        <w:rPr>
          <w:rFonts w:hint="cs"/>
          <w:rtl/>
        </w:rPr>
        <w:t>،</w:t>
      </w:r>
      <w:r w:rsidRPr="00BD435E">
        <w:rPr>
          <w:rtl/>
        </w:rPr>
        <w:t xml:space="preserve"> بشأن سد الفجوة </w:t>
      </w:r>
      <w:proofErr w:type="spellStart"/>
      <w:r w:rsidRPr="00BD435E">
        <w:rPr>
          <w:rtl/>
        </w:rPr>
        <w:t>التقييسية</w:t>
      </w:r>
      <w:proofErr w:type="spellEnd"/>
      <w:r w:rsidRPr="00BD435E">
        <w:rPr>
          <w:rtl/>
        </w:rPr>
        <w:t xml:space="preserve"> بين البلدان النامية والبلدان</w:t>
      </w:r>
      <w:r w:rsidRPr="00BD435E">
        <w:rPr>
          <w:rFonts w:hint="cs"/>
          <w:rtl/>
        </w:rPr>
        <w:t> </w:t>
      </w:r>
      <w:r w:rsidRPr="00BD435E">
        <w:rPr>
          <w:rtl/>
        </w:rPr>
        <w:t>المتقدمة</w:t>
      </w:r>
      <w:r w:rsidRPr="00BD435E">
        <w:rPr>
          <w:rFonts w:hint="cs"/>
          <w:rtl/>
        </w:rPr>
        <w:t>؛</w:t>
      </w:r>
    </w:p>
    <w:p w14:paraId="6BB59B02" w14:textId="77777777" w:rsidR="005504B5" w:rsidRPr="00BD435E" w:rsidRDefault="00F467E0" w:rsidP="005504B5">
      <w:pPr>
        <w:rPr>
          <w:rtl/>
        </w:rPr>
      </w:pPr>
      <w:proofErr w:type="gramStart"/>
      <w:r>
        <w:rPr>
          <w:rFonts w:hint="cs"/>
          <w:i/>
          <w:iCs/>
          <w:rtl/>
        </w:rPr>
        <w:t>و</w:t>
      </w:r>
      <w:r w:rsidRPr="00BD435E">
        <w:rPr>
          <w:i/>
          <w:iCs/>
          <w:rtl/>
        </w:rPr>
        <w:t> )</w:t>
      </w:r>
      <w:proofErr w:type="gramEnd"/>
      <w:r w:rsidRPr="00BD435E">
        <w:rPr>
          <w:i/>
          <w:iCs/>
          <w:rtl/>
        </w:rPr>
        <w:tab/>
      </w:r>
      <w:r w:rsidRPr="00BD435E">
        <w:rPr>
          <w:rFonts w:hint="cs"/>
          <w:rtl/>
        </w:rPr>
        <w:t xml:space="preserve">أن </w:t>
      </w:r>
      <w:r w:rsidRPr="00BD435E">
        <w:rPr>
          <w:rtl/>
        </w:rPr>
        <w:t xml:space="preserve">ينسق </w:t>
      </w:r>
      <w:r w:rsidRPr="00BD435E">
        <w:rPr>
          <w:rFonts w:hint="cs"/>
          <w:rtl/>
        </w:rPr>
        <w:t xml:space="preserve">الأمين العام </w:t>
      </w:r>
      <w:r w:rsidRPr="00BD435E">
        <w:rPr>
          <w:rtl/>
        </w:rPr>
        <w:t>أنشطة الأمانة العامة وقطاعات الاتحاد، مع مراعاة وجهات نظر لجنة التنسيق</w:t>
      </w:r>
      <w:r w:rsidRPr="00BD435E">
        <w:t xml:space="preserve"> </w:t>
      </w:r>
      <w:r w:rsidRPr="00BD435E">
        <w:rPr>
          <w:rtl/>
        </w:rPr>
        <w:t>للتأكد من استخدام موارد الاتحاد أفضل استخدام فع</w:t>
      </w:r>
      <w:r w:rsidRPr="00BD435E">
        <w:rPr>
          <w:rFonts w:hint="cs"/>
          <w:rtl/>
        </w:rPr>
        <w:t>ّ</w:t>
      </w:r>
      <w:r w:rsidRPr="00BD435E">
        <w:rPr>
          <w:rtl/>
        </w:rPr>
        <w:t>ال واقتصادي ممكن</w:t>
      </w:r>
      <w:r w:rsidRPr="00BD435E">
        <w:rPr>
          <w:rFonts w:hint="cs"/>
          <w:rtl/>
        </w:rPr>
        <w:t xml:space="preserve">، وذلك على النحو الذي تنص عليه المادة </w:t>
      </w:r>
      <w:r w:rsidRPr="00BD435E">
        <w:t>5</w:t>
      </w:r>
      <w:r w:rsidRPr="00BD435E">
        <w:rPr>
          <w:rFonts w:hint="cs"/>
          <w:rtl/>
        </w:rPr>
        <w:t xml:space="preserve"> من اتفاقية الاتحاد</w:t>
      </w:r>
      <w:r w:rsidRPr="00BD435E">
        <w:rPr>
          <w:rtl/>
        </w:rPr>
        <w:t>؛</w:t>
      </w:r>
    </w:p>
    <w:p w14:paraId="31089616" w14:textId="187F1DFD" w:rsidR="005504B5" w:rsidRPr="00BD435E" w:rsidRDefault="00F467E0" w:rsidP="005504B5">
      <w:pPr>
        <w:rPr>
          <w:rtl/>
        </w:rPr>
      </w:pPr>
      <w:proofErr w:type="gramStart"/>
      <w:r>
        <w:rPr>
          <w:rFonts w:hint="cs"/>
          <w:i/>
          <w:iCs/>
          <w:rtl/>
        </w:rPr>
        <w:t>ز</w:t>
      </w:r>
      <w:r w:rsidRPr="00BD435E">
        <w:rPr>
          <w:i/>
          <w:iCs/>
          <w:rtl/>
        </w:rPr>
        <w:t> )</w:t>
      </w:r>
      <w:proofErr w:type="gramEnd"/>
      <w:r w:rsidRPr="00BD435E">
        <w:rPr>
          <w:i/>
          <w:iCs/>
          <w:rtl/>
        </w:rPr>
        <w:tab/>
      </w:r>
      <w:bookmarkStart w:id="21" w:name="_Toc401807925"/>
      <w:bookmarkStart w:id="22" w:name="_Toc505867962"/>
      <w:bookmarkStart w:id="23" w:name="_Toc505876361"/>
      <w:bookmarkStart w:id="24" w:name="_Toc505877435"/>
      <w:bookmarkStart w:id="25" w:name="_Toc505929449"/>
      <w:bookmarkStart w:id="26" w:name="_Toc506389976"/>
      <w:r w:rsidRPr="00BD435E">
        <w:rPr>
          <w:rFonts w:hint="cs"/>
          <w:rtl/>
        </w:rPr>
        <w:t>القرار</w:t>
      </w:r>
      <w:r w:rsidRPr="00BD435E">
        <w:rPr>
          <w:rtl/>
        </w:rPr>
        <w:t xml:space="preserve"> </w:t>
      </w:r>
      <w:r w:rsidRPr="00BD435E">
        <w:t>59</w:t>
      </w:r>
      <w:r w:rsidRPr="00BD435E">
        <w:rPr>
          <w:rtl/>
        </w:rPr>
        <w:t xml:space="preserve"> </w:t>
      </w:r>
      <w:r>
        <w:rPr>
          <w:rtl/>
        </w:rPr>
        <w:t xml:space="preserve">(المراجَع في </w:t>
      </w:r>
      <w:del w:id="27" w:author="Outaabachie, Abdoulkader" w:date="2022-09-06T10:41:00Z">
        <w:r w:rsidRPr="00BD435E" w:rsidDel="00247DED">
          <w:rPr>
            <w:rFonts w:hint="cs"/>
            <w:rtl/>
          </w:rPr>
          <w:delText xml:space="preserve">بوينس آيرس، </w:delText>
        </w:r>
        <w:r w:rsidRPr="00BD435E" w:rsidDel="00247DED">
          <w:delText>2017</w:delText>
        </w:r>
      </w:del>
      <w:ins w:id="28" w:author="Outaabachie, Abdoulkader" w:date="2022-09-06T10:41:00Z">
        <w:r w:rsidR="00247DED">
          <w:rPr>
            <w:rFonts w:hint="cs"/>
            <w:rtl/>
          </w:rPr>
          <w:t xml:space="preserve">كيغالي، </w:t>
        </w:r>
        <w:r w:rsidR="00247DED">
          <w:rPr>
            <w:lang w:val="en-US"/>
          </w:rPr>
          <w:t>2022</w:t>
        </w:r>
      </w:ins>
      <w:r w:rsidRPr="00BD435E">
        <w:rPr>
          <w:rtl/>
        </w:rPr>
        <w:t>)</w:t>
      </w:r>
      <w:bookmarkEnd w:id="21"/>
      <w:bookmarkEnd w:id="22"/>
      <w:bookmarkEnd w:id="23"/>
      <w:bookmarkEnd w:id="24"/>
      <w:bookmarkEnd w:id="25"/>
      <w:bookmarkEnd w:id="26"/>
      <w:r w:rsidRPr="00BD435E">
        <w:rPr>
          <w:rFonts w:hint="cs"/>
          <w:rtl/>
        </w:rPr>
        <w:t xml:space="preserve"> للمؤتمر العالمي لتنمية الاتصالات، </w:t>
      </w:r>
      <w:bookmarkStart w:id="29" w:name="_Toc401807926"/>
      <w:bookmarkStart w:id="30" w:name="_Toc505877436"/>
      <w:bookmarkStart w:id="31" w:name="_Toc505929450"/>
      <w:bookmarkStart w:id="32" w:name="_Toc506389977"/>
      <w:r w:rsidRPr="00BD435E">
        <w:rPr>
          <w:rFonts w:hint="cs"/>
          <w:rtl/>
        </w:rPr>
        <w:t>بشأن تعزيز</w:t>
      </w:r>
      <w:r w:rsidRPr="00BD435E">
        <w:rPr>
          <w:rtl/>
        </w:rPr>
        <w:t xml:space="preserve"> </w:t>
      </w:r>
      <w:r w:rsidRPr="00BD435E">
        <w:rPr>
          <w:rFonts w:hint="cs"/>
          <w:rtl/>
        </w:rPr>
        <w:t>التنسيق</w:t>
      </w:r>
      <w:r w:rsidRPr="00BD435E">
        <w:rPr>
          <w:rtl/>
        </w:rPr>
        <w:t xml:space="preserve"> </w:t>
      </w:r>
      <w:r w:rsidRPr="00BD435E">
        <w:rPr>
          <w:rFonts w:hint="cs"/>
          <w:rtl/>
        </w:rPr>
        <w:t>والتعاون</w:t>
      </w:r>
      <w:r w:rsidRPr="00BD435E">
        <w:rPr>
          <w:rtl/>
        </w:rPr>
        <w:t xml:space="preserve"> </w:t>
      </w:r>
      <w:r w:rsidRPr="00BD435E">
        <w:rPr>
          <w:rFonts w:hint="cs"/>
          <w:rtl/>
        </w:rPr>
        <w:t>فيما</w:t>
      </w:r>
      <w:r w:rsidRPr="00BD435E">
        <w:rPr>
          <w:rFonts w:hint="eastAsia"/>
          <w:rtl/>
        </w:rPr>
        <w:t> </w:t>
      </w:r>
      <w:r w:rsidRPr="00BD435E">
        <w:rPr>
          <w:rFonts w:hint="cs"/>
          <w:rtl/>
        </w:rPr>
        <w:t>بين</w:t>
      </w:r>
      <w:r w:rsidRPr="00BD435E">
        <w:rPr>
          <w:rtl/>
        </w:rPr>
        <w:t xml:space="preserve"> </w:t>
      </w:r>
      <w:r w:rsidRPr="00BD435E">
        <w:rPr>
          <w:rFonts w:hint="cs"/>
          <w:rtl/>
        </w:rPr>
        <w:t>القطاعات الثلاثة للاتحاد الدولي للاتصالات بشأن</w:t>
      </w:r>
      <w:r w:rsidRPr="00BD435E">
        <w:rPr>
          <w:rtl/>
        </w:rPr>
        <w:t xml:space="preserve"> </w:t>
      </w:r>
      <w:r w:rsidRPr="00BD435E">
        <w:rPr>
          <w:rFonts w:hint="cs"/>
          <w:rtl/>
        </w:rPr>
        <w:t>المسائل</w:t>
      </w:r>
      <w:r w:rsidRPr="00BD435E">
        <w:rPr>
          <w:rtl/>
        </w:rPr>
        <w:t xml:space="preserve"> </w:t>
      </w:r>
      <w:r w:rsidRPr="00BD435E">
        <w:rPr>
          <w:rFonts w:hint="cs"/>
          <w:rtl/>
        </w:rPr>
        <w:t>ذات</w:t>
      </w:r>
      <w:r w:rsidRPr="00BD435E">
        <w:rPr>
          <w:rtl/>
        </w:rPr>
        <w:t xml:space="preserve"> </w:t>
      </w:r>
      <w:r w:rsidRPr="00BD435E">
        <w:rPr>
          <w:rFonts w:hint="cs"/>
          <w:rtl/>
        </w:rPr>
        <w:t>الاهتمام</w:t>
      </w:r>
      <w:r w:rsidRPr="00BD435E">
        <w:rPr>
          <w:rtl/>
        </w:rPr>
        <w:t xml:space="preserve"> </w:t>
      </w:r>
      <w:r w:rsidRPr="00BD435E">
        <w:rPr>
          <w:rFonts w:hint="cs"/>
          <w:rtl/>
        </w:rPr>
        <w:t>المشترك</w:t>
      </w:r>
      <w:bookmarkEnd w:id="29"/>
      <w:bookmarkEnd w:id="30"/>
      <w:bookmarkEnd w:id="31"/>
      <w:bookmarkEnd w:id="32"/>
      <w:r w:rsidRPr="00BD435E">
        <w:rPr>
          <w:rFonts w:hint="cs"/>
          <w:rtl/>
        </w:rPr>
        <w:t>؛</w:t>
      </w:r>
    </w:p>
    <w:p w14:paraId="3172954C" w14:textId="667E54D3" w:rsidR="005504B5" w:rsidRPr="00BD435E" w:rsidRDefault="00F467E0" w:rsidP="005504B5">
      <w:pPr>
        <w:rPr>
          <w:rtl/>
        </w:rPr>
      </w:pPr>
      <w:r>
        <w:rPr>
          <w:rFonts w:hint="cs"/>
          <w:i/>
          <w:iCs/>
          <w:rtl/>
        </w:rPr>
        <w:t>ح</w:t>
      </w:r>
      <w:r w:rsidRPr="00BD435E">
        <w:rPr>
          <w:i/>
          <w:iCs/>
          <w:rtl/>
        </w:rPr>
        <w:t>)</w:t>
      </w:r>
      <w:r w:rsidRPr="00BD435E">
        <w:rPr>
          <w:i/>
          <w:iCs/>
          <w:rtl/>
        </w:rPr>
        <w:tab/>
      </w:r>
      <w:r w:rsidRPr="00BD435E">
        <w:rPr>
          <w:rFonts w:hint="eastAsia"/>
          <w:rtl/>
        </w:rPr>
        <w:t>القرار</w:t>
      </w:r>
      <w:r w:rsidRPr="00BD435E">
        <w:rPr>
          <w:rtl/>
        </w:rPr>
        <w:t xml:space="preserve"> </w:t>
      </w:r>
      <w:r w:rsidRPr="00BD435E">
        <w:t>ITU</w:t>
      </w:r>
      <w:r w:rsidRPr="00BD435E">
        <w:noBreakHyphen/>
        <w:t>R 7-</w:t>
      </w:r>
      <w:del w:id="33" w:author="Outaabachie, Abdoulkader" w:date="2022-09-06T10:44:00Z">
        <w:r w:rsidRPr="00BD435E" w:rsidDel="00EE4FC6">
          <w:delText>3</w:delText>
        </w:r>
      </w:del>
      <w:ins w:id="34" w:author="Outaabachie, Abdoulkader" w:date="2022-09-06T10:44:00Z">
        <w:r w:rsidR="00EE4FC6">
          <w:t>4</w:t>
        </w:r>
      </w:ins>
      <w:r w:rsidRPr="00BD435E">
        <w:rPr>
          <w:rtl/>
        </w:rPr>
        <w:t xml:space="preserve"> </w:t>
      </w:r>
      <w:r>
        <w:rPr>
          <w:rtl/>
        </w:rPr>
        <w:t xml:space="preserve">(المراجَع في </w:t>
      </w:r>
      <w:del w:id="35" w:author="Outaabachie, Abdoulkader" w:date="2022-09-06T10:44:00Z">
        <w:r w:rsidRPr="00BD435E" w:rsidDel="00EE4FC6">
          <w:rPr>
            <w:rFonts w:hint="cs"/>
            <w:rtl/>
          </w:rPr>
          <w:delText xml:space="preserve">جنيف، </w:delText>
        </w:r>
        <w:r w:rsidRPr="00BD435E" w:rsidDel="00EE4FC6">
          <w:delText>2015</w:delText>
        </w:r>
      </w:del>
      <w:ins w:id="36" w:author="Outaabachie, Abdoulkader" w:date="2022-09-06T10:44:00Z">
        <w:r w:rsidR="00EE4FC6">
          <w:rPr>
            <w:rFonts w:hint="cs"/>
            <w:rtl/>
          </w:rPr>
          <w:t xml:space="preserve">شرم الشيخ، </w:t>
        </w:r>
        <w:r w:rsidR="00EE4FC6">
          <w:rPr>
            <w:lang w:val="en-US"/>
          </w:rPr>
          <w:t>2019</w:t>
        </w:r>
      </w:ins>
      <w:r w:rsidRPr="00BD435E">
        <w:rPr>
          <w:rtl/>
        </w:rPr>
        <w:t xml:space="preserve">) </w:t>
      </w:r>
      <w:r w:rsidRPr="00BD435E">
        <w:rPr>
          <w:rFonts w:hint="eastAsia"/>
          <w:rtl/>
        </w:rPr>
        <w:t>لجمعية</w:t>
      </w:r>
      <w:r w:rsidRPr="00BD435E">
        <w:rPr>
          <w:rtl/>
        </w:rPr>
        <w:t xml:space="preserve"> </w:t>
      </w:r>
      <w:r w:rsidRPr="00BD435E">
        <w:rPr>
          <w:rFonts w:hint="eastAsia"/>
          <w:rtl/>
        </w:rPr>
        <w:t>الاتصالات</w:t>
      </w:r>
      <w:r w:rsidRPr="00BD435E">
        <w:rPr>
          <w:rtl/>
        </w:rPr>
        <w:t xml:space="preserve"> </w:t>
      </w:r>
      <w:r w:rsidRPr="00BD435E">
        <w:rPr>
          <w:rFonts w:hint="eastAsia"/>
          <w:rtl/>
        </w:rPr>
        <w:t>الراديوية</w:t>
      </w:r>
      <w:r w:rsidRPr="00BD435E">
        <w:rPr>
          <w:rFonts w:hint="cs"/>
          <w:rtl/>
        </w:rPr>
        <w:t>،</w:t>
      </w:r>
      <w:r w:rsidRPr="00BD435E">
        <w:rPr>
          <w:rtl/>
        </w:rPr>
        <w:t xml:space="preserve"> </w:t>
      </w:r>
      <w:r w:rsidRPr="00BD435E">
        <w:rPr>
          <w:rFonts w:hint="eastAsia"/>
          <w:rtl/>
        </w:rPr>
        <w:t>بشأن</w:t>
      </w:r>
      <w:r w:rsidRPr="00BD435E">
        <w:rPr>
          <w:rtl/>
        </w:rPr>
        <w:t xml:space="preserve"> </w:t>
      </w:r>
      <w:r w:rsidRPr="00BD435E">
        <w:rPr>
          <w:rFonts w:hint="eastAsia"/>
          <w:rtl/>
        </w:rPr>
        <w:t>تنمية</w:t>
      </w:r>
      <w:r w:rsidRPr="00BD435E">
        <w:rPr>
          <w:rtl/>
        </w:rPr>
        <w:t xml:space="preserve"> </w:t>
      </w:r>
      <w:r w:rsidRPr="00BD435E">
        <w:rPr>
          <w:rFonts w:hint="eastAsia"/>
          <w:rtl/>
        </w:rPr>
        <w:t>الاتصالات</w:t>
      </w:r>
      <w:r w:rsidRPr="00BD435E">
        <w:rPr>
          <w:rtl/>
        </w:rPr>
        <w:t xml:space="preserve"> </w:t>
      </w:r>
      <w:r w:rsidRPr="00BD435E">
        <w:rPr>
          <w:rFonts w:hint="eastAsia"/>
          <w:rtl/>
        </w:rPr>
        <w:t>بما</w:t>
      </w:r>
      <w:r w:rsidRPr="00BD435E">
        <w:rPr>
          <w:rtl/>
        </w:rPr>
        <w:t xml:space="preserve"> في </w:t>
      </w:r>
      <w:r w:rsidRPr="00BD435E">
        <w:rPr>
          <w:rFonts w:hint="eastAsia"/>
          <w:rtl/>
        </w:rPr>
        <w:t>ذلك</w:t>
      </w:r>
      <w:r w:rsidRPr="00BD435E">
        <w:rPr>
          <w:rtl/>
        </w:rPr>
        <w:t xml:space="preserve"> </w:t>
      </w:r>
      <w:r w:rsidRPr="00BD435E">
        <w:rPr>
          <w:rFonts w:hint="eastAsia"/>
          <w:rtl/>
        </w:rPr>
        <w:t>الاتصال</w:t>
      </w:r>
      <w:r w:rsidRPr="00BD435E">
        <w:rPr>
          <w:rtl/>
        </w:rPr>
        <w:t xml:space="preserve"> </w:t>
      </w:r>
      <w:r w:rsidRPr="00BD435E">
        <w:rPr>
          <w:rFonts w:hint="eastAsia"/>
          <w:rtl/>
        </w:rPr>
        <w:t>والتعاون</w:t>
      </w:r>
      <w:r w:rsidRPr="00BD435E">
        <w:rPr>
          <w:rtl/>
        </w:rPr>
        <w:t xml:space="preserve"> </w:t>
      </w:r>
      <w:r w:rsidRPr="00BD435E">
        <w:rPr>
          <w:rFonts w:hint="eastAsia"/>
          <w:rtl/>
        </w:rPr>
        <w:t>مع</w:t>
      </w:r>
      <w:r w:rsidRPr="00BD435E">
        <w:rPr>
          <w:rtl/>
        </w:rPr>
        <w:t xml:space="preserve"> </w:t>
      </w:r>
      <w:r w:rsidRPr="00BD435E">
        <w:rPr>
          <w:rFonts w:hint="eastAsia"/>
          <w:rtl/>
        </w:rPr>
        <w:t>قطاع</w:t>
      </w:r>
      <w:r w:rsidRPr="00BD435E">
        <w:rPr>
          <w:rtl/>
        </w:rPr>
        <w:t xml:space="preserve"> </w:t>
      </w:r>
      <w:r w:rsidRPr="00BD435E">
        <w:rPr>
          <w:rFonts w:hint="eastAsia"/>
          <w:rtl/>
        </w:rPr>
        <w:t>تنمية</w:t>
      </w:r>
      <w:r w:rsidRPr="00BD435E">
        <w:rPr>
          <w:rtl/>
        </w:rPr>
        <w:t xml:space="preserve"> </w:t>
      </w:r>
      <w:r w:rsidRPr="00BD435E">
        <w:rPr>
          <w:rFonts w:hint="eastAsia"/>
          <w:rtl/>
        </w:rPr>
        <w:t>الاتصالات</w:t>
      </w:r>
      <w:r w:rsidRPr="00BD435E">
        <w:rPr>
          <w:rtl/>
        </w:rPr>
        <w:t xml:space="preserve"> في </w:t>
      </w:r>
      <w:r w:rsidRPr="00BD435E">
        <w:rPr>
          <w:rFonts w:hint="eastAsia"/>
          <w:rtl/>
        </w:rPr>
        <w:t>الاتحاد</w:t>
      </w:r>
      <w:r w:rsidRPr="00BD435E">
        <w:rPr>
          <w:rFonts w:hint="cs"/>
          <w:rtl/>
        </w:rPr>
        <w:t xml:space="preserve"> </w:t>
      </w:r>
      <w:r w:rsidRPr="00BD435E">
        <w:t>(ITU-D)</w:t>
      </w:r>
      <w:r w:rsidRPr="00BD435E">
        <w:rPr>
          <w:rFonts w:hint="eastAsia"/>
          <w:rtl/>
        </w:rPr>
        <w:t>؛</w:t>
      </w:r>
    </w:p>
    <w:p w14:paraId="13D64D25" w14:textId="6712E189" w:rsidR="005504B5" w:rsidRPr="00BD435E" w:rsidRDefault="00F467E0" w:rsidP="005504B5">
      <w:pPr>
        <w:rPr>
          <w:rtl/>
        </w:rPr>
      </w:pPr>
      <w:r>
        <w:rPr>
          <w:rFonts w:hint="cs"/>
          <w:i/>
          <w:iCs/>
          <w:rtl/>
        </w:rPr>
        <w:lastRenderedPageBreak/>
        <w:t>ط</w:t>
      </w:r>
      <w:r w:rsidRPr="00BD435E">
        <w:rPr>
          <w:i/>
          <w:iCs/>
          <w:rtl/>
        </w:rPr>
        <w:t>)</w:t>
      </w:r>
      <w:r w:rsidRPr="00BD435E">
        <w:rPr>
          <w:i/>
          <w:iCs/>
          <w:rtl/>
        </w:rPr>
        <w:tab/>
      </w:r>
      <w:r w:rsidRPr="00BD435E">
        <w:rPr>
          <w:rtl/>
        </w:rPr>
        <w:t xml:space="preserve">القرار </w:t>
      </w:r>
      <w:r w:rsidRPr="00BD435E">
        <w:t>18</w:t>
      </w:r>
      <w:r w:rsidRPr="00BD435E">
        <w:rPr>
          <w:rtl/>
        </w:rPr>
        <w:t xml:space="preserve"> </w:t>
      </w:r>
      <w:r>
        <w:rPr>
          <w:rtl/>
        </w:rPr>
        <w:t xml:space="preserve">(المراجَع في </w:t>
      </w:r>
      <w:del w:id="37" w:author="Outaabachie, Abdoulkader" w:date="2022-09-06T10:45:00Z">
        <w:r w:rsidRPr="00BD435E" w:rsidDel="00C2043E">
          <w:rPr>
            <w:rtl/>
          </w:rPr>
          <w:delText xml:space="preserve">الحمامات، </w:delText>
        </w:r>
        <w:r w:rsidRPr="00BD435E" w:rsidDel="00C2043E">
          <w:delText>2016</w:delText>
        </w:r>
      </w:del>
      <w:ins w:id="38" w:author="Outaabachie, Abdoulkader" w:date="2022-09-06T10:45:00Z">
        <w:r w:rsidR="00C2043E">
          <w:rPr>
            <w:rFonts w:hint="cs"/>
            <w:rtl/>
          </w:rPr>
          <w:t xml:space="preserve">جنيف، </w:t>
        </w:r>
        <w:r w:rsidR="00C2043E">
          <w:rPr>
            <w:lang w:val="en-US"/>
          </w:rPr>
          <w:t>2022</w:t>
        </w:r>
      </w:ins>
      <w:r w:rsidRPr="00BD435E">
        <w:rPr>
          <w:rtl/>
        </w:rPr>
        <w:t xml:space="preserve">) للجمعية العالمية لتقييس الاتصالات، بشأن </w:t>
      </w:r>
      <w:bookmarkStart w:id="39" w:name="_Toc219803522"/>
      <w:bookmarkStart w:id="40" w:name="_Toc348952937"/>
      <w:bookmarkStart w:id="41" w:name="_Toc349551554"/>
      <w:r w:rsidRPr="00BD435E">
        <w:rPr>
          <w:rtl/>
        </w:rPr>
        <w:t>مبادئ وإجراءات توزيع العمل على قطاع الاتصالات الراديوية و</w:t>
      </w:r>
      <w:r w:rsidRPr="00BD435E">
        <w:rPr>
          <w:rFonts w:hint="cs"/>
          <w:rtl/>
        </w:rPr>
        <w:t xml:space="preserve">قطاع </w:t>
      </w:r>
      <w:r w:rsidRPr="00BD435E">
        <w:rPr>
          <w:rtl/>
        </w:rPr>
        <w:t>تقييس الاتصالات و</w:t>
      </w:r>
      <w:r w:rsidRPr="00BD435E">
        <w:rPr>
          <w:rFonts w:hint="cs"/>
          <w:rtl/>
        </w:rPr>
        <w:t xml:space="preserve">قطاع </w:t>
      </w:r>
      <w:r w:rsidRPr="00BD435E">
        <w:rPr>
          <w:rtl/>
        </w:rPr>
        <w:t>تنمية الاتصالات للاتحاد وتعزيز التنسيق والتعاون فيما</w:t>
      </w:r>
      <w:bookmarkEnd w:id="39"/>
      <w:bookmarkEnd w:id="40"/>
      <w:bookmarkEnd w:id="41"/>
      <w:r w:rsidRPr="00BD435E">
        <w:rPr>
          <w:rFonts w:hint="cs"/>
          <w:rtl/>
        </w:rPr>
        <w:t> </w:t>
      </w:r>
      <w:r w:rsidRPr="00BD435E">
        <w:rPr>
          <w:rtl/>
        </w:rPr>
        <w:t>بينها؛</w:t>
      </w:r>
    </w:p>
    <w:p w14:paraId="1F5A3153" w14:textId="77777777" w:rsidR="005504B5" w:rsidRPr="00BD435E" w:rsidRDefault="00F467E0" w:rsidP="005504B5">
      <w:pPr>
        <w:rPr>
          <w:rtl/>
        </w:rPr>
      </w:pPr>
      <w:r>
        <w:rPr>
          <w:rFonts w:hint="cs"/>
          <w:i/>
          <w:iCs/>
          <w:rtl/>
        </w:rPr>
        <w:t>ي</w:t>
      </w:r>
      <w:r w:rsidRPr="00BD435E">
        <w:rPr>
          <w:i/>
          <w:iCs/>
          <w:rtl/>
        </w:rPr>
        <w:t>)</w:t>
      </w:r>
      <w:r w:rsidRPr="00BD435E">
        <w:rPr>
          <w:rFonts w:hint="cs"/>
          <w:rtl/>
        </w:rPr>
        <w:tab/>
        <w:t xml:space="preserve">تقرير وحدة التفتيش المشتركة </w:t>
      </w:r>
      <w:r w:rsidRPr="00BD435E">
        <w:t>(JIU)</w:t>
      </w:r>
      <w:r w:rsidRPr="00BD435E">
        <w:rPr>
          <w:rFonts w:hint="cs"/>
          <w:rtl/>
        </w:rPr>
        <w:t xml:space="preserve"> التابعة للأمم المتحدة لعام </w:t>
      </w:r>
      <w:r w:rsidRPr="00BD435E">
        <w:t>2009</w:t>
      </w:r>
      <w:r w:rsidRPr="00BD435E">
        <w:rPr>
          <w:rFonts w:hint="cs"/>
          <w:rtl/>
        </w:rPr>
        <w:t xml:space="preserve"> الذي يتضمن عدداً من التوصيات بشأن سبل تعزيز الحضور الإقليمي</w:t>
      </w:r>
      <w:r w:rsidRPr="00BD435E">
        <w:rPr>
          <w:rFonts w:hint="eastAsia"/>
          <w:rtl/>
        </w:rPr>
        <w:t> </w:t>
      </w:r>
      <w:r w:rsidRPr="00BD435E">
        <w:rPr>
          <w:rFonts w:hint="cs"/>
          <w:rtl/>
        </w:rPr>
        <w:t>للاتحاد؛</w:t>
      </w:r>
    </w:p>
    <w:p w14:paraId="62230F6C" w14:textId="77777777" w:rsidR="005504B5" w:rsidRPr="00BD435E" w:rsidRDefault="00F467E0" w:rsidP="005504B5">
      <w:pPr>
        <w:rPr>
          <w:color w:val="000000"/>
          <w:rtl/>
        </w:rPr>
      </w:pPr>
      <w:r>
        <w:rPr>
          <w:rFonts w:hint="cs"/>
          <w:i/>
          <w:iCs/>
          <w:rtl/>
        </w:rPr>
        <w:t>ك</w:t>
      </w:r>
      <w:r w:rsidRPr="00BD435E">
        <w:rPr>
          <w:i/>
          <w:iCs/>
          <w:rtl/>
        </w:rPr>
        <w:t>)</w:t>
      </w:r>
      <w:r w:rsidRPr="00BD435E">
        <w:rPr>
          <w:i/>
          <w:iCs/>
          <w:rtl/>
        </w:rPr>
        <w:tab/>
      </w:r>
      <w:r w:rsidRPr="00BD435E">
        <w:rPr>
          <w:rFonts w:hint="cs"/>
          <w:rtl/>
        </w:rPr>
        <w:t xml:space="preserve">تقرير وحدة التفتيش المشتركة التابعة للأمم المتحدة لعام </w:t>
      </w:r>
      <w:r w:rsidRPr="00BD435E">
        <w:t>2012</w:t>
      </w:r>
      <w:r w:rsidRPr="00BD435E">
        <w:rPr>
          <w:rFonts w:hint="cs"/>
          <w:rtl/>
        </w:rPr>
        <w:t xml:space="preserve"> وخاصة التوصية </w:t>
      </w:r>
      <w:r w:rsidRPr="00BD435E">
        <w:t>12</w:t>
      </w:r>
      <w:r w:rsidRPr="00BD435E">
        <w:rPr>
          <w:rFonts w:hint="cs"/>
          <w:rtl/>
        </w:rPr>
        <w:t xml:space="preserve"> التي توصي بأن يضمن مؤتمر المندوبين المفوضين لعام </w:t>
      </w:r>
      <w:r w:rsidRPr="00BD435E">
        <w:t>2018</w:t>
      </w:r>
      <w:r w:rsidRPr="00BD435E">
        <w:rPr>
          <w:rFonts w:hint="cs"/>
          <w:rtl/>
        </w:rPr>
        <w:t xml:space="preserve"> </w:t>
      </w:r>
      <w:r w:rsidRPr="00BD435E">
        <w:rPr>
          <w:rFonts w:hint="cs"/>
          <w:color w:val="000000"/>
          <w:rtl/>
        </w:rPr>
        <w:t>أن يعمم</w:t>
      </w:r>
      <w:r w:rsidRPr="00BD435E">
        <w:rPr>
          <w:color w:val="000000"/>
          <w:rtl/>
        </w:rPr>
        <w:t xml:space="preserve"> دور الحضور الإقليمي في تحقيق "الأداء الموحد للاتحاد" في الخطة الاستراتيجية للاتحاد </w:t>
      </w:r>
      <w:r w:rsidRPr="00BD435E">
        <w:rPr>
          <w:rFonts w:hint="cs"/>
          <w:color w:val="000000"/>
          <w:rtl/>
        </w:rPr>
        <w:t>وبأن يتأكد</w:t>
      </w:r>
      <w:r w:rsidRPr="00BD435E">
        <w:rPr>
          <w:color w:val="000000"/>
          <w:rtl/>
        </w:rPr>
        <w:t xml:space="preserve"> المجلس من تغلغل هذا الدور على النحو المناسب في</w:t>
      </w:r>
      <w:r w:rsidRPr="00BD435E">
        <w:rPr>
          <w:rFonts w:hint="cs"/>
          <w:color w:val="000000"/>
          <w:rtl/>
        </w:rPr>
        <w:t> </w:t>
      </w:r>
      <w:r w:rsidRPr="00BD435E">
        <w:rPr>
          <w:color w:val="000000"/>
          <w:rtl/>
        </w:rPr>
        <w:t>الخطط التشغيلية لكل قطاع؛</w:t>
      </w:r>
    </w:p>
    <w:p w14:paraId="76138D01" w14:textId="23AAAA58" w:rsidR="005504B5" w:rsidRDefault="00F467E0" w:rsidP="005504B5">
      <w:pPr>
        <w:rPr>
          <w:ins w:id="42" w:author="Outaabachie, Abdoulkader" w:date="2022-09-06T10:46:00Z"/>
          <w:rtl/>
        </w:rPr>
      </w:pPr>
      <w:r>
        <w:rPr>
          <w:rFonts w:hint="cs"/>
          <w:i/>
          <w:iCs/>
          <w:rtl/>
        </w:rPr>
        <w:t>ل</w:t>
      </w:r>
      <w:r w:rsidRPr="00BD435E">
        <w:rPr>
          <w:i/>
          <w:iCs/>
          <w:rtl/>
        </w:rPr>
        <w:t>)</w:t>
      </w:r>
      <w:r w:rsidRPr="00BD435E">
        <w:rPr>
          <w:i/>
          <w:iCs/>
          <w:rtl/>
        </w:rPr>
        <w:tab/>
      </w:r>
      <w:r w:rsidRPr="00BD435E">
        <w:rPr>
          <w:rtl/>
        </w:rPr>
        <w:t xml:space="preserve">تقرير </w:t>
      </w:r>
      <w:r w:rsidRPr="00BD435E">
        <w:rPr>
          <w:rFonts w:hint="cs"/>
          <w:rtl/>
        </w:rPr>
        <w:t xml:space="preserve">وحدة التفتيش المشتركة التابعة للأمم المتحدة لعام </w:t>
      </w:r>
      <w:r w:rsidRPr="00BD435E">
        <w:t>2016</w:t>
      </w:r>
      <w:r w:rsidRPr="00BD435E">
        <w:rPr>
          <w:rFonts w:hint="cs"/>
          <w:rtl/>
        </w:rPr>
        <w:t xml:space="preserve"> الذي يتضمن توصية تتعلق بالحضور الإقليمي ويشير إلى أن التوصيات الواردة في تقريرها لعام </w:t>
      </w:r>
      <w:r w:rsidRPr="00BD435E">
        <w:t>2009</w:t>
      </w:r>
      <w:r w:rsidRPr="00BD435E">
        <w:rPr>
          <w:rFonts w:hint="cs"/>
          <w:rtl/>
        </w:rPr>
        <w:t xml:space="preserve"> تظل مناسبة</w:t>
      </w:r>
      <w:del w:id="43" w:author="Outaabachie, Abdoulkader" w:date="2022-09-06T10:46:00Z">
        <w:r w:rsidRPr="00BD435E" w:rsidDel="00767F66">
          <w:rPr>
            <w:rFonts w:hint="cs"/>
            <w:rtl/>
          </w:rPr>
          <w:delText>،</w:delText>
        </w:r>
      </w:del>
      <w:ins w:id="44" w:author="Outaabachie, Abdoulkader" w:date="2022-09-06T10:46:00Z">
        <w:r w:rsidR="00767F66">
          <w:rPr>
            <w:rFonts w:hint="cs"/>
            <w:rtl/>
          </w:rPr>
          <w:t>؛</w:t>
        </w:r>
      </w:ins>
    </w:p>
    <w:p w14:paraId="6555A644" w14:textId="3B457DB7" w:rsidR="00767F66" w:rsidRPr="002C6034" w:rsidRDefault="00767F66" w:rsidP="005504B5">
      <w:pPr>
        <w:rPr>
          <w:rtl/>
          <w:lang w:val="en-US"/>
        </w:rPr>
      </w:pPr>
      <w:proofErr w:type="gramStart"/>
      <w:ins w:id="45" w:author="Outaabachie, Abdoulkader" w:date="2022-09-06T10:46:00Z">
        <w:r w:rsidRPr="009775B9">
          <w:rPr>
            <w:i/>
            <w:iCs/>
            <w:rtl/>
          </w:rPr>
          <w:t>م</w:t>
        </w:r>
      </w:ins>
      <w:ins w:id="46" w:author="Outaabachie, Abdoulkader" w:date="2022-09-06T11:24:00Z">
        <w:r w:rsidR="009367FB">
          <w:rPr>
            <w:rFonts w:hint="eastAsia"/>
            <w:i/>
            <w:iCs/>
            <w:rtl/>
          </w:rPr>
          <w:t> </w:t>
        </w:r>
      </w:ins>
      <w:ins w:id="47" w:author="Outaabachie, Abdoulkader" w:date="2022-09-06T10:46:00Z">
        <w:r w:rsidRPr="009775B9">
          <w:rPr>
            <w:i/>
            <w:iCs/>
            <w:rtl/>
          </w:rPr>
          <w:t>)</w:t>
        </w:r>
      </w:ins>
      <w:proofErr w:type="gramEnd"/>
      <w:ins w:id="48" w:author="Outaabachie, Abdoulkader" w:date="2022-09-06T10:47:00Z">
        <w:r w:rsidRPr="009775B9">
          <w:rPr>
            <w:i/>
            <w:iCs/>
            <w:rtl/>
          </w:rPr>
          <w:tab/>
        </w:r>
      </w:ins>
      <w:ins w:id="49" w:author="Arabic" w:date="2022-09-06T12:31:00Z">
        <w:r w:rsidR="000F3ADA">
          <w:rPr>
            <w:rFonts w:hint="cs"/>
            <w:rtl/>
          </w:rPr>
          <w:t xml:space="preserve">استعراض مؤسسة </w:t>
        </w:r>
        <w:r w:rsidR="000F3ADA">
          <w:rPr>
            <w:lang w:val="en-US"/>
          </w:rPr>
          <w:t>PWC</w:t>
        </w:r>
        <w:r w:rsidR="000F3ADA">
          <w:rPr>
            <w:rFonts w:hint="cs"/>
            <w:rtl/>
            <w:lang w:val="en-US"/>
          </w:rPr>
          <w:t xml:space="preserve"> لعام </w:t>
        </w:r>
        <w:r w:rsidR="000F3ADA">
          <w:rPr>
            <w:lang w:val="en-US"/>
          </w:rPr>
          <w:t>2020</w:t>
        </w:r>
        <w:r w:rsidR="000F3ADA">
          <w:rPr>
            <w:rFonts w:hint="cs"/>
            <w:rtl/>
            <w:lang w:val="en-US"/>
          </w:rPr>
          <w:t xml:space="preserve"> بشأن الحضور الإقليمي،</w:t>
        </w:r>
      </w:ins>
    </w:p>
    <w:p w14:paraId="67155958" w14:textId="77777777" w:rsidR="005504B5" w:rsidRPr="00BD435E" w:rsidRDefault="00F467E0" w:rsidP="005504B5">
      <w:pPr>
        <w:pStyle w:val="Call"/>
        <w:rPr>
          <w:rtl/>
          <w:lang w:val="fr-FR"/>
        </w:rPr>
      </w:pPr>
      <w:r w:rsidRPr="00BD435E">
        <w:rPr>
          <w:rFonts w:hint="cs"/>
          <w:rtl/>
          <w:lang w:val="fr-FR"/>
        </w:rPr>
        <w:t>وإذ يلاحظ مع التقدير</w:t>
      </w:r>
    </w:p>
    <w:p w14:paraId="39117A15" w14:textId="77777777" w:rsidR="005504B5" w:rsidRPr="00BD435E" w:rsidRDefault="00F467E0" w:rsidP="005504B5">
      <w:pPr>
        <w:rPr>
          <w:rFonts w:ascii="Traditional Arabic" w:hAnsi="Traditional Arabic"/>
          <w:rtl/>
        </w:rPr>
      </w:pPr>
      <w:r>
        <w:rPr>
          <w:rFonts w:ascii="Traditional Arabic" w:hAnsi="Traditional Arabic" w:hint="cs"/>
          <w:i/>
          <w:iCs/>
          <w:rtl/>
        </w:rPr>
        <w:t> </w:t>
      </w:r>
      <w:proofErr w:type="gramStart"/>
      <w:r>
        <w:rPr>
          <w:rFonts w:ascii="Traditional Arabic" w:hAnsi="Traditional Arabic" w:hint="cs"/>
          <w:i/>
          <w:iCs/>
          <w:rtl/>
        </w:rPr>
        <w:t>أ )</w:t>
      </w:r>
      <w:proofErr w:type="gramEnd"/>
      <w:r w:rsidRPr="00BD435E">
        <w:rPr>
          <w:rFonts w:ascii="Traditional Arabic" w:hAnsi="Traditional Arabic"/>
          <w:i/>
          <w:iCs/>
          <w:rtl/>
        </w:rPr>
        <w:tab/>
      </w:r>
      <w:r w:rsidRPr="00BD435E">
        <w:rPr>
          <w:rFonts w:hint="cs"/>
          <w:rtl/>
        </w:rPr>
        <w:t xml:space="preserve">القرار </w:t>
      </w:r>
      <w:r w:rsidRPr="00BD435E">
        <w:t>70/1</w:t>
      </w:r>
      <w:r w:rsidRPr="00BD435E">
        <w:rPr>
          <w:rtl/>
        </w:rPr>
        <w:t xml:space="preserve"> </w:t>
      </w:r>
      <w:r w:rsidRPr="00BD435E">
        <w:rPr>
          <w:rFonts w:hint="cs"/>
          <w:rtl/>
        </w:rPr>
        <w:t>للجمعية</w:t>
      </w:r>
      <w:r w:rsidRPr="00BD435E">
        <w:rPr>
          <w:rtl/>
        </w:rPr>
        <w:t xml:space="preserve"> </w:t>
      </w:r>
      <w:r w:rsidRPr="00BD435E">
        <w:rPr>
          <w:rFonts w:hint="cs"/>
          <w:rtl/>
        </w:rPr>
        <w:t>العامة</w:t>
      </w:r>
      <w:r w:rsidRPr="00BD435E">
        <w:rPr>
          <w:rtl/>
        </w:rPr>
        <w:t xml:space="preserve"> </w:t>
      </w:r>
      <w:r w:rsidRPr="00BD435E">
        <w:rPr>
          <w:rFonts w:hint="cs"/>
          <w:rtl/>
        </w:rPr>
        <w:t>للأمم</w:t>
      </w:r>
      <w:r w:rsidRPr="00BD435E">
        <w:rPr>
          <w:rtl/>
        </w:rPr>
        <w:t xml:space="preserve"> </w:t>
      </w:r>
      <w:r w:rsidRPr="00BD435E">
        <w:rPr>
          <w:rFonts w:hint="cs"/>
          <w:rtl/>
        </w:rPr>
        <w:t>المتحدة</w:t>
      </w:r>
      <w:r w:rsidRPr="00BD435E">
        <w:rPr>
          <w:rtl/>
        </w:rPr>
        <w:t xml:space="preserve"> </w:t>
      </w:r>
      <w:r w:rsidRPr="00BD435E">
        <w:t>(UNGA)</w:t>
      </w:r>
      <w:r w:rsidRPr="00BD435E">
        <w:rPr>
          <w:rtl/>
        </w:rPr>
        <w:t xml:space="preserve"> </w:t>
      </w:r>
      <w:r w:rsidRPr="00BD435E">
        <w:rPr>
          <w:rFonts w:hint="cs"/>
          <w:rtl/>
        </w:rPr>
        <w:t>بعنوان</w:t>
      </w:r>
      <w:r w:rsidRPr="00BD435E">
        <w:rPr>
          <w:rtl/>
        </w:rPr>
        <w:t xml:space="preserve"> "</w:t>
      </w:r>
      <w:r w:rsidRPr="00BD435E">
        <w:rPr>
          <w:rFonts w:hint="eastAsia"/>
          <w:rtl/>
        </w:rPr>
        <w:t>تحويل</w:t>
      </w:r>
      <w:r w:rsidRPr="00BD435E">
        <w:rPr>
          <w:rtl/>
        </w:rPr>
        <w:t xml:space="preserve"> </w:t>
      </w:r>
      <w:r w:rsidRPr="00BD435E">
        <w:rPr>
          <w:rFonts w:hint="eastAsia"/>
          <w:rtl/>
        </w:rPr>
        <w:t>عالمنا</w:t>
      </w:r>
      <w:r w:rsidRPr="00BD435E">
        <w:t>:</w:t>
      </w:r>
      <w:r w:rsidRPr="00BD435E">
        <w:rPr>
          <w:rtl/>
        </w:rPr>
        <w:t xml:space="preserve"> </w:t>
      </w:r>
      <w:r w:rsidRPr="00BD435E">
        <w:rPr>
          <w:rFonts w:hint="eastAsia"/>
          <w:rtl/>
        </w:rPr>
        <w:t>خطة</w:t>
      </w:r>
      <w:r w:rsidRPr="00BD435E">
        <w:rPr>
          <w:rtl/>
        </w:rPr>
        <w:t xml:space="preserve"> </w:t>
      </w:r>
      <w:r w:rsidRPr="00BD435E">
        <w:rPr>
          <w:rFonts w:hint="eastAsia"/>
          <w:rtl/>
        </w:rPr>
        <w:t>التنمية</w:t>
      </w:r>
      <w:r w:rsidRPr="00BD435E">
        <w:rPr>
          <w:rtl/>
        </w:rPr>
        <w:t xml:space="preserve"> </w:t>
      </w:r>
      <w:r w:rsidRPr="00BD435E">
        <w:rPr>
          <w:rFonts w:hint="eastAsia"/>
          <w:rtl/>
        </w:rPr>
        <w:t>المستدامة</w:t>
      </w:r>
      <w:r w:rsidRPr="00BD435E">
        <w:rPr>
          <w:rtl/>
        </w:rPr>
        <w:t xml:space="preserve"> </w:t>
      </w:r>
      <w:r w:rsidRPr="00BD435E">
        <w:rPr>
          <w:rFonts w:hint="eastAsia"/>
          <w:rtl/>
        </w:rPr>
        <w:t>لعام </w:t>
      </w:r>
      <w:r w:rsidRPr="00BD435E">
        <w:rPr>
          <w:rFonts w:cs="Calibri"/>
        </w:rPr>
        <w:t>2030</w:t>
      </w:r>
      <w:r w:rsidRPr="00BD435E">
        <w:rPr>
          <w:rtl/>
        </w:rPr>
        <w:t>"</w:t>
      </w:r>
      <w:r w:rsidRPr="00BD435E">
        <w:rPr>
          <w:rFonts w:hint="cs"/>
          <w:rtl/>
        </w:rPr>
        <w:t>؛</w:t>
      </w:r>
    </w:p>
    <w:p w14:paraId="6E854DCB" w14:textId="77777777" w:rsidR="005504B5" w:rsidRPr="00BD435E" w:rsidRDefault="00F467E0" w:rsidP="005504B5">
      <w:pPr>
        <w:rPr>
          <w:rtl/>
        </w:rPr>
      </w:pPr>
      <w:r>
        <w:rPr>
          <w:rFonts w:hint="cs"/>
          <w:i/>
          <w:iCs/>
          <w:rtl/>
        </w:rPr>
        <w:t>ب</w:t>
      </w:r>
      <w:r w:rsidRPr="00BD435E">
        <w:rPr>
          <w:i/>
          <w:iCs/>
          <w:rtl/>
        </w:rPr>
        <w:t>)</w:t>
      </w:r>
      <w:r w:rsidRPr="00BD435E">
        <w:rPr>
          <w:i/>
          <w:iCs/>
          <w:rtl/>
        </w:rPr>
        <w:tab/>
      </w:r>
      <w:r w:rsidRPr="00BD435E">
        <w:rPr>
          <w:rtl/>
        </w:rPr>
        <w:t>القرار</w:t>
      </w:r>
      <w:r w:rsidRPr="00BD435E">
        <w:rPr>
          <w:rtl/>
          <w:lang w:eastAsia="pt-BR"/>
        </w:rPr>
        <w:t xml:space="preserve"> </w:t>
      </w:r>
      <w:r w:rsidRPr="00BD435E">
        <w:rPr>
          <w:lang w:eastAsia="pt-BR"/>
        </w:rPr>
        <w:t>71/243</w:t>
      </w:r>
      <w:r w:rsidRPr="00BD435E">
        <w:rPr>
          <w:rFonts w:hint="cs"/>
          <w:rtl/>
          <w:lang w:eastAsia="pt-BR"/>
        </w:rPr>
        <w:t xml:space="preserve"> </w:t>
      </w:r>
      <w:r w:rsidRPr="00BD435E">
        <w:rPr>
          <w:rtl/>
          <w:lang w:eastAsia="pt-BR"/>
        </w:rPr>
        <w:t>للج</w:t>
      </w:r>
      <w:r w:rsidRPr="00BD435E">
        <w:rPr>
          <w:i/>
          <w:rtl/>
          <w:lang w:eastAsia="pt-BR"/>
        </w:rPr>
        <w:t>معية العامة للأمم المتحدة</w:t>
      </w:r>
      <w:r w:rsidRPr="00BD435E">
        <w:rPr>
          <w:rtl/>
        </w:rPr>
        <w:t xml:space="preserve"> </w:t>
      </w:r>
      <w:r w:rsidRPr="00BD435E">
        <w:rPr>
          <w:rFonts w:hint="cs"/>
          <w:rtl/>
        </w:rPr>
        <w:t>بشأن الاستعراض الشامل الذي يجري كل أربع سنوات لسياسة الأنشطة التنفيذية التي تضطلع بها منظومة الأمم المتحدة من أجل التنمية؛</w:t>
      </w:r>
    </w:p>
    <w:p w14:paraId="0B06609B" w14:textId="77777777" w:rsidR="005504B5" w:rsidRPr="00BD435E" w:rsidRDefault="00F467E0" w:rsidP="005504B5">
      <w:pPr>
        <w:rPr>
          <w:rtl/>
        </w:rPr>
      </w:pPr>
      <w:r>
        <w:rPr>
          <w:rFonts w:hint="cs"/>
          <w:i/>
          <w:iCs/>
          <w:rtl/>
        </w:rPr>
        <w:t>ج</w:t>
      </w:r>
      <w:r w:rsidRPr="00BD435E">
        <w:rPr>
          <w:i/>
          <w:iCs/>
          <w:rtl/>
        </w:rPr>
        <w:t>)</w:t>
      </w:r>
      <w:r w:rsidRPr="00BD435E">
        <w:rPr>
          <w:i/>
          <w:iCs/>
          <w:rtl/>
        </w:rPr>
        <w:tab/>
      </w:r>
      <w:r w:rsidRPr="00BD435E">
        <w:rPr>
          <w:rtl/>
        </w:rPr>
        <w:t>القرار</w:t>
      </w:r>
      <w:r w:rsidRPr="00BD435E">
        <w:rPr>
          <w:rFonts w:hint="cs"/>
          <w:rtl/>
        </w:rPr>
        <w:t xml:space="preserve"> </w:t>
      </w:r>
      <w:r w:rsidRPr="00BD435E">
        <w:t>72/279</w:t>
      </w:r>
      <w:r w:rsidRPr="00BD435E">
        <w:rPr>
          <w:rtl/>
        </w:rPr>
        <w:t xml:space="preserve"> </w:t>
      </w:r>
      <w:r w:rsidRPr="00BD435E">
        <w:rPr>
          <w:rFonts w:hint="cs"/>
          <w:i/>
          <w:rtl/>
          <w:lang w:eastAsia="pt-BR"/>
        </w:rPr>
        <w:t>للجمعية العامة للأمم المتحدة</w:t>
      </w:r>
      <w:r w:rsidRPr="00BD435E">
        <w:rPr>
          <w:rFonts w:hint="cs"/>
          <w:rtl/>
        </w:rPr>
        <w:t xml:space="preserve"> بشأن إعادة</w:t>
      </w:r>
      <w:r w:rsidRPr="00BD435E">
        <w:rPr>
          <w:rtl/>
        </w:rPr>
        <w:t xml:space="preserve"> </w:t>
      </w:r>
      <w:r w:rsidRPr="00BD435E">
        <w:rPr>
          <w:rFonts w:hint="cs"/>
          <w:rtl/>
        </w:rPr>
        <w:t>تنظيم</w:t>
      </w:r>
      <w:r w:rsidRPr="00BD435E">
        <w:rPr>
          <w:rtl/>
        </w:rPr>
        <w:t xml:space="preserve"> </w:t>
      </w:r>
      <w:r w:rsidRPr="00BD435E">
        <w:rPr>
          <w:rFonts w:hint="cs"/>
          <w:rtl/>
        </w:rPr>
        <w:t>منظومة</w:t>
      </w:r>
      <w:r w:rsidRPr="00BD435E">
        <w:rPr>
          <w:rtl/>
        </w:rPr>
        <w:t xml:space="preserve"> </w:t>
      </w:r>
      <w:r w:rsidRPr="00BD435E">
        <w:rPr>
          <w:rFonts w:hint="cs"/>
          <w:rtl/>
        </w:rPr>
        <w:t>الأمم</w:t>
      </w:r>
      <w:r w:rsidRPr="00BD435E">
        <w:rPr>
          <w:rtl/>
        </w:rPr>
        <w:t xml:space="preserve"> </w:t>
      </w:r>
      <w:r w:rsidRPr="00BD435E">
        <w:rPr>
          <w:rFonts w:hint="cs"/>
          <w:rtl/>
        </w:rPr>
        <w:t>المتحدة</w:t>
      </w:r>
      <w:r w:rsidRPr="00BD435E">
        <w:rPr>
          <w:rtl/>
        </w:rPr>
        <w:t xml:space="preserve"> </w:t>
      </w:r>
      <w:r w:rsidRPr="00BD435E">
        <w:rPr>
          <w:rFonts w:hint="cs"/>
          <w:rtl/>
        </w:rPr>
        <w:t>الإنمائية</w:t>
      </w:r>
      <w:r w:rsidRPr="00BD435E">
        <w:rPr>
          <w:rtl/>
        </w:rPr>
        <w:t xml:space="preserve"> </w:t>
      </w:r>
      <w:r w:rsidRPr="00BD435E">
        <w:rPr>
          <w:rFonts w:hint="cs"/>
          <w:rtl/>
        </w:rPr>
        <w:t>في</w:t>
      </w:r>
      <w:r w:rsidRPr="00BD435E">
        <w:rPr>
          <w:rtl/>
        </w:rPr>
        <w:t xml:space="preserve"> </w:t>
      </w:r>
      <w:r w:rsidRPr="00BD435E">
        <w:rPr>
          <w:rFonts w:hint="cs"/>
          <w:rtl/>
        </w:rPr>
        <w:t>سياق</w:t>
      </w:r>
      <w:r w:rsidRPr="00BD435E">
        <w:rPr>
          <w:rtl/>
        </w:rPr>
        <w:t xml:space="preserve"> </w:t>
      </w:r>
      <w:r w:rsidRPr="00BD435E">
        <w:rPr>
          <w:rFonts w:hint="cs"/>
          <w:rtl/>
        </w:rPr>
        <w:t>الاستعراض</w:t>
      </w:r>
      <w:r w:rsidRPr="00BD435E">
        <w:rPr>
          <w:rtl/>
        </w:rPr>
        <w:t xml:space="preserve"> </w:t>
      </w:r>
      <w:r w:rsidRPr="00BD435E">
        <w:rPr>
          <w:rFonts w:hint="cs"/>
          <w:rtl/>
        </w:rPr>
        <w:t>الشامل</w:t>
      </w:r>
      <w:r w:rsidRPr="00BD435E">
        <w:rPr>
          <w:rtl/>
        </w:rPr>
        <w:t xml:space="preserve"> </w:t>
      </w:r>
      <w:r w:rsidRPr="00BD435E">
        <w:rPr>
          <w:rFonts w:hint="cs"/>
          <w:rtl/>
        </w:rPr>
        <w:t>‏الذي</w:t>
      </w:r>
      <w:r w:rsidRPr="00BD435E">
        <w:rPr>
          <w:rtl/>
        </w:rPr>
        <w:t xml:space="preserve"> </w:t>
      </w:r>
      <w:r w:rsidRPr="00BD435E">
        <w:rPr>
          <w:rFonts w:hint="cs"/>
          <w:rtl/>
        </w:rPr>
        <w:t>يجري</w:t>
      </w:r>
      <w:r w:rsidRPr="00BD435E">
        <w:rPr>
          <w:rtl/>
        </w:rPr>
        <w:t xml:space="preserve"> </w:t>
      </w:r>
      <w:r w:rsidRPr="00BD435E">
        <w:rPr>
          <w:rFonts w:hint="cs"/>
          <w:rtl/>
        </w:rPr>
        <w:t>كل</w:t>
      </w:r>
      <w:r w:rsidRPr="00BD435E">
        <w:rPr>
          <w:rtl/>
        </w:rPr>
        <w:t xml:space="preserve"> </w:t>
      </w:r>
      <w:r w:rsidRPr="00BD435E">
        <w:rPr>
          <w:rFonts w:hint="cs"/>
          <w:rtl/>
        </w:rPr>
        <w:t>أربع</w:t>
      </w:r>
      <w:r w:rsidRPr="00BD435E">
        <w:rPr>
          <w:rtl/>
        </w:rPr>
        <w:t xml:space="preserve"> </w:t>
      </w:r>
      <w:r w:rsidRPr="00BD435E">
        <w:rPr>
          <w:rFonts w:hint="cs"/>
          <w:rtl/>
        </w:rPr>
        <w:t>سنوات</w:t>
      </w:r>
      <w:r w:rsidRPr="00BD435E">
        <w:rPr>
          <w:rtl/>
        </w:rPr>
        <w:t xml:space="preserve"> </w:t>
      </w:r>
      <w:r w:rsidRPr="00BD435E">
        <w:rPr>
          <w:rFonts w:hint="cs"/>
          <w:rtl/>
        </w:rPr>
        <w:t>للسياسة</w:t>
      </w:r>
      <w:r w:rsidRPr="00BD435E">
        <w:rPr>
          <w:rtl/>
        </w:rPr>
        <w:t xml:space="preserve"> </w:t>
      </w:r>
      <w:r w:rsidRPr="00BD435E">
        <w:rPr>
          <w:rFonts w:hint="cs"/>
          <w:rtl/>
        </w:rPr>
        <w:t>العامة من أجل تحسين تنظيم الأنشطة</w:t>
      </w:r>
      <w:r w:rsidRPr="00BD435E">
        <w:rPr>
          <w:rtl/>
        </w:rPr>
        <w:t xml:space="preserve"> </w:t>
      </w:r>
      <w:r w:rsidRPr="00BD435E">
        <w:rPr>
          <w:rFonts w:hint="cs"/>
          <w:rtl/>
        </w:rPr>
        <w:t>التنفيذية</w:t>
      </w:r>
      <w:r w:rsidRPr="00BD435E">
        <w:rPr>
          <w:rtl/>
        </w:rPr>
        <w:t xml:space="preserve"> </w:t>
      </w:r>
      <w:r w:rsidRPr="00BD435E">
        <w:rPr>
          <w:rFonts w:hint="cs"/>
          <w:rtl/>
        </w:rPr>
        <w:t>التي</w:t>
      </w:r>
      <w:r w:rsidRPr="00BD435E">
        <w:rPr>
          <w:rtl/>
        </w:rPr>
        <w:t xml:space="preserve"> </w:t>
      </w:r>
      <w:r w:rsidRPr="00BD435E">
        <w:rPr>
          <w:rFonts w:hint="cs"/>
          <w:rtl/>
        </w:rPr>
        <w:t>تضطلع</w:t>
      </w:r>
      <w:r w:rsidRPr="00BD435E">
        <w:rPr>
          <w:rtl/>
        </w:rPr>
        <w:t xml:space="preserve"> </w:t>
      </w:r>
      <w:r w:rsidRPr="00BD435E">
        <w:rPr>
          <w:rFonts w:hint="cs"/>
          <w:rtl/>
        </w:rPr>
        <w:t>بها</w:t>
      </w:r>
      <w:r w:rsidRPr="00BD435E">
        <w:rPr>
          <w:rtl/>
        </w:rPr>
        <w:t xml:space="preserve"> </w:t>
      </w:r>
      <w:r w:rsidRPr="00BD435E">
        <w:rPr>
          <w:rFonts w:hint="cs"/>
          <w:rtl/>
        </w:rPr>
        <w:t>الأمم</w:t>
      </w:r>
      <w:r w:rsidRPr="00BD435E">
        <w:rPr>
          <w:rtl/>
        </w:rPr>
        <w:t xml:space="preserve"> </w:t>
      </w:r>
      <w:r w:rsidRPr="00BD435E">
        <w:rPr>
          <w:rFonts w:hint="cs"/>
          <w:rtl/>
        </w:rPr>
        <w:t>المتحدة</w:t>
      </w:r>
      <w:r w:rsidRPr="00BD435E">
        <w:rPr>
          <w:rtl/>
        </w:rPr>
        <w:t xml:space="preserve"> </w:t>
      </w:r>
      <w:r w:rsidRPr="00BD435E">
        <w:rPr>
          <w:rFonts w:hint="cs"/>
          <w:rtl/>
        </w:rPr>
        <w:t>من</w:t>
      </w:r>
      <w:r w:rsidRPr="00BD435E">
        <w:rPr>
          <w:rFonts w:hint="eastAsia"/>
          <w:rtl/>
        </w:rPr>
        <w:t> </w:t>
      </w:r>
      <w:r w:rsidRPr="00BD435E">
        <w:rPr>
          <w:rFonts w:hint="cs"/>
          <w:rtl/>
        </w:rPr>
        <w:t>أجل</w:t>
      </w:r>
      <w:r w:rsidRPr="00BD435E">
        <w:rPr>
          <w:rtl/>
        </w:rPr>
        <w:t xml:space="preserve"> </w:t>
      </w:r>
      <w:r w:rsidRPr="00BD435E">
        <w:rPr>
          <w:rFonts w:hint="cs"/>
          <w:rtl/>
        </w:rPr>
        <w:t>التنمية دعماً للبلدان في جهودها الرامية إلى تنفيذ خطة التنمية المستدامة لعام</w:t>
      </w:r>
      <w:r w:rsidRPr="00BD435E">
        <w:rPr>
          <w:rFonts w:hint="eastAsia"/>
          <w:rtl/>
        </w:rPr>
        <w:t> </w:t>
      </w:r>
      <w:r w:rsidRPr="00BD435E">
        <w:t>2030</w:t>
      </w:r>
      <w:r w:rsidRPr="00BD435E">
        <w:rPr>
          <w:rFonts w:hint="cs"/>
          <w:rtl/>
        </w:rPr>
        <w:t>؛</w:t>
      </w:r>
    </w:p>
    <w:p w14:paraId="0EB4D787" w14:textId="77777777" w:rsidR="005504B5" w:rsidRPr="00BD435E" w:rsidRDefault="00F467E0" w:rsidP="005504B5">
      <w:pPr>
        <w:rPr>
          <w:rtl/>
        </w:rPr>
      </w:pPr>
      <w:proofErr w:type="gramStart"/>
      <w:r>
        <w:rPr>
          <w:rFonts w:hint="cs"/>
          <w:i/>
          <w:iCs/>
          <w:rtl/>
        </w:rPr>
        <w:t>د</w:t>
      </w:r>
      <w:r w:rsidRPr="00BD435E">
        <w:rPr>
          <w:i/>
          <w:iCs/>
          <w:rtl/>
        </w:rPr>
        <w:t> )</w:t>
      </w:r>
      <w:proofErr w:type="gramEnd"/>
      <w:r w:rsidRPr="00BD435E">
        <w:rPr>
          <w:i/>
          <w:iCs/>
          <w:rtl/>
        </w:rPr>
        <w:tab/>
      </w:r>
      <w:r w:rsidRPr="00BD435E">
        <w:rPr>
          <w:rFonts w:hint="cs"/>
          <w:rtl/>
        </w:rPr>
        <w:t xml:space="preserve">أن فريق </w:t>
      </w:r>
      <w:r w:rsidRPr="00BD435E">
        <w:rPr>
          <w:color w:val="000000"/>
          <w:rtl/>
        </w:rPr>
        <w:t>المهام المعني بالتنسيق بين القطاعات</w:t>
      </w:r>
      <w:r w:rsidRPr="00BD435E">
        <w:rPr>
          <w:rFonts w:hint="cs"/>
          <w:color w:val="000000"/>
          <w:rtl/>
        </w:rPr>
        <w:t xml:space="preserve"> </w:t>
      </w:r>
      <w:r w:rsidRPr="00BD435E">
        <w:rPr>
          <w:color w:val="000000"/>
        </w:rPr>
        <w:t>(ISC-TF)</w:t>
      </w:r>
      <w:r w:rsidRPr="00BD435E">
        <w:rPr>
          <w:rFonts w:hint="cs"/>
          <w:color w:val="000000"/>
          <w:rtl/>
        </w:rPr>
        <w:t xml:space="preserve"> بقيادة نائب الأمين العام للاتحاد، أُنشئ </w:t>
      </w:r>
      <w:r w:rsidRPr="00BD435E">
        <w:rPr>
          <w:color w:val="000000"/>
          <w:rtl/>
        </w:rPr>
        <w:t>لتعزيز التنسيق والتعاون بين المكاتب الثلاثة والأمانة العامة بغية تجنب ازدواجية الجهود على الصعيد الداخلي وتحقيق الاستخدام الأمثل للموارد</w:t>
      </w:r>
      <w:r w:rsidRPr="00BD435E">
        <w:rPr>
          <w:rFonts w:hint="cs"/>
          <w:rtl/>
        </w:rPr>
        <w:t>؛</w:t>
      </w:r>
    </w:p>
    <w:p w14:paraId="4ABD18E1" w14:textId="77777777" w:rsidR="005504B5" w:rsidRPr="00BD435E" w:rsidRDefault="00F467E0" w:rsidP="005504B5">
      <w:pPr>
        <w:rPr>
          <w:rtl/>
        </w:rPr>
      </w:pPr>
      <w:proofErr w:type="gramStart"/>
      <w:r>
        <w:rPr>
          <w:rFonts w:hint="cs"/>
          <w:i/>
          <w:iCs/>
          <w:rtl/>
        </w:rPr>
        <w:t>هـ</w:t>
      </w:r>
      <w:r w:rsidRPr="00BD435E">
        <w:rPr>
          <w:i/>
          <w:iCs/>
          <w:rtl/>
        </w:rPr>
        <w:t> )</w:t>
      </w:r>
      <w:proofErr w:type="gramEnd"/>
      <w:r w:rsidRPr="00BD435E">
        <w:rPr>
          <w:i/>
          <w:iCs/>
          <w:rtl/>
        </w:rPr>
        <w:tab/>
      </w:r>
      <w:r w:rsidRPr="00BD435E">
        <w:rPr>
          <w:rtl/>
        </w:rPr>
        <w:t>فريق التنسيق بين القطاعات المعني بالمسائل ذات الاهتمام المشترك</w:t>
      </w:r>
      <w:r w:rsidRPr="00BD435E">
        <w:rPr>
          <w:rFonts w:hint="cs"/>
          <w:rtl/>
        </w:rPr>
        <w:t>،</w:t>
      </w:r>
    </w:p>
    <w:p w14:paraId="53704A7A" w14:textId="77777777" w:rsidR="005504B5" w:rsidRPr="00BD435E" w:rsidRDefault="00F467E0" w:rsidP="005504B5">
      <w:pPr>
        <w:pStyle w:val="Call"/>
        <w:rPr>
          <w:rtl/>
        </w:rPr>
      </w:pPr>
      <w:r w:rsidRPr="00BD435E">
        <w:rPr>
          <w:rtl/>
        </w:rPr>
        <w:t xml:space="preserve">وإذ </w:t>
      </w:r>
      <w:r w:rsidRPr="00BD435E">
        <w:rPr>
          <w:rFonts w:hint="cs"/>
          <w:rtl/>
        </w:rPr>
        <w:t>يعترف</w:t>
      </w:r>
    </w:p>
    <w:p w14:paraId="15E602E3" w14:textId="77777777" w:rsidR="005504B5" w:rsidRPr="00BD435E" w:rsidRDefault="00F467E0" w:rsidP="005504B5">
      <w:pPr>
        <w:rPr>
          <w:rtl/>
        </w:rPr>
      </w:pPr>
      <w:r w:rsidRPr="00BD435E">
        <w:rPr>
          <w:i/>
          <w:iCs/>
          <w:rtl/>
        </w:rPr>
        <w:t xml:space="preserve"> </w:t>
      </w:r>
      <w:proofErr w:type="gramStart"/>
      <w:r w:rsidRPr="00BD435E">
        <w:rPr>
          <w:i/>
          <w:iCs/>
          <w:rtl/>
        </w:rPr>
        <w:t>أ )</w:t>
      </w:r>
      <w:proofErr w:type="gramEnd"/>
      <w:r w:rsidRPr="00BD435E">
        <w:rPr>
          <w:rtl/>
        </w:rPr>
        <w:tab/>
        <w:t xml:space="preserve">بالصعوبات التي تواجهها بلدان عديدة، لا سيما البلدان النامية التي تخضع لقيود صارمة في ميزانيتها، فيما يتعلق بالمشاركة في أنشطة </w:t>
      </w:r>
      <w:r w:rsidRPr="00BD435E">
        <w:rPr>
          <w:rFonts w:hint="cs"/>
          <w:rtl/>
        </w:rPr>
        <w:t>الاتحاد</w:t>
      </w:r>
      <w:r w:rsidRPr="00BD435E">
        <w:rPr>
          <w:rtl/>
        </w:rPr>
        <w:t>؛</w:t>
      </w:r>
    </w:p>
    <w:p w14:paraId="34098CC4" w14:textId="77777777" w:rsidR="005504B5" w:rsidRPr="00BD435E" w:rsidRDefault="00F467E0" w:rsidP="005504B5">
      <w:pPr>
        <w:rPr>
          <w:rtl/>
          <w:lang w:bidi="ar-SY"/>
        </w:rPr>
      </w:pPr>
      <w:r>
        <w:rPr>
          <w:rFonts w:hint="cs"/>
          <w:i/>
          <w:iCs/>
          <w:rtl/>
          <w:lang w:bidi="ar-SY"/>
        </w:rPr>
        <w:t>ب</w:t>
      </w:r>
      <w:r w:rsidRPr="00BD435E">
        <w:rPr>
          <w:i/>
          <w:iCs/>
          <w:rtl/>
          <w:lang w:bidi="ar-SY"/>
        </w:rPr>
        <w:t>)</w:t>
      </w:r>
      <w:r w:rsidRPr="00BD435E">
        <w:rPr>
          <w:rFonts w:hint="cs"/>
          <w:rtl/>
          <w:lang w:bidi="ar-SY"/>
        </w:rPr>
        <w:tab/>
        <w:t>بأن</w:t>
      </w:r>
      <w:r w:rsidRPr="00BD435E">
        <w:rPr>
          <w:rtl/>
          <w:lang w:bidi="ar-SY"/>
        </w:rPr>
        <w:t xml:space="preserve"> </w:t>
      </w:r>
      <w:r w:rsidRPr="00BD435E">
        <w:rPr>
          <w:rFonts w:hint="cs"/>
          <w:rtl/>
          <w:lang w:bidi="ar-SY"/>
        </w:rPr>
        <w:t>المكاتب</w:t>
      </w:r>
      <w:r w:rsidRPr="00BD435E">
        <w:rPr>
          <w:rtl/>
          <w:lang w:bidi="ar-SY"/>
        </w:rPr>
        <w:t xml:space="preserve"> </w:t>
      </w:r>
      <w:r w:rsidRPr="00BD435E">
        <w:rPr>
          <w:rFonts w:hint="cs"/>
          <w:rtl/>
          <w:lang w:bidi="ar-SY"/>
        </w:rPr>
        <w:t>الإقليمية</w:t>
      </w:r>
      <w:r w:rsidRPr="00BD435E">
        <w:rPr>
          <w:rtl/>
          <w:lang w:bidi="ar-SY"/>
        </w:rPr>
        <w:t xml:space="preserve"> </w:t>
      </w:r>
      <w:r w:rsidRPr="00BD435E">
        <w:rPr>
          <w:rFonts w:hint="cs"/>
          <w:rtl/>
          <w:lang w:bidi="ar-SY"/>
        </w:rPr>
        <w:t>هي امتداد</w:t>
      </w:r>
      <w:r w:rsidRPr="00BD435E">
        <w:rPr>
          <w:rtl/>
          <w:lang w:bidi="ar-SY"/>
        </w:rPr>
        <w:t xml:space="preserve"> </w:t>
      </w:r>
      <w:r w:rsidRPr="00BD435E">
        <w:rPr>
          <w:rFonts w:hint="cs"/>
          <w:rtl/>
          <w:lang w:bidi="ar-SY"/>
        </w:rPr>
        <w:t>للاتحاد</w:t>
      </w:r>
      <w:r w:rsidRPr="00BD435E">
        <w:rPr>
          <w:rtl/>
          <w:lang w:bidi="ar-SY"/>
        </w:rPr>
        <w:t xml:space="preserve"> </w:t>
      </w:r>
      <w:r w:rsidRPr="00BD435E">
        <w:rPr>
          <w:rFonts w:hint="cs"/>
          <w:rtl/>
          <w:lang w:bidi="ar-SY"/>
        </w:rPr>
        <w:t>ككل؛</w:t>
      </w:r>
    </w:p>
    <w:p w14:paraId="6D6A0DEC" w14:textId="77777777" w:rsidR="005504B5" w:rsidRPr="00BD435E" w:rsidRDefault="00F467E0" w:rsidP="005504B5">
      <w:pPr>
        <w:rPr>
          <w:spacing w:val="2"/>
          <w:rtl/>
          <w:lang w:bidi="ar-SY"/>
        </w:rPr>
      </w:pPr>
      <w:r>
        <w:rPr>
          <w:rFonts w:hint="cs"/>
          <w:i/>
          <w:iCs/>
          <w:spacing w:val="-2"/>
          <w:rtl/>
        </w:rPr>
        <w:t>ج</w:t>
      </w:r>
      <w:r w:rsidRPr="00BD435E">
        <w:rPr>
          <w:i/>
          <w:iCs/>
          <w:spacing w:val="-2"/>
          <w:rtl/>
        </w:rPr>
        <w:t>)</w:t>
      </w:r>
      <w:r w:rsidRPr="00BD435E">
        <w:rPr>
          <w:i/>
          <w:iCs/>
          <w:spacing w:val="-2"/>
          <w:rtl/>
        </w:rPr>
        <w:tab/>
      </w:r>
      <w:r w:rsidRPr="00BD435E">
        <w:rPr>
          <w:spacing w:val="-2"/>
          <w:rtl/>
          <w:lang w:bidi="ar-SY"/>
        </w:rPr>
        <w:t xml:space="preserve">بأن قدرات </w:t>
      </w:r>
      <w:r w:rsidRPr="00BD435E">
        <w:rPr>
          <w:rFonts w:hint="cs"/>
          <w:spacing w:val="-2"/>
          <w:rtl/>
        </w:rPr>
        <w:t>الاتحاد</w:t>
      </w:r>
      <w:r w:rsidRPr="00BD435E">
        <w:rPr>
          <w:spacing w:val="-2"/>
          <w:rtl/>
        </w:rPr>
        <w:t xml:space="preserve"> </w:t>
      </w:r>
      <w:r w:rsidRPr="00BD435E">
        <w:rPr>
          <w:spacing w:val="-2"/>
          <w:rtl/>
          <w:lang w:bidi="ar-SY"/>
        </w:rPr>
        <w:t>في مجال عقد الاجتماعات الإلكترونية على</w:t>
      </w:r>
      <w:r w:rsidRPr="00BD435E">
        <w:rPr>
          <w:rFonts w:hint="eastAsia"/>
          <w:spacing w:val="-2"/>
          <w:rtl/>
        </w:rPr>
        <w:t> </w:t>
      </w:r>
      <w:r w:rsidRPr="00BD435E">
        <w:rPr>
          <w:spacing w:val="-2"/>
          <w:rtl/>
          <w:lang w:bidi="ar-SY"/>
        </w:rPr>
        <w:t>النحو المنصوص عليه في القرار</w:t>
      </w:r>
      <w:r w:rsidRPr="00BD435E">
        <w:rPr>
          <w:rFonts w:hint="cs"/>
          <w:spacing w:val="2"/>
          <w:rtl/>
          <w:lang w:bidi="ar-SY"/>
        </w:rPr>
        <w:t> </w:t>
      </w:r>
      <w:r w:rsidRPr="00BD435E">
        <w:rPr>
          <w:spacing w:val="2"/>
          <w:lang w:bidi="ar-SY"/>
        </w:rPr>
        <w:t>167</w:t>
      </w:r>
      <w:r w:rsidRPr="00BD435E">
        <w:rPr>
          <w:rFonts w:hint="cs"/>
          <w:spacing w:val="2"/>
          <w:rtl/>
          <w:lang w:bidi="ar-SY"/>
        </w:rPr>
        <w:t xml:space="preserve"> </w:t>
      </w:r>
      <w:r>
        <w:rPr>
          <w:spacing w:val="2"/>
          <w:rtl/>
          <w:lang w:bidi="ar-SY"/>
        </w:rPr>
        <w:t xml:space="preserve">(المراجَع في </w:t>
      </w:r>
      <w:r w:rsidRPr="00BD435E">
        <w:rPr>
          <w:spacing w:val="2"/>
          <w:rtl/>
        </w:rPr>
        <w:t xml:space="preserve">دبي، </w:t>
      </w:r>
      <w:r w:rsidRPr="00BD435E">
        <w:rPr>
          <w:spacing w:val="2"/>
        </w:rPr>
        <w:t>2018</w:t>
      </w:r>
      <w:r w:rsidRPr="00BD435E">
        <w:rPr>
          <w:spacing w:val="2"/>
          <w:rtl/>
          <w:lang w:bidi="ar-SY"/>
        </w:rPr>
        <w:t xml:space="preserve">) لهذا المؤتمر تساهم في تعزيز فعالية أنشطة </w:t>
      </w:r>
      <w:r w:rsidRPr="00BD435E">
        <w:rPr>
          <w:rFonts w:hint="cs"/>
          <w:spacing w:val="2"/>
          <w:rtl/>
        </w:rPr>
        <w:t>الاتحاد</w:t>
      </w:r>
      <w:r w:rsidRPr="00BD435E">
        <w:rPr>
          <w:spacing w:val="2"/>
          <w:rtl/>
          <w:lang w:bidi="ar-SY"/>
        </w:rPr>
        <w:t>، بما فيها تنفيذ المشاريع على النحو المنصوص عليه في القرار</w:t>
      </w:r>
      <w:r w:rsidRPr="00BD435E">
        <w:rPr>
          <w:rFonts w:hint="cs"/>
          <w:spacing w:val="2"/>
          <w:rtl/>
          <w:lang w:bidi="ar-SY"/>
        </w:rPr>
        <w:t> </w:t>
      </w:r>
      <w:r w:rsidRPr="00BD435E">
        <w:rPr>
          <w:spacing w:val="2"/>
          <w:lang w:bidi="ar-SY"/>
        </w:rPr>
        <w:t>157</w:t>
      </w:r>
      <w:r w:rsidRPr="00BD435E">
        <w:rPr>
          <w:rFonts w:hint="eastAsia"/>
          <w:spacing w:val="2"/>
          <w:rtl/>
          <w:lang w:bidi="ar-SY"/>
        </w:rPr>
        <w:t> </w:t>
      </w:r>
      <w:r>
        <w:rPr>
          <w:spacing w:val="2"/>
          <w:rtl/>
          <w:lang w:bidi="ar-SY"/>
        </w:rPr>
        <w:t xml:space="preserve">(المراجَع في </w:t>
      </w:r>
      <w:r w:rsidRPr="00BD435E">
        <w:rPr>
          <w:spacing w:val="2"/>
          <w:rtl/>
          <w:lang w:bidi="ar-SY"/>
        </w:rPr>
        <w:t xml:space="preserve">دبي، </w:t>
      </w:r>
      <w:r w:rsidRPr="00BD435E">
        <w:rPr>
          <w:spacing w:val="2"/>
          <w:lang w:bidi="ar-SY"/>
        </w:rPr>
        <w:t>2018</w:t>
      </w:r>
      <w:r w:rsidRPr="00BD435E">
        <w:rPr>
          <w:spacing w:val="2"/>
          <w:rtl/>
          <w:lang w:bidi="ar-SY"/>
        </w:rPr>
        <w:t>) لهذا المؤتمر،</w:t>
      </w:r>
    </w:p>
    <w:p w14:paraId="18A504F5" w14:textId="77777777" w:rsidR="005504B5" w:rsidRPr="00BD435E" w:rsidRDefault="00F467E0" w:rsidP="005504B5">
      <w:pPr>
        <w:pStyle w:val="Call"/>
        <w:rPr>
          <w:rtl/>
        </w:rPr>
      </w:pPr>
      <w:r w:rsidRPr="00BD435E">
        <w:rPr>
          <w:rtl/>
        </w:rPr>
        <w:t>واقتناعاً منه</w:t>
      </w:r>
    </w:p>
    <w:p w14:paraId="0DBBE5FA" w14:textId="77777777" w:rsidR="005504B5" w:rsidRPr="00BD435E" w:rsidRDefault="00F467E0" w:rsidP="005504B5">
      <w:pPr>
        <w:rPr>
          <w:rtl/>
        </w:rPr>
      </w:pPr>
      <w:r w:rsidRPr="00BD435E">
        <w:rPr>
          <w:rFonts w:hint="cs"/>
          <w:i/>
          <w:iCs/>
          <w:rtl/>
        </w:rPr>
        <w:t xml:space="preserve"> </w:t>
      </w:r>
      <w:proofErr w:type="gramStart"/>
      <w:r w:rsidRPr="00BD435E">
        <w:rPr>
          <w:i/>
          <w:iCs/>
          <w:rtl/>
        </w:rPr>
        <w:t>أ )</w:t>
      </w:r>
      <w:proofErr w:type="gramEnd"/>
      <w:r w:rsidRPr="00BD435E">
        <w:rPr>
          <w:rtl/>
        </w:rPr>
        <w:tab/>
      </w:r>
      <w:r w:rsidRPr="00BD435E">
        <w:rPr>
          <w:rFonts w:hint="cs"/>
          <w:rtl/>
        </w:rPr>
        <w:t>بأن</w:t>
      </w:r>
      <w:r w:rsidRPr="00BD435E">
        <w:rPr>
          <w:rtl/>
        </w:rPr>
        <w:t xml:space="preserve"> الحضور الإقليمي </w:t>
      </w:r>
      <w:r w:rsidRPr="00BD435E">
        <w:rPr>
          <w:rFonts w:hint="cs"/>
          <w:rtl/>
        </w:rPr>
        <w:t>هو أداة تسمح</w:t>
      </w:r>
      <w:r w:rsidRPr="00BD435E">
        <w:rPr>
          <w:rtl/>
        </w:rPr>
        <w:t xml:space="preserve"> </w:t>
      </w:r>
      <w:r w:rsidRPr="00BD435E">
        <w:rPr>
          <w:rFonts w:hint="cs"/>
          <w:rtl/>
        </w:rPr>
        <w:t>للاتحاد</w:t>
      </w:r>
      <w:r w:rsidRPr="00BD435E">
        <w:rPr>
          <w:rtl/>
        </w:rPr>
        <w:t xml:space="preserve"> </w:t>
      </w:r>
      <w:r w:rsidRPr="00BD435E">
        <w:rPr>
          <w:rFonts w:hint="cs"/>
          <w:rtl/>
        </w:rPr>
        <w:t xml:space="preserve">بالعمل </w:t>
      </w:r>
      <w:r w:rsidRPr="00BD435E">
        <w:rPr>
          <w:rFonts w:hint="eastAsia"/>
          <w:rtl/>
        </w:rPr>
        <w:t>بأوثق</w:t>
      </w:r>
      <w:r w:rsidRPr="00BD435E">
        <w:rPr>
          <w:rtl/>
        </w:rPr>
        <w:t xml:space="preserve"> </w:t>
      </w:r>
      <w:r w:rsidRPr="00BD435E">
        <w:rPr>
          <w:rFonts w:hint="eastAsia"/>
          <w:rtl/>
        </w:rPr>
        <w:t>ما يمكن</w:t>
      </w:r>
      <w:r w:rsidRPr="00BD435E">
        <w:rPr>
          <w:rtl/>
        </w:rPr>
        <w:t xml:space="preserve"> </w:t>
      </w:r>
      <w:r w:rsidRPr="00BD435E">
        <w:rPr>
          <w:rFonts w:hint="eastAsia"/>
          <w:rtl/>
        </w:rPr>
        <w:t>مع</w:t>
      </w:r>
      <w:r w:rsidRPr="00BD435E">
        <w:rPr>
          <w:rFonts w:hint="cs"/>
          <w:rtl/>
        </w:rPr>
        <w:t xml:space="preserve"> أعضائه</w:t>
      </w:r>
      <w:r w:rsidRPr="00BD435E">
        <w:rPr>
          <w:rFonts w:hint="eastAsia"/>
          <w:rtl/>
        </w:rPr>
        <w:t>،</w:t>
      </w:r>
      <w:r w:rsidRPr="00BD435E">
        <w:rPr>
          <w:rtl/>
        </w:rPr>
        <w:t xml:space="preserve"> </w:t>
      </w:r>
      <w:r w:rsidRPr="00BD435E">
        <w:rPr>
          <w:rFonts w:hint="cs"/>
          <w:rtl/>
        </w:rPr>
        <w:t>وهو بمثابة قناة</w:t>
      </w:r>
      <w:r w:rsidRPr="00BD435E">
        <w:rPr>
          <w:rtl/>
        </w:rPr>
        <w:t xml:space="preserve"> </w:t>
      </w:r>
      <w:r w:rsidRPr="00BD435E">
        <w:rPr>
          <w:rFonts w:hint="cs"/>
          <w:rtl/>
        </w:rPr>
        <w:t xml:space="preserve">لنشر </w:t>
      </w:r>
      <w:r w:rsidRPr="00BD435E">
        <w:rPr>
          <w:rFonts w:hint="eastAsia"/>
          <w:rtl/>
        </w:rPr>
        <w:t>المعلومات</w:t>
      </w:r>
      <w:r w:rsidRPr="00BD435E">
        <w:rPr>
          <w:rtl/>
        </w:rPr>
        <w:t xml:space="preserve"> </w:t>
      </w:r>
      <w:r w:rsidRPr="00BD435E">
        <w:rPr>
          <w:rFonts w:hint="eastAsia"/>
          <w:rtl/>
        </w:rPr>
        <w:t>عن</w:t>
      </w:r>
      <w:r w:rsidRPr="00BD435E">
        <w:rPr>
          <w:rtl/>
        </w:rPr>
        <w:t xml:space="preserve"> </w:t>
      </w:r>
      <w:r w:rsidRPr="00BD435E">
        <w:rPr>
          <w:rFonts w:hint="eastAsia"/>
          <w:rtl/>
        </w:rPr>
        <w:t>أنشطته،</w:t>
      </w:r>
      <w:r w:rsidRPr="00BD435E">
        <w:rPr>
          <w:rtl/>
        </w:rPr>
        <w:t xml:space="preserve"> </w:t>
      </w:r>
      <w:r w:rsidRPr="00BD435E">
        <w:rPr>
          <w:rFonts w:hint="eastAsia"/>
          <w:rtl/>
        </w:rPr>
        <w:t>وإقامة</w:t>
      </w:r>
      <w:r w:rsidRPr="00BD435E">
        <w:rPr>
          <w:rtl/>
        </w:rPr>
        <w:t xml:space="preserve"> </w:t>
      </w:r>
      <w:r w:rsidRPr="00BD435E">
        <w:rPr>
          <w:rFonts w:hint="eastAsia"/>
          <w:rtl/>
        </w:rPr>
        <w:t>علاقات</w:t>
      </w:r>
      <w:r w:rsidRPr="00BD435E">
        <w:rPr>
          <w:rtl/>
        </w:rPr>
        <w:t xml:space="preserve"> </w:t>
      </w:r>
      <w:r w:rsidRPr="00BD435E">
        <w:rPr>
          <w:rFonts w:hint="eastAsia"/>
          <w:rtl/>
        </w:rPr>
        <w:t>أوثق</w:t>
      </w:r>
      <w:r w:rsidRPr="00BD435E">
        <w:rPr>
          <w:rtl/>
        </w:rPr>
        <w:t xml:space="preserve"> </w:t>
      </w:r>
      <w:r w:rsidRPr="00BD435E">
        <w:rPr>
          <w:rFonts w:hint="eastAsia"/>
          <w:rtl/>
        </w:rPr>
        <w:t>مع</w:t>
      </w:r>
      <w:r w:rsidRPr="00BD435E">
        <w:rPr>
          <w:rtl/>
        </w:rPr>
        <w:t xml:space="preserve"> </w:t>
      </w:r>
      <w:r w:rsidRPr="00BD435E">
        <w:rPr>
          <w:rFonts w:hint="eastAsia"/>
          <w:rtl/>
        </w:rPr>
        <w:t>المنظمات</w:t>
      </w:r>
      <w:r w:rsidRPr="00BD435E">
        <w:rPr>
          <w:rtl/>
        </w:rPr>
        <w:t xml:space="preserve"> </w:t>
      </w:r>
      <w:r w:rsidRPr="00BD435E">
        <w:rPr>
          <w:rFonts w:hint="eastAsia"/>
          <w:rtl/>
        </w:rPr>
        <w:t>الإقليمية</w:t>
      </w:r>
      <w:r w:rsidRPr="00BD435E">
        <w:rPr>
          <w:rtl/>
        </w:rPr>
        <w:t xml:space="preserve"> </w:t>
      </w:r>
      <w:r w:rsidRPr="00BD435E">
        <w:rPr>
          <w:rFonts w:hint="eastAsia"/>
          <w:rtl/>
        </w:rPr>
        <w:t>ودون</w:t>
      </w:r>
      <w:r w:rsidRPr="00BD435E">
        <w:rPr>
          <w:rFonts w:hint="cs"/>
          <w:rtl/>
        </w:rPr>
        <w:t> </w:t>
      </w:r>
      <w:r w:rsidRPr="00BD435E">
        <w:rPr>
          <w:rFonts w:hint="eastAsia"/>
          <w:rtl/>
        </w:rPr>
        <w:t>الإقليمية</w:t>
      </w:r>
      <w:r w:rsidRPr="00BD435E">
        <w:rPr>
          <w:rFonts w:hint="cs"/>
          <w:rtl/>
        </w:rPr>
        <w:t xml:space="preserve"> وتقديم المساعدة التقنية للبلدان التي لديها احتياجات</w:t>
      </w:r>
      <w:r w:rsidRPr="00BD435E">
        <w:rPr>
          <w:rFonts w:hint="eastAsia"/>
          <w:rtl/>
        </w:rPr>
        <w:t> </w:t>
      </w:r>
      <w:r w:rsidRPr="00BD435E">
        <w:rPr>
          <w:rFonts w:hint="cs"/>
          <w:rtl/>
        </w:rPr>
        <w:t>خاصة</w:t>
      </w:r>
      <w:r w:rsidRPr="00BD435E">
        <w:rPr>
          <w:rFonts w:hint="eastAsia"/>
          <w:rtl/>
        </w:rPr>
        <w:t>؛</w:t>
      </w:r>
    </w:p>
    <w:p w14:paraId="7C72596B" w14:textId="77777777" w:rsidR="005504B5" w:rsidRPr="00BD435E" w:rsidRDefault="00F467E0" w:rsidP="005504B5">
      <w:pPr>
        <w:rPr>
          <w:rtl/>
        </w:rPr>
      </w:pPr>
      <w:r w:rsidRPr="00BD435E">
        <w:rPr>
          <w:i/>
          <w:iCs/>
          <w:rtl/>
        </w:rPr>
        <w:t>ب)</w:t>
      </w:r>
      <w:r w:rsidRPr="00BD435E">
        <w:rPr>
          <w:rtl/>
        </w:rPr>
        <w:tab/>
      </w:r>
      <w:r w:rsidRPr="00BD435E">
        <w:rPr>
          <w:spacing w:val="-2"/>
          <w:rtl/>
        </w:rPr>
        <w:t>بأهمية التعاون بين مكتب الاتصالات الراديوية</w:t>
      </w:r>
      <w:r w:rsidRPr="00BD435E">
        <w:rPr>
          <w:rFonts w:hint="eastAsia"/>
          <w:spacing w:val="-2"/>
          <w:rtl/>
        </w:rPr>
        <w:t> </w:t>
      </w:r>
      <w:r w:rsidRPr="00BD435E">
        <w:rPr>
          <w:spacing w:val="-2"/>
        </w:rPr>
        <w:t>(BR)</w:t>
      </w:r>
      <w:r w:rsidRPr="00BD435E">
        <w:rPr>
          <w:spacing w:val="-2"/>
          <w:rtl/>
        </w:rPr>
        <w:t xml:space="preserve"> ومكتب تقييس الاتصالات</w:t>
      </w:r>
      <w:r w:rsidRPr="00BD435E">
        <w:rPr>
          <w:rFonts w:hint="eastAsia"/>
          <w:spacing w:val="-2"/>
          <w:rtl/>
        </w:rPr>
        <w:t> </w:t>
      </w:r>
      <w:r w:rsidRPr="00BD435E">
        <w:rPr>
          <w:spacing w:val="-2"/>
        </w:rPr>
        <w:t>(TSB)</w:t>
      </w:r>
      <w:r w:rsidRPr="00BD435E">
        <w:rPr>
          <w:spacing w:val="-2"/>
          <w:rtl/>
        </w:rPr>
        <w:t xml:space="preserve"> ومكتب تنمية الاتصالات</w:t>
      </w:r>
      <w:r w:rsidRPr="00BD435E">
        <w:rPr>
          <w:rFonts w:hint="eastAsia"/>
          <w:spacing w:val="-2"/>
          <w:rtl/>
        </w:rPr>
        <w:t> </w:t>
      </w:r>
      <w:r w:rsidRPr="00BD435E">
        <w:rPr>
          <w:spacing w:val="-2"/>
        </w:rPr>
        <w:t>(BDT)</w:t>
      </w:r>
      <w:r w:rsidRPr="00BD435E">
        <w:rPr>
          <w:rtl/>
        </w:rPr>
        <w:t xml:space="preserve"> والأمانة</w:t>
      </w:r>
      <w:r w:rsidRPr="00BD435E">
        <w:rPr>
          <w:rFonts w:hint="cs"/>
          <w:rtl/>
        </w:rPr>
        <w:t xml:space="preserve"> </w:t>
      </w:r>
      <w:r w:rsidRPr="00BD435E">
        <w:rPr>
          <w:rtl/>
        </w:rPr>
        <w:t>العامة من أجل تشجيع وتحسين عمل المكاتب الإقليمية؛</w:t>
      </w:r>
    </w:p>
    <w:p w14:paraId="49DD6784" w14:textId="77777777" w:rsidR="005504B5" w:rsidRPr="00BD435E" w:rsidRDefault="00F467E0" w:rsidP="005504B5">
      <w:pPr>
        <w:rPr>
          <w:rtl/>
        </w:rPr>
      </w:pPr>
      <w:r w:rsidRPr="00BD435E">
        <w:rPr>
          <w:i/>
          <w:iCs/>
          <w:rtl/>
        </w:rPr>
        <w:t>ج)</w:t>
      </w:r>
      <w:r w:rsidRPr="00BD435E">
        <w:rPr>
          <w:rtl/>
        </w:rPr>
        <w:tab/>
      </w:r>
      <w:r w:rsidRPr="00BD435E">
        <w:rPr>
          <w:spacing w:val="-2"/>
          <w:rtl/>
        </w:rPr>
        <w:t xml:space="preserve">بأن المكاتب الإقليمية ومكاتب المناطق تجعل </w:t>
      </w:r>
      <w:r w:rsidRPr="00BD435E">
        <w:rPr>
          <w:rFonts w:hint="cs"/>
          <w:spacing w:val="-2"/>
          <w:rtl/>
        </w:rPr>
        <w:t>الاتحاد</w:t>
      </w:r>
      <w:r w:rsidRPr="00BD435E">
        <w:rPr>
          <w:spacing w:val="-2"/>
          <w:rtl/>
        </w:rPr>
        <w:t xml:space="preserve"> أكثر وعياً بالأولويات والاحتياجات الخاصة بالمناطق وأكثر تجاوباً معها؛</w:t>
      </w:r>
    </w:p>
    <w:p w14:paraId="4DD9005B" w14:textId="77777777" w:rsidR="005504B5" w:rsidRPr="00BD435E" w:rsidRDefault="00F467E0" w:rsidP="005504B5">
      <w:pPr>
        <w:rPr>
          <w:rtl/>
        </w:rPr>
      </w:pPr>
      <w:proofErr w:type="gramStart"/>
      <w:r w:rsidRPr="00BD435E">
        <w:rPr>
          <w:i/>
          <w:iCs/>
          <w:rtl/>
        </w:rPr>
        <w:lastRenderedPageBreak/>
        <w:t>د )</w:t>
      </w:r>
      <w:proofErr w:type="gramEnd"/>
      <w:r w:rsidRPr="00BD435E">
        <w:rPr>
          <w:rtl/>
        </w:rPr>
        <w:tab/>
        <w:t xml:space="preserve">بأن الموارد محدودة ولذلك فإن الكفاءة والفعالية هما من الاعتبارات الأساسية في الأنشطة التي يجب أن يضطلع بها </w:t>
      </w:r>
      <w:r w:rsidRPr="00BD435E">
        <w:rPr>
          <w:rFonts w:hint="cs"/>
          <w:rtl/>
        </w:rPr>
        <w:t>الاتحاد</w:t>
      </w:r>
      <w:r w:rsidRPr="00BD435E">
        <w:rPr>
          <w:rtl/>
        </w:rPr>
        <w:t>، فضلاً عن الحاجة إلى ترسيخ الخبرات والمعارف التقنية للموارد البشرية المخصصة للمكاتب الإقليمية ومكاتب المناطق، لتمثيل قطاعات الاتحاد الثلاثة؛</w:t>
      </w:r>
    </w:p>
    <w:p w14:paraId="18EF6EE4" w14:textId="77777777" w:rsidR="005504B5" w:rsidRPr="00BD435E" w:rsidRDefault="00F467E0" w:rsidP="005504B5">
      <w:pPr>
        <w:rPr>
          <w:rtl/>
        </w:rPr>
      </w:pPr>
      <w:proofErr w:type="gramStart"/>
      <w:r w:rsidRPr="00BD435E">
        <w:rPr>
          <w:i/>
          <w:iCs/>
          <w:rtl/>
        </w:rPr>
        <w:t>ﻫ</w:t>
      </w:r>
      <w:r w:rsidRPr="00BD435E">
        <w:rPr>
          <w:rFonts w:hint="cs"/>
          <w:i/>
          <w:iCs/>
          <w:rtl/>
        </w:rPr>
        <w:t xml:space="preserve"> </w:t>
      </w:r>
      <w:r w:rsidRPr="00BD435E">
        <w:rPr>
          <w:i/>
          <w:iCs/>
          <w:rtl/>
        </w:rPr>
        <w:t>)</w:t>
      </w:r>
      <w:proofErr w:type="gramEnd"/>
      <w:r w:rsidRPr="00BD435E">
        <w:rPr>
          <w:rtl/>
        </w:rPr>
        <w:tab/>
        <w:t>بأن</w:t>
      </w:r>
      <w:r w:rsidRPr="00BD435E">
        <w:rPr>
          <w:rFonts w:hint="cs"/>
          <w:rtl/>
        </w:rPr>
        <w:t xml:space="preserve"> </w:t>
      </w:r>
      <w:r w:rsidRPr="00BD435E">
        <w:rPr>
          <w:rtl/>
        </w:rPr>
        <w:t>الحضور الإقليمي</w:t>
      </w:r>
      <w:r w:rsidRPr="00BD435E">
        <w:rPr>
          <w:rFonts w:hint="cs"/>
          <w:rtl/>
        </w:rPr>
        <w:t xml:space="preserve"> لكي يكون فعّالاً يجب منحه</w:t>
      </w:r>
      <w:r w:rsidRPr="00BD435E">
        <w:rPr>
          <w:rtl/>
        </w:rPr>
        <w:t xml:space="preserve"> الصلاحيات اللازمة لتلبية مختلف متطلبات الأعضاء؛</w:t>
      </w:r>
    </w:p>
    <w:p w14:paraId="347DCD69" w14:textId="77777777" w:rsidR="005504B5" w:rsidRPr="00BD435E" w:rsidRDefault="00F467E0" w:rsidP="005504B5">
      <w:pPr>
        <w:rPr>
          <w:spacing w:val="-2"/>
          <w:rtl/>
        </w:rPr>
      </w:pPr>
      <w:proofErr w:type="gramStart"/>
      <w:r>
        <w:rPr>
          <w:rFonts w:hint="cs"/>
          <w:i/>
          <w:iCs/>
          <w:spacing w:val="-2"/>
          <w:rtl/>
        </w:rPr>
        <w:t>و</w:t>
      </w:r>
      <w:r w:rsidRPr="00BD435E">
        <w:rPr>
          <w:rFonts w:hint="cs"/>
          <w:i/>
          <w:iCs/>
          <w:spacing w:val="-2"/>
          <w:rtl/>
        </w:rPr>
        <w:t xml:space="preserve"> </w:t>
      </w:r>
      <w:r w:rsidRPr="00BD435E">
        <w:rPr>
          <w:i/>
          <w:iCs/>
          <w:spacing w:val="-2"/>
          <w:rtl/>
        </w:rPr>
        <w:t>)</w:t>
      </w:r>
      <w:proofErr w:type="gramEnd"/>
      <w:r w:rsidRPr="00BD435E">
        <w:rPr>
          <w:spacing w:val="-2"/>
          <w:rtl/>
        </w:rPr>
        <w:tab/>
        <w:t>بأن توفير وسائل الاتصال الفوري</w:t>
      </w:r>
      <w:r w:rsidRPr="00BD435E">
        <w:rPr>
          <w:rFonts w:hint="cs"/>
          <w:spacing w:val="-2"/>
          <w:rtl/>
        </w:rPr>
        <w:t xml:space="preserve"> على الخط</w:t>
      </w:r>
      <w:r w:rsidRPr="00BD435E">
        <w:rPr>
          <w:spacing w:val="-2"/>
          <w:rtl/>
        </w:rPr>
        <w:t xml:space="preserve"> بين المقر والمكاتب الميدانية يؤدي إلى تحسن ملموس في أنشطة التعاون</w:t>
      </w:r>
      <w:r w:rsidRPr="00BD435E">
        <w:rPr>
          <w:rFonts w:hint="cs"/>
          <w:spacing w:val="-2"/>
          <w:rtl/>
        </w:rPr>
        <w:t> </w:t>
      </w:r>
      <w:r w:rsidRPr="00BD435E">
        <w:rPr>
          <w:spacing w:val="-2"/>
          <w:rtl/>
        </w:rPr>
        <w:t>التقني؛</w:t>
      </w:r>
    </w:p>
    <w:p w14:paraId="593E11E8" w14:textId="77777777" w:rsidR="005504B5" w:rsidRPr="00BD435E" w:rsidRDefault="00F467E0" w:rsidP="005504B5">
      <w:pPr>
        <w:rPr>
          <w:rtl/>
        </w:rPr>
      </w:pPr>
      <w:proofErr w:type="gramStart"/>
      <w:r>
        <w:rPr>
          <w:rFonts w:hint="cs"/>
          <w:i/>
          <w:iCs/>
          <w:rtl/>
        </w:rPr>
        <w:t>ز</w:t>
      </w:r>
      <w:r w:rsidRPr="00BD435E">
        <w:rPr>
          <w:i/>
          <w:iCs/>
          <w:rtl/>
        </w:rPr>
        <w:t xml:space="preserve"> )</w:t>
      </w:r>
      <w:proofErr w:type="gramEnd"/>
      <w:r w:rsidRPr="00BD435E">
        <w:rPr>
          <w:rtl/>
        </w:rPr>
        <w:tab/>
        <w:t xml:space="preserve">بأنه ينبغي أن يتاح لجميع المكاتب الإقليمية النفاذ إلى نفس المعلومات المتوفرة إلكترونياً في المقر، كي تبقى بلدان </w:t>
      </w:r>
      <w:r w:rsidRPr="00BD435E">
        <w:rPr>
          <w:rFonts w:hint="cs"/>
          <w:rtl/>
        </w:rPr>
        <w:t>المناطق</w:t>
      </w:r>
      <w:r w:rsidRPr="00BD435E">
        <w:rPr>
          <w:rtl/>
        </w:rPr>
        <w:t xml:space="preserve"> على دراية بالأمور؛</w:t>
      </w:r>
    </w:p>
    <w:p w14:paraId="3D41C62D" w14:textId="77777777" w:rsidR="005504B5" w:rsidRPr="00BD435E" w:rsidRDefault="00F467E0" w:rsidP="005504B5">
      <w:pPr>
        <w:rPr>
          <w:rtl/>
        </w:rPr>
      </w:pPr>
      <w:r>
        <w:rPr>
          <w:rFonts w:hint="cs"/>
          <w:i/>
          <w:iCs/>
          <w:rtl/>
        </w:rPr>
        <w:t>ح</w:t>
      </w:r>
      <w:r w:rsidRPr="00BD435E">
        <w:rPr>
          <w:i/>
          <w:iCs/>
          <w:rtl/>
        </w:rPr>
        <w:t>)</w:t>
      </w:r>
      <w:r w:rsidRPr="00BD435E">
        <w:rPr>
          <w:rtl/>
        </w:rPr>
        <w:tab/>
        <w:t xml:space="preserve">بأن المشاركة والالتزام الكاملين للمكاتب الإقليمية ومكاتب المناطق أمر أساسي من أجل التنفيذ الناجح للخطة الاستراتيجية </w:t>
      </w:r>
      <w:r w:rsidRPr="00BD435E">
        <w:rPr>
          <w:rFonts w:hint="cs"/>
          <w:rtl/>
        </w:rPr>
        <w:t xml:space="preserve">للاتحاد </w:t>
      </w:r>
      <w:r w:rsidRPr="00BD435E">
        <w:rPr>
          <w:rtl/>
        </w:rPr>
        <w:t>والخطط التشغيلية للقطاعات الثلاثة</w:t>
      </w:r>
      <w:r w:rsidRPr="00BD435E">
        <w:rPr>
          <w:rFonts w:hint="cs"/>
          <w:rtl/>
        </w:rPr>
        <w:t xml:space="preserve"> والأمانة العامة</w:t>
      </w:r>
      <w:r w:rsidRPr="00BD435E">
        <w:rPr>
          <w:rtl/>
        </w:rPr>
        <w:t xml:space="preserve"> وخطة عمل بوينس آيرس،</w:t>
      </w:r>
    </w:p>
    <w:p w14:paraId="1F5C7E79" w14:textId="77777777" w:rsidR="005504B5" w:rsidRPr="00BD435E" w:rsidRDefault="00F467E0" w:rsidP="005504B5">
      <w:pPr>
        <w:pStyle w:val="Call"/>
        <w:rPr>
          <w:rtl/>
        </w:rPr>
      </w:pPr>
      <w:r w:rsidRPr="00BD435E">
        <w:rPr>
          <w:rtl/>
        </w:rPr>
        <w:t>وإذ يلاحظ</w:t>
      </w:r>
    </w:p>
    <w:p w14:paraId="3A6C9E6E" w14:textId="77777777" w:rsidR="005504B5" w:rsidRPr="00BD435E" w:rsidRDefault="00F467E0" w:rsidP="005504B5">
      <w:pPr>
        <w:rPr>
          <w:rtl/>
        </w:rPr>
      </w:pPr>
      <w:r w:rsidRPr="00BD435E">
        <w:rPr>
          <w:i/>
          <w:iCs/>
          <w:rtl/>
        </w:rPr>
        <w:t xml:space="preserve"> </w:t>
      </w:r>
      <w:proofErr w:type="gramStart"/>
      <w:r w:rsidRPr="00BD435E">
        <w:rPr>
          <w:i/>
          <w:iCs/>
          <w:rtl/>
        </w:rPr>
        <w:t>أ )</w:t>
      </w:r>
      <w:proofErr w:type="gramEnd"/>
      <w:r w:rsidRPr="00BD435E">
        <w:rPr>
          <w:rtl/>
        </w:rPr>
        <w:tab/>
      </w:r>
      <w:r w:rsidRPr="00BD435E">
        <w:rPr>
          <w:rFonts w:hint="cs"/>
          <w:rtl/>
        </w:rPr>
        <w:t>أن دور</w:t>
      </w:r>
      <w:r w:rsidRPr="00BD435E">
        <w:rPr>
          <w:rtl/>
        </w:rPr>
        <w:t xml:space="preserve"> </w:t>
      </w:r>
      <w:r w:rsidRPr="00BD435E">
        <w:rPr>
          <w:rFonts w:hint="cs"/>
          <w:rtl/>
        </w:rPr>
        <w:t>المكاتب</w:t>
      </w:r>
      <w:r w:rsidRPr="00BD435E">
        <w:rPr>
          <w:rtl/>
        </w:rPr>
        <w:t xml:space="preserve"> </w:t>
      </w:r>
      <w:r w:rsidRPr="00BD435E">
        <w:rPr>
          <w:rFonts w:hint="cs"/>
          <w:rtl/>
        </w:rPr>
        <w:t>الإقليمية</w:t>
      </w:r>
      <w:r w:rsidRPr="00BD435E">
        <w:rPr>
          <w:rtl/>
        </w:rPr>
        <w:t xml:space="preserve"> </w:t>
      </w:r>
      <w:r w:rsidRPr="00BD435E">
        <w:rPr>
          <w:rFonts w:hint="cs"/>
          <w:rtl/>
        </w:rPr>
        <w:t>للاتحاد</w:t>
      </w:r>
      <w:r w:rsidRPr="00BD435E">
        <w:rPr>
          <w:rtl/>
        </w:rPr>
        <w:t xml:space="preserve"> </w:t>
      </w:r>
      <w:r w:rsidRPr="00BD435E">
        <w:rPr>
          <w:rFonts w:hint="cs"/>
          <w:rtl/>
        </w:rPr>
        <w:t>هو مساعدة البلدان في المناطق في مجالات عديدة، من قبيل تنفيذ</w:t>
      </w:r>
      <w:r w:rsidRPr="00BD435E">
        <w:rPr>
          <w:rtl/>
        </w:rPr>
        <w:t xml:space="preserve"> </w:t>
      </w:r>
      <w:r w:rsidRPr="00BD435E">
        <w:rPr>
          <w:rFonts w:hint="cs"/>
          <w:rtl/>
        </w:rPr>
        <w:t>ومتابعة المشاريع بما</w:t>
      </w:r>
      <w:r w:rsidRPr="00BD435E">
        <w:rPr>
          <w:rFonts w:hint="eastAsia"/>
          <w:rtl/>
        </w:rPr>
        <w:t> </w:t>
      </w:r>
      <w:r w:rsidRPr="00BD435E">
        <w:rPr>
          <w:rFonts w:hint="cs"/>
          <w:rtl/>
        </w:rPr>
        <w:t>فيها المشاريع المتصلة</w:t>
      </w:r>
      <w:r w:rsidRPr="00BD435E">
        <w:rPr>
          <w:rtl/>
        </w:rPr>
        <w:t xml:space="preserve"> </w:t>
      </w:r>
      <w:r w:rsidRPr="00BD435E">
        <w:rPr>
          <w:rFonts w:hint="cs"/>
          <w:rtl/>
        </w:rPr>
        <w:t>بالمبادرات</w:t>
      </w:r>
      <w:r w:rsidRPr="00BD435E">
        <w:rPr>
          <w:rtl/>
        </w:rPr>
        <w:t xml:space="preserve"> </w:t>
      </w:r>
      <w:r w:rsidRPr="00BD435E">
        <w:rPr>
          <w:rFonts w:hint="cs"/>
          <w:rtl/>
        </w:rPr>
        <w:t xml:space="preserve">الإقليمية، وسد الفجوة </w:t>
      </w:r>
      <w:proofErr w:type="spellStart"/>
      <w:r w:rsidRPr="00BD435E">
        <w:rPr>
          <w:rFonts w:hint="cs"/>
          <w:rtl/>
        </w:rPr>
        <w:t>التقييسية</w:t>
      </w:r>
      <w:proofErr w:type="spellEnd"/>
      <w:r w:rsidRPr="00BD435E">
        <w:rPr>
          <w:rFonts w:hint="cs"/>
          <w:rtl/>
        </w:rPr>
        <w:t>، وبناء القدرات ذات الصلة بإدارة الترددات، وتزويد المناطق بمعلومات محدّثة عن أنشطة الاتحاد،</w:t>
      </w:r>
      <w:r w:rsidRPr="00BD435E">
        <w:rPr>
          <w:rtl/>
        </w:rPr>
        <w:t xml:space="preserve"> </w:t>
      </w:r>
      <w:r w:rsidRPr="00BD435E">
        <w:rPr>
          <w:rFonts w:hint="cs"/>
          <w:rtl/>
        </w:rPr>
        <w:t>وتعزيز التعاون</w:t>
      </w:r>
      <w:r w:rsidRPr="00BD435E">
        <w:rPr>
          <w:rtl/>
        </w:rPr>
        <w:t xml:space="preserve"> </w:t>
      </w:r>
      <w:r w:rsidRPr="00BD435E">
        <w:rPr>
          <w:rFonts w:hint="cs"/>
          <w:rtl/>
        </w:rPr>
        <w:t>مع</w:t>
      </w:r>
      <w:r w:rsidRPr="00BD435E">
        <w:rPr>
          <w:rtl/>
        </w:rPr>
        <w:t xml:space="preserve"> </w:t>
      </w:r>
      <w:r w:rsidRPr="00BD435E">
        <w:rPr>
          <w:rFonts w:hint="cs"/>
          <w:rtl/>
        </w:rPr>
        <w:t>منظمات</w:t>
      </w:r>
      <w:r w:rsidRPr="00BD435E">
        <w:rPr>
          <w:rtl/>
        </w:rPr>
        <w:t xml:space="preserve"> </w:t>
      </w:r>
      <w:r w:rsidRPr="00BD435E">
        <w:rPr>
          <w:rFonts w:hint="cs"/>
          <w:rtl/>
        </w:rPr>
        <w:t>الاتصالات</w:t>
      </w:r>
      <w:r w:rsidRPr="00BD435E">
        <w:rPr>
          <w:rFonts w:hint="eastAsia"/>
          <w:rtl/>
        </w:rPr>
        <w:t> </w:t>
      </w:r>
      <w:r w:rsidRPr="00BD435E">
        <w:rPr>
          <w:rFonts w:hint="cs"/>
          <w:rtl/>
        </w:rPr>
        <w:t>الإقليمية</w:t>
      </w:r>
      <w:r w:rsidRPr="00BD435E">
        <w:rPr>
          <w:rtl/>
        </w:rPr>
        <w:t>؛</w:t>
      </w:r>
    </w:p>
    <w:p w14:paraId="7406BDD2" w14:textId="77777777" w:rsidR="005504B5" w:rsidRPr="00BD435E" w:rsidRDefault="00F467E0" w:rsidP="005504B5">
      <w:pPr>
        <w:rPr>
          <w:rtl/>
        </w:rPr>
      </w:pPr>
      <w:r w:rsidRPr="00BD435E">
        <w:rPr>
          <w:i/>
          <w:iCs/>
          <w:rtl/>
        </w:rPr>
        <w:t>ب)</w:t>
      </w:r>
      <w:r w:rsidRPr="00BD435E">
        <w:rPr>
          <w:rtl/>
        </w:rPr>
        <w:tab/>
        <w:t xml:space="preserve">أن مؤتمر المندوبين المفوضين </w:t>
      </w:r>
      <w:r w:rsidRPr="00BD435E">
        <w:rPr>
          <w:rFonts w:hint="cs"/>
          <w:rtl/>
        </w:rPr>
        <w:t>والمجلس</w:t>
      </w:r>
      <w:r w:rsidRPr="00BD435E">
        <w:rPr>
          <w:rtl/>
        </w:rPr>
        <w:t xml:space="preserve"> قد أيدا مبدأ </w:t>
      </w:r>
      <w:r w:rsidRPr="00BD435E">
        <w:rPr>
          <w:rFonts w:hint="cs"/>
          <w:rtl/>
        </w:rPr>
        <w:t>تكليف</w:t>
      </w:r>
      <w:r w:rsidRPr="00BD435E">
        <w:rPr>
          <w:rtl/>
        </w:rPr>
        <w:t xml:space="preserve"> المكاتب الإقليمية </w:t>
      </w:r>
      <w:r w:rsidRPr="00BD435E">
        <w:rPr>
          <w:rFonts w:hint="cs"/>
          <w:rtl/>
        </w:rPr>
        <w:t xml:space="preserve">ومكاتب المناطق </w:t>
      </w:r>
      <w:r w:rsidRPr="00BD435E">
        <w:rPr>
          <w:rtl/>
        </w:rPr>
        <w:t>بوظائف واضحة</w:t>
      </w:r>
      <w:r w:rsidRPr="00BD435E">
        <w:rPr>
          <w:rFonts w:hint="cs"/>
          <w:rtl/>
        </w:rPr>
        <w:t> </w:t>
      </w:r>
      <w:r w:rsidRPr="00BD435E">
        <w:rPr>
          <w:rtl/>
        </w:rPr>
        <w:t>ومحددة؛</w:t>
      </w:r>
    </w:p>
    <w:p w14:paraId="41AD15A7" w14:textId="77777777" w:rsidR="005504B5" w:rsidRPr="00BD435E" w:rsidRDefault="00F467E0" w:rsidP="005504B5">
      <w:pPr>
        <w:rPr>
          <w:rtl/>
        </w:rPr>
      </w:pPr>
      <w:r w:rsidRPr="00BD435E">
        <w:rPr>
          <w:i/>
          <w:iCs/>
          <w:rtl/>
        </w:rPr>
        <w:t>ج)</w:t>
      </w:r>
      <w:r w:rsidRPr="00BD435E">
        <w:rPr>
          <w:rtl/>
        </w:rPr>
        <w:tab/>
        <w:t>أنه ينبغي تعزيز التعاون والتنسيق بين</w:t>
      </w:r>
      <w:r w:rsidRPr="00BD435E">
        <w:rPr>
          <w:rFonts w:hint="cs"/>
          <w:rtl/>
        </w:rPr>
        <w:t xml:space="preserve"> المكاتب الثلاثة</w:t>
      </w:r>
      <w:r w:rsidRPr="00BD435E">
        <w:rPr>
          <w:rtl/>
        </w:rPr>
        <w:t xml:space="preserve"> والأمانة العامة، تشجيعاً لمشاركة المكاتب الإقليمية في مجالاتها؛</w:t>
      </w:r>
    </w:p>
    <w:p w14:paraId="282484F5" w14:textId="77777777" w:rsidR="005504B5" w:rsidRPr="00BD435E" w:rsidRDefault="00F467E0" w:rsidP="005504B5">
      <w:pPr>
        <w:rPr>
          <w:rtl/>
        </w:rPr>
      </w:pPr>
      <w:proofErr w:type="gramStart"/>
      <w:r w:rsidRPr="00BD435E">
        <w:rPr>
          <w:i/>
          <w:iCs/>
          <w:rtl/>
        </w:rPr>
        <w:t>د )</w:t>
      </w:r>
      <w:proofErr w:type="gramEnd"/>
      <w:r w:rsidRPr="00BD435E">
        <w:rPr>
          <w:rtl/>
        </w:rPr>
        <w:tab/>
        <w:t>أن هناك حاجة إلى التقييم المتواصل للمتطلبات من الموارد، بما في</w:t>
      </w:r>
      <w:r w:rsidRPr="00BD435E">
        <w:rPr>
          <w:rFonts w:hint="cs"/>
          <w:rtl/>
        </w:rPr>
        <w:t xml:space="preserve"> ذلك</w:t>
      </w:r>
      <w:r w:rsidRPr="00BD435E">
        <w:rPr>
          <w:rtl/>
        </w:rPr>
        <w:t xml:space="preserve"> الموظفون، كي تنفِّذ</w:t>
      </w:r>
      <w:r w:rsidRPr="00BD435E">
        <w:rPr>
          <w:rFonts w:hint="cs"/>
          <w:rtl/>
        </w:rPr>
        <w:t xml:space="preserve"> </w:t>
      </w:r>
      <w:r w:rsidRPr="00BD435E">
        <w:rPr>
          <w:rtl/>
        </w:rPr>
        <w:t>المكاتب الإقليمية ومكاتب</w:t>
      </w:r>
      <w:r w:rsidRPr="00BD435E">
        <w:rPr>
          <w:rFonts w:hint="eastAsia"/>
          <w:rtl/>
        </w:rPr>
        <w:t> </w:t>
      </w:r>
      <w:r w:rsidRPr="00BD435E">
        <w:rPr>
          <w:rtl/>
        </w:rPr>
        <w:t>المناطق ولاياتها المتفق عليها،</w:t>
      </w:r>
    </w:p>
    <w:p w14:paraId="1C0D63F4" w14:textId="77777777" w:rsidR="005504B5" w:rsidRPr="00BD435E" w:rsidRDefault="00F467E0" w:rsidP="005504B5">
      <w:pPr>
        <w:pStyle w:val="Call"/>
        <w:rPr>
          <w:rtl/>
        </w:rPr>
      </w:pPr>
      <w:r w:rsidRPr="00BD435E">
        <w:rPr>
          <w:rtl/>
        </w:rPr>
        <w:t>وإذ يلاحظ أيضاً</w:t>
      </w:r>
    </w:p>
    <w:p w14:paraId="48C03CEA" w14:textId="77777777" w:rsidR="005504B5" w:rsidRPr="00BD435E" w:rsidRDefault="00F467E0" w:rsidP="005504B5">
      <w:pPr>
        <w:rPr>
          <w:rtl/>
        </w:rPr>
      </w:pPr>
      <w:r w:rsidRPr="00BD435E">
        <w:rPr>
          <w:rtl/>
        </w:rPr>
        <w:t xml:space="preserve">أن المكاتب الإقليمية ومكاتب المناطق تمثل حضور </w:t>
      </w:r>
      <w:r w:rsidRPr="00BD435E">
        <w:rPr>
          <w:rFonts w:hint="cs"/>
          <w:rtl/>
        </w:rPr>
        <w:t>الاتحاد</w:t>
      </w:r>
      <w:r w:rsidRPr="00BD435E">
        <w:rPr>
          <w:rtl/>
        </w:rPr>
        <w:t xml:space="preserve"> برمته، وأن أنشطتها ينبغي أن ترتبط بمقر </w:t>
      </w:r>
      <w:r w:rsidRPr="00BD435E">
        <w:rPr>
          <w:rFonts w:hint="cs"/>
          <w:rtl/>
        </w:rPr>
        <w:t>الاتحاد</w:t>
      </w:r>
      <w:r w:rsidRPr="00BD435E">
        <w:rPr>
          <w:rtl/>
        </w:rPr>
        <w:t xml:space="preserve"> وأن تظهر الأهداف المنسقة للقطاعات الثلاثة جميعها والأمانة العامة، وأن الأنشطة الإقليمية من شأنها تعزيز المشاركة الفع</w:t>
      </w:r>
      <w:r w:rsidRPr="00BD435E">
        <w:rPr>
          <w:rFonts w:hint="cs"/>
          <w:rtl/>
        </w:rPr>
        <w:t>ّ</w:t>
      </w:r>
      <w:r w:rsidRPr="00BD435E">
        <w:rPr>
          <w:rtl/>
        </w:rPr>
        <w:t>الة لجميع الأعضاء في أعمال </w:t>
      </w:r>
      <w:r w:rsidRPr="00BD435E">
        <w:rPr>
          <w:rFonts w:hint="cs"/>
          <w:rtl/>
        </w:rPr>
        <w:t>الاتحاد</w:t>
      </w:r>
      <w:r w:rsidRPr="00BD435E">
        <w:rPr>
          <w:rtl/>
        </w:rPr>
        <w:t>،</w:t>
      </w:r>
    </w:p>
    <w:p w14:paraId="11EDBC78" w14:textId="77777777" w:rsidR="005504B5" w:rsidRPr="00BD435E" w:rsidRDefault="00F467E0" w:rsidP="005504B5">
      <w:pPr>
        <w:pStyle w:val="Call"/>
        <w:rPr>
          <w:rtl/>
        </w:rPr>
      </w:pPr>
      <w:r w:rsidRPr="00BD435E">
        <w:rPr>
          <w:rtl/>
        </w:rPr>
        <w:t>يقرر</w:t>
      </w:r>
    </w:p>
    <w:p w14:paraId="68640ACD" w14:textId="153E8A5A" w:rsidR="005504B5" w:rsidRPr="00BD435E" w:rsidRDefault="00F467E0" w:rsidP="005504B5">
      <w:pPr>
        <w:rPr>
          <w:rtl/>
        </w:rPr>
      </w:pPr>
      <w:r w:rsidRPr="00BD435E">
        <w:t>1</w:t>
      </w:r>
      <w:r w:rsidRPr="00BD435E">
        <w:tab/>
      </w:r>
      <w:ins w:id="50" w:author="Rami, Nadia" w:date="2022-09-07T14:02:00Z">
        <w:r w:rsidR="00C0694F">
          <w:rPr>
            <w:rFonts w:hint="cs"/>
            <w:spacing w:val="-4"/>
            <w:rtl/>
          </w:rPr>
          <w:t xml:space="preserve">مواصلة </w:t>
        </w:r>
      </w:ins>
      <w:r w:rsidRPr="005B63D1">
        <w:rPr>
          <w:spacing w:val="-4"/>
          <w:rtl/>
        </w:rPr>
        <w:t>تقوية وظائف المكاتب الإقليمية بحيث يمكن أن تؤدي دوراً في تنفيذ</w:t>
      </w:r>
      <w:r w:rsidRPr="005B63D1">
        <w:rPr>
          <w:rFonts w:hint="cs"/>
          <w:spacing w:val="-4"/>
          <w:rtl/>
        </w:rPr>
        <w:t xml:space="preserve"> </w:t>
      </w:r>
      <w:r w:rsidRPr="005B63D1">
        <w:rPr>
          <w:spacing w:val="-4"/>
          <w:rtl/>
        </w:rPr>
        <w:t>الخطة الاستراتيجية</w:t>
      </w:r>
      <w:r w:rsidRPr="005B63D1">
        <w:rPr>
          <w:rFonts w:hint="cs"/>
          <w:spacing w:val="-4"/>
          <w:rtl/>
        </w:rPr>
        <w:t xml:space="preserve"> </w:t>
      </w:r>
      <w:r w:rsidRPr="005B63D1">
        <w:rPr>
          <w:spacing w:val="-4"/>
          <w:rtl/>
        </w:rPr>
        <w:t>للاتحاد وبرامجه ومشاريعه والمبادرات الإقليمية</w:t>
      </w:r>
      <w:r w:rsidRPr="005B63D1">
        <w:rPr>
          <w:rFonts w:hint="cs"/>
          <w:spacing w:val="-4"/>
          <w:rtl/>
        </w:rPr>
        <w:t xml:space="preserve"> المذكورة</w:t>
      </w:r>
      <w:r w:rsidRPr="005B63D1">
        <w:rPr>
          <w:spacing w:val="-4"/>
          <w:rtl/>
        </w:rPr>
        <w:t xml:space="preserve"> في القرار </w:t>
      </w:r>
      <w:r w:rsidRPr="005B63D1">
        <w:rPr>
          <w:spacing w:val="-4"/>
        </w:rPr>
        <w:t>17</w:t>
      </w:r>
      <w:r w:rsidRPr="005B63D1">
        <w:rPr>
          <w:spacing w:val="-4"/>
          <w:rtl/>
        </w:rPr>
        <w:t xml:space="preserve"> </w:t>
      </w:r>
      <w:r>
        <w:rPr>
          <w:spacing w:val="-4"/>
          <w:rtl/>
        </w:rPr>
        <w:t xml:space="preserve">(المراجَع في </w:t>
      </w:r>
      <w:del w:id="51" w:author="Outaabachie, Abdoulkader" w:date="2022-09-06T10:48:00Z">
        <w:r w:rsidRPr="005B63D1" w:rsidDel="00767F66">
          <w:rPr>
            <w:spacing w:val="-4"/>
            <w:rtl/>
          </w:rPr>
          <w:delText>بوينس آيرس،</w:delText>
        </w:r>
        <w:r w:rsidRPr="005B63D1" w:rsidDel="00767F66">
          <w:rPr>
            <w:rFonts w:hint="cs"/>
            <w:spacing w:val="-4"/>
            <w:rtl/>
          </w:rPr>
          <w:delText xml:space="preserve"> </w:delText>
        </w:r>
        <w:r w:rsidRPr="005B63D1" w:rsidDel="00767F66">
          <w:rPr>
            <w:spacing w:val="-4"/>
          </w:rPr>
          <w:delText>2017</w:delText>
        </w:r>
      </w:del>
      <w:ins w:id="52" w:author="Outaabachie, Abdoulkader" w:date="2022-09-06T10:48:00Z">
        <w:r w:rsidR="00767F66">
          <w:rPr>
            <w:rFonts w:hint="cs"/>
            <w:spacing w:val="-4"/>
            <w:rtl/>
          </w:rPr>
          <w:t xml:space="preserve">كيغالي، </w:t>
        </w:r>
        <w:r w:rsidR="00767F66">
          <w:rPr>
            <w:spacing w:val="-4"/>
            <w:lang w:val="en-US"/>
          </w:rPr>
          <w:t>2022</w:t>
        </w:r>
      </w:ins>
      <w:r w:rsidRPr="005B63D1">
        <w:rPr>
          <w:spacing w:val="-4"/>
          <w:rtl/>
        </w:rPr>
        <w:t xml:space="preserve">) للمؤتمر العالمي لتنمية الاتصالات، في حدود الموارد </w:t>
      </w:r>
      <w:r w:rsidRPr="005B63D1">
        <w:rPr>
          <w:rFonts w:hint="cs"/>
          <w:spacing w:val="-4"/>
          <w:rtl/>
        </w:rPr>
        <w:t xml:space="preserve">المتاحة بما فيها الموارد </w:t>
      </w:r>
      <w:r w:rsidRPr="005B63D1">
        <w:rPr>
          <w:spacing w:val="-4"/>
          <w:rtl/>
        </w:rPr>
        <w:t>المخصصة في الخطة المالية</w:t>
      </w:r>
      <w:r w:rsidRPr="005B63D1">
        <w:rPr>
          <w:rFonts w:ascii="Arial" w:hAnsi="Arial" w:cs="Arial"/>
          <w:color w:val="222222"/>
          <w:spacing w:val="-4"/>
          <w:rtl/>
          <w:lang w:bidi="ar"/>
        </w:rPr>
        <w:t xml:space="preserve"> </w:t>
      </w:r>
      <w:r w:rsidRPr="005B63D1">
        <w:rPr>
          <w:spacing w:val="-4"/>
          <w:rtl/>
        </w:rPr>
        <w:t xml:space="preserve">ومن المصادر الأخرى ذات الصلة مثل </w:t>
      </w:r>
      <w:r w:rsidRPr="005B63D1">
        <w:rPr>
          <w:rFonts w:hint="cs"/>
          <w:spacing w:val="-4"/>
          <w:rtl/>
        </w:rPr>
        <w:t>المساهمات</w:t>
      </w:r>
      <w:r w:rsidRPr="005B63D1">
        <w:rPr>
          <w:spacing w:val="-4"/>
          <w:rtl/>
        </w:rPr>
        <w:t xml:space="preserve"> </w:t>
      </w:r>
      <w:proofErr w:type="gramStart"/>
      <w:r w:rsidRPr="005B63D1">
        <w:rPr>
          <w:spacing w:val="-4"/>
          <w:rtl/>
        </w:rPr>
        <w:t>الطوعية؛</w:t>
      </w:r>
      <w:proofErr w:type="gramEnd"/>
    </w:p>
    <w:p w14:paraId="60FF580D" w14:textId="0C8E70FD" w:rsidR="005504B5" w:rsidRPr="00BD435E" w:rsidRDefault="00F467E0" w:rsidP="005504B5">
      <w:pPr>
        <w:rPr>
          <w:rtl/>
        </w:rPr>
      </w:pPr>
      <w:r w:rsidRPr="00BD435E">
        <w:rPr>
          <w:spacing w:val="4"/>
        </w:rPr>
        <w:t>2</w:t>
      </w:r>
      <w:r w:rsidRPr="00BD435E">
        <w:rPr>
          <w:spacing w:val="4"/>
          <w:rtl/>
        </w:rPr>
        <w:tab/>
        <w:t>أن تؤدي المكاتب الإقليمية دوراً رئيسياً في</w:t>
      </w:r>
      <w:r w:rsidRPr="00BD435E">
        <w:rPr>
          <w:rFonts w:hint="eastAsia"/>
          <w:spacing w:val="4"/>
          <w:rtl/>
        </w:rPr>
        <w:t> </w:t>
      </w:r>
      <w:r w:rsidRPr="00BD435E">
        <w:rPr>
          <w:spacing w:val="4"/>
          <w:rtl/>
        </w:rPr>
        <w:t xml:space="preserve">تسهيل المناقشات بشأن المسائل الإقليمية ونشر المعلومات ونتائج أنشطة قطاعات </w:t>
      </w:r>
      <w:r w:rsidRPr="00BD435E">
        <w:rPr>
          <w:rFonts w:hint="cs"/>
          <w:spacing w:val="4"/>
          <w:rtl/>
        </w:rPr>
        <w:t>الاتحاد</w:t>
      </w:r>
      <w:r w:rsidRPr="00BD435E">
        <w:rPr>
          <w:spacing w:val="4"/>
          <w:rtl/>
        </w:rPr>
        <w:t xml:space="preserve"> الثلاثة جميعها والأمانة العامة، مع اجتناب الازدواجية في</w:t>
      </w:r>
      <w:r w:rsidRPr="00BD435E">
        <w:rPr>
          <w:rFonts w:hint="eastAsia"/>
          <w:spacing w:val="4"/>
          <w:rtl/>
        </w:rPr>
        <w:t> </w:t>
      </w:r>
      <w:r w:rsidRPr="00BD435E">
        <w:rPr>
          <w:spacing w:val="4"/>
          <w:rtl/>
        </w:rPr>
        <w:t>أداء هذه الوظائف مع المقر</w:t>
      </w:r>
      <w:del w:id="53" w:author="Arabic" w:date="2022-09-06T12:33:00Z">
        <w:r w:rsidRPr="00BD435E" w:rsidDel="00957E60">
          <w:rPr>
            <w:spacing w:val="4"/>
            <w:rtl/>
          </w:rPr>
          <w:delText xml:space="preserve">؛ </w:delText>
        </w:r>
      </w:del>
      <w:del w:id="54" w:author="Outaabachie, Abdoulkader" w:date="2022-09-06T10:49:00Z">
        <w:r w:rsidRPr="00BD435E" w:rsidDel="00767F66">
          <w:rPr>
            <w:spacing w:val="4"/>
            <w:rtl/>
          </w:rPr>
          <w:delText>والتعاون مع المنظمات الإقليمية للاتصالات لاجتناب الازدواجية في</w:delText>
        </w:r>
        <w:r w:rsidRPr="00BD435E" w:rsidDel="00767F66">
          <w:rPr>
            <w:rFonts w:hint="cs"/>
            <w:spacing w:val="4"/>
            <w:rtl/>
          </w:rPr>
          <w:delText> </w:delText>
        </w:r>
        <w:r w:rsidRPr="00BD435E" w:rsidDel="00767F66">
          <w:rPr>
            <w:spacing w:val="4"/>
            <w:rtl/>
          </w:rPr>
          <w:delText>الأنشطة والجهود</w:delText>
        </w:r>
      </w:del>
      <w:r w:rsidRPr="00BD435E">
        <w:rPr>
          <w:rtl/>
        </w:rPr>
        <w:t>؛</w:t>
      </w:r>
    </w:p>
    <w:p w14:paraId="4F7829F5" w14:textId="0664C0E2" w:rsidR="00B140E6" w:rsidRDefault="00F467E0" w:rsidP="005504B5">
      <w:pPr>
        <w:rPr>
          <w:ins w:id="55" w:author="Outaabachie, Abdoulkader" w:date="2022-09-06T10:55:00Z"/>
        </w:rPr>
      </w:pPr>
      <w:r w:rsidRPr="00BD435E">
        <w:t>3</w:t>
      </w:r>
      <w:r w:rsidRPr="00BD435E">
        <w:rPr>
          <w:rtl/>
        </w:rPr>
        <w:tab/>
      </w:r>
      <w:ins w:id="56" w:author="Outaabachie, Abdoulkader" w:date="2022-09-06T10:55:00Z">
        <w:r w:rsidR="00B140E6" w:rsidRPr="00532FB8">
          <w:rPr>
            <w:rFonts w:hint="cs"/>
            <w:rtl/>
          </w:rPr>
          <w:t xml:space="preserve">أن </w:t>
        </w:r>
      </w:ins>
      <w:ins w:id="57" w:author="Rami, Nadia" w:date="2022-09-07T14:03:00Z">
        <w:r w:rsidR="00C0694F">
          <w:rPr>
            <w:rFonts w:hint="cs"/>
            <w:rtl/>
          </w:rPr>
          <w:t>تواصل المكاتب الإقليمية تعزيز علاقاتها</w:t>
        </w:r>
      </w:ins>
      <w:ins w:id="58" w:author="Outaabachie, Abdoulkader" w:date="2022-09-06T10:55:00Z">
        <w:r w:rsidR="00B140E6">
          <w:rPr>
            <w:rFonts w:hint="cs"/>
            <w:rtl/>
          </w:rPr>
          <w:t xml:space="preserve"> مع منظمات </w:t>
        </w:r>
      </w:ins>
      <w:ins w:id="59" w:author="Arabic" w:date="2022-09-14T09:06:00Z">
        <w:r w:rsidR="00F14D64">
          <w:rPr>
            <w:rFonts w:hint="cs"/>
            <w:rtl/>
          </w:rPr>
          <w:t xml:space="preserve">الاتصالات </w:t>
        </w:r>
      </w:ins>
      <w:ins w:id="60" w:author="Outaabachie, Abdoulkader" w:date="2022-09-06T10:55:00Z">
        <w:r w:rsidR="00B140E6">
          <w:rPr>
            <w:rFonts w:hint="cs"/>
            <w:rtl/>
          </w:rPr>
          <w:t xml:space="preserve">الإقليمية ودون الإقليمية، </w:t>
        </w:r>
      </w:ins>
      <w:ins w:id="61" w:author="Rami, Nadia" w:date="2022-09-07T14:04:00Z">
        <w:r w:rsidR="00272B31">
          <w:rPr>
            <w:rFonts w:hint="cs"/>
            <w:rtl/>
          </w:rPr>
          <w:t>من</w:t>
        </w:r>
      </w:ins>
      <w:ins w:id="62" w:author="Rami, Nadia" w:date="2022-09-07T14:15:00Z">
        <w:r w:rsidR="00E82FC8">
          <w:rPr>
            <w:rFonts w:hint="cs"/>
            <w:rtl/>
          </w:rPr>
          <w:t xml:space="preserve"> خلال</w:t>
        </w:r>
      </w:ins>
      <w:ins w:id="63" w:author="Rami, Nadia" w:date="2022-09-07T14:04:00Z">
        <w:r w:rsidR="00272B31">
          <w:rPr>
            <w:rFonts w:hint="cs"/>
            <w:rtl/>
          </w:rPr>
          <w:t xml:space="preserve"> </w:t>
        </w:r>
      </w:ins>
      <w:ins w:id="64" w:author="Outaabachie, Abdoulkader" w:date="2022-09-06T10:55:00Z">
        <w:r w:rsidR="00B140E6">
          <w:rPr>
            <w:rFonts w:hint="cs"/>
            <w:rtl/>
          </w:rPr>
          <w:t xml:space="preserve">التعاون المستمر، </w:t>
        </w:r>
      </w:ins>
      <w:ins w:id="65" w:author="Rami, Nadia" w:date="2022-09-07T14:16:00Z">
        <w:r w:rsidR="00E82FC8">
          <w:rPr>
            <w:rFonts w:hint="cs"/>
            <w:rtl/>
          </w:rPr>
          <w:t>ل</w:t>
        </w:r>
      </w:ins>
      <w:ins w:id="66" w:author="Outaabachie, Abdoulkader" w:date="2022-09-06T10:55:00Z">
        <w:r w:rsidR="00B140E6">
          <w:rPr>
            <w:rFonts w:hint="cs"/>
            <w:rtl/>
          </w:rPr>
          <w:t xml:space="preserve">حفز </w:t>
        </w:r>
        <w:r w:rsidR="00B140E6" w:rsidRPr="008F198D">
          <w:rPr>
            <w:rtl/>
          </w:rPr>
          <w:t xml:space="preserve">تبادل الخبرات بينها، والمساعدة </w:t>
        </w:r>
      </w:ins>
      <w:ins w:id="67" w:author="Rami, Nadia" w:date="2022-09-07T14:16:00Z">
        <w:r w:rsidR="00E82FC8">
          <w:rPr>
            <w:rFonts w:hint="cs"/>
            <w:rtl/>
          </w:rPr>
          <w:t xml:space="preserve">في </w:t>
        </w:r>
      </w:ins>
      <w:ins w:id="68" w:author="Outaabachie, Abdoulkader" w:date="2022-09-06T10:55:00Z">
        <w:r w:rsidR="00B140E6" w:rsidRPr="008F198D">
          <w:rPr>
            <w:rtl/>
          </w:rPr>
          <w:t>تنفيذ المبادرات الإقليمية</w:t>
        </w:r>
      </w:ins>
      <w:ins w:id="69" w:author="Rami, Nadia" w:date="2022-09-07T14:13:00Z">
        <w:r w:rsidR="00DC248E">
          <w:rPr>
            <w:rFonts w:hint="cs"/>
            <w:rtl/>
          </w:rPr>
          <w:t xml:space="preserve"> للاتحاد</w:t>
        </w:r>
      </w:ins>
      <w:ins w:id="70" w:author="Rami, Nadia" w:date="2022-09-07T14:15:00Z">
        <w:r w:rsidR="00E82FC8">
          <w:rPr>
            <w:rFonts w:hint="cs"/>
            <w:rtl/>
          </w:rPr>
          <w:t xml:space="preserve"> وغيرها من </w:t>
        </w:r>
        <w:proofErr w:type="gramStart"/>
        <w:r w:rsidR="00E82FC8">
          <w:rPr>
            <w:rFonts w:hint="cs"/>
            <w:rtl/>
          </w:rPr>
          <w:t>الأنشطة</w:t>
        </w:r>
      </w:ins>
      <w:ins w:id="71" w:author="Outaabachie, Abdoulkader" w:date="2022-09-06T10:55:00Z">
        <w:r w:rsidR="00B140E6" w:rsidRPr="00532FB8">
          <w:rPr>
            <w:rtl/>
          </w:rPr>
          <w:t>؛</w:t>
        </w:r>
        <w:proofErr w:type="gramEnd"/>
      </w:ins>
    </w:p>
    <w:p w14:paraId="3EE1D50C" w14:textId="7C6EA435" w:rsidR="005504B5" w:rsidRPr="00BD435E" w:rsidRDefault="00B140E6" w:rsidP="005504B5">
      <w:pPr>
        <w:rPr>
          <w:rtl/>
        </w:rPr>
      </w:pPr>
      <w:ins w:id="72" w:author="Outaabachie, Abdoulkader" w:date="2022-09-06T10:56:00Z">
        <w:r>
          <w:t>4</w:t>
        </w:r>
        <w:r>
          <w:tab/>
        </w:r>
      </w:ins>
      <w:r w:rsidR="00F467E0" w:rsidRPr="00BD435E">
        <w:rPr>
          <w:rtl/>
        </w:rPr>
        <w:t xml:space="preserve">أن تُمنح المكاتب الإقليمية </w:t>
      </w:r>
      <w:r w:rsidR="00F467E0" w:rsidRPr="00BD435E">
        <w:rPr>
          <w:rFonts w:hint="cs"/>
          <w:rtl/>
        </w:rPr>
        <w:t xml:space="preserve">ومكاتب المناطق </w:t>
      </w:r>
      <w:r w:rsidR="00F467E0" w:rsidRPr="00BD435E">
        <w:rPr>
          <w:rtl/>
        </w:rPr>
        <w:t xml:space="preserve">الصلاحيات التي تؤهلها لاتخاذ قرارات في حدود صلاحياتها، مع تسهيل وتحسين وظائف التنسيق والتوازن بين مقر </w:t>
      </w:r>
      <w:r w:rsidR="00F467E0" w:rsidRPr="00BD435E">
        <w:rPr>
          <w:rFonts w:hint="cs"/>
          <w:rtl/>
        </w:rPr>
        <w:t>الاتحاد</w:t>
      </w:r>
      <w:r w:rsidR="00F467E0" w:rsidRPr="00BD435E">
        <w:rPr>
          <w:rtl/>
        </w:rPr>
        <w:t xml:space="preserve"> والمكاتب الإقليمية</w:t>
      </w:r>
      <w:r w:rsidR="00F467E0" w:rsidRPr="00BD435E">
        <w:rPr>
          <w:rFonts w:hint="cs"/>
          <w:rtl/>
        </w:rPr>
        <w:t xml:space="preserve"> ومكاتب</w:t>
      </w:r>
      <w:r w:rsidR="00F467E0" w:rsidRPr="00BD435E">
        <w:rPr>
          <w:rFonts w:hint="eastAsia"/>
          <w:rtl/>
        </w:rPr>
        <w:t> </w:t>
      </w:r>
      <w:proofErr w:type="gramStart"/>
      <w:r w:rsidR="00F467E0" w:rsidRPr="00BD435E">
        <w:rPr>
          <w:rFonts w:hint="cs"/>
          <w:rtl/>
        </w:rPr>
        <w:t>المناطق</w:t>
      </w:r>
      <w:r w:rsidR="00F467E0" w:rsidRPr="00BD435E">
        <w:rPr>
          <w:rtl/>
        </w:rPr>
        <w:t>؛</w:t>
      </w:r>
      <w:proofErr w:type="gramEnd"/>
    </w:p>
    <w:p w14:paraId="78B6FD88" w14:textId="0A89CC31" w:rsidR="005504B5" w:rsidRPr="00BD435E" w:rsidRDefault="00F467E0" w:rsidP="005504B5">
      <w:pPr>
        <w:rPr>
          <w:rtl/>
        </w:rPr>
      </w:pPr>
      <w:del w:id="73" w:author="Outaabachie, Abdoulkader" w:date="2022-09-06T10:56:00Z">
        <w:r w:rsidRPr="00BD435E" w:rsidDel="00B140E6">
          <w:delText>4</w:delText>
        </w:r>
      </w:del>
      <w:ins w:id="74" w:author="Outaabachie, Abdoulkader" w:date="2022-09-06T10:56:00Z">
        <w:r w:rsidR="00B140E6">
          <w:t>5</w:t>
        </w:r>
      </w:ins>
      <w:r w:rsidRPr="00BD435E">
        <w:rPr>
          <w:rFonts w:hint="cs"/>
          <w:rtl/>
        </w:rPr>
        <w:tab/>
      </w:r>
      <w:r w:rsidRPr="00BD435E">
        <w:rPr>
          <w:rFonts w:hint="cs"/>
          <w:spacing w:val="-2"/>
          <w:rtl/>
        </w:rPr>
        <w:t xml:space="preserve">أن تساهم المكاتب الإقليمية ومكاتب المناطق، قدر المستطاع، </w:t>
      </w:r>
      <w:r w:rsidRPr="00BD435E">
        <w:rPr>
          <w:rFonts w:hint="cs"/>
          <w:i/>
          <w:iCs/>
          <w:spacing w:val="-2"/>
          <w:rtl/>
        </w:rPr>
        <w:t>وضمن جملة أمور</w:t>
      </w:r>
      <w:r w:rsidRPr="00BD435E">
        <w:rPr>
          <w:rFonts w:hint="cs"/>
          <w:spacing w:val="-2"/>
          <w:rtl/>
        </w:rPr>
        <w:t xml:space="preserve">، في الخطط التشغيلية السنوية المتجددة الممتدة لأربع سنوات للأمانة العامة والقطاعات الثلاثة، بمحتوى خاص لكل مكتب من المكاتب الإقليمية ومكاتب المنطقة، استناداً إلى الخطة الاستراتيجية للاتحاد </w:t>
      </w:r>
      <w:del w:id="75" w:author="Outaabachie, Abdoulkader" w:date="2022-09-06T10:57:00Z">
        <w:r w:rsidRPr="00BD435E" w:rsidDel="00B140E6">
          <w:rPr>
            <w:rFonts w:hint="cs"/>
            <w:spacing w:val="-2"/>
            <w:rtl/>
          </w:rPr>
          <w:delText>للفترة</w:delText>
        </w:r>
        <w:r w:rsidRPr="00BD435E" w:rsidDel="00B140E6">
          <w:rPr>
            <w:rFonts w:hint="eastAsia"/>
            <w:spacing w:val="-2"/>
            <w:rtl/>
          </w:rPr>
          <w:delText> </w:delText>
        </w:r>
        <w:r w:rsidRPr="00BD435E" w:rsidDel="00B140E6">
          <w:rPr>
            <w:spacing w:val="-2"/>
          </w:rPr>
          <w:delText>2023</w:delText>
        </w:r>
        <w:r w:rsidRPr="00BD435E" w:rsidDel="00B140E6">
          <w:noBreakHyphen/>
          <w:delText>2020</w:delText>
        </w:r>
        <w:r w:rsidRPr="00BD435E" w:rsidDel="00B140E6">
          <w:rPr>
            <w:rFonts w:hint="cs"/>
            <w:rtl/>
          </w:rPr>
          <w:delText xml:space="preserve"> </w:delText>
        </w:r>
      </w:del>
      <w:r w:rsidRPr="00BD435E">
        <w:rPr>
          <w:rFonts w:hint="cs"/>
          <w:rtl/>
        </w:rPr>
        <w:t>وخطة عمل</w:t>
      </w:r>
      <w:del w:id="76" w:author="Arabic" w:date="2022-09-14T09:32:00Z">
        <w:r w:rsidRPr="00BD435E" w:rsidDel="004C5937">
          <w:rPr>
            <w:rFonts w:hint="cs"/>
            <w:rtl/>
          </w:rPr>
          <w:delText xml:space="preserve"> </w:delText>
        </w:r>
      </w:del>
      <w:del w:id="77" w:author="Outaabachie, Abdoulkader" w:date="2022-09-06T10:58:00Z">
        <w:r w:rsidRPr="00BD435E" w:rsidDel="00B140E6">
          <w:rPr>
            <w:rFonts w:hint="cs"/>
            <w:rtl/>
          </w:rPr>
          <w:delText>بوينس آيرس</w:delText>
        </w:r>
      </w:del>
      <w:ins w:id="78" w:author="Arabic" w:date="2022-09-14T09:32:00Z">
        <w:r w:rsidR="004C5937">
          <w:rPr>
            <w:rFonts w:hint="cs"/>
            <w:rtl/>
          </w:rPr>
          <w:t xml:space="preserve"> </w:t>
        </w:r>
      </w:ins>
      <w:ins w:id="79" w:author="Outaabachie, Abdoulkader" w:date="2022-09-06T10:58:00Z">
        <w:r w:rsidR="00B140E6">
          <w:rPr>
            <w:rFonts w:hint="cs"/>
            <w:rtl/>
          </w:rPr>
          <w:t>كيغالي</w:t>
        </w:r>
      </w:ins>
      <w:r w:rsidRPr="00BD435E">
        <w:rPr>
          <w:rFonts w:hint="cs"/>
          <w:rtl/>
        </w:rPr>
        <w:t xml:space="preserve">، وأن تقوم بعد ذلك بتحديد الخطة/الأحداث السنوية ونشرها بانتظام في الموقع الإلكتروني للاتحاد من أجل </w:t>
      </w:r>
      <w:proofErr w:type="gramStart"/>
      <w:r w:rsidRPr="00BD435E">
        <w:rPr>
          <w:rFonts w:hint="cs"/>
          <w:rtl/>
        </w:rPr>
        <w:t>تنفيذها؛</w:t>
      </w:r>
      <w:proofErr w:type="gramEnd"/>
    </w:p>
    <w:p w14:paraId="1F2931E2" w14:textId="3EDA3E5C" w:rsidR="005504B5" w:rsidRPr="00BD435E" w:rsidRDefault="00F467E0" w:rsidP="005504B5">
      <w:pPr>
        <w:rPr>
          <w:spacing w:val="-2"/>
          <w:rtl/>
        </w:rPr>
      </w:pPr>
      <w:del w:id="80" w:author="Outaabachie, Abdoulkader" w:date="2022-09-06T10:59:00Z">
        <w:r w:rsidRPr="00BD435E" w:rsidDel="00B140E6">
          <w:rPr>
            <w:spacing w:val="-2"/>
          </w:rPr>
          <w:lastRenderedPageBreak/>
          <w:delText>5</w:delText>
        </w:r>
      </w:del>
      <w:ins w:id="81" w:author="Outaabachie, Abdoulkader" w:date="2022-09-06T10:59:00Z">
        <w:r w:rsidR="00B140E6">
          <w:rPr>
            <w:spacing w:val="-2"/>
          </w:rPr>
          <w:t>6</w:t>
        </w:r>
      </w:ins>
      <w:r w:rsidRPr="00BD435E">
        <w:rPr>
          <w:spacing w:val="-2"/>
          <w:rtl/>
        </w:rPr>
        <w:tab/>
      </w:r>
      <w:r w:rsidRPr="00BD435E">
        <w:rPr>
          <w:rFonts w:hint="cs"/>
          <w:spacing w:val="-2"/>
          <w:rtl/>
        </w:rPr>
        <w:t>أن تشارك المكاتب الإقليمية ومكاتب المناطق بنشاط في تنفيذ</w:t>
      </w:r>
      <w:r w:rsidRPr="00BD435E">
        <w:rPr>
          <w:spacing w:val="-2"/>
          <w:rtl/>
        </w:rPr>
        <w:t xml:space="preserve"> الخطة الاستراتيجية </w:t>
      </w:r>
      <w:r w:rsidRPr="00BD435E">
        <w:rPr>
          <w:rFonts w:hint="cs"/>
          <w:spacing w:val="-2"/>
          <w:rtl/>
        </w:rPr>
        <w:t>للاتحاد</w:t>
      </w:r>
      <w:r w:rsidRPr="00BD435E">
        <w:rPr>
          <w:spacing w:val="-2"/>
          <w:rtl/>
        </w:rPr>
        <w:t xml:space="preserve"> </w:t>
      </w:r>
      <w:del w:id="82" w:author="Outaabachie, Abdoulkader" w:date="2022-09-06T11:00:00Z">
        <w:r w:rsidRPr="00BD435E" w:rsidDel="00411DCD">
          <w:rPr>
            <w:spacing w:val="-2"/>
            <w:rtl/>
          </w:rPr>
          <w:delText>للفترة</w:delText>
        </w:r>
        <w:r w:rsidRPr="00BD435E" w:rsidDel="00411DCD">
          <w:rPr>
            <w:rFonts w:hint="cs"/>
            <w:spacing w:val="-2"/>
            <w:rtl/>
          </w:rPr>
          <w:delText> </w:delText>
        </w:r>
        <w:r w:rsidRPr="00BD435E" w:rsidDel="00411DCD">
          <w:rPr>
            <w:spacing w:val="-2"/>
          </w:rPr>
          <w:delText>2023</w:delText>
        </w:r>
        <w:r w:rsidRPr="00BD435E" w:rsidDel="00411DCD">
          <w:rPr>
            <w:spacing w:val="-2"/>
          </w:rPr>
          <w:noBreakHyphen/>
          <w:delText>2020</w:delText>
        </w:r>
      </w:del>
      <w:r w:rsidRPr="00BD435E">
        <w:rPr>
          <w:spacing w:val="-2"/>
          <w:rtl/>
        </w:rPr>
        <w:t>، لا سيما</w:t>
      </w:r>
      <w:r w:rsidRPr="00BD435E">
        <w:rPr>
          <w:rFonts w:hint="cs"/>
          <w:spacing w:val="-2"/>
          <w:rtl/>
        </w:rPr>
        <w:t xml:space="preserve"> فيما</w:t>
      </w:r>
      <w:r w:rsidRPr="00BD435E">
        <w:rPr>
          <w:rFonts w:hint="eastAsia"/>
          <w:spacing w:val="-2"/>
          <w:rtl/>
        </w:rPr>
        <w:t> </w:t>
      </w:r>
      <w:r w:rsidRPr="00BD435E">
        <w:rPr>
          <w:rFonts w:hint="cs"/>
          <w:spacing w:val="-2"/>
          <w:rtl/>
        </w:rPr>
        <w:t xml:space="preserve">يتعلق بالغايات الاستراتيجية </w:t>
      </w:r>
      <w:del w:id="83" w:author="Outaabachie, Abdoulkader" w:date="2022-09-06T11:00:00Z">
        <w:r w:rsidRPr="00BD435E" w:rsidDel="00411DCD">
          <w:rPr>
            <w:rFonts w:hint="cs"/>
            <w:spacing w:val="-2"/>
            <w:rtl/>
          </w:rPr>
          <w:delText xml:space="preserve">الأربع </w:delText>
        </w:r>
      </w:del>
      <w:r w:rsidRPr="00BD435E">
        <w:rPr>
          <w:rFonts w:hint="cs"/>
          <w:spacing w:val="-2"/>
          <w:rtl/>
        </w:rPr>
        <w:t>وجميع أهداف القطاعات وتلك المشتركة بين القطاعات وفي متابعة ما يُنجز من المقاصد</w:t>
      </w:r>
      <w:r w:rsidRPr="00BD435E">
        <w:rPr>
          <w:rFonts w:hint="eastAsia"/>
          <w:spacing w:val="-2"/>
          <w:rtl/>
        </w:rPr>
        <w:t> </w:t>
      </w:r>
      <w:proofErr w:type="gramStart"/>
      <w:r w:rsidRPr="00BD435E">
        <w:rPr>
          <w:rFonts w:hint="cs"/>
          <w:spacing w:val="-2"/>
          <w:rtl/>
        </w:rPr>
        <w:t>الاستراتيجية؛</w:t>
      </w:r>
      <w:proofErr w:type="gramEnd"/>
    </w:p>
    <w:p w14:paraId="0A6B7F1A" w14:textId="1013415A" w:rsidR="005504B5" w:rsidRPr="00BD435E" w:rsidRDefault="00F467E0" w:rsidP="005504B5">
      <w:pPr>
        <w:rPr>
          <w:rtl/>
        </w:rPr>
      </w:pPr>
      <w:del w:id="84" w:author="Outaabachie, Abdoulkader" w:date="2022-09-06T11:00:00Z">
        <w:r w:rsidRPr="00BD435E" w:rsidDel="00411DCD">
          <w:delText>6</w:delText>
        </w:r>
      </w:del>
      <w:ins w:id="85" w:author="Outaabachie, Abdoulkader" w:date="2022-09-06T11:00:00Z">
        <w:r w:rsidR="00411DCD">
          <w:t>7</w:t>
        </w:r>
      </w:ins>
      <w:r w:rsidRPr="00BD435E">
        <w:tab/>
      </w:r>
      <w:r w:rsidRPr="00BD435E">
        <w:rPr>
          <w:rtl/>
        </w:rPr>
        <w:t>أن تشارك المكاتب الإقليمية ومكاتب المناطق بنشاط في</w:t>
      </w:r>
      <w:r w:rsidRPr="00BD435E">
        <w:rPr>
          <w:rtl/>
          <w:lang w:bidi="ar"/>
        </w:rPr>
        <w:t> </w:t>
      </w:r>
      <w:r w:rsidRPr="00BD435E">
        <w:rPr>
          <w:rtl/>
        </w:rPr>
        <w:t>تنفيذ خطة عمل</w:t>
      </w:r>
      <w:del w:id="86" w:author="Arabic" w:date="2022-09-14T09:32:00Z">
        <w:r w:rsidRPr="00BD435E" w:rsidDel="004C5937">
          <w:rPr>
            <w:rtl/>
          </w:rPr>
          <w:delText xml:space="preserve"> </w:delText>
        </w:r>
      </w:del>
      <w:del w:id="87" w:author="Outaabachie, Abdoulkader" w:date="2022-09-06T11:01:00Z">
        <w:r w:rsidRPr="00BD435E" w:rsidDel="00411DCD">
          <w:rPr>
            <w:rtl/>
          </w:rPr>
          <w:delText>بوينس آيرس</w:delText>
        </w:r>
      </w:del>
      <w:ins w:id="88" w:author="Arabic" w:date="2022-09-14T09:32:00Z">
        <w:r w:rsidR="004C5937">
          <w:rPr>
            <w:rFonts w:hint="cs"/>
            <w:rtl/>
          </w:rPr>
          <w:t xml:space="preserve"> </w:t>
        </w:r>
      </w:ins>
      <w:ins w:id="89" w:author="Outaabachie, Abdoulkader" w:date="2022-09-06T11:01:00Z">
        <w:r w:rsidR="00411DCD">
          <w:rPr>
            <w:rFonts w:hint="cs"/>
            <w:rtl/>
          </w:rPr>
          <w:t>كيغالي</w:t>
        </w:r>
      </w:ins>
      <w:r w:rsidRPr="00BD435E">
        <w:rPr>
          <w:rtl/>
        </w:rPr>
        <w:t>، لا</w:t>
      </w:r>
      <w:r w:rsidRPr="00BD435E">
        <w:rPr>
          <w:rtl/>
          <w:lang w:bidi="ar"/>
        </w:rPr>
        <w:t> </w:t>
      </w:r>
      <w:r w:rsidRPr="00BD435E">
        <w:rPr>
          <w:rtl/>
        </w:rPr>
        <w:t xml:space="preserve">سيما فيما يتعلق </w:t>
      </w:r>
      <w:del w:id="90" w:author="Outaabachie, Abdoulkader" w:date="2022-09-06T11:02:00Z">
        <w:r w:rsidRPr="00BD435E" w:rsidDel="00411DCD">
          <w:rPr>
            <w:rtl/>
          </w:rPr>
          <w:delText xml:space="preserve">بالأهداف الأربعة </w:delText>
        </w:r>
      </w:del>
      <w:ins w:id="91" w:author="Arabic" w:date="2022-09-06T12:34:00Z">
        <w:r w:rsidR="00B00884">
          <w:rPr>
            <w:rFonts w:hint="cs"/>
            <w:rtl/>
          </w:rPr>
          <w:t xml:space="preserve">بأولويات قطاع تنمية الاتصالات </w:t>
        </w:r>
      </w:ins>
      <w:r w:rsidRPr="00BD435E">
        <w:rPr>
          <w:rtl/>
        </w:rPr>
        <w:t>ونتائج كل منها والنواتج والمبادرات الإقليمية</w:t>
      </w:r>
      <w:ins w:id="92" w:author="Rami, Nadia" w:date="2022-09-07T14:17:00Z">
        <w:r w:rsidR="00E82FC8">
          <w:rPr>
            <w:rFonts w:hint="cs"/>
            <w:rtl/>
          </w:rPr>
          <w:t xml:space="preserve"> بما يتسق مع الخ</w:t>
        </w:r>
      </w:ins>
      <w:ins w:id="93" w:author="Rami, Nadia" w:date="2022-09-07T14:18:00Z">
        <w:r w:rsidR="00E82FC8">
          <w:rPr>
            <w:rFonts w:hint="cs"/>
            <w:rtl/>
          </w:rPr>
          <w:t xml:space="preserve">طة الاستراتيجية الشاملة </w:t>
        </w:r>
        <w:proofErr w:type="gramStart"/>
        <w:r w:rsidR="00E82FC8">
          <w:rPr>
            <w:rFonts w:hint="cs"/>
            <w:rtl/>
          </w:rPr>
          <w:t>للاتحاد</w:t>
        </w:r>
      </w:ins>
      <w:r w:rsidRPr="00BD435E">
        <w:rPr>
          <w:rtl/>
        </w:rPr>
        <w:t>؛</w:t>
      </w:r>
      <w:proofErr w:type="gramEnd"/>
    </w:p>
    <w:p w14:paraId="58F7AD4F" w14:textId="08E1482B" w:rsidR="005504B5" w:rsidRPr="00BD435E" w:rsidRDefault="00F467E0" w:rsidP="005504B5">
      <w:pPr>
        <w:rPr>
          <w:rtl/>
          <w:lang w:bidi="ar"/>
        </w:rPr>
      </w:pPr>
      <w:del w:id="94" w:author="Outaabachie, Abdoulkader" w:date="2022-09-06T11:02:00Z">
        <w:r w:rsidRPr="00BD435E" w:rsidDel="00411DCD">
          <w:delText>7</w:delText>
        </w:r>
      </w:del>
      <w:ins w:id="95" w:author="Outaabachie, Abdoulkader" w:date="2022-09-06T11:02:00Z">
        <w:r w:rsidR="00411DCD">
          <w:t>8</w:t>
        </w:r>
      </w:ins>
      <w:r w:rsidRPr="00BD435E">
        <w:rPr>
          <w:rtl/>
          <w:lang w:bidi="ar-SY"/>
        </w:rPr>
        <w:tab/>
      </w:r>
      <w:r w:rsidRPr="00BD435E">
        <w:rPr>
          <w:rFonts w:hint="cs"/>
          <w:rtl/>
        </w:rPr>
        <w:t>أن تشارك المكاتب الإقليمية ومكاتب المناطق بنشاط في</w:t>
      </w:r>
      <w:r w:rsidRPr="00BD435E">
        <w:rPr>
          <w:rFonts w:hint="cs"/>
          <w:rtl/>
          <w:lang w:bidi="ar"/>
        </w:rPr>
        <w:t> </w:t>
      </w:r>
      <w:r w:rsidRPr="00BD435E">
        <w:rPr>
          <w:rFonts w:hint="cs"/>
          <w:rtl/>
        </w:rPr>
        <w:t>تحقيق مؤشرات النتائج ومؤشرات الأداء الرئيسية على النحو المحدد في</w:t>
      </w:r>
      <w:r w:rsidRPr="00BD435E">
        <w:rPr>
          <w:rFonts w:hint="cs"/>
          <w:rtl/>
          <w:lang w:bidi="ar"/>
        </w:rPr>
        <w:t> </w:t>
      </w:r>
      <w:r w:rsidRPr="00BD435E">
        <w:rPr>
          <w:rFonts w:hint="cs"/>
          <w:rtl/>
        </w:rPr>
        <w:t xml:space="preserve">خطة عمل </w:t>
      </w:r>
      <w:del w:id="96" w:author="Outaabachie, Abdoulkader" w:date="2022-09-06T11:03:00Z">
        <w:r w:rsidRPr="00BD435E" w:rsidDel="00411DCD">
          <w:rPr>
            <w:rFonts w:hint="cs"/>
            <w:rtl/>
          </w:rPr>
          <w:delText xml:space="preserve">بوينس آيرس </w:delText>
        </w:r>
      </w:del>
      <w:ins w:id="97" w:author="Outaabachie, Abdoulkader" w:date="2022-09-06T11:03:00Z">
        <w:r w:rsidR="00411DCD">
          <w:rPr>
            <w:rFonts w:hint="cs"/>
            <w:rtl/>
          </w:rPr>
          <w:t xml:space="preserve">كيغالي </w:t>
        </w:r>
      </w:ins>
      <w:r w:rsidRPr="00BD435E">
        <w:rPr>
          <w:rFonts w:hint="cs"/>
          <w:rtl/>
        </w:rPr>
        <w:t xml:space="preserve">وحدده الفريق الاستشاري لتنمية </w:t>
      </w:r>
      <w:proofErr w:type="gramStart"/>
      <w:r w:rsidRPr="00BD435E">
        <w:rPr>
          <w:rFonts w:hint="cs"/>
          <w:rtl/>
        </w:rPr>
        <w:t>الاتصالات؛</w:t>
      </w:r>
      <w:proofErr w:type="gramEnd"/>
    </w:p>
    <w:p w14:paraId="30C097A0" w14:textId="1B931B07" w:rsidR="005504B5" w:rsidRPr="00BD435E" w:rsidRDefault="00F467E0" w:rsidP="005504B5">
      <w:pPr>
        <w:rPr>
          <w:rtl/>
        </w:rPr>
      </w:pPr>
      <w:del w:id="98" w:author="Outaabachie, Abdoulkader" w:date="2022-09-06T11:04:00Z">
        <w:r w:rsidRPr="00BD435E" w:rsidDel="00411DCD">
          <w:delText>8</w:delText>
        </w:r>
      </w:del>
      <w:ins w:id="99" w:author="Outaabachie, Abdoulkader" w:date="2022-09-06T11:04:00Z">
        <w:r w:rsidR="00411DCD">
          <w:t>9</w:t>
        </w:r>
      </w:ins>
      <w:r w:rsidRPr="00BD435E">
        <w:rPr>
          <w:rtl/>
        </w:rPr>
        <w:tab/>
        <w:t xml:space="preserve">أنه ينبغي مواصلة تحسين التعاون بين المكاتب الإقليمية </w:t>
      </w:r>
      <w:r w:rsidRPr="00BD435E">
        <w:rPr>
          <w:rFonts w:hint="cs"/>
          <w:rtl/>
        </w:rPr>
        <w:t>ومكاتب المناطق للاتحاد</w:t>
      </w:r>
      <w:r w:rsidRPr="00BD435E">
        <w:rPr>
          <w:rtl/>
        </w:rPr>
        <w:t xml:space="preserve"> من ناحية والمنظمات الإقليمية المعنية وغيرها من المنظمات الدولية المهتمة </w:t>
      </w:r>
      <w:del w:id="100" w:author="Rami, Nadia" w:date="2022-09-07T14:18:00Z">
        <w:r w:rsidRPr="00BD435E" w:rsidDel="00FE3F6C">
          <w:rPr>
            <w:rtl/>
          </w:rPr>
          <w:delText xml:space="preserve">بالتنمية </w:delText>
        </w:r>
      </w:del>
      <w:ins w:id="101" w:author="Rami, Nadia" w:date="2022-09-07T14:18:00Z">
        <w:r w:rsidR="00FE3F6C">
          <w:rPr>
            <w:rFonts w:hint="cs"/>
            <w:rtl/>
          </w:rPr>
          <w:t>بتنمية الاتصالات</w:t>
        </w:r>
        <w:r w:rsidR="00FE3F6C" w:rsidRPr="00BD435E">
          <w:rPr>
            <w:rtl/>
          </w:rPr>
          <w:t xml:space="preserve"> </w:t>
        </w:r>
      </w:ins>
      <w:r w:rsidRPr="00BD435E">
        <w:rPr>
          <w:rtl/>
        </w:rPr>
        <w:t xml:space="preserve">وبالمسائل المالية من ناحية أخرى، وذلك بهدف استعمال الموارد أمثل استعمال ممكن واجتناب الازدواجية، وتزويد الدول الأعضاء بالمعلومات تباعاً من خلال مكتب تنمية الاتصالات، </w:t>
      </w:r>
      <w:del w:id="102" w:author="Arabic" w:date="2022-09-06T12:36:00Z">
        <w:r w:rsidRPr="00BD435E" w:rsidDel="00E62769">
          <w:rPr>
            <w:rtl/>
          </w:rPr>
          <w:delText xml:space="preserve">عند الاقتضاء، </w:delText>
        </w:r>
      </w:del>
      <w:r w:rsidRPr="00BD435E">
        <w:rPr>
          <w:rtl/>
        </w:rPr>
        <w:t>لتأمين تلبية احتياجات الدول الأعضاء بطريقة منسقة ووفقاً لنهج</w:t>
      </w:r>
      <w:r w:rsidRPr="00BD435E">
        <w:rPr>
          <w:rFonts w:hint="cs"/>
          <w:rtl/>
        </w:rPr>
        <w:t> </w:t>
      </w:r>
      <w:proofErr w:type="gramStart"/>
      <w:r w:rsidRPr="00BD435E">
        <w:rPr>
          <w:rtl/>
        </w:rPr>
        <w:t>تشاوري؛</w:t>
      </w:r>
      <w:proofErr w:type="gramEnd"/>
    </w:p>
    <w:p w14:paraId="6785AC7D" w14:textId="22DBCAB3" w:rsidR="005504B5" w:rsidRPr="00BD435E" w:rsidRDefault="00F467E0" w:rsidP="005504B5">
      <w:pPr>
        <w:rPr>
          <w:rtl/>
        </w:rPr>
      </w:pPr>
      <w:del w:id="103" w:author="Outaabachie, Abdoulkader" w:date="2022-09-06T11:04:00Z">
        <w:r w:rsidRPr="00BD435E" w:rsidDel="00411DCD">
          <w:delText>9</w:delText>
        </w:r>
      </w:del>
      <w:ins w:id="104" w:author="Outaabachie, Abdoulkader" w:date="2022-09-06T11:04:00Z">
        <w:r w:rsidR="00411DCD">
          <w:t>10</w:t>
        </w:r>
      </w:ins>
      <w:r w:rsidRPr="00BD435E">
        <w:rPr>
          <w:rtl/>
        </w:rPr>
        <w:tab/>
        <w:t>أن تشارك المكاتب الإقليمية مشاركة كاملة في تنظيم أحداث/اجتماعات/مؤتمرات الاتحاد جميعها، بالتعاون الوثيق مع الأمانة العامة والمكتب (المكاتب) ذي الصلة (ذات الصلة) والمنظمات الإقليمية،</w:t>
      </w:r>
      <w:r w:rsidRPr="00BD435E">
        <w:rPr>
          <w:rFonts w:ascii="Arial" w:hAnsi="Arial" w:cs="Arial"/>
          <w:color w:val="222222"/>
          <w:rtl/>
          <w:lang w:bidi="ar"/>
        </w:rPr>
        <w:t xml:space="preserve"> </w:t>
      </w:r>
      <w:r w:rsidRPr="00BD435E">
        <w:rPr>
          <w:rtl/>
        </w:rPr>
        <w:t>مع مراعاة الأولويات التي يحددها الأعضاء في</w:t>
      </w:r>
      <w:r w:rsidRPr="00BD435E">
        <w:rPr>
          <w:rFonts w:hint="cs"/>
          <w:rtl/>
          <w:lang w:bidi="ar"/>
        </w:rPr>
        <w:t> </w:t>
      </w:r>
      <w:r w:rsidRPr="00BD435E">
        <w:rPr>
          <w:rFonts w:hint="cs"/>
          <w:rtl/>
        </w:rPr>
        <w:t>المناطق</w:t>
      </w:r>
      <w:r w:rsidRPr="00BD435E">
        <w:rPr>
          <w:rtl/>
        </w:rPr>
        <w:t>، عملاً على زيادة الكفاءة في</w:t>
      </w:r>
      <w:r w:rsidRPr="00BD435E">
        <w:rPr>
          <w:rFonts w:hint="cs"/>
          <w:rtl/>
        </w:rPr>
        <w:t xml:space="preserve"> </w:t>
      </w:r>
      <w:r w:rsidRPr="00BD435E">
        <w:rPr>
          <w:rtl/>
        </w:rPr>
        <w:t xml:space="preserve">تنسيق مثل هذه الأحداث، وتجنب الازدواجية في الأحداث/المواضيع والاستفادة من تضافر جهود مكاتب </w:t>
      </w:r>
      <w:r w:rsidRPr="00BD435E">
        <w:rPr>
          <w:rFonts w:hint="cs"/>
          <w:rtl/>
        </w:rPr>
        <w:t>الاتحاد</w:t>
      </w:r>
      <w:r w:rsidRPr="00BD435E">
        <w:rPr>
          <w:rtl/>
        </w:rPr>
        <w:t xml:space="preserve"> والمكاتب </w:t>
      </w:r>
      <w:proofErr w:type="gramStart"/>
      <w:r w:rsidRPr="00BD435E">
        <w:rPr>
          <w:rtl/>
        </w:rPr>
        <w:t>الإقليمية؛</w:t>
      </w:r>
      <w:proofErr w:type="gramEnd"/>
    </w:p>
    <w:p w14:paraId="0E372FAC" w14:textId="0A3AD015" w:rsidR="005504B5" w:rsidRPr="00BD435E" w:rsidRDefault="00F467E0" w:rsidP="005504B5">
      <w:pPr>
        <w:rPr>
          <w:rtl/>
          <w:lang w:bidi="ar-SY"/>
        </w:rPr>
      </w:pPr>
      <w:del w:id="105" w:author="Outaabachie, Abdoulkader" w:date="2022-09-06T11:04:00Z">
        <w:r w:rsidRPr="00BD435E" w:rsidDel="00411DCD">
          <w:delText>10</w:delText>
        </w:r>
      </w:del>
      <w:ins w:id="106" w:author="Outaabachie, Abdoulkader" w:date="2022-09-06T11:04:00Z">
        <w:r w:rsidR="00411DCD">
          <w:t>11</w:t>
        </w:r>
      </w:ins>
      <w:r w:rsidRPr="00BD435E">
        <w:rPr>
          <w:rtl/>
          <w:lang w:bidi="ar-SY"/>
        </w:rPr>
        <w:tab/>
        <w:t xml:space="preserve">أن تحصل المكاتب الإقليمية على موارد كافية، في حدود </w:t>
      </w:r>
      <w:r w:rsidRPr="00BD435E">
        <w:rPr>
          <w:rtl/>
        </w:rPr>
        <w:t>الموارد المخصصة في الخطة المالية</w:t>
      </w:r>
      <w:r w:rsidRPr="00BD435E">
        <w:rPr>
          <w:rtl/>
          <w:lang w:bidi="ar-SY"/>
        </w:rPr>
        <w:t>، للاضطلاع بواجباتها بصورة فع</w:t>
      </w:r>
      <w:r w:rsidRPr="00BD435E">
        <w:rPr>
          <w:rFonts w:hint="cs"/>
          <w:rtl/>
          <w:lang w:bidi="ar-SY"/>
        </w:rPr>
        <w:t>ّ</w:t>
      </w:r>
      <w:r w:rsidRPr="00BD435E">
        <w:rPr>
          <w:rtl/>
          <w:lang w:bidi="ar-SY"/>
        </w:rPr>
        <w:t>الة، بما في ذلك المنصات التكنولوجية لعقد الاجتماعات الإلكترونية واستعمال أساليب العمل الإلكترونية </w:t>
      </w:r>
      <w:r w:rsidRPr="00BD435E">
        <w:rPr>
          <w:lang w:bidi="ar-SY"/>
        </w:rPr>
        <w:t>(</w:t>
      </w:r>
      <w:r w:rsidRPr="00BD435E">
        <w:t>EWM</w:t>
      </w:r>
      <w:r w:rsidRPr="00BD435E">
        <w:rPr>
          <w:lang w:bidi="ar-SY"/>
        </w:rPr>
        <w:t>)</w:t>
      </w:r>
      <w:r w:rsidRPr="00BD435E">
        <w:rPr>
          <w:rtl/>
          <w:lang w:bidi="ar-SY"/>
        </w:rPr>
        <w:t xml:space="preserve"> وأيضاً </w:t>
      </w:r>
      <w:r w:rsidRPr="00BD435E">
        <w:rPr>
          <w:rFonts w:hint="cs"/>
          <w:rtl/>
          <w:lang w:bidi="ar-SY"/>
        </w:rPr>
        <w:t>ل</w:t>
      </w:r>
      <w:r w:rsidRPr="00BD435E">
        <w:rPr>
          <w:rtl/>
          <w:lang w:bidi="ar-SY"/>
        </w:rPr>
        <w:t>نشر المعلومات ذات الصلة من خلال مختلف الوسائل الإلكترونية القائمة إلى دولها الأعضاء</w:t>
      </w:r>
      <w:r w:rsidRPr="00BD435E">
        <w:rPr>
          <w:rFonts w:hint="eastAsia"/>
          <w:rtl/>
          <w:lang w:bidi="ar-SY"/>
        </w:rPr>
        <w:t> </w:t>
      </w:r>
      <w:proofErr w:type="gramStart"/>
      <w:r w:rsidRPr="00BD435E">
        <w:rPr>
          <w:rtl/>
          <w:lang w:bidi="ar-SY"/>
        </w:rPr>
        <w:t>المعنية؛</w:t>
      </w:r>
      <w:proofErr w:type="gramEnd"/>
    </w:p>
    <w:p w14:paraId="762CA16A" w14:textId="208BF3A4" w:rsidR="005504B5" w:rsidRPr="00BD435E" w:rsidRDefault="00F467E0" w:rsidP="005504B5">
      <w:pPr>
        <w:rPr>
          <w:rtl/>
        </w:rPr>
      </w:pPr>
      <w:del w:id="107" w:author="Outaabachie, Abdoulkader" w:date="2022-09-06T11:04:00Z">
        <w:r w:rsidRPr="00BD435E" w:rsidDel="00411DCD">
          <w:delText>11</w:delText>
        </w:r>
      </w:del>
      <w:ins w:id="108" w:author="Outaabachie, Abdoulkader" w:date="2022-09-06T11:04:00Z">
        <w:r w:rsidR="00411DCD">
          <w:t>12</w:t>
        </w:r>
      </w:ins>
      <w:r w:rsidRPr="00BD435E">
        <w:tab/>
      </w:r>
      <w:r w:rsidRPr="00BD435E">
        <w:rPr>
          <w:rtl/>
        </w:rPr>
        <w:t xml:space="preserve">أن تستعمل الأهداف والنتائج المحددة في الخطة الاستراتيجية </w:t>
      </w:r>
      <w:r w:rsidRPr="00BD435E">
        <w:rPr>
          <w:rFonts w:hint="cs"/>
          <w:rtl/>
        </w:rPr>
        <w:t>للاتحاد</w:t>
      </w:r>
      <w:r w:rsidRPr="00BD435E">
        <w:rPr>
          <w:rtl/>
        </w:rPr>
        <w:t xml:space="preserve"> </w:t>
      </w:r>
      <w:del w:id="109" w:author="Arabic" w:date="2022-09-06T12:36:00Z">
        <w:r w:rsidRPr="00BD435E" w:rsidDel="001F75C2">
          <w:rPr>
            <w:rtl/>
          </w:rPr>
          <w:delText>للفترة</w:delText>
        </w:r>
        <w:r w:rsidRPr="00BD435E" w:rsidDel="001F75C2">
          <w:rPr>
            <w:rFonts w:hint="eastAsia"/>
            <w:rtl/>
          </w:rPr>
          <w:delText> </w:delText>
        </w:r>
        <w:r w:rsidRPr="00BD435E" w:rsidDel="001F75C2">
          <w:delText>2023</w:delText>
        </w:r>
        <w:r w:rsidRPr="00BD435E" w:rsidDel="001F75C2">
          <w:noBreakHyphen/>
          <w:delText>2020</w:delText>
        </w:r>
        <w:r w:rsidRPr="00BD435E" w:rsidDel="001F75C2">
          <w:rPr>
            <w:rtl/>
          </w:rPr>
          <w:delText xml:space="preserve"> </w:delText>
        </w:r>
      </w:del>
      <w:r w:rsidRPr="00BD435E">
        <w:rPr>
          <w:rtl/>
        </w:rPr>
        <w:t xml:space="preserve">والخطط التشغيلية المتجددة الممتدة لأربع سنوات للأمانة العامة والقطاعات الثلاثة </w:t>
      </w:r>
      <w:del w:id="110" w:author="Arabic" w:date="2022-09-06T12:37:00Z">
        <w:r w:rsidRPr="00BD435E" w:rsidDel="00A74AC6">
          <w:rPr>
            <w:rtl/>
          </w:rPr>
          <w:delText xml:space="preserve">ومعايير الاستعراض المحددة في ملحق هذا القرار، </w:delText>
        </w:r>
      </w:del>
      <w:r w:rsidRPr="00BD435E">
        <w:rPr>
          <w:rtl/>
        </w:rPr>
        <w:t xml:space="preserve">لاستعراض الحضور الإقليمي، وفي حال عدم استيفاء المكاتب الإقليمية ومكاتب المناطق لمعايير </w:t>
      </w:r>
      <w:r w:rsidRPr="00BD435E">
        <w:rPr>
          <w:rFonts w:hint="cs"/>
          <w:rtl/>
        </w:rPr>
        <w:t xml:space="preserve">الاستعراض </w:t>
      </w:r>
      <w:r w:rsidRPr="00BD435E">
        <w:rPr>
          <w:rtl/>
        </w:rPr>
        <w:t>المتفق عليها، ينبغي للمجلس تقييم أسباب ذلك واتخاذ الإجراءات التصحيحية اللازمة التي يراها مناسبة وذلك بالتشاور مع البلدان </w:t>
      </w:r>
      <w:proofErr w:type="gramStart"/>
      <w:r w:rsidRPr="00BD435E">
        <w:rPr>
          <w:rtl/>
        </w:rPr>
        <w:t>المعنية؛</w:t>
      </w:r>
      <w:proofErr w:type="gramEnd"/>
    </w:p>
    <w:p w14:paraId="293947BC" w14:textId="1283074F" w:rsidR="005504B5" w:rsidRPr="00BD435E" w:rsidRDefault="00F467E0" w:rsidP="005504B5">
      <w:pPr>
        <w:rPr>
          <w:rtl/>
        </w:rPr>
      </w:pPr>
      <w:del w:id="111" w:author="Outaabachie, Abdoulkader" w:date="2022-09-06T11:06:00Z">
        <w:r w:rsidRPr="00BD435E" w:rsidDel="008F1DC0">
          <w:delText>12</w:delText>
        </w:r>
      </w:del>
      <w:ins w:id="112" w:author="Outaabachie, Abdoulkader" w:date="2022-09-06T11:06:00Z">
        <w:r w:rsidR="008F1DC0">
          <w:t>13</w:t>
        </w:r>
      </w:ins>
      <w:r w:rsidRPr="00BD435E">
        <w:tab/>
      </w:r>
      <w:r w:rsidRPr="00BD435E">
        <w:rPr>
          <w:rtl/>
        </w:rPr>
        <w:t xml:space="preserve">أن </w:t>
      </w:r>
      <w:r w:rsidRPr="00BD435E">
        <w:rPr>
          <w:rFonts w:hint="cs"/>
          <w:rtl/>
        </w:rPr>
        <w:t xml:space="preserve">مندوبي أي من البلدان النامية الذين قدموا مساهمات في أحداث الاتحاد يمكن أن يكونوا مؤهلين للحصول على مِنح إذا سمحت الميزانية ذات الصلة بذلك، بغية </w:t>
      </w:r>
      <w:r w:rsidRPr="00BD435E">
        <w:rPr>
          <w:rtl/>
        </w:rPr>
        <w:t>تشجيع مشاركة البلدان النامية في</w:t>
      </w:r>
      <w:r w:rsidRPr="00BD435E">
        <w:rPr>
          <w:rFonts w:hint="cs"/>
          <w:rtl/>
        </w:rPr>
        <w:t> </w:t>
      </w:r>
      <w:r w:rsidRPr="00BD435E">
        <w:rPr>
          <w:rtl/>
        </w:rPr>
        <w:t>أنشطة الاتحاد</w:t>
      </w:r>
      <w:r w:rsidRPr="00BD435E">
        <w:rPr>
          <w:rFonts w:hint="cs"/>
          <w:rtl/>
        </w:rPr>
        <w:t>،</w:t>
      </w:r>
    </w:p>
    <w:p w14:paraId="1581C440" w14:textId="77777777" w:rsidR="005504B5" w:rsidRPr="00BD435E" w:rsidRDefault="00F467E0" w:rsidP="005504B5">
      <w:pPr>
        <w:pStyle w:val="Call"/>
        <w:rPr>
          <w:rtl/>
        </w:rPr>
      </w:pPr>
      <w:r w:rsidRPr="00BD435E">
        <w:rPr>
          <w:rFonts w:hint="cs"/>
          <w:rtl/>
        </w:rPr>
        <w:t>يقرر كذلك</w:t>
      </w:r>
    </w:p>
    <w:p w14:paraId="2E5293A2" w14:textId="42EF2088" w:rsidR="005504B5" w:rsidRPr="00BD435E" w:rsidRDefault="00F467E0" w:rsidP="005504B5">
      <w:pPr>
        <w:rPr>
          <w:rtl/>
        </w:rPr>
      </w:pPr>
      <w:r w:rsidRPr="00BD435E">
        <w:t>1</w:t>
      </w:r>
      <w:r w:rsidRPr="00BD435E">
        <w:tab/>
      </w:r>
      <w:r w:rsidRPr="00BD435E">
        <w:rPr>
          <w:rFonts w:hint="cs"/>
          <w:rtl/>
        </w:rPr>
        <w:t>استعراض الحضور الإقليمي للاتحاد</w:t>
      </w:r>
      <w:del w:id="113" w:author="Arabic" w:date="2022-09-06T12:43:00Z">
        <w:r w:rsidRPr="00BD435E" w:rsidDel="0019151F">
          <w:rPr>
            <w:rFonts w:hint="cs"/>
            <w:rtl/>
          </w:rPr>
          <w:delText xml:space="preserve"> مع مراعاة المعايير الواردة في الملحق بهذا القرار</w:delText>
        </w:r>
      </w:del>
      <w:ins w:id="114" w:author="Arabic" w:date="2022-09-14T09:10:00Z">
        <w:r w:rsidR="00D544AD">
          <w:rPr>
            <w:rFonts w:hint="cs"/>
            <w:rtl/>
          </w:rPr>
          <w:t xml:space="preserve"> </w:t>
        </w:r>
      </w:ins>
      <w:ins w:id="115" w:author="Rami, Nadia" w:date="2022-09-07T14:19:00Z">
        <w:r w:rsidR="00FE3F6C">
          <w:rPr>
            <w:rFonts w:hint="cs"/>
            <w:rtl/>
          </w:rPr>
          <w:t xml:space="preserve">كلما طلب مجلس الاتحاد </w:t>
        </w:r>
        <w:proofErr w:type="gramStart"/>
        <w:r w:rsidR="00FE3F6C">
          <w:rPr>
            <w:rFonts w:hint="cs"/>
            <w:rtl/>
          </w:rPr>
          <w:t>ذلك</w:t>
        </w:r>
      </w:ins>
      <w:r w:rsidRPr="00BD435E">
        <w:rPr>
          <w:rFonts w:hint="cs"/>
          <w:rtl/>
        </w:rPr>
        <w:t>؛</w:t>
      </w:r>
      <w:proofErr w:type="gramEnd"/>
    </w:p>
    <w:p w14:paraId="30F67329" w14:textId="77777777" w:rsidR="005504B5" w:rsidRPr="00BD435E" w:rsidRDefault="00F467E0" w:rsidP="005504B5">
      <w:pPr>
        <w:rPr>
          <w:rtl/>
        </w:rPr>
      </w:pPr>
      <w:r w:rsidRPr="00BD435E">
        <w:t>2</w:t>
      </w:r>
      <w:r w:rsidRPr="00BD435E">
        <w:tab/>
      </w:r>
      <w:r w:rsidRPr="00BD435E">
        <w:rPr>
          <w:rFonts w:hint="cs"/>
          <w:rtl/>
        </w:rPr>
        <w:t>أن تواظب المكاتب الإقليمية على تقديم تقارير إلى الأفرقة الاستشارية للقطاعات، حسب الاقتضاء، وأن تبلغ مديري مكتب الاتصالات الراديوية ومكتب تقييس الاتصالات عن الأنشطة الإقليمية المتصلة بقطاع كل منهما،</w:t>
      </w:r>
    </w:p>
    <w:p w14:paraId="79ACC668" w14:textId="77777777" w:rsidR="005504B5" w:rsidRPr="00BD435E" w:rsidRDefault="00F467E0" w:rsidP="005504B5">
      <w:pPr>
        <w:pStyle w:val="Call"/>
        <w:rPr>
          <w:rtl/>
        </w:rPr>
      </w:pPr>
      <w:r w:rsidRPr="00BD435E">
        <w:rPr>
          <w:rFonts w:hint="eastAsia"/>
          <w:rtl/>
        </w:rPr>
        <w:t>يكلف</w:t>
      </w:r>
      <w:r w:rsidRPr="00BD435E">
        <w:rPr>
          <w:rtl/>
        </w:rPr>
        <w:t xml:space="preserve"> </w:t>
      </w:r>
      <w:r w:rsidRPr="00BD435E">
        <w:rPr>
          <w:rFonts w:hint="cs"/>
          <w:rtl/>
        </w:rPr>
        <w:t>مجلس الاتحاد</w:t>
      </w:r>
    </w:p>
    <w:p w14:paraId="74446DCD" w14:textId="77777777" w:rsidR="005504B5" w:rsidRPr="00BD435E" w:rsidRDefault="00F467E0" w:rsidP="005504B5">
      <w:pPr>
        <w:rPr>
          <w:rtl/>
        </w:rPr>
      </w:pPr>
      <w:r w:rsidRPr="00BD435E">
        <w:t>1</w:t>
      </w:r>
      <w:r w:rsidRPr="00BD435E">
        <w:rPr>
          <w:rtl/>
        </w:rPr>
        <w:tab/>
        <w:t xml:space="preserve">بأن يدرج </w:t>
      </w:r>
      <w:r w:rsidRPr="00BD435E">
        <w:rPr>
          <w:rFonts w:hint="cs"/>
          <w:rtl/>
        </w:rPr>
        <w:t xml:space="preserve">تقوية </w:t>
      </w:r>
      <w:r w:rsidRPr="00BD435E">
        <w:rPr>
          <w:rtl/>
        </w:rPr>
        <w:t>الحضور الإقليمي في بنود جدول أعمال كل</w:t>
      </w:r>
      <w:r w:rsidRPr="00BD435E">
        <w:rPr>
          <w:rFonts w:hint="cs"/>
          <w:rtl/>
        </w:rPr>
        <w:t xml:space="preserve"> دورة من</w:t>
      </w:r>
      <w:r w:rsidRPr="00BD435E">
        <w:rPr>
          <w:rtl/>
        </w:rPr>
        <w:t xml:space="preserve"> دوراته </w:t>
      </w:r>
      <w:r w:rsidRPr="00BD435E">
        <w:rPr>
          <w:rFonts w:hint="cs"/>
          <w:rtl/>
        </w:rPr>
        <w:t xml:space="preserve">العادية </w:t>
      </w:r>
      <w:r w:rsidRPr="00BD435E">
        <w:rPr>
          <w:rtl/>
        </w:rPr>
        <w:t>لدراسة تطوره ولاعتماد قرارات بشأن استمرار التكيف الهيكلي للحضور الإقليمي وأعماله، بهدف تنفيذ ولاية</w:t>
      </w:r>
      <w:r w:rsidRPr="00BD435E">
        <w:rPr>
          <w:rFonts w:hint="cs"/>
          <w:rtl/>
        </w:rPr>
        <w:t xml:space="preserve"> الاتحاد</w:t>
      </w:r>
      <w:r w:rsidRPr="00BD435E">
        <w:rPr>
          <w:rtl/>
        </w:rPr>
        <w:t xml:space="preserve"> وأهداف </w:t>
      </w:r>
      <w:r w:rsidRPr="00BD435E">
        <w:rPr>
          <w:rFonts w:hint="cs"/>
          <w:rtl/>
        </w:rPr>
        <w:t>الخطتين</w:t>
      </w:r>
      <w:r w:rsidRPr="00BD435E">
        <w:rPr>
          <w:rtl/>
        </w:rPr>
        <w:t xml:space="preserve"> الاستراتيجية والمالية للاتحاد من خلال التنسيق والجوانب التكميلية للأنشطة القائمة بين </w:t>
      </w:r>
      <w:r w:rsidRPr="00BD435E">
        <w:rPr>
          <w:rFonts w:hint="cs"/>
          <w:rtl/>
        </w:rPr>
        <w:t>الاتحاد</w:t>
      </w:r>
      <w:r w:rsidRPr="00BD435E">
        <w:rPr>
          <w:rtl/>
        </w:rPr>
        <w:t xml:space="preserve"> ومنظمات الاتصالات الإقليمية ودون</w:t>
      </w:r>
      <w:r w:rsidRPr="00BD435E">
        <w:rPr>
          <w:rFonts w:hint="eastAsia"/>
          <w:rtl/>
        </w:rPr>
        <w:t> </w:t>
      </w:r>
      <w:proofErr w:type="gramStart"/>
      <w:r w:rsidRPr="00BD435E">
        <w:rPr>
          <w:rtl/>
        </w:rPr>
        <w:t>الإقليمية؛</w:t>
      </w:r>
      <w:proofErr w:type="gramEnd"/>
    </w:p>
    <w:p w14:paraId="00355294" w14:textId="77777777" w:rsidR="005504B5" w:rsidRPr="00BD435E" w:rsidRDefault="00F467E0" w:rsidP="005504B5">
      <w:pPr>
        <w:rPr>
          <w:rtl/>
        </w:rPr>
      </w:pPr>
      <w:r w:rsidRPr="00BD435E">
        <w:t>2</w:t>
      </w:r>
      <w:r w:rsidRPr="00BD435E">
        <w:tab/>
      </w:r>
      <w:r w:rsidRPr="00BD435E">
        <w:rPr>
          <w:rFonts w:hint="cs"/>
          <w:rtl/>
        </w:rPr>
        <w:t xml:space="preserve">بأن يأخذ في الحسبان متطلبات أعضاء الاتحاد وينفذ القرارات المعتمدة في مؤتمرات الاتحاد </w:t>
      </w:r>
      <w:proofErr w:type="gramStart"/>
      <w:r w:rsidRPr="00BD435E">
        <w:rPr>
          <w:rFonts w:hint="cs"/>
          <w:rtl/>
        </w:rPr>
        <w:t>وجمعياته؛</w:t>
      </w:r>
      <w:proofErr w:type="gramEnd"/>
    </w:p>
    <w:p w14:paraId="18ADAA0C" w14:textId="77777777" w:rsidR="005504B5" w:rsidRPr="00BD435E" w:rsidRDefault="00F467E0" w:rsidP="005504B5">
      <w:pPr>
        <w:rPr>
          <w:spacing w:val="-2"/>
          <w:rtl/>
        </w:rPr>
      </w:pPr>
      <w:r w:rsidRPr="00BD435E">
        <w:rPr>
          <w:spacing w:val="-2"/>
        </w:rPr>
        <w:t>3</w:t>
      </w:r>
      <w:r w:rsidRPr="00BD435E">
        <w:rPr>
          <w:spacing w:val="-2"/>
          <w:rtl/>
        </w:rPr>
        <w:tab/>
        <w:t>بأن يخصص الموارد المالية الملائمة في نطاق الحدود المالية التي وضعها مؤتمر المندوبين</w:t>
      </w:r>
      <w:r w:rsidRPr="00BD435E">
        <w:rPr>
          <w:rFonts w:hint="eastAsia"/>
          <w:spacing w:val="-2"/>
          <w:rtl/>
        </w:rPr>
        <w:t> </w:t>
      </w:r>
      <w:r w:rsidRPr="00BD435E">
        <w:rPr>
          <w:spacing w:val="-2"/>
          <w:rtl/>
        </w:rPr>
        <w:t>المفوضين، لتنفيذ هذا</w:t>
      </w:r>
      <w:r w:rsidRPr="00BD435E">
        <w:rPr>
          <w:rFonts w:hint="cs"/>
          <w:spacing w:val="-2"/>
          <w:rtl/>
        </w:rPr>
        <w:t> </w:t>
      </w:r>
      <w:proofErr w:type="gramStart"/>
      <w:r w:rsidRPr="00BD435E">
        <w:rPr>
          <w:spacing w:val="-2"/>
          <w:rtl/>
        </w:rPr>
        <w:t>القرار؛</w:t>
      </w:r>
      <w:proofErr w:type="gramEnd"/>
    </w:p>
    <w:p w14:paraId="59613D44" w14:textId="5D071B2A" w:rsidR="005504B5" w:rsidRPr="00BD435E" w:rsidRDefault="00F467E0" w:rsidP="005504B5">
      <w:pPr>
        <w:rPr>
          <w:rtl/>
        </w:rPr>
      </w:pPr>
      <w:r w:rsidRPr="00BD435E">
        <w:t>4</w:t>
      </w:r>
      <w:r w:rsidRPr="00BD435E">
        <w:rPr>
          <w:rtl/>
        </w:rPr>
        <w:tab/>
        <w:t>بأن يرفع تقريراً إلى مؤتمر المندوبين المفوضين القادم بشأن التقدم المحرز في تنفيذ هذا</w:t>
      </w:r>
      <w:r w:rsidRPr="00BD435E">
        <w:rPr>
          <w:rFonts w:hint="eastAsia"/>
          <w:rtl/>
        </w:rPr>
        <w:t> </w:t>
      </w:r>
      <w:r w:rsidRPr="00BD435E">
        <w:rPr>
          <w:rtl/>
        </w:rPr>
        <w:t xml:space="preserve">القرار، آخذاً في الحسبان جملة أمور منها </w:t>
      </w:r>
      <w:ins w:id="116" w:author="Rami, Nadia" w:date="2022-09-07T14:21:00Z">
        <w:r w:rsidR="00091E58">
          <w:rPr>
            <w:rFonts w:hint="cs"/>
            <w:rtl/>
          </w:rPr>
          <w:t>ال</w:t>
        </w:r>
      </w:ins>
      <w:r w:rsidRPr="00BD435E">
        <w:rPr>
          <w:rtl/>
        </w:rPr>
        <w:t xml:space="preserve">تقارير </w:t>
      </w:r>
      <w:ins w:id="117" w:author="Rami, Nadia" w:date="2022-09-07T14:21:00Z">
        <w:r w:rsidR="00091E58">
          <w:rPr>
            <w:rFonts w:hint="cs"/>
            <w:rtl/>
          </w:rPr>
          <w:t>ذات الصلة ل</w:t>
        </w:r>
      </w:ins>
      <w:r w:rsidRPr="00BD435E">
        <w:rPr>
          <w:rtl/>
        </w:rPr>
        <w:t xml:space="preserve">وحدة التفتيش المشتركة </w:t>
      </w:r>
      <w:del w:id="118" w:author="Rami, Nadia" w:date="2022-09-07T14:21:00Z">
        <w:r w:rsidRPr="00BD435E" w:rsidDel="00091E58">
          <w:rPr>
            <w:rtl/>
          </w:rPr>
          <w:delText>ذات الصلة</w:delText>
        </w:r>
      </w:del>
      <w:ins w:id="119" w:author="Rami, Nadia" w:date="2022-09-07T14:21:00Z">
        <w:r w:rsidR="00091E58">
          <w:rPr>
            <w:rFonts w:hint="cs"/>
            <w:rtl/>
          </w:rPr>
          <w:t xml:space="preserve">ومؤسسة </w:t>
        </w:r>
        <w:proofErr w:type="gramStart"/>
        <w:r w:rsidR="00091E58">
          <w:t>PWC</w:t>
        </w:r>
      </w:ins>
      <w:r w:rsidRPr="00BD435E">
        <w:rPr>
          <w:rtl/>
        </w:rPr>
        <w:t>؛</w:t>
      </w:r>
      <w:proofErr w:type="gramEnd"/>
    </w:p>
    <w:p w14:paraId="027836AD" w14:textId="240A3BAB" w:rsidR="005504B5" w:rsidRPr="00BD435E" w:rsidRDefault="00F467E0" w:rsidP="005504B5">
      <w:pPr>
        <w:rPr>
          <w:rtl/>
        </w:rPr>
      </w:pPr>
      <w:r w:rsidRPr="00BD435E">
        <w:t>5</w:t>
      </w:r>
      <w:r w:rsidRPr="00BD435E">
        <w:rPr>
          <w:rtl/>
        </w:rPr>
        <w:tab/>
        <w:t>بأن يحلل أداء المكاتب الإقليمية ومكاتب المناطق بالاستناد إلى تقرير الأمين العام السنوي</w:t>
      </w:r>
      <w:r w:rsidRPr="00BD435E">
        <w:rPr>
          <w:rFonts w:hint="cs"/>
          <w:rtl/>
        </w:rPr>
        <w:t xml:space="preserve"> </w:t>
      </w:r>
      <w:r w:rsidRPr="00BD435E">
        <w:rPr>
          <w:rtl/>
        </w:rPr>
        <w:t xml:space="preserve">ونتائج استقصاء مستوى </w:t>
      </w:r>
      <w:r w:rsidRPr="00BD435E">
        <w:rPr>
          <w:rFonts w:hint="cs"/>
          <w:rtl/>
        </w:rPr>
        <w:t>الرضاء</w:t>
      </w:r>
      <w:r w:rsidRPr="00BD435E">
        <w:rPr>
          <w:rtl/>
        </w:rPr>
        <w:t xml:space="preserve"> الذي يجريه الأمين العام</w:t>
      </w:r>
      <w:r w:rsidRPr="00BD435E">
        <w:rPr>
          <w:rFonts w:hint="cs"/>
          <w:rtl/>
        </w:rPr>
        <w:t xml:space="preserve"> </w:t>
      </w:r>
      <w:r w:rsidRPr="00BD435E">
        <w:rPr>
          <w:rtl/>
        </w:rPr>
        <w:t xml:space="preserve">والخطة الاستراتيجية </w:t>
      </w:r>
      <w:r w:rsidRPr="00BD435E">
        <w:rPr>
          <w:rFonts w:hint="cs"/>
          <w:rtl/>
        </w:rPr>
        <w:t>للاتحاد</w:t>
      </w:r>
      <w:r w:rsidRPr="00BD435E">
        <w:rPr>
          <w:rtl/>
        </w:rPr>
        <w:t xml:space="preserve"> </w:t>
      </w:r>
      <w:del w:id="120" w:author="Outaabachie, Abdoulkader" w:date="2022-09-06T11:08:00Z">
        <w:r w:rsidRPr="00BD435E" w:rsidDel="008F1DC0">
          <w:rPr>
            <w:rtl/>
          </w:rPr>
          <w:delText>للفترة</w:delText>
        </w:r>
        <w:r w:rsidRPr="00BD435E" w:rsidDel="008F1DC0">
          <w:rPr>
            <w:rFonts w:hint="eastAsia"/>
            <w:rtl/>
          </w:rPr>
          <w:delText> </w:delText>
        </w:r>
        <w:r w:rsidRPr="00BD435E" w:rsidDel="008F1DC0">
          <w:delText>2023</w:delText>
        </w:r>
        <w:r w:rsidRPr="00BD435E" w:rsidDel="008F1DC0">
          <w:noBreakHyphen/>
          <w:delText>2020</w:delText>
        </w:r>
      </w:del>
      <w:r w:rsidRPr="00BD435E">
        <w:rPr>
          <w:rtl/>
        </w:rPr>
        <w:t xml:space="preserve"> والخطط التشغيلية الممتدة لأربع سنوات </w:t>
      </w:r>
      <w:r w:rsidRPr="00BD435E">
        <w:rPr>
          <w:rtl/>
        </w:rPr>
        <w:lastRenderedPageBreak/>
        <w:t>للأمانة العامة والقطاعات الثلاثة</w:t>
      </w:r>
      <w:del w:id="121" w:author="Arabic" w:date="2022-09-06T12:39:00Z">
        <w:r w:rsidRPr="00BD435E" w:rsidDel="00CC6873">
          <w:rPr>
            <w:rtl/>
          </w:rPr>
          <w:delText xml:space="preserve"> ومعايير التقييم المحددة في ملحق هذا القرار</w:delText>
        </w:r>
      </w:del>
      <w:r w:rsidRPr="00BD435E">
        <w:rPr>
          <w:rtl/>
        </w:rPr>
        <w:t>، وأن يتخذ التدابير المناسبة</w:t>
      </w:r>
      <w:r w:rsidRPr="00BD435E">
        <w:rPr>
          <w:rFonts w:ascii="Times New Roman" w:hAnsi="Times New Roman" w:cs="Times New Roman"/>
          <w:sz w:val="24"/>
          <w:szCs w:val="20"/>
          <w:rtl/>
        </w:rPr>
        <w:t xml:space="preserve"> </w:t>
      </w:r>
      <w:r w:rsidRPr="00BD435E">
        <w:rPr>
          <w:rtl/>
        </w:rPr>
        <w:t>ويضع المبادئ التوجيهية والتوصيات للنهوض بالحضور الإقليمي</w:t>
      </w:r>
      <w:r w:rsidRPr="00BD435E">
        <w:rPr>
          <w:rFonts w:hint="eastAsia"/>
          <w:rtl/>
        </w:rPr>
        <w:t> </w:t>
      </w:r>
      <w:r w:rsidRPr="00BD435E">
        <w:rPr>
          <w:rFonts w:hint="cs"/>
          <w:rtl/>
        </w:rPr>
        <w:t>للاتحاد</w:t>
      </w:r>
      <w:r w:rsidRPr="00BD435E">
        <w:rPr>
          <w:rtl/>
        </w:rPr>
        <w:t xml:space="preserve"> </w:t>
      </w:r>
      <w:proofErr w:type="gramStart"/>
      <w:r w:rsidRPr="00BD435E">
        <w:rPr>
          <w:rtl/>
        </w:rPr>
        <w:t>وتعزيزه؛</w:t>
      </w:r>
      <w:proofErr w:type="gramEnd"/>
    </w:p>
    <w:p w14:paraId="58D62FC9" w14:textId="15F6FE42" w:rsidR="005504B5" w:rsidRPr="00961A9E" w:rsidRDefault="00000000" w:rsidP="005504B5">
      <w:pPr>
        <w:rPr>
          <w:spacing w:val="-2"/>
          <w:rtl/>
        </w:rPr>
      </w:pPr>
      <w:hyperlink/>
      <w:r w:rsidR="00F467E0" w:rsidRPr="00961A9E">
        <w:rPr>
          <w:spacing w:val="-2"/>
        </w:rPr>
        <w:t>6</w:t>
      </w:r>
      <w:r w:rsidR="00F467E0" w:rsidRPr="00961A9E">
        <w:rPr>
          <w:spacing w:val="-2"/>
        </w:rPr>
        <w:tab/>
      </w:r>
      <w:r w:rsidR="00F467E0" w:rsidRPr="00961A9E">
        <w:rPr>
          <w:spacing w:val="-2"/>
          <w:rtl/>
        </w:rPr>
        <w:t>بأن يستمر في</w:t>
      </w:r>
      <w:r w:rsidR="00F467E0" w:rsidRPr="00961A9E">
        <w:rPr>
          <w:rFonts w:hint="eastAsia"/>
          <w:spacing w:val="-2"/>
          <w:rtl/>
        </w:rPr>
        <w:t> </w:t>
      </w:r>
      <w:r w:rsidR="00F467E0" w:rsidRPr="00961A9E">
        <w:rPr>
          <w:spacing w:val="-2"/>
          <w:rtl/>
        </w:rPr>
        <w:t>النظر في</w:t>
      </w:r>
      <w:r w:rsidR="00F467E0" w:rsidRPr="00961A9E">
        <w:rPr>
          <w:rFonts w:hint="eastAsia"/>
          <w:spacing w:val="-2"/>
          <w:rtl/>
        </w:rPr>
        <w:t> </w:t>
      </w:r>
      <w:r w:rsidR="00F467E0" w:rsidRPr="00961A9E">
        <w:rPr>
          <w:spacing w:val="-2"/>
          <w:rtl/>
        </w:rPr>
        <w:t>مواصلة تنفيذ التوصيات الواردة في</w:t>
      </w:r>
      <w:r w:rsidR="00F467E0" w:rsidRPr="00961A9E">
        <w:rPr>
          <w:rFonts w:hint="eastAsia"/>
          <w:spacing w:val="-2"/>
          <w:rtl/>
        </w:rPr>
        <w:t> </w:t>
      </w:r>
      <w:r w:rsidR="00F467E0" w:rsidRPr="00961A9E">
        <w:rPr>
          <w:spacing w:val="-2"/>
          <w:rtl/>
        </w:rPr>
        <w:t xml:space="preserve">تقارير لجنة التفتيش المشتركة </w:t>
      </w:r>
      <w:ins w:id="122" w:author="Rami, Nadia" w:date="2022-09-07T14:22:00Z">
        <w:r w:rsidR="009971B0">
          <w:rPr>
            <w:rFonts w:hint="cs"/>
            <w:spacing w:val="-2"/>
            <w:rtl/>
            <w:lang w:bidi="ar-SA"/>
          </w:rPr>
          <w:t xml:space="preserve">ومؤسسة </w:t>
        </w:r>
        <w:r w:rsidR="009971B0">
          <w:rPr>
            <w:spacing w:val="-2"/>
            <w:lang w:bidi="ar-SA"/>
          </w:rPr>
          <w:t>PWC</w:t>
        </w:r>
        <w:r w:rsidR="009971B0">
          <w:rPr>
            <w:rFonts w:hint="cs"/>
            <w:spacing w:val="-2"/>
            <w:rtl/>
            <w:lang w:bidi="ar-SA"/>
          </w:rPr>
          <w:t xml:space="preserve"> </w:t>
        </w:r>
      </w:ins>
      <w:r w:rsidR="00F467E0" w:rsidRPr="00961A9E">
        <w:rPr>
          <w:spacing w:val="-2"/>
          <w:rtl/>
        </w:rPr>
        <w:t xml:space="preserve">ذات الصلة بالحضور </w:t>
      </w:r>
      <w:proofErr w:type="gramStart"/>
      <w:r w:rsidR="00F467E0" w:rsidRPr="00961A9E">
        <w:rPr>
          <w:spacing w:val="-2"/>
          <w:rtl/>
        </w:rPr>
        <w:t>الإقليمي؛</w:t>
      </w:r>
      <w:proofErr w:type="gramEnd"/>
    </w:p>
    <w:p w14:paraId="2BF420EB" w14:textId="77777777" w:rsidR="005504B5" w:rsidRPr="00BD435E" w:rsidRDefault="00F467E0" w:rsidP="005504B5">
      <w:pPr>
        <w:rPr>
          <w:spacing w:val="-2"/>
          <w:rtl/>
        </w:rPr>
      </w:pPr>
      <w:r w:rsidRPr="00BD435E">
        <w:rPr>
          <w:spacing w:val="-2"/>
        </w:rPr>
        <w:t>7</w:t>
      </w:r>
      <w:r w:rsidRPr="00BD435E">
        <w:rPr>
          <w:spacing w:val="-2"/>
        </w:rPr>
        <w:tab/>
      </w:r>
      <w:r w:rsidRPr="00BD435E">
        <w:rPr>
          <w:rFonts w:hint="cs"/>
          <w:spacing w:val="-2"/>
          <w:rtl/>
        </w:rPr>
        <w:t>بأن ينظر في نتائج الاستعراض الذي أجراه الأمين العام ويتخذ التدابير المناسبة،</w:t>
      </w:r>
    </w:p>
    <w:p w14:paraId="4F9F9B41" w14:textId="77777777" w:rsidR="005504B5" w:rsidRPr="00BD435E" w:rsidRDefault="00F467E0" w:rsidP="005504B5">
      <w:pPr>
        <w:pStyle w:val="Call"/>
        <w:rPr>
          <w:rtl/>
        </w:rPr>
      </w:pPr>
      <w:r w:rsidRPr="00BD435E">
        <w:rPr>
          <w:rFonts w:hint="eastAsia"/>
          <w:rtl/>
        </w:rPr>
        <w:t>يكلف</w:t>
      </w:r>
      <w:r w:rsidRPr="00BD435E">
        <w:rPr>
          <w:rtl/>
        </w:rPr>
        <w:t xml:space="preserve"> </w:t>
      </w:r>
      <w:r w:rsidRPr="00BD435E">
        <w:rPr>
          <w:rFonts w:hint="eastAsia"/>
          <w:rtl/>
        </w:rPr>
        <w:t>الأمين</w:t>
      </w:r>
      <w:r w:rsidRPr="00BD435E">
        <w:rPr>
          <w:rtl/>
        </w:rPr>
        <w:t xml:space="preserve"> </w:t>
      </w:r>
      <w:r w:rsidRPr="00BD435E">
        <w:rPr>
          <w:rFonts w:hint="eastAsia"/>
          <w:rtl/>
        </w:rPr>
        <w:t>العام</w:t>
      </w:r>
    </w:p>
    <w:p w14:paraId="3913FC2F" w14:textId="77777777" w:rsidR="005504B5" w:rsidRPr="00BD435E" w:rsidRDefault="00F467E0" w:rsidP="005504B5">
      <w:pPr>
        <w:rPr>
          <w:rtl/>
        </w:rPr>
      </w:pPr>
      <w:r w:rsidRPr="00BD435E">
        <w:t>1</w:t>
      </w:r>
      <w:r w:rsidRPr="00BD435E">
        <w:rPr>
          <w:rtl/>
        </w:rPr>
        <w:tab/>
      </w:r>
      <w:r w:rsidRPr="00BD435E">
        <w:rPr>
          <w:rFonts w:hint="eastAsia"/>
          <w:rtl/>
        </w:rPr>
        <w:t>بتسهيل</w:t>
      </w:r>
      <w:r w:rsidRPr="00BD435E">
        <w:rPr>
          <w:rtl/>
        </w:rPr>
        <w:t xml:space="preserve"> </w:t>
      </w:r>
      <w:r w:rsidRPr="00BD435E">
        <w:rPr>
          <w:rFonts w:hint="eastAsia"/>
          <w:rtl/>
        </w:rPr>
        <w:t>مهمة</w:t>
      </w:r>
      <w:r w:rsidRPr="00BD435E">
        <w:rPr>
          <w:rtl/>
        </w:rPr>
        <w:t xml:space="preserve"> </w:t>
      </w:r>
      <w:r w:rsidRPr="00BD435E">
        <w:rPr>
          <w:rFonts w:hint="eastAsia"/>
          <w:rtl/>
        </w:rPr>
        <w:t>المجلس</w:t>
      </w:r>
      <w:r w:rsidRPr="00BD435E">
        <w:rPr>
          <w:rtl/>
        </w:rPr>
        <w:t xml:space="preserve"> </w:t>
      </w:r>
      <w:r w:rsidRPr="00BD435E">
        <w:rPr>
          <w:rFonts w:hint="eastAsia"/>
          <w:rtl/>
        </w:rPr>
        <w:t>من</w:t>
      </w:r>
      <w:r w:rsidRPr="00BD435E">
        <w:rPr>
          <w:rtl/>
        </w:rPr>
        <w:t xml:space="preserve"> </w:t>
      </w:r>
      <w:r w:rsidRPr="00BD435E">
        <w:rPr>
          <w:rFonts w:hint="eastAsia"/>
          <w:rtl/>
        </w:rPr>
        <w:t>خلال</w:t>
      </w:r>
      <w:r w:rsidRPr="00BD435E">
        <w:rPr>
          <w:rtl/>
        </w:rPr>
        <w:t xml:space="preserve"> </w:t>
      </w:r>
      <w:r w:rsidRPr="00BD435E">
        <w:rPr>
          <w:rFonts w:hint="eastAsia"/>
          <w:rtl/>
        </w:rPr>
        <w:t>توفير</w:t>
      </w:r>
      <w:r w:rsidRPr="00BD435E">
        <w:rPr>
          <w:rtl/>
        </w:rPr>
        <w:t xml:space="preserve"> </w:t>
      </w:r>
      <w:r w:rsidRPr="00BD435E">
        <w:rPr>
          <w:rFonts w:hint="eastAsia"/>
          <w:rtl/>
        </w:rPr>
        <w:t>كل</w:t>
      </w:r>
      <w:r w:rsidRPr="00BD435E">
        <w:rPr>
          <w:rtl/>
        </w:rPr>
        <w:t xml:space="preserve"> </w:t>
      </w:r>
      <w:r w:rsidRPr="00BD435E">
        <w:rPr>
          <w:rFonts w:hint="eastAsia"/>
          <w:rtl/>
        </w:rPr>
        <w:t>ما</w:t>
      </w:r>
      <w:r w:rsidRPr="00BD435E">
        <w:rPr>
          <w:rtl/>
        </w:rPr>
        <w:t> </w:t>
      </w:r>
      <w:r w:rsidRPr="00BD435E">
        <w:rPr>
          <w:rFonts w:hint="eastAsia"/>
          <w:rtl/>
        </w:rPr>
        <w:t>يلزم</w:t>
      </w:r>
      <w:r w:rsidRPr="00BD435E">
        <w:rPr>
          <w:rtl/>
        </w:rPr>
        <w:t xml:space="preserve"> </w:t>
      </w:r>
      <w:r w:rsidRPr="00BD435E">
        <w:rPr>
          <w:rFonts w:hint="eastAsia"/>
          <w:rtl/>
        </w:rPr>
        <w:t>من</w:t>
      </w:r>
      <w:r w:rsidRPr="00BD435E">
        <w:rPr>
          <w:rtl/>
        </w:rPr>
        <w:t xml:space="preserve"> </w:t>
      </w:r>
      <w:r w:rsidRPr="00BD435E">
        <w:rPr>
          <w:rFonts w:hint="eastAsia"/>
          <w:rtl/>
        </w:rPr>
        <w:t>دعم</w:t>
      </w:r>
      <w:r w:rsidRPr="00BD435E">
        <w:rPr>
          <w:rtl/>
        </w:rPr>
        <w:t xml:space="preserve"> </w:t>
      </w:r>
      <w:r w:rsidRPr="00BD435E">
        <w:rPr>
          <w:rFonts w:hint="eastAsia"/>
          <w:rtl/>
        </w:rPr>
        <w:t>لتعزيز</w:t>
      </w:r>
      <w:r w:rsidRPr="00BD435E">
        <w:rPr>
          <w:rtl/>
        </w:rPr>
        <w:t xml:space="preserve"> </w:t>
      </w:r>
      <w:r w:rsidRPr="00BD435E">
        <w:rPr>
          <w:rFonts w:hint="eastAsia"/>
          <w:rtl/>
        </w:rPr>
        <w:t>الحضور</w:t>
      </w:r>
      <w:r w:rsidRPr="00BD435E">
        <w:rPr>
          <w:rtl/>
        </w:rPr>
        <w:t xml:space="preserve"> </w:t>
      </w:r>
      <w:r w:rsidRPr="00BD435E">
        <w:rPr>
          <w:rFonts w:hint="eastAsia"/>
          <w:rtl/>
        </w:rPr>
        <w:t>الإقليمي</w:t>
      </w:r>
      <w:r w:rsidRPr="00BD435E">
        <w:rPr>
          <w:rtl/>
        </w:rPr>
        <w:t xml:space="preserve"> </w:t>
      </w:r>
      <w:r w:rsidRPr="00BD435E">
        <w:rPr>
          <w:rFonts w:hint="eastAsia"/>
          <w:rtl/>
        </w:rPr>
        <w:t>على</w:t>
      </w:r>
      <w:r w:rsidRPr="00BD435E">
        <w:rPr>
          <w:rtl/>
        </w:rPr>
        <w:t xml:space="preserve"> </w:t>
      </w:r>
      <w:r w:rsidRPr="00BD435E">
        <w:rPr>
          <w:rFonts w:hint="eastAsia"/>
          <w:rtl/>
        </w:rPr>
        <w:t>النحو</w:t>
      </w:r>
      <w:r w:rsidRPr="00BD435E">
        <w:rPr>
          <w:rtl/>
        </w:rPr>
        <w:t xml:space="preserve"> </w:t>
      </w:r>
      <w:r w:rsidRPr="00BD435E">
        <w:rPr>
          <w:rFonts w:hint="eastAsia"/>
          <w:rtl/>
        </w:rPr>
        <w:t>المعروض</w:t>
      </w:r>
      <w:r w:rsidRPr="00BD435E">
        <w:rPr>
          <w:rtl/>
        </w:rPr>
        <w:t xml:space="preserve"> في </w:t>
      </w:r>
      <w:r w:rsidRPr="00BD435E">
        <w:rPr>
          <w:rFonts w:hint="eastAsia"/>
          <w:rtl/>
        </w:rPr>
        <w:t>هذا</w:t>
      </w:r>
      <w:r w:rsidRPr="00BD435E">
        <w:rPr>
          <w:rFonts w:hint="cs"/>
          <w:rtl/>
        </w:rPr>
        <w:t> </w:t>
      </w:r>
      <w:proofErr w:type="gramStart"/>
      <w:r w:rsidRPr="00BD435E">
        <w:rPr>
          <w:rFonts w:hint="eastAsia"/>
          <w:rtl/>
        </w:rPr>
        <w:t>القرار؛</w:t>
      </w:r>
      <w:proofErr w:type="gramEnd"/>
    </w:p>
    <w:p w14:paraId="4EBE5C4F" w14:textId="77777777" w:rsidR="005504B5" w:rsidRPr="00BD435E" w:rsidRDefault="00F467E0" w:rsidP="005504B5">
      <w:pPr>
        <w:rPr>
          <w:rtl/>
        </w:rPr>
      </w:pPr>
      <w:r w:rsidRPr="00BD435E">
        <w:t>2</w:t>
      </w:r>
      <w:r w:rsidRPr="00BD435E">
        <w:rPr>
          <w:rtl/>
        </w:rPr>
        <w:tab/>
      </w:r>
      <w:r w:rsidRPr="00BD435E">
        <w:rPr>
          <w:rFonts w:hint="eastAsia"/>
          <w:rtl/>
        </w:rPr>
        <w:t>بالقيام</w:t>
      </w:r>
      <w:r w:rsidRPr="00BD435E">
        <w:rPr>
          <w:rtl/>
        </w:rPr>
        <w:t xml:space="preserve"> </w:t>
      </w:r>
      <w:r w:rsidRPr="00BD435E">
        <w:rPr>
          <w:rFonts w:hint="cs"/>
          <w:rtl/>
        </w:rPr>
        <w:t>عند اللزوم</w:t>
      </w:r>
      <w:r w:rsidRPr="00BD435E">
        <w:rPr>
          <w:rtl/>
        </w:rPr>
        <w:t xml:space="preserve"> </w:t>
      </w:r>
      <w:r w:rsidRPr="00BD435E">
        <w:rPr>
          <w:rFonts w:hint="eastAsia"/>
          <w:rtl/>
        </w:rPr>
        <w:t>بتعديل</w:t>
      </w:r>
      <w:r w:rsidRPr="00BD435E">
        <w:rPr>
          <w:rtl/>
        </w:rPr>
        <w:t xml:space="preserve"> </w:t>
      </w:r>
      <w:r w:rsidRPr="00BD435E">
        <w:rPr>
          <w:rFonts w:hint="eastAsia"/>
          <w:rtl/>
        </w:rPr>
        <w:t>الأحكام</w:t>
      </w:r>
      <w:r w:rsidRPr="00BD435E">
        <w:rPr>
          <w:rtl/>
        </w:rPr>
        <w:t xml:space="preserve"> </w:t>
      </w:r>
      <w:r w:rsidRPr="00BD435E">
        <w:rPr>
          <w:rFonts w:hint="eastAsia"/>
          <w:rtl/>
        </w:rPr>
        <w:t>والشروط</w:t>
      </w:r>
      <w:r w:rsidRPr="00BD435E">
        <w:rPr>
          <w:rtl/>
        </w:rPr>
        <w:t xml:space="preserve"> </w:t>
      </w:r>
      <w:r w:rsidRPr="00BD435E">
        <w:rPr>
          <w:rFonts w:hint="eastAsia"/>
          <w:rtl/>
        </w:rPr>
        <w:t>السارية</w:t>
      </w:r>
      <w:r w:rsidRPr="00BD435E">
        <w:rPr>
          <w:rtl/>
        </w:rPr>
        <w:t xml:space="preserve"> </w:t>
      </w:r>
      <w:r w:rsidRPr="00BD435E">
        <w:rPr>
          <w:rFonts w:hint="eastAsia"/>
          <w:rtl/>
        </w:rPr>
        <w:t>المحددة</w:t>
      </w:r>
      <w:r w:rsidRPr="00BD435E">
        <w:rPr>
          <w:rtl/>
        </w:rPr>
        <w:t xml:space="preserve"> في </w:t>
      </w:r>
      <w:r w:rsidRPr="00BD435E">
        <w:rPr>
          <w:rFonts w:hint="eastAsia"/>
          <w:rtl/>
        </w:rPr>
        <w:t>الاتفاق</w:t>
      </w:r>
      <w:r w:rsidRPr="00BD435E">
        <w:rPr>
          <w:rtl/>
        </w:rPr>
        <w:t xml:space="preserve"> </w:t>
      </w:r>
      <w:r w:rsidRPr="00BD435E">
        <w:rPr>
          <w:rFonts w:hint="eastAsia"/>
          <w:rtl/>
        </w:rPr>
        <w:t>المبرم</w:t>
      </w:r>
      <w:r w:rsidRPr="00BD435E">
        <w:rPr>
          <w:rtl/>
        </w:rPr>
        <w:t xml:space="preserve"> (</w:t>
      </w:r>
      <w:r w:rsidRPr="00BD435E">
        <w:rPr>
          <w:rFonts w:hint="eastAsia"/>
          <w:rtl/>
        </w:rPr>
        <w:t>الاتفاقات</w:t>
      </w:r>
      <w:r w:rsidRPr="00BD435E">
        <w:rPr>
          <w:rtl/>
        </w:rPr>
        <w:t xml:space="preserve"> </w:t>
      </w:r>
      <w:r w:rsidRPr="00BD435E">
        <w:rPr>
          <w:rFonts w:hint="eastAsia"/>
          <w:rtl/>
        </w:rPr>
        <w:t>المبرمة</w:t>
      </w:r>
      <w:r w:rsidRPr="00BD435E">
        <w:rPr>
          <w:rtl/>
        </w:rPr>
        <w:t xml:space="preserve">) </w:t>
      </w:r>
      <w:r w:rsidRPr="00BD435E">
        <w:rPr>
          <w:rFonts w:hint="eastAsia"/>
          <w:rtl/>
        </w:rPr>
        <w:t>مع</w:t>
      </w:r>
      <w:r w:rsidRPr="00BD435E">
        <w:rPr>
          <w:rtl/>
        </w:rPr>
        <w:t xml:space="preserve"> </w:t>
      </w:r>
      <w:r w:rsidRPr="00BD435E">
        <w:rPr>
          <w:rFonts w:hint="eastAsia"/>
          <w:rtl/>
        </w:rPr>
        <w:t>البلد</w:t>
      </w:r>
      <w:r w:rsidRPr="00BD435E">
        <w:rPr>
          <w:rtl/>
        </w:rPr>
        <w:t xml:space="preserve"> </w:t>
      </w:r>
      <w:r w:rsidRPr="00BD435E">
        <w:rPr>
          <w:rFonts w:hint="eastAsia"/>
          <w:rtl/>
        </w:rPr>
        <w:t>المضيف</w:t>
      </w:r>
      <w:r w:rsidRPr="00BD435E">
        <w:rPr>
          <w:rFonts w:hint="cs"/>
          <w:rtl/>
        </w:rPr>
        <w:t xml:space="preserve"> ذي</w:t>
      </w:r>
      <w:r w:rsidRPr="00BD435E">
        <w:rPr>
          <w:rFonts w:hint="eastAsia"/>
          <w:rtl/>
        </w:rPr>
        <w:t> </w:t>
      </w:r>
      <w:r w:rsidRPr="00BD435E">
        <w:rPr>
          <w:rFonts w:hint="cs"/>
          <w:rtl/>
        </w:rPr>
        <w:t xml:space="preserve">الصلة </w:t>
      </w:r>
      <w:r w:rsidRPr="00BD435E">
        <w:rPr>
          <w:rFonts w:hint="eastAsia"/>
          <w:rtl/>
        </w:rPr>
        <w:t>بما</w:t>
      </w:r>
      <w:r w:rsidRPr="00BD435E">
        <w:rPr>
          <w:rtl/>
        </w:rPr>
        <w:t> </w:t>
      </w:r>
      <w:r w:rsidRPr="00BD435E">
        <w:rPr>
          <w:rFonts w:hint="eastAsia"/>
          <w:rtl/>
        </w:rPr>
        <w:t>يتفق</w:t>
      </w:r>
      <w:r w:rsidRPr="00BD435E">
        <w:rPr>
          <w:rtl/>
        </w:rPr>
        <w:t xml:space="preserve"> </w:t>
      </w:r>
      <w:r w:rsidRPr="00BD435E">
        <w:rPr>
          <w:rFonts w:hint="eastAsia"/>
          <w:rtl/>
        </w:rPr>
        <w:t>مع</w:t>
      </w:r>
      <w:r w:rsidRPr="00BD435E">
        <w:rPr>
          <w:rtl/>
        </w:rPr>
        <w:t xml:space="preserve"> </w:t>
      </w:r>
      <w:r w:rsidRPr="00BD435E">
        <w:rPr>
          <w:rFonts w:hint="eastAsia"/>
          <w:rtl/>
        </w:rPr>
        <w:t>تغير</w:t>
      </w:r>
      <w:r w:rsidRPr="00BD435E">
        <w:rPr>
          <w:rtl/>
        </w:rPr>
        <w:t xml:space="preserve"> </w:t>
      </w:r>
      <w:r w:rsidRPr="00BD435E">
        <w:rPr>
          <w:rFonts w:hint="eastAsia"/>
          <w:rtl/>
        </w:rPr>
        <w:t>البيئة</w:t>
      </w:r>
      <w:r w:rsidRPr="00BD435E">
        <w:rPr>
          <w:rtl/>
        </w:rPr>
        <w:t xml:space="preserve"> في </w:t>
      </w:r>
      <w:r w:rsidRPr="00BD435E">
        <w:rPr>
          <w:rFonts w:hint="eastAsia"/>
          <w:rtl/>
        </w:rPr>
        <w:t>البلد</w:t>
      </w:r>
      <w:r w:rsidRPr="00BD435E">
        <w:rPr>
          <w:rtl/>
        </w:rPr>
        <w:t xml:space="preserve"> </w:t>
      </w:r>
      <w:r w:rsidRPr="00BD435E">
        <w:rPr>
          <w:rFonts w:hint="eastAsia"/>
          <w:rtl/>
        </w:rPr>
        <w:t>المضيف</w:t>
      </w:r>
      <w:r w:rsidRPr="00BD435E">
        <w:rPr>
          <w:rFonts w:hint="cs"/>
          <w:rtl/>
        </w:rPr>
        <w:t>،</w:t>
      </w:r>
      <w:r w:rsidRPr="00BD435E">
        <w:rPr>
          <w:rtl/>
        </w:rPr>
        <w:t xml:space="preserve"> </w:t>
      </w:r>
      <w:r w:rsidRPr="00BD435E">
        <w:rPr>
          <w:rFonts w:hint="cs"/>
          <w:rtl/>
        </w:rPr>
        <w:t>وبعد</w:t>
      </w:r>
      <w:r w:rsidRPr="00BD435E">
        <w:rPr>
          <w:rtl/>
        </w:rPr>
        <w:t xml:space="preserve"> </w:t>
      </w:r>
      <w:r w:rsidRPr="00BD435E">
        <w:rPr>
          <w:rFonts w:hint="eastAsia"/>
          <w:rtl/>
        </w:rPr>
        <w:t>إجراء</w:t>
      </w:r>
      <w:r w:rsidRPr="00BD435E">
        <w:rPr>
          <w:rtl/>
        </w:rPr>
        <w:t xml:space="preserve"> </w:t>
      </w:r>
      <w:r w:rsidRPr="00BD435E">
        <w:rPr>
          <w:rFonts w:hint="eastAsia"/>
          <w:rtl/>
        </w:rPr>
        <w:t>مشاورات</w:t>
      </w:r>
      <w:r w:rsidRPr="00BD435E">
        <w:rPr>
          <w:rtl/>
        </w:rPr>
        <w:t xml:space="preserve"> </w:t>
      </w:r>
      <w:r w:rsidRPr="00BD435E">
        <w:rPr>
          <w:rFonts w:hint="eastAsia"/>
          <w:rtl/>
        </w:rPr>
        <w:t>مسبقة</w:t>
      </w:r>
      <w:r w:rsidRPr="00BD435E">
        <w:rPr>
          <w:rtl/>
        </w:rPr>
        <w:t xml:space="preserve"> </w:t>
      </w:r>
      <w:r w:rsidRPr="00BD435E">
        <w:rPr>
          <w:rFonts w:hint="eastAsia"/>
          <w:rtl/>
        </w:rPr>
        <w:t>مع</w:t>
      </w:r>
      <w:r w:rsidRPr="00BD435E">
        <w:rPr>
          <w:rtl/>
        </w:rPr>
        <w:t xml:space="preserve"> </w:t>
      </w:r>
      <w:r w:rsidRPr="00BD435E">
        <w:rPr>
          <w:rFonts w:hint="eastAsia"/>
          <w:rtl/>
        </w:rPr>
        <w:t>البلدان</w:t>
      </w:r>
      <w:r w:rsidRPr="00BD435E">
        <w:rPr>
          <w:rtl/>
        </w:rPr>
        <w:t xml:space="preserve"> </w:t>
      </w:r>
      <w:r w:rsidRPr="00BD435E">
        <w:rPr>
          <w:rFonts w:hint="eastAsia"/>
          <w:rtl/>
        </w:rPr>
        <w:t>المعنية</w:t>
      </w:r>
      <w:r w:rsidRPr="00BD435E">
        <w:rPr>
          <w:rtl/>
        </w:rPr>
        <w:t xml:space="preserve"> </w:t>
      </w:r>
      <w:r w:rsidRPr="00BD435E">
        <w:rPr>
          <w:rFonts w:hint="eastAsia"/>
          <w:rtl/>
        </w:rPr>
        <w:t>ومع</w:t>
      </w:r>
      <w:r w:rsidRPr="00BD435E">
        <w:rPr>
          <w:rtl/>
        </w:rPr>
        <w:t xml:space="preserve"> </w:t>
      </w:r>
      <w:r w:rsidRPr="00BD435E">
        <w:rPr>
          <w:rFonts w:hint="eastAsia"/>
          <w:rtl/>
        </w:rPr>
        <w:t>ممثلي</w:t>
      </w:r>
      <w:r w:rsidRPr="00BD435E">
        <w:rPr>
          <w:rtl/>
        </w:rPr>
        <w:t xml:space="preserve"> </w:t>
      </w:r>
      <w:r w:rsidRPr="00BD435E">
        <w:rPr>
          <w:rFonts w:hint="eastAsia"/>
          <w:rtl/>
        </w:rPr>
        <w:t>المنظمات</w:t>
      </w:r>
      <w:r w:rsidRPr="00BD435E">
        <w:rPr>
          <w:rtl/>
        </w:rPr>
        <w:t xml:space="preserve"> </w:t>
      </w:r>
      <w:r w:rsidRPr="00BD435E">
        <w:rPr>
          <w:rFonts w:hint="eastAsia"/>
          <w:rtl/>
        </w:rPr>
        <w:t>الحكومية الدولية</w:t>
      </w:r>
      <w:r w:rsidRPr="00BD435E">
        <w:rPr>
          <w:rtl/>
        </w:rPr>
        <w:t xml:space="preserve"> </w:t>
      </w:r>
      <w:r w:rsidRPr="00BD435E">
        <w:rPr>
          <w:rFonts w:hint="eastAsia"/>
          <w:rtl/>
        </w:rPr>
        <w:t>الإقليمية</w:t>
      </w:r>
      <w:r w:rsidRPr="00BD435E">
        <w:rPr>
          <w:rtl/>
        </w:rPr>
        <w:t xml:space="preserve"> </w:t>
      </w:r>
      <w:r w:rsidRPr="00BD435E">
        <w:rPr>
          <w:rFonts w:hint="cs"/>
          <w:rtl/>
        </w:rPr>
        <w:t>لهذه</w:t>
      </w:r>
      <w:r w:rsidRPr="00BD435E">
        <w:rPr>
          <w:rFonts w:hint="eastAsia"/>
          <w:rtl/>
        </w:rPr>
        <w:t> </w:t>
      </w:r>
      <w:proofErr w:type="gramStart"/>
      <w:r w:rsidRPr="00BD435E">
        <w:rPr>
          <w:rFonts w:hint="cs"/>
          <w:rtl/>
        </w:rPr>
        <w:t>البلدان</w:t>
      </w:r>
      <w:r w:rsidRPr="00BD435E">
        <w:rPr>
          <w:rFonts w:hint="eastAsia"/>
          <w:rtl/>
        </w:rPr>
        <w:t>؛</w:t>
      </w:r>
      <w:proofErr w:type="gramEnd"/>
    </w:p>
    <w:p w14:paraId="77E8163E" w14:textId="6AFFA265" w:rsidR="005504B5" w:rsidRPr="007F7687" w:rsidDel="008F1DC0" w:rsidRDefault="00F467E0" w:rsidP="005504B5">
      <w:pPr>
        <w:rPr>
          <w:del w:id="123" w:author="Outaabachie, Abdoulkader" w:date="2022-09-06T11:09:00Z"/>
          <w:rtl/>
        </w:rPr>
      </w:pPr>
      <w:del w:id="124" w:author="Outaabachie, Abdoulkader" w:date="2022-09-06T11:09:00Z">
        <w:r w:rsidRPr="007F7687" w:rsidDel="008F1DC0">
          <w:delText>3</w:delText>
        </w:r>
        <w:r w:rsidRPr="007F7687" w:rsidDel="008F1DC0">
          <w:rPr>
            <w:rtl/>
          </w:rPr>
          <w:tab/>
          <w:delText>بإجراء استعراض شامل للحضور الإقليمي للاتحاد، مع أخذ العناصر الواردة في</w:delText>
        </w:r>
        <w:r w:rsidRPr="007F7687" w:rsidDel="008F1DC0">
          <w:rPr>
            <w:rFonts w:hint="eastAsia"/>
            <w:rtl/>
          </w:rPr>
          <w:delText> </w:delText>
        </w:r>
        <w:r w:rsidRPr="007F7687" w:rsidDel="008F1DC0">
          <w:rPr>
            <w:rtl/>
          </w:rPr>
          <w:delText xml:space="preserve">ملحق هذا القرار بعين الاعتبار، وتقديم تقرير إلى المجلس في دورته لعام </w:delText>
        </w:r>
        <w:r w:rsidRPr="007F7687" w:rsidDel="008F1DC0">
          <w:delText>2020</w:delText>
        </w:r>
        <w:r w:rsidRPr="007F7687" w:rsidDel="008F1DC0">
          <w:rPr>
            <w:rtl/>
          </w:rPr>
          <w:delText xml:space="preserve"> يشمل اقتراح تدابير مناسبة لضمان استمرار فعالية وكفاءة الحضور الإقليمي للاتحاد؛</w:delText>
        </w:r>
      </w:del>
    </w:p>
    <w:p w14:paraId="1DAA36AC" w14:textId="16CA9013" w:rsidR="005504B5" w:rsidRPr="00BD435E" w:rsidRDefault="00F467E0" w:rsidP="005504B5">
      <w:pPr>
        <w:rPr>
          <w:rtl/>
        </w:rPr>
      </w:pPr>
      <w:del w:id="125" w:author="Outaabachie, Abdoulkader" w:date="2022-09-06T11:09:00Z">
        <w:r w:rsidRPr="00BD435E" w:rsidDel="008F1DC0">
          <w:delText>4</w:delText>
        </w:r>
      </w:del>
      <w:ins w:id="126" w:author="Outaabachie, Abdoulkader" w:date="2022-09-06T11:09:00Z">
        <w:r w:rsidR="008F1DC0">
          <w:t>3</w:t>
        </w:r>
      </w:ins>
      <w:r w:rsidRPr="00BD435E">
        <w:rPr>
          <w:rtl/>
        </w:rPr>
        <w:tab/>
        <w:t>برفع تقرير كل عام إلى المجلس بشأن الحضور الإقليمي يتضمن، فيما يتعلق بكل مكتب من المكاتب الإقليمية، معلومات مفصلة بشأن كيفية تحقيق الغايات والأهداف المحددة في الخطة الاستراتيجية والخطط التشغيلية المتجددة الممتدة لأربع سنوات للأمانة العامة والقطاعات الثلاثة في سياق إطار الإدارة القائمة على النتائج؛ وينبغي أن يتضمن التقرير معلومات مفصلة بشأن</w:t>
      </w:r>
      <w:r w:rsidRPr="00BD435E">
        <w:rPr>
          <w:rFonts w:hint="eastAsia"/>
          <w:rtl/>
        </w:rPr>
        <w:t> </w:t>
      </w:r>
      <w:r w:rsidRPr="00BD435E">
        <w:rPr>
          <w:rtl/>
        </w:rPr>
        <w:t>ما يلي:</w:t>
      </w:r>
    </w:p>
    <w:p w14:paraId="26001890" w14:textId="77777777" w:rsidR="005504B5" w:rsidRPr="00BD435E" w:rsidRDefault="00F467E0" w:rsidP="005504B5">
      <w:pPr>
        <w:pStyle w:val="enumlev1"/>
        <w:rPr>
          <w:rtl/>
        </w:rPr>
      </w:pPr>
      <w:r w:rsidRPr="00BD435E">
        <w:rPr>
          <w:rtl/>
        </w:rPr>
        <w:t>’</w:t>
      </w:r>
      <w:r w:rsidRPr="00BD435E">
        <w:t>1</w:t>
      </w:r>
      <w:r w:rsidRPr="00BD435E">
        <w:rPr>
          <w:rtl/>
        </w:rPr>
        <w:t>‘</w:t>
      </w:r>
      <w:r w:rsidRPr="00BD435E">
        <w:rPr>
          <w:rtl/>
        </w:rPr>
        <w:tab/>
      </w:r>
      <w:r w:rsidRPr="00BD435E">
        <w:rPr>
          <w:rFonts w:hint="eastAsia"/>
          <w:rtl/>
        </w:rPr>
        <w:t>الهيكل</w:t>
      </w:r>
      <w:r w:rsidRPr="00BD435E">
        <w:rPr>
          <w:rtl/>
        </w:rPr>
        <w:t xml:space="preserve"> </w:t>
      </w:r>
      <w:r w:rsidRPr="00BD435E">
        <w:rPr>
          <w:rFonts w:hint="eastAsia"/>
          <w:rtl/>
        </w:rPr>
        <w:t>الوظيفي</w:t>
      </w:r>
      <w:r w:rsidRPr="00BD435E">
        <w:rPr>
          <w:rFonts w:hint="cs"/>
          <w:rtl/>
        </w:rPr>
        <w:t>، بما فيه عدد الموظفين وفئة التوظيف</w:t>
      </w:r>
      <w:r w:rsidRPr="00BD435E">
        <w:rPr>
          <w:rFonts w:hint="eastAsia"/>
          <w:rtl/>
        </w:rPr>
        <w:t>؛</w:t>
      </w:r>
    </w:p>
    <w:p w14:paraId="6CBB0901" w14:textId="77777777" w:rsidR="005504B5" w:rsidRPr="00BD435E" w:rsidRDefault="00F467E0" w:rsidP="005504B5">
      <w:pPr>
        <w:pStyle w:val="enumlev1"/>
        <w:rPr>
          <w:rtl/>
        </w:rPr>
      </w:pPr>
      <w:r w:rsidRPr="00BD435E">
        <w:rPr>
          <w:rtl/>
        </w:rPr>
        <w:t>’</w:t>
      </w:r>
      <w:r w:rsidRPr="00BD435E">
        <w:t>2</w:t>
      </w:r>
      <w:r w:rsidRPr="00BD435E">
        <w:rPr>
          <w:rtl/>
        </w:rPr>
        <w:t>‘</w:t>
      </w:r>
      <w:r w:rsidRPr="00BD435E">
        <w:rPr>
          <w:rtl/>
        </w:rPr>
        <w:tab/>
      </w:r>
      <w:r w:rsidRPr="00BD435E">
        <w:rPr>
          <w:rFonts w:hint="cs"/>
          <w:rtl/>
        </w:rPr>
        <w:t xml:space="preserve">الشؤون </w:t>
      </w:r>
      <w:r w:rsidRPr="00BD435E">
        <w:rPr>
          <w:rFonts w:hint="eastAsia"/>
          <w:rtl/>
        </w:rPr>
        <w:t>المالية</w:t>
      </w:r>
      <w:r w:rsidRPr="00BD435E">
        <w:rPr>
          <w:rFonts w:hint="cs"/>
          <w:rtl/>
        </w:rPr>
        <w:t>، بما</w:t>
      </w:r>
      <w:r w:rsidRPr="00BD435E">
        <w:rPr>
          <w:rtl/>
        </w:rPr>
        <w:t xml:space="preserve"> </w:t>
      </w:r>
      <w:r w:rsidRPr="00BD435E">
        <w:rPr>
          <w:rFonts w:hint="cs"/>
          <w:rtl/>
        </w:rPr>
        <w:t>فيها</w:t>
      </w:r>
      <w:r w:rsidRPr="00BD435E">
        <w:rPr>
          <w:rtl/>
        </w:rPr>
        <w:t xml:space="preserve"> </w:t>
      </w:r>
      <w:r w:rsidRPr="00BD435E">
        <w:rPr>
          <w:rFonts w:hint="cs"/>
          <w:rtl/>
        </w:rPr>
        <w:t>الميزانية</w:t>
      </w:r>
      <w:r w:rsidRPr="00BD435E">
        <w:rPr>
          <w:rtl/>
        </w:rPr>
        <w:t xml:space="preserve"> </w:t>
      </w:r>
      <w:r w:rsidRPr="00BD435E">
        <w:rPr>
          <w:rFonts w:hint="cs"/>
          <w:rtl/>
        </w:rPr>
        <w:t>المخصصة</w:t>
      </w:r>
      <w:r w:rsidRPr="00BD435E">
        <w:rPr>
          <w:rtl/>
        </w:rPr>
        <w:t xml:space="preserve"> </w:t>
      </w:r>
      <w:r w:rsidRPr="00BD435E">
        <w:rPr>
          <w:rFonts w:hint="cs"/>
          <w:rtl/>
        </w:rPr>
        <w:t>للمكاتب</w:t>
      </w:r>
      <w:r w:rsidRPr="00BD435E">
        <w:rPr>
          <w:rtl/>
        </w:rPr>
        <w:t xml:space="preserve"> </w:t>
      </w:r>
      <w:r w:rsidRPr="00BD435E">
        <w:rPr>
          <w:rFonts w:hint="cs"/>
          <w:rtl/>
        </w:rPr>
        <w:t>والنفقات</w:t>
      </w:r>
      <w:r w:rsidRPr="00BD435E">
        <w:rPr>
          <w:rtl/>
        </w:rPr>
        <w:t xml:space="preserve"> </w:t>
      </w:r>
      <w:r w:rsidRPr="00BD435E">
        <w:rPr>
          <w:rFonts w:hint="cs"/>
          <w:rtl/>
        </w:rPr>
        <w:t>بشأن كل</w:t>
      </w:r>
      <w:r w:rsidRPr="00BD435E">
        <w:rPr>
          <w:rtl/>
        </w:rPr>
        <w:t xml:space="preserve"> </w:t>
      </w:r>
      <w:r w:rsidRPr="00BD435E">
        <w:rPr>
          <w:rFonts w:hint="cs"/>
          <w:rtl/>
        </w:rPr>
        <w:t>هدف من الأهداف وناتج من</w:t>
      </w:r>
      <w:r w:rsidRPr="00BD435E">
        <w:rPr>
          <w:rtl/>
        </w:rPr>
        <w:t xml:space="preserve"> </w:t>
      </w:r>
      <w:r w:rsidRPr="00BD435E">
        <w:rPr>
          <w:rFonts w:hint="cs"/>
          <w:rtl/>
        </w:rPr>
        <w:t>النواتج،</w:t>
      </w:r>
      <w:r w:rsidRPr="00BD435E">
        <w:rPr>
          <w:rtl/>
        </w:rPr>
        <w:t xml:space="preserve"> </w:t>
      </w:r>
      <w:r w:rsidRPr="00BD435E">
        <w:rPr>
          <w:rFonts w:hint="cs"/>
          <w:rtl/>
        </w:rPr>
        <w:t>وفقاً</w:t>
      </w:r>
      <w:r w:rsidRPr="00BD435E">
        <w:rPr>
          <w:rtl/>
        </w:rPr>
        <w:t xml:space="preserve"> </w:t>
      </w:r>
      <w:r w:rsidRPr="00BD435E">
        <w:rPr>
          <w:rFonts w:hint="cs"/>
          <w:rtl/>
        </w:rPr>
        <w:t>لخطة</w:t>
      </w:r>
      <w:r w:rsidRPr="00BD435E">
        <w:rPr>
          <w:rtl/>
        </w:rPr>
        <w:t xml:space="preserve"> </w:t>
      </w:r>
      <w:r w:rsidRPr="00BD435E">
        <w:rPr>
          <w:rFonts w:hint="cs"/>
          <w:rtl/>
        </w:rPr>
        <w:t>عمل بوينس آيرس؛</w:t>
      </w:r>
    </w:p>
    <w:p w14:paraId="5E554A25" w14:textId="77777777" w:rsidR="005504B5" w:rsidRPr="00911DE7" w:rsidRDefault="00F467E0" w:rsidP="005504B5">
      <w:pPr>
        <w:pStyle w:val="enumlev1"/>
        <w:rPr>
          <w:rtl/>
        </w:rPr>
      </w:pPr>
      <w:r w:rsidRPr="00694D8C">
        <w:rPr>
          <w:spacing w:val="-4"/>
          <w:rtl/>
        </w:rPr>
        <w:t>’</w:t>
      </w:r>
      <w:r w:rsidRPr="00694D8C">
        <w:rPr>
          <w:spacing w:val="-4"/>
        </w:rPr>
        <w:t>3</w:t>
      </w:r>
      <w:r w:rsidRPr="00694D8C">
        <w:rPr>
          <w:spacing w:val="-4"/>
          <w:rtl/>
        </w:rPr>
        <w:t>‘</w:t>
      </w:r>
      <w:r w:rsidRPr="00694D8C">
        <w:rPr>
          <w:spacing w:val="-4"/>
          <w:rtl/>
        </w:rPr>
        <w:tab/>
        <w:t xml:space="preserve">الأنشطة المتعلقة بالقطاعات الثلاثة، ونتائج المشاريع بما في ذلك المبادرات الإقليمية، والأحداث/الاجتماعات/المؤتمرات، </w:t>
      </w:r>
      <w:r w:rsidRPr="00911DE7">
        <w:rPr>
          <w:rtl/>
        </w:rPr>
        <w:t>والاجتماعات التحضيرية الإقليمية، واجتذاب أعضاء جدد في القطاعات، وذلك بالتنسيق مع المنظمات الحكومية الدولية الإقليمية؛</w:t>
      </w:r>
    </w:p>
    <w:p w14:paraId="090A651B" w14:textId="77777777" w:rsidR="005504B5" w:rsidRPr="00BD435E" w:rsidRDefault="00F467E0" w:rsidP="005504B5">
      <w:pPr>
        <w:pStyle w:val="enumlev1"/>
        <w:rPr>
          <w:rtl/>
        </w:rPr>
      </w:pPr>
      <w:r w:rsidRPr="00BD435E">
        <w:rPr>
          <w:rtl/>
        </w:rPr>
        <w:t>’</w:t>
      </w:r>
      <w:r w:rsidRPr="00BD435E">
        <w:t>4</w:t>
      </w:r>
      <w:r w:rsidRPr="00BD435E">
        <w:rPr>
          <w:rtl/>
        </w:rPr>
        <w:t>‘</w:t>
      </w:r>
      <w:r w:rsidRPr="00BD435E">
        <w:rPr>
          <w:rtl/>
        </w:rPr>
        <w:tab/>
      </w:r>
      <w:r w:rsidRPr="00BD435E">
        <w:rPr>
          <w:rFonts w:hint="cs"/>
          <w:rtl/>
        </w:rPr>
        <w:t>المنح المقدمة؛</w:t>
      </w:r>
    </w:p>
    <w:p w14:paraId="6ED5735B" w14:textId="475CC6D1" w:rsidR="005504B5" w:rsidRPr="00BD435E" w:rsidRDefault="00F467E0" w:rsidP="005504B5">
      <w:pPr>
        <w:rPr>
          <w:rtl/>
        </w:rPr>
      </w:pPr>
      <w:del w:id="127" w:author="Outaabachie, Abdoulkader" w:date="2022-09-06T11:10:00Z">
        <w:r w:rsidRPr="00BD435E" w:rsidDel="00D9056B">
          <w:delText>5</w:delText>
        </w:r>
      </w:del>
      <w:ins w:id="128" w:author="Outaabachie, Abdoulkader" w:date="2022-09-06T11:10:00Z">
        <w:r w:rsidR="00D9056B">
          <w:t>4</w:t>
        </w:r>
      </w:ins>
      <w:r w:rsidRPr="00BD435E">
        <w:rPr>
          <w:rtl/>
          <w:lang w:bidi="ar-SY"/>
        </w:rPr>
        <w:tab/>
      </w:r>
      <w:r w:rsidRPr="00BD435E">
        <w:rPr>
          <w:rFonts w:hint="cs"/>
          <w:rtl/>
          <w:lang w:bidi="ar-SY"/>
        </w:rPr>
        <w:t>بالقيام مرة</w:t>
      </w:r>
      <w:r w:rsidRPr="00BD435E">
        <w:rPr>
          <w:rtl/>
          <w:lang w:bidi="ar-SY"/>
        </w:rPr>
        <w:t xml:space="preserve"> </w:t>
      </w:r>
      <w:r w:rsidRPr="00BD435E">
        <w:rPr>
          <w:rFonts w:hint="cs"/>
          <w:rtl/>
          <w:lang w:bidi="ar-SY"/>
        </w:rPr>
        <w:t>واحدة</w:t>
      </w:r>
      <w:r w:rsidRPr="00BD435E">
        <w:rPr>
          <w:rtl/>
          <w:lang w:bidi="ar-SY"/>
        </w:rPr>
        <w:t xml:space="preserve"> في </w:t>
      </w:r>
      <w:r w:rsidRPr="00BD435E">
        <w:rPr>
          <w:rFonts w:hint="cs"/>
          <w:rtl/>
          <w:lang w:bidi="ar-SY"/>
        </w:rPr>
        <w:t>كل</w:t>
      </w:r>
      <w:r w:rsidRPr="00BD435E">
        <w:rPr>
          <w:rtl/>
          <w:lang w:bidi="ar-SY"/>
        </w:rPr>
        <w:t xml:space="preserve"> </w:t>
      </w:r>
      <w:r w:rsidRPr="00BD435E">
        <w:rPr>
          <w:rFonts w:hint="cs"/>
          <w:rtl/>
          <w:lang w:bidi="ar-SY"/>
        </w:rPr>
        <w:t>أربع</w:t>
      </w:r>
      <w:r w:rsidRPr="00BD435E">
        <w:rPr>
          <w:rtl/>
          <w:lang w:bidi="ar-SY"/>
        </w:rPr>
        <w:t xml:space="preserve"> </w:t>
      </w:r>
      <w:r w:rsidRPr="00BD435E">
        <w:rPr>
          <w:rFonts w:hint="cs"/>
          <w:rtl/>
          <w:lang w:bidi="ar-SY"/>
        </w:rPr>
        <w:t>سنوات،</w:t>
      </w:r>
      <w:r w:rsidRPr="00BD435E">
        <w:rPr>
          <w:rtl/>
          <w:lang w:bidi="ar-SY"/>
        </w:rPr>
        <w:t xml:space="preserve"> وفي </w:t>
      </w:r>
      <w:r w:rsidRPr="00BD435E">
        <w:rPr>
          <w:rFonts w:hint="cs"/>
          <w:rtl/>
          <w:lang w:bidi="ar-SY"/>
        </w:rPr>
        <w:t>حدود</w:t>
      </w:r>
      <w:r w:rsidRPr="00BD435E">
        <w:rPr>
          <w:rtl/>
          <w:lang w:bidi="ar-SY"/>
        </w:rPr>
        <w:t xml:space="preserve"> </w:t>
      </w:r>
      <w:r w:rsidRPr="00BD435E">
        <w:rPr>
          <w:rFonts w:hint="cs"/>
          <w:rtl/>
          <w:lang w:bidi="ar-SY"/>
        </w:rPr>
        <w:t>الموارد</w:t>
      </w:r>
      <w:r w:rsidRPr="00BD435E">
        <w:rPr>
          <w:rtl/>
          <w:lang w:bidi="ar-SY"/>
        </w:rPr>
        <w:t xml:space="preserve"> </w:t>
      </w:r>
      <w:r w:rsidRPr="00BD435E">
        <w:rPr>
          <w:rFonts w:hint="cs"/>
          <w:rtl/>
          <w:lang w:bidi="ar-SY"/>
        </w:rPr>
        <w:t>المالية</w:t>
      </w:r>
      <w:r w:rsidRPr="00BD435E">
        <w:rPr>
          <w:rtl/>
          <w:lang w:bidi="ar-SY"/>
        </w:rPr>
        <w:t xml:space="preserve"> </w:t>
      </w:r>
      <w:r w:rsidRPr="00BD435E">
        <w:rPr>
          <w:rFonts w:hint="cs"/>
          <w:rtl/>
          <w:lang w:bidi="ar-SY"/>
        </w:rPr>
        <w:t>القائمة،</w:t>
      </w:r>
      <w:r w:rsidRPr="00BD435E">
        <w:rPr>
          <w:rtl/>
          <w:lang w:bidi="ar-SY"/>
        </w:rPr>
        <w:t xml:space="preserve"> </w:t>
      </w:r>
      <w:r w:rsidRPr="00BD435E">
        <w:rPr>
          <w:rFonts w:hint="cs"/>
          <w:rtl/>
          <w:lang w:bidi="ar-SY"/>
        </w:rPr>
        <w:t>بإجراء دراسة</w:t>
      </w:r>
      <w:r w:rsidRPr="00BD435E">
        <w:rPr>
          <w:rtl/>
          <w:lang w:bidi="ar-SY"/>
        </w:rPr>
        <w:t xml:space="preserve"> </w:t>
      </w:r>
      <w:r w:rsidRPr="00BD435E">
        <w:rPr>
          <w:rFonts w:hint="cs"/>
          <w:rtl/>
          <w:lang w:bidi="ar-SY"/>
        </w:rPr>
        <w:t>عن</w:t>
      </w:r>
      <w:r w:rsidRPr="00BD435E">
        <w:rPr>
          <w:rtl/>
          <w:lang w:bidi="ar-SY"/>
        </w:rPr>
        <w:t xml:space="preserve"> </w:t>
      </w:r>
      <w:r w:rsidRPr="00BD435E">
        <w:rPr>
          <w:rFonts w:hint="cs"/>
          <w:rtl/>
          <w:lang w:bidi="ar-SY"/>
        </w:rPr>
        <w:t>مدى</w:t>
      </w:r>
      <w:r w:rsidRPr="00BD435E">
        <w:rPr>
          <w:rtl/>
          <w:lang w:bidi="ar-SY"/>
        </w:rPr>
        <w:t xml:space="preserve"> </w:t>
      </w:r>
      <w:r w:rsidRPr="00BD435E">
        <w:rPr>
          <w:rFonts w:hint="cs"/>
          <w:rtl/>
          <w:lang w:bidi="ar-SY"/>
        </w:rPr>
        <w:t>رضاء الدول</w:t>
      </w:r>
      <w:r w:rsidRPr="00BD435E">
        <w:rPr>
          <w:rtl/>
          <w:lang w:bidi="ar-SY"/>
        </w:rPr>
        <w:t xml:space="preserve"> </w:t>
      </w:r>
      <w:r w:rsidRPr="00BD435E">
        <w:rPr>
          <w:rFonts w:hint="cs"/>
          <w:rtl/>
          <w:lang w:bidi="ar-SY"/>
        </w:rPr>
        <w:t>الأعضاء</w:t>
      </w:r>
      <w:r w:rsidRPr="00BD435E">
        <w:rPr>
          <w:rtl/>
          <w:lang w:bidi="ar-SY"/>
        </w:rPr>
        <w:t xml:space="preserve"> </w:t>
      </w:r>
      <w:r w:rsidRPr="00BD435E">
        <w:rPr>
          <w:rFonts w:hint="cs"/>
          <w:rtl/>
          <w:lang w:bidi="ar-SY"/>
        </w:rPr>
        <w:t>وأعضاء</w:t>
      </w:r>
      <w:r w:rsidRPr="00BD435E">
        <w:rPr>
          <w:rtl/>
          <w:lang w:bidi="ar-SY"/>
        </w:rPr>
        <w:t xml:space="preserve"> </w:t>
      </w:r>
      <w:r w:rsidRPr="00BD435E">
        <w:rPr>
          <w:rFonts w:hint="cs"/>
          <w:rtl/>
          <w:lang w:bidi="ar-SY"/>
        </w:rPr>
        <w:t>القطاعات</w:t>
      </w:r>
      <w:r w:rsidRPr="00BD435E">
        <w:rPr>
          <w:rtl/>
          <w:lang w:bidi="ar-SY"/>
        </w:rPr>
        <w:t xml:space="preserve"> </w:t>
      </w:r>
      <w:r w:rsidRPr="00BD435E">
        <w:rPr>
          <w:rFonts w:hint="cs"/>
          <w:rtl/>
          <w:lang w:bidi="ar-SY"/>
        </w:rPr>
        <w:t>ومنظمات</w:t>
      </w:r>
      <w:r w:rsidRPr="00BD435E">
        <w:rPr>
          <w:rtl/>
          <w:lang w:bidi="ar-SY"/>
        </w:rPr>
        <w:t xml:space="preserve"> </w:t>
      </w:r>
      <w:r w:rsidRPr="00BD435E">
        <w:rPr>
          <w:rFonts w:hint="cs"/>
          <w:rtl/>
          <w:lang w:bidi="ar-SY"/>
        </w:rPr>
        <w:t>الاتصالات</w:t>
      </w:r>
      <w:r w:rsidRPr="00BD435E">
        <w:rPr>
          <w:rtl/>
          <w:lang w:bidi="ar-SY"/>
        </w:rPr>
        <w:t xml:space="preserve"> </w:t>
      </w:r>
      <w:r w:rsidRPr="00BD435E">
        <w:rPr>
          <w:rFonts w:hint="cs"/>
          <w:rtl/>
          <w:lang w:bidi="ar-SY"/>
        </w:rPr>
        <w:t>الإقليمية</w:t>
      </w:r>
      <w:r w:rsidRPr="00BD435E">
        <w:rPr>
          <w:rtl/>
          <w:lang w:bidi="ar-SY"/>
        </w:rPr>
        <w:t xml:space="preserve"> </w:t>
      </w:r>
      <w:r w:rsidRPr="00BD435E">
        <w:rPr>
          <w:rFonts w:hint="cs"/>
          <w:rtl/>
          <w:lang w:bidi="ar-SY"/>
        </w:rPr>
        <w:t>عن الحضور الإقليمي للاتحاد،</w:t>
      </w:r>
      <w:r w:rsidRPr="00BD435E">
        <w:rPr>
          <w:rtl/>
          <w:lang w:bidi="ar-SY"/>
        </w:rPr>
        <w:t xml:space="preserve"> </w:t>
      </w:r>
      <w:r w:rsidRPr="00BD435E">
        <w:rPr>
          <w:rFonts w:hint="cs"/>
          <w:rtl/>
          <w:lang w:bidi="ar-SY"/>
        </w:rPr>
        <w:t>وعرض</w:t>
      </w:r>
      <w:r w:rsidRPr="00BD435E">
        <w:rPr>
          <w:rtl/>
          <w:lang w:bidi="ar-SY"/>
        </w:rPr>
        <w:t xml:space="preserve"> </w:t>
      </w:r>
      <w:r w:rsidRPr="00BD435E">
        <w:rPr>
          <w:rFonts w:hint="cs"/>
          <w:rtl/>
          <w:lang w:bidi="ar-SY"/>
        </w:rPr>
        <w:t>النتائج</w:t>
      </w:r>
      <w:r w:rsidRPr="00BD435E">
        <w:rPr>
          <w:rtl/>
          <w:lang w:bidi="ar-SY"/>
        </w:rPr>
        <w:t xml:space="preserve"> في </w:t>
      </w:r>
      <w:r w:rsidRPr="00BD435E">
        <w:rPr>
          <w:rFonts w:hint="cs"/>
          <w:rtl/>
          <w:lang w:bidi="ar-SY"/>
        </w:rPr>
        <w:t>تقرير</w:t>
      </w:r>
      <w:r w:rsidRPr="00BD435E">
        <w:rPr>
          <w:rtl/>
          <w:lang w:bidi="ar-SY"/>
        </w:rPr>
        <w:t xml:space="preserve"> </w:t>
      </w:r>
      <w:r w:rsidRPr="00BD435E">
        <w:rPr>
          <w:rFonts w:hint="cs"/>
          <w:rtl/>
          <w:lang w:bidi="ar-SY"/>
        </w:rPr>
        <w:t>إلى</w:t>
      </w:r>
      <w:r w:rsidRPr="00BD435E">
        <w:rPr>
          <w:rtl/>
          <w:lang w:bidi="ar-SY"/>
        </w:rPr>
        <w:t xml:space="preserve"> </w:t>
      </w:r>
      <w:r w:rsidRPr="00BD435E">
        <w:rPr>
          <w:rFonts w:hint="cs"/>
          <w:rtl/>
          <w:lang w:bidi="ar-SY"/>
        </w:rPr>
        <w:t>دورة</w:t>
      </w:r>
      <w:r w:rsidRPr="00BD435E">
        <w:rPr>
          <w:rtl/>
          <w:lang w:bidi="ar-SY"/>
        </w:rPr>
        <w:t xml:space="preserve"> </w:t>
      </w:r>
      <w:r w:rsidRPr="00BD435E">
        <w:rPr>
          <w:rFonts w:hint="cs"/>
          <w:rtl/>
          <w:lang w:bidi="ar-SY"/>
        </w:rPr>
        <w:t>المجلس</w:t>
      </w:r>
      <w:r w:rsidRPr="00BD435E">
        <w:rPr>
          <w:rtl/>
          <w:lang w:bidi="ar-SY"/>
        </w:rPr>
        <w:t xml:space="preserve"> </w:t>
      </w:r>
      <w:r w:rsidRPr="00BD435E">
        <w:rPr>
          <w:rFonts w:hint="cs"/>
          <w:rtl/>
          <w:lang w:bidi="ar-SY"/>
        </w:rPr>
        <w:t>قبل</w:t>
      </w:r>
      <w:r w:rsidRPr="00BD435E">
        <w:rPr>
          <w:rtl/>
          <w:lang w:bidi="ar-SY"/>
        </w:rPr>
        <w:t xml:space="preserve"> </w:t>
      </w:r>
      <w:r w:rsidRPr="00BD435E">
        <w:rPr>
          <w:rFonts w:hint="cs"/>
          <w:rtl/>
          <w:lang w:bidi="ar-SY"/>
        </w:rPr>
        <w:t>كل</w:t>
      </w:r>
      <w:r w:rsidRPr="00BD435E">
        <w:rPr>
          <w:rtl/>
          <w:lang w:bidi="ar-SY"/>
        </w:rPr>
        <w:t xml:space="preserve"> </w:t>
      </w:r>
      <w:r w:rsidRPr="00BD435E">
        <w:rPr>
          <w:rFonts w:hint="cs"/>
          <w:rtl/>
          <w:lang w:bidi="ar-SY"/>
        </w:rPr>
        <w:t>مؤتمر</w:t>
      </w:r>
      <w:r w:rsidRPr="00BD435E">
        <w:rPr>
          <w:rtl/>
          <w:lang w:bidi="ar-SY"/>
        </w:rPr>
        <w:t xml:space="preserve"> </w:t>
      </w:r>
      <w:r w:rsidRPr="00BD435E">
        <w:rPr>
          <w:rFonts w:hint="cs"/>
          <w:rtl/>
          <w:lang w:bidi="ar-SY"/>
        </w:rPr>
        <w:t>للمندوبين</w:t>
      </w:r>
      <w:r w:rsidRPr="00BD435E">
        <w:rPr>
          <w:rtl/>
          <w:lang w:bidi="ar-SY"/>
        </w:rPr>
        <w:t xml:space="preserve"> </w:t>
      </w:r>
      <w:proofErr w:type="gramStart"/>
      <w:r w:rsidRPr="00BD435E">
        <w:rPr>
          <w:rFonts w:hint="cs"/>
          <w:rtl/>
          <w:lang w:bidi="ar-SY"/>
        </w:rPr>
        <w:t>المفوضين</w:t>
      </w:r>
      <w:r w:rsidRPr="00BD435E">
        <w:rPr>
          <w:rFonts w:hint="cs"/>
          <w:rtl/>
        </w:rPr>
        <w:t>؛</w:t>
      </w:r>
      <w:proofErr w:type="gramEnd"/>
    </w:p>
    <w:p w14:paraId="0DB74CE4" w14:textId="3C926397" w:rsidR="005504B5" w:rsidRPr="00BD435E" w:rsidRDefault="00F467E0" w:rsidP="005504B5">
      <w:pPr>
        <w:rPr>
          <w:rtl/>
        </w:rPr>
      </w:pPr>
      <w:del w:id="129" w:author="Outaabachie, Abdoulkader" w:date="2022-09-06T11:10:00Z">
        <w:r w:rsidRPr="00BD435E" w:rsidDel="00D9056B">
          <w:delText>6</w:delText>
        </w:r>
      </w:del>
      <w:ins w:id="130" w:author="Outaabachie, Abdoulkader" w:date="2022-09-06T11:10:00Z">
        <w:r w:rsidR="00D9056B">
          <w:t>5</w:t>
        </w:r>
      </w:ins>
      <w:r w:rsidRPr="00BD435E">
        <w:tab/>
      </w:r>
      <w:r w:rsidRPr="00BD435E">
        <w:rPr>
          <w:rFonts w:hint="cs"/>
          <w:rtl/>
        </w:rPr>
        <w:t xml:space="preserve">بمواصلة التعاون مع الأمم المتحدة وسائر الكيانات والدول الأعضاء في منظومة الأمم المتحدة الإنمائية بهدف دعم التنفيذ الكامل للقرارين </w:t>
      </w:r>
      <w:r w:rsidRPr="00BD435E">
        <w:rPr>
          <w:lang w:eastAsia="pt-BR"/>
        </w:rPr>
        <w:t>71/243</w:t>
      </w:r>
      <w:r w:rsidRPr="00BD435E">
        <w:rPr>
          <w:rFonts w:hint="cs"/>
          <w:rtl/>
          <w:lang w:eastAsia="pt-BR"/>
        </w:rPr>
        <w:t xml:space="preserve"> و</w:t>
      </w:r>
      <w:r w:rsidRPr="00BD435E">
        <w:rPr>
          <w:lang w:eastAsia="pt-BR"/>
        </w:rPr>
        <w:t>72/279</w:t>
      </w:r>
      <w:r w:rsidRPr="00BD435E">
        <w:rPr>
          <w:rFonts w:hint="cs"/>
          <w:rtl/>
          <w:lang w:eastAsia="pt-BR"/>
        </w:rPr>
        <w:t xml:space="preserve"> الصادرين عن الجمعية العامة للأمم</w:t>
      </w:r>
      <w:r w:rsidRPr="00BD435E">
        <w:rPr>
          <w:rFonts w:hint="eastAsia"/>
          <w:rtl/>
          <w:lang w:eastAsia="pt-BR"/>
        </w:rPr>
        <w:t> </w:t>
      </w:r>
      <w:r w:rsidRPr="00BD435E">
        <w:rPr>
          <w:rFonts w:hint="cs"/>
          <w:rtl/>
          <w:lang w:eastAsia="pt-BR"/>
        </w:rPr>
        <w:t>المتحدة</w:t>
      </w:r>
      <w:r w:rsidRPr="00BD435E">
        <w:rPr>
          <w:rFonts w:hint="cs"/>
          <w:rtl/>
        </w:rPr>
        <w:t>،</w:t>
      </w:r>
    </w:p>
    <w:p w14:paraId="4C0D90C8" w14:textId="77777777" w:rsidR="005504B5" w:rsidRPr="00BD435E" w:rsidRDefault="00F467E0" w:rsidP="005504B5">
      <w:pPr>
        <w:pStyle w:val="Call"/>
        <w:rPr>
          <w:rtl/>
          <w:lang w:bidi="ar-SY"/>
        </w:rPr>
      </w:pPr>
      <w:r w:rsidRPr="00BD435E">
        <w:rPr>
          <w:rFonts w:hint="cs"/>
          <w:rtl/>
        </w:rPr>
        <w:t>يكلف الأمين العام، بالتشاور الوثيق مع مديري المكاتب الثلاثة، بما يلي</w:t>
      </w:r>
    </w:p>
    <w:p w14:paraId="3F782D36" w14:textId="77777777" w:rsidR="005504B5" w:rsidRPr="00BD435E" w:rsidRDefault="00F467E0" w:rsidP="005504B5">
      <w:pPr>
        <w:rPr>
          <w:rtl/>
        </w:rPr>
      </w:pPr>
      <w:r w:rsidRPr="00BD435E">
        <w:t>1</w:t>
      </w:r>
      <w:r w:rsidRPr="00BD435E">
        <w:tab/>
      </w:r>
      <w:r w:rsidRPr="00BD435E">
        <w:rPr>
          <w:rFonts w:hint="cs"/>
          <w:rtl/>
        </w:rPr>
        <w:t>ضمان دمج جميع الأنشطة المخطَطة للقطاعات الثلاثة والأمانة العامة في المناطق ضمن الأجزاء ذات الصلة بالمناطق في</w:t>
      </w:r>
      <w:r w:rsidRPr="00BD435E">
        <w:rPr>
          <w:rFonts w:hint="eastAsia"/>
          <w:rtl/>
        </w:rPr>
        <w:t> </w:t>
      </w:r>
      <w:r w:rsidRPr="00BD435E">
        <w:rPr>
          <w:rFonts w:hint="cs"/>
          <w:rtl/>
        </w:rPr>
        <w:t xml:space="preserve">الخطط التشغيلية وتنفيذها في إطار تنسيق المكاتب </w:t>
      </w:r>
      <w:proofErr w:type="gramStart"/>
      <w:r w:rsidRPr="00BD435E">
        <w:rPr>
          <w:rFonts w:hint="cs"/>
          <w:rtl/>
        </w:rPr>
        <w:t>الإقليمية؛</w:t>
      </w:r>
      <w:proofErr w:type="gramEnd"/>
    </w:p>
    <w:p w14:paraId="006B4152" w14:textId="77777777" w:rsidR="005504B5" w:rsidRPr="00BD435E" w:rsidRDefault="00F467E0" w:rsidP="005504B5">
      <w:pPr>
        <w:rPr>
          <w:rtl/>
        </w:rPr>
      </w:pPr>
      <w:r w:rsidRPr="00BD435E">
        <w:t>2</w:t>
      </w:r>
      <w:r w:rsidRPr="00BD435E">
        <w:tab/>
      </w:r>
      <w:r w:rsidRPr="00BD435E">
        <w:rPr>
          <w:rFonts w:hint="cs"/>
          <w:rtl/>
        </w:rPr>
        <w:t xml:space="preserve">ضمان أن تستند الخطط التشغيلية السنوية للمكاتب الإقليمية إلى مدخلات من المناطق المعنية قبل </w:t>
      </w:r>
      <w:proofErr w:type="gramStart"/>
      <w:r w:rsidRPr="00BD435E">
        <w:rPr>
          <w:rFonts w:hint="cs"/>
          <w:rtl/>
        </w:rPr>
        <w:t>التنفيذ؛</w:t>
      </w:r>
      <w:proofErr w:type="gramEnd"/>
    </w:p>
    <w:p w14:paraId="2DB58BF4" w14:textId="77777777" w:rsidR="005504B5" w:rsidRPr="00BD435E" w:rsidRDefault="00F467E0" w:rsidP="005504B5">
      <w:pPr>
        <w:rPr>
          <w:spacing w:val="-2"/>
          <w:rtl/>
        </w:rPr>
      </w:pPr>
      <w:r w:rsidRPr="00BD435E">
        <w:rPr>
          <w:spacing w:val="-2"/>
        </w:rPr>
        <w:t>3</w:t>
      </w:r>
      <w:r w:rsidRPr="00BD435E">
        <w:rPr>
          <w:spacing w:val="-2"/>
        </w:rPr>
        <w:tab/>
      </w:r>
      <w:r w:rsidRPr="00BD435E">
        <w:rPr>
          <w:rFonts w:hint="cs"/>
          <w:spacing w:val="-2"/>
          <w:rtl/>
        </w:rPr>
        <w:t>تقديم تقرير سنوي عن تنفيذ جميع أنشطة القطاعات الثلاثة والأمانة العامة في المناطق ضمن إطار تنسيق المكاتب الإقليمية،</w:t>
      </w:r>
    </w:p>
    <w:p w14:paraId="28C6ED14" w14:textId="77777777" w:rsidR="005504B5" w:rsidRPr="00BD435E" w:rsidRDefault="00F467E0" w:rsidP="005504B5">
      <w:pPr>
        <w:pStyle w:val="Call"/>
        <w:rPr>
          <w:rtl/>
        </w:rPr>
      </w:pPr>
      <w:r w:rsidRPr="00BD435E">
        <w:rPr>
          <w:rFonts w:hint="cs"/>
          <w:rtl/>
        </w:rPr>
        <w:t>يكلف مدير مكتب تنمية الاتصالات</w:t>
      </w:r>
    </w:p>
    <w:p w14:paraId="7281EAA6" w14:textId="77777777" w:rsidR="005504B5" w:rsidRPr="00BD435E" w:rsidRDefault="00F467E0" w:rsidP="005504B5">
      <w:pPr>
        <w:rPr>
          <w:rtl/>
          <w:lang w:bidi="ar-SY"/>
        </w:rPr>
      </w:pPr>
      <w:r w:rsidRPr="00BD435E">
        <w:t>1</w:t>
      </w:r>
      <w:r w:rsidRPr="00BD435E">
        <w:rPr>
          <w:rtl/>
          <w:lang w:bidi="ar-SY"/>
        </w:rPr>
        <w:tab/>
      </w:r>
      <w:r w:rsidRPr="00BD435E">
        <w:rPr>
          <w:rFonts w:hint="cs"/>
          <w:rtl/>
          <w:lang w:bidi="ar-SY"/>
        </w:rPr>
        <w:t>بتنفيذ التدابير التالية لمواصلة تقوية الحضور الإقليمي:</w:t>
      </w:r>
    </w:p>
    <w:p w14:paraId="7D13C458" w14:textId="77777777" w:rsidR="005504B5" w:rsidRPr="00BD435E" w:rsidRDefault="00F467E0" w:rsidP="005504B5">
      <w:pPr>
        <w:pStyle w:val="enumlev1"/>
        <w:rPr>
          <w:rtl/>
        </w:rPr>
      </w:pPr>
      <w:r w:rsidRPr="00BD435E">
        <w:rPr>
          <w:rFonts w:hint="eastAsia"/>
          <w:rtl/>
        </w:rPr>
        <w:t>’</w:t>
      </w:r>
      <w:r w:rsidRPr="00BD435E">
        <w:t>1</w:t>
      </w:r>
      <w:r w:rsidRPr="00BD435E">
        <w:rPr>
          <w:rFonts w:hint="eastAsia"/>
          <w:rtl/>
        </w:rPr>
        <w:t>‘</w:t>
      </w:r>
      <w:r w:rsidRPr="00BD435E">
        <w:rPr>
          <w:rtl/>
        </w:rPr>
        <w:tab/>
        <w:t>تقوية المكاتب الإقليمية ومكاتب المناطق من خلال تحديد المهام التي يمكن إسنادها إلى هذه المكاتب، وتنفيذها بأسرع ما يمكن؛</w:t>
      </w:r>
    </w:p>
    <w:p w14:paraId="7A606B10" w14:textId="77777777" w:rsidR="005504B5" w:rsidRPr="00BD435E" w:rsidRDefault="00F467E0" w:rsidP="005504B5">
      <w:pPr>
        <w:pStyle w:val="enumlev1"/>
        <w:rPr>
          <w:rtl/>
        </w:rPr>
      </w:pPr>
      <w:r w:rsidRPr="00BD435E">
        <w:rPr>
          <w:rFonts w:hint="cs"/>
          <w:rtl/>
        </w:rPr>
        <w:lastRenderedPageBreak/>
        <w:t>’</w:t>
      </w:r>
      <w:r w:rsidRPr="00BD435E">
        <w:t>2</w:t>
      </w:r>
      <w:r w:rsidRPr="00BD435E">
        <w:rPr>
          <w:rFonts w:hint="cs"/>
          <w:rtl/>
        </w:rPr>
        <w:t>‘</w:t>
      </w:r>
      <w:r w:rsidRPr="00BD435E">
        <w:rPr>
          <w:rtl/>
        </w:rPr>
        <w:tab/>
      </w:r>
      <w:r w:rsidRPr="00BD435E">
        <w:rPr>
          <w:rFonts w:hint="cs"/>
          <w:rtl/>
        </w:rPr>
        <w:t>السعي إلى تزويد المكاتب الإقليمية بموظفين ذوي خبرة في كل من القطاعات الثلاثة؛</w:t>
      </w:r>
    </w:p>
    <w:p w14:paraId="5FF831D5" w14:textId="77777777" w:rsidR="005504B5" w:rsidRPr="00BD435E" w:rsidRDefault="00F467E0" w:rsidP="005504B5">
      <w:pPr>
        <w:pStyle w:val="enumlev1"/>
        <w:rPr>
          <w:spacing w:val="-2"/>
          <w:rtl/>
        </w:rPr>
      </w:pPr>
      <w:r w:rsidRPr="00BD435E">
        <w:rPr>
          <w:rFonts w:hint="cs"/>
          <w:spacing w:val="-2"/>
          <w:rtl/>
        </w:rPr>
        <w:t>’</w:t>
      </w:r>
      <w:r w:rsidRPr="00BD435E">
        <w:rPr>
          <w:spacing w:val="-2"/>
        </w:rPr>
        <w:t>3</w:t>
      </w:r>
      <w:r w:rsidRPr="00BD435E">
        <w:rPr>
          <w:rFonts w:hint="cs"/>
          <w:spacing w:val="-2"/>
          <w:rtl/>
        </w:rPr>
        <w:t>‘</w:t>
      </w:r>
      <w:r w:rsidRPr="00BD435E">
        <w:rPr>
          <w:spacing w:val="-2"/>
          <w:rtl/>
        </w:rPr>
        <w:tab/>
        <w:t>استعراض الإجراءات الإدارية الداخلية المتصلة بأعمال المكاتب الإقليمية، بغية تبسيطها وتحقيق شفافيتها وتعزيز كفاءة العمل؛</w:t>
      </w:r>
    </w:p>
    <w:p w14:paraId="4F9C9D4F" w14:textId="77777777" w:rsidR="005504B5" w:rsidRPr="00BD435E" w:rsidRDefault="00F467E0" w:rsidP="005504B5">
      <w:pPr>
        <w:pStyle w:val="enumlev1"/>
        <w:rPr>
          <w:spacing w:val="-4"/>
          <w:rtl/>
        </w:rPr>
      </w:pPr>
      <w:r w:rsidRPr="00BD435E">
        <w:rPr>
          <w:rFonts w:hint="cs"/>
          <w:rtl/>
        </w:rPr>
        <w:t>’</w:t>
      </w:r>
      <w:r w:rsidRPr="00BD435E">
        <w:t>4</w:t>
      </w:r>
      <w:r w:rsidRPr="00BD435E">
        <w:rPr>
          <w:rFonts w:hint="cs"/>
          <w:rtl/>
        </w:rPr>
        <w:t>‘</w:t>
      </w:r>
      <w:r w:rsidRPr="00BD435E">
        <w:rPr>
          <w:rtl/>
        </w:rPr>
        <w:tab/>
      </w:r>
      <w:r w:rsidRPr="00BD435E">
        <w:rPr>
          <w:spacing w:val="-4"/>
          <w:rtl/>
        </w:rPr>
        <w:t xml:space="preserve">مساعدة البلدان في تنفيذ </w:t>
      </w:r>
      <w:r w:rsidRPr="00BD435E">
        <w:rPr>
          <w:rFonts w:hint="cs"/>
          <w:spacing w:val="-4"/>
          <w:rtl/>
        </w:rPr>
        <w:t xml:space="preserve">المبادرات الإقليمية المحددة في خطة عمل بوينس آيرس وفق </w:t>
      </w:r>
      <w:r w:rsidRPr="00BD435E">
        <w:rPr>
          <w:spacing w:val="-4"/>
          <w:rtl/>
        </w:rPr>
        <w:t>القرار </w:t>
      </w:r>
      <w:r w:rsidRPr="00BD435E">
        <w:rPr>
          <w:spacing w:val="-4"/>
        </w:rPr>
        <w:t>17</w:t>
      </w:r>
      <w:r w:rsidRPr="00BD435E">
        <w:rPr>
          <w:spacing w:val="-4"/>
          <w:rtl/>
        </w:rPr>
        <w:t xml:space="preserve"> </w:t>
      </w:r>
      <w:r>
        <w:rPr>
          <w:spacing w:val="-4"/>
          <w:rtl/>
        </w:rPr>
        <w:t xml:space="preserve">(المراجَع في </w:t>
      </w:r>
      <w:r w:rsidRPr="00BD435E">
        <w:rPr>
          <w:rFonts w:hint="cs"/>
          <w:spacing w:val="-4"/>
          <w:rtl/>
        </w:rPr>
        <w:t xml:space="preserve">بوينس آيرس، </w:t>
      </w:r>
      <w:r w:rsidRPr="00BD435E">
        <w:rPr>
          <w:spacing w:val="-4"/>
        </w:rPr>
        <w:t>2017</w:t>
      </w:r>
      <w:r w:rsidRPr="00BD435E">
        <w:rPr>
          <w:rFonts w:hint="cs"/>
          <w:spacing w:val="-4"/>
          <w:rtl/>
        </w:rPr>
        <w:t>)</w:t>
      </w:r>
      <w:r w:rsidRPr="00BD435E">
        <w:rPr>
          <w:spacing w:val="-4"/>
          <w:rtl/>
        </w:rPr>
        <w:t>؛</w:t>
      </w:r>
    </w:p>
    <w:p w14:paraId="464BACE0" w14:textId="77777777" w:rsidR="005504B5" w:rsidRPr="00BD435E" w:rsidRDefault="00F467E0" w:rsidP="005504B5">
      <w:pPr>
        <w:pStyle w:val="enumlev1"/>
        <w:rPr>
          <w:rtl/>
        </w:rPr>
      </w:pPr>
      <w:r w:rsidRPr="00BD435E">
        <w:rPr>
          <w:rFonts w:hint="cs"/>
          <w:rtl/>
        </w:rPr>
        <w:t>’</w:t>
      </w:r>
      <w:r w:rsidRPr="00BD435E">
        <w:t>5</w:t>
      </w:r>
      <w:r w:rsidRPr="00BD435E">
        <w:rPr>
          <w:rFonts w:hint="cs"/>
          <w:rtl/>
        </w:rPr>
        <w:t>‘</w:t>
      </w:r>
      <w:r w:rsidRPr="00BD435E">
        <w:rPr>
          <w:rtl/>
        </w:rPr>
        <w:tab/>
        <w:t>وضع إجراءات واضحة يتم اتباعها للتشاور مع الدول الأعضاء</w:t>
      </w:r>
      <w:r w:rsidRPr="00BD435E">
        <w:rPr>
          <w:rFonts w:hint="cs"/>
          <w:rtl/>
        </w:rPr>
        <w:t xml:space="preserve"> من أجل</w:t>
      </w:r>
      <w:r w:rsidRPr="00BD435E">
        <w:rPr>
          <w:rtl/>
        </w:rPr>
        <w:t xml:space="preserve"> تحديد أولويات المبادرات الإقليمية الموحدة وتزويد الدول الأعضاء تباعاً بالمعلومات عن اختيار المشاريع وتمويلها؛</w:t>
      </w:r>
    </w:p>
    <w:p w14:paraId="6033EAA9" w14:textId="77777777" w:rsidR="005504B5" w:rsidRPr="00BD435E" w:rsidRDefault="00F467E0" w:rsidP="005504B5">
      <w:pPr>
        <w:pStyle w:val="enumlev1"/>
        <w:rPr>
          <w:rtl/>
        </w:rPr>
      </w:pPr>
      <w:r w:rsidRPr="00BD435E">
        <w:rPr>
          <w:rFonts w:hint="cs"/>
          <w:rtl/>
        </w:rPr>
        <w:t>’</w:t>
      </w:r>
      <w:r w:rsidRPr="00BD435E">
        <w:t>6</w:t>
      </w:r>
      <w:r w:rsidRPr="00BD435E">
        <w:rPr>
          <w:rFonts w:hint="cs"/>
          <w:rtl/>
        </w:rPr>
        <w:t>‘</w:t>
      </w:r>
      <w:r w:rsidRPr="00BD435E">
        <w:rPr>
          <w:rtl/>
        </w:rPr>
        <w:tab/>
      </w:r>
      <w:r w:rsidRPr="00BD435E">
        <w:rPr>
          <w:rFonts w:hint="cs"/>
          <w:rtl/>
        </w:rPr>
        <w:t>التماس مدخلات متخصصة من</w:t>
      </w:r>
      <w:r w:rsidRPr="00BD435E">
        <w:rPr>
          <w:rtl/>
        </w:rPr>
        <w:t xml:space="preserve"> المكاتب الإقليمية </w:t>
      </w:r>
      <w:r w:rsidRPr="00BD435E">
        <w:rPr>
          <w:rFonts w:hint="cs"/>
          <w:rtl/>
        </w:rPr>
        <w:t>ومكاتب المناطق من أجل السماح ب</w:t>
      </w:r>
      <w:r w:rsidRPr="00BD435E">
        <w:rPr>
          <w:rtl/>
        </w:rPr>
        <w:t>اتخاذ</w:t>
      </w:r>
      <w:r w:rsidRPr="00BD435E">
        <w:rPr>
          <w:rFonts w:hint="cs"/>
          <w:rtl/>
        </w:rPr>
        <w:t xml:space="preserve"> قرارات مستنيرة</w:t>
      </w:r>
      <w:r w:rsidRPr="00BD435E">
        <w:rPr>
          <w:rtl/>
        </w:rPr>
        <w:t xml:space="preserve"> وتلبية الاحتياجات الملحة لأعضاء</w:t>
      </w:r>
      <w:r w:rsidRPr="00BD435E">
        <w:rPr>
          <w:rFonts w:hint="cs"/>
          <w:rtl/>
        </w:rPr>
        <w:t xml:space="preserve"> الاتحاد</w:t>
      </w:r>
      <w:r w:rsidRPr="00BD435E">
        <w:rPr>
          <w:rtl/>
        </w:rPr>
        <w:t xml:space="preserve"> في المنطقة</w:t>
      </w:r>
      <w:r w:rsidRPr="00BD435E">
        <w:rPr>
          <w:rFonts w:hint="cs"/>
          <w:rtl/>
        </w:rPr>
        <w:t>؛</w:t>
      </w:r>
    </w:p>
    <w:p w14:paraId="42BE34B4" w14:textId="77777777" w:rsidR="005504B5" w:rsidRPr="00BD435E" w:rsidRDefault="00F467E0" w:rsidP="005504B5">
      <w:pPr>
        <w:pStyle w:val="enumlev1"/>
        <w:rPr>
          <w:rtl/>
        </w:rPr>
      </w:pPr>
      <w:r w:rsidRPr="00BD435E">
        <w:rPr>
          <w:rFonts w:hint="cs"/>
          <w:rtl/>
        </w:rPr>
        <w:t>’</w:t>
      </w:r>
      <w:r w:rsidRPr="00BD435E">
        <w:t>7</w:t>
      </w:r>
      <w:r w:rsidRPr="00BD435E">
        <w:rPr>
          <w:rFonts w:hint="cs"/>
          <w:rtl/>
        </w:rPr>
        <w:t>‘</w:t>
      </w:r>
      <w:r w:rsidRPr="00BD435E">
        <w:rPr>
          <w:rFonts w:hint="cs"/>
          <w:rtl/>
        </w:rPr>
        <w:tab/>
        <w:t>منح المكاتب الإقليمية ومكاتب المناطق مرونة أكبر، بما يشمل ما يلي، على سبيل المثال لا الحصر:</w:t>
      </w:r>
    </w:p>
    <w:p w14:paraId="15F8B908" w14:textId="77777777" w:rsidR="005504B5" w:rsidRPr="00BD435E" w:rsidRDefault="00F467E0" w:rsidP="005504B5">
      <w:pPr>
        <w:pStyle w:val="enumlev2"/>
        <w:rPr>
          <w:rtl/>
        </w:rPr>
      </w:pPr>
      <w:r w:rsidRPr="00BD435E">
        <w:sym w:font="Symbol" w:char="F0B7"/>
      </w:r>
      <w:r w:rsidRPr="00BD435E">
        <w:rPr>
          <w:rtl/>
        </w:rPr>
        <w:tab/>
        <w:t>الوظائف المتعلقة بنشر المعلومات وإسداء المشورة المتخصصة واستضافة الاجتماعات وتنظيم الدورات والحلقات الدراسية، فضلاً عن توافر جميع الأدوات الإلكترونية المطلوبة للقيام بهذه الأنشطة؛</w:t>
      </w:r>
    </w:p>
    <w:p w14:paraId="01DF2101" w14:textId="77777777" w:rsidR="005504B5" w:rsidRPr="00BD435E" w:rsidRDefault="00F467E0" w:rsidP="005504B5">
      <w:pPr>
        <w:pStyle w:val="enumlev2"/>
        <w:rPr>
          <w:rtl/>
        </w:rPr>
      </w:pPr>
      <w:r w:rsidRPr="00BD435E">
        <w:sym w:font="Symbol" w:char="F0B7"/>
      </w:r>
      <w:r w:rsidRPr="00BD435E">
        <w:rPr>
          <w:rFonts w:hint="cs"/>
          <w:rtl/>
        </w:rPr>
        <w:tab/>
      </w:r>
      <w:r w:rsidRPr="00BD435E">
        <w:rPr>
          <w:rtl/>
        </w:rPr>
        <w:t>الوظائف والمهام التي يجوز تفويضها للمكاتب الإقليمية المتعلقة بإعداد وتنفيذ ميزانياتها</w:t>
      </w:r>
      <w:r w:rsidRPr="00BD435E">
        <w:rPr>
          <w:rFonts w:hint="cs"/>
          <w:rtl/>
        </w:rPr>
        <w:t xml:space="preserve"> المخصصة</w:t>
      </w:r>
      <w:r w:rsidRPr="00BD435E">
        <w:rPr>
          <w:rtl/>
        </w:rPr>
        <w:t>؛</w:t>
      </w:r>
    </w:p>
    <w:p w14:paraId="6801E692" w14:textId="1CE191FA" w:rsidR="005504B5" w:rsidRDefault="00F467E0" w:rsidP="005504B5">
      <w:pPr>
        <w:pStyle w:val="enumlev2"/>
        <w:rPr>
          <w:ins w:id="131" w:author="Outaabachie, Abdoulkader" w:date="2022-09-06T11:11:00Z"/>
          <w:spacing w:val="-2"/>
          <w:rtl/>
        </w:rPr>
      </w:pPr>
      <w:r w:rsidRPr="00BD435E">
        <w:sym w:font="Symbol" w:char="F0B7"/>
      </w:r>
      <w:r w:rsidRPr="00BD435E">
        <w:rPr>
          <w:rFonts w:hint="cs"/>
          <w:rtl/>
        </w:rPr>
        <w:tab/>
      </w:r>
      <w:r w:rsidRPr="00BD435E">
        <w:rPr>
          <w:rtl/>
        </w:rPr>
        <w:t>ضمان مشاركة هذه المكاتب بشكل فع</w:t>
      </w:r>
      <w:r w:rsidRPr="00BD435E">
        <w:rPr>
          <w:rFonts w:hint="cs"/>
          <w:rtl/>
        </w:rPr>
        <w:t>ّ</w:t>
      </w:r>
      <w:r w:rsidRPr="00BD435E">
        <w:rPr>
          <w:rtl/>
        </w:rPr>
        <w:t xml:space="preserve">ال في المناقشات بشأن مستقبل </w:t>
      </w:r>
      <w:r w:rsidRPr="00BD435E">
        <w:rPr>
          <w:rFonts w:hint="cs"/>
          <w:rtl/>
        </w:rPr>
        <w:t>الاتحاد</w:t>
      </w:r>
      <w:r w:rsidRPr="00BD435E">
        <w:rPr>
          <w:rtl/>
        </w:rPr>
        <w:t xml:space="preserve"> </w:t>
      </w:r>
      <w:r w:rsidRPr="00BD435E">
        <w:rPr>
          <w:spacing w:val="-2"/>
          <w:rtl/>
        </w:rPr>
        <w:t>والمسائل الاستراتيجية التي تخص قطاع الاتصالات/تكنولوجيا المعلومات والاتصالات</w:t>
      </w:r>
      <w:del w:id="132" w:author="Outaabachie, Abdoulkader" w:date="2022-09-06T11:11:00Z">
        <w:r w:rsidRPr="00BD435E" w:rsidDel="00D9056B">
          <w:rPr>
            <w:rFonts w:hint="cs"/>
            <w:spacing w:val="-2"/>
            <w:rtl/>
          </w:rPr>
          <w:delText>،</w:delText>
        </w:r>
      </w:del>
      <w:ins w:id="133" w:author="Outaabachie, Abdoulkader" w:date="2022-09-06T11:11:00Z">
        <w:r w:rsidR="00D9056B">
          <w:rPr>
            <w:rFonts w:hint="cs"/>
            <w:spacing w:val="-2"/>
            <w:rtl/>
          </w:rPr>
          <w:t>؛</w:t>
        </w:r>
      </w:ins>
    </w:p>
    <w:p w14:paraId="14A9F532" w14:textId="5F3B929B" w:rsidR="00D9056B" w:rsidRDefault="00D9056B">
      <w:pPr>
        <w:pStyle w:val="enumlev1"/>
        <w:rPr>
          <w:ins w:id="134" w:author="Outaabachie, Abdoulkader" w:date="2022-09-06T11:13:00Z"/>
          <w:rtl/>
          <w:lang w:bidi="ar-SY"/>
        </w:rPr>
        <w:pPrChange w:id="135" w:author="Outaabachie, Abdoulkader" w:date="2022-09-12T10:26:00Z">
          <w:pPr/>
        </w:pPrChange>
      </w:pPr>
      <w:ins w:id="136" w:author="Outaabachie, Abdoulkader" w:date="2022-09-06T11:13:00Z">
        <w:r w:rsidRPr="00BD435E">
          <w:rPr>
            <w:rFonts w:hint="cs"/>
            <w:rtl/>
          </w:rPr>
          <w:t>’</w:t>
        </w:r>
        <w:r>
          <w:t>8</w:t>
        </w:r>
        <w:r w:rsidRPr="00BD435E">
          <w:rPr>
            <w:rFonts w:hint="cs"/>
            <w:rtl/>
          </w:rPr>
          <w:t>‘</w:t>
        </w:r>
        <w:r>
          <w:tab/>
        </w:r>
      </w:ins>
      <w:ins w:id="137" w:author="Rami, Nadia" w:date="2022-09-07T14:24:00Z">
        <w:r w:rsidR="009971B0">
          <w:rPr>
            <w:rFonts w:hint="cs"/>
            <w:rtl/>
            <w:lang w:val="en-US" w:bidi="ar-SA"/>
          </w:rPr>
          <w:t xml:space="preserve">إشراك المكاتب </w:t>
        </w:r>
        <w:r w:rsidR="009971B0" w:rsidRPr="00D27A7E">
          <w:rPr>
            <w:rtl/>
            <w:rPrChange w:id="138" w:author="Outaabachie, Abdoulkader" w:date="2022-09-12T10:25:00Z">
              <w:rPr>
                <w:rtl/>
                <w:lang w:val="en-US" w:bidi="ar-SA"/>
              </w:rPr>
            </w:rPrChange>
          </w:rPr>
          <w:t>الإقليمية</w:t>
        </w:r>
        <w:r w:rsidR="009971B0">
          <w:rPr>
            <w:rFonts w:hint="cs"/>
            <w:rtl/>
            <w:lang w:val="en-US" w:bidi="ar-SA"/>
          </w:rPr>
          <w:t xml:space="preserve"> ومكاتب المناطق إشراكاً </w:t>
        </w:r>
      </w:ins>
      <w:ins w:id="139" w:author="Rami, Nadia" w:date="2022-09-07T14:25:00Z">
        <w:r w:rsidR="009971B0">
          <w:rPr>
            <w:rFonts w:hint="cs"/>
            <w:rtl/>
            <w:lang w:val="en-US" w:bidi="ar-SA"/>
          </w:rPr>
          <w:t>تاماً</w:t>
        </w:r>
      </w:ins>
      <w:ins w:id="140" w:author="Rami, Nadia" w:date="2022-09-07T14:24:00Z">
        <w:r w:rsidR="009971B0">
          <w:rPr>
            <w:rFonts w:hint="cs"/>
            <w:rtl/>
            <w:lang w:val="en-US" w:bidi="ar-SA"/>
          </w:rPr>
          <w:t xml:space="preserve"> في الأنشطة المتعلقة بمبادرات شبكة المرأة </w:t>
        </w:r>
        <w:r w:rsidR="009971B0">
          <w:rPr>
            <w:lang w:bidi="ar-SA"/>
          </w:rPr>
          <w:t>(NOW)</w:t>
        </w:r>
      </w:ins>
      <w:ins w:id="141" w:author="Arabic" w:date="2022-09-14T09:29:00Z">
        <w:r w:rsidR="00483905">
          <w:rPr>
            <w:rFonts w:hint="cs"/>
            <w:rtl/>
            <w:lang w:bidi="ar-SA"/>
          </w:rPr>
          <w:t xml:space="preserve">، </w:t>
        </w:r>
      </w:ins>
      <w:ins w:id="142" w:author="Rami, Nadia" w:date="2022-09-07T14:24:00Z">
        <w:r w:rsidR="009971B0">
          <w:rPr>
            <w:rFonts w:hint="cs"/>
            <w:rtl/>
            <w:lang w:bidi="ar-SY"/>
          </w:rPr>
          <w:t>وتوصيل الجيل وال</w:t>
        </w:r>
      </w:ins>
      <w:ins w:id="143" w:author="Rami, Nadia" w:date="2022-09-07T14:25:00Z">
        <w:r w:rsidR="009971B0">
          <w:rPr>
            <w:rFonts w:hint="cs"/>
            <w:rtl/>
            <w:lang w:bidi="ar-SY"/>
          </w:rPr>
          <w:t>شراكة من أجل التوصيل</w:t>
        </w:r>
      </w:ins>
      <w:ins w:id="144" w:author="Outaabachie, Abdoulkader" w:date="2022-09-06T11:13:00Z">
        <w:r>
          <w:rPr>
            <w:rFonts w:hint="cs"/>
            <w:rtl/>
            <w:lang w:bidi="ar-SY"/>
          </w:rPr>
          <w:t>؛</w:t>
        </w:r>
      </w:ins>
    </w:p>
    <w:p w14:paraId="1A30EA71" w14:textId="550A32B9" w:rsidR="00D9056B" w:rsidRPr="009775B9" w:rsidRDefault="00D9056B">
      <w:pPr>
        <w:pStyle w:val="enumlev1"/>
        <w:rPr>
          <w:rtl/>
          <w:lang w:val="en-US" w:bidi="ar-SY"/>
        </w:rPr>
        <w:pPrChange w:id="145" w:author="Outaabachie, Abdoulkader" w:date="2022-09-12T10:26:00Z">
          <w:pPr/>
        </w:pPrChange>
      </w:pPr>
      <w:ins w:id="146" w:author="Outaabachie, Abdoulkader" w:date="2022-09-06T11:13:00Z">
        <w:r w:rsidRPr="00BD435E">
          <w:rPr>
            <w:rFonts w:hint="cs"/>
            <w:rtl/>
          </w:rPr>
          <w:t>’</w:t>
        </w:r>
      </w:ins>
      <w:ins w:id="147" w:author="Outaabachie, Abdoulkader" w:date="2022-09-06T11:14:00Z">
        <w:r>
          <w:t>9</w:t>
        </w:r>
      </w:ins>
      <w:ins w:id="148" w:author="Outaabachie, Abdoulkader" w:date="2022-09-06T11:13:00Z">
        <w:r w:rsidRPr="00BD435E">
          <w:rPr>
            <w:rFonts w:hint="cs"/>
            <w:rtl/>
          </w:rPr>
          <w:t>‘</w:t>
        </w:r>
      </w:ins>
      <w:ins w:id="149" w:author="Outaabachie, Abdoulkader" w:date="2022-09-06T11:14:00Z">
        <w:r>
          <w:rPr>
            <w:rtl/>
            <w:lang w:bidi="ar-SY"/>
          </w:rPr>
          <w:tab/>
        </w:r>
      </w:ins>
      <w:ins w:id="150" w:author="Rami, Nadia" w:date="2022-09-07T14:25:00Z">
        <w:r w:rsidR="009971B0">
          <w:rPr>
            <w:rFonts w:hint="cs"/>
            <w:rtl/>
            <w:lang w:bidi="ar-SY"/>
          </w:rPr>
          <w:t xml:space="preserve">إشراك المكاتب </w:t>
        </w:r>
        <w:r w:rsidR="009971B0">
          <w:rPr>
            <w:rFonts w:hint="cs"/>
            <w:rtl/>
          </w:rPr>
          <w:t>الإقليمية</w:t>
        </w:r>
        <w:r w:rsidR="009971B0">
          <w:rPr>
            <w:rFonts w:hint="cs"/>
            <w:rtl/>
            <w:lang w:bidi="ar-SY"/>
          </w:rPr>
          <w:t xml:space="preserve"> ومكاتب المناطق في أنشطة بناء القدرات وتنميتها في إطار م</w:t>
        </w:r>
      </w:ins>
      <w:ins w:id="151" w:author="Rami, Nadia" w:date="2022-09-07T14:26:00Z">
        <w:r w:rsidR="009971B0">
          <w:rPr>
            <w:rFonts w:hint="cs"/>
            <w:rtl/>
            <w:lang w:bidi="ar-SY"/>
          </w:rPr>
          <w:t xml:space="preserve">راكز التدريب التابعة لأكاديمية الاتحاد </w:t>
        </w:r>
        <w:r w:rsidR="009971B0">
          <w:rPr>
            <w:lang w:bidi="ar-SY"/>
          </w:rPr>
          <w:t>(ATC)</w:t>
        </w:r>
      </w:ins>
      <w:ins w:id="152" w:author="Outaabachie, Abdoulkader" w:date="2022-09-06T11:14:00Z">
        <w:r>
          <w:rPr>
            <w:rFonts w:hint="cs"/>
            <w:rtl/>
            <w:lang w:bidi="ar-SY"/>
          </w:rPr>
          <w:t>،</w:t>
        </w:r>
      </w:ins>
    </w:p>
    <w:p w14:paraId="2BF76C9F" w14:textId="77777777" w:rsidR="005504B5" w:rsidRPr="00BD435E" w:rsidRDefault="00F467E0" w:rsidP="005B63D1">
      <w:pPr>
        <w:pStyle w:val="Call"/>
        <w:ind w:left="1133" w:firstLine="1"/>
        <w:rPr>
          <w:rtl/>
        </w:rPr>
      </w:pPr>
      <w:r w:rsidRPr="00BD435E">
        <w:rPr>
          <w:rFonts w:hint="eastAsia"/>
          <w:rtl/>
        </w:rPr>
        <w:t>يكلف</w:t>
      </w:r>
      <w:r w:rsidRPr="00BD435E">
        <w:rPr>
          <w:rtl/>
        </w:rPr>
        <w:t xml:space="preserve"> </w:t>
      </w:r>
      <w:r w:rsidRPr="00BD435E">
        <w:rPr>
          <w:rFonts w:hint="eastAsia"/>
          <w:rtl/>
        </w:rPr>
        <w:t>مدير</w:t>
      </w:r>
      <w:r w:rsidRPr="00BD435E">
        <w:rPr>
          <w:rtl/>
        </w:rPr>
        <w:t xml:space="preserve"> </w:t>
      </w:r>
      <w:r w:rsidRPr="00BD435E">
        <w:rPr>
          <w:rFonts w:hint="eastAsia"/>
          <w:rtl/>
        </w:rPr>
        <w:t>مكتب</w:t>
      </w:r>
      <w:r w:rsidRPr="00BD435E">
        <w:rPr>
          <w:rtl/>
        </w:rPr>
        <w:t xml:space="preserve"> </w:t>
      </w:r>
      <w:r w:rsidRPr="00BD435E">
        <w:rPr>
          <w:rFonts w:hint="eastAsia"/>
          <w:rtl/>
        </w:rPr>
        <w:t>تنمية</w:t>
      </w:r>
      <w:r w:rsidRPr="00BD435E">
        <w:rPr>
          <w:rtl/>
        </w:rPr>
        <w:t xml:space="preserve"> </w:t>
      </w:r>
      <w:r w:rsidRPr="00BD435E">
        <w:rPr>
          <w:rFonts w:hint="eastAsia"/>
          <w:rtl/>
        </w:rPr>
        <w:t>الاتصالات،</w:t>
      </w:r>
      <w:r w:rsidRPr="00BD435E">
        <w:rPr>
          <w:rtl/>
        </w:rPr>
        <w:t xml:space="preserve"> </w:t>
      </w:r>
      <w:r w:rsidRPr="00BD435E">
        <w:rPr>
          <w:rFonts w:hint="eastAsia"/>
          <w:rtl/>
        </w:rPr>
        <w:t>بالتشاور</w:t>
      </w:r>
      <w:r w:rsidRPr="00BD435E">
        <w:rPr>
          <w:rtl/>
        </w:rPr>
        <w:t xml:space="preserve"> </w:t>
      </w:r>
      <w:r w:rsidRPr="00BD435E">
        <w:rPr>
          <w:rFonts w:hint="eastAsia"/>
          <w:rtl/>
        </w:rPr>
        <w:t>الوثيق</w:t>
      </w:r>
      <w:r w:rsidRPr="00BD435E">
        <w:rPr>
          <w:rtl/>
        </w:rPr>
        <w:t xml:space="preserve"> </w:t>
      </w:r>
      <w:r w:rsidRPr="00BD435E">
        <w:rPr>
          <w:rFonts w:hint="eastAsia"/>
          <w:rtl/>
        </w:rPr>
        <w:t>مع</w:t>
      </w:r>
      <w:r w:rsidRPr="00BD435E">
        <w:rPr>
          <w:rtl/>
        </w:rPr>
        <w:t xml:space="preserve"> </w:t>
      </w:r>
      <w:r w:rsidRPr="00BD435E">
        <w:rPr>
          <w:rFonts w:hint="eastAsia"/>
          <w:rtl/>
        </w:rPr>
        <w:t>الأمين</w:t>
      </w:r>
      <w:r w:rsidRPr="00BD435E">
        <w:rPr>
          <w:rtl/>
        </w:rPr>
        <w:t xml:space="preserve"> </w:t>
      </w:r>
      <w:r w:rsidRPr="00BD435E">
        <w:rPr>
          <w:rFonts w:hint="eastAsia"/>
          <w:rtl/>
        </w:rPr>
        <w:t>العام</w:t>
      </w:r>
      <w:r w:rsidRPr="00BD435E">
        <w:rPr>
          <w:rtl/>
        </w:rPr>
        <w:t xml:space="preserve"> </w:t>
      </w:r>
      <w:r w:rsidRPr="00BD435E">
        <w:rPr>
          <w:rFonts w:hint="eastAsia"/>
          <w:rtl/>
        </w:rPr>
        <w:t>ومديرَي</w:t>
      </w:r>
      <w:r w:rsidRPr="00BD435E">
        <w:rPr>
          <w:rtl/>
        </w:rPr>
        <w:t xml:space="preserve"> </w:t>
      </w:r>
      <w:r w:rsidRPr="00BD435E">
        <w:rPr>
          <w:rFonts w:hint="eastAsia"/>
          <w:rtl/>
        </w:rPr>
        <w:t>مكتبي</w:t>
      </w:r>
      <w:r w:rsidRPr="00BD435E">
        <w:rPr>
          <w:rtl/>
        </w:rPr>
        <w:t xml:space="preserve"> </w:t>
      </w:r>
      <w:r w:rsidRPr="00BD435E">
        <w:rPr>
          <w:rFonts w:hint="eastAsia"/>
          <w:rtl/>
        </w:rPr>
        <w:t>الاتصالات</w:t>
      </w:r>
      <w:r w:rsidRPr="00BD435E">
        <w:rPr>
          <w:rtl/>
        </w:rPr>
        <w:t xml:space="preserve"> </w:t>
      </w:r>
      <w:r w:rsidRPr="00BD435E">
        <w:rPr>
          <w:rFonts w:hint="eastAsia"/>
          <w:rtl/>
        </w:rPr>
        <w:t>الراديوية</w:t>
      </w:r>
      <w:r w:rsidRPr="00BD435E">
        <w:rPr>
          <w:rtl/>
        </w:rPr>
        <w:t xml:space="preserve"> </w:t>
      </w:r>
      <w:r w:rsidRPr="00BD435E">
        <w:rPr>
          <w:rFonts w:hint="eastAsia"/>
          <w:rtl/>
        </w:rPr>
        <w:t>وتقييس</w:t>
      </w:r>
      <w:r w:rsidRPr="00BD435E">
        <w:rPr>
          <w:rtl/>
        </w:rPr>
        <w:t> </w:t>
      </w:r>
      <w:r w:rsidRPr="00BD435E">
        <w:rPr>
          <w:rFonts w:hint="eastAsia"/>
          <w:rtl/>
        </w:rPr>
        <w:t>الاتصالات</w:t>
      </w:r>
    </w:p>
    <w:p w14:paraId="4E0EEAB9" w14:textId="77777777" w:rsidR="005504B5" w:rsidRPr="00BD435E" w:rsidRDefault="00F467E0" w:rsidP="005504B5">
      <w:pPr>
        <w:rPr>
          <w:spacing w:val="2"/>
          <w:rtl/>
        </w:rPr>
      </w:pPr>
      <w:r w:rsidRPr="00BD435E">
        <w:rPr>
          <w:spacing w:val="2"/>
        </w:rPr>
        <w:t>1</w:t>
      </w:r>
      <w:r w:rsidRPr="00BD435E">
        <w:rPr>
          <w:spacing w:val="2"/>
          <w:rtl/>
        </w:rPr>
        <w:tab/>
        <w:t>باتخاذ التدابير اللازمة لزيادة تعزيز الحضور الإقليمي كامتداد للاتحاد ككل، فضلاً عن تدابير لضمان إدراج أنشطة مكتب الاتصالات الراديوية ومكتب تقييس الاتصالات على نحو فع</w:t>
      </w:r>
      <w:r w:rsidRPr="00BD435E">
        <w:rPr>
          <w:rFonts w:hint="cs"/>
          <w:spacing w:val="2"/>
          <w:rtl/>
        </w:rPr>
        <w:t>ّ</w:t>
      </w:r>
      <w:r w:rsidRPr="00BD435E">
        <w:rPr>
          <w:spacing w:val="2"/>
          <w:rtl/>
        </w:rPr>
        <w:t>ال في</w:t>
      </w:r>
      <w:r w:rsidRPr="00BD435E">
        <w:rPr>
          <w:rFonts w:hint="cs"/>
          <w:spacing w:val="2"/>
          <w:rtl/>
        </w:rPr>
        <w:t> </w:t>
      </w:r>
      <w:r w:rsidRPr="00BD435E">
        <w:rPr>
          <w:spacing w:val="2"/>
          <w:rtl/>
        </w:rPr>
        <w:t xml:space="preserve">المكاتب الإقليمية ومكاتب المناطق، على النحو </w:t>
      </w:r>
      <w:r w:rsidRPr="00BD435E">
        <w:rPr>
          <w:rFonts w:hint="cs"/>
          <w:spacing w:val="2"/>
          <w:rtl/>
        </w:rPr>
        <w:t>الموصوف</w:t>
      </w:r>
      <w:r w:rsidRPr="00BD435E">
        <w:rPr>
          <w:spacing w:val="2"/>
          <w:rtl/>
        </w:rPr>
        <w:t xml:space="preserve"> في هذا</w:t>
      </w:r>
      <w:r w:rsidRPr="00BD435E">
        <w:rPr>
          <w:rFonts w:hint="eastAsia"/>
          <w:spacing w:val="2"/>
          <w:rtl/>
        </w:rPr>
        <w:t> </w:t>
      </w:r>
      <w:proofErr w:type="gramStart"/>
      <w:r w:rsidRPr="00BD435E">
        <w:rPr>
          <w:spacing w:val="2"/>
          <w:rtl/>
        </w:rPr>
        <w:t>القرار؛</w:t>
      </w:r>
      <w:proofErr w:type="gramEnd"/>
    </w:p>
    <w:p w14:paraId="2D4FA8AE" w14:textId="5785B1F9" w:rsidR="005504B5" w:rsidRPr="00BD435E" w:rsidDel="00E528F4" w:rsidRDefault="00F467E0" w:rsidP="005504B5">
      <w:pPr>
        <w:rPr>
          <w:del w:id="153" w:author="Outaabachie, Abdoulkader" w:date="2022-09-06T11:15:00Z"/>
          <w:rtl/>
        </w:rPr>
      </w:pPr>
      <w:del w:id="154" w:author="Outaabachie, Abdoulkader" w:date="2022-09-06T11:15:00Z">
        <w:r w:rsidRPr="00BD435E" w:rsidDel="00E528F4">
          <w:delText>2</w:delText>
        </w:r>
        <w:r w:rsidRPr="00BD435E" w:rsidDel="00E528F4">
          <w:tab/>
        </w:r>
        <w:r w:rsidRPr="00BD435E" w:rsidDel="00E528F4">
          <w:rPr>
            <w:rtl/>
          </w:rPr>
          <w:delText xml:space="preserve">بدعم استعراض الحضور الإقليمي </w:delText>
        </w:r>
        <w:r w:rsidRPr="00BD435E" w:rsidDel="00E528F4">
          <w:rPr>
            <w:rFonts w:hint="cs"/>
            <w:rtl/>
          </w:rPr>
          <w:delText>للاتحاد</w:delText>
        </w:r>
        <w:r w:rsidRPr="00BD435E" w:rsidDel="00E528F4">
          <w:rPr>
            <w:rtl/>
          </w:rPr>
          <w:delText xml:space="preserve"> مع مراعاة العناصر الواردة في ملحق هذا</w:delText>
        </w:r>
        <w:r w:rsidRPr="00BD435E" w:rsidDel="00E528F4">
          <w:rPr>
            <w:rFonts w:hint="eastAsia"/>
            <w:rtl/>
          </w:rPr>
          <w:delText> </w:delText>
        </w:r>
        <w:r w:rsidRPr="00BD435E" w:rsidDel="00E528F4">
          <w:rPr>
            <w:rtl/>
          </w:rPr>
          <w:delText>القرار؛</w:delText>
        </w:r>
      </w:del>
    </w:p>
    <w:p w14:paraId="6406DD25" w14:textId="2B43A5E7" w:rsidR="005504B5" w:rsidRPr="00BD435E" w:rsidRDefault="00F467E0" w:rsidP="005504B5">
      <w:pPr>
        <w:rPr>
          <w:rtl/>
        </w:rPr>
      </w:pPr>
      <w:del w:id="155" w:author="Outaabachie, Abdoulkader" w:date="2022-09-06T11:15:00Z">
        <w:r w:rsidRPr="00BD435E" w:rsidDel="00E528F4">
          <w:delText>3</w:delText>
        </w:r>
      </w:del>
      <w:ins w:id="156" w:author="Outaabachie, Abdoulkader" w:date="2022-09-06T11:15:00Z">
        <w:r w:rsidR="00E528F4">
          <w:t>2</w:t>
        </w:r>
      </w:ins>
      <w:r w:rsidRPr="00BD435E">
        <w:rPr>
          <w:rtl/>
        </w:rPr>
        <w:tab/>
        <w:t>باستعراض وتحديد الوظائف المناسبة، بما في ذلك الوظائف الدائمة، في المكاتب الإقليمية ومكاتب المناطق،</w:t>
      </w:r>
      <w:r w:rsidRPr="00BD435E">
        <w:rPr>
          <w:rFonts w:hint="cs"/>
          <w:rtl/>
        </w:rPr>
        <w:t xml:space="preserve"> </w:t>
      </w:r>
      <w:r w:rsidRPr="00BD435E">
        <w:rPr>
          <w:rtl/>
        </w:rPr>
        <w:t xml:space="preserve">والسعي </w:t>
      </w:r>
      <w:r w:rsidRPr="00BD435E">
        <w:rPr>
          <w:rFonts w:hint="cs"/>
          <w:rtl/>
        </w:rPr>
        <w:t>إلى أن</w:t>
      </w:r>
      <w:r w:rsidRPr="00BD435E">
        <w:rPr>
          <w:rtl/>
        </w:rPr>
        <w:t xml:space="preserve"> يكون في كل </w:t>
      </w:r>
      <w:r w:rsidRPr="00BD435E">
        <w:rPr>
          <w:rFonts w:hint="cs"/>
          <w:rtl/>
        </w:rPr>
        <w:t>منطقة</w:t>
      </w:r>
      <w:r w:rsidRPr="00BD435E">
        <w:rPr>
          <w:rtl/>
        </w:rPr>
        <w:t xml:space="preserve"> موظف مهني واحد على الأقل لديه المهارات والمعرفة ذات الصلة </w:t>
      </w:r>
      <w:ins w:id="157" w:author="Rami, Nadia" w:date="2022-09-07T14:27:00Z">
        <w:r w:rsidR="00790539">
          <w:rPr>
            <w:rFonts w:hint="cs"/>
            <w:rtl/>
          </w:rPr>
          <w:t xml:space="preserve">للعمل كمسؤول اتصال </w:t>
        </w:r>
      </w:ins>
      <w:del w:id="158" w:author="Rami, Nadia" w:date="2022-09-07T14:28:00Z">
        <w:r w:rsidRPr="00BD435E" w:rsidDel="00790539">
          <w:rPr>
            <w:rtl/>
          </w:rPr>
          <w:delText xml:space="preserve">بكل </w:delText>
        </w:r>
      </w:del>
      <w:ins w:id="159" w:author="Rami, Nadia" w:date="2022-09-07T14:28:00Z">
        <w:r w:rsidR="00790539">
          <w:rPr>
            <w:rFonts w:hint="cs"/>
            <w:rtl/>
          </w:rPr>
          <w:t>ل</w:t>
        </w:r>
        <w:r w:rsidR="00790539" w:rsidRPr="00BD435E">
          <w:rPr>
            <w:rtl/>
          </w:rPr>
          <w:t xml:space="preserve">كل </w:t>
        </w:r>
      </w:ins>
      <w:r w:rsidRPr="00BD435E">
        <w:rPr>
          <w:rtl/>
        </w:rPr>
        <w:t xml:space="preserve">قطاع من القطاعات الثلاثة، </w:t>
      </w:r>
      <w:ins w:id="160" w:author="Rami, Nadia" w:date="2022-09-07T14:28:00Z">
        <w:r w:rsidR="00790539">
          <w:rPr>
            <w:rFonts w:hint="cs"/>
            <w:rtl/>
          </w:rPr>
          <w:t>و</w:t>
        </w:r>
      </w:ins>
      <w:r w:rsidRPr="00BD435E">
        <w:rPr>
          <w:rtl/>
        </w:rPr>
        <w:t>يكون مسؤولاً أمام المدير الإقليمي، بما في</w:t>
      </w:r>
      <w:r>
        <w:rPr>
          <w:rFonts w:hint="cs"/>
          <w:rtl/>
        </w:rPr>
        <w:t> </w:t>
      </w:r>
      <w:r w:rsidRPr="00BD435E">
        <w:rPr>
          <w:rtl/>
        </w:rPr>
        <w:t>ذلك عن طريق تدريب الموظفين القائمين</w:t>
      </w:r>
      <w:r w:rsidRPr="00BD435E">
        <w:rPr>
          <w:rFonts w:hint="cs"/>
          <w:rtl/>
        </w:rPr>
        <w:t>،</w:t>
      </w:r>
      <w:r w:rsidRPr="00BD435E">
        <w:rPr>
          <w:rtl/>
        </w:rPr>
        <w:t xml:space="preserve"> وتعيين الموظفين المتخصصين، كلما استدعى الأمر، لتلبية احتياجات</w:t>
      </w:r>
      <w:r w:rsidRPr="00BD435E">
        <w:rPr>
          <w:rFonts w:hint="eastAsia"/>
          <w:rtl/>
        </w:rPr>
        <w:t> </w:t>
      </w:r>
      <w:proofErr w:type="gramStart"/>
      <w:r w:rsidRPr="00BD435E">
        <w:rPr>
          <w:rtl/>
        </w:rPr>
        <w:t>معينة؛</w:t>
      </w:r>
      <w:proofErr w:type="gramEnd"/>
    </w:p>
    <w:p w14:paraId="765ECEA5" w14:textId="249A492E" w:rsidR="005504B5" w:rsidRPr="00BD435E" w:rsidRDefault="00F467E0" w:rsidP="005504B5">
      <w:pPr>
        <w:rPr>
          <w:rtl/>
        </w:rPr>
      </w:pPr>
      <w:del w:id="161" w:author="Outaabachie, Abdoulkader" w:date="2022-09-06T11:16:00Z">
        <w:r w:rsidRPr="00BD435E" w:rsidDel="00E528F4">
          <w:delText>4</w:delText>
        </w:r>
      </w:del>
      <w:ins w:id="162" w:author="Outaabachie, Abdoulkader" w:date="2022-09-06T11:16:00Z">
        <w:r w:rsidR="00E528F4">
          <w:t>3</w:t>
        </w:r>
      </w:ins>
      <w:r w:rsidRPr="00BD435E">
        <w:rPr>
          <w:rtl/>
        </w:rPr>
        <w:tab/>
      </w:r>
      <w:r w:rsidRPr="005B63D1">
        <w:rPr>
          <w:rFonts w:hint="eastAsia"/>
          <w:spacing w:val="-4"/>
          <w:rtl/>
        </w:rPr>
        <w:t>بملء</w:t>
      </w:r>
      <w:r w:rsidRPr="005B63D1">
        <w:rPr>
          <w:spacing w:val="-4"/>
          <w:rtl/>
        </w:rPr>
        <w:t xml:space="preserve"> </w:t>
      </w:r>
      <w:r w:rsidRPr="005B63D1">
        <w:rPr>
          <w:rFonts w:hint="eastAsia"/>
          <w:spacing w:val="-4"/>
          <w:rtl/>
        </w:rPr>
        <w:t>الوظائف</w:t>
      </w:r>
      <w:r w:rsidRPr="005B63D1">
        <w:rPr>
          <w:spacing w:val="-4"/>
          <w:rtl/>
        </w:rPr>
        <w:t xml:space="preserve"> </w:t>
      </w:r>
      <w:r w:rsidRPr="005B63D1">
        <w:rPr>
          <w:rFonts w:hint="eastAsia"/>
          <w:spacing w:val="-4"/>
          <w:rtl/>
        </w:rPr>
        <w:t>الشاغرة</w:t>
      </w:r>
      <w:r w:rsidRPr="005B63D1">
        <w:rPr>
          <w:spacing w:val="-4"/>
          <w:rtl/>
        </w:rPr>
        <w:t xml:space="preserve"> في </w:t>
      </w:r>
      <w:r w:rsidRPr="005B63D1">
        <w:rPr>
          <w:rFonts w:hint="eastAsia"/>
          <w:spacing w:val="-4"/>
          <w:rtl/>
        </w:rPr>
        <w:t>المكاتب</w:t>
      </w:r>
      <w:r w:rsidRPr="005B63D1">
        <w:rPr>
          <w:spacing w:val="-4"/>
          <w:rtl/>
        </w:rPr>
        <w:t xml:space="preserve"> </w:t>
      </w:r>
      <w:r w:rsidRPr="005B63D1">
        <w:rPr>
          <w:rFonts w:hint="eastAsia"/>
          <w:spacing w:val="-4"/>
          <w:rtl/>
        </w:rPr>
        <w:t>الإقليمية</w:t>
      </w:r>
      <w:r w:rsidRPr="005B63D1">
        <w:rPr>
          <w:rFonts w:hint="cs"/>
          <w:spacing w:val="-4"/>
          <w:rtl/>
        </w:rPr>
        <w:t xml:space="preserve"> </w:t>
      </w:r>
      <w:r w:rsidRPr="005B63D1">
        <w:rPr>
          <w:rFonts w:hint="eastAsia"/>
          <w:spacing w:val="-4"/>
          <w:rtl/>
        </w:rPr>
        <w:t>ومكاتب</w:t>
      </w:r>
      <w:r w:rsidRPr="005B63D1">
        <w:rPr>
          <w:spacing w:val="-4"/>
          <w:rtl/>
        </w:rPr>
        <w:t xml:space="preserve"> </w:t>
      </w:r>
      <w:r w:rsidRPr="005B63D1">
        <w:rPr>
          <w:rFonts w:hint="eastAsia"/>
          <w:spacing w:val="-4"/>
          <w:rtl/>
        </w:rPr>
        <w:t>المناطق</w:t>
      </w:r>
      <w:r w:rsidRPr="005B63D1">
        <w:rPr>
          <w:spacing w:val="-4"/>
          <w:rtl/>
        </w:rPr>
        <w:t xml:space="preserve"> في </w:t>
      </w:r>
      <w:r w:rsidRPr="005B63D1">
        <w:rPr>
          <w:rFonts w:hint="eastAsia"/>
          <w:spacing w:val="-4"/>
          <w:rtl/>
        </w:rPr>
        <w:t>الوقت</w:t>
      </w:r>
      <w:r w:rsidRPr="005B63D1">
        <w:rPr>
          <w:spacing w:val="-4"/>
          <w:rtl/>
        </w:rPr>
        <w:t xml:space="preserve"> </w:t>
      </w:r>
      <w:r w:rsidRPr="005B63D1">
        <w:rPr>
          <w:rFonts w:hint="eastAsia"/>
          <w:spacing w:val="-4"/>
          <w:rtl/>
        </w:rPr>
        <w:t>المناسب،</w:t>
      </w:r>
      <w:r w:rsidRPr="005B63D1">
        <w:rPr>
          <w:spacing w:val="-4"/>
          <w:rtl/>
        </w:rPr>
        <w:t xml:space="preserve"> </w:t>
      </w:r>
      <w:r w:rsidRPr="005B63D1">
        <w:rPr>
          <w:rFonts w:hint="eastAsia"/>
          <w:spacing w:val="-4"/>
          <w:rtl/>
        </w:rPr>
        <w:t>حسب</w:t>
      </w:r>
      <w:r w:rsidRPr="005B63D1">
        <w:rPr>
          <w:spacing w:val="-4"/>
          <w:rtl/>
        </w:rPr>
        <w:t xml:space="preserve"> </w:t>
      </w:r>
      <w:r w:rsidRPr="005B63D1">
        <w:rPr>
          <w:rFonts w:hint="eastAsia"/>
          <w:spacing w:val="-4"/>
          <w:rtl/>
        </w:rPr>
        <w:t>الاقتضاء،</w:t>
      </w:r>
      <w:r w:rsidRPr="005B63D1">
        <w:rPr>
          <w:rFonts w:hint="cs"/>
          <w:spacing w:val="-4"/>
          <w:rtl/>
        </w:rPr>
        <w:t xml:space="preserve"> وتخطيط توفر الموظفين</w:t>
      </w:r>
      <w:r w:rsidRPr="005B63D1">
        <w:rPr>
          <w:spacing w:val="-4"/>
          <w:rtl/>
        </w:rPr>
        <w:t xml:space="preserve"> </w:t>
      </w:r>
      <w:r w:rsidRPr="005B63D1">
        <w:rPr>
          <w:rFonts w:hint="eastAsia"/>
          <w:spacing w:val="-4"/>
          <w:rtl/>
        </w:rPr>
        <w:t>على</w:t>
      </w:r>
      <w:r w:rsidRPr="005B63D1">
        <w:rPr>
          <w:spacing w:val="-4"/>
          <w:rtl/>
        </w:rPr>
        <w:t xml:space="preserve"> </w:t>
      </w:r>
      <w:r w:rsidRPr="005B63D1">
        <w:rPr>
          <w:rFonts w:hint="eastAsia"/>
          <w:spacing w:val="-4"/>
          <w:rtl/>
        </w:rPr>
        <w:t>أن</w:t>
      </w:r>
      <w:r w:rsidRPr="005B63D1">
        <w:rPr>
          <w:spacing w:val="-4"/>
          <w:rtl/>
        </w:rPr>
        <w:t xml:space="preserve"> </w:t>
      </w:r>
      <w:r w:rsidRPr="005B63D1">
        <w:rPr>
          <w:rFonts w:hint="eastAsia"/>
          <w:spacing w:val="-4"/>
          <w:rtl/>
        </w:rPr>
        <w:t>يؤخذ</w:t>
      </w:r>
      <w:r w:rsidRPr="005B63D1">
        <w:rPr>
          <w:spacing w:val="-4"/>
          <w:rtl/>
        </w:rPr>
        <w:t xml:space="preserve"> في </w:t>
      </w:r>
      <w:r w:rsidRPr="005B63D1">
        <w:rPr>
          <w:rFonts w:hint="eastAsia"/>
          <w:spacing w:val="-4"/>
          <w:rtl/>
        </w:rPr>
        <w:t>الاعتبار</w:t>
      </w:r>
      <w:r w:rsidRPr="005B63D1">
        <w:rPr>
          <w:spacing w:val="-4"/>
          <w:rtl/>
        </w:rPr>
        <w:t xml:space="preserve"> </w:t>
      </w:r>
      <w:r w:rsidRPr="005B63D1">
        <w:rPr>
          <w:rFonts w:hint="eastAsia"/>
          <w:spacing w:val="-4"/>
          <w:rtl/>
        </w:rPr>
        <w:t>التوزيع</w:t>
      </w:r>
      <w:r w:rsidRPr="005B63D1">
        <w:rPr>
          <w:spacing w:val="-4"/>
          <w:rtl/>
        </w:rPr>
        <w:t xml:space="preserve"> </w:t>
      </w:r>
      <w:r w:rsidRPr="005B63D1">
        <w:rPr>
          <w:rFonts w:hint="eastAsia"/>
          <w:spacing w:val="-4"/>
          <w:rtl/>
        </w:rPr>
        <w:t>الجغرافي</w:t>
      </w:r>
      <w:r w:rsidRPr="005B63D1">
        <w:rPr>
          <w:rFonts w:hint="cs"/>
          <w:spacing w:val="-4"/>
          <w:rtl/>
        </w:rPr>
        <w:t> </w:t>
      </w:r>
      <w:r w:rsidRPr="005B63D1">
        <w:rPr>
          <w:rFonts w:hint="eastAsia"/>
          <w:spacing w:val="-4"/>
          <w:rtl/>
        </w:rPr>
        <w:t>للوظائف</w:t>
      </w:r>
      <w:r w:rsidRPr="005B63D1">
        <w:rPr>
          <w:rFonts w:hint="cs"/>
          <w:spacing w:val="-4"/>
          <w:rtl/>
        </w:rPr>
        <w:t xml:space="preserve">، والمعرفة والخبرة المتعلقة بقطاعات الاتحاد الثلاثة قدر </w:t>
      </w:r>
      <w:proofErr w:type="gramStart"/>
      <w:r w:rsidRPr="005B63D1">
        <w:rPr>
          <w:rFonts w:hint="cs"/>
          <w:spacing w:val="-4"/>
          <w:rtl/>
        </w:rPr>
        <w:t>الإمكان</w:t>
      </w:r>
      <w:r w:rsidRPr="005B63D1">
        <w:rPr>
          <w:rFonts w:hint="eastAsia"/>
          <w:spacing w:val="-4"/>
          <w:rtl/>
        </w:rPr>
        <w:t>؛</w:t>
      </w:r>
      <w:proofErr w:type="gramEnd"/>
    </w:p>
    <w:p w14:paraId="2E2A99F6" w14:textId="0622C0A7" w:rsidR="005504B5" w:rsidRPr="00BD435E" w:rsidRDefault="00F467E0" w:rsidP="005504B5">
      <w:pPr>
        <w:rPr>
          <w:rtl/>
        </w:rPr>
      </w:pPr>
      <w:del w:id="163" w:author="Outaabachie, Abdoulkader" w:date="2022-09-06T11:16:00Z">
        <w:r w:rsidRPr="00BD435E" w:rsidDel="00E528F4">
          <w:delText>5</w:delText>
        </w:r>
      </w:del>
      <w:ins w:id="164" w:author="Outaabachie, Abdoulkader" w:date="2022-09-06T11:16:00Z">
        <w:r w:rsidR="00E528F4">
          <w:t>4</w:t>
        </w:r>
      </w:ins>
      <w:r w:rsidRPr="00BD435E">
        <w:rPr>
          <w:rtl/>
        </w:rPr>
        <w:tab/>
      </w:r>
      <w:r w:rsidRPr="00BD435E">
        <w:rPr>
          <w:rFonts w:hint="eastAsia"/>
          <w:rtl/>
        </w:rPr>
        <w:t>بالحرص</w:t>
      </w:r>
      <w:r w:rsidRPr="00BD435E">
        <w:rPr>
          <w:rtl/>
        </w:rPr>
        <w:t xml:space="preserve"> </w:t>
      </w:r>
      <w:r w:rsidRPr="00BD435E">
        <w:rPr>
          <w:rFonts w:hint="eastAsia"/>
          <w:rtl/>
        </w:rPr>
        <w:t>على</w:t>
      </w:r>
      <w:r w:rsidRPr="00BD435E">
        <w:rPr>
          <w:rtl/>
        </w:rPr>
        <w:t xml:space="preserve"> </w:t>
      </w:r>
      <w:r w:rsidRPr="00BD435E">
        <w:rPr>
          <w:rFonts w:hint="eastAsia"/>
          <w:rtl/>
        </w:rPr>
        <w:t>إعطاء</w:t>
      </w:r>
      <w:r w:rsidRPr="00BD435E">
        <w:rPr>
          <w:rtl/>
        </w:rPr>
        <w:t xml:space="preserve"> </w:t>
      </w:r>
      <w:r w:rsidRPr="00BD435E">
        <w:rPr>
          <w:rFonts w:hint="eastAsia"/>
          <w:rtl/>
        </w:rPr>
        <w:t>المكاتب</w:t>
      </w:r>
      <w:r w:rsidRPr="00BD435E">
        <w:rPr>
          <w:rtl/>
        </w:rPr>
        <w:t xml:space="preserve"> </w:t>
      </w:r>
      <w:r w:rsidRPr="00BD435E">
        <w:rPr>
          <w:rFonts w:hint="eastAsia"/>
          <w:rtl/>
        </w:rPr>
        <w:t>الإقليمية</w:t>
      </w:r>
      <w:r w:rsidRPr="00BD435E">
        <w:rPr>
          <w:rtl/>
        </w:rPr>
        <w:t xml:space="preserve"> </w:t>
      </w:r>
      <w:r w:rsidRPr="00BD435E">
        <w:rPr>
          <w:rFonts w:hint="eastAsia"/>
          <w:rtl/>
        </w:rPr>
        <w:t>ومكاتب</w:t>
      </w:r>
      <w:r w:rsidRPr="00BD435E">
        <w:rPr>
          <w:rtl/>
        </w:rPr>
        <w:t xml:space="preserve"> </w:t>
      </w:r>
      <w:r w:rsidRPr="00BD435E">
        <w:rPr>
          <w:rFonts w:hint="eastAsia"/>
          <w:rtl/>
        </w:rPr>
        <w:t>المناطق</w:t>
      </w:r>
      <w:r w:rsidRPr="00BD435E">
        <w:rPr>
          <w:rtl/>
        </w:rPr>
        <w:t xml:space="preserve"> </w:t>
      </w:r>
      <w:r w:rsidRPr="00BD435E">
        <w:rPr>
          <w:rFonts w:hint="eastAsia"/>
          <w:rtl/>
        </w:rPr>
        <w:t>درجة</w:t>
      </w:r>
      <w:r w:rsidRPr="00BD435E">
        <w:rPr>
          <w:rtl/>
        </w:rPr>
        <w:t xml:space="preserve"> </w:t>
      </w:r>
      <w:r w:rsidRPr="00BD435E">
        <w:rPr>
          <w:rFonts w:hint="eastAsia"/>
          <w:rtl/>
        </w:rPr>
        <w:t>كافية</w:t>
      </w:r>
      <w:r w:rsidRPr="00BD435E">
        <w:rPr>
          <w:rtl/>
        </w:rPr>
        <w:t xml:space="preserve"> </w:t>
      </w:r>
      <w:r w:rsidRPr="00BD435E">
        <w:rPr>
          <w:rFonts w:hint="eastAsia"/>
          <w:rtl/>
        </w:rPr>
        <w:t>من</w:t>
      </w:r>
      <w:r w:rsidRPr="00BD435E">
        <w:rPr>
          <w:rtl/>
        </w:rPr>
        <w:t xml:space="preserve"> </w:t>
      </w:r>
      <w:r w:rsidRPr="00BD435E">
        <w:rPr>
          <w:rFonts w:hint="eastAsia"/>
          <w:rtl/>
        </w:rPr>
        <w:t>الأولوية</w:t>
      </w:r>
      <w:r w:rsidRPr="00BD435E">
        <w:rPr>
          <w:rtl/>
        </w:rPr>
        <w:t xml:space="preserve"> في </w:t>
      </w:r>
      <w:r w:rsidRPr="00BD435E">
        <w:rPr>
          <w:rFonts w:hint="eastAsia"/>
          <w:rtl/>
        </w:rPr>
        <w:t>مجمل</w:t>
      </w:r>
      <w:r w:rsidRPr="00BD435E">
        <w:rPr>
          <w:rtl/>
        </w:rPr>
        <w:t xml:space="preserve"> </w:t>
      </w:r>
      <w:r w:rsidRPr="00BD435E">
        <w:rPr>
          <w:rFonts w:hint="eastAsia"/>
          <w:rtl/>
        </w:rPr>
        <w:t>أنشطة</w:t>
      </w:r>
      <w:r w:rsidRPr="00BD435E">
        <w:rPr>
          <w:rtl/>
        </w:rPr>
        <w:t xml:space="preserve"> </w:t>
      </w:r>
      <w:r w:rsidRPr="00BD435E">
        <w:rPr>
          <w:rFonts w:hint="cs"/>
          <w:rtl/>
        </w:rPr>
        <w:t>الاتحاد</w:t>
      </w:r>
      <w:r w:rsidRPr="00BD435E">
        <w:rPr>
          <w:rtl/>
        </w:rPr>
        <w:t xml:space="preserve"> </w:t>
      </w:r>
      <w:r w:rsidRPr="00BD435E">
        <w:rPr>
          <w:rFonts w:hint="eastAsia"/>
          <w:rtl/>
        </w:rPr>
        <w:t>وبرامجه،</w:t>
      </w:r>
      <w:r w:rsidRPr="00BD435E">
        <w:rPr>
          <w:rtl/>
        </w:rPr>
        <w:t xml:space="preserve"> </w:t>
      </w:r>
      <w:r w:rsidRPr="00BD435E">
        <w:rPr>
          <w:rFonts w:hint="eastAsia"/>
          <w:rtl/>
        </w:rPr>
        <w:t>والتأكد</w:t>
      </w:r>
      <w:r w:rsidRPr="00BD435E">
        <w:rPr>
          <w:rtl/>
        </w:rPr>
        <w:t xml:space="preserve"> </w:t>
      </w:r>
      <w:r w:rsidRPr="00BD435E">
        <w:rPr>
          <w:rFonts w:hint="eastAsia"/>
          <w:rtl/>
        </w:rPr>
        <w:t>من</w:t>
      </w:r>
      <w:r w:rsidRPr="00BD435E">
        <w:rPr>
          <w:rtl/>
        </w:rPr>
        <w:t xml:space="preserve"> </w:t>
      </w:r>
      <w:r w:rsidRPr="00BD435E">
        <w:rPr>
          <w:rFonts w:hint="eastAsia"/>
          <w:rtl/>
        </w:rPr>
        <w:t>أنها</w:t>
      </w:r>
      <w:r w:rsidRPr="00BD435E">
        <w:rPr>
          <w:rtl/>
        </w:rPr>
        <w:t xml:space="preserve"> </w:t>
      </w:r>
      <w:r w:rsidRPr="00BD435E">
        <w:rPr>
          <w:rFonts w:hint="eastAsia"/>
          <w:rtl/>
        </w:rPr>
        <w:t>تتمتع</w:t>
      </w:r>
      <w:r w:rsidRPr="00BD435E">
        <w:rPr>
          <w:rtl/>
        </w:rPr>
        <w:t xml:space="preserve"> </w:t>
      </w:r>
      <w:r w:rsidRPr="00BD435E">
        <w:rPr>
          <w:rFonts w:hint="eastAsia"/>
          <w:rtl/>
        </w:rPr>
        <w:t>بالقدر</w:t>
      </w:r>
      <w:r w:rsidRPr="00BD435E">
        <w:rPr>
          <w:rtl/>
        </w:rPr>
        <w:t xml:space="preserve"> </w:t>
      </w:r>
      <w:r w:rsidRPr="00BD435E">
        <w:rPr>
          <w:rFonts w:hint="eastAsia"/>
          <w:rtl/>
        </w:rPr>
        <w:t>اللازم</w:t>
      </w:r>
      <w:r w:rsidRPr="00BD435E">
        <w:rPr>
          <w:rtl/>
        </w:rPr>
        <w:t xml:space="preserve"> </w:t>
      </w:r>
      <w:r w:rsidRPr="00BD435E">
        <w:rPr>
          <w:rFonts w:hint="eastAsia"/>
          <w:rtl/>
        </w:rPr>
        <w:t>من</w:t>
      </w:r>
      <w:r w:rsidRPr="00BD435E">
        <w:rPr>
          <w:rtl/>
        </w:rPr>
        <w:t xml:space="preserve"> </w:t>
      </w:r>
      <w:r w:rsidRPr="00BD435E">
        <w:rPr>
          <w:rFonts w:hint="eastAsia"/>
          <w:rtl/>
        </w:rPr>
        <w:t>الاستقلال</w:t>
      </w:r>
      <w:r w:rsidRPr="00BD435E">
        <w:rPr>
          <w:rtl/>
        </w:rPr>
        <w:t xml:space="preserve"> </w:t>
      </w:r>
      <w:r w:rsidRPr="00BD435E">
        <w:rPr>
          <w:rFonts w:hint="eastAsia"/>
          <w:rtl/>
        </w:rPr>
        <w:t>وسلطة</w:t>
      </w:r>
      <w:r w:rsidRPr="00BD435E">
        <w:rPr>
          <w:rtl/>
        </w:rPr>
        <w:t xml:space="preserve"> </w:t>
      </w:r>
      <w:r w:rsidRPr="00BD435E">
        <w:rPr>
          <w:rFonts w:hint="eastAsia"/>
          <w:rtl/>
        </w:rPr>
        <w:t>اتخاذ</w:t>
      </w:r>
      <w:r w:rsidRPr="00BD435E">
        <w:rPr>
          <w:rtl/>
        </w:rPr>
        <w:t xml:space="preserve"> </w:t>
      </w:r>
      <w:r w:rsidRPr="00BD435E">
        <w:rPr>
          <w:rFonts w:hint="eastAsia"/>
          <w:rtl/>
        </w:rPr>
        <w:t>القرار</w:t>
      </w:r>
      <w:r w:rsidRPr="00BD435E">
        <w:rPr>
          <w:rtl/>
        </w:rPr>
        <w:t xml:space="preserve"> </w:t>
      </w:r>
      <w:r w:rsidRPr="00BD435E">
        <w:rPr>
          <w:rFonts w:hint="eastAsia"/>
          <w:rtl/>
        </w:rPr>
        <w:t>والوسائل</w:t>
      </w:r>
      <w:r w:rsidRPr="00BD435E">
        <w:rPr>
          <w:rtl/>
        </w:rPr>
        <w:t xml:space="preserve"> </w:t>
      </w:r>
      <w:r w:rsidRPr="00BD435E">
        <w:rPr>
          <w:rFonts w:hint="eastAsia"/>
          <w:rtl/>
        </w:rPr>
        <w:t>المناسبة،</w:t>
      </w:r>
      <w:r w:rsidRPr="00BD435E">
        <w:rPr>
          <w:rtl/>
        </w:rPr>
        <w:t xml:space="preserve"> </w:t>
      </w:r>
      <w:r w:rsidRPr="00BD435E">
        <w:rPr>
          <w:rFonts w:hint="eastAsia"/>
          <w:rtl/>
        </w:rPr>
        <w:t>لكي</w:t>
      </w:r>
      <w:r w:rsidRPr="00BD435E">
        <w:rPr>
          <w:rtl/>
        </w:rPr>
        <w:t xml:space="preserve"> </w:t>
      </w:r>
      <w:r w:rsidRPr="00BD435E">
        <w:rPr>
          <w:rFonts w:hint="eastAsia"/>
          <w:rtl/>
        </w:rPr>
        <w:t>تشرف</w:t>
      </w:r>
      <w:r w:rsidRPr="00BD435E">
        <w:rPr>
          <w:rtl/>
        </w:rPr>
        <w:t xml:space="preserve"> </w:t>
      </w:r>
      <w:r w:rsidRPr="00BD435E">
        <w:rPr>
          <w:rFonts w:hint="eastAsia"/>
          <w:rtl/>
        </w:rPr>
        <w:t>على</w:t>
      </w:r>
      <w:r w:rsidRPr="00BD435E">
        <w:rPr>
          <w:rtl/>
        </w:rPr>
        <w:t xml:space="preserve"> </w:t>
      </w:r>
      <w:r w:rsidRPr="00BD435E">
        <w:rPr>
          <w:rFonts w:hint="eastAsia"/>
          <w:rtl/>
        </w:rPr>
        <w:t>تنفيذ</w:t>
      </w:r>
      <w:r w:rsidRPr="00BD435E">
        <w:rPr>
          <w:rtl/>
        </w:rPr>
        <w:t xml:space="preserve"> </w:t>
      </w:r>
      <w:r w:rsidRPr="00BD435E">
        <w:rPr>
          <w:rFonts w:hint="eastAsia"/>
          <w:rtl/>
        </w:rPr>
        <w:t>المشاريع</w:t>
      </w:r>
      <w:r w:rsidRPr="00BD435E">
        <w:rPr>
          <w:rtl/>
        </w:rPr>
        <w:t xml:space="preserve"> </w:t>
      </w:r>
      <w:r w:rsidRPr="00BD435E">
        <w:rPr>
          <w:rFonts w:hint="eastAsia"/>
          <w:rtl/>
        </w:rPr>
        <w:t>الممولة</w:t>
      </w:r>
      <w:r w:rsidRPr="00BD435E">
        <w:rPr>
          <w:rtl/>
        </w:rPr>
        <w:t xml:space="preserve"> </w:t>
      </w:r>
      <w:r w:rsidRPr="00BD435E">
        <w:rPr>
          <w:rFonts w:hint="eastAsia"/>
          <w:rtl/>
        </w:rPr>
        <w:t>من</w:t>
      </w:r>
      <w:r w:rsidRPr="00BD435E">
        <w:rPr>
          <w:rtl/>
        </w:rPr>
        <w:t xml:space="preserve"> </w:t>
      </w:r>
      <w:r w:rsidRPr="00BD435E">
        <w:rPr>
          <w:rFonts w:hint="eastAsia"/>
          <w:rtl/>
        </w:rPr>
        <w:t>صناديق</w:t>
      </w:r>
      <w:r w:rsidRPr="00BD435E">
        <w:rPr>
          <w:rtl/>
        </w:rPr>
        <w:t xml:space="preserve"> </w:t>
      </w:r>
      <w:proofErr w:type="spellStart"/>
      <w:r w:rsidRPr="00BD435E">
        <w:rPr>
          <w:rFonts w:hint="eastAsia"/>
          <w:rtl/>
        </w:rPr>
        <w:t>استئمانية</w:t>
      </w:r>
      <w:proofErr w:type="spellEnd"/>
      <w:r w:rsidRPr="00BD435E">
        <w:rPr>
          <w:rtl/>
        </w:rPr>
        <w:t xml:space="preserve"> </w:t>
      </w:r>
      <w:r w:rsidRPr="00BD435E">
        <w:rPr>
          <w:rFonts w:hint="eastAsia"/>
          <w:rtl/>
        </w:rPr>
        <w:t>والمشاريع</w:t>
      </w:r>
      <w:r w:rsidRPr="00BD435E">
        <w:rPr>
          <w:rtl/>
        </w:rPr>
        <w:t xml:space="preserve"> </w:t>
      </w:r>
      <w:r w:rsidRPr="00BD435E">
        <w:rPr>
          <w:rFonts w:hint="eastAsia"/>
          <w:rtl/>
        </w:rPr>
        <w:t>الممولة</w:t>
      </w:r>
      <w:r w:rsidRPr="00BD435E">
        <w:rPr>
          <w:rtl/>
        </w:rPr>
        <w:t xml:space="preserve"> </w:t>
      </w:r>
      <w:r w:rsidRPr="00BD435E">
        <w:rPr>
          <w:rFonts w:hint="eastAsia"/>
          <w:rtl/>
        </w:rPr>
        <w:t>من</w:t>
      </w:r>
      <w:r w:rsidRPr="00BD435E">
        <w:rPr>
          <w:rtl/>
        </w:rPr>
        <w:t xml:space="preserve"> </w:t>
      </w:r>
      <w:r w:rsidRPr="00BD435E">
        <w:rPr>
          <w:rFonts w:hint="eastAsia"/>
          <w:rtl/>
        </w:rPr>
        <w:t>صندوق</w:t>
      </w:r>
      <w:r w:rsidRPr="00BD435E">
        <w:rPr>
          <w:rtl/>
        </w:rPr>
        <w:t xml:space="preserve"> </w:t>
      </w:r>
      <w:r w:rsidRPr="00BD435E">
        <w:rPr>
          <w:rFonts w:hint="eastAsia"/>
          <w:rtl/>
        </w:rPr>
        <w:t>تنمية</w:t>
      </w:r>
      <w:r w:rsidRPr="00BD435E">
        <w:rPr>
          <w:rtl/>
        </w:rPr>
        <w:t xml:space="preserve"> </w:t>
      </w:r>
      <w:r w:rsidRPr="00BD435E">
        <w:rPr>
          <w:rFonts w:hint="eastAsia"/>
          <w:rtl/>
        </w:rPr>
        <w:t>تكنولوجيا</w:t>
      </w:r>
      <w:r w:rsidRPr="00BD435E">
        <w:rPr>
          <w:rtl/>
        </w:rPr>
        <w:t xml:space="preserve"> </w:t>
      </w:r>
      <w:r w:rsidRPr="00BD435E">
        <w:rPr>
          <w:rFonts w:hint="eastAsia"/>
          <w:rtl/>
        </w:rPr>
        <w:t>المعلومات</w:t>
      </w:r>
      <w:r w:rsidRPr="00BD435E">
        <w:rPr>
          <w:rFonts w:hint="cs"/>
          <w:rtl/>
        </w:rPr>
        <w:t> </w:t>
      </w:r>
      <w:proofErr w:type="gramStart"/>
      <w:r w:rsidRPr="00BD435E">
        <w:rPr>
          <w:rFonts w:hint="eastAsia"/>
          <w:rtl/>
        </w:rPr>
        <w:t>والاتصالات؛</w:t>
      </w:r>
      <w:proofErr w:type="gramEnd"/>
    </w:p>
    <w:p w14:paraId="33613C53" w14:textId="52B26677" w:rsidR="005504B5" w:rsidRPr="00BD435E" w:rsidRDefault="00F467E0" w:rsidP="005504B5">
      <w:pPr>
        <w:rPr>
          <w:rtl/>
        </w:rPr>
      </w:pPr>
      <w:del w:id="165" w:author="Outaabachie, Abdoulkader" w:date="2022-09-06T11:16:00Z">
        <w:r w:rsidRPr="00BD435E" w:rsidDel="00E528F4">
          <w:delText>6</w:delText>
        </w:r>
      </w:del>
      <w:ins w:id="166" w:author="Outaabachie, Abdoulkader" w:date="2022-09-06T11:16:00Z">
        <w:r w:rsidR="00E528F4">
          <w:t>5</w:t>
        </w:r>
      </w:ins>
      <w:r w:rsidRPr="00BD435E">
        <w:tab/>
      </w:r>
      <w:r w:rsidRPr="00BD435E">
        <w:rPr>
          <w:rFonts w:hint="cs"/>
          <w:rtl/>
        </w:rPr>
        <w:t>ب</w:t>
      </w:r>
      <w:r w:rsidRPr="00BD435E">
        <w:rPr>
          <w:rFonts w:hint="eastAsia"/>
          <w:rtl/>
        </w:rPr>
        <w:t>اتخاذ</w:t>
      </w:r>
      <w:r w:rsidRPr="00BD435E">
        <w:rPr>
          <w:rtl/>
        </w:rPr>
        <w:t xml:space="preserve"> </w:t>
      </w:r>
      <w:r w:rsidRPr="00BD435E">
        <w:rPr>
          <w:rFonts w:hint="eastAsia"/>
          <w:rtl/>
        </w:rPr>
        <w:t>التدابير</w:t>
      </w:r>
      <w:r w:rsidRPr="00BD435E">
        <w:rPr>
          <w:rtl/>
        </w:rPr>
        <w:t xml:space="preserve"> </w:t>
      </w:r>
      <w:r w:rsidRPr="00BD435E">
        <w:rPr>
          <w:rFonts w:hint="eastAsia"/>
          <w:rtl/>
        </w:rPr>
        <w:t>اللازمة</w:t>
      </w:r>
      <w:r w:rsidRPr="00BD435E">
        <w:rPr>
          <w:rtl/>
        </w:rPr>
        <w:t xml:space="preserve"> </w:t>
      </w:r>
      <w:r w:rsidRPr="00BD435E">
        <w:rPr>
          <w:rFonts w:hint="eastAsia"/>
          <w:rtl/>
        </w:rPr>
        <w:t>لتحسين</w:t>
      </w:r>
      <w:r w:rsidRPr="00BD435E">
        <w:rPr>
          <w:rtl/>
        </w:rPr>
        <w:t xml:space="preserve"> </w:t>
      </w:r>
      <w:r w:rsidRPr="00BD435E">
        <w:rPr>
          <w:rFonts w:hint="eastAsia"/>
          <w:rtl/>
        </w:rPr>
        <w:t>تبادل</w:t>
      </w:r>
      <w:r w:rsidRPr="00BD435E">
        <w:rPr>
          <w:rtl/>
        </w:rPr>
        <w:t xml:space="preserve"> </w:t>
      </w:r>
      <w:r w:rsidRPr="00BD435E">
        <w:rPr>
          <w:rFonts w:hint="eastAsia"/>
          <w:rtl/>
        </w:rPr>
        <w:t>المعلومات</w:t>
      </w:r>
      <w:r w:rsidRPr="00BD435E">
        <w:rPr>
          <w:rtl/>
        </w:rPr>
        <w:t xml:space="preserve"> </w:t>
      </w:r>
      <w:r w:rsidRPr="00BD435E">
        <w:rPr>
          <w:rFonts w:hint="eastAsia"/>
          <w:rtl/>
        </w:rPr>
        <w:t>بين</w:t>
      </w:r>
      <w:r w:rsidRPr="00BD435E">
        <w:rPr>
          <w:rtl/>
        </w:rPr>
        <w:t xml:space="preserve"> </w:t>
      </w:r>
      <w:r w:rsidRPr="00BD435E">
        <w:rPr>
          <w:rFonts w:hint="eastAsia"/>
          <w:rtl/>
        </w:rPr>
        <w:t>المقر</w:t>
      </w:r>
      <w:r w:rsidRPr="00BD435E">
        <w:rPr>
          <w:rtl/>
        </w:rPr>
        <w:t xml:space="preserve"> </w:t>
      </w:r>
      <w:r w:rsidRPr="00BD435E">
        <w:rPr>
          <w:rFonts w:hint="eastAsia"/>
          <w:rtl/>
        </w:rPr>
        <w:t>والمكاتب</w:t>
      </w:r>
      <w:r w:rsidRPr="00BD435E">
        <w:rPr>
          <w:rFonts w:hint="cs"/>
          <w:rtl/>
        </w:rPr>
        <w:t> </w:t>
      </w:r>
      <w:proofErr w:type="gramStart"/>
      <w:r w:rsidRPr="00BD435E">
        <w:rPr>
          <w:rFonts w:hint="eastAsia"/>
          <w:rtl/>
        </w:rPr>
        <w:t>الميدانية؛</w:t>
      </w:r>
      <w:proofErr w:type="gramEnd"/>
    </w:p>
    <w:p w14:paraId="3453FA58" w14:textId="1FB6778C" w:rsidR="005504B5" w:rsidRPr="00BD435E" w:rsidRDefault="00F467E0" w:rsidP="005504B5">
      <w:pPr>
        <w:rPr>
          <w:rtl/>
        </w:rPr>
      </w:pPr>
      <w:del w:id="167" w:author="Outaabachie, Abdoulkader" w:date="2022-09-06T11:16:00Z">
        <w:r w:rsidRPr="00BD435E" w:rsidDel="00E528F4">
          <w:delText>7</w:delText>
        </w:r>
      </w:del>
      <w:ins w:id="168" w:author="Outaabachie, Abdoulkader" w:date="2022-09-06T11:16:00Z">
        <w:r w:rsidR="00E528F4">
          <w:t>6</w:t>
        </w:r>
      </w:ins>
      <w:r w:rsidRPr="00BD435E">
        <w:rPr>
          <w:rtl/>
        </w:rPr>
        <w:tab/>
      </w:r>
      <w:r w:rsidRPr="00BD435E">
        <w:rPr>
          <w:rFonts w:hint="cs"/>
          <w:rtl/>
        </w:rPr>
        <w:t>ب</w:t>
      </w:r>
      <w:r w:rsidRPr="00BD435E">
        <w:rPr>
          <w:rFonts w:hint="eastAsia"/>
          <w:rtl/>
        </w:rPr>
        <w:t>تعزيز</w:t>
      </w:r>
      <w:r w:rsidRPr="00BD435E">
        <w:rPr>
          <w:rtl/>
        </w:rPr>
        <w:t xml:space="preserve"> </w:t>
      </w:r>
      <w:r w:rsidRPr="00BD435E">
        <w:rPr>
          <w:rFonts w:hint="eastAsia"/>
          <w:rtl/>
        </w:rPr>
        <w:t>قدرات</w:t>
      </w:r>
      <w:r w:rsidRPr="00BD435E">
        <w:rPr>
          <w:rtl/>
        </w:rPr>
        <w:t xml:space="preserve"> </w:t>
      </w:r>
      <w:r w:rsidRPr="00BD435E">
        <w:rPr>
          <w:rFonts w:hint="eastAsia"/>
          <w:rtl/>
        </w:rPr>
        <w:t>الموارد</w:t>
      </w:r>
      <w:r w:rsidRPr="00BD435E">
        <w:rPr>
          <w:rtl/>
        </w:rPr>
        <w:t xml:space="preserve"> </w:t>
      </w:r>
      <w:r w:rsidRPr="00BD435E">
        <w:rPr>
          <w:rFonts w:hint="eastAsia"/>
          <w:rtl/>
        </w:rPr>
        <w:t>البشرية</w:t>
      </w:r>
      <w:r w:rsidRPr="00BD435E">
        <w:rPr>
          <w:rtl/>
        </w:rPr>
        <w:t xml:space="preserve"> </w:t>
      </w:r>
      <w:r w:rsidRPr="00BD435E">
        <w:rPr>
          <w:rFonts w:hint="eastAsia"/>
          <w:rtl/>
        </w:rPr>
        <w:t>وتوفير</w:t>
      </w:r>
      <w:r w:rsidRPr="00BD435E">
        <w:rPr>
          <w:rtl/>
        </w:rPr>
        <w:t xml:space="preserve"> </w:t>
      </w:r>
      <w:r w:rsidRPr="00BD435E">
        <w:rPr>
          <w:rFonts w:hint="eastAsia"/>
          <w:rtl/>
        </w:rPr>
        <w:t>المرونة</w:t>
      </w:r>
      <w:r w:rsidRPr="00BD435E">
        <w:rPr>
          <w:rtl/>
        </w:rPr>
        <w:t xml:space="preserve"> </w:t>
      </w:r>
      <w:r w:rsidRPr="00BD435E">
        <w:rPr>
          <w:rFonts w:hint="eastAsia"/>
          <w:rtl/>
        </w:rPr>
        <w:t>اللازمة</w:t>
      </w:r>
      <w:r w:rsidRPr="00BD435E">
        <w:rPr>
          <w:rtl/>
        </w:rPr>
        <w:t xml:space="preserve"> </w:t>
      </w:r>
      <w:r w:rsidRPr="00BD435E">
        <w:rPr>
          <w:rFonts w:hint="eastAsia"/>
          <w:rtl/>
        </w:rPr>
        <w:t>للمكاتب</w:t>
      </w:r>
      <w:r w:rsidRPr="00BD435E">
        <w:rPr>
          <w:rtl/>
        </w:rPr>
        <w:t xml:space="preserve"> </w:t>
      </w:r>
      <w:r w:rsidRPr="00BD435E">
        <w:rPr>
          <w:rFonts w:hint="eastAsia"/>
          <w:rtl/>
        </w:rPr>
        <w:t>الإقليمية</w:t>
      </w:r>
      <w:r w:rsidRPr="00BD435E">
        <w:rPr>
          <w:rtl/>
        </w:rPr>
        <w:t xml:space="preserve"> </w:t>
      </w:r>
      <w:r w:rsidRPr="00BD435E">
        <w:rPr>
          <w:rFonts w:hint="eastAsia"/>
          <w:rtl/>
        </w:rPr>
        <w:t>ومكاتب</w:t>
      </w:r>
      <w:r w:rsidRPr="00BD435E">
        <w:rPr>
          <w:rtl/>
        </w:rPr>
        <w:t xml:space="preserve"> </w:t>
      </w:r>
      <w:r w:rsidRPr="00BD435E">
        <w:rPr>
          <w:rFonts w:hint="eastAsia"/>
          <w:rtl/>
        </w:rPr>
        <w:t>المناطق</w:t>
      </w:r>
      <w:r w:rsidRPr="00BD435E">
        <w:rPr>
          <w:rtl/>
        </w:rPr>
        <w:t xml:space="preserve"> </w:t>
      </w:r>
      <w:r w:rsidRPr="00BD435E">
        <w:rPr>
          <w:rFonts w:hint="eastAsia"/>
          <w:rtl/>
        </w:rPr>
        <w:t>سواء</w:t>
      </w:r>
      <w:r w:rsidRPr="00BD435E">
        <w:rPr>
          <w:rtl/>
        </w:rPr>
        <w:t xml:space="preserve"> </w:t>
      </w:r>
      <w:r w:rsidRPr="00BD435E">
        <w:rPr>
          <w:rFonts w:hint="eastAsia"/>
          <w:rtl/>
        </w:rPr>
        <w:t>بالنسبة</w:t>
      </w:r>
      <w:r w:rsidRPr="00BD435E">
        <w:rPr>
          <w:rtl/>
        </w:rPr>
        <w:t xml:space="preserve"> </w:t>
      </w:r>
      <w:r w:rsidRPr="00BD435E">
        <w:rPr>
          <w:rFonts w:hint="cs"/>
          <w:rtl/>
        </w:rPr>
        <w:t xml:space="preserve">إلى </w:t>
      </w:r>
      <w:r w:rsidRPr="00BD435E">
        <w:rPr>
          <w:rFonts w:hint="eastAsia"/>
          <w:rtl/>
        </w:rPr>
        <w:t>توظيف</w:t>
      </w:r>
      <w:r w:rsidRPr="00BD435E">
        <w:rPr>
          <w:rtl/>
        </w:rPr>
        <w:t xml:space="preserve"> </w:t>
      </w:r>
      <w:r w:rsidRPr="00BD435E">
        <w:rPr>
          <w:rFonts w:hint="eastAsia"/>
          <w:rtl/>
        </w:rPr>
        <w:t>موظفي</w:t>
      </w:r>
      <w:r w:rsidRPr="00BD435E">
        <w:rPr>
          <w:rtl/>
        </w:rPr>
        <w:t xml:space="preserve"> </w:t>
      </w:r>
      <w:r w:rsidRPr="00BD435E">
        <w:rPr>
          <w:rFonts w:hint="eastAsia"/>
          <w:rtl/>
        </w:rPr>
        <w:t>الفئة</w:t>
      </w:r>
      <w:r w:rsidRPr="00BD435E">
        <w:rPr>
          <w:rtl/>
        </w:rPr>
        <w:t xml:space="preserve"> </w:t>
      </w:r>
      <w:r w:rsidRPr="00BD435E">
        <w:rPr>
          <w:rFonts w:hint="eastAsia"/>
          <w:rtl/>
        </w:rPr>
        <w:t>الفنية</w:t>
      </w:r>
      <w:r w:rsidRPr="00BD435E">
        <w:rPr>
          <w:rtl/>
        </w:rPr>
        <w:t xml:space="preserve"> </w:t>
      </w:r>
      <w:r w:rsidRPr="00BD435E">
        <w:rPr>
          <w:rFonts w:hint="eastAsia"/>
          <w:rtl/>
        </w:rPr>
        <w:t>أو</w:t>
      </w:r>
      <w:r w:rsidRPr="00BD435E">
        <w:rPr>
          <w:rtl/>
        </w:rPr>
        <w:t xml:space="preserve"> </w:t>
      </w:r>
      <w:r w:rsidRPr="00BD435E">
        <w:rPr>
          <w:rFonts w:hint="eastAsia"/>
          <w:rtl/>
        </w:rPr>
        <w:t>توظيف</w:t>
      </w:r>
      <w:r w:rsidRPr="00BD435E">
        <w:rPr>
          <w:rtl/>
        </w:rPr>
        <w:t xml:space="preserve"> </w:t>
      </w:r>
      <w:r w:rsidRPr="00BD435E">
        <w:rPr>
          <w:rFonts w:hint="eastAsia"/>
          <w:rtl/>
        </w:rPr>
        <w:t>موظفي</w:t>
      </w:r>
      <w:r w:rsidRPr="00BD435E">
        <w:rPr>
          <w:rFonts w:hint="cs"/>
          <w:rtl/>
        </w:rPr>
        <w:t> </w:t>
      </w:r>
      <w:r w:rsidRPr="00BD435E">
        <w:rPr>
          <w:rFonts w:hint="eastAsia"/>
          <w:rtl/>
        </w:rPr>
        <w:t>الدعم</w:t>
      </w:r>
      <w:r w:rsidRPr="00BD435E">
        <w:rPr>
          <w:rFonts w:hint="cs"/>
          <w:rtl/>
        </w:rPr>
        <w:t>،</w:t>
      </w:r>
    </w:p>
    <w:p w14:paraId="14B7D2AB" w14:textId="77777777" w:rsidR="005504B5" w:rsidRPr="00BD435E" w:rsidRDefault="00F467E0" w:rsidP="005504B5">
      <w:pPr>
        <w:pStyle w:val="Call"/>
        <w:rPr>
          <w:rtl/>
        </w:rPr>
      </w:pPr>
      <w:r w:rsidRPr="00BD435E">
        <w:rPr>
          <w:rFonts w:hint="eastAsia"/>
          <w:rtl/>
        </w:rPr>
        <w:lastRenderedPageBreak/>
        <w:t>يكلف</w:t>
      </w:r>
      <w:r w:rsidRPr="00BD435E">
        <w:rPr>
          <w:rtl/>
        </w:rPr>
        <w:t xml:space="preserve"> </w:t>
      </w:r>
      <w:r w:rsidRPr="00BD435E">
        <w:rPr>
          <w:rFonts w:hint="eastAsia"/>
          <w:rtl/>
        </w:rPr>
        <w:t>مدي</w:t>
      </w:r>
      <w:r w:rsidRPr="00BD435E">
        <w:rPr>
          <w:rFonts w:hint="cs"/>
          <w:rtl/>
        </w:rPr>
        <w:t>رَ</w:t>
      </w:r>
      <w:r w:rsidRPr="00BD435E">
        <w:rPr>
          <w:rFonts w:hint="eastAsia"/>
          <w:rtl/>
        </w:rPr>
        <w:t>ي</w:t>
      </w:r>
      <w:r w:rsidRPr="00BD435E">
        <w:rPr>
          <w:rtl/>
        </w:rPr>
        <w:t xml:space="preserve"> </w:t>
      </w:r>
      <w:r w:rsidRPr="00BD435E">
        <w:rPr>
          <w:rFonts w:hint="eastAsia"/>
          <w:rtl/>
        </w:rPr>
        <w:t>مكتبي</w:t>
      </w:r>
      <w:r w:rsidRPr="00BD435E">
        <w:rPr>
          <w:rtl/>
        </w:rPr>
        <w:t xml:space="preserve"> </w:t>
      </w:r>
      <w:r w:rsidRPr="00BD435E">
        <w:rPr>
          <w:rFonts w:hint="eastAsia"/>
          <w:rtl/>
        </w:rPr>
        <w:t>الاتصالات</w:t>
      </w:r>
      <w:r w:rsidRPr="00BD435E">
        <w:rPr>
          <w:rtl/>
        </w:rPr>
        <w:t xml:space="preserve"> </w:t>
      </w:r>
      <w:r w:rsidRPr="00BD435E">
        <w:rPr>
          <w:rFonts w:hint="eastAsia"/>
          <w:rtl/>
        </w:rPr>
        <w:t>الراديوية</w:t>
      </w:r>
      <w:r w:rsidRPr="00BD435E">
        <w:rPr>
          <w:rtl/>
        </w:rPr>
        <w:t xml:space="preserve"> </w:t>
      </w:r>
      <w:r w:rsidRPr="00BD435E">
        <w:rPr>
          <w:rFonts w:hint="eastAsia"/>
          <w:rtl/>
        </w:rPr>
        <w:t>وتقييس</w:t>
      </w:r>
      <w:r w:rsidRPr="00BD435E">
        <w:rPr>
          <w:rtl/>
        </w:rPr>
        <w:t xml:space="preserve"> </w:t>
      </w:r>
      <w:r w:rsidRPr="00BD435E">
        <w:rPr>
          <w:rFonts w:hint="eastAsia"/>
          <w:rtl/>
        </w:rPr>
        <w:t>الاتصالات</w:t>
      </w:r>
    </w:p>
    <w:p w14:paraId="6B19B5A6" w14:textId="77777777" w:rsidR="005504B5" w:rsidRDefault="00F467E0" w:rsidP="005504B5">
      <w:pPr>
        <w:rPr>
          <w:rtl/>
        </w:rPr>
      </w:pPr>
      <w:r w:rsidRPr="00BD435E">
        <w:t>1</w:t>
      </w:r>
      <w:r w:rsidRPr="00BD435E">
        <w:tab/>
      </w:r>
      <w:r w:rsidRPr="00BD435E">
        <w:rPr>
          <w:rtl/>
        </w:rPr>
        <w:t xml:space="preserve">بمواصلة التنسيق مع مدير مكتب تنمية الاتصالات لتحسين قدرات المكاتب الإقليمية ومكاتب المناطق مما يمكنها من توفير معلومات عن أنشطة قطاعيهما، وتزويدها بالخبرات التقنية اللازمة لتقوية أواصر التعاون والتنسيق مع المنظمات الإقليمية المعنية وتسهيل مشاركة جميع الدول الأعضاء وأعضاء القطاعات في أنشطة قطاعات </w:t>
      </w:r>
      <w:r w:rsidRPr="00BD435E">
        <w:rPr>
          <w:rFonts w:hint="cs"/>
          <w:rtl/>
        </w:rPr>
        <w:t>الاتحاد</w:t>
      </w:r>
      <w:r w:rsidRPr="00BD435E">
        <w:rPr>
          <w:rtl/>
        </w:rPr>
        <w:t xml:space="preserve"> </w:t>
      </w:r>
      <w:proofErr w:type="gramStart"/>
      <w:r w:rsidRPr="00BD435E">
        <w:rPr>
          <w:rtl/>
        </w:rPr>
        <w:t>الثلاثة؛</w:t>
      </w:r>
      <w:proofErr w:type="gramEnd"/>
    </w:p>
    <w:p w14:paraId="545A7EBD" w14:textId="77777777" w:rsidR="005504B5" w:rsidRPr="00BD435E" w:rsidRDefault="00F467E0" w:rsidP="005504B5">
      <w:r w:rsidRPr="00BD435E">
        <w:t>2</w:t>
      </w:r>
      <w:r w:rsidRPr="00BD435E">
        <w:rPr>
          <w:rtl/>
        </w:rPr>
        <w:tab/>
      </w:r>
      <w:r w:rsidRPr="00BD435E">
        <w:rPr>
          <w:rFonts w:hint="cs"/>
          <w:rtl/>
        </w:rPr>
        <w:t>بتقديم الأنشطة الإقليمية للقطاعات من خلال المكاتب الإقليمية.</w:t>
      </w:r>
    </w:p>
    <w:p w14:paraId="2EBD05FB" w14:textId="15B61324" w:rsidR="005504B5" w:rsidRPr="00423778" w:rsidDel="00E528F4" w:rsidRDefault="00F467E0" w:rsidP="006B13E0">
      <w:pPr>
        <w:pStyle w:val="AnnexNo"/>
        <w:keepNext/>
        <w:keepLines/>
        <w:rPr>
          <w:del w:id="169" w:author="Outaabachie, Abdoulkader" w:date="2022-09-06T11:16:00Z"/>
          <w:rtl/>
        </w:rPr>
      </w:pPr>
      <w:del w:id="170" w:author="Outaabachie, Abdoulkader" w:date="2022-09-06T11:16:00Z">
        <w:r w:rsidRPr="00423778" w:rsidDel="00E528F4">
          <w:rPr>
            <w:rtl/>
          </w:rPr>
          <w:delText xml:space="preserve">ملحـق </w:delText>
        </w:r>
        <w:r w:rsidRPr="00423778" w:rsidDel="00E528F4">
          <w:rPr>
            <w:rFonts w:hint="cs"/>
            <w:rtl/>
          </w:rPr>
          <w:delText>ا</w:delText>
        </w:r>
        <w:r w:rsidRPr="00423778" w:rsidDel="00E528F4">
          <w:rPr>
            <w:rtl/>
          </w:rPr>
          <w:delText xml:space="preserve">لقـرار </w:delText>
        </w:r>
        <w:r w:rsidRPr="00423778" w:rsidDel="00E528F4">
          <w:delText>25</w:delText>
        </w:r>
        <w:r w:rsidRPr="00423778" w:rsidDel="00E528F4">
          <w:rPr>
            <w:rtl/>
          </w:rPr>
          <w:delText xml:space="preserve"> </w:delText>
        </w:r>
        <w:r w:rsidDel="00E528F4">
          <w:rPr>
            <w:rtl/>
          </w:rPr>
          <w:delText xml:space="preserve">(المراجَع في </w:delText>
        </w:r>
        <w:r w:rsidDel="00E528F4">
          <w:rPr>
            <w:rFonts w:hint="cs"/>
            <w:rtl/>
          </w:rPr>
          <w:delText>دبي</w:delText>
        </w:r>
        <w:r w:rsidRPr="00423778" w:rsidDel="00E528F4">
          <w:rPr>
            <w:rFonts w:hint="cs"/>
            <w:rtl/>
          </w:rPr>
          <w:delText xml:space="preserve">، </w:delText>
        </w:r>
        <w:r w:rsidRPr="00423778" w:rsidDel="00E528F4">
          <w:rPr>
            <w:lang w:val="en-US"/>
          </w:rPr>
          <w:delText>201</w:delText>
        </w:r>
        <w:r w:rsidDel="00E528F4">
          <w:rPr>
            <w:lang w:val="en-US"/>
          </w:rPr>
          <w:delText>8</w:delText>
        </w:r>
        <w:r w:rsidRPr="00423778" w:rsidDel="00E528F4">
          <w:rPr>
            <w:rtl/>
          </w:rPr>
          <w:delText>)</w:delText>
        </w:r>
      </w:del>
    </w:p>
    <w:p w14:paraId="249B488D" w14:textId="499E53CF" w:rsidR="005504B5" w:rsidRPr="00423778" w:rsidDel="00E528F4" w:rsidRDefault="00F467E0" w:rsidP="005504B5">
      <w:pPr>
        <w:pStyle w:val="Annextitle"/>
        <w:keepLines/>
        <w:rPr>
          <w:del w:id="171" w:author="Outaabachie, Abdoulkader" w:date="2022-09-06T11:16:00Z"/>
        </w:rPr>
      </w:pPr>
      <w:del w:id="172" w:author="Outaabachie, Abdoulkader" w:date="2022-09-06T11:16:00Z">
        <w:r w:rsidRPr="00637DEB" w:rsidDel="00E528F4">
          <w:rPr>
            <w:rtl/>
          </w:rPr>
          <w:delText xml:space="preserve">عناصر لاستعراض الحضور الإقليمي </w:delText>
        </w:r>
        <w:r w:rsidRPr="00637DEB" w:rsidDel="00E528F4">
          <w:rPr>
            <w:rFonts w:hint="cs"/>
            <w:rtl/>
          </w:rPr>
          <w:delText>للاتحاد</w:delText>
        </w:r>
      </w:del>
    </w:p>
    <w:p w14:paraId="743AFEF2" w14:textId="1B5D3DB2" w:rsidR="005504B5" w:rsidRPr="00637DEB" w:rsidDel="00E528F4" w:rsidRDefault="00F467E0" w:rsidP="005504B5">
      <w:pPr>
        <w:spacing w:before="360"/>
        <w:rPr>
          <w:del w:id="173" w:author="Outaabachie, Abdoulkader" w:date="2022-09-06T11:16:00Z"/>
          <w:rFonts w:asciiTheme="minorHAnsi" w:hAnsiTheme="minorHAnsi"/>
          <w:snapToGrid w:val="0"/>
          <w:rtl/>
        </w:rPr>
      </w:pPr>
      <w:del w:id="174" w:author="Outaabachie, Abdoulkader" w:date="2022-09-06T11:16:00Z">
        <w:r w:rsidRPr="00637DEB" w:rsidDel="00E528F4">
          <w:rPr>
            <w:rFonts w:asciiTheme="minorHAnsi" w:hAnsiTheme="minorHAnsi"/>
            <w:snapToGrid w:val="0"/>
            <w:rtl/>
          </w:rPr>
          <w:delText xml:space="preserve">يأخذ استعراض الحضور الإقليمي </w:delText>
        </w:r>
        <w:r w:rsidRPr="00637DEB" w:rsidDel="00E528F4">
          <w:rPr>
            <w:rFonts w:asciiTheme="minorHAnsi" w:hAnsiTheme="minorHAnsi" w:hint="cs"/>
            <w:snapToGrid w:val="0"/>
            <w:rtl/>
          </w:rPr>
          <w:delText>للاتحاد</w:delText>
        </w:r>
        <w:r w:rsidRPr="00637DEB" w:rsidDel="00E528F4">
          <w:rPr>
            <w:rFonts w:asciiTheme="minorHAnsi" w:hAnsiTheme="minorHAnsi"/>
            <w:snapToGrid w:val="0"/>
            <w:rtl/>
          </w:rPr>
          <w:delText xml:space="preserve"> في الاعتبار المهام المنوطة بمكاتبه الإقليمية بموجب الملحق ألف </w:delText>
        </w:r>
        <w:r w:rsidRPr="00637DEB" w:rsidDel="00E528F4">
          <w:rPr>
            <w:rFonts w:asciiTheme="minorHAnsi" w:hAnsiTheme="minorHAnsi" w:hint="cs"/>
            <w:snapToGrid w:val="0"/>
            <w:rtl/>
          </w:rPr>
          <w:delText>بالقرار</w:delText>
        </w:r>
        <w:r w:rsidRPr="00637DEB" w:rsidDel="00E528F4">
          <w:rPr>
            <w:rFonts w:asciiTheme="minorHAnsi" w:hAnsiTheme="minorHAnsi" w:hint="eastAsia"/>
            <w:snapToGrid w:val="0"/>
            <w:rtl/>
          </w:rPr>
          <w:delText> </w:delText>
        </w:r>
        <w:r w:rsidRPr="00637DEB" w:rsidDel="00E528F4">
          <w:rPr>
            <w:rFonts w:asciiTheme="minorHAnsi" w:hAnsiTheme="minorHAnsi"/>
            <w:snapToGrid w:val="0"/>
          </w:rPr>
          <w:delText>1143</w:delText>
        </w:r>
        <w:r w:rsidRPr="00637DEB" w:rsidDel="00E528F4">
          <w:rPr>
            <w:rFonts w:asciiTheme="minorHAnsi" w:hAnsiTheme="minorHAnsi"/>
            <w:snapToGrid w:val="0"/>
            <w:rtl/>
          </w:rPr>
          <w:delText xml:space="preserve">، الذي اعتمده </w:delText>
        </w:r>
        <w:r w:rsidRPr="00637DEB" w:rsidDel="00E528F4">
          <w:rPr>
            <w:rFonts w:asciiTheme="minorHAnsi" w:hAnsiTheme="minorHAnsi" w:hint="cs"/>
            <w:snapToGrid w:val="0"/>
            <w:rtl/>
          </w:rPr>
          <w:delText>مجلس الاتحاد</w:delText>
        </w:r>
        <w:r w:rsidRPr="00637DEB" w:rsidDel="00E528F4">
          <w:rPr>
            <w:rFonts w:asciiTheme="minorHAnsi" w:hAnsiTheme="minorHAnsi"/>
            <w:snapToGrid w:val="0"/>
            <w:rtl/>
          </w:rPr>
          <w:delText xml:space="preserve"> في</w:delText>
        </w:r>
        <w:r w:rsidRPr="00637DEB" w:rsidDel="00E528F4">
          <w:rPr>
            <w:rFonts w:asciiTheme="minorHAnsi" w:hAnsiTheme="minorHAnsi" w:hint="eastAsia"/>
            <w:snapToGrid w:val="0"/>
            <w:rtl/>
          </w:rPr>
          <w:delText> </w:delText>
        </w:r>
        <w:r w:rsidRPr="00637DEB" w:rsidDel="00E528F4">
          <w:rPr>
            <w:rFonts w:asciiTheme="minorHAnsi" w:hAnsiTheme="minorHAnsi"/>
            <w:snapToGrid w:val="0"/>
            <w:rtl/>
          </w:rPr>
          <w:delText>دورته لعام</w:delText>
        </w:r>
        <w:r w:rsidRPr="00637DEB" w:rsidDel="00E528F4">
          <w:rPr>
            <w:rFonts w:asciiTheme="minorHAnsi" w:hAnsiTheme="minorHAnsi" w:hint="eastAsia"/>
            <w:snapToGrid w:val="0"/>
            <w:rtl/>
          </w:rPr>
          <w:delText> </w:delText>
        </w:r>
        <w:r w:rsidRPr="00637DEB" w:rsidDel="00E528F4">
          <w:rPr>
            <w:rFonts w:asciiTheme="minorHAnsi" w:hAnsiTheme="minorHAnsi"/>
            <w:snapToGrid w:val="0"/>
          </w:rPr>
          <w:delText>1999</w:delText>
        </w:r>
        <w:r w:rsidRPr="00637DEB" w:rsidDel="00E528F4">
          <w:rPr>
            <w:rFonts w:asciiTheme="minorHAnsi" w:hAnsiTheme="minorHAnsi"/>
            <w:snapToGrid w:val="0"/>
            <w:rtl/>
          </w:rPr>
          <w:delText>، والمعنون: "الأنشطة العامة المتوقعة من الحضور الإقليمي"، وفي</w:delText>
        </w:r>
        <w:r w:rsidRPr="00637DEB" w:rsidDel="00E528F4">
          <w:rPr>
            <w:rFonts w:asciiTheme="minorHAnsi" w:hAnsiTheme="minorHAnsi" w:hint="eastAsia"/>
            <w:snapToGrid w:val="0"/>
            <w:rtl/>
          </w:rPr>
          <w:delText> </w:delText>
        </w:r>
        <w:r w:rsidRPr="00637DEB" w:rsidDel="00E528F4">
          <w:rPr>
            <w:rFonts w:asciiTheme="minorHAnsi" w:hAnsiTheme="minorHAnsi"/>
            <w:snapToGrid w:val="0"/>
            <w:rtl/>
          </w:rPr>
          <w:delText>البنود من</w:delText>
        </w:r>
        <w:r w:rsidRPr="00637DEB" w:rsidDel="00E528F4">
          <w:rPr>
            <w:rFonts w:asciiTheme="minorHAnsi" w:hAnsiTheme="minorHAnsi" w:hint="eastAsia"/>
            <w:snapToGrid w:val="0"/>
            <w:rtl/>
          </w:rPr>
          <w:delText> </w:delText>
        </w:r>
        <w:r w:rsidRPr="00637DEB" w:rsidDel="00E528F4">
          <w:rPr>
            <w:rFonts w:asciiTheme="minorHAnsi" w:hAnsiTheme="minorHAnsi"/>
            <w:snapToGrid w:val="0"/>
          </w:rPr>
          <w:delText>1</w:delText>
        </w:r>
        <w:r w:rsidRPr="00637DEB" w:rsidDel="00E528F4">
          <w:rPr>
            <w:rFonts w:asciiTheme="minorHAnsi" w:hAnsiTheme="minorHAnsi"/>
            <w:snapToGrid w:val="0"/>
            <w:rtl/>
          </w:rPr>
          <w:delText xml:space="preserve"> إلى</w:delText>
        </w:r>
        <w:r w:rsidRPr="00637DEB" w:rsidDel="00E528F4">
          <w:rPr>
            <w:rFonts w:asciiTheme="minorHAnsi" w:hAnsiTheme="minorHAnsi" w:hint="eastAsia"/>
            <w:snapToGrid w:val="0"/>
            <w:rtl/>
          </w:rPr>
          <w:delText> </w:delText>
        </w:r>
        <w:r w:rsidRPr="00637DEB" w:rsidDel="00E528F4">
          <w:rPr>
            <w:rFonts w:asciiTheme="minorHAnsi" w:hAnsiTheme="minorHAnsi"/>
            <w:snapToGrid w:val="0"/>
          </w:rPr>
          <w:delText>11</w:delText>
        </w:r>
        <w:r w:rsidRPr="00637DEB" w:rsidDel="00E528F4">
          <w:rPr>
            <w:rFonts w:asciiTheme="minorHAnsi" w:hAnsiTheme="minorHAnsi"/>
            <w:snapToGrid w:val="0"/>
            <w:rtl/>
          </w:rPr>
          <w:delText xml:space="preserve"> من</w:delText>
        </w:r>
        <w:r w:rsidRPr="00637DEB" w:rsidDel="00E528F4">
          <w:rPr>
            <w:rFonts w:asciiTheme="minorHAnsi" w:hAnsiTheme="minorHAnsi" w:hint="cs"/>
            <w:snapToGrid w:val="0"/>
            <w:rtl/>
          </w:rPr>
          <w:delText> </w:delText>
        </w:r>
        <w:r w:rsidRPr="00637DEB" w:rsidDel="00E528F4">
          <w:rPr>
            <w:rFonts w:asciiTheme="minorHAnsi" w:hAnsiTheme="minorHAnsi"/>
            <w:i/>
            <w:iCs/>
            <w:snapToGrid w:val="0"/>
            <w:rtl/>
          </w:rPr>
          <w:delText>"يقرر"</w:delText>
        </w:r>
        <w:r w:rsidRPr="00637DEB" w:rsidDel="00E528F4">
          <w:rPr>
            <w:rFonts w:asciiTheme="minorHAnsi" w:hAnsiTheme="minorHAnsi"/>
            <w:snapToGrid w:val="0"/>
            <w:rtl/>
          </w:rPr>
          <w:delText xml:space="preserve"> في</w:delText>
        </w:r>
        <w:r w:rsidRPr="00637DEB" w:rsidDel="00E528F4">
          <w:rPr>
            <w:rFonts w:asciiTheme="minorHAnsi" w:hAnsiTheme="minorHAnsi" w:hint="eastAsia"/>
            <w:snapToGrid w:val="0"/>
            <w:rtl/>
          </w:rPr>
          <w:delText> </w:delText>
        </w:r>
        <w:r w:rsidRPr="00637DEB" w:rsidDel="00E528F4">
          <w:rPr>
            <w:rFonts w:asciiTheme="minorHAnsi" w:hAnsiTheme="minorHAnsi"/>
            <w:snapToGrid w:val="0"/>
            <w:rtl/>
          </w:rPr>
          <w:delText>القرار</w:delText>
        </w:r>
        <w:r w:rsidRPr="00637DEB" w:rsidDel="00E528F4">
          <w:rPr>
            <w:rFonts w:asciiTheme="minorHAnsi" w:hAnsiTheme="minorHAnsi" w:hint="eastAsia"/>
            <w:snapToGrid w:val="0"/>
            <w:rtl/>
          </w:rPr>
          <w:delText> </w:delText>
        </w:r>
        <w:r w:rsidRPr="00637DEB" w:rsidDel="00E528F4">
          <w:rPr>
            <w:rFonts w:asciiTheme="minorHAnsi" w:hAnsiTheme="minorHAnsi"/>
            <w:snapToGrid w:val="0"/>
          </w:rPr>
          <w:delText>25</w:delText>
        </w:r>
        <w:r w:rsidRPr="00637DEB" w:rsidDel="00E528F4">
          <w:rPr>
            <w:rFonts w:asciiTheme="minorHAnsi" w:hAnsiTheme="minorHAnsi"/>
            <w:snapToGrid w:val="0"/>
            <w:rtl/>
          </w:rPr>
          <w:delText xml:space="preserve"> </w:delText>
        </w:r>
        <w:r w:rsidDel="00E528F4">
          <w:rPr>
            <w:rFonts w:asciiTheme="minorHAnsi" w:hAnsiTheme="minorHAnsi"/>
            <w:snapToGrid w:val="0"/>
            <w:rtl/>
          </w:rPr>
          <w:delText xml:space="preserve">(المراجَع في </w:delText>
        </w:r>
        <w:r w:rsidRPr="00637DEB" w:rsidDel="00E528F4">
          <w:rPr>
            <w:rFonts w:asciiTheme="minorHAnsi" w:hAnsiTheme="minorHAnsi"/>
            <w:snapToGrid w:val="0"/>
            <w:rtl/>
          </w:rPr>
          <w:delText xml:space="preserve">دبي، </w:delText>
        </w:r>
        <w:r w:rsidRPr="00637DEB" w:rsidDel="00E528F4">
          <w:rPr>
            <w:rFonts w:asciiTheme="minorHAnsi" w:hAnsiTheme="minorHAnsi"/>
            <w:snapToGrid w:val="0"/>
          </w:rPr>
          <w:delText>2018</w:delText>
        </w:r>
        <w:r w:rsidRPr="00637DEB" w:rsidDel="00E528F4">
          <w:rPr>
            <w:rFonts w:asciiTheme="minorHAnsi" w:hAnsiTheme="minorHAnsi"/>
            <w:snapToGrid w:val="0"/>
            <w:rtl/>
          </w:rPr>
          <w:delText xml:space="preserve">) </w:delText>
        </w:r>
        <w:r w:rsidRPr="00637DEB" w:rsidDel="00E528F4">
          <w:rPr>
            <w:rFonts w:asciiTheme="minorHAnsi" w:hAnsiTheme="minorHAnsi" w:hint="cs"/>
            <w:snapToGrid w:val="0"/>
            <w:rtl/>
          </w:rPr>
          <w:delText>لمؤتمر المندوبين المفوضين؛</w:delText>
        </w:r>
        <w:r w:rsidRPr="00637DEB" w:rsidDel="00E528F4">
          <w:rPr>
            <w:rFonts w:asciiTheme="minorHAnsi" w:hAnsiTheme="minorHAnsi"/>
            <w:snapToGrid w:val="0"/>
            <w:rtl/>
          </w:rPr>
          <w:delText xml:space="preserve"> والتوصيات الواردة في تقرير وحدة التفتيش المشتركة المذكور في</w:delText>
        </w:r>
        <w:r w:rsidRPr="00637DEB" w:rsidDel="00E528F4">
          <w:rPr>
            <w:rFonts w:asciiTheme="minorHAnsi" w:hAnsiTheme="minorHAnsi" w:hint="cs"/>
            <w:snapToGrid w:val="0"/>
            <w:rtl/>
          </w:rPr>
          <w:delText> </w:delText>
        </w:r>
        <w:r w:rsidRPr="00637DEB" w:rsidDel="00E528F4">
          <w:rPr>
            <w:rFonts w:asciiTheme="minorHAnsi" w:hAnsiTheme="minorHAnsi"/>
            <w:snapToGrid w:val="0"/>
            <w:rtl/>
          </w:rPr>
          <w:delText>الفقرة</w:delText>
        </w:r>
        <w:r w:rsidRPr="00637DEB" w:rsidDel="00E528F4">
          <w:rPr>
            <w:rFonts w:asciiTheme="minorHAnsi" w:hAnsiTheme="minorHAnsi" w:hint="cs"/>
            <w:i/>
            <w:iCs/>
            <w:snapToGrid w:val="0"/>
            <w:rtl/>
          </w:rPr>
          <w:delText> </w:delText>
        </w:r>
        <w:r w:rsidRPr="00637DEB" w:rsidDel="00E528F4">
          <w:rPr>
            <w:rFonts w:asciiTheme="minorHAnsi" w:hAnsiTheme="minorHAnsi"/>
            <w:i/>
            <w:iCs/>
            <w:snapToGrid w:val="0"/>
            <w:rtl/>
          </w:rPr>
          <w:delText xml:space="preserve">"وإذ يأخذ بعين الاعتبار"، </w:delText>
        </w:r>
        <w:r w:rsidRPr="00637DEB" w:rsidDel="00E528F4">
          <w:rPr>
            <w:rFonts w:asciiTheme="minorHAnsi" w:hAnsiTheme="minorHAnsi"/>
            <w:snapToGrid w:val="0"/>
            <w:rtl/>
          </w:rPr>
          <w:delText>وعمليات إصلاح المنظومة الإنمائية</w:delText>
        </w:r>
        <w:r w:rsidRPr="00637DEB" w:rsidDel="00E528F4">
          <w:rPr>
            <w:rFonts w:asciiTheme="minorHAnsi" w:hAnsiTheme="minorHAnsi"/>
            <w:i/>
            <w:iCs/>
            <w:snapToGrid w:val="0"/>
            <w:rtl/>
          </w:rPr>
          <w:delText xml:space="preserve"> </w:delText>
        </w:r>
        <w:r w:rsidRPr="00637DEB" w:rsidDel="00E528F4">
          <w:rPr>
            <w:rFonts w:asciiTheme="minorHAnsi" w:hAnsiTheme="minorHAnsi"/>
            <w:snapToGrid w:val="0"/>
            <w:rtl/>
          </w:rPr>
          <w:delText>المشار إليها في الفقرة</w:delText>
        </w:r>
        <w:r w:rsidRPr="00637DEB" w:rsidDel="00E528F4">
          <w:rPr>
            <w:rFonts w:asciiTheme="minorHAnsi" w:hAnsiTheme="minorHAnsi"/>
            <w:i/>
            <w:iCs/>
            <w:snapToGrid w:val="0"/>
            <w:rtl/>
          </w:rPr>
          <w:delText xml:space="preserve"> "</w:delText>
        </w:r>
        <w:r w:rsidRPr="00637DEB" w:rsidDel="00E528F4">
          <w:rPr>
            <w:rFonts w:asciiTheme="minorHAnsi" w:hAnsiTheme="minorHAnsi" w:hint="cs"/>
            <w:i/>
            <w:iCs/>
            <w:snapToGrid w:val="0"/>
            <w:rtl/>
          </w:rPr>
          <w:delText xml:space="preserve">وإذ </w:delText>
        </w:r>
        <w:r w:rsidRPr="00637DEB" w:rsidDel="00E528F4">
          <w:rPr>
            <w:rFonts w:asciiTheme="minorHAnsi" w:hAnsiTheme="minorHAnsi"/>
            <w:i/>
            <w:iCs/>
            <w:snapToGrid w:val="0"/>
            <w:rtl/>
          </w:rPr>
          <w:delText>يلاحظ مع التقدير"</w:delText>
        </w:r>
        <w:r w:rsidRPr="00637DEB" w:rsidDel="00E528F4">
          <w:rPr>
            <w:rFonts w:asciiTheme="minorHAnsi" w:hAnsiTheme="minorHAnsi" w:hint="cs"/>
            <w:snapToGrid w:val="0"/>
            <w:rtl/>
          </w:rPr>
          <w:delText xml:space="preserve"> من ذلك القرار؛ </w:delText>
        </w:r>
        <w:r w:rsidRPr="00637DEB" w:rsidDel="00E528F4">
          <w:rPr>
            <w:rFonts w:asciiTheme="minorHAnsi" w:hAnsiTheme="minorHAnsi"/>
            <w:snapToGrid w:val="0"/>
            <w:rtl/>
          </w:rPr>
          <w:delText>وغير ذلك من القرارات ذات</w:delText>
        </w:r>
        <w:r w:rsidRPr="00637DEB" w:rsidDel="00E528F4">
          <w:rPr>
            <w:rFonts w:asciiTheme="minorHAnsi" w:hAnsiTheme="minorHAnsi" w:hint="eastAsia"/>
            <w:snapToGrid w:val="0"/>
            <w:rtl/>
          </w:rPr>
          <w:delText> </w:delText>
        </w:r>
        <w:r w:rsidRPr="00637DEB" w:rsidDel="00E528F4">
          <w:rPr>
            <w:rFonts w:asciiTheme="minorHAnsi" w:hAnsiTheme="minorHAnsi"/>
            <w:snapToGrid w:val="0"/>
            <w:rtl/>
          </w:rPr>
          <w:delText>الصلة.</w:delText>
        </w:r>
      </w:del>
    </w:p>
    <w:p w14:paraId="16536CD3" w14:textId="257F2005" w:rsidR="005504B5" w:rsidRPr="00637DEB" w:rsidDel="00E528F4" w:rsidRDefault="00F467E0" w:rsidP="005504B5">
      <w:pPr>
        <w:rPr>
          <w:del w:id="175" w:author="Outaabachie, Abdoulkader" w:date="2022-09-06T11:16:00Z"/>
          <w:rtl/>
        </w:rPr>
      </w:pPr>
      <w:del w:id="176" w:author="Outaabachie, Abdoulkader" w:date="2022-09-06T11:16:00Z">
        <w:r w:rsidRPr="00637DEB" w:rsidDel="00E528F4">
          <w:rPr>
            <w:rtl/>
          </w:rPr>
          <w:delText>وينبغي أن يأخذ استعراض الحضور الإقليمي العناصر التالية في الحسبان، بدون أن يقتصر عليها:</w:delText>
        </w:r>
      </w:del>
    </w:p>
    <w:p w14:paraId="19828524" w14:textId="08610CCC" w:rsidR="005504B5" w:rsidRPr="00637DEB" w:rsidDel="00E528F4" w:rsidRDefault="00F467E0" w:rsidP="005504B5">
      <w:pPr>
        <w:pStyle w:val="enumlev1"/>
        <w:rPr>
          <w:del w:id="177" w:author="Outaabachie, Abdoulkader" w:date="2022-09-06T11:16:00Z"/>
          <w:rtl/>
        </w:rPr>
      </w:pPr>
      <w:del w:id="178" w:author="Outaabachie, Abdoulkader" w:date="2022-09-06T11:16:00Z">
        <w:r w:rsidRPr="00637DEB" w:rsidDel="00E528F4">
          <w:rPr>
            <w:rtl/>
          </w:rPr>
          <w:delText xml:space="preserve"> أ )</w:delText>
        </w:r>
        <w:r w:rsidRPr="00637DEB" w:rsidDel="00E528F4">
          <w:rPr>
            <w:rtl/>
          </w:rPr>
          <w:tab/>
          <w:delText>مدى تطبيق أحكام القرار</w:delText>
        </w:r>
        <w:r w:rsidRPr="00637DEB" w:rsidDel="00E528F4">
          <w:rPr>
            <w:rFonts w:hint="eastAsia"/>
            <w:rtl/>
          </w:rPr>
          <w:delText> </w:delText>
        </w:r>
        <w:r w:rsidRPr="00637DEB" w:rsidDel="00E528F4">
          <w:delText>25</w:delText>
        </w:r>
        <w:r w:rsidRPr="00637DEB" w:rsidDel="00E528F4">
          <w:rPr>
            <w:rtl/>
          </w:rPr>
          <w:delText xml:space="preserve"> </w:delText>
        </w:r>
        <w:r w:rsidDel="00E528F4">
          <w:rPr>
            <w:rtl/>
          </w:rPr>
          <w:delText xml:space="preserve">(المراجَع في </w:delText>
        </w:r>
        <w:r w:rsidRPr="00637DEB" w:rsidDel="00E528F4">
          <w:rPr>
            <w:rtl/>
          </w:rPr>
          <w:delText xml:space="preserve">دبي، </w:delText>
        </w:r>
        <w:r w:rsidRPr="00637DEB" w:rsidDel="00E528F4">
          <w:delText>2018</w:delText>
        </w:r>
        <w:r w:rsidRPr="00637DEB" w:rsidDel="00E528F4">
          <w:rPr>
            <w:rtl/>
          </w:rPr>
          <w:delText>) من جانب مكتب تنمية الاتصالات والأمانة العامة والمكتبين الآخرين بالاتحاد حسب</w:delText>
        </w:r>
        <w:r w:rsidRPr="00637DEB" w:rsidDel="00E528F4">
          <w:rPr>
            <w:rFonts w:hint="eastAsia"/>
            <w:rtl/>
          </w:rPr>
          <w:delText> </w:delText>
        </w:r>
        <w:r w:rsidRPr="00637DEB" w:rsidDel="00E528F4">
          <w:rPr>
            <w:rtl/>
          </w:rPr>
          <w:delText>الاقتضاء؛</w:delText>
        </w:r>
      </w:del>
    </w:p>
    <w:p w14:paraId="3F3A692E" w14:textId="2A99E639" w:rsidR="005504B5" w:rsidRPr="00637DEB" w:rsidDel="00E528F4" w:rsidRDefault="00F467E0" w:rsidP="005504B5">
      <w:pPr>
        <w:pStyle w:val="enumlev1"/>
        <w:rPr>
          <w:del w:id="179" w:author="Outaabachie, Abdoulkader" w:date="2022-09-06T11:16:00Z"/>
          <w:rtl/>
        </w:rPr>
      </w:pPr>
      <w:del w:id="180" w:author="Outaabachie, Abdoulkader" w:date="2022-09-06T11:16:00Z">
        <w:r w:rsidRPr="00637DEB" w:rsidDel="00E528F4">
          <w:rPr>
            <w:rtl/>
          </w:rPr>
          <w:delText>ب)</w:delText>
        </w:r>
        <w:r w:rsidRPr="00637DEB" w:rsidDel="00E528F4">
          <w:rPr>
            <w:rtl/>
          </w:rPr>
          <w:tab/>
          <w:delText>كيف يمكن للتدابير الرامية لتحقيق مزيد من اللامركزية أن تكفل كفاءة أكبر بتكلفة أقل، مع مراعاة المساءلة</w:delText>
        </w:r>
        <w:r w:rsidRPr="00637DEB" w:rsidDel="00E528F4">
          <w:rPr>
            <w:rFonts w:hint="eastAsia"/>
            <w:rtl/>
          </w:rPr>
          <w:delText> </w:delText>
        </w:r>
        <w:r w:rsidRPr="00637DEB" w:rsidDel="00E528F4">
          <w:rPr>
            <w:rtl/>
          </w:rPr>
          <w:delText>والشفافية؛</w:delText>
        </w:r>
      </w:del>
    </w:p>
    <w:p w14:paraId="3EE1DEE8" w14:textId="003F79C2" w:rsidR="005504B5" w:rsidRPr="00637DEB" w:rsidDel="00E528F4" w:rsidRDefault="00F467E0" w:rsidP="005504B5">
      <w:pPr>
        <w:pStyle w:val="enumlev1"/>
        <w:rPr>
          <w:del w:id="181" w:author="Outaabachie, Abdoulkader" w:date="2022-09-06T11:16:00Z"/>
          <w:rtl/>
        </w:rPr>
      </w:pPr>
      <w:del w:id="182" w:author="Outaabachie, Abdoulkader" w:date="2022-09-06T11:16:00Z">
        <w:r w:rsidRPr="00637DEB" w:rsidDel="00E528F4">
          <w:rPr>
            <w:rtl/>
          </w:rPr>
          <w:delText>ج)</w:delText>
        </w:r>
        <w:r w:rsidRPr="00637DEB" w:rsidDel="00E528F4">
          <w:rPr>
            <w:rtl/>
          </w:rPr>
          <w:tab/>
          <w:delText>نتائج الاستقصاءات</w:delText>
        </w:r>
        <w:r w:rsidRPr="00637DEB" w:rsidDel="00E528F4">
          <w:rPr>
            <w:rFonts w:hint="cs"/>
            <w:rtl/>
          </w:rPr>
          <w:delText xml:space="preserve"> </w:delText>
        </w:r>
        <w:r w:rsidRPr="00637DEB" w:rsidDel="00E528F4">
          <w:rPr>
            <w:rtl/>
          </w:rPr>
          <w:delText>السابقة لقياس مستوى رضاء الدول الأعضاء وأعضاء القطاعات والمنظمات الإقليمية للاتصالات عن الوجود الإقليمي</w:delText>
        </w:r>
        <w:r w:rsidRPr="00637DEB" w:rsidDel="00E528F4">
          <w:rPr>
            <w:rFonts w:hint="eastAsia"/>
            <w:rtl/>
          </w:rPr>
          <w:delText> </w:delText>
        </w:r>
        <w:r w:rsidRPr="00637DEB" w:rsidDel="00E528F4">
          <w:rPr>
            <w:rFonts w:hint="cs"/>
            <w:rtl/>
          </w:rPr>
          <w:delText>للاتحاد</w:delText>
        </w:r>
        <w:r w:rsidRPr="00637DEB" w:rsidDel="00E528F4">
          <w:rPr>
            <w:rtl/>
          </w:rPr>
          <w:delText>؛</w:delText>
        </w:r>
      </w:del>
    </w:p>
    <w:p w14:paraId="7A3131E9" w14:textId="1795E5F6" w:rsidR="005504B5" w:rsidRPr="00637DEB" w:rsidDel="00E528F4" w:rsidRDefault="00F467E0" w:rsidP="005504B5">
      <w:pPr>
        <w:pStyle w:val="enumlev1"/>
        <w:rPr>
          <w:del w:id="183" w:author="Outaabachie, Abdoulkader" w:date="2022-09-06T11:16:00Z"/>
          <w:rtl/>
        </w:rPr>
      </w:pPr>
      <w:del w:id="184" w:author="Outaabachie, Abdoulkader" w:date="2022-09-06T11:16:00Z">
        <w:r w:rsidRPr="00637DEB" w:rsidDel="00E528F4">
          <w:rPr>
            <w:rtl/>
          </w:rPr>
          <w:delText>د )</w:delText>
        </w:r>
        <w:r w:rsidRPr="00637DEB" w:rsidDel="00E528F4">
          <w:rPr>
            <w:rtl/>
          </w:rPr>
          <w:tab/>
        </w:r>
        <w:r w:rsidRPr="00637DEB" w:rsidDel="00E528F4">
          <w:rPr>
            <w:rFonts w:hint="cs"/>
            <w:rtl/>
          </w:rPr>
          <w:delText>مساعدة البلدان النامية من أجل المشاركة في أنشطة الاتحاد؛</w:delText>
        </w:r>
      </w:del>
    </w:p>
    <w:p w14:paraId="4C54AA5C" w14:textId="2D68B732" w:rsidR="005504B5" w:rsidRPr="00637DEB" w:rsidDel="00E528F4" w:rsidRDefault="00F467E0" w:rsidP="005504B5">
      <w:pPr>
        <w:pStyle w:val="enumlev1"/>
        <w:rPr>
          <w:del w:id="185" w:author="Outaabachie, Abdoulkader" w:date="2022-09-06T11:16:00Z"/>
          <w:rtl/>
        </w:rPr>
      </w:pPr>
      <w:del w:id="186" w:author="Outaabachie, Abdoulkader" w:date="2022-09-06T11:16:00Z">
        <w:r w:rsidDel="00E528F4">
          <w:rPr>
            <w:rFonts w:hint="cs"/>
            <w:rtl/>
          </w:rPr>
          <w:delText>هـ</w:delText>
        </w:r>
        <w:r w:rsidRPr="00637DEB" w:rsidDel="00E528F4">
          <w:rPr>
            <w:rtl/>
          </w:rPr>
          <w:delText xml:space="preserve"> )</w:delText>
        </w:r>
        <w:r w:rsidRPr="00637DEB" w:rsidDel="00E528F4">
          <w:rPr>
            <w:rtl/>
          </w:rPr>
          <w:tab/>
          <w:delText xml:space="preserve">مدى الازدواج المحتمل بين بعض وظائف المقر الرئيسي </w:delText>
        </w:r>
        <w:r w:rsidRPr="00637DEB" w:rsidDel="00E528F4">
          <w:rPr>
            <w:rFonts w:hint="cs"/>
            <w:rtl/>
          </w:rPr>
          <w:delText>للاتحاد</w:delText>
        </w:r>
        <w:r w:rsidRPr="00637DEB" w:rsidDel="00E528F4">
          <w:rPr>
            <w:rtl/>
          </w:rPr>
          <w:delText xml:space="preserve"> ومكاتبه</w:delText>
        </w:r>
        <w:r w:rsidRPr="00637DEB" w:rsidDel="00E528F4">
          <w:rPr>
            <w:rFonts w:hint="eastAsia"/>
            <w:rtl/>
          </w:rPr>
          <w:delText> </w:delText>
        </w:r>
        <w:r w:rsidRPr="00637DEB" w:rsidDel="00E528F4">
          <w:rPr>
            <w:rtl/>
          </w:rPr>
          <w:delText>الإقليمية؛</w:delText>
        </w:r>
      </w:del>
    </w:p>
    <w:p w14:paraId="671868DB" w14:textId="508BEF8A" w:rsidR="005504B5" w:rsidRPr="00637DEB" w:rsidDel="00E528F4" w:rsidRDefault="00F467E0" w:rsidP="005504B5">
      <w:pPr>
        <w:pStyle w:val="enumlev1"/>
        <w:rPr>
          <w:del w:id="187" w:author="Outaabachie, Abdoulkader" w:date="2022-09-06T11:16:00Z"/>
          <w:rtl/>
        </w:rPr>
      </w:pPr>
      <w:del w:id="188" w:author="Outaabachie, Abdoulkader" w:date="2022-09-06T11:16:00Z">
        <w:r w:rsidRPr="00637DEB" w:rsidDel="00E528F4">
          <w:rPr>
            <w:rFonts w:hint="cs"/>
            <w:rtl/>
          </w:rPr>
          <w:delText>و )</w:delText>
        </w:r>
        <w:r w:rsidRPr="00637DEB" w:rsidDel="00E528F4">
          <w:rPr>
            <w:rtl/>
          </w:rPr>
          <w:tab/>
          <w:delText xml:space="preserve">مدى تطبيق أحكام القرار </w:delText>
        </w:r>
        <w:r w:rsidRPr="00637DEB" w:rsidDel="00E528F4">
          <w:delText>17</w:delText>
        </w:r>
        <w:r w:rsidRPr="00637DEB" w:rsidDel="00E528F4">
          <w:rPr>
            <w:rtl/>
          </w:rPr>
          <w:delText xml:space="preserve"> </w:delText>
        </w:r>
        <w:r w:rsidDel="00E528F4">
          <w:rPr>
            <w:rtl/>
          </w:rPr>
          <w:delText xml:space="preserve">(المراجَع في </w:delText>
        </w:r>
        <w:r w:rsidRPr="00637DEB" w:rsidDel="00E528F4">
          <w:rPr>
            <w:rtl/>
          </w:rPr>
          <w:delText xml:space="preserve">بوينس آيرس، </w:delText>
        </w:r>
        <w:r w:rsidRPr="00637DEB" w:rsidDel="00E528F4">
          <w:delText>2017</w:delText>
        </w:r>
        <w:r w:rsidRPr="00637DEB" w:rsidDel="00E528F4">
          <w:rPr>
            <w:rtl/>
          </w:rPr>
          <w:delText>)</w:delText>
        </w:r>
        <w:r w:rsidRPr="00637DEB" w:rsidDel="00E528F4">
          <w:rPr>
            <w:rFonts w:hint="cs"/>
            <w:rtl/>
          </w:rPr>
          <w:delText xml:space="preserve"> </w:delText>
        </w:r>
        <w:r w:rsidRPr="00637DEB" w:rsidDel="00E528F4">
          <w:rPr>
            <w:rtl/>
          </w:rPr>
          <w:delText>للمؤتمر العالمي لتنمية الاتصالات</w:delText>
        </w:r>
        <w:r w:rsidRPr="00637DEB" w:rsidDel="00E528F4">
          <w:rPr>
            <w:rFonts w:hint="cs"/>
            <w:rtl/>
          </w:rPr>
          <w:delText>؛</w:delText>
        </w:r>
      </w:del>
    </w:p>
    <w:p w14:paraId="2E7B86CE" w14:textId="2D517935" w:rsidR="005504B5" w:rsidRPr="00637DEB" w:rsidDel="00E528F4" w:rsidRDefault="00F467E0" w:rsidP="005504B5">
      <w:pPr>
        <w:pStyle w:val="enumlev1"/>
        <w:rPr>
          <w:del w:id="189" w:author="Outaabachie, Abdoulkader" w:date="2022-09-06T11:16:00Z"/>
          <w:rtl/>
        </w:rPr>
      </w:pPr>
      <w:del w:id="190" w:author="Outaabachie, Abdoulkader" w:date="2022-09-06T11:16:00Z">
        <w:r w:rsidDel="00E528F4">
          <w:rPr>
            <w:rFonts w:hint="cs"/>
            <w:rtl/>
          </w:rPr>
          <w:delText>ز</w:delText>
        </w:r>
        <w:r w:rsidRPr="00637DEB" w:rsidDel="00E528F4">
          <w:rPr>
            <w:rtl/>
          </w:rPr>
          <w:delText xml:space="preserve"> )</w:delText>
        </w:r>
        <w:r w:rsidRPr="00637DEB" w:rsidDel="00E528F4">
          <w:rPr>
            <w:rtl/>
          </w:rPr>
          <w:tab/>
          <w:delText>مستوى الاستقلال في اتخاذ القرار الممنوح حالياً للمكاتب الإقليمية، وما إذا كان تمتعها بمزيد من الاستقلالية يمكن أن يعزز كفاءتها</w:delText>
        </w:r>
        <w:r w:rsidRPr="00637DEB" w:rsidDel="00E528F4">
          <w:rPr>
            <w:rFonts w:hint="cs"/>
            <w:rtl/>
          </w:rPr>
          <w:delText> </w:delText>
        </w:r>
        <w:r w:rsidRPr="00637DEB" w:rsidDel="00E528F4">
          <w:rPr>
            <w:rtl/>
          </w:rPr>
          <w:delText>وفعاليتها؛</w:delText>
        </w:r>
      </w:del>
    </w:p>
    <w:p w14:paraId="53EF603B" w14:textId="25D9EEF2" w:rsidR="005504B5" w:rsidRPr="00637DEB" w:rsidDel="00E528F4" w:rsidRDefault="00F467E0" w:rsidP="005504B5">
      <w:pPr>
        <w:pStyle w:val="enumlev1"/>
        <w:rPr>
          <w:del w:id="191" w:author="Outaabachie, Abdoulkader" w:date="2022-09-06T11:16:00Z"/>
          <w:rtl/>
        </w:rPr>
      </w:pPr>
      <w:del w:id="192" w:author="Outaabachie, Abdoulkader" w:date="2022-09-06T11:16:00Z">
        <w:r w:rsidRPr="00637DEB" w:rsidDel="00E528F4">
          <w:rPr>
            <w:rtl/>
          </w:rPr>
          <w:delText>ح)</w:delText>
        </w:r>
        <w:r w:rsidRPr="00637DEB" w:rsidDel="00E528F4">
          <w:rPr>
            <w:rtl/>
          </w:rPr>
          <w:tab/>
          <w:delText xml:space="preserve">فعالية التعاون والتنسيق بين المكاتب الإقليمية </w:delText>
        </w:r>
        <w:r w:rsidRPr="00637DEB" w:rsidDel="00E528F4">
          <w:rPr>
            <w:rFonts w:hint="cs"/>
            <w:rtl/>
          </w:rPr>
          <w:delText>للاتحاد</w:delText>
        </w:r>
        <w:r w:rsidRPr="00637DEB" w:rsidDel="00E528F4">
          <w:rPr>
            <w:rtl/>
          </w:rPr>
          <w:delText xml:space="preserve"> والمنظمات الإقليمية للاتصالات وغيرها من المنظمات الإنمائية والمالية الدولية</w:delText>
        </w:r>
        <w:r w:rsidRPr="00637DEB" w:rsidDel="00E528F4">
          <w:rPr>
            <w:rFonts w:hint="eastAsia"/>
            <w:rtl/>
          </w:rPr>
          <w:delText> </w:delText>
        </w:r>
        <w:r w:rsidRPr="00637DEB" w:rsidDel="00E528F4">
          <w:rPr>
            <w:rtl/>
          </w:rPr>
          <w:delText>والإقليمية؛</w:delText>
        </w:r>
      </w:del>
    </w:p>
    <w:p w14:paraId="214B97A5" w14:textId="4D172D33" w:rsidR="005504B5" w:rsidRPr="00637DEB" w:rsidDel="00E528F4" w:rsidRDefault="00F467E0" w:rsidP="005504B5">
      <w:pPr>
        <w:pStyle w:val="enumlev1"/>
        <w:rPr>
          <w:del w:id="193" w:author="Outaabachie, Abdoulkader" w:date="2022-09-06T11:16:00Z"/>
          <w:rtl/>
        </w:rPr>
      </w:pPr>
      <w:del w:id="194" w:author="Outaabachie, Abdoulkader" w:date="2022-09-06T11:16:00Z">
        <w:r w:rsidRPr="00637DEB" w:rsidDel="00E528F4">
          <w:rPr>
            <w:rFonts w:hint="cs"/>
            <w:rtl/>
          </w:rPr>
          <w:delText>ط</w:delText>
        </w:r>
        <w:r w:rsidRPr="00637DEB" w:rsidDel="00E528F4">
          <w:rPr>
            <w:rtl/>
          </w:rPr>
          <w:delText>)</w:delText>
        </w:r>
        <w:r w:rsidRPr="00637DEB" w:rsidDel="00E528F4">
          <w:rPr>
            <w:rtl/>
          </w:rPr>
          <w:tab/>
          <w:delText xml:space="preserve">كيف يمكن للوجود الإقليمي </w:delText>
        </w:r>
        <w:r w:rsidRPr="00637DEB" w:rsidDel="00E528F4">
          <w:rPr>
            <w:rFonts w:hint="cs"/>
            <w:rtl/>
          </w:rPr>
          <w:delText>وتنظيم</w:delText>
        </w:r>
        <w:r w:rsidRPr="00637DEB" w:rsidDel="00E528F4">
          <w:rPr>
            <w:rtl/>
          </w:rPr>
          <w:delText xml:space="preserve"> الأنشطة في الأقاليم أن يساهما في</w:delText>
        </w:r>
        <w:r w:rsidRPr="00637DEB" w:rsidDel="00E528F4">
          <w:rPr>
            <w:rFonts w:hint="cs"/>
            <w:rtl/>
          </w:rPr>
          <w:delText xml:space="preserve"> </w:delText>
        </w:r>
        <w:r w:rsidRPr="00637DEB" w:rsidDel="00E528F4">
          <w:rPr>
            <w:rtl/>
          </w:rPr>
          <w:delText>تعزيز المشاركة الفعّالة لجميع البلدان في أعمال</w:delText>
        </w:r>
        <w:r w:rsidRPr="00637DEB" w:rsidDel="00E528F4">
          <w:rPr>
            <w:rFonts w:hint="cs"/>
            <w:rtl/>
          </w:rPr>
          <w:delText> الاتحاد</w:delText>
        </w:r>
        <w:r w:rsidRPr="00637DEB" w:rsidDel="00E528F4">
          <w:rPr>
            <w:rtl/>
          </w:rPr>
          <w:delText>؛</w:delText>
        </w:r>
      </w:del>
    </w:p>
    <w:p w14:paraId="6C05511B" w14:textId="058978D1" w:rsidR="005504B5" w:rsidRPr="00637DEB" w:rsidDel="00E528F4" w:rsidRDefault="00F467E0" w:rsidP="005504B5">
      <w:pPr>
        <w:pStyle w:val="enumlev1"/>
        <w:rPr>
          <w:del w:id="195" w:author="Outaabachie, Abdoulkader" w:date="2022-09-06T11:16:00Z"/>
          <w:rtl/>
        </w:rPr>
      </w:pPr>
      <w:del w:id="196" w:author="Outaabachie, Abdoulkader" w:date="2022-09-06T11:16:00Z">
        <w:r w:rsidDel="00E528F4">
          <w:rPr>
            <w:rFonts w:hint="cs"/>
            <w:rtl/>
          </w:rPr>
          <w:delText>ي</w:delText>
        </w:r>
        <w:r w:rsidRPr="00637DEB" w:rsidDel="00E528F4">
          <w:rPr>
            <w:rFonts w:hint="cs"/>
            <w:rtl/>
          </w:rPr>
          <w:delText>)</w:delText>
        </w:r>
        <w:r w:rsidRPr="00637DEB" w:rsidDel="00E528F4">
          <w:rPr>
            <w:rtl/>
          </w:rPr>
          <w:tab/>
          <w:delText>الموارد المتاحة حالياً للمكاتب الإقليمية من أجل الحدّ من الفجوة</w:delText>
        </w:r>
        <w:r w:rsidRPr="00637DEB" w:rsidDel="00E528F4">
          <w:rPr>
            <w:rFonts w:hint="cs"/>
            <w:rtl/>
          </w:rPr>
          <w:delText> </w:delText>
        </w:r>
        <w:r w:rsidRPr="00637DEB" w:rsidDel="00E528F4">
          <w:rPr>
            <w:rtl/>
          </w:rPr>
          <w:delText>الرقمية؛</w:delText>
        </w:r>
      </w:del>
    </w:p>
    <w:p w14:paraId="2305738B" w14:textId="04D0F7D3" w:rsidR="005504B5" w:rsidRPr="00637DEB" w:rsidDel="00E528F4" w:rsidRDefault="00F467E0" w:rsidP="005504B5">
      <w:pPr>
        <w:pStyle w:val="enumlev1"/>
        <w:rPr>
          <w:del w:id="197" w:author="Outaabachie, Abdoulkader" w:date="2022-09-06T11:16:00Z"/>
          <w:rtl/>
        </w:rPr>
      </w:pPr>
      <w:del w:id="198" w:author="Outaabachie, Abdoulkader" w:date="2022-09-06T11:16:00Z">
        <w:r w:rsidDel="00E528F4">
          <w:rPr>
            <w:rFonts w:hint="cs"/>
            <w:rtl/>
          </w:rPr>
          <w:delText>ك</w:delText>
        </w:r>
        <w:r w:rsidRPr="00637DEB" w:rsidDel="00E528F4">
          <w:rPr>
            <w:rtl/>
          </w:rPr>
          <w:delText>)</w:delText>
        </w:r>
        <w:r w:rsidRPr="00637DEB" w:rsidDel="00E528F4">
          <w:rPr>
            <w:rtl/>
          </w:rPr>
          <w:tab/>
          <w:delText xml:space="preserve">الهيكل </w:delText>
        </w:r>
        <w:r w:rsidRPr="00637DEB" w:rsidDel="00E528F4">
          <w:rPr>
            <w:rFonts w:hint="cs"/>
            <w:rtl/>
          </w:rPr>
          <w:delText>العام</w:delText>
        </w:r>
        <w:r w:rsidRPr="00637DEB" w:rsidDel="00E528F4">
          <w:rPr>
            <w:rtl/>
          </w:rPr>
          <w:delText xml:space="preserve"> الأمثل للحضور الإقليمي </w:delText>
        </w:r>
        <w:r w:rsidRPr="00637DEB" w:rsidDel="00E528F4">
          <w:rPr>
            <w:rFonts w:hint="cs"/>
            <w:rtl/>
          </w:rPr>
          <w:delText>للاتحاد</w:delText>
        </w:r>
        <w:r w:rsidRPr="00637DEB" w:rsidDel="00E528F4">
          <w:rPr>
            <w:rtl/>
          </w:rPr>
          <w:delText>، بما في ذلك عدد المكاتب الإقليمية ومكاتب المناطق</w:delText>
        </w:r>
        <w:r w:rsidRPr="00637DEB" w:rsidDel="00E528F4">
          <w:rPr>
            <w:rFonts w:hint="eastAsia"/>
            <w:rtl/>
          </w:rPr>
          <w:delText> </w:delText>
        </w:r>
        <w:r w:rsidRPr="00637DEB" w:rsidDel="00E528F4">
          <w:rPr>
            <w:rtl/>
          </w:rPr>
          <w:delText>وموقعها.</w:delText>
        </w:r>
      </w:del>
    </w:p>
    <w:p w14:paraId="232E635B" w14:textId="0D3F1723" w:rsidR="005504B5" w:rsidRPr="00637DEB" w:rsidDel="00E528F4" w:rsidRDefault="00F467E0" w:rsidP="005504B5">
      <w:pPr>
        <w:rPr>
          <w:del w:id="199" w:author="Outaabachie, Abdoulkader" w:date="2022-09-06T11:16:00Z"/>
          <w:rtl/>
        </w:rPr>
      </w:pPr>
      <w:del w:id="200" w:author="Outaabachie, Abdoulkader" w:date="2022-09-06T11:16:00Z">
        <w:r w:rsidRPr="00637DEB" w:rsidDel="00E528F4">
          <w:rPr>
            <w:rtl/>
          </w:rPr>
          <w:delText xml:space="preserve">وينبغي إجراء هذا الاستعراض بمدخلات من الدول الأعضاء وأعضاء القطاعات وبالتشاور معها، </w:delText>
        </w:r>
        <w:r w:rsidRPr="00637DEB" w:rsidDel="00E528F4">
          <w:rPr>
            <w:rFonts w:hint="cs"/>
            <w:rtl/>
          </w:rPr>
          <w:delText>و</w:delText>
        </w:r>
        <w:r w:rsidRPr="00637DEB" w:rsidDel="00E528F4">
          <w:rPr>
            <w:rtl/>
          </w:rPr>
          <w:delText>التماس مدخلات</w:delText>
        </w:r>
        <w:r w:rsidRPr="00637DEB" w:rsidDel="00E528F4">
          <w:rPr>
            <w:rFonts w:hint="cs"/>
            <w:rtl/>
          </w:rPr>
          <w:delText xml:space="preserve"> أيضاً</w:delText>
        </w:r>
        <w:r w:rsidRPr="00637DEB" w:rsidDel="00E528F4">
          <w:rPr>
            <w:rtl/>
            <w:lang w:bidi="ar"/>
          </w:rPr>
          <w:delText xml:space="preserve"> </w:delText>
        </w:r>
        <w:r w:rsidRPr="00637DEB" w:rsidDel="00E528F4">
          <w:rPr>
            <w:rtl/>
          </w:rPr>
          <w:delText>من المكاتب الإقليمية ومن المنظمات الإقليمية والدولية حسب الاقتضاء.</w:delText>
        </w:r>
      </w:del>
    </w:p>
    <w:p w14:paraId="45A654F4" w14:textId="05D5074B" w:rsidR="005504B5" w:rsidRPr="005B63D1" w:rsidDel="00E528F4" w:rsidRDefault="00F467E0" w:rsidP="005504B5">
      <w:pPr>
        <w:keepNext/>
        <w:keepLines/>
        <w:rPr>
          <w:del w:id="201" w:author="Outaabachie, Abdoulkader" w:date="2022-09-06T11:16:00Z"/>
          <w:spacing w:val="-4"/>
          <w:rtl/>
        </w:rPr>
      </w:pPr>
      <w:del w:id="202" w:author="Outaabachie, Abdoulkader" w:date="2022-09-06T11:16:00Z">
        <w:r w:rsidRPr="005B63D1" w:rsidDel="00E528F4">
          <w:rPr>
            <w:spacing w:val="-4"/>
            <w:rtl/>
          </w:rPr>
          <w:delText>وينبغي للأمين العام تقديم تقرير عن هذا الاستعراض</w:delText>
        </w:r>
        <w:r w:rsidRPr="005B63D1" w:rsidDel="00E528F4">
          <w:rPr>
            <w:rFonts w:hint="cs"/>
            <w:spacing w:val="-4"/>
            <w:rtl/>
          </w:rPr>
          <w:delText xml:space="preserve"> </w:delText>
        </w:r>
        <w:r w:rsidRPr="005B63D1" w:rsidDel="00E528F4">
          <w:rPr>
            <w:spacing w:val="-4"/>
            <w:rtl/>
          </w:rPr>
          <w:delText xml:space="preserve">إلى </w:delText>
        </w:r>
        <w:r w:rsidRPr="005B63D1" w:rsidDel="00E528F4">
          <w:rPr>
            <w:rFonts w:hint="cs"/>
            <w:spacing w:val="-4"/>
            <w:rtl/>
          </w:rPr>
          <w:delText>المجلس</w:delText>
        </w:r>
        <w:r w:rsidRPr="005B63D1" w:rsidDel="00E528F4">
          <w:rPr>
            <w:spacing w:val="-4"/>
            <w:rtl/>
          </w:rPr>
          <w:delText xml:space="preserve"> في دورته لعام</w:delText>
        </w:r>
        <w:r w:rsidRPr="005B63D1" w:rsidDel="00E528F4">
          <w:rPr>
            <w:rFonts w:hint="eastAsia"/>
            <w:spacing w:val="-4"/>
            <w:rtl/>
          </w:rPr>
          <w:delText> </w:delText>
        </w:r>
        <w:r w:rsidRPr="005B63D1" w:rsidDel="00E528F4">
          <w:rPr>
            <w:spacing w:val="-4"/>
          </w:rPr>
          <w:delText>2020</w:delText>
        </w:r>
        <w:r w:rsidRPr="005B63D1" w:rsidDel="00E528F4">
          <w:rPr>
            <w:rFonts w:hint="cs"/>
            <w:spacing w:val="-4"/>
            <w:rtl/>
          </w:rPr>
          <w:delText xml:space="preserve"> للنظر </w:delText>
        </w:r>
        <w:r w:rsidRPr="005B63D1" w:rsidDel="00E528F4">
          <w:rPr>
            <w:spacing w:val="-4"/>
            <w:rtl/>
          </w:rPr>
          <w:delText>فيه واتخاذ الإجراء الملائم بشأنه.</w:delText>
        </w:r>
      </w:del>
    </w:p>
    <w:p w14:paraId="1915E5A4" w14:textId="77B83E68" w:rsidR="00E3415B" w:rsidRDefault="00E3415B" w:rsidP="0080114E">
      <w:pPr>
        <w:pStyle w:val="Reasons"/>
      </w:pPr>
    </w:p>
    <w:p w14:paraId="723F00DB" w14:textId="72C94754" w:rsidR="00E528F4" w:rsidRDefault="00E528F4" w:rsidP="009775B9">
      <w:pPr>
        <w:spacing w:before="600"/>
        <w:jc w:val="center"/>
        <w:rPr>
          <w:lang w:bidi="ar-SY"/>
        </w:rPr>
      </w:pPr>
      <w:r>
        <w:rPr>
          <w:rFonts w:hint="cs"/>
          <w:rtl/>
          <w:lang w:bidi="ar-SY"/>
        </w:rPr>
        <w:t>ـــــــــــــــــــــــــــــــــــــــــــــــــــــــــــــــــــــــــــــــــــــــــــــ</w:t>
      </w:r>
    </w:p>
    <w:sectPr w:rsidR="00E528F4">
      <w:headerReference w:type="even" r:id="rId11"/>
      <w:headerReference w:type="default" r:id="rId12"/>
      <w:headerReference w:type="first" r:id="rId13"/>
      <w:footerReference w:type="first" r:id="rId14"/>
      <w:pgSz w:w="11907" w:h="16834" w:code="9"/>
      <w:pgMar w:top="1418" w:right="1418" w:bottom="1134"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54FA" w14:textId="77777777" w:rsidR="009C032C" w:rsidRDefault="009C032C" w:rsidP="00FE7FCA">
      <w:r>
        <w:separator/>
      </w:r>
    </w:p>
  </w:endnote>
  <w:endnote w:type="continuationSeparator" w:id="0">
    <w:p w14:paraId="444F4E50" w14:textId="77777777" w:rsidR="009C032C" w:rsidRDefault="009C032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Times New Roman Bold">
    <w:altName w:val="Traditional Arabic"/>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63A9"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8DD9" w14:textId="77777777" w:rsidR="009C032C" w:rsidRDefault="009C032C">
      <w:r>
        <w:separator/>
      </w:r>
    </w:p>
  </w:footnote>
  <w:footnote w:type="continuationSeparator" w:id="0">
    <w:p w14:paraId="06C5F2F1" w14:textId="77777777" w:rsidR="009C032C" w:rsidRDefault="009C032C" w:rsidP="00FE7FCA">
      <w:r>
        <w:continuationSeparator/>
      </w:r>
    </w:p>
  </w:footnote>
  <w:footnote w:id="1">
    <w:p w14:paraId="49668D1D" w14:textId="77777777" w:rsidR="00450619" w:rsidRDefault="00F467E0" w:rsidP="005504B5">
      <w:pPr>
        <w:pStyle w:val="FootnoteText"/>
        <w:rPr>
          <w:rtl/>
        </w:rPr>
      </w:pPr>
      <w:r w:rsidRPr="00A23861">
        <w:rPr>
          <w:rStyle w:val="FootnoteReference"/>
        </w:rPr>
        <w:t>1</w:t>
      </w:r>
      <w:r>
        <w:rPr>
          <w:rtl/>
        </w:rPr>
        <w:tab/>
      </w:r>
      <w:r w:rsidRPr="002A0C93">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A923"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53287636" w14:textId="77777777" w:rsidR="003915D1" w:rsidRDefault="003915D1"/>
  <w:p w14:paraId="524BCEEE"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EB80"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/76(Add.18)-A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837B"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54969970">
    <w:abstractNumId w:val="9"/>
  </w:num>
  <w:num w:numId="2" w16cid:durableId="1505828128">
    <w:abstractNumId w:val="7"/>
  </w:num>
  <w:num w:numId="3" w16cid:durableId="414783333">
    <w:abstractNumId w:val="6"/>
  </w:num>
  <w:num w:numId="4" w16cid:durableId="1200162480">
    <w:abstractNumId w:val="5"/>
  </w:num>
  <w:num w:numId="5" w16cid:durableId="2121533137">
    <w:abstractNumId w:val="4"/>
  </w:num>
  <w:num w:numId="6" w16cid:durableId="935016378">
    <w:abstractNumId w:val="8"/>
  </w:num>
  <w:num w:numId="7" w16cid:durableId="969826530">
    <w:abstractNumId w:val="3"/>
  </w:num>
  <w:num w:numId="8" w16cid:durableId="1259484764">
    <w:abstractNumId w:val="2"/>
  </w:num>
  <w:num w:numId="9" w16cid:durableId="366032407">
    <w:abstractNumId w:val="1"/>
  </w:num>
  <w:num w:numId="10" w16cid:durableId="921262339">
    <w:abstractNumId w:val="0"/>
  </w:num>
  <w:num w:numId="11" w16cid:durableId="1742366604">
    <w:abstractNumId w:val="12"/>
  </w:num>
  <w:num w:numId="12" w16cid:durableId="200097708">
    <w:abstractNumId w:val="10"/>
  </w:num>
  <w:num w:numId="13" w16cid:durableId="4795364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taabachie, Abdoulkader">
    <w15:presenceInfo w15:providerId="AD" w15:userId="S::abdoulkader.outaabachie@itu.int::47b1c1cc-2503-4c45-a0bc-8115a537ae18"/>
  </w15:person>
  <w15:person w15:author="Rami, Nadia">
    <w15:presenceInfo w15:providerId="AD" w15:userId="S::nadia.rami-bouchafa@itu.int::b09dade4-e69f-457d-a097-f23c66b3f402"/>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1356"/>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47F8D"/>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1E58"/>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3ADA"/>
    <w:rsid w:val="000F4A88"/>
    <w:rsid w:val="000F528D"/>
    <w:rsid w:val="000F64DA"/>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1B17"/>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51F"/>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1F75C2"/>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47DED"/>
    <w:rsid w:val="0025361D"/>
    <w:rsid w:val="00253C26"/>
    <w:rsid w:val="00253E92"/>
    <w:rsid w:val="00255055"/>
    <w:rsid w:val="00255DD0"/>
    <w:rsid w:val="00257188"/>
    <w:rsid w:val="002576F6"/>
    <w:rsid w:val="002578B4"/>
    <w:rsid w:val="002629BD"/>
    <w:rsid w:val="002642B5"/>
    <w:rsid w:val="00272074"/>
    <w:rsid w:val="00272B31"/>
    <w:rsid w:val="002732BB"/>
    <w:rsid w:val="0027409B"/>
    <w:rsid w:val="0027456E"/>
    <w:rsid w:val="00275EF8"/>
    <w:rsid w:val="00276339"/>
    <w:rsid w:val="00276A6F"/>
    <w:rsid w:val="002802F3"/>
    <w:rsid w:val="002816D2"/>
    <w:rsid w:val="002824BE"/>
    <w:rsid w:val="00283FC8"/>
    <w:rsid w:val="00285647"/>
    <w:rsid w:val="00294AA5"/>
    <w:rsid w:val="002A2EA3"/>
    <w:rsid w:val="002A4852"/>
    <w:rsid w:val="002A57E3"/>
    <w:rsid w:val="002B0CD9"/>
    <w:rsid w:val="002B317F"/>
    <w:rsid w:val="002B5ADC"/>
    <w:rsid w:val="002B684C"/>
    <w:rsid w:val="002B6C81"/>
    <w:rsid w:val="002B75A7"/>
    <w:rsid w:val="002B78B3"/>
    <w:rsid w:val="002C0FE5"/>
    <w:rsid w:val="002C13B9"/>
    <w:rsid w:val="002C25AF"/>
    <w:rsid w:val="002C3D13"/>
    <w:rsid w:val="002C6034"/>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13B40"/>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29B2"/>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1DCD"/>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3905"/>
    <w:rsid w:val="00484AB9"/>
    <w:rsid w:val="004869DA"/>
    <w:rsid w:val="004958CB"/>
    <w:rsid w:val="004A1AC1"/>
    <w:rsid w:val="004A63FE"/>
    <w:rsid w:val="004B0FAC"/>
    <w:rsid w:val="004B39C5"/>
    <w:rsid w:val="004B677A"/>
    <w:rsid w:val="004B67AA"/>
    <w:rsid w:val="004C5937"/>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0032"/>
    <w:rsid w:val="00531259"/>
    <w:rsid w:val="0053287E"/>
    <w:rsid w:val="00533BF0"/>
    <w:rsid w:val="00534AB6"/>
    <w:rsid w:val="005356FD"/>
    <w:rsid w:val="00536C2A"/>
    <w:rsid w:val="00537938"/>
    <w:rsid w:val="00540A48"/>
    <w:rsid w:val="0054496A"/>
    <w:rsid w:val="00544D61"/>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3171"/>
    <w:rsid w:val="005F7A4A"/>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4D8C"/>
    <w:rsid w:val="00695E26"/>
    <w:rsid w:val="00697E5C"/>
    <w:rsid w:val="006A03CF"/>
    <w:rsid w:val="006A10AC"/>
    <w:rsid w:val="006A1BA5"/>
    <w:rsid w:val="006A48B7"/>
    <w:rsid w:val="006A55B6"/>
    <w:rsid w:val="006B02BD"/>
    <w:rsid w:val="006B13E0"/>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5237"/>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67F66"/>
    <w:rsid w:val="0077489F"/>
    <w:rsid w:val="007838F5"/>
    <w:rsid w:val="007844D3"/>
    <w:rsid w:val="00785921"/>
    <w:rsid w:val="007872AB"/>
    <w:rsid w:val="00790539"/>
    <w:rsid w:val="00792410"/>
    <w:rsid w:val="00792684"/>
    <w:rsid w:val="0079304C"/>
    <w:rsid w:val="007939EF"/>
    <w:rsid w:val="00794F1D"/>
    <w:rsid w:val="007A1B06"/>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687"/>
    <w:rsid w:val="007F7D80"/>
    <w:rsid w:val="0080114E"/>
    <w:rsid w:val="008075D5"/>
    <w:rsid w:val="00811230"/>
    <w:rsid w:val="0082292F"/>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3950"/>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87A"/>
    <w:rsid w:val="008E2A12"/>
    <w:rsid w:val="008E3CD1"/>
    <w:rsid w:val="008E6832"/>
    <w:rsid w:val="008F1DC0"/>
    <w:rsid w:val="008F284F"/>
    <w:rsid w:val="008F2D4D"/>
    <w:rsid w:val="008F5294"/>
    <w:rsid w:val="008F54F7"/>
    <w:rsid w:val="008F7023"/>
    <w:rsid w:val="008F75D7"/>
    <w:rsid w:val="00901E88"/>
    <w:rsid w:val="00901F82"/>
    <w:rsid w:val="00906137"/>
    <w:rsid w:val="00906DD5"/>
    <w:rsid w:val="00911089"/>
    <w:rsid w:val="00911DE7"/>
    <w:rsid w:val="00917FB3"/>
    <w:rsid w:val="00926774"/>
    <w:rsid w:val="0092719A"/>
    <w:rsid w:val="00930C3D"/>
    <w:rsid w:val="00932B9F"/>
    <w:rsid w:val="009334B3"/>
    <w:rsid w:val="009339AF"/>
    <w:rsid w:val="009367FB"/>
    <w:rsid w:val="00937EA4"/>
    <w:rsid w:val="00941FA3"/>
    <w:rsid w:val="0094510B"/>
    <w:rsid w:val="00947363"/>
    <w:rsid w:val="00947B43"/>
    <w:rsid w:val="00947C06"/>
    <w:rsid w:val="00950796"/>
    <w:rsid w:val="00950E0F"/>
    <w:rsid w:val="009518C4"/>
    <w:rsid w:val="00951A7E"/>
    <w:rsid w:val="00954625"/>
    <w:rsid w:val="009549B6"/>
    <w:rsid w:val="00957E60"/>
    <w:rsid w:val="0096156C"/>
    <w:rsid w:val="00961A9E"/>
    <w:rsid w:val="00961F52"/>
    <w:rsid w:val="00962A57"/>
    <w:rsid w:val="009639E0"/>
    <w:rsid w:val="00965468"/>
    <w:rsid w:val="00967D57"/>
    <w:rsid w:val="00970F39"/>
    <w:rsid w:val="0097118F"/>
    <w:rsid w:val="00972ED6"/>
    <w:rsid w:val="00975D77"/>
    <w:rsid w:val="009775B9"/>
    <w:rsid w:val="00980117"/>
    <w:rsid w:val="00980D4E"/>
    <w:rsid w:val="00981740"/>
    <w:rsid w:val="00983786"/>
    <w:rsid w:val="00986576"/>
    <w:rsid w:val="009868C9"/>
    <w:rsid w:val="00991283"/>
    <w:rsid w:val="00993930"/>
    <w:rsid w:val="009971B0"/>
    <w:rsid w:val="009A0410"/>
    <w:rsid w:val="009A0D5B"/>
    <w:rsid w:val="009A14D3"/>
    <w:rsid w:val="009A47A2"/>
    <w:rsid w:val="009A56BE"/>
    <w:rsid w:val="009A5778"/>
    <w:rsid w:val="009A5B8C"/>
    <w:rsid w:val="009A5F91"/>
    <w:rsid w:val="009A6AAC"/>
    <w:rsid w:val="009A7334"/>
    <w:rsid w:val="009B1658"/>
    <w:rsid w:val="009B2293"/>
    <w:rsid w:val="009B26E8"/>
    <w:rsid w:val="009B52ED"/>
    <w:rsid w:val="009B5C6C"/>
    <w:rsid w:val="009B6118"/>
    <w:rsid w:val="009C032C"/>
    <w:rsid w:val="009C061B"/>
    <w:rsid w:val="009C06F0"/>
    <w:rsid w:val="009C36BA"/>
    <w:rsid w:val="009C3D0B"/>
    <w:rsid w:val="009C3E8C"/>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AC6"/>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037D"/>
    <w:rsid w:val="00AC1E7A"/>
    <w:rsid w:val="00AC2DD5"/>
    <w:rsid w:val="00AC3A4C"/>
    <w:rsid w:val="00AC4D7C"/>
    <w:rsid w:val="00AC628F"/>
    <w:rsid w:val="00AD093A"/>
    <w:rsid w:val="00AD5D22"/>
    <w:rsid w:val="00AD6074"/>
    <w:rsid w:val="00AD615F"/>
    <w:rsid w:val="00AD7BF9"/>
    <w:rsid w:val="00AD7D7F"/>
    <w:rsid w:val="00AE04BA"/>
    <w:rsid w:val="00AE0AC5"/>
    <w:rsid w:val="00AE43BE"/>
    <w:rsid w:val="00AE667F"/>
    <w:rsid w:val="00AF25E1"/>
    <w:rsid w:val="00AF5A03"/>
    <w:rsid w:val="00AF7A24"/>
    <w:rsid w:val="00B00286"/>
    <w:rsid w:val="00B0039C"/>
    <w:rsid w:val="00B00884"/>
    <w:rsid w:val="00B02398"/>
    <w:rsid w:val="00B034F7"/>
    <w:rsid w:val="00B0416F"/>
    <w:rsid w:val="00B05C8A"/>
    <w:rsid w:val="00B05D9E"/>
    <w:rsid w:val="00B06C02"/>
    <w:rsid w:val="00B10B0D"/>
    <w:rsid w:val="00B12422"/>
    <w:rsid w:val="00B1377C"/>
    <w:rsid w:val="00B140E6"/>
    <w:rsid w:val="00B14684"/>
    <w:rsid w:val="00B14E40"/>
    <w:rsid w:val="00B1523B"/>
    <w:rsid w:val="00B1733E"/>
    <w:rsid w:val="00B22596"/>
    <w:rsid w:val="00B26D73"/>
    <w:rsid w:val="00B3661A"/>
    <w:rsid w:val="00B37433"/>
    <w:rsid w:val="00B40192"/>
    <w:rsid w:val="00B40AF4"/>
    <w:rsid w:val="00B46E3B"/>
    <w:rsid w:val="00B474D9"/>
    <w:rsid w:val="00B51968"/>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2F6E"/>
    <w:rsid w:val="00BE55C6"/>
    <w:rsid w:val="00BF06B3"/>
    <w:rsid w:val="00BF374F"/>
    <w:rsid w:val="00BF610D"/>
    <w:rsid w:val="00BF720B"/>
    <w:rsid w:val="00C011BF"/>
    <w:rsid w:val="00C04511"/>
    <w:rsid w:val="00C0646F"/>
    <w:rsid w:val="00C0694F"/>
    <w:rsid w:val="00C07CF1"/>
    <w:rsid w:val="00C120B3"/>
    <w:rsid w:val="00C12F1B"/>
    <w:rsid w:val="00C159BA"/>
    <w:rsid w:val="00C16846"/>
    <w:rsid w:val="00C2043E"/>
    <w:rsid w:val="00C20731"/>
    <w:rsid w:val="00C2153F"/>
    <w:rsid w:val="00C2311B"/>
    <w:rsid w:val="00C238F5"/>
    <w:rsid w:val="00C25616"/>
    <w:rsid w:val="00C25737"/>
    <w:rsid w:val="00C30A67"/>
    <w:rsid w:val="00C32565"/>
    <w:rsid w:val="00C341F3"/>
    <w:rsid w:val="00C430C6"/>
    <w:rsid w:val="00C43888"/>
    <w:rsid w:val="00C439BE"/>
    <w:rsid w:val="00C4635C"/>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2989"/>
    <w:rsid w:val="00CC6873"/>
    <w:rsid w:val="00CC6C27"/>
    <w:rsid w:val="00CC719B"/>
    <w:rsid w:val="00CC7DDA"/>
    <w:rsid w:val="00CC7E0B"/>
    <w:rsid w:val="00CD7B99"/>
    <w:rsid w:val="00CD7C7E"/>
    <w:rsid w:val="00CE3355"/>
    <w:rsid w:val="00CE40BB"/>
    <w:rsid w:val="00CE4F75"/>
    <w:rsid w:val="00CF1782"/>
    <w:rsid w:val="00CF19A6"/>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27A7E"/>
    <w:rsid w:val="00D31F48"/>
    <w:rsid w:val="00D36206"/>
    <w:rsid w:val="00D409A0"/>
    <w:rsid w:val="00D4153A"/>
    <w:rsid w:val="00D44B82"/>
    <w:rsid w:val="00D5128E"/>
    <w:rsid w:val="00D53A54"/>
    <w:rsid w:val="00D544AD"/>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56B"/>
    <w:rsid w:val="00D90B8A"/>
    <w:rsid w:val="00D92E12"/>
    <w:rsid w:val="00D9476C"/>
    <w:rsid w:val="00D95974"/>
    <w:rsid w:val="00D9683B"/>
    <w:rsid w:val="00DA0273"/>
    <w:rsid w:val="00DA3015"/>
    <w:rsid w:val="00DA41BB"/>
    <w:rsid w:val="00DA686F"/>
    <w:rsid w:val="00DB6324"/>
    <w:rsid w:val="00DB7A0C"/>
    <w:rsid w:val="00DC1485"/>
    <w:rsid w:val="00DC248E"/>
    <w:rsid w:val="00DC27E7"/>
    <w:rsid w:val="00DC32A3"/>
    <w:rsid w:val="00DC5942"/>
    <w:rsid w:val="00DC5B26"/>
    <w:rsid w:val="00DD036A"/>
    <w:rsid w:val="00DD26B1"/>
    <w:rsid w:val="00DD37DD"/>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06DC"/>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415B"/>
    <w:rsid w:val="00E350E8"/>
    <w:rsid w:val="00E35AD7"/>
    <w:rsid w:val="00E36718"/>
    <w:rsid w:val="00E376E3"/>
    <w:rsid w:val="00E42FCB"/>
    <w:rsid w:val="00E4716A"/>
    <w:rsid w:val="00E50C87"/>
    <w:rsid w:val="00E51FB8"/>
    <w:rsid w:val="00E521B4"/>
    <w:rsid w:val="00E528F4"/>
    <w:rsid w:val="00E53CED"/>
    <w:rsid w:val="00E54571"/>
    <w:rsid w:val="00E5552F"/>
    <w:rsid w:val="00E556D1"/>
    <w:rsid w:val="00E56E57"/>
    <w:rsid w:val="00E5739B"/>
    <w:rsid w:val="00E623BB"/>
    <w:rsid w:val="00E62769"/>
    <w:rsid w:val="00E657C9"/>
    <w:rsid w:val="00E67950"/>
    <w:rsid w:val="00E7609D"/>
    <w:rsid w:val="00E82FC8"/>
    <w:rsid w:val="00E83936"/>
    <w:rsid w:val="00E83C20"/>
    <w:rsid w:val="00E900EB"/>
    <w:rsid w:val="00E91163"/>
    <w:rsid w:val="00E930F5"/>
    <w:rsid w:val="00E97FCB"/>
    <w:rsid w:val="00EA36BF"/>
    <w:rsid w:val="00EA4CBA"/>
    <w:rsid w:val="00EA6527"/>
    <w:rsid w:val="00EA656F"/>
    <w:rsid w:val="00EB1336"/>
    <w:rsid w:val="00EB5921"/>
    <w:rsid w:val="00EC08B9"/>
    <w:rsid w:val="00EC4E95"/>
    <w:rsid w:val="00EC6350"/>
    <w:rsid w:val="00EC6F99"/>
    <w:rsid w:val="00EE0792"/>
    <w:rsid w:val="00EE3215"/>
    <w:rsid w:val="00EE4316"/>
    <w:rsid w:val="00EE4FC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4D64"/>
    <w:rsid w:val="00F15EBE"/>
    <w:rsid w:val="00F20226"/>
    <w:rsid w:val="00F20B32"/>
    <w:rsid w:val="00F20BC2"/>
    <w:rsid w:val="00F22C92"/>
    <w:rsid w:val="00F26849"/>
    <w:rsid w:val="00F27DBC"/>
    <w:rsid w:val="00F302AC"/>
    <w:rsid w:val="00F31DF7"/>
    <w:rsid w:val="00F34255"/>
    <w:rsid w:val="00F342E4"/>
    <w:rsid w:val="00F356BC"/>
    <w:rsid w:val="00F36293"/>
    <w:rsid w:val="00F467E0"/>
    <w:rsid w:val="00F502DF"/>
    <w:rsid w:val="00F5039E"/>
    <w:rsid w:val="00F508AB"/>
    <w:rsid w:val="00F5160E"/>
    <w:rsid w:val="00F51A13"/>
    <w:rsid w:val="00F53C03"/>
    <w:rsid w:val="00F53D7A"/>
    <w:rsid w:val="00F54444"/>
    <w:rsid w:val="00F54C9D"/>
    <w:rsid w:val="00F559DD"/>
    <w:rsid w:val="00F5625B"/>
    <w:rsid w:val="00F56F5D"/>
    <w:rsid w:val="00F57148"/>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A6090"/>
    <w:rsid w:val="00FB1C68"/>
    <w:rsid w:val="00FB1FB3"/>
    <w:rsid w:val="00FB26C7"/>
    <w:rsid w:val="00FB341B"/>
    <w:rsid w:val="00FB43FC"/>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3F6C"/>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21BE8"/>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80114E"/>
    <w:pPr>
      <w:pPrChange w:id="0" w:author="Outaabachie, Abdoulkader" w:date="2022-09-12T10:29:00Z">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pPrChange>
    </w:pPr>
    <w:rPr>
      <w:b/>
      <w:bCs/>
      <w:rPrChange w:id="0" w:author="Outaabachie, Abdoulkader" w:date="2022-09-12T10:29:00Z">
        <w:rPr>
          <w:rFonts w:ascii="Dubai" w:eastAsia="SimSun" w:hAnsi="Dubai" w:cs="Dubai"/>
          <w:b/>
          <w:bCs/>
          <w:sz w:val="22"/>
          <w:szCs w:val="22"/>
          <w:lang w:val="en-GB" w:eastAsia="en-US" w:bidi="ar-EG"/>
        </w:rPr>
      </w:rPrChange>
    </w:rPr>
  </w:style>
  <w:style w:type="character" w:customStyle="1" w:styleId="ReasonsChar">
    <w:name w:val="Reasons Char"/>
    <w:basedOn w:val="DefaultParagraphFont"/>
    <w:link w:val="Reasons"/>
    <w:rsid w:val="0080114E"/>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Headingb0">
    <w:name w:val="Heading b"/>
    <w:basedOn w:val="Normal"/>
    <w:qFormat/>
    <w:rsid w:val="00BE2F6E"/>
    <w:rPr>
      <w:lang w:bidi="ar-SY"/>
    </w:rPr>
  </w:style>
  <w:style w:type="paragraph" w:styleId="Revision">
    <w:name w:val="Revision"/>
    <w:hidden/>
    <w:uiPriority w:val="99"/>
    <w:semiHidden/>
    <w:rsid w:val="0097118F"/>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e99f3400-4f7e-45f2-b179-5abcd5ca62db">DPM</DPM_x0020_Author>
    <DPM_x0020_File_x0020_name xmlns="e99f3400-4f7e-45f2-b179-5abcd5ca62db">S22-PP-C-0076!A18!MSW-A</DPM_x0020_File_x0020_name>
    <DPM_x0020_Version xmlns="e99f3400-4f7e-45f2-b179-5abcd5ca62db">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9f3400-4f7e-45f2-b179-5abcd5ca62db" targetNamespace="http://schemas.microsoft.com/office/2006/metadata/properties" ma:root="true" ma:fieldsID="d41af5c836d734370eb92e7ee5f83852" ns2:_="" ns3:_="">
    <xsd:import namespace="996b2e75-67fd-4955-a3b0-5ab9934cb50b"/>
    <xsd:import namespace="e99f3400-4f7e-45f2-b179-5abcd5ca62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9f3400-4f7e-45f2-b179-5abcd5ca62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379D9-5C4D-4B46-BDE4-F3347C735FAC}">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99f3400-4f7e-45f2-b179-5abcd5ca62db"/>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9f3400-4f7e-45f2-b179-5abcd5ca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S22-PP-C-0076!A18!MSW-A</vt:lpstr>
    </vt:vector>
  </TitlesOfParts>
  <Manager/>
  <Company/>
  <LinksUpToDate>false</LinksUpToDate>
  <CharactersWithSpaces>21674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S22-PP-C-0076!A18!MSW-A</dc:title>
  <dc:subject>Plenipotentiary Conference (PP-18)</dc:subject>
  <dc:creator>Documents Proposals Manager (DPM)</dc:creator>
  <cp:keywords>DPM_v2022.8.31.2_prod</cp:keywords>
  <dc:description/>
  <cp:lastModifiedBy>Arnould, Carine</cp:lastModifiedBy>
  <cp:revision>10</cp:revision>
  <dcterms:created xsi:type="dcterms:W3CDTF">2022-09-12T08:08:00Z</dcterms:created>
  <dcterms:modified xsi:type="dcterms:W3CDTF">2022-09-16T09:01:00Z</dcterms:modified>
  <cp:category>Conference document</cp:category>
</cp:coreProperties>
</file>