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C556F60" w14:textId="77777777" w:rsidTr="002F394C">
        <w:trPr>
          <w:cantSplit/>
          <w:trHeight w:val="20"/>
        </w:trPr>
        <w:tc>
          <w:tcPr>
            <w:tcW w:w="6620" w:type="dxa"/>
          </w:tcPr>
          <w:p w14:paraId="21C5878A"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1ED6C0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130694BD" wp14:editId="7E84DA2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658E30D" w14:textId="77777777" w:rsidTr="002F394C">
        <w:trPr>
          <w:cantSplit/>
          <w:trHeight w:val="20"/>
        </w:trPr>
        <w:tc>
          <w:tcPr>
            <w:tcW w:w="6620" w:type="dxa"/>
            <w:tcBorders>
              <w:bottom w:val="single" w:sz="12" w:space="0" w:color="auto"/>
            </w:tcBorders>
          </w:tcPr>
          <w:p w14:paraId="749EB03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06DBB91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325DFA64" w14:textId="77777777" w:rsidTr="002F394C">
        <w:trPr>
          <w:cantSplit/>
          <w:trHeight w:val="20"/>
        </w:trPr>
        <w:tc>
          <w:tcPr>
            <w:tcW w:w="6620" w:type="dxa"/>
            <w:tcBorders>
              <w:top w:val="single" w:sz="12" w:space="0" w:color="auto"/>
            </w:tcBorders>
          </w:tcPr>
          <w:p w14:paraId="0B0B43F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A3A1C5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42468FD9" w14:textId="77777777" w:rsidTr="002F394C">
        <w:trPr>
          <w:cantSplit/>
        </w:trPr>
        <w:tc>
          <w:tcPr>
            <w:tcW w:w="6620" w:type="dxa"/>
          </w:tcPr>
          <w:p w14:paraId="5A5B9E6D"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07D99C1C" w14:textId="77777777" w:rsidR="00F27DBC" w:rsidRPr="00CB313B"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CB313B">
              <w:rPr>
                <w:b/>
                <w:bCs/>
                <w:rtl/>
                <w:lang w:eastAsia="zh-CN" w:bidi="ar-SY"/>
              </w:rPr>
              <w:t>الإضافة 2</w:t>
            </w:r>
            <w:r w:rsidRPr="00CB313B">
              <w:rPr>
                <w:b/>
                <w:bCs/>
                <w:rtl/>
                <w:lang w:eastAsia="zh-CN" w:bidi="ar-SY"/>
              </w:rPr>
              <w:br/>
              <w:t xml:space="preserve">للوثيقة </w:t>
            </w:r>
            <w:r w:rsidRPr="00CB313B">
              <w:rPr>
                <w:b/>
                <w:bCs/>
              </w:rPr>
              <w:t>91-A</w:t>
            </w:r>
          </w:p>
        </w:tc>
      </w:tr>
      <w:tr w:rsidR="00F27DBC" w:rsidRPr="003A0ECA" w14:paraId="48023EFA" w14:textId="77777777" w:rsidTr="002F394C">
        <w:trPr>
          <w:cantSplit/>
        </w:trPr>
        <w:tc>
          <w:tcPr>
            <w:tcW w:w="6620" w:type="dxa"/>
          </w:tcPr>
          <w:p w14:paraId="28096215"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0B0488D6" w14:textId="77777777" w:rsidR="00F27DBC" w:rsidRPr="00CB313B"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CB313B">
              <w:rPr>
                <w:b/>
                <w:bCs/>
              </w:rPr>
              <w:t>5</w:t>
            </w:r>
            <w:r w:rsidRPr="00CB313B">
              <w:rPr>
                <w:b/>
                <w:bCs/>
                <w:rtl/>
              </w:rPr>
              <w:t xml:space="preserve"> سبتمبر </w:t>
            </w:r>
            <w:r w:rsidRPr="00CB313B">
              <w:rPr>
                <w:b/>
                <w:bCs/>
              </w:rPr>
              <w:t>2022</w:t>
            </w:r>
          </w:p>
        </w:tc>
      </w:tr>
      <w:tr w:rsidR="00F27DBC" w:rsidRPr="003A0ECA" w14:paraId="645A1DBF" w14:textId="77777777" w:rsidTr="002F394C">
        <w:trPr>
          <w:cantSplit/>
        </w:trPr>
        <w:tc>
          <w:tcPr>
            <w:tcW w:w="6620" w:type="dxa"/>
          </w:tcPr>
          <w:p w14:paraId="1936D05E"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66E46DED" w14:textId="77777777" w:rsidR="00F27DBC" w:rsidRPr="00CB313B"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CB313B">
              <w:rPr>
                <w:b/>
                <w:bCs/>
                <w:rtl/>
                <w:lang w:eastAsia="zh-CN" w:bidi="ar-SY"/>
              </w:rPr>
              <w:t>الأصل: بالإسبانية</w:t>
            </w:r>
          </w:p>
        </w:tc>
      </w:tr>
      <w:tr w:rsidR="003A0ECA" w:rsidRPr="003A0ECA" w14:paraId="0914D766" w14:textId="77777777" w:rsidTr="002F394C">
        <w:trPr>
          <w:cantSplit/>
        </w:trPr>
        <w:tc>
          <w:tcPr>
            <w:tcW w:w="6620" w:type="dxa"/>
          </w:tcPr>
          <w:p w14:paraId="703423D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B50E2A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0A4F9C9F" w14:textId="77777777" w:rsidTr="002F394C">
        <w:trPr>
          <w:cantSplit/>
        </w:trPr>
        <w:tc>
          <w:tcPr>
            <w:tcW w:w="9672" w:type="dxa"/>
            <w:gridSpan w:val="2"/>
          </w:tcPr>
          <w:p w14:paraId="7F9821A4" w14:textId="77777777" w:rsidR="003A0ECA" w:rsidRPr="003A0ECA" w:rsidRDefault="003A0ECA" w:rsidP="003A0ECA">
            <w:pPr>
              <w:pStyle w:val="Source"/>
              <w:rPr>
                <w:lang w:eastAsia="zh-CN"/>
              </w:rPr>
            </w:pPr>
            <w:r w:rsidRPr="003A0ECA">
              <w:rPr>
                <w:rtl/>
                <w:lang w:eastAsia="zh-CN"/>
              </w:rPr>
              <w:t>كوبـا</w:t>
            </w:r>
          </w:p>
        </w:tc>
      </w:tr>
      <w:tr w:rsidR="003A0ECA" w:rsidRPr="003A0ECA" w14:paraId="28E11C81" w14:textId="77777777" w:rsidTr="002F394C">
        <w:trPr>
          <w:cantSplit/>
        </w:trPr>
        <w:tc>
          <w:tcPr>
            <w:tcW w:w="9672" w:type="dxa"/>
            <w:gridSpan w:val="2"/>
          </w:tcPr>
          <w:p w14:paraId="2B3845F9" w14:textId="2CAFA030" w:rsidR="003A0ECA" w:rsidRPr="003A0ECA" w:rsidRDefault="00961E11" w:rsidP="003A0ECA">
            <w:pPr>
              <w:pStyle w:val="Title1"/>
              <w:rPr>
                <w:lang w:eastAsia="zh-CN" w:bidi="ar-SY"/>
              </w:rPr>
            </w:pPr>
            <w:r w:rsidRPr="00961E11">
              <w:rPr>
                <w:rtl/>
                <w:lang w:eastAsia="zh-CN" w:bidi="ar-SY"/>
              </w:rPr>
              <w:t>مشروع القرار</w:t>
            </w:r>
            <w:r>
              <w:rPr>
                <w:rFonts w:hint="cs"/>
                <w:rtl/>
                <w:lang w:eastAsia="zh-CN" w:bidi="ar-SY"/>
              </w:rPr>
              <w:t xml:space="preserve"> الجديد</w:t>
            </w:r>
            <w:r w:rsidRPr="00961E11">
              <w:rPr>
                <w:rtl/>
                <w:lang w:eastAsia="zh-CN" w:bidi="ar-SY"/>
              </w:rPr>
              <w:t xml:space="preserve"> [</w:t>
            </w:r>
            <w:r w:rsidRPr="00961E11">
              <w:rPr>
                <w:lang w:eastAsia="zh-CN" w:bidi="ar-SY"/>
              </w:rPr>
              <w:t>CUB-1</w:t>
            </w:r>
            <w:r w:rsidRPr="00961E11">
              <w:rPr>
                <w:rtl/>
                <w:lang w:eastAsia="zh-CN" w:bidi="ar-SY"/>
              </w:rPr>
              <w:t>]</w:t>
            </w:r>
          </w:p>
        </w:tc>
      </w:tr>
      <w:tr w:rsidR="003A0ECA" w:rsidRPr="003A0ECA" w14:paraId="661B367B" w14:textId="77777777" w:rsidTr="002F394C">
        <w:trPr>
          <w:cantSplit/>
        </w:trPr>
        <w:tc>
          <w:tcPr>
            <w:tcW w:w="9672" w:type="dxa"/>
            <w:gridSpan w:val="2"/>
          </w:tcPr>
          <w:p w14:paraId="5F0F396F" w14:textId="52ACFD97" w:rsidR="003A0ECA" w:rsidRPr="003A0ECA" w:rsidRDefault="004B5CC0" w:rsidP="003A0ECA">
            <w:pPr>
              <w:pStyle w:val="Title2"/>
              <w:rPr>
                <w:lang w:val="en-US" w:eastAsia="zh-CN"/>
              </w:rPr>
            </w:pPr>
            <w:r w:rsidRPr="00DF1156">
              <w:rPr>
                <w:rtl/>
                <w:lang w:eastAsia="zh-CN"/>
              </w:rPr>
              <w:t>دور الاتصالات/تكنولوجيا المعلومات والاتصالات</w:t>
            </w:r>
            <w:r w:rsidRPr="00DF1156">
              <w:rPr>
                <w:rtl/>
                <w:lang w:eastAsia="zh-CN"/>
              </w:rPr>
              <w:br/>
              <w:t>في التخفيف من آثار الجوائح العالمية</w:t>
            </w:r>
          </w:p>
        </w:tc>
      </w:tr>
      <w:tr w:rsidR="003A0ECA" w:rsidRPr="003A0ECA" w14:paraId="2A578717" w14:textId="77777777" w:rsidTr="002F394C">
        <w:trPr>
          <w:cantSplit/>
        </w:trPr>
        <w:tc>
          <w:tcPr>
            <w:tcW w:w="9672" w:type="dxa"/>
            <w:gridSpan w:val="2"/>
          </w:tcPr>
          <w:p w14:paraId="3D0600BF" w14:textId="77777777" w:rsidR="003A0ECA" w:rsidRPr="00961E11" w:rsidRDefault="003A0ECA" w:rsidP="003A0ECA">
            <w:pPr>
              <w:pStyle w:val="Agendaitem"/>
              <w:rPr>
                <w:lang w:val="en-US" w:eastAsia="zh-CN" w:bidi="ar-SY"/>
              </w:rPr>
            </w:pPr>
          </w:p>
        </w:tc>
      </w:tr>
    </w:tbl>
    <w:p w14:paraId="7AE63FD0" w14:textId="77777777" w:rsidR="00716FEB" w:rsidRPr="00A626E0" w:rsidRDefault="00716FEB" w:rsidP="00537938">
      <w:pPr>
        <w:rPr>
          <w:rtl/>
        </w:rPr>
      </w:pPr>
    </w:p>
    <w:p w14:paraId="6E2B132F" w14:textId="77777777" w:rsidR="00716FEB" w:rsidRDefault="00716FEB" w:rsidP="00531CE7">
      <w:pPr>
        <w:rPr>
          <w:rtl/>
        </w:rPr>
      </w:pPr>
      <w:r>
        <w:rPr>
          <w:rtl/>
        </w:rPr>
        <w:br w:type="page"/>
      </w:r>
    </w:p>
    <w:p w14:paraId="62060021" w14:textId="77777777" w:rsidR="00025A35" w:rsidRDefault="00E15AD9">
      <w:pPr>
        <w:pStyle w:val="Proposal"/>
      </w:pPr>
      <w:r>
        <w:lastRenderedPageBreak/>
        <w:t>ADD</w:t>
      </w:r>
      <w:r>
        <w:tab/>
        <w:t>CUB/91A2/1</w:t>
      </w:r>
      <w:r>
        <w:rPr>
          <w:vanish/>
          <w:color w:val="7F7F7F" w:themeColor="text1" w:themeTint="80"/>
          <w:vertAlign w:val="superscript"/>
        </w:rPr>
        <w:t>#20</w:t>
      </w:r>
    </w:p>
    <w:p w14:paraId="1B3FD50C" w14:textId="7D1357B9" w:rsidR="009F09BE" w:rsidRPr="00DF1156" w:rsidRDefault="00E15AD9" w:rsidP="000B3152">
      <w:pPr>
        <w:pStyle w:val="ResNo"/>
        <w:rPr>
          <w:rtl/>
        </w:rPr>
      </w:pPr>
      <w:r w:rsidRPr="00DF1156">
        <w:rPr>
          <w:rtl/>
        </w:rPr>
        <w:t xml:space="preserve">مشروع القرار الجديد </w:t>
      </w:r>
      <w:r w:rsidRPr="00DF1156">
        <w:t>[</w:t>
      </w:r>
      <w:r w:rsidR="005F4A9F">
        <w:t>CUB</w:t>
      </w:r>
      <w:r w:rsidRPr="00DF1156">
        <w:t>-1]</w:t>
      </w:r>
    </w:p>
    <w:p w14:paraId="7ADCE5C7" w14:textId="77777777" w:rsidR="009F09BE" w:rsidRPr="00DF1156" w:rsidRDefault="00E15AD9">
      <w:pPr>
        <w:pStyle w:val="Restitle"/>
      </w:pPr>
      <w:r w:rsidRPr="00DF1156">
        <w:rPr>
          <w:rtl/>
          <w:lang w:eastAsia="zh-CN"/>
        </w:rPr>
        <w:t>دور الاتصالات/تكنولوجيا المعلومات والاتصالات</w:t>
      </w:r>
      <w:r w:rsidRPr="00DF1156">
        <w:rPr>
          <w:rtl/>
          <w:lang w:eastAsia="zh-CN"/>
        </w:rPr>
        <w:br/>
        <w:t>في التخفيف من آثار الجوائح العالمية</w:t>
      </w:r>
    </w:p>
    <w:p w14:paraId="0767FAE2" w14:textId="5BD476D6" w:rsidR="0078219B" w:rsidRPr="00DF1156" w:rsidRDefault="00E15AD9" w:rsidP="00020011">
      <w:pPr>
        <w:pStyle w:val="Normalaftertitle"/>
        <w:rPr>
          <w:rtl/>
        </w:rPr>
      </w:pPr>
      <w:r w:rsidRPr="0002421C">
        <w:rPr>
          <w:rtl/>
        </w:rPr>
        <w:t xml:space="preserve">إن </w:t>
      </w:r>
      <w:r w:rsidR="0002421C" w:rsidRPr="0002421C">
        <w:rPr>
          <w:rFonts w:hint="cs"/>
          <w:rtl/>
        </w:rPr>
        <w:t>مؤتمر المندوبين المفوضين للاتحاد الدولي للاتصالات</w:t>
      </w:r>
      <w:r w:rsidRPr="0002421C">
        <w:rPr>
          <w:rtl/>
        </w:rPr>
        <w:t xml:space="preserve"> (</w:t>
      </w:r>
      <w:r w:rsidR="005F4A9F" w:rsidRPr="0002421C">
        <w:rPr>
          <w:rFonts w:hint="cs"/>
          <w:rtl/>
        </w:rPr>
        <w:t>بوخارست</w:t>
      </w:r>
      <w:r w:rsidRPr="0002421C">
        <w:rPr>
          <w:rtl/>
        </w:rPr>
        <w:t>، 2022)،</w:t>
      </w:r>
    </w:p>
    <w:p w14:paraId="3B105FAF" w14:textId="7320EC06" w:rsidR="0078219B" w:rsidRPr="00DF1156" w:rsidRDefault="00E15AD9" w:rsidP="0078219B">
      <w:pPr>
        <w:pStyle w:val="Call"/>
        <w:rPr>
          <w:rtl/>
        </w:rPr>
      </w:pPr>
      <w:r w:rsidRPr="00DF1156">
        <w:rPr>
          <w:rtl/>
        </w:rPr>
        <w:t xml:space="preserve">إذ </w:t>
      </w:r>
      <w:r w:rsidR="007E24C0">
        <w:rPr>
          <w:rFonts w:hint="cs"/>
          <w:rtl/>
        </w:rPr>
        <w:t>ي</w:t>
      </w:r>
      <w:r w:rsidRPr="00DF1156">
        <w:rPr>
          <w:rtl/>
        </w:rPr>
        <w:t>ذكِّر</w:t>
      </w:r>
    </w:p>
    <w:p w14:paraId="7E337D29" w14:textId="2D1320B1" w:rsidR="0078219B" w:rsidRPr="00D1025E" w:rsidRDefault="00E15AD9" w:rsidP="0078219B">
      <w:pPr>
        <w:rPr>
          <w:rtl/>
        </w:rPr>
      </w:pPr>
      <w:r w:rsidRPr="00D1025E">
        <w:rPr>
          <w:i/>
          <w:iCs/>
          <w:rtl/>
        </w:rPr>
        <w:t> أ )</w:t>
      </w:r>
      <w:r w:rsidRPr="00D1025E">
        <w:rPr>
          <w:rtl/>
        </w:rPr>
        <w:tab/>
        <w:t xml:space="preserve">بالقرار </w:t>
      </w:r>
      <w:r w:rsidRPr="00D1025E">
        <w:t>74/270</w:t>
      </w:r>
      <w:r w:rsidRPr="00D1025E">
        <w:rPr>
          <w:rtl/>
        </w:rPr>
        <w:t xml:space="preserve"> للجمعية العامة للأمم المتحدة </w:t>
      </w:r>
      <w:r w:rsidRPr="00D1025E">
        <w:t>(UNGA)</w:t>
      </w:r>
      <w:r w:rsidRPr="00D1025E">
        <w:rPr>
          <w:rtl/>
        </w:rPr>
        <w:t>، بشأن التضامن العالمي لمكافحة مرض فيروس كورونا</w:t>
      </w:r>
      <w:r w:rsidR="006D31E2">
        <w:rPr>
          <w:rFonts w:hint="cs"/>
          <w:rtl/>
        </w:rPr>
        <w:t xml:space="preserve"> لعام</w:t>
      </w:r>
      <w:r w:rsidRPr="00D1025E">
        <w:rPr>
          <w:rtl/>
        </w:rPr>
        <w:t> </w:t>
      </w:r>
      <w:r w:rsidRPr="00D1025E">
        <w:t>2019</w:t>
      </w:r>
      <w:r w:rsidRPr="00D1025E">
        <w:rPr>
          <w:rtl/>
        </w:rPr>
        <w:t> (كوفيد-</w:t>
      </w:r>
      <w:r w:rsidRPr="00D1025E">
        <w:t>19</w:t>
      </w:r>
      <w:r w:rsidRPr="00D1025E">
        <w:rPr>
          <w:rtl/>
        </w:rPr>
        <w:t>)، الذي يهيب بمنظومة الأمم المتحدة "إلى العمل مع جميع الجهات الفاعلة ذات الصلة من أجل حشد استجابة عالمية منسّقة لمواجهة الجائحة وما يترتب عليها من آثار اجتماعية واقتصادية ومالية سلبية تصيب كل المجتمعات"؛</w:t>
      </w:r>
    </w:p>
    <w:p w14:paraId="18557DC4" w14:textId="77777777" w:rsidR="0078219B" w:rsidRPr="00DF1156" w:rsidRDefault="00E15AD9" w:rsidP="0078219B">
      <w:pPr>
        <w:rPr>
          <w:rtl/>
        </w:rPr>
      </w:pPr>
      <w:r w:rsidRPr="00DF1156">
        <w:rPr>
          <w:i/>
          <w:iCs/>
          <w:rtl/>
        </w:rPr>
        <w:t>ب)</w:t>
      </w:r>
      <w:r w:rsidRPr="00DF1156">
        <w:rPr>
          <w:rtl/>
        </w:rPr>
        <w:tab/>
        <w:t xml:space="preserve">بالقرار </w:t>
      </w:r>
      <w:r w:rsidRPr="00DF1156">
        <w:t>74/306</w:t>
      </w:r>
      <w:r w:rsidRPr="00DF1156">
        <w:rPr>
          <w:rtl/>
        </w:rPr>
        <w:t xml:space="preserve"> للجمعية العامة للأمم المتحدة </w:t>
      </w:r>
      <w:r w:rsidRPr="00DF1156">
        <w:t>(UNGA)</w:t>
      </w:r>
      <w:r w:rsidRPr="00DF1156">
        <w:rPr>
          <w:rtl/>
        </w:rPr>
        <w:t>، بشأن اتخاذ تدابير شاملة ومنسقة لمواجهة جائحة مرض فيروس كورونا (كوفيد-</w:t>
      </w:r>
      <w:r w:rsidRPr="00DF1156">
        <w:t>19</w:t>
      </w:r>
      <w:r w:rsidRPr="00DF1156">
        <w:rPr>
          <w:rtl/>
        </w:rPr>
        <w:t>)؛</w:t>
      </w:r>
    </w:p>
    <w:p w14:paraId="22C68306" w14:textId="77777777" w:rsidR="0078219B" w:rsidRPr="00DF1156" w:rsidRDefault="00E15AD9" w:rsidP="0078219B">
      <w:pPr>
        <w:rPr>
          <w:rtl/>
        </w:rPr>
      </w:pPr>
      <w:r w:rsidRPr="00DF1156">
        <w:rPr>
          <w:i/>
          <w:iCs/>
          <w:rtl/>
        </w:rPr>
        <w:t>ج)</w:t>
      </w:r>
      <w:r w:rsidRPr="00DF1156">
        <w:rPr>
          <w:rtl/>
        </w:rPr>
        <w:tab/>
        <w:t xml:space="preserve">بالهدف 3 من أهداف التنمية المستدامة </w:t>
      </w:r>
      <w:r w:rsidRPr="00DF1156">
        <w:t>(SDG)</w:t>
      </w:r>
      <w:r w:rsidRPr="00DF1156">
        <w:rPr>
          <w:rtl/>
        </w:rPr>
        <w:t xml:space="preserve"> للأمم المتحدة (ضمان تمتّع الجميع بأنماط عيش صحية وبالرفاهية في جميع الأعمار) والهدف 9 من أهداف التنمية المستدامة (إقامة هياكل أساسية قادرة على الصمود، وتحفيز التصنيع المستدام، وتشجيع الابتكار) والهدف 11 من أهداف التنمية المستدامة (جعل المدن والمستوطنات البشرية شاملة للجميع وآمنة وقادرة على الصمود ومستدامة) من خطة التنمية المستدامة لعام 2030؛</w:t>
      </w:r>
    </w:p>
    <w:p w14:paraId="349D4736" w14:textId="77777777" w:rsidR="0078219B" w:rsidRPr="00DF1156" w:rsidRDefault="00E15AD9" w:rsidP="0078219B">
      <w:pPr>
        <w:rPr>
          <w:rtl/>
        </w:rPr>
      </w:pPr>
      <w:r w:rsidRPr="00DF1156">
        <w:rPr>
          <w:i/>
          <w:iCs/>
          <w:rtl/>
        </w:rPr>
        <w:t>د )</w:t>
      </w:r>
      <w:r w:rsidRPr="00DF1156">
        <w:rPr>
          <w:rtl/>
        </w:rPr>
        <w:tab/>
        <w:t>بالمادة 40 من دستور الاتحاد الدولي للاتصالات، بشأن أولوية الاتصالات المتعلقة بسلامة الأرواح؛</w:t>
      </w:r>
    </w:p>
    <w:p w14:paraId="10C1A7C7" w14:textId="77777777" w:rsidR="0078219B" w:rsidRPr="00DF1156" w:rsidRDefault="00E15AD9" w:rsidP="0078219B">
      <w:pPr>
        <w:rPr>
          <w:rtl/>
        </w:rPr>
      </w:pPr>
      <w:r w:rsidRPr="00DF1156">
        <w:rPr>
          <w:i/>
          <w:iCs/>
          <w:rtl/>
        </w:rPr>
        <w:t>هـ )</w:t>
      </w:r>
      <w:r w:rsidRPr="00DF1156">
        <w:rPr>
          <w:rtl/>
        </w:rPr>
        <w:tab/>
        <w:t xml:space="preserve">بالمادة </w:t>
      </w:r>
      <w:r w:rsidRPr="00DF1156">
        <w:t>46</w:t>
      </w:r>
      <w:r w:rsidRPr="00DF1156">
        <w:rPr>
          <w:rtl/>
        </w:rPr>
        <w:t xml:space="preserve"> من الدستور، بشأن نداءات ورسائل الاستغاثة؛</w:t>
      </w:r>
    </w:p>
    <w:p w14:paraId="704E49DE" w14:textId="77777777" w:rsidR="0078219B" w:rsidRPr="00DF1156" w:rsidRDefault="00E15AD9" w:rsidP="0078219B">
      <w:r w:rsidRPr="00DF1156">
        <w:rPr>
          <w:i/>
          <w:iCs/>
          <w:rtl/>
        </w:rPr>
        <w:t>و )</w:t>
      </w:r>
      <w:r w:rsidRPr="00DF1156">
        <w:rPr>
          <w:rtl/>
        </w:rPr>
        <w:tab/>
        <w:t>بالمادة 5 من لوائح الاتصالات الدولية، بشأن سلامة الحياة البشرية وأولوية الاتصالات؛</w:t>
      </w:r>
    </w:p>
    <w:p w14:paraId="0674BBEB" w14:textId="729E3E23" w:rsidR="0078219B" w:rsidRPr="00DF1156" w:rsidRDefault="00E15AD9" w:rsidP="0078219B">
      <w:pPr>
        <w:rPr>
          <w:rtl/>
        </w:rPr>
      </w:pPr>
      <w:r w:rsidRPr="00DF1156">
        <w:rPr>
          <w:i/>
          <w:iCs/>
          <w:rtl/>
        </w:rPr>
        <w:t>ز )</w:t>
      </w:r>
      <w:r w:rsidRPr="00DF1156">
        <w:rPr>
          <w:rtl/>
        </w:rPr>
        <w:tab/>
        <w:t>بالقرار 136 (المراجَع في دبي، 2018) لمؤتمر المندوبين المفوضين، بشأن استخدام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w:t>
      </w:r>
    </w:p>
    <w:p w14:paraId="4759D9FF" w14:textId="3BC2B3D6" w:rsidR="0078219B" w:rsidRPr="00DF1156" w:rsidRDefault="00E15AD9" w:rsidP="0078219B">
      <w:pPr>
        <w:rPr>
          <w:rtl/>
        </w:rPr>
      </w:pPr>
      <w:r w:rsidRPr="00DF1156">
        <w:rPr>
          <w:i/>
          <w:iCs/>
          <w:rtl/>
        </w:rPr>
        <w:t>ح)</w:t>
      </w:r>
      <w:r w:rsidRPr="00DF1156">
        <w:rPr>
          <w:i/>
          <w:iCs/>
          <w:rtl/>
        </w:rPr>
        <w:tab/>
      </w:r>
      <w:r w:rsidRPr="00DF1156">
        <w:rPr>
          <w:rtl/>
        </w:rPr>
        <w:t>بالقرار 175 (المراجَع في دبي، 2018</w:t>
      </w:r>
      <w:r w:rsidRPr="00DF1156">
        <w:rPr>
          <w:rtl/>
          <w:lang w:bidi="ar-SY"/>
        </w:rPr>
        <w:t xml:space="preserve">) </w:t>
      </w:r>
      <w:r w:rsidRPr="00DF1156">
        <w:rPr>
          <w:rtl/>
        </w:rPr>
        <w:t>لمؤتمر المندوبين المفوضين، بشأن نفاذ الأشخاص ذوي الإعاقة والأشخاص ذوي الاحتياجات المحددة إلى الاتصالات/تكنولوجيا المعلومات والاتصالات؛</w:t>
      </w:r>
    </w:p>
    <w:p w14:paraId="5D0CEB3E" w14:textId="77777777" w:rsidR="0078219B" w:rsidRPr="00DF1156" w:rsidRDefault="00E15AD9" w:rsidP="0078219B">
      <w:pPr>
        <w:rPr>
          <w:rtl/>
        </w:rPr>
      </w:pPr>
      <w:r w:rsidRPr="00DF1156">
        <w:rPr>
          <w:i/>
          <w:iCs/>
          <w:rtl/>
        </w:rPr>
        <w:t>ط)</w:t>
      </w:r>
      <w:r w:rsidRPr="00DF1156">
        <w:rPr>
          <w:rtl/>
        </w:rPr>
        <w:tab/>
        <w:t xml:space="preserve">بالقرار </w:t>
      </w:r>
      <w:r w:rsidRPr="00DF1156">
        <w:t>66</w:t>
      </w:r>
      <w:r w:rsidRPr="00DF1156">
        <w:rPr>
          <w:rtl/>
        </w:rPr>
        <w:t xml:space="preserve"> (المراجَع في بوينس آيرس، 2017) للمؤتمر العالمي لتنمية الاتصالات </w:t>
      </w:r>
      <w:r w:rsidRPr="00DF1156">
        <w:t>(WTDC)</w:t>
      </w:r>
      <w:r w:rsidRPr="00DF1156">
        <w:rPr>
          <w:rtl/>
        </w:rPr>
        <w:t>، بشأن</w:t>
      </w:r>
      <w:r w:rsidRPr="00DF1156">
        <w:rPr>
          <w:rtl/>
          <w:lang w:bidi="ar-AE"/>
        </w:rPr>
        <w:t xml:space="preserve"> تكنولوجيا المعلومات والاتصالات وتغير المناخ؛</w:t>
      </w:r>
    </w:p>
    <w:p w14:paraId="53A9A108" w14:textId="616405E1" w:rsidR="0078219B" w:rsidRPr="00DF1156" w:rsidRDefault="00E15AD9" w:rsidP="0078219B">
      <w:pPr>
        <w:rPr>
          <w:spacing w:val="-4"/>
          <w:rtl/>
        </w:rPr>
      </w:pPr>
      <w:r w:rsidRPr="00DF1156">
        <w:rPr>
          <w:i/>
          <w:iCs/>
          <w:spacing w:val="-4"/>
          <w:rtl/>
        </w:rPr>
        <w:t>ي)</w:t>
      </w:r>
      <w:r w:rsidRPr="00DF1156">
        <w:rPr>
          <w:spacing w:val="-4"/>
          <w:rtl/>
        </w:rPr>
        <w:tab/>
        <w:t>بالقرار </w:t>
      </w:r>
      <w:r w:rsidRPr="00DF1156">
        <w:rPr>
          <w:spacing w:val="-4"/>
        </w:rPr>
        <w:t>646 </w:t>
      </w:r>
      <w:r w:rsidRPr="00DF1156">
        <w:rPr>
          <w:spacing w:val="-4"/>
          <w:lang w:bidi="ar-SY"/>
        </w:rPr>
        <w:t>(Rev.WRC</w:t>
      </w:r>
      <w:r w:rsidRPr="00DF1156">
        <w:rPr>
          <w:spacing w:val="-4"/>
          <w:lang w:bidi="ar-SY"/>
        </w:rPr>
        <w:noBreakHyphen/>
        <w:t>19)</w:t>
      </w:r>
      <w:r w:rsidRPr="00DF1156">
        <w:rPr>
          <w:spacing w:val="-4"/>
          <w:rtl/>
          <w:lang w:bidi="ar-SY"/>
        </w:rPr>
        <w:t xml:space="preserve"> ل</w:t>
      </w:r>
      <w:r w:rsidRPr="00DF1156">
        <w:rPr>
          <w:spacing w:val="-4"/>
          <w:rtl/>
        </w:rPr>
        <w:t xml:space="preserve">لمؤتمر العالمي للاتصالات الراديوية </w:t>
      </w:r>
      <w:r w:rsidRPr="00DF1156">
        <w:rPr>
          <w:spacing w:val="-4"/>
        </w:rPr>
        <w:t>(WRC)</w:t>
      </w:r>
      <w:r w:rsidRPr="00DF1156">
        <w:rPr>
          <w:spacing w:val="-4"/>
          <w:rtl/>
        </w:rPr>
        <w:t xml:space="preserve">، بشأن </w:t>
      </w:r>
      <w:r w:rsidR="006D31E2">
        <w:rPr>
          <w:rFonts w:hint="cs"/>
          <w:spacing w:val="-4"/>
          <w:rtl/>
        </w:rPr>
        <w:t>حماية الجمهور والإغاثة في حالات الكوارث</w:t>
      </w:r>
      <w:r w:rsidRPr="00DF1156">
        <w:rPr>
          <w:spacing w:val="-4"/>
          <w:rtl/>
        </w:rPr>
        <w:t>؛</w:t>
      </w:r>
    </w:p>
    <w:p w14:paraId="2D93A53F" w14:textId="68640367" w:rsidR="0078219B" w:rsidRPr="00DF1156" w:rsidRDefault="00E15AD9" w:rsidP="0078219B">
      <w:pPr>
        <w:rPr>
          <w:rtl/>
        </w:rPr>
      </w:pPr>
      <w:r w:rsidRPr="00DF1156">
        <w:rPr>
          <w:i/>
          <w:iCs/>
          <w:rtl/>
        </w:rPr>
        <w:t>ك)</w:t>
      </w:r>
      <w:r w:rsidRPr="00DF1156">
        <w:rPr>
          <w:i/>
          <w:iCs/>
          <w:rtl/>
        </w:rPr>
        <w:tab/>
      </w:r>
      <w:r w:rsidRPr="00DF1156">
        <w:rPr>
          <w:rtl/>
        </w:rPr>
        <w:t xml:space="preserve">بالقرار </w:t>
      </w:r>
      <w:r w:rsidRPr="00DF1156">
        <w:t>647 (Rev.WRC</w:t>
      </w:r>
      <w:r w:rsidRPr="00DF1156">
        <w:noBreakHyphen/>
        <w:t>19)</w:t>
      </w:r>
      <w:r w:rsidRPr="00DF1156">
        <w:rPr>
          <w:rtl/>
        </w:rPr>
        <w:t xml:space="preserve"> للمؤتمر العالمي للاتصالات الراديوية، بشأن جوانب الاتصالات الراديوية، بما في ذلك مبادئ توجيهية بشأن </w:t>
      </w:r>
      <w:r w:rsidR="00EF63FE">
        <w:rPr>
          <w:rFonts w:hint="cs"/>
          <w:rtl/>
        </w:rPr>
        <w:t xml:space="preserve">إدارة الطيف لأغراض </w:t>
      </w:r>
      <w:r w:rsidRPr="00DF1156">
        <w:rPr>
          <w:rtl/>
        </w:rPr>
        <w:t xml:space="preserve">الإنذار المبكر والتنبؤ بالكوارث واستشعارها، والتخفيف من آثارها وعمليات الإغاثة </w:t>
      </w:r>
      <w:r w:rsidR="006D31E2">
        <w:rPr>
          <w:rFonts w:hint="cs"/>
          <w:rtl/>
        </w:rPr>
        <w:t>ذات الصلة بحالات</w:t>
      </w:r>
      <w:r w:rsidRPr="00DF1156">
        <w:rPr>
          <w:rtl/>
        </w:rPr>
        <w:t xml:space="preserve"> الطوارئ والكوارث؛</w:t>
      </w:r>
    </w:p>
    <w:p w14:paraId="14372699" w14:textId="77777777" w:rsidR="0078219B" w:rsidRPr="00DF1156" w:rsidRDefault="00E15AD9" w:rsidP="0078219B">
      <w:pPr>
        <w:rPr>
          <w:lang w:val="en-US"/>
        </w:rPr>
      </w:pPr>
      <w:r w:rsidRPr="00DF1156">
        <w:rPr>
          <w:i/>
          <w:iCs/>
          <w:rtl/>
        </w:rPr>
        <w:t>ل)</w:t>
      </w:r>
      <w:r w:rsidRPr="00DF1156">
        <w:rPr>
          <w:rtl/>
        </w:rPr>
        <w:tab/>
        <w:t xml:space="preserve">بالقرار 202 (بوسان، 2014) لمؤتمر المندوبين المفوضين، بشأن استعمال تكنولوجيا المعلومات والاتصالات لكسر سلسلة الطوارئ المتعلقة بالصحة مثل انتقال فيروس </w:t>
      </w:r>
      <w:proofErr w:type="spellStart"/>
      <w:r w:rsidRPr="00DF1156">
        <w:rPr>
          <w:rtl/>
        </w:rPr>
        <w:t>إيبولا</w:t>
      </w:r>
      <w:proofErr w:type="spellEnd"/>
      <w:r w:rsidRPr="00DF1156">
        <w:rPr>
          <w:rtl/>
        </w:rPr>
        <w:t>؛</w:t>
      </w:r>
    </w:p>
    <w:p w14:paraId="22D084B7" w14:textId="5420F2CC" w:rsidR="0078219B" w:rsidRPr="00DF1156" w:rsidRDefault="00E15AD9" w:rsidP="0078219B">
      <w:pPr>
        <w:rPr>
          <w:rtl/>
        </w:rPr>
      </w:pPr>
      <w:r w:rsidRPr="00DF1156">
        <w:rPr>
          <w:i/>
          <w:iCs/>
          <w:rtl/>
        </w:rPr>
        <w:t>م )</w:t>
      </w:r>
      <w:r w:rsidRPr="00DF1156">
        <w:rPr>
          <w:rtl/>
        </w:rPr>
        <w:tab/>
      </w:r>
      <w:r w:rsidRPr="00DF1156">
        <w:t> </w:t>
      </w:r>
      <w:r w:rsidRPr="00DF1156">
        <w:rPr>
          <w:rtl/>
        </w:rPr>
        <w:t>بالقرار 73 (المراجَع في جنيف، 2022) لهذه الجمعية، بشأن تكنولوجيا المعلومات والاتصالات والبيئة وتغير المناخ والاقتصاد</w:t>
      </w:r>
      <w:r w:rsidR="00F81D3A">
        <w:rPr>
          <w:rFonts w:hint="eastAsia"/>
          <w:rtl/>
        </w:rPr>
        <w:t> </w:t>
      </w:r>
      <w:r w:rsidRPr="00DF1156">
        <w:rPr>
          <w:rtl/>
        </w:rPr>
        <w:t>الدائري؛</w:t>
      </w:r>
    </w:p>
    <w:p w14:paraId="34801EBF" w14:textId="77777777" w:rsidR="0078219B" w:rsidRPr="00DF1156" w:rsidRDefault="00E15AD9" w:rsidP="0078219B">
      <w:pPr>
        <w:rPr>
          <w:spacing w:val="-2"/>
          <w:rtl/>
        </w:rPr>
      </w:pPr>
      <w:r w:rsidRPr="00DF1156">
        <w:rPr>
          <w:i/>
          <w:iCs/>
          <w:spacing w:val="-2"/>
          <w:rtl/>
        </w:rPr>
        <w:lastRenderedPageBreak/>
        <w:t>ن)</w:t>
      </w:r>
      <w:r w:rsidRPr="00DF1156">
        <w:rPr>
          <w:spacing w:val="-2"/>
          <w:rtl/>
        </w:rPr>
        <w:tab/>
        <w:t>بالقرار 78 (المراجَع في جنيف، 2022) لهذه الجمعية، بشأن تطبيقات ومعايير تكنولوجيا المعلومات والاتصالات من أجل تحسين النفاذ إلى خدمات الصحة الإلكترونية؛</w:t>
      </w:r>
    </w:p>
    <w:p w14:paraId="32285D0E" w14:textId="77777777" w:rsidR="0078219B" w:rsidRPr="00DF1156" w:rsidRDefault="00E15AD9" w:rsidP="0078219B">
      <w:pPr>
        <w:rPr>
          <w:rtl/>
        </w:rPr>
      </w:pPr>
      <w:r w:rsidRPr="00DF1156">
        <w:rPr>
          <w:i/>
          <w:iCs/>
          <w:rtl/>
        </w:rPr>
        <w:t>س)</w:t>
      </w:r>
      <w:r w:rsidRPr="00DF1156">
        <w:rPr>
          <w:rtl/>
        </w:rPr>
        <w:tab/>
        <w:t>بالقرار 98 (المراجَع في جنيف، 2022) لهذه الجمعية، بشأن تعزيز تقييس إنترنت الأشياء والمدن والمجتمعات الذكية من أجل التنمية العالمية؛</w:t>
      </w:r>
    </w:p>
    <w:p w14:paraId="5186A97E" w14:textId="77777777" w:rsidR="0078219B" w:rsidRPr="00F63754" w:rsidRDefault="00E15AD9" w:rsidP="0078219B">
      <w:pPr>
        <w:rPr>
          <w:spacing w:val="-3"/>
          <w:rtl/>
        </w:rPr>
      </w:pPr>
      <w:r w:rsidRPr="00F63754">
        <w:rPr>
          <w:i/>
          <w:iCs/>
          <w:spacing w:val="-3"/>
          <w:rtl/>
        </w:rPr>
        <w:t>ع)</w:t>
      </w:r>
      <w:r w:rsidRPr="00F63754">
        <w:rPr>
          <w:spacing w:val="-3"/>
          <w:rtl/>
        </w:rPr>
        <w:tab/>
        <w:t>بالقرار 34 (المراجَع في بوينس آيرس، 2017) للمؤتمر العالمي لتنمية الاتصالات، بشأن دور الاتصالات/تكنولوجيا المعلومات والاتصالات</w:t>
      </w:r>
      <w:r w:rsidRPr="00F63754">
        <w:rPr>
          <w:spacing w:val="-3"/>
        </w:rPr>
        <w:t xml:space="preserve"> (ICT) </w:t>
      </w:r>
      <w:r w:rsidRPr="00F63754">
        <w:rPr>
          <w:spacing w:val="-3"/>
          <w:rtl/>
        </w:rPr>
        <w:t>في التأهب للكوارث والإنذار المبكر بحدوثها وفي عمليات الإنقاذ والإغاثة والتخفيف من آثارها والتصدي لها؛</w:t>
      </w:r>
    </w:p>
    <w:p w14:paraId="36212496" w14:textId="7E59DE8D" w:rsidR="0078219B" w:rsidRPr="00DF1156" w:rsidRDefault="00E15AD9" w:rsidP="0078219B">
      <w:pPr>
        <w:rPr>
          <w:rtl/>
        </w:rPr>
      </w:pPr>
      <w:r w:rsidRPr="00DF1156">
        <w:rPr>
          <w:i/>
          <w:iCs/>
          <w:rtl/>
        </w:rPr>
        <w:t>ف)</w:t>
      </w:r>
      <w:r w:rsidRPr="00DF1156">
        <w:rPr>
          <w:rtl/>
        </w:rPr>
        <w:tab/>
        <w:t xml:space="preserve">بالقرار </w:t>
      </w:r>
      <w:r w:rsidRPr="00DF1156">
        <w:t>45</w:t>
      </w:r>
      <w:r w:rsidRPr="00DF1156">
        <w:rPr>
          <w:rtl/>
        </w:rPr>
        <w:t xml:space="preserve"> (المراجَع في الحمامات، </w:t>
      </w:r>
      <w:r w:rsidRPr="00DF1156">
        <w:t>2016</w:t>
      </w:r>
      <w:r w:rsidRPr="00DF1156">
        <w:rPr>
          <w:rtl/>
        </w:rPr>
        <w:t xml:space="preserve">) للجمعية العالمية لتقييس الاتصالات </w:t>
      </w:r>
      <w:r w:rsidRPr="00DF1156">
        <w:t>(WTSA)</w:t>
      </w:r>
      <w:r w:rsidRPr="00DF1156">
        <w:rPr>
          <w:rtl/>
        </w:rPr>
        <w:t>، بشأن التنسيق الفعّال لأعمال التقييس فيما بين لجان الدراسات في قطاع تقييس الاتصالات للاتحاد الدولي للاتصالات ودور الفريق الاستشاري لتقييس الاتصالات للاتحاد الدولي للاتصالات؛</w:t>
      </w:r>
    </w:p>
    <w:p w14:paraId="308551DB" w14:textId="463BC64C" w:rsidR="0078219B" w:rsidRDefault="00E15AD9" w:rsidP="0078219B">
      <w:r w:rsidRPr="00DF1156">
        <w:rPr>
          <w:i/>
          <w:iCs/>
          <w:rtl/>
        </w:rPr>
        <w:t>ص)</w:t>
      </w:r>
      <w:r w:rsidRPr="00DF1156">
        <w:rPr>
          <w:rtl/>
        </w:rPr>
        <w:tab/>
        <w:t xml:space="preserve">بالقرار </w:t>
      </w:r>
      <w:r w:rsidRPr="00DF1156">
        <w:t>140</w:t>
      </w:r>
      <w:r w:rsidRPr="00DF1156">
        <w:rPr>
          <w:rtl/>
        </w:rPr>
        <w:t xml:space="preserve"> (المراجَع في دبي، </w:t>
      </w:r>
      <w:r w:rsidRPr="00DF1156">
        <w:t>2018</w:t>
      </w:r>
      <w:r w:rsidRPr="00DF1156">
        <w:rPr>
          <w:rtl/>
        </w:rPr>
        <w:t xml:space="preserve">) لمؤتمر المندوبين المفوضين، بشأن </w:t>
      </w:r>
      <w:bookmarkStart w:id="1" w:name="_Toc536090505"/>
      <w:r w:rsidRPr="00DF1156">
        <w:rPr>
          <w:rtl/>
        </w:rPr>
        <w:t>دور الاتحاد في تنفيذ نتائج القمة العالمية لمجتمع المعلومات وخطة التنمية المستدامة لعام </w:t>
      </w:r>
      <w:r w:rsidRPr="00DF1156">
        <w:t>2030</w:t>
      </w:r>
      <w:r w:rsidRPr="00DF1156">
        <w:rPr>
          <w:rtl/>
        </w:rPr>
        <w:t xml:space="preserve"> وفي عمليات المتابعة والاستعراض ذات الصلة</w:t>
      </w:r>
      <w:bookmarkEnd w:id="1"/>
      <w:r w:rsidRPr="00DF1156">
        <w:rPr>
          <w:rtl/>
        </w:rPr>
        <w:t>؛</w:t>
      </w:r>
    </w:p>
    <w:p w14:paraId="7E333DE1" w14:textId="566ACD2E" w:rsidR="00A15B06" w:rsidRDefault="00A15B06" w:rsidP="00D83035">
      <w:r w:rsidRPr="00DF1156">
        <w:rPr>
          <w:i/>
          <w:iCs/>
          <w:rtl/>
        </w:rPr>
        <w:t>ق)</w:t>
      </w:r>
      <w:r w:rsidRPr="00DF1156">
        <w:rPr>
          <w:i/>
          <w:iCs/>
          <w:rtl/>
        </w:rPr>
        <w:tab/>
      </w:r>
      <w:bookmarkStart w:id="2" w:name="_Toc111642764"/>
      <w:bookmarkStart w:id="3" w:name="_Toc111646832"/>
      <w:r w:rsidR="00D83035" w:rsidRPr="00D83035">
        <w:rPr>
          <w:rFonts w:hint="cs"/>
          <w:rtl/>
        </w:rPr>
        <w:t>ب</w:t>
      </w:r>
      <w:r w:rsidR="00FA61C7" w:rsidRPr="00FA61C7">
        <w:rPr>
          <w:rFonts w:hint="cs"/>
          <w:rtl/>
          <w:lang w:bidi="ar-SA"/>
        </w:rPr>
        <w:t>القرار</w:t>
      </w:r>
      <w:r w:rsidR="00FA61C7" w:rsidRPr="00FA61C7">
        <w:rPr>
          <w:rtl/>
          <w:lang w:bidi="ar-SA"/>
        </w:rPr>
        <w:t xml:space="preserve"> </w:t>
      </w:r>
      <w:r w:rsidR="00FA61C7" w:rsidRPr="00FA61C7">
        <w:rPr>
          <w:lang w:val="en-US"/>
        </w:rPr>
        <w:t>69</w:t>
      </w:r>
      <w:r w:rsidR="00FA61C7" w:rsidRPr="00FA61C7">
        <w:rPr>
          <w:rFonts w:hint="cs"/>
          <w:rtl/>
          <w:lang w:bidi="ar-SA"/>
        </w:rPr>
        <w:t xml:space="preserve"> (المراجَع في الحمامات، </w:t>
      </w:r>
      <w:r w:rsidR="00FA61C7" w:rsidRPr="00FA61C7">
        <w:rPr>
          <w:lang w:val="en-US"/>
        </w:rPr>
        <w:t>2016</w:t>
      </w:r>
      <w:r w:rsidR="00FA61C7" w:rsidRPr="00FA61C7">
        <w:rPr>
          <w:rFonts w:hint="cs"/>
          <w:rtl/>
          <w:lang w:bidi="ar-SA"/>
        </w:rPr>
        <w:t>)</w:t>
      </w:r>
      <w:bookmarkEnd w:id="2"/>
      <w:bookmarkEnd w:id="3"/>
      <w:r w:rsidR="00CA06A2">
        <w:rPr>
          <w:rFonts w:hint="cs"/>
          <w:rtl/>
          <w:lang w:bidi="ar-SA"/>
        </w:rPr>
        <w:t>،</w:t>
      </w:r>
      <w:bookmarkStart w:id="4" w:name="_Toc111642765"/>
      <w:bookmarkStart w:id="5" w:name="_Toc111646833"/>
      <w:r w:rsidR="00D83035">
        <w:rPr>
          <w:rFonts w:hint="cs"/>
          <w:rtl/>
          <w:lang w:bidi="ar-SA"/>
        </w:rPr>
        <w:t xml:space="preserve"> </w:t>
      </w:r>
      <w:r w:rsidR="00D83035" w:rsidRPr="00DF1156">
        <w:rPr>
          <w:rtl/>
        </w:rPr>
        <w:t xml:space="preserve">بشأن </w:t>
      </w:r>
      <w:r w:rsidR="00D83035">
        <w:rPr>
          <w:rFonts w:hint="cs"/>
          <w:rtl/>
          <w:lang w:bidi="ar-SA"/>
        </w:rPr>
        <w:t>ا</w:t>
      </w:r>
      <w:r w:rsidR="00FA61C7" w:rsidRPr="00FA61C7">
        <w:rPr>
          <w:rFonts w:hint="cs"/>
          <w:rtl/>
          <w:lang w:bidi="ar-SA"/>
        </w:rPr>
        <w:t>لنفاذ إلى موارد الإنترنت والاتصالات/تكنولوجيا المعلومات والاتصالات</w:t>
      </w:r>
      <w:r w:rsidR="009C5683">
        <w:rPr>
          <w:rFonts w:hint="cs"/>
          <w:rtl/>
          <w:lang w:bidi="ar-SA"/>
        </w:rPr>
        <w:t xml:space="preserve"> </w:t>
      </w:r>
      <w:r w:rsidR="00FA61C7" w:rsidRPr="00FA61C7">
        <w:rPr>
          <w:rFonts w:hint="cs"/>
          <w:rtl/>
          <w:lang w:bidi="ar-SA"/>
        </w:rPr>
        <w:t>واستعمالها على أساس غير تمييزي</w:t>
      </w:r>
      <w:bookmarkEnd w:id="4"/>
      <w:bookmarkEnd w:id="5"/>
      <w:r w:rsidR="009C5683">
        <w:rPr>
          <w:rFonts w:hint="cs"/>
          <w:rtl/>
          <w:lang w:bidi="ar-SA"/>
        </w:rPr>
        <w:t>؛</w:t>
      </w:r>
    </w:p>
    <w:p w14:paraId="0D05015C" w14:textId="3B4B7ACE" w:rsidR="00A15B06" w:rsidRPr="00DF1156" w:rsidRDefault="00A15B06" w:rsidP="00D83035">
      <w:pPr>
        <w:rPr>
          <w:rtl/>
        </w:rPr>
      </w:pPr>
      <w:r>
        <w:rPr>
          <w:rFonts w:hint="cs"/>
          <w:i/>
          <w:iCs/>
          <w:rtl/>
        </w:rPr>
        <w:t xml:space="preserve">ر </w:t>
      </w:r>
      <w:r w:rsidRPr="00DF1156">
        <w:rPr>
          <w:i/>
          <w:iCs/>
          <w:rtl/>
        </w:rPr>
        <w:t>)</w:t>
      </w:r>
      <w:r w:rsidRPr="00DF1156">
        <w:rPr>
          <w:i/>
          <w:iCs/>
          <w:rtl/>
        </w:rPr>
        <w:tab/>
      </w:r>
      <w:bookmarkStart w:id="6" w:name="_Toc408328034"/>
      <w:bookmarkStart w:id="7" w:name="_Toc414526690"/>
      <w:bookmarkStart w:id="8" w:name="_Toc415560110"/>
      <w:r w:rsidR="00D83035" w:rsidRPr="00D83035">
        <w:rPr>
          <w:rFonts w:hint="cs"/>
          <w:rtl/>
        </w:rPr>
        <w:t>ب</w:t>
      </w:r>
      <w:r w:rsidR="009C5683" w:rsidRPr="009C5683">
        <w:rPr>
          <w:rFonts w:hint="eastAsia"/>
          <w:rtl/>
          <w:lang w:bidi="ar-SA"/>
        </w:rPr>
        <w:t>القـرار</w:t>
      </w:r>
      <w:r w:rsidR="009C5683" w:rsidRPr="009C5683">
        <w:rPr>
          <w:rtl/>
          <w:lang w:bidi="ar-SA"/>
        </w:rPr>
        <w:t xml:space="preserve"> </w:t>
      </w:r>
      <w:r w:rsidR="009C5683" w:rsidRPr="009C5683">
        <w:t>64</w:t>
      </w:r>
      <w:r w:rsidR="009C5683" w:rsidRPr="009C5683">
        <w:rPr>
          <w:rtl/>
          <w:lang w:bidi="ar-SA"/>
        </w:rPr>
        <w:t xml:space="preserve"> (المراجَع في </w:t>
      </w:r>
      <w:r w:rsidR="009C5683" w:rsidRPr="009C5683">
        <w:rPr>
          <w:rFonts w:hint="cs"/>
          <w:rtl/>
          <w:lang w:bidi="ar-SA"/>
        </w:rPr>
        <w:t xml:space="preserve">دبي، </w:t>
      </w:r>
      <w:r w:rsidR="009C5683" w:rsidRPr="009C5683">
        <w:t>2018</w:t>
      </w:r>
      <w:r w:rsidR="009C5683" w:rsidRPr="009C5683">
        <w:rPr>
          <w:rtl/>
          <w:lang w:bidi="ar-SA"/>
        </w:rPr>
        <w:t>)</w:t>
      </w:r>
      <w:bookmarkEnd w:id="6"/>
      <w:bookmarkEnd w:id="7"/>
      <w:bookmarkEnd w:id="8"/>
      <w:r w:rsidR="002330D3">
        <w:rPr>
          <w:rFonts w:hint="cs"/>
          <w:rtl/>
          <w:lang w:bidi="ar-SA"/>
        </w:rPr>
        <w:t>،</w:t>
      </w:r>
      <w:bookmarkStart w:id="9" w:name="_Toc408328035"/>
      <w:bookmarkStart w:id="10" w:name="_Toc414526691"/>
      <w:bookmarkStart w:id="11" w:name="_Toc415560111"/>
      <w:bookmarkStart w:id="12" w:name="_Toc536090469"/>
      <w:r w:rsidR="00D83035" w:rsidRPr="00D83035">
        <w:rPr>
          <w:rtl/>
        </w:rPr>
        <w:t xml:space="preserve"> </w:t>
      </w:r>
      <w:r w:rsidR="00D83035" w:rsidRPr="00DF1156">
        <w:rPr>
          <w:rtl/>
        </w:rPr>
        <w:t xml:space="preserve">بشأن </w:t>
      </w:r>
      <w:r w:rsidR="00D83035">
        <w:rPr>
          <w:rFonts w:hint="cs"/>
          <w:rtl/>
        </w:rPr>
        <w:t>ا</w:t>
      </w:r>
      <w:r w:rsidR="009C5683" w:rsidRPr="009C5683">
        <w:rPr>
          <w:rFonts w:hint="eastAsia"/>
          <w:rtl/>
        </w:rPr>
        <w:t>لنفاذ</w:t>
      </w:r>
      <w:r w:rsidR="009C5683" w:rsidRPr="009C5683">
        <w:rPr>
          <w:rtl/>
        </w:rPr>
        <w:t xml:space="preserve"> </w:t>
      </w:r>
      <w:r w:rsidR="009C5683" w:rsidRPr="009C5683">
        <w:rPr>
          <w:rFonts w:hint="eastAsia"/>
          <w:rtl/>
        </w:rPr>
        <w:t>على</w:t>
      </w:r>
      <w:r w:rsidR="009C5683" w:rsidRPr="009C5683">
        <w:rPr>
          <w:rtl/>
        </w:rPr>
        <w:t xml:space="preserve"> </w:t>
      </w:r>
      <w:r w:rsidR="009C5683" w:rsidRPr="009C5683">
        <w:rPr>
          <w:rFonts w:hint="eastAsia"/>
          <w:rtl/>
        </w:rPr>
        <w:t>أساس</w:t>
      </w:r>
      <w:r w:rsidR="009C5683" w:rsidRPr="009C5683">
        <w:rPr>
          <w:rtl/>
        </w:rPr>
        <w:t xml:space="preserve"> </w:t>
      </w:r>
      <w:r w:rsidR="009C5683" w:rsidRPr="009C5683">
        <w:rPr>
          <w:rFonts w:hint="eastAsia"/>
          <w:rtl/>
        </w:rPr>
        <w:t>غير</w:t>
      </w:r>
      <w:r w:rsidR="009C5683" w:rsidRPr="009C5683">
        <w:rPr>
          <w:rtl/>
        </w:rPr>
        <w:t xml:space="preserve"> </w:t>
      </w:r>
      <w:r w:rsidR="009C5683" w:rsidRPr="009C5683">
        <w:rPr>
          <w:rFonts w:hint="eastAsia"/>
          <w:rtl/>
        </w:rPr>
        <w:t>تمييزي</w:t>
      </w:r>
      <w:r w:rsidR="009C5683" w:rsidRPr="009C5683">
        <w:rPr>
          <w:rtl/>
        </w:rPr>
        <w:t xml:space="preserve"> </w:t>
      </w:r>
      <w:r w:rsidR="009C5683" w:rsidRPr="009C5683">
        <w:rPr>
          <w:rFonts w:hint="eastAsia"/>
          <w:rtl/>
        </w:rPr>
        <w:t>إلى</w:t>
      </w:r>
      <w:r w:rsidR="009C5683" w:rsidRPr="009C5683">
        <w:rPr>
          <w:rtl/>
        </w:rPr>
        <w:t xml:space="preserve"> </w:t>
      </w:r>
      <w:r w:rsidR="009C5683" w:rsidRPr="009C5683">
        <w:rPr>
          <w:rFonts w:hint="eastAsia"/>
          <w:rtl/>
        </w:rPr>
        <w:t>مرافق</w:t>
      </w:r>
      <w:r w:rsidR="009C5683" w:rsidRPr="009C5683">
        <w:rPr>
          <w:rtl/>
        </w:rPr>
        <w:t xml:space="preserve"> </w:t>
      </w:r>
      <w:r w:rsidR="009C5683" w:rsidRPr="009C5683">
        <w:rPr>
          <w:rFonts w:hint="eastAsia"/>
          <w:rtl/>
        </w:rPr>
        <w:t>الاتصالات</w:t>
      </w:r>
      <w:r w:rsidR="009C5683" w:rsidRPr="009C5683">
        <w:rPr>
          <w:rtl/>
        </w:rPr>
        <w:t>/</w:t>
      </w:r>
      <w:r w:rsidR="009C5683" w:rsidRPr="009C5683">
        <w:rPr>
          <w:rFonts w:hint="eastAsia"/>
          <w:rtl/>
        </w:rPr>
        <w:t>تكنولوجيا</w:t>
      </w:r>
      <w:r w:rsidR="002330D3">
        <w:rPr>
          <w:rFonts w:hint="cs"/>
          <w:rtl/>
        </w:rPr>
        <w:t xml:space="preserve"> </w:t>
      </w:r>
      <w:r w:rsidR="009C5683" w:rsidRPr="009C5683">
        <w:rPr>
          <w:rFonts w:hint="eastAsia"/>
          <w:rtl/>
        </w:rPr>
        <w:t>المعلومات</w:t>
      </w:r>
      <w:r w:rsidR="009C5683" w:rsidRPr="009C5683">
        <w:rPr>
          <w:rFonts w:hint="cs"/>
          <w:rtl/>
        </w:rPr>
        <w:t xml:space="preserve"> </w:t>
      </w:r>
      <w:r w:rsidR="009C5683" w:rsidRPr="009C5683">
        <w:rPr>
          <w:rFonts w:hint="eastAsia"/>
          <w:rtl/>
        </w:rPr>
        <w:t>والاتصالات</w:t>
      </w:r>
      <w:r w:rsidR="009C5683" w:rsidRPr="009C5683">
        <w:rPr>
          <w:rtl/>
        </w:rPr>
        <w:t xml:space="preserve"> </w:t>
      </w:r>
      <w:r w:rsidR="009C5683" w:rsidRPr="009C5683">
        <w:rPr>
          <w:rFonts w:hint="eastAsia"/>
          <w:rtl/>
        </w:rPr>
        <w:t>الحديثة</w:t>
      </w:r>
      <w:r w:rsidR="009C5683" w:rsidRPr="009C5683">
        <w:rPr>
          <w:rtl/>
        </w:rPr>
        <w:t xml:space="preserve"> </w:t>
      </w:r>
      <w:r w:rsidR="009C5683" w:rsidRPr="009C5683">
        <w:rPr>
          <w:rFonts w:hint="eastAsia"/>
          <w:rtl/>
        </w:rPr>
        <w:t>وخدماتها</w:t>
      </w:r>
      <w:r w:rsidR="009C5683" w:rsidRPr="009C5683">
        <w:rPr>
          <w:rtl/>
        </w:rPr>
        <w:t xml:space="preserve"> </w:t>
      </w:r>
      <w:r w:rsidR="009C5683" w:rsidRPr="009C5683">
        <w:rPr>
          <w:rFonts w:hint="eastAsia"/>
          <w:rtl/>
        </w:rPr>
        <w:t>وتطبيقاتها</w:t>
      </w:r>
      <w:r w:rsidR="009C5683" w:rsidRPr="009C5683">
        <w:rPr>
          <w:rFonts w:hint="cs"/>
          <w:rtl/>
        </w:rPr>
        <w:t>،</w:t>
      </w:r>
      <w:r w:rsidR="009C5683" w:rsidRPr="009C5683">
        <w:rPr>
          <w:rtl/>
        </w:rPr>
        <w:t xml:space="preserve"> </w:t>
      </w:r>
      <w:r w:rsidR="009C5683" w:rsidRPr="009C5683">
        <w:rPr>
          <w:rFonts w:hint="eastAsia"/>
          <w:rtl/>
        </w:rPr>
        <w:t>بما في ذلك</w:t>
      </w:r>
      <w:r w:rsidR="002330D3">
        <w:rPr>
          <w:rFonts w:hint="cs"/>
          <w:rtl/>
        </w:rPr>
        <w:t xml:space="preserve"> </w:t>
      </w:r>
      <w:r w:rsidR="009C5683" w:rsidRPr="009C5683">
        <w:rPr>
          <w:rFonts w:hint="eastAsia"/>
          <w:rtl/>
        </w:rPr>
        <w:t>البحوث</w:t>
      </w:r>
      <w:r w:rsidR="009C5683" w:rsidRPr="009C5683">
        <w:rPr>
          <w:rtl/>
        </w:rPr>
        <w:t xml:space="preserve"> </w:t>
      </w:r>
      <w:r w:rsidR="009C5683" w:rsidRPr="009C5683">
        <w:rPr>
          <w:rFonts w:hint="eastAsia"/>
          <w:rtl/>
        </w:rPr>
        <w:t>التطبيقية</w:t>
      </w:r>
      <w:r w:rsidR="009C5683" w:rsidRPr="009C5683">
        <w:rPr>
          <w:rFonts w:hint="cs"/>
          <w:rtl/>
        </w:rPr>
        <w:t xml:space="preserve"> </w:t>
      </w:r>
      <w:r w:rsidR="009C5683" w:rsidRPr="009C5683">
        <w:rPr>
          <w:rFonts w:hint="eastAsia"/>
          <w:rtl/>
        </w:rPr>
        <w:t>ونقل</w:t>
      </w:r>
      <w:r w:rsidR="009C5683" w:rsidRPr="009C5683">
        <w:rPr>
          <w:rtl/>
        </w:rPr>
        <w:t xml:space="preserve"> </w:t>
      </w:r>
      <w:r w:rsidR="009C5683" w:rsidRPr="009C5683">
        <w:rPr>
          <w:rFonts w:hint="eastAsia"/>
          <w:rtl/>
        </w:rPr>
        <w:t>التكنولوجيا</w:t>
      </w:r>
      <w:r w:rsidR="009C5683" w:rsidRPr="009C5683">
        <w:rPr>
          <w:rFonts w:hint="cs"/>
          <w:rtl/>
        </w:rPr>
        <w:t>،</w:t>
      </w:r>
      <w:r w:rsidR="009C5683" w:rsidRPr="009C5683">
        <w:rPr>
          <w:rtl/>
        </w:rPr>
        <w:t xml:space="preserve"> </w:t>
      </w:r>
      <w:r w:rsidR="009C5683" w:rsidRPr="009C5683">
        <w:rPr>
          <w:rFonts w:hint="cs"/>
          <w:rtl/>
        </w:rPr>
        <w:t>والاجتماعات الإلكترونية</w:t>
      </w:r>
      <w:r w:rsidR="002330D3">
        <w:rPr>
          <w:rFonts w:hint="cs"/>
          <w:rtl/>
        </w:rPr>
        <w:t xml:space="preserve"> </w:t>
      </w:r>
      <w:r w:rsidR="009C5683" w:rsidRPr="009C5683">
        <w:rPr>
          <w:rFonts w:hint="eastAsia"/>
          <w:rtl/>
        </w:rPr>
        <w:t>على</w:t>
      </w:r>
      <w:r w:rsidR="009C5683" w:rsidRPr="009C5683">
        <w:rPr>
          <w:rtl/>
        </w:rPr>
        <w:t xml:space="preserve"> </w:t>
      </w:r>
      <w:r w:rsidR="009C5683" w:rsidRPr="009C5683">
        <w:rPr>
          <w:rFonts w:hint="eastAsia"/>
          <w:rtl/>
        </w:rPr>
        <w:t>أساس</w:t>
      </w:r>
      <w:r w:rsidR="009C5683" w:rsidRPr="009C5683">
        <w:rPr>
          <w:rtl/>
        </w:rPr>
        <w:t xml:space="preserve"> </w:t>
      </w:r>
      <w:r w:rsidR="009C5683" w:rsidRPr="009C5683">
        <w:rPr>
          <w:rFonts w:hint="eastAsia"/>
          <w:rtl/>
        </w:rPr>
        <w:t>شروط</w:t>
      </w:r>
      <w:r w:rsidR="009C5683" w:rsidRPr="009C5683">
        <w:rPr>
          <w:rtl/>
        </w:rPr>
        <w:t xml:space="preserve"> </w:t>
      </w:r>
      <w:r w:rsidR="009C5683" w:rsidRPr="009C5683">
        <w:rPr>
          <w:rFonts w:hint="cs"/>
          <w:rtl/>
        </w:rPr>
        <w:t>متفق عليها</w:t>
      </w:r>
      <w:bookmarkEnd w:id="9"/>
      <w:bookmarkEnd w:id="10"/>
      <w:bookmarkEnd w:id="11"/>
      <w:bookmarkEnd w:id="12"/>
      <w:r w:rsidR="002330D3">
        <w:rPr>
          <w:rFonts w:hint="cs"/>
          <w:rtl/>
        </w:rPr>
        <w:t>؛</w:t>
      </w:r>
    </w:p>
    <w:p w14:paraId="05A1FD5A" w14:textId="0E332DE0" w:rsidR="0078219B" w:rsidRPr="00DF1156" w:rsidRDefault="009C5683" w:rsidP="0078219B">
      <w:pPr>
        <w:rPr>
          <w:rtl/>
        </w:rPr>
      </w:pPr>
      <w:r>
        <w:rPr>
          <w:rFonts w:hint="cs"/>
          <w:i/>
          <w:iCs/>
          <w:rtl/>
        </w:rPr>
        <w:t>ش</w:t>
      </w:r>
      <w:r w:rsidR="00E15AD9" w:rsidRPr="00DF1156">
        <w:rPr>
          <w:i/>
          <w:iCs/>
          <w:rtl/>
        </w:rPr>
        <w:t>)</w:t>
      </w:r>
      <w:r w:rsidR="00E15AD9" w:rsidRPr="00DF1156">
        <w:rPr>
          <w:i/>
          <w:iCs/>
          <w:rtl/>
        </w:rPr>
        <w:tab/>
      </w:r>
      <w:r w:rsidR="00E15AD9" w:rsidRPr="00DF1156">
        <w:rPr>
          <w:rtl/>
        </w:rPr>
        <w:t xml:space="preserve">بالرأي 5 للمنتدى العالمي لسياسات الاتصالات/تكنولوجيا المعلومات والاتصالات لعام </w:t>
      </w:r>
      <w:r w:rsidR="00E15AD9" w:rsidRPr="00DF1156">
        <w:t>2021</w:t>
      </w:r>
      <w:r w:rsidR="00E15AD9" w:rsidRPr="00DF1156">
        <w:rPr>
          <w:rtl/>
        </w:rPr>
        <w:t xml:space="preserve"> </w:t>
      </w:r>
      <w:r w:rsidR="00E15AD9" w:rsidRPr="00DF1156">
        <w:t>(WTPF-21)</w:t>
      </w:r>
      <w:r w:rsidR="00E15AD9" w:rsidRPr="00DF1156">
        <w:rPr>
          <w:rtl/>
        </w:rPr>
        <w:t>، بشأن استخدام الاتصالات/تكنولوجيا المعلومات والاتصالات في مواجهة جائحة فيروس كورونا (كوفيد-19) وفي التأهب والتصدي للجوائح والأوبئة في المستقبل،</w:t>
      </w:r>
    </w:p>
    <w:p w14:paraId="3281216A" w14:textId="127E3298" w:rsidR="0078219B" w:rsidRPr="00DF1156" w:rsidRDefault="00E15AD9" w:rsidP="0078219B">
      <w:pPr>
        <w:pStyle w:val="Call"/>
        <w:rPr>
          <w:rtl/>
        </w:rPr>
      </w:pPr>
      <w:r w:rsidRPr="00DF1156">
        <w:rPr>
          <w:rtl/>
        </w:rPr>
        <w:t xml:space="preserve">وإذ </w:t>
      </w:r>
      <w:r w:rsidR="007E24C0">
        <w:rPr>
          <w:rFonts w:hint="cs"/>
          <w:rtl/>
        </w:rPr>
        <w:t>ي</w:t>
      </w:r>
      <w:r w:rsidRPr="00DF1156">
        <w:rPr>
          <w:rtl/>
        </w:rPr>
        <w:t>ذكّ</w:t>
      </w:r>
      <w:r w:rsidR="00EF63FE">
        <w:rPr>
          <w:rFonts w:hint="cs"/>
          <w:rtl/>
        </w:rPr>
        <w:t>ِ</w:t>
      </w:r>
      <w:r w:rsidRPr="00DF1156">
        <w:rPr>
          <w:rtl/>
        </w:rPr>
        <w:t>ر كذلك</w:t>
      </w:r>
    </w:p>
    <w:p w14:paraId="1EEBB06F" w14:textId="77777777" w:rsidR="0078219B" w:rsidRPr="00DF1156" w:rsidRDefault="00E15AD9" w:rsidP="0078219B">
      <w:pPr>
        <w:rPr>
          <w:rtl/>
        </w:rPr>
      </w:pPr>
      <w:r w:rsidRPr="00DF1156">
        <w:rPr>
          <w:i/>
          <w:iCs/>
          <w:rtl/>
        </w:rPr>
        <w:t xml:space="preserve"> أ )</w:t>
      </w:r>
      <w:r w:rsidRPr="00DF1156">
        <w:rPr>
          <w:rtl/>
        </w:rPr>
        <w:tab/>
        <w:t>بالفقرة </w:t>
      </w:r>
      <w:r w:rsidRPr="00DF1156">
        <w:t>91</w:t>
      </w:r>
      <w:r w:rsidRPr="00DF1156">
        <w:rPr>
          <w:rtl/>
        </w:rPr>
        <w:t xml:space="preserve"> من برنامج عمل تونس بشأن مجتمع المعلومات الذي اعتُمد في المرحلة الثانية </w:t>
      </w:r>
      <w:r w:rsidRPr="00DF1156">
        <w:rPr>
          <w:rtl/>
          <w:lang w:bidi="ar-SA"/>
        </w:rPr>
        <w:t>ل</w:t>
      </w:r>
      <w:r w:rsidRPr="00DF1156">
        <w:rPr>
          <w:rtl/>
        </w:rPr>
        <w:t xml:space="preserve">لقمة العالمية لمجتمع المعلومات </w:t>
      </w:r>
      <w:r w:rsidRPr="00DF1156">
        <w:t>(WSIS)</w:t>
      </w:r>
      <w:r w:rsidRPr="00DF1156">
        <w:rPr>
          <w:rtl/>
        </w:rPr>
        <w:t>؛</w:t>
      </w:r>
    </w:p>
    <w:p w14:paraId="52DC4C65" w14:textId="77777777" w:rsidR="0078219B" w:rsidRPr="00DF1156" w:rsidRDefault="00E15AD9" w:rsidP="0078219B">
      <w:pPr>
        <w:rPr>
          <w:spacing w:val="-2"/>
          <w:rtl/>
        </w:rPr>
      </w:pPr>
      <w:r w:rsidRPr="00DF1156">
        <w:rPr>
          <w:i/>
          <w:iCs/>
          <w:spacing w:val="-2"/>
          <w:rtl/>
        </w:rPr>
        <w:t>ب)</w:t>
      </w:r>
      <w:r w:rsidRPr="00DF1156">
        <w:rPr>
          <w:i/>
          <w:iCs/>
          <w:spacing w:val="-2"/>
          <w:rtl/>
        </w:rPr>
        <w:tab/>
      </w:r>
      <w:r w:rsidRPr="00DF1156">
        <w:rPr>
          <w:spacing w:val="-2"/>
          <w:rtl/>
        </w:rPr>
        <w:t xml:space="preserve">بالبند ج) من الفقرة </w:t>
      </w:r>
      <w:r w:rsidRPr="00DF1156">
        <w:rPr>
          <w:spacing w:val="-2"/>
        </w:rPr>
        <w:t>20</w:t>
      </w:r>
      <w:r w:rsidRPr="00DF1156">
        <w:rPr>
          <w:spacing w:val="-2"/>
          <w:rtl/>
        </w:rPr>
        <w:t xml:space="preserve"> من خط العمل جيم7 (البيئة الإلكترونية) من خطة عمل جنيف التي اعتُمدت في المرحلة الأولى للقمة العالمية لمجتمع المعلومات، بشأن إقامة أنظمة رصد تستعمل تكنولوجيا المعلومات والاتصالات للتنبؤ بالكوارث الطبيعية والكوارث التي يتسبب فيها الإنسان ورصد آثارها، خاصةً في البلدان النامية</w:t>
      </w:r>
      <w:r>
        <w:rPr>
          <w:rStyle w:val="FootnoteReference"/>
          <w:spacing w:val="-2"/>
          <w:rtl/>
        </w:rPr>
        <w:footnoteReference w:customMarkFollows="1" w:id="1"/>
        <w:t>1</w:t>
      </w:r>
      <w:r w:rsidRPr="00DF1156">
        <w:rPr>
          <w:spacing w:val="-2"/>
          <w:rtl/>
        </w:rPr>
        <w:t xml:space="preserve"> وأقل البلدان نمواً والبلدان ذات الاقتصادات الصغيرة،</w:t>
      </w:r>
    </w:p>
    <w:p w14:paraId="686B8FC3" w14:textId="686C18FB" w:rsidR="0078219B" w:rsidRPr="00DF1156" w:rsidRDefault="00E15AD9" w:rsidP="0078219B">
      <w:pPr>
        <w:pStyle w:val="Call"/>
        <w:rPr>
          <w:rtl/>
        </w:rPr>
      </w:pPr>
      <w:r w:rsidRPr="00DF1156">
        <w:rPr>
          <w:rtl/>
        </w:rPr>
        <w:t xml:space="preserve">وإذ </w:t>
      </w:r>
      <w:r w:rsidR="00EF63FE">
        <w:rPr>
          <w:rFonts w:hint="cs"/>
          <w:rtl/>
        </w:rPr>
        <w:t>يدرك</w:t>
      </w:r>
    </w:p>
    <w:p w14:paraId="01771A37" w14:textId="77777777" w:rsidR="0078219B" w:rsidRPr="00DF1156" w:rsidRDefault="00E15AD9" w:rsidP="0078219B">
      <w:pPr>
        <w:rPr>
          <w:spacing w:val="-2"/>
          <w:rtl/>
        </w:rPr>
      </w:pPr>
      <w:r w:rsidRPr="00DF1156">
        <w:rPr>
          <w:i/>
          <w:iCs/>
          <w:spacing w:val="-2"/>
        </w:rPr>
        <w:t xml:space="preserve"> </w:t>
      </w:r>
      <w:r w:rsidRPr="00DF1156">
        <w:rPr>
          <w:i/>
          <w:iCs/>
          <w:spacing w:val="-2"/>
          <w:rtl/>
        </w:rPr>
        <w:t>أ )</w:t>
      </w:r>
      <w:r w:rsidRPr="00DF1156">
        <w:rPr>
          <w:i/>
          <w:iCs/>
          <w:spacing w:val="-2"/>
          <w:rtl/>
        </w:rPr>
        <w:tab/>
      </w:r>
      <w:r w:rsidRPr="00DF1156">
        <w:rPr>
          <w:spacing w:val="-2"/>
          <w:rtl/>
        </w:rPr>
        <w:t xml:space="preserve">أن مرض كوفيد-19 الجديد، وهو التهاب رئوي مجهول السبب أُبلغت به منظمة الصحة العالمية </w:t>
      </w:r>
      <w:r w:rsidRPr="00DF1156">
        <w:rPr>
          <w:spacing w:val="-2"/>
        </w:rPr>
        <w:t>(WHO)</w:t>
      </w:r>
      <w:r w:rsidRPr="00DF1156">
        <w:rPr>
          <w:spacing w:val="-2"/>
          <w:rtl/>
        </w:rPr>
        <w:t xml:space="preserve"> للمرة الأولى في أواخر </w:t>
      </w:r>
      <w:r w:rsidRPr="00DF1156">
        <w:rPr>
          <w:spacing w:val="-2"/>
        </w:rPr>
        <w:t>2019</w:t>
      </w:r>
      <w:r w:rsidRPr="00DF1156">
        <w:rPr>
          <w:spacing w:val="-2"/>
          <w:rtl/>
        </w:rPr>
        <w:t>، يشكل أزمة صحية عامة كبرى عطلت الحياة العامة وغيّرت المجتمع العالمي تغييراً جذرياً شمل الحجر الصحي والتباعد الاجتماعي الصارم وفرض الإغلاق وإعلان حالة الطوارئ، بل واتخاذ تدابير أكثر قسوة للتخفيف من انتشار المرض؛</w:t>
      </w:r>
    </w:p>
    <w:p w14:paraId="51355272" w14:textId="77777777" w:rsidR="0078219B" w:rsidRPr="00DF1156" w:rsidRDefault="00E15AD9" w:rsidP="0078219B">
      <w:pPr>
        <w:rPr>
          <w:rtl/>
        </w:rPr>
      </w:pPr>
      <w:r w:rsidRPr="00DF1156">
        <w:rPr>
          <w:i/>
          <w:iCs/>
          <w:rtl/>
        </w:rPr>
        <w:t>ب)</w:t>
      </w:r>
      <w:r w:rsidRPr="00DF1156">
        <w:rPr>
          <w:i/>
          <w:iCs/>
          <w:rtl/>
        </w:rPr>
        <w:tab/>
      </w:r>
      <w:r w:rsidRPr="00DF1156">
        <w:rPr>
          <w:rtl/>
        </w:rPr>
        <w:t>أن هذه الجوائح يمكن أن تسبب العديد من الحالات المؤكدة والوفيات ويمكن أن تؤدي في نهاية المطاف إلى أزمة وكساد اقتصاديين عالميين، لذا فإن الاتصالات/تكنولوجيا المعلومات والاتصالات، وخاصة</w:t>
      </w:r>
      <w:r>
        <w:rPr>
          <w:rFonts w:hint="cs"/>
          <w:rtl/>
        </w:rPr>
        <w:t>ً</w:t>
      </w:r>
      <w:r w:rsidRPr="00DF1156">
        <w:rPr>
          <w:rtl/>
        </w:rPr>
        <w:t xml:space="preserve"> التكنولوجيات الجديدة والناشئة تؤدي دوراً أكثر بروزاً في توصيل سكان المناطق النائية والسماح لهم بمواصلة حياتهم العادية مع تجنب الاتصال المباشر ببعضهم البعض ويمكن أن تساعد في التنبؤ بالجوائح العالمية ورصدها؛</w:t>
      </w:r>
    </w:p>
    <w:p w14:paraId="05A8CE8A" w14:textId="77777777" w:rsidR="0078219B" w:rsidRPr="00C415C2" w:rsidRDefault="00E15AD9" w:rsidP="0078219B">
      <w:pPr>
        <w:rPr>
          <w:rtl/>
        </w:rPr>
      </w:pPr>
      <w:r w:rsidRPr="00DF1156">
        <w:rPr>
          <w:i/>
          <w:iCs/>
          <w:spacing w:val="-2"/>
          <w:rtl/>
        </w:rPr>
        <w:t>ج)</w:t>
      </w:r>
      <w:r w:rsidRPr="00DF1156">
        <w:rPr>
          <w:i/>
          <w:iCs/>
          <w:spacing w:val="-2"/>
          <w:rtl/>
        </w:rPr>
        <w:tab/>
      </w:r>
      <w:r w:rsidRPr="00DF1156">
        <w:rPr>
          <w:spacing w:val="-2"/>
          <w:rtl/>
        </w:rPr>
        <w:t xml:space="preserve">الدراسات الجارية التي تجريها لجان الدراسات المعنية التابعة لقطاع تقييس الاتصالات بشأن استخدام الاتصالات/تكنولوجيا </w:t>
      </w:r>
      <w:r w:rsidRPr="00C415C2">
        <w:rPr>
          <w:rtl/>
        </w:rPr>
        <w:t>المعلومات والاتصالات لتسهيل استخدام التكنولوجيات الجديدة والناشئة في التخفيف من آثار الجوائح العالمية؛</w:t>
      </w:r>
    </w:p>
    <w:p w14:paraId="38082B05" w14:textId="77777777" w:rsidR="0078219B" w:rsidRPr="00DF1156" w:rsidRDefault="00E15AD9" w:rsidP="0078219B">
      <w:pPr>
        <w:rPr>
          <w:rtl/>
        </w:rPr>
      </w:pPr>
      <w:r w:rsidRPr="00DF1156">
        <w:rPr>
          <w:i/>
          <w:iCs/>
          <w:rtl/>
        </w:rPr>
        <w:t>د )</w:t>
      </w:r>
      <w:r w:rsidRPr="00DF1156">
        <w:rPr>
          <w:i/>
          <w:iCs/>
          <w:rtl/>
        </w:rPr>
        <w:tab/>
      </w:r>
      <w:r w:rsidRPr="00DF1156">
        <w:rPr>
          <w:rtl/>
        </w:rPr>
        <w:t xml:space="preserve">منصة </w:t>
      </w:r>
      <w:r w:rsidRPr="00DF1156">
        <w:t>REG4COVID</w:t>
      </w:r>
      <w:r w:rsidRPr="00DF1156">
        <w:rPr>
          <w:rtl/>
        </w:rPr>
        <w:t xml:space="preserve"> التي أنشأها مكتب تنمية الاتصالات </w:t>
      </w:r>
      <w:r w:rsidRPr="00DF1156">
        <w:t>(BDT)</w:t>
      </w:r>
      <w:r w:rsidRPr="00DF1156">
        <w:rPr>
          <w:rtl/>
        </w:rPr>
        <w:t xml:space="preserve"> كوسيلة لجمع المعلومات ودراسات الحالة بشأن التصدي لجائحة فيروس كورونا،</w:t>
      </w:r>
    </w:p>
    <w:p w14:paraId="2C674312" w14:textId="43D8006D" w:rsidR="0078219B" w:rsidRPr="00DF1156" w:rsidRDefault="00E15AD9" w:rsidP="0078219B">
      <w:pPr>
        <w:pStyle w:val="Call"/>
        <w:rPr>
          <w:rtl/>
        </w:rPr>
      </w:pPr>
      <w:r w:rsidRPr="00DF1156">
        <w:rPr>
          <w:rtl/>
        </w:rPr>
        <w:lastRenderedPageBreak/>
        <w:t xml:space="preserve">وإذ </w:t>
      </w:r>
      <w:r w:rsidR="00EF63FE">
        <w:rPr>
          <w:rFonts w:hint="cs"/>
          <w:rtl/>
        </w:rPr>
        <w:t>يدرك</w:t>
      </w:r>
      <w:r w:rsidRPr="00DF1156">
        <w:rPr>
          <w:rtl/>
        </w:rPr>
        <w:t xml:space="preserve"> كذلك</w:t>
      </w:r>
    </w:p>
    <w:p w14:paraId="1084E4BB" w14:textId="7A2B4213" w:rsidR="0078219B" w:rsidRPr="00DF1156" w:rsidRDefault="00E15AD9" w:rsidP="0078219B">
      <w:pPr>
        <w:rPr>
          <w:rtl/>
        </w:rPr>
      </w:pPr>
      <w:r w:rsidRPr="00DF1156">
        <w:rPr>
          <w:i/>
          <w:iCs/>
          <w:rtl/>
        </w:rPr>
        <w:t xml:space="preserve"> أ )</w:t>
      </w:r>
      <w:r w:rsidRPr="00DF1156">
        <w:rPr>
          <w:i/>
          <w:iCs/>
          <w:rtl/>
        </w:rPr>
        <w:tab/>
      </w:r>
      <w:r w:rsidRPr="00DF1156">
        <w:rPr>
          <w:rtl/>
        </w:rPr>
        <w:t>دعم الاتحاد صمود الأعمال التجارية وتعزيز مشاركة المؤسسات المتناهية الصغر والصغيرة والمتوسطة؛</w:t>
      </w:r>
    </w:p>
    <w:p w14:paraId="55478F95" w14:textId="77777777" w:rsidR="0078219B" w:rsidRPr="00DF1156" w:rsidRDefault="00E15AD9" w:rsidP="0078219B">
      <w:pPr>
        <w:rPr>
          <w:rtl/>
        </w:rPr>
      </w:pPr>
      <w:r w:rsidRPr="00DF1156">
        <w:rPr>
          <w:i/>
          <w:iCs/>
          <w:rtl/>
        </w:rPr>
        <w:t>ب)</w:t>
      </w:r>
      <w:r w:rsidRPr="00DF1156">
        <w:rPr>
          <w:i/>
          <w:iCs/>
          <w:rtl/>
        </w:rPr>
        <w:tab/>
      </w:r>
      <w:r w:rsidRPr="00DF1156">
        <w:rPr>
          <w:rtl/>
        </w:rPr>
        <w:t>مبادرات الاتحاد الدولي للاتصالات/منظمة الصحة العالمية/منظمة الأمم المتحدة للطفولة (اليونيسف) من أجل إتاحة معلومات محدّثة عن جائحة فيروس كورونا؛</w:t>
      </w:r>
    </w:p>
    <w:p w14:paraId="355C2311" w14:textId="77777777" w:rsidR="0078219B" w:rsidRPr="00DF1156" w:rsidRDefault="00E15AD9" w:rsidP="0078219B">
      <w:pPr>
        <w:rPr>
          <w:b/>
          <w:bCs/>
          <w:rtl/>
        </w:rPr>
      </w:pPr>
      <w:r w:rsidRPr="00DF1156">
        <w:rPr>
          <w:i/>
          <w:iCs/>
          <w:rtl/>
        </w:rPr>
        <w:t>ج)</w:t>
      </w:r>
      <w:r w:rsidRPr="00DF1156">
        <w:rPr>
          <w:i/>
          <w:iCs/>
          <w:rtl/>
        </w:rPr>
        <w:tab/>
      </w:r>
      <w:r w:rsidRPr="00DF1156">
        <w:rPr>
          <w:rtl/>
        </w:rPr>
        <w:t xml:space="preserve">أن تكنولوجيا المعلومات والاتصالات </w:t>
      </w:r>
      <w:r w:rsidRPr="00DF1156">
        <w:t>(ICT)</w:t>
      </w:r>
      <w:r w:rsidRPr="00DF1156">
        <w:rPr>
          <w:rtl/>
        </w:rPr>
        <w:t xml:space="preserve"> هي عنصر مهم ومتكامل لأنظمة الإنذار المبكر بالأخطار المتعددة وبروتوكول التنبيه المشترك، التي تدير وترسل رسائل التنبيه إلى الأشخاص المتواجدين في المناطق المتأثرة وعلى نطاق أوسع على المستوى الوطني أو الدولي، مما يسمح لهم باتخاذ إجراءات للتخفيف من آثار الخطر؛</w:t>
      </w:r>
    </w:p>
    <w:p w14:paraId="2ABA1825" w14:textId="77777777" w:rsidR="0078219B" w:rsidRPr="00DF1156" w:rsidRDefault="00E15AD9" w:rsidP="0078219B">
      <w:pPr>
        <w:rPr>
          <w:rtl/>
        </w:rPr>
      </w:pPr>
      <w:r w:rsidRPr="00DF1156">
        <w:rPr>
          <w:i/>
          <w:iCs/>
          <w:rtl/>
        </w:rPr>
        <w:t>د )</w:t>
      </w:r>
      <w:r w:rsidRPr="00DF1156">
        <w:rPr>
          <w:i/>
          <w:iCs/>
          <w:rtl/>
        </w:rPr>
        <w:tab/>
      </w:r>
      <w:r w:rsidRPr="00DF1156">
        <w:rPr>
          <w:rtl/>
        </w:rPr>
        <w:t xml:space="preserve">التوصية </w:t>
      </w:r>
      <w:r w:rsidRPr="00DF1156">
        <w:t>ITU-T X.1303</w:t>
      </w:r>
      <w:r w:rsidRPr="00DF1156">
        <w:rPr>
          <w:rtl/>
        </w:rPr>
        <w:t xml:space="preserve">، بشأن بروتوكول التنبيه المشترك </w:t>
      </w:r>
      <w:r w:rsidRPr="00DF1156">
        <w:t>(CAP)</w:t>
      </w:r>
      <w:r w:rsidRPr="00DF1156">
        <w:rPr>
          <w:rtl/>
        </w:rPr>
        <w:t xml:space="preserve"> الذي يتسم بأنه نسق بسيط ولكن عام لتبادل تنبيهات الطوارئ وإنذارات الجمهور بجميع الأخطار على جميع أنماط شبكات تكنولوجيا المعلومات والاتصالات، مما يسمح بالنشر المتزامن لرسالة إنذار منسقة عبر العديد من أنظمة الإنذار المختلفة، ومن ثم زيادة فعالية الإنذار مع تبسيط مهمة الإنذار،</w:t>
      </w:r>
    </w:p>
    <w:p w14:paraId="403D1C88" w14:textId="668F7383" w:rsidR="0078219B" w:rsidRPr="00DF1156" w:rsidRDefault="00E15AD9" w:rsidP="0078219B">
      <w:pPr>
        <w:pStyle w:val="Call"/>
        <w:rPr>
          <w:rtl/>
        </w:rPr>
      </w:pPr>
      <w:r w:rsidRPr="00DF1156">
        <w:rPr>
          <w:rtl/>
        </w:rPr>
        <w:t xml:space="preserve">وإذ </w:t>
      </w:r>
      <w:r w:rsidR="007E24C0">
        <w:rPr>
          <w:rFonts w:hint="cs"/>
          <w:rtl/>
        </w:rPr>
        <w:t>ي</w:t>
      </w:r>
      <w:r w:rsidRPr="00DF1156">
        <w:rPr>
          <w:rtl/>
        </w:rPr>
        <w:t>أخذ في الحسبان</w:t>
      </w:r>
    </w:p>
    <w:p w14:paraId="037C6620" w14:textId="77777777" w:rsidR="0078219B" w:rsidRPr="00DF1156" w:rsidRDefault="00E15AD9" w:rsidP="0078219B">
      <w:r w:rsidRPr="00DF1156">
        <w:rPr>
          <w:i/>
          <w:iCs/>
          <w:rtl/>
        </w:rPr>
        <w:t xml:space="preserve"> أ )</w:t>
      </w:r>
      <w:r w:rsidRPr="00DF1156">
        <w:rPr>
          <w:i/>
          <w:iCs/>
          <w:rtl/>
        </w:rPr>
        <w:tab/>
      </w:r>
      <w:r w:rsidRPr="00DF1156">
        <w:rPr>
          <w:rtl/>
        </w:rPr>
        <w:t>أن بعض الدول الأعضاء أظهرت أنها شفافة ومنفتحة ومتكيفة في عملية الاختبار القوي والتتبع الدقيق والعلاج السريع للمرضى للحد من المعاناة الإنسانية واحتواء العواقب الاجتماعية والاقتصادية؛</w:t>
      </w:r>
    </w:p>
    <w:p w14:paraId="56668F7F" w14:textId="77777777" w:rsidR="0078219B" w:rsidRPr="00DF1156" w:rsidRDefault="00E15AD9" w:rsidP="0078219B">
      <w:pPr>
        <w:rPr>
          <w:spacing w:val="-4"/>
          <w:rtl/>
        </w:rPr>
      </w:pPr>
      <w:r w:rsidRPr="00DF1156">
        <w:rPr>
          <w:i/>
          <w:iCs/>
          <w:spacing w:val="-4"/>
          <w:rtl/>
        </w:rPr>
        <w:t>ب)</w:t>
      </w:r>
      <w:r w:rsidRPr="00DF1156">
        <w:rPr>
          <w:i/>
          <w:iCs/>
          <w:spacing w:val="-4"/>
          <w:rtl/>
        </w:rPr>
        <w:tab/>
      </w:r>
      <w:r w:rsidRPr="00DF1156">
        <w:rPr>
          <w:spacing w:val="-4"/>
          <w:rtl/>
        </w:rPr>
        <w:t>أن هذه التدابير تعززت بفضل استخدام الاتصالات/تكنولوجيا المعلومات والاتصالات بالإضافة إلى إيجاد علاجات ولقاحات؛</w:t>
      </w:r>
    </w:p>
    <w:p w14:paraId="379BEBFB" w14:textId="77777777" w:rsidR="0078219B" w:rsidRPr="009E42FC" w:rsidRDefault="00E15AD9" w:rsidP="0078219B">
      <w:pPr>
        <w:rPr>
          <w:rtl/>
        </w:rPr>
      </w:pPr>
      <w:r w:rsidRPr="00DF1156">
        <w:rPr>
          <w:i/>
          <w:iCs/>
          <w:spacing w:val="-2"/>
          <w:rtl/>
        </w:rPr>
        <w:t>ج)</w:t>
      </w:r>
      <w:r w:rsidRPr="00DF1156">
        <w:rPr>
          <w:spacing w:val="-2"/>
          <w:rtl/>
        </w:rPr>
        <w:tab/>
        <w:t xml:space="preserve">أن الدول الأعضاء يُطلب منها تبادل أفضل الممارسات لديها بشأن كيفية تصديها للجائحة باستخدام الاتصالات/تكنولوجيا </w:t>
      </w:r>
      <w:r w:rsidRPr="009E42FC">
        <w:rPr>
          <w:rtl/>
        </w:rPr>
        <w:t>المعلومات والاتصالات وكيف تساعد الاتصالات/تكنولوجيا المعلومات والاتصالات في التباعد الاجتماعي والاختبار والتتبع السريعين للحد من عدد الإصابات بالجائحة العالمية؛</w:t>
      </w:r>
    </w:p>
    <w:p w14:paraId="73B8C4C9" w14:textId="77777777" w:rsidR="0078219B" w:rsidRPr="00DF1156" w:rsidRDefault="00E15AD9" w:rsidP="0078219B">
      <w:pPr>
        <w:rPr>
          <w:rtl/>
        </w:rPr>
      </w:pPr>
      <w:r w:rsidRPr="00DF1156">
        <w:rPr>
          <w:i/>
          <w:iCs/>
          <w:rtl/>
        </w:rPr>
        <w:t>د )</w:t>
      </w:r>
      <w:r w:rsidRPr="00DF1156">
        <w:rPr>
          <w:rtl/>
        </w:rPr>
        <w:tab/>
        <w:t>أن من بالغ الأهمية اتخاذ التدابير اللازمة بشكل استباقي قبل حدوث جوائح غير متوقعة وانتشارها حول العالم لمنع حدوث وفيات لا مبرر لها؛</w:t>
      </w:r>
    </w:p>
    <w:p w14:paraId="12625399" w14:textId="77777777" w:rsidR="0078219B" w:rsidRPr="00F559FD" w:rsidRDefault="00E15AD9" w:rsidP="0078219B">
      <w:pPr>
        <w:rPr>
          <w:rtl/>
        </w:rPr>
      </w:pPr>
      <w:r w:rsidRPr="00DF1156">
        <w:rPr>
          <w:i/>
          <w:iCs/>
          <w:rtl/>
        </w:rPr>
        <w:t>هـ )</w:t>
      </w:r>
      <w:r w:rsidRPr="00DF1156">
        <w:rPr>
          <w:i/>
          <w:iCs/>
          <w:rtl/>
        </w:rPr>
        <w:tab/>
      </w:r>
      <w:r w:rsidRPr="00DF1156">
        <w:rPr>
          <w:rtl/>
        </w:rPr>
        <w:t>أن الاتحاد الدولي للاتصالات يؤدي دوراً بشأن</w:t>
      </w:r>
      <w:r w:rsidRPr="00DF1156">
        <w:rPr>
          <w:spacing w:val="-2"/>
          <w:rtl/>
        </w:rPr>
        <w:t xml:space="preserve"> </w:t>
      </w:r>
      <w:r w:rsidRPr="00DF1156">
        <w:rPr>
          <w:rtl/>
        </w:rPr>
        <w:t>الاتصالات/تكنولوجيا المعلومات والاتصالات المستعمَلة في التنبؤ بآثار الكوارث الطبيعية والكوارث التي يتسبب فيها الإنسان ورصدها والتخفيف منها، خاصة</w:t>
      </w:r>
      <w:r>
        <w:rPr>
          <w:rFonts w:hint="cs"/>
          <w:rtl/>
        </w:rPr>
        <w:t>ً</w:t>
      </w:r>
      <w:r w:rsidRPr="00DF1156">
        <w:rPr>
          <w:rtl/>
        </w:rPr>
        <w:t xml:space="preserve"> في البلدان النامية،</w:t>
      </w:r>
    </w:p>
    <w:p w14:paraId="612DE2BB" w14:textId="261BFEFC" w:rsidR="0078219B" w:rsidRPr="00DF1156" w:rsidRDefault="00E15AD9" w:rsidP="0078219B">
      <w:pPr>
        <w:pStyle w:val="Call"/>
        <w:rPr>
          <w:rtl/>
        </w:rPr>
      </w:pPr>
      <w:r w:rsidRPr="00DF1156">
        <w:rPr>
          <w:rtl/>
        </w:rPr>
        <w:t xml:space="preserve">وإذ </w:t>
      </w:r>
      <w:r w:rsidR="007E24C0">
        <w:rPr>
          <w:rFonts w:hint="cs"/>
          <w:rtl/>
        </w:rPr>
        <w:t>ي</w:t>
      </w:r>
      <w:r w:rsidRPr="00DF1156">
        <w:rPr>
          <w:rtl/>
        </w:rPr>
        <w:t>ضع في اعتباره</w:t>
      </w:r>
    </w:p>
    <w:p w14:paraId="38600B15" w14:textId="77777777" w:rsidR="0078219B" w:rsidRPr="00DF1156" w:rsidRDefault="00E15AD9" w:rsidP="0078219B">
      <w:pPr>
        <w:rPr>
          <w:rtl/>
        </w:rPr>
      </w:pPr>
      <w:r w:rsidRPr="00DF1156">
        <w:rPr>
          <w:i/>
          <w:iCs/>
          <w:rtl/>
        </w:rPr>
        <w:t xml:space="preserve"> أ )</w:t>
      </w:r>
      <w:r w:rsidRPr="00DF1156">
        <w:rPr>
          <w:i/>
          <w:iCs/>
          <w:rtl/>
        </w:rPr>
        <w:tab/>
      </w:r>
      <w:r w:rsidRPr="00DF1156">
        <w:rPr>
          <w:rtl/>
        </w:rPr>
        <w:t>أن هذه التدابير الضرورية تشمل الدور الحاسم لقطاع تقييس الاتصالات في توفير نواتجه من قبيل التوصيات والتقارير التقنية والورقات البيضاء لتيسير استخدام الاتصالات/تكنولوجيا المعلومات والاتصالات في الوقت والمكان المناسبين للغرض الصحيح المتمثل في منع انتشار الجوائح العالمية؛</w:t>
      </w:r>
    </w:p>
    <w:p w14:paraId="5795F4BA" w14:textId="7734E5DE" w:rsidR="0078219B" w:rsidRPr="00DF1156" w:rsidRDefault="00E15AD9" w:rsidP="0078219B">
      <w:pPr>
        <w:rPr>
          <w:spacing w:val="-2"/>
          <w:rtl/>
        </w:rPr>
      </w:pPr>
      <w:r w:rsidRPr="00DF1156">
        <w:rPr>
          <w:i/>
          <w:iCs/>
          <w:spacing w:val="-2"/>
          <w:rtl/>
        </w:rPr>
        <w:t>ب)</w:t>
      </w:r>
      <w:r w:rsidRPr="00DF1156">
        <w:rPr>
          <w:i/>
          <w:iCs/>
          <w:spacing w:val="-2"/>
          <w:rtl/>
        </w:rPr>
        <w:tab/>
      </w:r>
      <w:r w:rsidRPr="00DF1156">
        <w:rPr>
          <w:spacing w:val="-4"/>
          <w:rtl/>
        </w:rPr>
        <w:t xml:space="preserve">أن قطاع تقييس الاتصالات قد أعد بالفعل عدداً من التوصيات بشأن الاتصالات/تكنولوجيا المعلومات والاتصالات، إذ </w:t>
      </w:r>
      <w:r w:rsidR="00E359B5">
        <w:rPr>
          <w:rFonts w:hint="cs"/>
          <w:spacing w:val="-4"/>
          <w:rtl/>
        </w:rPr>
        <w:t>يدرك</w:t>
      </w:r>
      <w:r w:rsidRPr="00DF1156">
        <w:rPr>
          <w:spacing w:val="-4"/>
          <w:rtl/>
        </w:rPr>
        <w:t xml:space="preserve"> الأهمية المتزايدة للاتصالات/تكنولوجيا المعلومات والاتصالات التي ستؤثر على مجموعة واسعة من الصناعات في المستقبل؛</w:t>
      </w:r>
    </w:p>
    <w:p w14:paraId="2EDA6414" w14:textId="77777777" w:rsidR="0078219B" w:rsidRPr="00DF1156" w:rsidRDefault="00E15AD9" w:rsidP="0078219B">
      <w:pPr>
        <w:rPr>
          <w:rtl/>
        </w:rPr>
      </w:pPr>
      <w:r w:rsidRPr="00DF1156">
        <w:rPr>
          <w:i/>
          <w:iCs/>
          <w:rtl/>
        </w:rPr>
        <w:t>ج)</w:t>
      </w:r>
      <w:r w:rsidRPr="00DF1156">
        <w:rPr>
          <w:rtl/>
        </w:rPr>
        <w:tab/>
        <w:t>أن توصية واحدة لقطاع تقييس الاتصالات لا يمكنها أن تغطي كامل حلول تكنولوجيا المعلومات والاتصالات المتطورة للتغلب على الجوائح العالمية، لذا فإن من بالغ الأهمية لقطاع تقييس الاتصالات أن ينسق هذه التوصيات المختلفة من وجهة نظر شمولية،</w:t>
      </w:r>
    </w:p>
    <w:p w14:paraId="0B3E2B4F" w14:textId="14704B21" w:rsidR="0078219B" w:rsidRPr="00DF1156" w:rsidRDefault="00E15AD9" w:rsidP="0078219B">
      <w:pPr>
        <w:pStyle w:val="Call"/>
        <w:rPr>
          <w:rtl/>
        </w:rPr>
      </w:pPr>
      <w:r w:rsidRPr="00DF1156">
        <w:rPr>
          <w:rtl/>
        </w:rPr>
        <w:t xml:space="preserve">وإذ </w:t>
      </w:r>
      <w:r w:rsidR="007E24C0">
        <w:rPr>
          <w:rFonts w:hint="cs"/>
          <w:rtl/>
        </w:rPr>
        <w:t>ي</w:t>
      </w:r>
      <w:r w:rsidRPr="00DF1156">
        <w:rPr>
          <w:rtl/>
        </w:rPr>
        <w:t>أخذ بعين الاعتبار</w:t>
      </w:r>
    </w:p>
    <w:p w14:paraId="6B103995" w14:textId="77777777" w:rsidR="0078219B" w:rsidRPr="00DF1156" w:rsidRDefault="00E15AD9" w:rsidP="0078219B">
      <w:pPr>
        <w:rPr>
          <w:rtl/>
        </w:rPr>
      </w:pPr>
      <w:r w:rsidRPr="00DF1156">
        <w:rPr>
          <w:i/>
          <w:iCs/>
          <w:rtl/>
        </w:rPr>
        <w:t xml:space="preserve"> أ )</w:t>
      </w:r>
      <w:r w:rsidRPr="00DF1156">
        <w:rPr>
          <w:i/>
          <w:iCs/>
          <w:rtl/>
        </w:rPr>
        <w:tab/>
      </w:r>
      <w:r w:rsidRPr="00DF1156">
        <w:rPr>
          <w:rtl/>
        </w:rPr>
        <w:t>أن من الممكن أن تكون نواتج قطاع تقييس الاتصالات بمثابة مراجع مفيدة عند نشر حلول تكنولوجيا المعلومات والاتصالات، مما يساعد الناس بإبقائهم متنبهين من خلال التنبؤ بالبيئة المحيطة بهم والكشف عنها؛</w:t>
      </w:r>
    </w:p>
    <w:p w14:paraId="687DF8B2" w14:textId="77777777" w:rsidR="0078219B" w:rsidRPr="00DF1156" w:rsidRDefault="00E15AD9" w:rsidP="0078219B">
      <w:pPr>
        <w:rPr>
          <w:rtl/>
        </w:rPr>
      </w:pPr>
      <w:r w:rsidRPr="00DF1156">
        <w:rPr>
          <w:i/>
          <w:iCs/>
          <w:rtl/>
        </w:rPr>
        <w:t>ب)</w:t>
      </w:r>
      <w:r w:rsidRPr="00DF1156">
        <w:rPr>
          <w:i/>
          <w:iCs/>
          <w:rtl/>
        </w:rPr>
        <w:tab/>
      </w:r>
      <w:r w:rsidRPr="00DF1156">
        <w:rPr>
          <w:rtl/>
        </w:rPr>
        <w:t>أن ثقافة تجنب الاتصال المباشر ستستمر حتى بعد انتهاء الجائحة، وأن هذه الثقافة ستُحدث تغييراً جذرياً في نموذج غالبية الصناعات بما يشمل ليس فقط الرعاية الصحية، وإنما أيضاً التعليم والنقل والتوزيع؛</w:t>
      </w:r>
    </w:p>
    <w:p w14:paraId="43BAB056" w14:textId="77777777" w:rsidR="0078219B" w:rsidRPr="00DF1156" w:rsidRDefault="00E15AD9" w:rsidP="0078219B">
      <w:pPr>
        <w:rPr>
          <w:rtl/>
        </w:rPr>
      </w:pPr>
      <w:r w:rsidRPr="00DF1156">
        <w:rPr>
          <w:i/>
          <w:iCs/>
          <w:rtl/>
        </w:rPr>
        <w:t>ج)</w:t>
      </w:r>
      <w:r w:rsidRPr="00DF1156">
        <w:rPr>
          <w:rtl/>
        </w:rPr>
        <w:tab/>
        <w:t>أن تغير الثقافة يتطلب الاستفادة من الاتصالات/تكنولوجيا المعلومات والاتصالات وتيسير استخدامها، الأمر الذي يكتسي أهمية بوجه خاص لمساعدة الدول الأعضاء على ضمان النفاذ إلى المعلومات والبنية التحتية في الوقت المناسب،</w:t>
      </w:r>
    </w:p>
    <w:p w14:paraId="6C0BADC1" w14:textId="77393EC7" w:rsidR="0078219B" w:rsidRPr="00DF1156" w:rsidRDefault="00E15AD9" w:rsidP="0078219B">
      <w:pPr>
        <w:pStyle w:val="Call"/>
        <w:rPr>
          <w:rtl/>
        </w:rPr>
      </w:pPr>
      <w:r w:rsidRPr="00DF1156">
        <w:rPr>
          <w:rtl/>
        </w:rPr>
        <w:lastRenderedPageBreak/>
        <w:t xml:space="preserve">وإذ </w:t>
      </w:r>
      <w:r w:rsidR="007E24C0">
        <w:rPr>
          <w:rFonts w:hint="cs"/>
          <w:rtl/>
        </w:rPr>
        <w:t>ي</w:t>
      </w:r>
      <w:r w:rsidRPr="00DF1156">
        <w:rPr>
          <w:rtl/>
        </w:rPr>
        <w:t>لاحظ</w:t>
      </w:r>
    </w:p>
    <w:p w14:paraId="1715AF24" w14:textId="77777777" w:rsidR="0078219B" w:rsidRPr="00DF1156" w:rsidRDefault="00E15AD9" w:rsidP="0078219B">
      <w:pPr>
        <w:rPr>
          <w:rtl/>
        </w:rPr>
      </w:pPr>
      <w:r w:rsidRPr="00DF1156">
        <w:rPr>
          <w:i/>
          <w:iCs/>
          <w:rtl/>
        </w:rPr>
        <w:t> أ )</w:t>
      </w:r>
      <w:r w:rsidRPr="00DF1156">
        <w:rPr>
          <w:i/>
          <w:iCs/>
          <w:rtl/>
        </w:rPr>
        <w:tab/>
      </w:r>
      <w:r w:rsidRPr="00DF1156">
        <w:rPr>
          <w:rtl/>
        </w:rPr>
        <w:t>الدور الحاسم الذي تؤديه الاتصالات/تكنولوجيا المعلومات والاتصالات في تيسير استعمال التكنولوجيات الجديدة والناشئة في مكافحة جائحة فيروس كورونا؛</w:t>
      </w:r>
    </w:p>
    <w:p w14:paraId="35ECAC74" w14:textId="77777777" w:rsidR="0078219B" w:rsidRPr="00DF1156" w:rsidRDefault="00E15AD9" w:rsidP="0078219B">
      <w:pPr>
        <w:rPr>
          <w:rtl/>
        </w:rPr>
      </w:pPr>
      <w:r w:rsidRPr="00DF1156">
        <w:rPr>
          <w:i/>
          <w:iCs/>
          <w:rtl/>
        </w:rPr>
        <w:t>ب)</w:t>
      </w:r>
      <w:r w:rsidRPr="00DF1156">
        <w:rPr>
          <w:rtl/>
        </w:rPr>
        <w:tab/>
        <w:t>أن قطاع تقييس الاتصالات أجرى اجتماعات افتراضية للجان الدراسات؛</w:t>
      </w:r>
    </w:p>
    <w:p w14:paraId="53A0B6B4" w14:textId="77777777" w:rsidR="0078219B" w:rsidRPr="00DF1156" w:rsidRDefault="00E15AD9" w:rsidP="0078219B">
      <w:pPr>
        <w:rPr>
          <w:rtl/>
        </w:rPr>
      </w:pPr>
      <w:r w:rsidRPr="00DF1156">
        <w:rPr>
          <w:i/>
          <w:iCs/>
          <w:rtl/>
        </w:rPr>
        <w:t>ج)</w:t>
      </w:r>
      <w:r w:rsidRPr="00DF1156">
        <w:rPr>
          <w:rtl/>
        </w:rPr>
        <w:tab/>
        <w:t>إطلاق سلسلة الحلقات الدراسية الإلكترونية بشأن الذكاء الاصطناعي من أجل تحقيق الصالح العام لتشجيع مشاركة المشاركين عن بُعد الذين لا يمكنهم السفر بسبب الجائحة العالمية؛</w:t>
      </w:r>
    </w:p>
    <w:p w14:paraId="578E0C0E" w14:textId="77777777" w:rsidR="0078219B" w:rsidRPr="00DF1156" w:rsidRDefault="00E15AD9" w:rsidP="0078219B">
      <w:pPr>
        <w:rPr>
          <w:rtl/>
        </w:rPr>
      </w:pPr>
      <w:r w:rsidRPr="00DF1156">
        <w:rPr>
          <w:i/>
          <w:iCs/>
          <w:rtl/>
        </w:rPr>
        <w:t>د )</w:t>
      </w:r>
      <w:r w:rsidRPr="00DF1156">
        <w:rPr>
          <w:i/>
          <w:iCs/>
          <w:rtl/>
        </w:rPr>
        <w:tab/>
      </w:r>
      <w:r w:rsidRPr="00DF1156">
        <w:rPr>
          <w:rtl/>
        </w:rPr>
        <w:t>أن توفير نواتج قطاع تقييس الاتصالات في الوقت المناسب لتطوير حلول تكنولوجيا المعلومات والاتصالات من أجل منع انتشار الجوائح العالمية سيجعل هذه النواتج أكثر بروزاً وانتشاراً في مجتمع الغد؛</w:t>
      </w:r>
    </w:p>
    <w:p w14:paraId="7F7147CE" w14:textId="77777777" w:rsidR="0078219B" w:rsidRPr="00DF1156" w:rsidRDefault="00E15AD9" w:rsidP="0078219B">
      <w:pPr>
        <w:rPr>
          <w:rtl/>
        </w:rPr>
      </w:pPr>
      <w:r w:rsidRPr="00DF1156">
        <w:rPr>
          <w:i/>
          <w:iCs/>
          <w:rtl/>
        </w:rPr>
        <w:t>هـ )</w:t>
      </w:r>
      <w:r w:rsidRPr="00DF1156">
        <w:rPr>
          <w:rtl/>
        </w:rPr>
        <w:tab/>
        <w:t xml:space="preserve">أن سهولة النفاذ إلى نواتج قطاع تقييس الاتصالات وزيادة فهمها سيساعد أيضاً في سد الفجوة </w:t>
      </w:r>
      <w:proofErr w:type="spellStart"/>
      <w:r w:rsidRPr="00DF1156">
        <w:rPr>
          <w:rtl/>
        </w:rPr>
        <w:t>التقييسية</w:t>
      </w:r>
      <w:proofErr w:type="spellEnd"/>
      <w:r w:rsidRPr="00DF1156">
        <w:rPr>
          <w:rtl/>
        </w:rPr>
        <w:t>،</w:t>
      </w:r>
    </w:p>
    <w:p w14:paraId="37DC980E" w14:textId="76C843EA" w:rsidR="0078219B" w:rsidRPr="00DF1156" w:rsidRDefault="007E24C0" w:rsidP="0078219B">
      <w:pPr>
        <w:pStyle w:val="Call"/>
        <w:rPr>
          <w:rtl/>
        </w:rPr>
      </w:pPr>
      <w:r>
        <w:rPr>
          <w:rFonts w:hint="cs"/>
          <w:rtl/>
        </w:rPr>
        <w:t>ي</w:t>
      </w:r>
      <w:r w:rsidR="00E15AD9" w:rsidRPr="00DF1156">
        <w:rPr>
          <w:rtl/>
        </w:rPr>
        <w:t>قرر</w:t>
      </w:r>
    </w:p>
    <w:p w14:paraId="24C2326B" w14:textId="2EE4A1CD" w:rsidR="0078219B" w:rsidRPr="00DF1156" w:rsidRDefault="00E15AD9" w:rsidP="0078219B">
      <w:pPr>
        <w:rPr>
          <w:rtl/>
        </w:rPr>
      </w:pPr>
      <w:r w:rsidRPr="00DF1156">
        <w:t>1</w:t>
      </w:r>
      <w:r w:rsidRPr="00DF1156">
        <w:rPr>
          <w:rtl/>
        </w:rPr>
        <w:tab/>
        <w:t>الاعتراف بأن دور الاتصالات/تكنولوجيا المعلومات والاتصالات سيصبح أكثر بروزاً في</w:t>
      </w:r>
      <w:r w:rsidR="00E54DB3">
        <w:rPr>
          <w:rFonts w:hint="cs"/>
          <w:rtl/>
          <w:lang w:bidi="ar-SA"/>
        </w:rPr>
        <w:t xml:space="preserve"> مكافحة الجوائح</w:t>
      </w:r>
      <w:r w:rsidRPr="00DF1156">
        <w:rPr>
          <w:rtl/>
        </w:rPr>
        <w:t>؛</w:t>
      </w:r>
    </w:p>
    <w:p w14:paraId="49150AD6" w14:textId="77777777" w:rsidR="0078219B" w:rsidRPr="00DF1156" w:rsidRDefault="00E15AD9" w:rsidP="0078219B">
      <w:pPr>
        <w:rPr>
          <w:rtl/>
        </w:rPr>
      </w:pPr>
      <w:r w:rsidRPr="00DF1156">
        <w:t>2</w:t>
      </w:r>
      <w:r w:rsidRPr="00DF1156">
        <w:rPr>
          <w:rtl/>
        </w:rPr>
        <w:tab/>
        <w:t>جمع وتحليل أفضل ممارسات الدول الأعضاء في مجال تيسير استخدام الاتصالات/تكنولوجيا المعلومات والاتصالات لمنع انتشار الجوائح العالمية، والدروس المستفادة من تجاربها في احتواء الأزمة العالمية؛</w:t>
      </w:r>
    </w:p>
    <w:p w14:paraId="474D9706" w14:textId="109D62ED" w:rsidR="0078219B" w:rsidRPr="00DF1156" w:rsidRDefault="00E15AD9" w:rsidP="0078219B">
      <w:pPr>
        <w:rPr>
          <w:rtl/>
        </w:rPr>
      </w:pPr>
      <w:r w:rsidRPr="00DF1156">
        <w:t>3</w:t>
      </w:r>
      <w:r w:rsidRPr="00DF1156">
        <w:rPr>
          <w:rtl/>
        </w:rPr>
        <w:tab/>
        <w:t>تحديد النواتج الحالية والتوصيات المحتملة لقطاع تقييس الاتصالات استناداً إلى التحليل المشار إليه في الفقرة</w:t>
      </w:r>
      <w:r w:rsidR="00AC03C4">
        <w:rPr>
          <w:rFonts w:hint="cs"/>
          <w:rtl/>
        </w:rPr>
        <w:t> </w:t>
      </w:r>
      <w:r w:rsidRPr="00DF1156">
        <w:t>2</w:t>
      </w:r>
      <w:r w:rsidRPr="00DF1156">
        <w:rPr>
          <w:rtl/>
        </w:rPr>
        <w:t xml:space="preserve"> من</w:t>
      </w:r>
      <w:r w:rsidR="00AC03C4">
        <w:rPr>
          <w:rFonts w:hint="cs"/>
          <w:rtl/>
        </w:rPr>
        <w:t> </w:t>
      </w:r>
      <w:r w:rsidRPr="00DF1156">
        <w:rPr>
          <w:i/>
          <w:iCs/>
          <w:rtl/>
        </w:rPr>
        <w:t>"تقرر"</w:t>
      </w:r>
      <w:r w:rsidRPr="00DF1156">
        <w:rPr>
          <w:rtl/>
        </w:rPr>
        <w:t xml:space="preserve"> أعلاه؛</w:t>
      </w:r>
    </w:p>
    <w:p w14:paraId="06A78E82" w14:textId="77777777" w:rsidR="0078219B" w:rsidRPr="00DF1156" w:rsidRDefault="00E15AD9" w:rsidP="0078219B">
      <w:pPr>
        <w:rPr>
          <w:rtl/>
        </w:rPr>
      </w:pPr>
      <w:r w:rsidRPr="00DF1156">
        <w:t>4</w:t>
      </w:r>
      <w:r w:rsidRPr="00DF1156">
        <w:rPr>
          <w:rtl/>
        </w:rPr>
        <w:tab/>
        <w:t>تصنيف النواتج الحالية لقطاع تقييس الاتصالات لتمكين الخبراء من بحث واعتماد النواتج المناسبة بسهولة وسرعة عند تطوير حلول تكنولوجيا المعلومات والاتصالات في حالة حدوث جوائح بشكل مفاجئ؛</w:t>
      </w:r>
    </w:p>
    <w:p w14:paraId="6512D615" w14:textId="77777777" w:rsidR="0078219B" w:rsidRPr="00DF1156" w:rsidRDefault="00E15AD9" w:rsidP="0078219B">
      <w:pPr>
        <w:rPr>
          <w:rtl/>
        </w:rPr>
      </w:pPr>
      <w:r w:rsidRPr="00DF1156">
        <w:t>5</w:t>
      </w:r>
      <w:r w:rsidRPr="00DF1156">
        <w:rPr>
          <w:rtl/>
        </w:rPr>
        <w:tab/>
        <w:t xml:space="preserve">نشر نتيجة ما ورد في الفقرة </w:t>
      </w:r>
      <w:r w:rsidRPr="00DF1156">
        <w:t>4</w:t>
      </w:r>
      <w:r w:rsidRPr="00DF1156">
        <w:rPr>
          <w:rtl/>
        </w:rPr>
        <w:t xml:space="preserve"> من </w:t>
      </w:r>
      <w:r w:rsidRPr="00DF1156">
        <w:rPr>
          <w:i/>
          <w:iCs/>
          <w:rtl/>
        </w:rPr>
        <w:t>"تقرر"</w:t>
      </w:r>
      <w:r w:rsidRPr="00DF1156">
        <w:rPr>
          <w:rtl/>
        </w:rPr>
        <w:t xml:space="preserve"> أعلاه إلكترونياً عن طريق مختلف المنشورات المناسبة متعددة اللغات التي يسهل النفاذ إليها؛</w:t>
      </w:r>
    </w:p>
    <w:p w14:paraId="5304A6C1" w14:textId="747E1A78" w:rsidR="002330D3" w:rsidRDefault="00E15AD9" w:rsidP="0078219B">
      <w:pPr>
        <w:rPr>
          <w:rtl/>
        </w:rPr>
      </w:pPr>
      <w:r w:rsidRPr="00DF1156">
        <w:t>6</w:t>
      </w:r>
      <w:r w:rsidRPr="00DF1156">
        <w:rPr>
          <w:rtl/>
        </w:rPr>
        <w:tab/>
        <w:t>وضع خارطة طريق للتقييس بهدف تيسير نشر النواتج المستقبلية لقطاع تقييس الاتصالات على نحو أفضل وتنظيم العمل على التوصيات المحتملة بشأن الاتصالات/تكنولوجيا المعلومات والاتصالات ذات الصلة والبدء فيه بشكل منهجي</w:t>
      </w:r>
      <w:r w:rsidR="002330D3">
        <w:rPr>
          <w:rFonts w:hint="cs"/>
          <w:rtl/>
        </w:rPr>
        <w:t>؛</w:t>
      </w:r>
    </w:p>
    <w:p w14:paraId="1EABE110" w14:textId="311E2496" w:rsidR="0078219B" w:rsidRPr="00DF1156" w:rsidRDefault="002330D3" w:rsidP="00D83035">
      <w:pPr>
        <w:rPr>
          <w:rtl/>
        </w:rPr>
      </w:pPr>
      <w:r>
        <w:t>7</w:t>
      </w:r>
      <w:r w:rsidRPr="00DF1156">
        <w:rPr>
          <w:rtl/>
        </w:rPr>
        <w:tab/>
      </w:r>
      <w:r w:rsidRPr="002330D3">
        <w:rPr>
          <w:rFonts w:hint="eastAsia"/>
          <w:rtl/>
          <w:lang w:bidi="ar-SA"/>
        </w:rPr>
        <w:t>الاستمرار،</w:t>
      </w:r>
      <w:r w:rsidRPr="002330D3">
        <w:rPr>
          <w:rtl/>
          <w:lang w:bidi="ar-SA"/>
        </w:rPr>
        <w:t xml:space="preserve"> </w:t>
      </w:r>
      <w:r w:rsidRPr="002330D3">
        <w:rPr>
          <w:rFonts w:hint="eastAsia"/>
          <w:rtl/>
          <w:lang w:bidi="ar-SA"/>
        </w:rPr>
        <w:t>ضمن</w:t>
      </w:r>
      <w:r w:rsidRPr="002330D3">
        <w:rPr>
          <w:rtl/>
          <w:lang w:bidi="ar-SA"/>
        </w:rPr>
        <w:t xml:space="preserve"> </w:t>
      </w:r>
      <w:r w:rsidRPr="002330D3">
        <w:rPr>
          <w:rFonts w:hint="eastAsia"/>
          <w:rtl/>
          <w:lang w:bidi="ar-SA"/>
        </w:rPr>
        <w:t>ولاية</w:t>
      </w:r>
      <w:r w:rsidRPr="002330D3">
        <w:rPr>
          <w:rtl/>
          <w:lang w:bidi="ar-SA"/>
        </w:rPr>
        <w:t xml:space="preserve"> </w:t>
      </w:r>
      <w:r w:rsidRPr="002330D3">
        <w:rPr>
          <w:rFonts w:hint="cs"/>
          <w:rtl/>
          <w:lang w:bidi="ar-SA"/>
        </w:rPr>
        <w:t>الاتحاد،</w:t>
      </w:r>
      <w:r w:rsidRPr="002330D3">
        <w:rPr>
          <w:rtl/>
          <w:lang w:bidi="ar-SA"/>
        </w:rPr>
        <w:t xml:space="preserve"> في </w:t>
      </w:r>
      <w:r w:rsidRPr="002330D3">
        <w:rPr>
          <w:rFonts w:hint="cs"/>
          <w:rtl/>
          <w:lang w:bidi="ar-SA"/>
        </w:rPr>
        <w:t>تلبية الحاجة إلى ضمان</w:t>
      </w:r>
      <w:r w:rsidRPr="002330D3">
        <w:rPr>
          <w:rtl/>
          <w:lang w:bidi="ar-SA"/>
        </w:rPr>
        <w:t xml:space="preserve"> </w:t>
      </w:r>
      <w:r w:rsidRPr="002330D3">
        <w:rPr>
          <w:rFonts w:hint="eastAsia"/>
          <w:rtl/>
          <w:lang w:bidi="ar-SA"/>
        </w:rPr>
        <w:t>النفاذ</w:t>
      </w:r>
      <w:r w:rsidRPr="002330D3">
        <w:rPr>
          <w:rtl/>
          <w:lang w:bidi="ar-SA"/>
        </w:rPr>
        <w:t xml:space="preserve"> </w:t>
      </w:r>
      <w:r w:rsidRPr="002330D3">
        <w:rPr>
          <w:rFonts w:hint="eastAsia"/>
          <w:rtl/>
          <w:lang w:bidi="ar-SA"/>
        </w:rPr>
        <w:t>على</w:t>
      </w:r>
      <w:r w:rsidRPr="002330D3">
        <w:rPr>
          <w:rtl/>
          <w:lang w:bidi="ar-SA"/>
        </w:rPr>
        <w:t xml:space="preserve"> </w:t>
      </w:r>
      <w:r w:rsidRPr="002330D3">
        <w:rPr>
          <w:rFonts w:hint="eastAsia"/>
          <w:rtl/>
          <w:lang w:bidi="ar-SA"/>
        </w:rPr>
        <w:t>أساس</w:t>
      </w:r>
      <w:r w:rsidRPr="002330D3">
        <w:rPr>
          <w:rtl/>
          <w:lang w:bidi="ar-SA"/>
        </w:rPr>
        <w:t xml:space="preserve"> </w:t>
      </w:r>
      <w:r w:rsidRPr="002330D3">
        <w:rPr>
          <w:rFonts w:hint="eastAsia"/>
          <w:rtl/>
          <w:lang w:bidi="ar-SA"/>
        </w:rPr>
        <w:t>غير</w:t>
      </w:r>
      <w:r w:rsidRPr="002330D3">
        <w:rPr>
          <w:rtl/>
          <w:lang w:bidi="ar-SA"/>
        </w:rPr>
        <w:t xml:space="preserve"> </w:t>
      </w:r>
      <w:r w:rsidRPr="002330D3">
        <w:rPr>
          <w:rFonts w:hint="eastAsia"/>
          <w:rtl/>
          <w:lang w:bidi="ar-SA"/>
        </w:rPr>
        <w:t>تمييزي</w:t>
      </w:r>
      <w:r w:rsidRPr="002330D3">
        <w:rPr>
          <w:rtl/>
          <w:lang w:bidi="ar-SA"/>
        </w:rPr>
        <w:t xml:space="preserve"> </w:t>
      </w:r>
      <w:r w:rsidRPr="002330D3">
        <w:rPr>
          <w:rFonts w:hint="eastAsia"/>
          <w:rtl/>
          <w:lang w:bidi="ar-SA"/>
        </w:rPr>
        <w:t>إلى</w:t>
      </w:r>
      <w:r w:rsidRPr="002330D3">
        <w:rPr>
          <w:rtl/>
          <w:lang w:bidi="ar-SA"/>
        </w:rPr>
        <w:t xml:space="preserve"> </w:t>
      </w:r>
      <w:r w:rsidRPr="002330D3">
        <w:rPr>
          <w:rFonts w:hint="eastAsia"/>
          <w:rtl/>
          <w:lang w:bidi="ar-SA"/>
        </w:rPr>
        <w:t>الاتصالات</w:t>
      </w:r>
      <w:r w:rsidRPr="002330D3">
        <w:rPr>
          <w:rtl/>
          <w:lang w:bidi="ar-SA"/>
        </w:rPr>
        <w:t xml:space="preserve"> </w:t>
      </w:r>
      <w:r w:rsidRPr="002330D3">
        <w:rPr>
          <w:rFonts w:hint="eastAsia"/>
          <w:rtl/>
          <w:lang w:bidi="ar-SA"/>
        </w:rPr>
        <w:t>وتكنولوجيا</w:t>
      </w:r>
      <w:r w:rsidRPr="002330D3">
        <w:rPr>
          <w:rtl/>
          <w:lang w:bidi="ar-SA"/>
        </w:rPr>
        <w:t xml:space="preserve"> </w:t>
      </w:r>
      <w:r w:rsidRPr="002330D3">
        <w:rPr>
          <w:rFonts w:hint="eastAsia"/>
          <w:rtl/>
          <w:lang w:bidi="ar-SA"/>
        </w:rPr>
        <w:t>المعلومات</w:t>
      </w:r>
      <w:r w:rsidRPr="002330D3">
        <w:rPr>
          <w:rtl/>
          <w:lang w:bidi="ar-SA"/>
        </w:rPr>
        <w:t xml:space="preserve"> </w:t>
      </w:r>
      <w:r w:rsidRPr="002330D3">
        <w:rPr>
          <w:rFonts w:hint="eastAsia"/>
          <w:rtl/>
          <w:lang w:bidi="ar-SA"/>
        </w:rPr>
        <w:t>ومرافقها</w:t>
      </w:r>
      <w:r w:rsidRPr="002330D3">
        <w:rPr>
          <w:rtl/>
          <w:lang w:bidi="ar-SA"/>
        </w:rPr>
        <w:t xml:space="preserve"> </w:t>
      </w:r>
      <w:r w:rsidRPr="002330D3">
        <w:rPr>
          <w:rFonts w:hint="eastAsia"/>
          <w:rtl/>
          <w:lang w:bidi="ar-SA"/>
        </w:rPr>
        <w:t>وخدماتها</w:t>
      </w:r>
      <w:r w:rsidRPr="002330D3">
        <w:rPr>
          <w:rtl/>
          <w:lang w:bidi="ar-SA"/>
        </w:rPr>
        <w:t xml:space="preserve"> </w:t>
      </w:r>
      <w:r w:rsidRPr="002330D3">
        <w:rPr>
          <w:rFonts w:hint="eastAsia"/>
          <w:rtl/>
          <w:lang w:bidi="ar-SA"/>
        </w:rPr>
        <w:t>وما يتصل</w:t>
      </w:r>
      <w:r w:rsidRPr="002330D3">
        <w:rPr>
          <w:rtl/>
          <w:lang w:bidi="ar-SA"/>
        </w:rPr>
        <w:t xml:space="preserve"> </w:t>
      </w:r>
      <w:r w:rsidRPr="002330D3">
        <w:rPr>
          <w:rFonts w:hint="eastAsia"/>
          <w:rtl/>
          <w:lang w:bidi="ar-SA"/>
        </w:rPr>
        <w:t>بها</w:t>
      </w:r>
      <w:r w:rsidRPr="002330D3">
        <w:rPr>
          <w:rtl/>
          <w:lang w:bidi="ar-SA"/>
        </w:rPr>
        <w:t xml:space="preserve"> </w:t>
      </w:r>
      <w:r w:rsidRPr="002330D3">
        <w:rPr>
          <w:rFonts w:hint="eastAsia"/>
          <w:rtl/>
          <w:lang w:bidi="ar-SA"/>
        </w:rPr>
        <w:t>من</w:t>
      </w:r>
      <w:r w:rsidRPr="002330D3">
        <w:rPr>
          <w:rtl/>
          <w:lang w:bidi="ar-SA"/>
        </w:rPr>
        <w:t xml:space="preserve"> </w:t>
      </w:r>
      <w:r w:rsidRPr="002330D3">
        <w:rPr>
          <w:rFonts w:hint="eastAsia"/>
          <w:rtl/>
          <w:lang w:bidi="ar-SA"/>
        </w:rPr>
        <w:t>تطبيقات</w:t>
      </w:r>
      <w:r w:rsidR="00CA06A2">
        <w:rPr>
          <w:rFonts w:hint="cs"/>
          <w:rtl/>
          <w:lang w:bidi="ar-SA"/>
        </w:rPr>
        <w:t xml:space="preserve"> تهدف إلى مكافحة الجوائح</w:t>
      </w:r>
      <w:r w:rsidRPr="002330D3">
        <w:rPr>
          <w:rFonts w:hint="cs"/>
          <w:rtl/>
          <w:lang w:bidi="ar-SA"/>
        </w:rPr>
        <w:t>، بما في ذلك</w:t>
      </w:r>
      <w:r w:rsidRPr="002330D3">
        <w:rPr>
          <w:rtl/>
          <w:lang w:bidi="ar-SA"/>
        </w:rPr>
        <w:t xml:space="preserve"> </w:t>
      </w:r>
      <w:r w:rsidRPr="002330D3">
        <w:rPr>
          <w:rFonts w:hint="eastAsia"/>
          <w:rtl/>
          <w:lang w:bidi="ar-SA"/>
        </w:rPr>
        <w:t>البحوث</w:t>
      </w:r>
      <w:r w:rsidRPr="002330D3">
        <w:rPr>
          <w:rtl/>
          <w:lang w:bidi="ar-SA"/>
        </w:rPr>
        <w:t xml:space="preserve"> </w:t>
      </w:r>
      <w:r w:rsidRPr="002330D3">
        <w:rPr>
          <w:rFonts w:hint="eastAsia"/>
          <w:rtl/>
          <w:lang w:bidi="ar-SA"/>
        </w:rPr>
        <w:t>التطبيقية</w:t>
      </w:r>
      <w:r w:rsidRPr="002330D3">
        <w:rPr>
          <w:rtl/>
          <w:lang w:bidi="ar-SA"/>
        </w:rPr>
        <w:t xml:space="preserve"> </w:t>
      </w:r>
      <w:r w:rsidRPr="002330D3">
        <w:rPr>
          <w:rFonts w:hint="eastAsia"/>
          <w:rtl/>
          <w:lang w:bidi="ar-SA"/>
        </w:rPr>
        <w:t>ونقل</w:t>
      </w:r>
      <w:r w:rsidRPr="002330D3">
        <w:rPr>
          <w:rtl/>
          <w:lang w:bidi="ar-SA"/>
        </w:rPr>
        <w:t xml:space="preserve"> </w:t>
      </w:r>
      <w:r w:rsidRPr="002330D3">
        <w:rPr>
          <w:rFonts w:hint="eastAsia"/>
          <w:rtl/>
          <w:lang w:bidi="ar-SA"/>
        </w:rPr>
        <w:t>التكنولوجيا،</w:t>
      </w:r>
      <w:r w:rsidRPr="002330D3">
        <w:rPr>
          <w:rtl/>
          <w:lang w:bidi="ar-SA"/>
        </w:rPr>
        <w:t xml:space="preserve"> </w:t>
      </w:r>
      <w:r w:rsidR="00F709C6" w:rsidRPr="009C5683">
        <w:rPr>
          <w:rFonts w:hint="eastAsia"/>
          <w:rtl/>
        </w:rPr>
        <w:t>على</w:t>
      </w:r>
      <w:r w:rsidR="00F709C6" w:rsidRPr="009C5683">
        <w:rPr>
          <w:rtl/>
        </w:rPr>
        <w:t xml:space="preserve"> </w:t>
      </w:r>
      <w:r w:rsidR="00F709C6" w:rsidRPr="009C5683">
        <w:rPr>
          <w:rFonts w:hint="eastAsia"/>
          <w:rtl/>
        </w:rPr>
        <w:t>أساس</w:t>
      </w:r>
      <w:r w:rsidR="00F709C6" w:rsidRPr="002330D3" w:rsidDel="00F709C6">
        <w:rPr>
          <w:rFonts w:hint="eastAsia"/>
          <w:rtl/>
          <w:lang w:bidi="ar-SA"/>
        </w:rPr>
        <w:t xml:space="preserve"> </w:t>
      </w:r>
      <w:r w:rsidRPr="002330D3">
        <w:rPr>
          <w:rFonts w:hint="eastAsia"/>
          <w:rtl/>
          <w:lang w:bidi="ar-SA"/>
        </w:rPr>
        <w:t>شروط</w:t>
      </w:r>
      <w:r w:rsidRPr="002330D3">
        <w:rPr>
          <w:rtl/>
          <w:lang w:bidi="ar-SA"/>
        </w:rPr>
        <w:t xml:space="preserve"> </w:t>
      </w:r>
      <w:r w:rsidRPr="002330D3">
        <w:rPr>
          <w:rFonts w:hint="eastAsia"/>
          <w:rtl/>
          <w:lang w:bidi="ar-SA"/>
        </w:rPr>
        <w:t>متفق</w:t>
      </w:r>
      <w:r w:rsidRPr="002330D3">
        <w:rPr>
          <w:rtl/>
          <w:lang w:bidi="ar-SA"/>
        </w:rPr>
        <w:t xml:space="preserve"> </w:t>
      </w:r>
      <w:r w:rsidRPr="002330D3">
        <w:rPr>
          <w:rFonts w:hint="eastAsia"/>
          <w:rtl/>
          <w:lang w:bidi="ar-SA"/>
        </w:rPr>
        <w:t>عليها</w:t>
      </w:r>
      <w:r w:rsidR="00E15AD9" w:rsidRPr="00DF1156">
        <w:rPr>
          <w:rtl/>
        </w:rPr>
        <w:t>،</w:t>
      </w:r>
    </w:p>
    <w:p w14:paraId="42E5D8D6" w14:textId="2167C3E3" w:rsidR="0078219B" w:rsidRPr="00DF1156" w:rsidRDefault="00EF63FE" w:rsidP="0078219B">
      <w:pPr>
        <w:pStyle w:val="Call"/>
        <w:rPr>
          <w:rtl/>
        </w:rPr>
      </w:pPr>
      <w:r>
        <w:rPr>
          <w:rFonts w:hint="cs"/>
          <w:rtl/>
        </w:rPr>
        <w:t>يكلف</w:t>
      </w:r>
      <w:r w:rsidR="00E15AD9" w:rsidRPr="00DF1156">
        <w:rPr>
          <w:rtl/>
        </w:rPr>
        <w:t xml:space="preserve"> مدير مكتب تقييس الاتصالات</w:t>
      </w:r>
    </w:p>
    <w:p w14:paraId="06BC6229" w14:textId="77777777" w:rsidR="0078219B" w:rsidRPr="00DF1156" w:rsidRDefault="00E15AD9" w:rsidP="0078219B">
      <w:pPr>
        <w:rPr>
          <w:rtl/>
        </w:rPr>
      </w:pPr>
      <w:r w:rsidRPr="00DF1156">
        <w:t>1</w:t>
      </w:r>
      <w:r w:rsidRPr="00DF1156">
        <w:rPr>
          <w:rtl/>
        </w:rPr>
        <w:tab/>
        <w:t xml:space="preserve">بدعم أنشطة أعضاء قطاع تقييس الاتصالات لتنفيذ ما ورد في فقرات </w:t>
      </w:r>
      <w:r w:rsidRPr="00DF1156">
        <w:rPr>
          <w:i/>
          <w:iCs/>
          <w:rtl/>
        </w:rPr>
        <w:t>"تقرر"</w:t>
      </w:r>
      <w:r w:rsidRPr="00DF1156">
        <w:rPr>
          <w:rtl/>
        </w:rPr>
        <w:t xml:space="preserve"> أعلاه من خلال إنشاء أفرقة عمل مناسبة؛</w:t>
      </w:r>
    </w:p>
    <w:p w14:paraId="040E7F43" w14:textId="7DFCC463" w:rsidR="0078219B" w:rsidRPr="00DF1156" w:rsidRDefault="00E15AD9" w:rsidP="0078219B">
      <w:pPr>
        <w:rPr>
          <w:rtl/>
        </w:rPr>
      </w:pPr>
      <w:r w:rsidRPr="00DF1156">
        <w:t>2</w:t>
      </w:r>
      <w:r w:rsidRPr="00DF1156">
        <w:rPr>
          <w:rtl/>
        </w:rPr>
        <w:tab/>
        <w:t>بتيسير تبادل أفضل الممارسات الرامية إلى التخفيف من وطأة الجائحة مع المنظمات المعنية بوضع المعايير</w:t>
      </w:r>
      <w:r w:rsidR="005C304F">
        <w:rPr>
          <w:rFonts w:hint="cs"/>
          <w:rtl/>
        </w:rPr>
        <w:t> </w:t>
      </w:r>
      <w:r w:rsidRPr="00DF1156">
        <w:t>(SDO)</w:t>
      </w:r>
      <w:r w:rsidRPr="00DF1156">
        <w:rPr>
          <w:rtl/>
        </w:rPr>
        <w:t xml:space="preserve"> والهيئات ذات الصلة لاستحداث فرص للجهود التعاونية الرامية إلى دعم نشر الاتصالات/تكنولوجيا المعلومات والاتصالات واستخدامها بشكل حثيث؛</w:t>
      </w:r>
    </w:p>
    <w:p w14:paraId="3B34E1F1" w14:textId="77777777" w:rsidR="0078219B" w:rsidRPr="00DF1156" w:rsidRDefault="00E15AD9" w:rsidP="0078219B">
      <w:pPr>
        <w:rPr>
          <w:rtl/>
        </w:rPr>
      </w:pPr>
      <w:r w:rsidRPr="00DF1156">
        <w:t>3</w:t>
      </w:r>
      <w:r w:rsidRPr="00DF1156">
        <w:rPr>
          <w:rtl/>
        </w:rPr>
        <w:tab/>
        <w:t>بالاستمرار في إطلاع الدول الأعضاء على أحدث المعلومات عن الكيفية التي يساعد بها قطاع تقييس الاتصالات في التصدي للجوائح العالمية المستقبلية والناشئة باستخدام تكنولوجيات المعلومات والاتصالات؛</w:t>
      </w:r>
    </w:p>
    <w:p w14:paraId="76CCA1A8" w14:textId="77777777" w:rsidR="0078219B" w:rsidRPr="00DF1156" w:rsidRDefault="00E15AD9" w:rsidP="0078219B">
      <w:pPr>
        <w:rPr>
          <w:rtl/>
        </w:rPr>
      </w:pPr>
      <w:r w:rsidRPr="00DF1156">
        <w:rPr>
          <w:rtl/>
        </w:rPr>
        <w:t>4</w:t>
      </w:r>
      <w:r w:rsidRPr="00DF1156">
        <w:rPr>
          <w:rtl/>
        </w:rPr>
        <w:tab/>
        <w:t xml:space="preserve">باستعراض وتسهيل المشاورات بشأن الأنشطة المستقبلية للجان الدراسات لقطاع تقييس الاتصالات استجابةً لما ورد في فقرات </w:t>
      </w:r>
      <w:r w:rsidRPr="00DF1156">
        <w:rPr>
          <w:i/>
          <w:iCs/>
          <w:rtl/>
        </w:rPr>
        <w:t>"تقرر"</w:t>
      </w:r>
      <w:r w:rsidRPr="00DF1156">
        <w:rPr>
          <w:rtl/>
        </w:rPr>
        <w:t xml:space="preserve"> أعلاه، وإعداد الإطار اللازم لضمان تنفيذ هذا القرار على النحو المناسب؛</w:t>
      </w:r>
    </w:p>
    <w:p w14:paraId="23629255" w14:textId="77777777" w:rsidR="0078219B" w:rsidRPr="00DF1156" w:rsidRDefault="00E15AD9" w:rsidP="0078219B">
      <w:pPr>
        <w:rPr>
          <w:rtl/>
        </w:rPr>
      </w:pPr>
      <w:r w:rsidRPr="00DF1156">
        <w:rPr>
          <w:rtl/>
        </w:rPr>
        <w:t>5</w:t>
      </w:r>
      <w:r w:rsidRPr="00DF1156">
        <w:rPr>
          <w:rtl/>
        </w:rPr>
        <w:tab/>
      </w:r>
      <w:r w:rsidRPr="00DF1156">
        <w:rPr>
          <w:rtl/>
          <w:lang w:bidi="ar-SA"/>
        </w:rPr>
        <w:t>ب</w:t>
      </w:r>
      <w:r w:rsidRPr="00DF1156">
        <w:rPr>
          <w:rtl/>
        </w:rPr>
        <w:t xml:space="preserve">تقديم تقرير عن التقدم المحرز في تنفيذ هذا القرار إلى الجمعية العالمية المقبلة لتقييس الاتصالات في عام </w:t>
      </w:r>
      <w:r w:rsidRPr="00DF1156">
        <w:t>2024</w:t>
      </w:r>
      <w:r w:rsidRPr="00DF1156">
        <w:rPr>
          <w:rtl/>
        </w:rPr>
        <w:t>؛</w:t>
      </w:r>
    </w:p>
    <w:p w14:paraId="17949ABA" w14:textId="77777777" w:rsidR="0078219B" w:rsidRPr="00DF1156" w:rsidRDefault="00E15AD9" w:rsidP="002571EC">
      <w:pPr>
        <w:rPr>
          <w:rtl/>
        </w:rPr>
      </w:pPr>
      <w:r w:rsidRPr="00DF1156">
        <w:rPr>
          <w:rtl/>
        </w:rPr>
        <w:t>6</w:t>
      </w:r>
      <w:r w:rsidRPr="00DF1156">
        <w:rPr>
          <w:rtl/>
        </w:rPr>
        <w:tab/>
        <w:t>بالتعاون الوثيق مع مدير مكتب تنمية الاتصالات؛</w:t>
      </w:r>
    </w:p>
    <w:p w14:paraId="3B008EDD" w14:textId="77777777" w:rsidR="0078219B" w:rsidRPr="005C304F" w:rsidRDefault="00E15AD9" w:rsidP="002571EC">
      <w:pPr>
        <w:pStyle w:val="enumlev1"/>
        <w:rPr>
          <w:rtl/>
        </w:rPr>
      </w:pPr>
      <w:r w:rsidRPr="005C304F">
        <w:rPr>
          <w:rtl/>
        </w:rPr>
        <w:t>’</w:t>
      </w:r>
      <w:r w:rsidRPr="005C304F">
        <w:t>1</w:t>
      </w:r>
      <w:r w:rsidRPr="005C304F">
        <w:rPr>
          <w:rtl/>
        </w:rPr>
        <w:t>‘</w:t>
      </w:r>
      <w:r w:rsidRPr="005C304F">
        <w:rPr>
          <w:rtl/>
        </w:rPr>
        <w:tab/>
        <w:t>من أجل مواصلة نشر الوعي والمعرفة في البلدان النامية بشأن استخدام تكنولوجيا المعلومات والاتصالات في حالات الطوارئ والرعاية الصحية من خلال تنفيذ المعايير الدولية والترويج لها؛</w:t>
      </w:r>
    </w:p>
    <w:p w14:paraId="1F757E18" w14:textId="77777777" w:rsidR="0078219B" w:rsidRPr="00756D1A" w:rsidRDefault="00E15AD9" w:rsidP="002571EC">
      <w:pPr>
        <w:pStyle w:val="enumlev1"/>
        <w:rPr>
          <w:rtl/>
        </w:rPr>
      </w:pPr>
      <w:r w:rsidRPr="00756D1A">
        <w:rPr>
          <w:rtl/>
        </w:rPr>
        <w:lastRenderedPageBreak/>
        <w:t>’</w:t>
      </w:r>
      <w:r w:rsidRPr="00756D1A">
        <w:t>2</w:t>
      </w:r>
      <w:r w:rsidRPr="00756D1A">
        <w:rPr>
          <w:rtl/>
        </w:rPr>
        <w:t>‘</w:t>
      </w:r>
      <w:r w:rsidRPr="00756D1A">
        <w:rPr>
          <w:rtl/>
        </w:rPr>
        <w:tab/>
        <w:t xml:space="preserve">من أجل تقديم كل الوسائل والدعم لزيادة التوصيلية العالمية </w:t>
      </w:r>
      <w:proofErr w:type="spellStart"/>
      <w:r w:rsidRPr="00756D1A">
        <w:rPr>
          <w:rtl/>
        </w:rPr>
        <w:t>ورقمنة</w:t>
      </w:r>
      <w:proofErr w:type="spellEnd"/>
      <w:r w:rsidRPr="00756D1A">
        <w:rPr>
          <w:rtl/>
        </w:rPr>
        <w:t xml:space="preserve"> الحياة اليومية،</w:t>
      </w:r>
    </w:p>
    <w:p w14:paraId="79730EF8" w14:textId="1EA5EA34" w:rsidR="0078219B" w:rsidRPr="00DF1156" w:rsidRDefault="00EF63FE" w:rsidP="0078219B">
      <w:pPr>
        <w:pStyle w:val="Call"/>
        <w:rPr>
          <w:rtl/>
        </w:rPr>
      </w:pPr>
      <w:r>
        <w:rPr>
          <w:rFonts w:hint="cs"/>
          <w:rtl/>
        </w:rPr>
        <w:t>يكلف</w:t>
      </w:r>
      <w:r w:rsidR="00E15AD9" w:rsidRPr="00DF1156">
        <w:rPr>
          <w:rtl/>
        </w:rPr>
        <w:t xml:space="preserve"> مدير مكتب تقييس الاتصالات، بالتعاون مع مدير مكتب الاتصالات الراديوية ومدير مكتب تنمية الاتصالات</w:t>
      </w:r>
    </w:p>
    <w:p w14:paraId="4E123F65" w14:textId="77777777" w:rsidR="0078219B" w:rsidRPr="00DF1156" w:rsidRDefault="00E15AD9" w:rsidP="0078219B">
      <w:pPr>
        <w:rPr>
          <w:rtl/>
        </w:rPr>
      </w:pPr>
      <w:r w:rsidRPr="00DF1156">
        <w:rPr>
          <w:rtl/>
        </w:rPr>
        <w:t>1</w:t>
      </w:r>
      <w:r w:rsidRPr="00DF1156">
        <w:rPr>
          <w:rtl/>
        </w:rPr>
        <w:tab/>
        <w:t>بمواصلة تيسير استخدام الاتصالات/تكنولوجيا المعلومات والاتصالات الناشئة في التنبؤ بالأوبئة ومراقبتها والتخفيف منها قبل تحولها إلى جوائح عالمية، وذلك من خلال وضع معايير دولية وتنفيذها؛</w:t>
      </w:r>
    </w:p>
    <w:p w14:paraId="2D16F6E9" w14:textId="1912A837" w:rsidR="0078219B" w:rsidRPr="00DF1156" w:rsidRDefault="00E15AD9" w:rsidP="0078219B">
      <w:pPr>
        <w:rPr>
          <w:b/>
          <w:bCs/>
          <w:rtl/>
        </w:rPr>
      </w:pPr>
      <w:r w:rsidRPr="00DF1156">
        <w:rPr>
          <w:rtl/>
        </w:rPr>
        <w:t>2</w:t>
      </w:r>
      <w:r w:rsidRPr="00DF1156">
        <w:rPr>
          <w:rtl/>
        </w:rPr>
        <w:tab/>
        <w:t>بتقديم المساعدة، عند الطلب، إلى الدول الأعضاء بشأن تحديث الخطط الوطنية للاتصالات في حالات الطوارئ</w:t>
      </w:r>
      <w:r w:rsidR="00DD5170">
        <w:rPr>
          <w:rFonts w:hint="cs"/>
          <w:rtl/>
        </w:rPr>
        <w:t> </w:t>
      </w:r>
      <w:r w:rsidRPr="00DF1156">
        <w:t>(NTEP)</w:t>
      </w:r>
      <w:r w:rsidRPr="00DF1156">
        <w:rPr>
          <w:rtl/>
        </w:rPr>
        <w:t xml:space="preserve"> لديها، مع أخذه في الحسبان جائحة</w:t>
      </w:r>
      <w:r w:rsidRPr="00DF1156">
        <w:rPr>
          <w:rtl/>
          <w:lang w:bidi="ar-SA"/>
        </w:rPr>
        <w:t xml:space="preserve"> فيروس كورونا</w:t>
      </w:r>
      <w:r w:rsidRPr="00DF1156">
        <w:rPr>
          <w:rtl/>
        </w:rPr>
        <w:t xml:space="preserve"> وكذلك الجوائح المحتمل وقوعها في المستقبل،</w:t>
      </w:r>
    </w:p>
    <w:p w14:paraId="650B0DBA" w14:textId="2AFAF805" w:rsidR="0078219B" w:rsidRPr="00DF1156" w:rsidRDefault="00EF63FE" w:rsidP="0078219B">
      <w:pPr>
        <w:pStyle w:val="Call"/>
        <w:rPr>
          <w:rtl/>
        </w:rPr>
      </w:pPr>
      <w:r>
        <w:rPr>
          <w:rFonts w:hint="cs"/>
          <w:rtl/>
        </w:rPr>
        <w:t>يكلف</w:t>
      </w:r>
      <w:r w:rsidRPr="00DF1156">
        <w:rPr>
          <w:rtl/>
        </w:rPr>
        <w:t xml:space="preserve"> </w:t>
      </w:r>
      <w:r w:rsidR="00E15AD9" w:rsidRPr="00DF1156">
        <w:rPr>
          <w:rtl/>
        </w:rPr>
        <w:t>لجان الدراسات لقطاع تقييس الاتصالات بالاتحاد، وفقاً لاختصاصاتها</w:t>
      </w:r>
    </w:p>
    <w:p w14:paraId="741A848A" w14:textId="77777777" w:rsidR="0078219B" w:rsidRPr="00DF1156" w:rsidRDefault="00E15AD9" w:rsidP="0078219B">
      <w:pPr>
        <w:rPr>
          <w:rtl/>
        </w:rPr>
      </w:pPr>
      <w:r w:rsidRPr="00DF1156">
        <w:t>1</w:t>
      </w:r>
      <w:r w:rsidRPr="00DF1156">
        <w:rPr>
          <w:rtl/>
        </w:rPr>
        <w:tab/>
        <w:t xml:space="preserve">بالتعاون مع لجان الدراسات الأخرى للاتحاد لتنفيذ ما ورد في فقرات </w:t>
      </w:r>
      <w:r w:rsidRPr="00DF1156">
        <w:rPr>
          <w:i/>
          <w:iCs/>
          <w:rtl/>
        </w:rPr>
        <w:t>"تقرر"</w:t>
      </w:r>
      <w:r w:rsidRPr="00DF1156">
        <w:rPr>
          <w:rtl/>
        </w:rPr>
        <w:t xml:space="preserve"> أعلاه من خلال تقديم مدخلات إلى أفرقة العمل المُنشأة بموجب الفقرة </w:t>
      </w:r>
      <w:r w:rsidRPr="00DF1156">
        <w:t>1</w:t>
      </w:r>
      <w:r w:rsidRPr="00DF1156">
        <w:rPr>
          <w:rtl/>
        </w:rPr>
        <w:t xml:space="preserve"> من </w:t>
      </w:r>
      <w:r w:rsidRPr="00DF1156">
        <w:rPr>
          <w:i/>
          <w:iCs/>
          <w:rtl/>
        </w:rPr>
        <w:t xml:space="preserve">"تكلف مدير مكتب تقييس الاتصالات" </w:t>
      </w:r>
      <w:r w:rsidRPr="00DF1156">
        <w:rPr>
          <w:rtl/>
        </w:rPr>
        <w:t>أعلاه؛</w:t>
      </w:r>
    </w:p>
    <w:p w14:paraId="385B9885" w14:textId="77777777" w:rsidR="0078219B" w:rsidRPr="00DF1156" w:rsidRDefault="00E15AD9" w:rsidP="0078219B">
      <w:pPr>
        <w:rPr>
          <w:rtl/>
        </w:rPr>
      </w:pPr>
      <w:r w:rsidRPr="00DF1156">
        <w:t>2</w:t>
      </w:r>
      <w:r w:rsidRPr="00DF1156">
        <w:rPr>
          <w:rtl/>
        </w:rPr>
        <w:tab/>
        <w:t>بالنظر في بنود عمل جديدة بشأن الاتصالات/تكنولوجيا المعلومات والاتصالات لدعم التطبيقات والخدمات التي تساعد على منع انتشار الجوائح العالمية؛</w:t>
      </w:r>
    </w:p>
    <w:p w14:paraId="2CF6FFDB" w14:textId="77777777" w:rsidR="0078219B" w:rsidRPr="00DF1156" w:rsidRDefault="00E15AD9" w:rsidP="0078219B">
      <w:pPr>
        <w:rPr>
          <w:rtl/>
        </w:rPr>
      </w:pPr>
      <w:r w:rsidRPr="00DF1156">
        <w:t>3</w:t>
      </w:r>
      <w:r w:rsidRPr="00DF1156">
        <w:rPr>
          <w:rtl/>
        </w:rPr>
        <w:tab/>
      </w:r>
      <w:r w:rsidRPr="00DF1156">
        <w:rPr>
          <w:spacing w:val="-2"/>
          <w:rtl/>
        </w:rPr>
        <w:t>بالاتصال بالمنظمات الأخرى المعنية بوضع المعايير، حسب الاقتضاء، لتعزيز الدراسات التي تضطلع بها لجان الدراسات والأفرقة المتخصصة ذات الصلة لقطاع تقييس الاتصالات وتبادل المعلومات بشأن العمل الجاري لتجنب ازدواجية العمل،</w:t>
      </w:r>
    </w:p>
    <w:p w14:paraId="1AC250B9" w14:textId="2DF5AB26" w:rsidR="0078219B" w:rsidRPr="00DF1156" w:rsidRDefault="007E24C0" w:rsidP="0078219B">
      <w:pPr>
        <w:pStyle w:val="Call"/>
        <w:rPr>
          <w:rtl/>
        </w:rPr>
      </w:pPr>
      <w:r>
        <w:rPr>
          <w:rFonts w:hint="cs"/>
          <w:rtl/>
        </w:rPr>
        <w:t>ي</w:t>
      </w:r>
      <w:r w:rsidR="00E15AD9" w:rsidRPr="00DF1156">
        <w:rPr>
          <w:rtl/>
        </w:rPr>
        <w:t>دعو الأمين العام</w:t>
      </w:r>
    </w:p>
    <w:p w14:paraId="2B9F8CB8" w14:textId="52C8BB45" w:rsidR="0078219B" w:rsidRPr="00DF1156" w:rsidRDefault="00E15AD9" w:rsidP="00195B2D">
      <w:pPr>
        <w:rPr>
          <w:rtl/>
        </w:rPr>
      </w:pPr>
      <w:r w:rsidRPr="00DF1156">
        <w:rPr>
          <w:rtl/>
        </w:rPr>
        <w:t xml:space="preserve">إلى مواصلة التعاون مع المنظمات المعنية مثل منظمة الصحة العالمية </w:t>
      </w:r>
      <w:r w:rsidRPr="00DF1156">
        <w:t>(WHO)</w:t>
      </w:r>
      <w:r w:rsidRPr="00DF1156">
        <w:rPr>
          <w:rtl/>
        </w:rPr>
        <w:t xml:space="preserve"> ومنظمة الأمم المتحدة للطفولة (اليونيسف) والمنظمة العالمية للأرصاد الجوية </w:t>
      </w:r>
      <w:r w:rsidRPr="00DF1156">
        <w:t>(WMO)</w:t>
      </w:r>
      <w:r w:rsidRPr="00DF1156">
        <w:rPr>
          <w:rtl/>
        </w:rPr>
        <w:t xml:space="preserve"> ومنظمة الأغذية والزراعة للأمم المتحدة </w:t>
      </w:r>
      <w:r w:rsidRPr="00DF1156">
        <w:t>(FAO)</w:t>
      </w:r>
      <w:r w:rsidRPr="00DF1156">
        <w:rPr>
          <w:rtl/>
        </w:rPr>
        <w:t xml:space="preserve"> وبرنامج الأغذية العالمي</w:t>
      </w:r>
      <w:r w:rsidR="00DD5170">
        <w:rPr>
          <w:rFonts w:hint="cs"/>
          <w:rtl/>
        </w:rPr>
        <w:t> </w:t>
      </w:r>
      <w:r w:rsidRPr="00DF1156">
        <w:t>(WFP)</w:t>
      </w:r>
      <w:r w:rsidRPr="00DF1156">
        <w:rPr>
          <w:rtl/>
        </w:rPr>
        <w:t xml:space="preserve"> في تقديم معلومات محدّثة ودراسة وسائل للتخفيف من آثار الجوائح العالمية وتعزيز التعافي</w:t>
      </w:r>
      <w:r w:rsidRPr="00DF1156">
        <w:rPr>
          <w:i/>
          <w:iCs/>
          <w:rtl/>
        </w:rPr>
        <w:t> </w:t>
      </w:r>
      <w:r w:rsidRPr="00DF1156">
        <w:rPr>
          <w:rtl/>
        </w:rPr>
        <w:t>منها،</w:t>
      </w:r>
    </w:p>
    <w:p w14:paraId="22E63B93" w14:textId="534190F8" w:rsidR="0078219B" w:rsidRPr="00DF1156" w:rsidRDefault="007E24C0" w:rsidP="00DD0781">
      <w:pPr>
        <w:pStyle w:val="Call"/>
        <w:rPr>
          <w:rtl/>
        </w:rPr>
      </w:pPr>
      <w:r>
        <w:rPr>
          <w:rFonts w:hint="cs"/>
          <w:rtl/>
        </w:rPr>
        <w:t>ي</w:t>
      </w:r>
      <w:r w:rsidR="00E15AD9" w:rsidRPr="00DF1156">
        <w:rPr>
          <w:rtl/>
        </w:rPr>
        <w:t>دعو الدول الأعضاء وأعضاء القطاع والمنتسبين والهيئات الأكاديمية</w:t>
      </w:r>
      <w:r w:rsidR="00EF63FE">
        <w:rPr>
          <w:rFonts w:hint="cs"/>
          <w:rtl/>
        </w:rPr>
        <w:t xml:space="preserve"> إلى</w:t>
      </w:r>
    </w:p>
    <w:p w14:paraId="758829E0" w14:textId="15635F7A" w:rsidR="0078219B" w:rsidRPr="00DF1156" w:rsidRDefault="00E15AD9" w:rsidP="0078219B">
      <w:pPr>
        <w:rPr>
          <w:rtl/>
        </w:rPr>
      </w:pPr>
      <w:r w:rsidRPr="00DF1156">
        <w:rPr>
          <w:rtl/>
        </w:rPr>
        <w:t>1</w:t>
      </w:r>
      <w:r w:rsidRPr="00DF1156">
        <w:rPr>
          <w:rtl/>
        </w:rPr>
        <w:tab/>
      </w:r>
      <w:r w:rsidRPr="00F66035">
        <w:rPr>
          <w:spacing w:val="-4"/>
          <w:rtl/>
        </w:rPr>
        <w:t>التعاون في إذكاء الوعي وبناء القدرات وتبادل أفضل الممارسات والدروس المستفادة في استعمال الاتصالات/تكنولوجيات</w:t>
      </w:r>
      <w:r w:rsidRPr="00DF1156">
        <w:rPr>
          <w:rtl/>
        </w:rPr>
        <w:t xml:space="preserve"> المعلومات والاتصالات للتصرف بسرعة وبشكل استباقي في جميع مراحل التحدي الذي تطرحه جائحة فيروس كورونا وكذلك الجوائح المستقبلية؛</w:t>
      </w:r>
    </w:p>
    <w:p w14:paraId="03BB6E6A" w14:textId="20527595" w:rsidR="009F09BE" w:rsidRDefault="00E15AD9" w:rsidP="00540B45">
      <w:pPr>
        <w:rPr>
          <w:rtl/>
        </w:rPr>
      </w:pPr>
      <w:r w:rsidRPr="00DF1156">
        <w:rPr>
          <w:rtl/>
        </w:rPr>
        <w:t>2</w:t>
      </w:r>
      <w:r w:rsidRPr="00DF1156">
        <w:rPr>
          <w:rtl/>
        </w:rPr>
        <w:tab/>
        <w:t>المشاركة في تنفيذ هذا القرار مشاركةً فعّالة.</w:t>
      </w:r>
    </w:p>
    <w:p w14:paraId="48878BAF" w14:textId="20D85A35" w:rsidR="00025A35" w:rsidRDefault="00025A35">
      <w:pPr>
        <w:pStyle w:val="Reasons"/>
      </w:pPr>
    </w:p>
    <w:p w14:paraId="68953BC7" w14:textId="5496AEE4" w:rsidR="00123851" w:rsidRDefault="00123851" w:rsidP="00123851">
      <w:pPr>
        <w:spacing w:before="600"/>
        <w:jc w:val="center"/>
        <w:rPr>
          <w:rtl/>
        </w:rPr>
      </w:pPr>
      <w:r>
        <w:rPr>
          <w:rFonts w:hint="cs"/>
          <w:rtl/>
        </w:rPr>
        <w:t>ــــــــــــــــــــــــــــــــــــــــــــــــــــــــــــــــــــــــــــــــــــــــــــــــــ</w:t>
      </w:r>
      <w:r w:rsidR="00AC03C4">
        <w:rPr>
          <w:rFonts w:hint="cs"/>
          <w:rtl/>
        </w:rPr>
        <w:t>ـــــ</w:t>
      </w:r>
    </w:p>
    <w:sectPr w:rsidR="00123851">
      <w:headerReference w:type="even" r:id="rId10"/>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6B92" w14:textId="77777777" w:rsidR="008008AC" w:rsidRDefault="008008AC" w:rsidP="00FE7FCA">
      <w:r>
        <w:separator/>
      </w:r>
    </w:p>
  </w:endnote>
  <w:endnote w:type="continuationSeparator" w:id="0">
    <w:p w14:paraId="7C0F8F59" w14:textId="77777777" w:rsidR="008008AC" w:rsidRDefault="008008A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6C22" w14:textId="69DB086D" w:rsidR="003D59E8" w:rsidRPr="004B5CC0"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4B5CC0">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531CE7">
      <w:rPr>
        <w:rFonts w:eastAsia="Times New Roman"/>
        <w:noProof/>
        <w:sz w:val="16"/>
        <w:szCs w:val="16"/>
        <w:lang w:bidi="ar-SA"/>
      </w:rPr>
      <w:t>P:\ARA\SG\CONF-SG\PP22\000\091ADD02A.docx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4B5CC0">
      <w:rPr>
        <w:rFonts w:eastAsia="Times New Roman"/>
        <w:sz w:val="16"/>
        <w:szCs w:val="16"/>
        <w:lang w:bidi="ar-SA"/>
      </w:rPr>
      <w:t xml:space="preserve"> (</w:t>
    </w:r>
    <w:r w:rsidR="009D135E" w:rsidRPr="004B5CC0">
      <w:rPr>
        <w:rFonts w:eastAsia="Times New Roman"/>
        <w:sz w:val="16"/>
        <w:szCs w:val="16"/>
        <w:lang w:bidi="ar-SA"/>
      </w:rPr>
      <w:t>512016</w:t>
    </w:r>
    <w:r w:rsidRPr="004B5CC0">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8051"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6F3E" w14:textId="77777777" w:rsidR="008008AC" w:rsidRDefault="008008AC" w:rsidP="003F0204">
      <w:r>
        <w:rPr>
          <w:rFonts w:hint="cs"/>
          <w:rtl/>
        </w:rPr>
        <w:t>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43AE9D37" w14:textId="77777777" w:rsidR="008008AC" w:rsidRDefault="008008AC" w:rsidP="00FE7FCA">
      <w:r>
        <w:continuationSeparator/>
      </w:r>
    </w:p>
  </w:footnote>
  <w:footnote w:id="1">
    <w:p w14:paraId="15CCF01C" w14:textId="77777777" w:rsidR="001E7C0C" w:rsidRDefault="00E15AD9" w:rsidP="001E7C0C">
      <w:pPr>
        <w:pStyle w:val="FootnoteText"/>
        <w:tabs>
          <w:tab w:val="clear" w:pos="372"/>
          <w:tab w:val="left" w:pos="283"/>
        </w:tabs>
      </w:pPr>
      <w:r>
        <w:rPr>
          <w:rStyle w:val="FootnoteReference"/>
          <w:rtl/>
        </w:rPr>
        <w:t>1</w:t>
      </w:r>
      <w:r>
        <w:rPr>
          <w:rtl/>
        </w:rPr>
        <w:tab/>
      </w:r>
      <w:r w:rsidRPr="003C551D">
        <w:rPr>
          <w:spacing w:val="2"/>
          <w:rtl/>
        </w:rPr>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2884"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14E9FA71" w14:textId="77777777" w:rsidR="003915D1" w:rsidRDefault="003915D1"/>
  <w:p w14:paraId="6F397426"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A47F" w14:textId="76C84E74"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83035">
      <w:rPr>
        <w:rStyle w:val="PageNumber"/>
        <w:rFonts w:ascii="Calibri" w:hAnsi="Calibri"/>
        <w:noProof/>
      </w:rPr>
      <w:t>5</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/91(Add.2)-A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32277076">
    <w:abstractNumId w:val="9"/>
  </w:num>
  <w:num w:numId="2" w16cid:durableId="1246842449">
    <w:abstractNumId w:val="7"/>
  </w:num>
  <w:num w:numId="3" w16cid:durableId="2040013040">
    <w:abstractNumId w:val="6"/>
  </w:num>
  <w:num w:numId="4" w16cid:durableId="2093157788">
    <w:abstractNumId w:val="5"/>
  </w:num>
  <w:num w:numId="5" w16cid:durableId="1418869158">
    <w:abstractNumId w:val="4"/>
  </w:num>
  <w:num w:numId="6" w16cid:durableId="285965579">
    <w:abstractNumId w:val="8"/>
  </w:num>
  <w:num w:numId="7" w16cid:durableId="1145590127">
    <w:abstractNumId w:val="3"/>
  </w:num>
  <w:num w:numId="8" w16cid:durableId="1645045576">
    <w:abstractNumId w:val="2"/>
  </w:num>
  <w:num w:numId="9" w16cid:durableId="1342321568">
    <w:abstractNumId w:val="1"/>
  </w:num>
  <w:num w:numId="10" w16cid:durableId="1007094489">
    <w:abstractNumId w:val="0"/>
  </w:num>
  <w:num w:numId="11" w16cid:durableId="1750347763">
    <w:abstractNumId w:val="12"/>
  </w:num>
  <w:num w:numId="12" w16cid:durableId="212009512">
    <w:abstractNumId w:val="10"/>
  </w:num>
  <w:num w:numId="13" w16cid:durableId="843206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421C"/>
    <w:rsid w:val="00025A35"/>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3851"/>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4A71"/>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0D3"/>
    <w:rsid w:val="00233E82"/>
    <w:rsid w:val="00235425"/>
    <w:rsid w:val="002371FD"/>
    <w:rsid w:val="00237B79"/>
    <w:rsid w:val="002471D5"/>
    <w:rsid w:val="002475F1"/>
    <w:rsid w:val="0025361D"/>
    <w:rsid w:val="00253C26"/>
    <w:rsid w:val="00253E92"/>
    <w:rsid w:val="00255055"/>
    <w:rsid w:val="00255DD0"/>
    <w:rsid w:val="00257188"/>
    <w:rsid w:val="002571EC"/>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0204"/>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5CC0"/>
    <w:rsid w:val="004B677A"/>
    <w:rsid w:val="004B67AA"/>
    <w:rsid w:val="004C75AD"/>
    <w:rsid w:val="004D0CCC"/>
    <w:rsid w:val="004D1BAE"/>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1CE7"/>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6948"/>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304F"/>
    <w:rsid w:val="005C4053"/>
    <w:rsid w:val="005C4FB8"/>
    <w:rsid w:val="005D1D95"/>
    <w:rsid w:val="005D20FB"/>
    <w:rsid w:val="005E1350"/>
    <w:rsid w:val="005E2751"/>
    <w:rsid w:val="005E4059"/>
    <w:rsid w:val="005E4B45"/>
    <w:rsid w:val="005E4B7D"/>
    <w:rsid w:val="005E6673"/>
    <w:rsid w:val="005F0151"/>
    <w:rsid w:val="005F0D0D"/>
    <w:rsid w:val="005F1778"/>
    <w:rsid w:val="005F4A9F"/>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4C7C"/>
    <w:rsid w:val="00695E26"/>
    <w:rsid w:val="00697E5C"/>
    <w:rsid w:val="006A03CF"/>
    <w:rsid w:val="006A10AC"/>
    <w:rsid w:val="006A1BA5"/>
    <w:rsid w:val="006A48B7"/>
    <w:rsid w:val="006A4CB1"/>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31E2"/>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56D1A"/>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D4959"/>
    <w:rsid w:val="007E13E6"/>
    <w:rsid w:val="007E24C0"/>
    <w:rsid w:val="007E2C59"/>
    <w:rsid w:val="007E383B"/>
    <w:rsid w:val="007E3B62"/>
    <w:rsid w:val="007E4520"/>
    <w:rsid w:val="007E4BC7"/>
    <w:rsid w:val="007E6D15"/>
    <w:rsid w:val="007E7230"/>
    <w:rsid w:val="007F23A3"/>
    <w:rsid w:val="007F2ECE"/>
    <w:rsid w:val="007F7D80"/>
    <w:rsid w:val="008008AC"/>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489"/>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E11"/>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5683"/>
    <w:rsid w:val="009C6891"/>
    <w:rsid w:val="009C7F00"/>
    <w:rsid w:val="009D0064"/>
    <w:rsid w:val="009D0198"/>
    <w:rsid w:val="009D135E"/>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5B06"/>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03C4"/>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0D29"/>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6A2"/>
    <w:rsid w:val="00CA0C39"/>
    <w:rsid w:val="00CA33B8"/>
    <w:rsid w:val="00CA38C9"/>
    <w:rsid w:val="00CA428E"/>
    <w:rsid w:val="00CA4E93"/>
    <w:rsid w:val="00CA65A0"/>
    <w:rsid w:val="00CB1C43"/>
    <w:rsid w:val="00CB313B"/>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035"/>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D5170"/>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15AD9"/>
    <w:rsid w:val="00E20102"/>
    <w:rsid w:val="00E224C4"/>
    <w:rsid w:val="00E24590"/>
    <w:rsid w:val="00E275BA"/>
    <w:rsid w:val="00E33424"/>
    <w:rsid w:val="00E350E8"/>
    <w:rsid w:val="00E359B5"/>
    <w:rsid w:val="00E35AD7"/>
    <w:rsid w:val="00E36718"/>
    <w:rsid w:val="00E376E3"/>
    <w:rsid w:val="00E42FCB"/>
    <w:rsid w:val="00E50C87"/>
    <w:rsid w:val="00E51FB8"/>
    <w:rsid w:val="00E521B4"/>
    <w:rsid w:val="00E53CED"/>
    <w:rsid w:val="00E54571"/>
    <w:rsid w:val="00E54DB3"/>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3FE"/>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09C6"/>
    <w:rsid w:val="00F725F7"/>
    <w:rsid w:val="00F74219"/>
    <w:rsid w:val="00F77CA2"/>
    <w:rsid w:val="00F81D3A"/>
    <w:rsid w:val="00F85BE7"/>
    <w:rsid w:val="00F8664E"/>
    <w:rsid w:val="00F86FF8"/>
    <w:rsid w:val="00F90C7C"/>
    <w:rsid w:val="00F91F22"/>
    <w:rsid w:val="00F946E0"/>
    <w:rsid w:val="00F94814"/>
    <w:rsid w:val="00F97163"/>
    <w:rsid w:val="00FA61C7"/>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DDCD52"/>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286e2ba-6413-40ff-9079-ba288f0ee355" targetNamespace="http://schemas.microsoft.com/office/2006/metadata/properties" ma:root="true" ma:fieldsID="d41af5c836d734370eb92e7ee5f83852" ns2:_="" ns3:_="">
    <xsd:import namespace="996b2e75-67fd-4955-a3b0-5ab9934cb50b"/>
    <xsd:import namespace="e286e2ba-6413-40ff-9079-ba288f0ee3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286e2ba-6413-40ff-9079-ba288f0ee3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286e2ba-6413-40ff-9079-ba288f0ee355">DPM</DPM_x0020_Author>
    <DPM_x0020_File_x0020_name xmlns="e286e2ba-6413-40ff-9079-ba288f0ee355">S22-PP-C-0091!A2!MSW-A</DPM_x0020_File_x0020_name>
    <DPM_x0020_Version xmlns="e286e2ba-6413-40ff-9079-ba288f0ee355">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286e2ba-6413-40ff-9079-ba288f0ee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e286e2ba-6413-40ff-9079-ba288f0ee355"/>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2107</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S22-PP-C-0091!A2!MSW-A</vt:lpstr>
    </vt:vector>
  </TitlesOfParts>
  <Manager/>
  <Company/>
  <LinksUpToDate>false</LinksUpToDate>
  <CharactersWithSpaces>14195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S22-PP-C-0091!A2!MSW-A</dc:title>
  <dc:subject>Plenipotentiary Conference (PP-18)</dc:subject>
  <dc:creator>Documents Proposals Manager (DPM)</dc:creator>
  <cp:keywords>DPM_v2022.8.31.2_prod</cp:keywords>
  <dc:description/>
  <cp:lastModifiedBy>Arabic</cp:lastModifiedBy>
  <cp:revision>5</cp:revision>
  <dcterms:created xsi:type="dcterms:W3CDTF">2022-09-23T09:08:00Z</dcterms:created>
  <dcterms:modified xsi:type="dcterms:W3CDTF">2022-09-23T13:42:00Z</dcterms:modified>
  <cp:category>Conference document</cp:category>
</cp:coreProperties>
</file>