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F96AB4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C19B6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C19B6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DC19B6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DC19B6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DC19B6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5371E3" w:rsidRDefault="00513BE3" w:rsidP="00B7729A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5371E3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0C68CB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5371E3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5371E3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5371E3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</w:pPr>
            <w:r w:rsidRPr="00BC4B72">
              <w:rPr>
                <w:lang w:val="en-GB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4CF4332C" w:rsidR="00F96AB4" w:rsidRPr="005371E3" w:rsidRDefault="00BC4B72" w:rsidP="00B7729A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Документ </w:t>
            </w:r>
            <w:r w:rsidR="00DC19B6">
              <w:rPr>
                <w:rFonts w:cstheme="minorHAnsi"/>
                <w:b/>
                <w:bCs/>
                <w:szCs w:val="28"/>
                <w:lang w:val="ru-RU"/>
              </w:rPr>
              <w:t>115</w:t>
            </w: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-R</w:t>
            </w:r>
          </w:p>
        </w:tc>
      </w:tr>
      <w:tr w:rsidR="00F96AB4" w:rsidRPr="000A0EF3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2173B8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60A47571" w14:textId="1A0A5F09" w:rsidR="00F96AB4" w:rsidRPr="005371E3" w:rsidRDefault="00DC19B6" w:rsidP="00B7729A">
            <w:pPr>
              <w:spacing w:before="0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30</w:t>
            </w:r>
            <w:r w:rsidR="00BC4B72" w:rsidRPr="00BC4B7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сент</w:t>
            </w:r>
            <w:r w:rsidR="00BC4B72" w:rsidRPr="00BC4B72">
              <w:rPr>
                <w:rFonts w:cstheme="minorHAnsi"/>
                <w:b/>
                <w:bCs/>
                <w:szCs w:val="28"/>
                <w:lang w:val="ru-RU"/>
              </w:rPr>
              <w:t xml:space="preserve">ября 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>20</w:t>
            </w:r>
            <w:r w:rsidR="00BC4B72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BC4B72" w:rsidRPr="00BC4B72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5371E3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5E26992B" w14:textId="2C81FD7B" w:rsidR="00F96AB4" w:rsidRPr="005371E3" w:rsidRDefault="00BC4B72" w:rsidP="00B7729A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30DFE52F" w:rsidR="00F96AB4" w:rsidRPr="00931097" w:rsidRDefault="00F96AB4" w:rsidP="00C54832">
            <w:pPr>
              <w:pStyle w:val="Source"/>
            </w:pPr>
            <w:bookmarkStart w:id="4" w:name="dsource" w:colFirst="0" w:colLast="0"/>
          </w:p>
        </w:tc>
      </w:tr>
      <w:tr w:rsidR="00F96AB4" w:rsidRPr="00DC19B6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867F805" w14:textId="77777777" w:rsidR="00C54832" w:rsidRPr="00DC19B6" w:rsidRDefault="00C54832" w:rsidP="00C54832">
            <w:pPr>
              <w:pStyle w:val="Title1"/>
            </w:pPr>
            <w:bookmarkStart w:id="5" w:name="dtitle1" w:colFirst="0" w:colLast="0"/>
            <w:bookmarkEnd w:id="4"/>
            <w:r w:rsidRPr="00DC19B6">
              <w:t xml:space="preserve">ПРОТОКОЛ </w:t>
            </w:r>
          </w:p>
          <w:p w14:paraId="134DD2E2" w14:textId="67A29747" w:rsidR="00F96AB4" w:rsidRPr="00DC19B6" w:rsidRDefault="00C54832" w:rsidP="00C54832">
            <w:pPr>
              <w:pStyle w:val="Title1"/>
              <w:rPr>
                <w:lang w:val="ru-RU"/>
              </w:rPr>
            </w:pPr>
            <w:r w:rsidRPr="00DC19B6">
              <w:t>ВТОРОГО ПЛЕНАРНОГО ЗАСЕДАНИЯ</w:t>
            </w:r>
          </w:p>
        </w:tc>
      </w:tr>
      <w:tr w:rsidR="00F96AB4" w:rsidRPr="00E07E3C" w14:paraId="669FCF5B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57915393" w:rsidR="00F96AB4" w:rsidRPr="00C54832" w:rsidRDefault="00C54832" w:rsidP="008E7E69">
            <w:pPr>
              <w:pStyle w:val="Title2"/>
              <w:rPr>
                <w:caps w:val="0"/>
                <w:sz w:val="22"/>
                <w:szCs w:val="22"/>
                <w:lang w:val="ru-RU"/>
              </w:rPr>
            </w:pPr>
            <w:bookmarkStart w:id="6" w:name="dtitle2" w:colFirst="0" w:colLast="0"/>
            <w:bookmarkEnd w:id="5"/>
            <w:r w:rsidRPr="00C54832">
              <w:rPr>
                <w:caps w:val="0"/>
                <w:sz w:val="22"/>
                <w:szCs w:val="22"/>
                <w:lang w:val="ru-RU"/>
              </w:rPr>
              <w:t>Вторник, 27 сентября 2022 года, 09 час. 40 мин.</w:t>
            </w:r>
          </w:p>
        </w:tc>
      </w:tr>
      <w:tr w:rsidR="00F96AB4" w:rsidRPr="00E07E3C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199B0126" w:rsidR="00F96AB4" w:rsidRPr="00DC19B6" w:rsidRDefault="00C54832" w:rsidP="00C54832">
            <w:pPr>
              <w:pStyle w:val="Agendaitem"/>
              <w:spacing w:before="120"/>
              <w:rPr>
                <w:lang w:val="ru-RU"/>
              </w:rPr>
            </w:pPr>
            <w:bookmarkStart w:id="7" w:name="dtitle3" w:colFirst="0" w:colLast="0"/>
            <w:bookmarkEnd w:id="6"/>
            <w:r w:rsidRPr="00DC19B6">
              <w:rPr>
                <w:rFonts w:eastAsia="SimSun"/>
                <w:b/>
                <w:bCs/>
                <w:sz w:val="22"/>
                <w:lang w:val="ru-RU"/>
              </w:rPr>
              <w:t>Председатель</w:t>
            </w:r>
            <w:r w:rsidRPr="00DC19B6">
              <w:rPr>
                <w:rFonts w:eastAsia="SimSun"/>
                <w:sz w:val="22"/>
                <w:lang w:val="ru-RU"/>
              </w:rPr>
              <w:t xml:space="preserve">: </w:t>
            </w:r>
            <w:r w:rsidRPr="00DC19B6">
              <w:rPr>
                <w:sz w:val="22"/>
                <w:lang w:val="ru-RU"/>
              </w:rPr>
              <w:t>г</w:t>
            </w:r>
            <w:r w:rsidRPr="00DC19B6">
              <w:rPr>
                <w:rFonts w:eastAsia="SimSun"/>
                <w:sz w:val="22"/>
                <w:lang w:val="ru-RU"/>
              </w:rPr>
              <w:t>-н С. СЭРМАШ (Румыния)</w:t>
            </w:r>
          </w:p>
        </w:tc>
      </w:tr>
      <w:bookmarkEnd w:id="7"/>
    </w:tbl>
    <w:p w14:paraId="7C3715D3" w14:textId="3293E3B8" w:rsidR="00F96AB4" w:rsidRDefault="00F96AB4">
      <w:pPr>
        <w:rPr>
          <w:lang w:val="ru-RU"/>
        </w:rPr>
      </w:pPr>
    </w:p>
    <w:tbl>
      <w:tblPr>
        <w:tblW w:w="5217" w:type="pct"/>
        <w:tblInd w:w="-142" w:type="dxa"/>
        <w:tblLook w:val="0000" w:firstRow="0" w:lastRow="0" w:firstColumn="0" w:lastColumn="0" w:noHBand="0" w:noVBand="0"/>
      </w:tblPr>
      <w:tblGrid>
        <w:gridCol w:w="503"/>
        <w:gridCol w:w="7049"/>
        <w:gridCol w:w="2512"/>
      </w:tblGrid>
      <w:tr w:rsidR="00C54832" w:rsidRPr="002F2595" w14:paraId="75478D5A" w14:textId="77777777" w:rsidTr="00A71EDC">
        <w:tc>
          <w:tcPr>
            <w:tcW w:w="250" w:type="pct"/>
          </w:tcPr>
          <w:p w14:paraId="3A814306" w14:textId="77777777" w:rsidR="00C54832" w:rsidRPr="005E6DB9" w:rsidRDefault="00C54832" w:rsidP="001F5B6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80" w:after="80"/>
              <w:jc w:val="both"/>
              <w:rPr>
                <w:rFonts w:asciiTheme="minorHAnsi" w:eastAsia="SimSun" w:hAnsiTheme="minorHAnsi"/>
                <w:b/>
                <w:szCs w:val="24"/>
                <w:lang w:val="ru-RU"/>
              </w:rPr>
            </w:pPr>
            <w:r w:rsidRPr="005E6DB9">
              <w:rPr>
                <w:rFonts w:asciiTheme="minorHAnsi" w:eastAsia="SimSun" w:hAnsiTheme="minorHAnsi"/>
                <w:szCs w:val="24"/>
                <w:lang w:val="ru-RU"/>
              </w:rPr>
              <w:br w:type="page"/>
            </w:r>
            <w:r w:rsidRPr="005E6DB9">
              <w:rPr>
                <w:rFonts w:asciiTheme="minorHAnsi" w:eastAsia="SimSun" w:hAnsiTheme="minorHAnsi"/>
                <w:szCs w:val="24"/>
                <w:lang w:val="ru-RU"/>
              </w:rPr>
              <w:br w:type="page"/>
            </w:r>
          </w:p>
        </w:tc>
        <w:tc>
          <w:tcPr>
            <w:tcW w:w="3502" w:type="pct"/>
          </w:tcPr>
          <w:p w14:paraId="0BF508F0" w14:textId="77777777" w:rsidR="00C54832" w:rsidRPr="00E7280A" w:rsidRDefault="00C54832" w:rsidP="001F5B6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80" w:after="80"/>
              <w:jc w:val="both"/>
              <w:rPr>
                <w:rFonts w:asciiTheme="minorHAnsi" w:eastAsia="SimSun" w:hAnsiTheme="minorHAnsi"/>
                <w:b/>
                <w:szCs w:val="24"/>
              </w:rPr>
            </w:pPr>
            <w:r>
              <w:rPr>
                <w:rFonts w:asciiTheme="minorHAnsi" w:eastAsia="SimSun" w:hAnsiTheme="minorHAnsi"/>
                <w:b/>
                <w:szCs w:val="24"/>
                <w:lang w:val="ru-RU"/>
              </w:rPr>
              <w:t>Обсуждаемые вопросы</w:t>
            </w:r>
          </w:p>
        </w:tc>
        <w:tc>
          <w:tcPr>
            <w:tcW w:w="1249" w:type="pct"/>
          </w:tcPr>
          <w:p w14:paraId="526484CD" w14:textId="77777777" w:rsidR="00C54832" w:rsidRPr="00E7280A" w:rsidRDefault="00C54832" w:rsidP="001F5B6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80" w:after="80"/>
              <w:jc w:val="both"/>
              <w:rPr>
                <w:rFonts w:asciiTheme="minorHAnsi" w:eastAsia="SimSun" w:hAnsiTheme="minorHAnsi"/>
                <w:b/>
                <w:szCs w:val="24"/>
              </w:rPr>
            </w:pPr>
            <w:r>
              <w:rPr>
                <w:rFonts w:asciiTheme="minorHAnsi" w:eastAsia="SimSun" w:hAnsiTheme="minorHAnsi"/>
                <w:b/>
                <w:szCs w:val="24"/>
                <w:lang w:val="ru-RU"/>
              </w:rPr>
              <w:t>Документы</w:t>
            </w:r>
          </w:p>
        </w:tc>
      </w:tr>
      <w:tr w:rsidR="00C54832" w:rsidRPr="002F2595" w14:paraId="07D23AD9" w14:textId="77777777" w:rsidTr="00A71EDC">
        <w:tc>
          <w:tcPr>
            <w:tcW w:w="250" w:type="pct"/>
          </w:tcPr>
          <w:p w14:paraId="5506B094" w14:textId="77777777" w:rsidR="00C54832" w:rsidRPr="00E7280A" w:rsidRDefault="00C54832" w:rsidP="001F5B6C">
            <w:pPr>
              <w:spacing w:before="40" w:after="40"/>
              <w:jc w:val="both"/>
              <w:rPr>
                <w:rFonts w:asciiTheme="minorHAnsi" w:eastAsia="SimSun" w:hAnsiTheme="minorHAnsi"/>
                <w:szCs w:val="24"/>
              </w:rPr>
            </w:pPr>
            <w:r w:rsidRPr="00E7280A">
              <w:rPr>
                <w:rFonts w:asciiTheme="minorHAnsi" w:eastAsia="SimSun" w:hAnsiTheme="minorHAnsi"/>
                <w:szCs w:val="24"/>
              </w:rPr>
              <w:t>1</w:t>
            </w:r>
          </w:p>
        </w:tc>
        <w:tc>
          <w:tcPr>
            <w:tcW w:w="3502" w:type="pct"/>
          </w:tcPr>
          <w:p w14:paraId="7CB0F368" w14:textId="77777777" w:rsidR="00C54832" w:rsidRPr="005E6DB9" w:rsidRDefault="00C54832" w:rsidP="001F5B6C">
            <w:pPr>
              <w:spacing w:before="40" w:after="40"/>
              <w:jc w:val="both"/>
              <w:rPr>
                <w:rFonts w:asciiTheme="minorHAnsi" w:eastAsia="SimSun" w:hAnsiTheme="minorHAnsi"/>
                <w:szCs w:val="24"/>
                <w:lang w:val="ru-RU"/>
              </w:rPr>
            </w:pPr>
            <w:r w:rsidRPr="005E6DB9">
              <w:rPr>
                <w:rFonts w:asciiTheme="minorHAnsi" w:eastAsia="SimSun" w:hAnsiTheme="minorHAnsi"/>
                <w:szCs w:val="24"/>
                <w:lang w:val="ru-RU"/>
              </w:rPr>
              <w:t>Общеполитические заявления (продолжение)</w:t>
            </w:r>
          </w:p>
        </w:tc>
        <w:tc>
          <w:tcPr>
            <w:tcW w:w="1249" w:type="pct"/>
          </w:tcPr>
          <w:p w14:paraId="2B76CE39" w14:textId="77777777" w:rsidR="00C54832" w:rsidRPr="00E7280A" w:rsidRDefault="00C54832" w:rsidP="001F5B6C">
            <w:pPr>
              <w:spacing w:before="40" w:after="40"/>
              <w:jc w:val="center"/>
              <w:rPr>
                <w:rFonts w:asciiTheme="minorHAnsi" w:eastAsia="SimSun" w:hAnsiTheme="minorHAnsi"/>
                <w:szCs w:val="24"/>
              </w:rPr>
            </w:pPr>
            <w:r w:rsidRPr="001A4392">
              <w:rPr>
                <w:rFonts w:asciiTheme="minorHAnsi" w:eastAsia="SimSun" w:hAnsiTheme="minorHAnsi"/>
                <w:szCs w:val="24"/>
              </w:rPr>
              <w:t>–</w:t>
            </w:r>
          </w:p>
        </w:tc>
      </w:tr>
    </w:tbl>
    <w:p w14:paraId="6E93E33B" w14:textId="77777777" w:rsidR="00C54832" w:rsidRPr="00DC19B6" w:rsidRDefault="00C54832">
      <w:pPr>
        <w:rPr>
          <w:lang w:val="ru-RU"/>
        </w:rPr>
      </w:pPr>
    </w:p>
    <w:p w14:paraId="684D3510" w14:textId="77777777" w:rsidR="00F96AB4" w:rsidRPr="00DC19B6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C19B6">
        <w:rPr>
          <w:lang w:val="ru-RU"/>
        </w:rPr>
        <w:br w:type="page"/>
      </w:r>
    </w:p>
    <w:p w14:paraId="74F998ED" w14:textId="14C424C2" w:rsidR="007E4D0F" w:rsidRPr="00DC19B6" w:rsidRDefault="00DC19B6" w:rsidP="00DC19B6">
      <w:pPr>
        <w:pStyle w:val="Heading1"/>
        <w:rPr>
          <w:lang w:val="ru-RU"/>
        </w:rPr>
      </w:pPr>
      <w:r w:rsidRPr="00DC19B6">
        <w:rPr>
          <w:lang w:val="ru-RU"/>
        </w:rPr>
        <w:lastRenderedPageBreak/>
        <w:t>1</w:t>
      </w:r>
      <w:r w:rsidRPr="00DC19B6">
        <w:rPr>
          <w:lang w:val="ru-RU"/>
        </w:rPr>
        <w:tab/>
        <w:t>Общеполитические заявления (продолжение)</w:t>
      </w:r>
    </w:p>
    <w:p w14:paraId="2D8EB5CA" w14:textId="021D952C" w:rsidR="00DC19B6" w:rsidRDefault="00DC19B6">
      <w:pPr>
        <w:rPr>
          <w:lang w:val="ru-RU"/>
        </w:rPr>
      </w:pPr>
      <w:r w:rsidRPr="00DC19B6">
        <w:rPr>
          <w:lang w:val="ru-RU"/>
        </w:rPr>
        <w:t>1.1</w:t>
      </w:r>
      <w:r w:rsidRPr="00DC19B6">
        <w:rPr>
          <w:lang w:val="ru-RU"/>
        </w:rPr>
        <w:tab/>
        <w:t>С общеполитическими заявлениями выступают следующие ораторы:</w:t>
      </w:r>
    </w:p>
    <w:p w14:paraId="068EBDA5" w14:textId="3B0F552F" w:rsidR="00DC19B6" w:rsidRPr="006A0947" w:rsidRDefault="006A0947" w:rsidP="006A0947">
      <w:pPr>
        <w:pStyle w:val="enumlev1"/>
        <w:rPr>
          <w:bCs/>
          <w:lang w:val="en-CA"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>-н Христо АЛЕКСИЕВ, заместитель премьер-министра по экономической политике, министр, Министерство транспорта и коммуникаций (Болгария) (см.</w:t>
      </w:r>
      <w:r>
        <w:rPr>
          <w:lang w:val="en-US"/>
        </w:rPr>
        <w:t> </w:t>
      </w:r>
      <w:hyperlink r:id="rId9" w:history="1">
        <w:r w:rsidRPr="004308B1">
          <w:rPr>
            <w:rStyle w:val="Hyperlink"/>
            <w:lang w:val="en-CA"/>
          </w:rPr>
          <w:t>https://pp22.itu.int/en/itu_policy_statements/hristo-aleksiev-bulgaria/</w:t>
        </w:r>
      </w:hyperlink>
      <w:r w:rsidR="00DC19B6" w:rsidRPr="00DC19B6">
        <w:rPr>
          <w:lang w:val="en-CA"/>
        </w:rPr>
        <w:t>);</w:t>
      </w:r>
    </w:p>
    <w:p w14:paraId="2D0E2734" w14:textId="7B81489E" w:rsidR="00DC19B6" w:rsidRPr="00E07E3C" w:rsidRDefault="006A0947" w:rsidP="006A0947">
      <w:pPr>
        <w:pStyle w:val="enumlev1"/>
        <w:rPr>
          <w:bCs/>
          <w:lang w:val="ru-RU"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bCs/>
          <w:lang w:val="ru-RU"/>
        </w:rPr>
        <w:t>г</w:t>
      </w:r>
      <w:r w:rsidR="00DC19B6" w:rsidRPr="00DC19B6">
        <w:rPr>
          <w:bCs/>
          <w:lang w:val="ru-RU"/>
        </w:rPr>
        <w:t xml:space="preserve">-н Сайед </w:t>
      </w:r>
      <w:r w:rsidR="00DC19B6" w:rsidRPr="00DC19B6">
        <w:rPr>
          <w:lang w:val="ru-RU"/>
        </w:rPr>
        <w:t>АМИН</w:t>
      </w:r>
      <w:r w:rsidR="00DC19B6" w:rsidRPr="00DC19B6">
        <w:rPr>
          <w:bCs/>
          <w:lang w:val="ru-RU"/>
        </w:rPr>
        <w:t xml:space="preserve"> УЛЬ-ХАК, федеральный министр, Министерство информационных технологий и электросвязи (Пакистан) (см.</w:t>
      </w:r>
      <w:r w:rsidR="00E07E3C">
        <w:rPr>
          <w:bCs/>
          <w:lang w:val="ru-RU"/>
        </w:rPr>
        <w:t> </w:t>
      </w:r>
      <w:hyperlink r:id="rId10" w:history="1">
        <w:r w:rsidR="00E07E3C" w:rsidRPr="00E07E3C">
          <w:rPr>
            <w:rStyle w:val="Hyperlink"/>
            <w:bCs/>
            <w:lang w:val="ru-RU"/>
          </w:rPr>
          <w:t>https://pp22.itu.int/en/itu_policy_statements/syed-amin-ul-haque-pakistan/</w:t>
        </w:r>
      </w:hyperlink>
      <w:r w:rsidR="00DC19B6" w:rsidRPr="00DC19B6">
        <w:rPr>
          <w:lang w:val="ru-RU"/>
        </w:rPr>
        <w:t>);</w:t>
      </w:r>
    </w:p>
    <w:p w14:paraId="1302BB94" w14:textId="5C1EE125" w:rsidR="00DC19B6" w:rsidRPr="00DC19B6" w:rsidRDefault="006A0947" w:rsidP="006A0947">
      <w:pPr>
        <w:pStyle w:val="enumlev1"/>
        <w:rPr>
          <w:bCs/>
          <w:lang w:val="en-CA"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bCs/>
          <w:lang w:val="ru-RU"/>
        </w:rPr>
        <w:t>г</w:t>
      </w:r>
      <w:r w:rsidR="00DC19B6" w:rsidRPr="00DC19B6">
        <w:rPr>
          <w:bCs/>
          <w:lang w:val="ru-RU"/>
        </w:rPr>
        <w:t xml:space="preserve">-н </w:t>
      </w:r>
      <w:r w:rsidR="00DC19B6" w:rsidRPr="00DC19B6">
        <w:rPr>
          <w:lang w:val="ru-RU"/>
        </w:rPr>
        <w:t>Джонни</w:t>
      </w:r>
      <w:r w:rsidR="00DC19B6" w:rsidRPr="00DC19B6">
        <w:rPr>
          <w:bCs/>
          <w:lang w:val="ru-RU"/>
        </w:rPr>
        <w:t xml:space="preserve"> Джерард ПЛЕЙТ, министр, Министерство связи и информатики (Индонезия) (см.</w:t>
      </w:r>
      <w:r>
        <w:rPr>
          <w:bCs/>
          <w:lang w:val="en-US"/>
        </w:rPr>
        <w:t> </w:t>
      </w:r>
      <w:hyperlink r:id="rId11" w:history="1">
        <w:r w:rsidR="00DC19B6" w:rsidRPr="00DC19B6">
          <w:rPr>
            <w:rStyle w:val="Hyperlink"/>
            <w:lang w:val="en-CA"/>
          </w:rPr>
          <w:t>https</w:t>
        </w:r>
        <w:r w:rsidR="00DC19B6" w:rsidRPr="00DC19B6">
          <w:rPr>
            <w:rStyle w:val="Hyperlink"/>
          </w:rPr>
          <w:t>://</w:t>
        </w:r>
        <w:r w:rsidR="00DC19B6" w:rsidRPr="00DC19B6">
          <w:rPr>
            <w:rStyle w:val="Hyperlink"/>
            <w:lang w:val="en-CA"/>
          </w:rPr>
          <w:t>pp</w:t>
        </w:r>
        <w:r w:rsidR="00DC19B6" w:rsidRPr="00DC19B6">
          <w:rPr>
            <w:rStyle w:val="Hyperlink"/>
          </w:rPr>
          <w:t>22.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.</w:t>
        </w:r>
        <w:r w:rsidR="00DC19B6" w:rsidRPr="00DC19B6">
          <w:rPr>
            <w:rStyle w:val="Hyperlink"/>
            <w:lang w:val="en-CA"/>
          </w:rPr>
          <w:t>int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en</w:t>
        </w:r>
        <w:proofErr w:type="spellEnd"/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policy</w:t>
        </w:r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statements</w:t>
        </w:r>
        <w:r w:rsidR="00DC19B6" w:rsidRPr="00DC19B6">
          <w:rPr>
            <w:rStyle w:val="Hyperlink"/>
          </w:rPr>
          <w:t>/</w:t>
        </w:r>
        <w:r w:rsidR="00DC19B6" w:rsidRPr="00DC19B6">
          <w:rPr>
            <w:rStyle w:val="Hyperlink"/>
            <w:lang w:val="en-CA"/>
          </w:rPr>
          <w:t>johnny</w:t>
        </w:r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gerard</w:t>
        </w:r>
        <w:proofErr w:type="spellEnd"/>
        <w:r w:rsidR="00DC19B6" w:rsidRPr="00DC19B6">
          <w:rPr>
            <w:rStyle w:val="Hyperlink"/>
          </w:rPr>
          <w:t>-</w:t>
        </w:r>
        <w:r w:rsidR="00DC19B6" w:rsidRPr="00DC19B6">
          <w:rPr>
            <w:rStyle w:val="Hyperlink"/>
            <w:lang w:val="en-CA"/>
          </w:rPr>
          <w:t>plate</w:t>
        </w:r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indonesia</w:t>
        </w:r>
        <w:proofErr w:type="spellEnd"/>
        <w:r w:rsidR="00DC19B6" w:rsidRPr="00DC19B6">
          <w:rPr>
            <w:rStyle w:val="Hyperlink"/>
          </w:rPr>
          <w:t>/</w:t>
        </w:r>
      </w:hyperlink>
      <w:r w:rsidR="00DC19B6" w:rsidRPr="00DC19B6">
        <w:t>);</w:t>
      </w:r>
    </w:p>
    <w:p w14:paraId="6AE2CD64" w14:textId="76702D1C" w:rsidR="00DC19B6" w:rsidRPr="00DC19B6" w:rsidRDefault="006A0947" w:rsidP="006A0947">
      <w:pPr>
        <w:pStyle w:val="enumlev1"/>
        <w:rPr>
          <w:bCs/>
          <w:lang w:val="en-CA"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>-н Амр ТАЛААТ, министр, Министерство связи и информационных технологий (Египет) (см.</w:t>
      </w:r>
      <w:r>
        <w:rPr>
          <w:lang w:val="en-US"/>
        </w:rPr>
        <w:t> </w:t>
      </w:r>
      <w:hyperlink r:id="rId12" w:history="1">
        <w:r w:rsidR="00DC19B6" w:rsidRPr="00DC19B6">
          <w:rPr>
            <w:rStyle w:val="Hyperlink"/>
            <w:lang w:val="en-CA"/>
          </w:rPr>
          <w:t>https://pp22.itu.int/en/itu_policy_statements/amr-talaat-egypt/</w:t>
        </w:r>
      </w:hyperlink>
      <w:r w:rsidR="00DC19B6" w:rsidRPr="00DC19B6">
        <w:rPr>
          <w:lang w:val="en-CA"/>
        </w:rPr>
        <w:t>);</w:t>
      </w:r>
    </w:p>
    <w:p w14:paraId="19EE711D" w14:textId="1D1601EC" w:rsidR="00DC19B6" w:rsidRPr="00DC19B6" w:rsidRDefault="006A0947" w:rsidP="006A0947">
      <w:pPr>
        <w:pStyle w:val="enumlev1"/>
        <w:rPr>
          <w:bCs/>
          <w:lang w:val="en-CA"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>-н Аннуар МУСА, министр, Министерство связи и мультимедиа (Малайзия) (см.</w:t>
      </w:r>
      <w:r>
        <w:rPr>
          <w:lang w:val="en-US"/>
        </w:rPr>
        <w:t> </w:t>
      </w:r>
      <w:hyperlink r:id="rId13" w:history="1">
        <w:r w:rsidRPr="00DC19B6">
          <w:rPr>
            <w:rStyle w:val="Hyperlink"/>
            <w:lang w:val="en-CA"/>
          </w:rPr>
          <w:t>https://pp22.itu.int/en/itu_policy_statements/annuar-musa-malaysia/</w:t>
        </w:r>
      </w:hyperlink>
      <w:r w:rsidR="00DC19B6" w:rsidRPr="00DC19B6">
        <w:rPr>
          <w:lang w:val="en-CA"/>
        </w:rPr>
        <w:t>);</w:t>
      </w:r>
    </w:p>
    <w:p w14:paraId="6B761BB5" w14:textId="311D83FD" w:rsidR="00DC19B6" w:rsidRPr="00DC19B6" w:rsidRDefault="006A0947" w:rsidP="006A0947">
      <w:pPr>
        <w:pStyle w:val="enumlev1"/>
        <w:rPr>
          <w:lang w:val="en-CA"/>
        </w:rPr>
      </w:pPr>
      <w:bookmarkStart w:id="8" w:name="_Hlk115187462"/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bCs/>
          <w:lang w:val="ru-RU"/>
        </w:rPr>
        <w:t>г</w:t>
      </w:r>
      <w:r w:rsidR="00DC19B6" w:rsidRPr="00DC19B6">
        <w:rPr>
          <w:bCs/>
          <w:lang w:val="ru-RU"/>
        </w:rPr>
        <w:t>-</w:t>
      </w:r>
      <w:r w:rsidR="00DC19B6" w:rsidRPr="00DC19B6">
        <w:rPr>
          <w:lang w:val="ru-RU"/>
        </w:rPr>
        <w:t>жа</w:t>
      </w:r>
      <w:r w:rsidR="00DC19B6" w:rsidRPr="00DC19B6">
        <w:rPr>
          <w:bCs/>
          <w:lang w:val="ru-RU"/>
        </w:rPr>
        <w:t xml:space="preserve"> Урсула ОВУСУ-ЭКУФУЛ, министр, Министерство связи и цифровизации (Гана) (см.</w:t>
      </w:r>
      <w:bookmarkEnd w:id="8"/>
      <w:r>
        <w:rPr>
          <w:bCs/>
          <w:lang w:val="en-US"/>
        </w:rPr>
        <w:t> </w:t>
      </w:r>
      <w:hyperlink r:id="rId14" w:history="1">
        <w:r w:rsidRPr="00DC19B6">
          <w:rPr>
            <w:rStyle w:val="Hyperlink"/>
            <w:lang w:val="en-CA"/>
          </w:rPr>
          <w:t>https://pp22.itu.int/en/itu_policy_statements/ursula-owusu-ekuful-ghana/</w:t>
        </w:r>
      </w:hyperlink>
      <w:r w:rsidR="00DC19B6" w:rsidRPr="00DC19B6">
        <w:rPr>
          <w:lang w:val="en-CA"/>
        </w:rPr>
        <w:t>);</w:t>
      </w:r>
    </w:p>
    <w:p w14:paraId="2D11D51C" w14:textId="58123C15" w:rsidR="00DC19B6" w:rsidRPr="00DC19B6" w:rsidRDefault="006A0947" w:rsidP="006A0947">
      <w:pPr>
        <w:pStyle w:val="enumlev1"/>
        <w:rPr>
          <w:lang w:val="en-CA"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 xml:space="preserve">-н Рашад НАБИЕВ, министр, Министерство цифрового развития и транспорта (Азербайджан) (см. </w:t>
      </w:r>
      <w:hyperlink r:id="rId15" w:history="1">
        <w:r w:rsidR="00DC19B6" w:rsidRPr="00DC19B6">
          <w:rPr>
            <w:rStyle w:val="Hyperlink"/>
            <w:lang w:val="en-CA"/>
          </w:rPr>
          <w:t>https://pp22.itu.int/en/itu_policy_statements/rashad-nabiyev-azerbaijan/</w:t>
        </w:r>
      </w:hyperlink>
      <w:r w:rsidR="00DC19B6" w:rsidRPr="00DC19B6">
        <w:rPr>
          <w:lang w:val="en-CA"/>
        </w:rPr>
        <w:t>);</w:t>
      </w:r>
    </w:p>
    <w:p w14:paraId="20294B72" w14:textId="4838B033" w:rsidR="00DC19B6" w:rsidRPr="00DC19B6" w:rsidRDefault="006A0947" w:rsidP="006A0947">
      <w:pPr>
        <w:pStyle w:val="enumlev1"/>
        <w:rPr>
          <w:lang w:val="en-CA"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 xml:space="preserve">-н Юрий ЩИГОЛЬ, председатель Государственной службы специальной связи и защиты информации Украины (Украина) (см. </w:t>
      </w:r>
      <w:hyperlink r:id="rId16" w:history="1">
        <w:r w:rsidR="00DC19B6" w:rsidRPr="00DC19B6">
          <w:rPr>
            <w:rStyle w:val="Hyperlink"/>
            <w:lang w:val="en-CA"/>
          </w:rPr>
          <w:t>https://pp22.itu.int/en/itu_policy_statements/yurii-shchyhol-ukraine/</w:t>
        </w:r>
      </w:hyperlink>
      <w:r w:rsidR="00DC19B6" w:rsidRPr="00DC19B6">
        <w:rPr>
          <w:lang w:val="en-CA"/>
        </w:rPr>
        <w:t>);</w:t>
      </w:r>
    </w:p>
    <w:p w14:paraId="6B4017B3" w14:textId="5E370147" w:rsidR="00DC19B6" w:rsidRPr="00DC19B6" w:rsidRDefault="006A0947" w:rsidP="006A0947">
      <w:pPr>
        <w:pStyle w:val="enumlev1"/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bCs/>
          <w:lang w:val="ru-RU"/>
        </w:rPr>
        <w:t>г</w:t>
      </w:r>
      <w:r w:rsidR="00DC19B6" w:rsidRPr="00DC19B6">
        <w:rPr>
          <w:bCs/>
          <w:lang w:val="ru-RU"/>
        </w:rPr>
        <w:t xml:space="preserve">-н </w:t>
      </w:r>
      <w:r w:rsidR="00DC19B6" w:rsidRPr="00DC19B6">
        <w:rPr>
          <w:lang w:val="ru-RU"/>
        </w:rPr>
        <w:t>Мохамед</w:t>
      </w:r>
      <w:r w:rsidR="00DC19B6" w:rsidRPr="00DC19B6">
        <w:rPr>
          <w:bCs/>
          <w:lang w:val="ru-RU"/>
        </w:rPr>
        <w:t xml:space="preserve"> Бин Тамир АЛКААБИ, министр, Министерство транспорта и электросвязи (Бахрейн) (см. </w:t>
      </w:r>
      <w:hyperlink r:id="rId17" w:history="1">
        <w:r w:rsidR="00DC19B6" w:rsidRPr="00DC19B6">
          <w:rPr>
            <w:rStyle w:val="Hyperlink"/>
            <w:lang w:val="en-CA"/>
          </w:rPr>
          <w:t>https</w:t>
        </w:r>
        <w:r w:rsidR="00DC19B6" w:rsidRPr="00DC19B6">
          <w:rPr>
            <w:rStyle w:val="Hyperlink"/>
          </w:rPr>
          <w:t>://</w:t>
        </w:r>
        <w:r w:rsidR="00DC19B6" w:rsidRPr="00DC19B6">
          <w:rPr>
            <w:rStyle w:val="Hyperlink"/>
            <w:lang w:val="en-CA"/>
          </w:rPr>
          <w:t>pp</w:t>
        </w:r>
        <w:r w:rsidR="00DC19B6" w:rsidRPr="00DC19B6">
          <w:rPr>
            <w:rStyle w:val="Hyperlink"/>
          </w:rPr>
          <w:t>22.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.</w:t>
        </w:r>
        <w:r w:rsidR="00DC19B6" w:rsidRPr="00DC19B6">
          <w:rPr>
            <w:rStyle w:val="Hyperlink"/>
            <w:lang w:val="en-CA"/>
          </w:rPr>
          <w:t>int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en</w:t>
        </w:r>
        <w:proofErr w:type="spellEnd"/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policy</w:t>
        </w:r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statements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mohamed</w:t>
        </w:r>
        <w:proofErr w:type="spellEnd"/>
        <w:r w:rsidR="00DC19B6" w:rsidRPr="00DC19B6">
          <w:rPr>
            <w:rStyle w:val="Hyperlink"/>
          </w:rPr>
          <w:t>-</w:t>
        </w:r>
        <w:r w:rsidR="00DC19B6" w:rsidRPr="00DC19B6">
          <w:rPr>
            <w:rStyle w:val="Hyperlink"/>
            <w:lang w:val="en-CA"/>
          </w:rPr>
          <w:t>bin</w:t>
        </w:r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thamir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alkaabi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bahrain</w:t>
        </w:r>
        <w:proofErr w:type="spellEnd"/>
        <w:r w:rsidR="00DC19B6" w:rsidRPr="00DC19B6">
          <w:rPr>
            <w:rStyle w:val="Hyperlink"/>
          </w:rPr>
          <w:t>/</w:t>
        </w:r>
      </w:hyperlink>
      <w:r w:rsidR="00DC19B6" w:rsidRPr="00DC19B6">
        <w:t>);</w:t>
      </w:r>
    </w:p>
    <w:p w14:paraId="14DA0C37" w14:textId="58F6D692" w:rsidR="00DC19B6" w:rsidRPr="00DC19B6" w:rsidRDefault="006A0947" w:rsidP="006A0947">
      <w:pPr>
        <w:pStyle w:val="enumlev1"/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bCs/>
          <w:lang w:val="ru-RU"/>
        </w:rPr>
        <w:t>г</w:t>
      </w:r>
      <w:r w:rsidR="00DC19B6" w:rsidRPr="00DC19B6">
        <w:rPr>
          <w:bCs/>
          <w:lang w:val="ru-RU"/>
        </w:rPr>
        <w:t xml:space="preserve">-н </w:t>
      </w:r>
      <w:r w:rsidR="00DC19B6" w:rsidRPr="00DC19B6">
        <w:rPr>
          <w:lang w:val="ru-RU"/>
        </w:rPr>
        <w:t>Аристидес</w:t>
      </w:r>
      <w:r w:rsidR="00DC19B6" w:rsidRPr="00DC19B6">
        <w:rPr>
          <w:bCs/>
          <w:lang w:val="ru-RU"/>
        </w:rPr>
        <w:t xml:space="preserve"> Оканте ДА СИЛЬВА, министр, Министерство электросвязи и транспорта (Гвинея-Бисау) (см. </w:t>
      </w:r>
      <w:hyperlink r:id="rId18" w:history="1">
        <w:r w:rsidR="00DC19B6" w:rsidRPr="00DC19B6">
          <w:rPr>
            <w:rStyle w:val="Hyperlink"/>
            <w:lang w:val="en-CA"/>
          </w:rPr>
          <w:t>https</w:t>
        </w:r>
        <w:r w:rsidR="00DC19B6" w:rsidRPr="00DC19B6">
          <w:rPr>
            <w:rStyle w:val="Hyperlink"/>
          </w:rPr>
          <w:t>://</w:t>
        </w:r>
        <w:r w:rsidR="00DC19B6" w:rsidRPr="00DC19B6">
          <w:rPr>
            <w:rStyle w:val="Hyperlink"/>
            <w:lang w:val="en-CA"/>
          </w:rPr>
          <w:t>pp</w:t>
        </w:r>
        <w:r w:rsidR="00DC19B6" w:rsidRPr="00DC19B6">
          <w:rPr>
            <w:rStyle w:val="Hyperlink"/>
          </w:rPr>
          <w:t>22.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.</w:t>
        </w:r>
        <w:r w:rsidR="00DC19B6" w:rsidRPr="00DC19B6">
          <w:rPr>
            <w:rStyle w:val="Hyperlink"/>
            <w:lang w:val="en-CA"/>
          </w:rPr>
          <w:t>int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en</w:t>
        </w:r>
        <w:proofErr w:type="spellEnd"/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policy</w:t>
        </w:r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statements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aristides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ocante</w:t>
        </w:r>
        <w:proofErr w:type="spellEnd"/>
        <w:r w:rsidR="00DC19B6" w:rsidRPr="00DC19B6">
          <w:rPr>
            <w:rStyle w:val="Hyperlink"/>
          </w:rPr>
          <w:t>-</w:t>
        </w:r>
        <w:r w:rsidR="00DC19B6" w:rsidRPr="00DC19B6">
          <w:rPr>
            <w:rStyle w:val="Hyperlink"/>
            <w:lang w:val="en-CA"/>
          </w:rPr>
          <w:t>da</w:t>
        </w:r>
        <w:r w:rsidR="00DC19B6" w:rsidRPr="00DC19B6">
          <w:rPr>
            <w:rStyle w:val="Hyperlink"/>
          </w:rPr>
          <w:t>-</w:t>
        </w:r>
        <w:r w:rsidR="00DC19B6" w:rsidRPr="00DC19B6">
          <w:rPr>
            <w:rStyle w:val="Hyperlink"/>
            <w:lang w:val="en-CA"/>
          </w:rPr>
          <w:t>silva</w:t>
        </w:r>
        <w:r w:rsidR="00DC19B6" w:rsidRPr="00DC19B6">
          <w:rPr>
            <w:rStyle w:val="Hyperlink"/>
          </w:rPr>
          <w:t>-</w:t>
        </w:r>
        <w:r w:rsidR="00DC19B6" w:rsidRPr="00DC19B6">
          <w:rPr>
            <w:rStyle w:val="Hyperlink"/>
            <w:lang w:val="en-CA"/>
          </w:rPr>
          <w:t>guinea</w:t>
        </w:r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bissau</w:t>
        </w:r>
        <w:proofErr w:type="spellEnd"/>
        <w:r w:rsidR="00DC19B6" w:rsidRPr="00DC19B6">
          <w:rPr>
            <w:rStyle w:val="Hyperlink"/>
          </w:rPr>
          <w:t>/</w:t>
        </w:r>
      </w:hyperlink>
      <w:r w:rsidR="00DC19B6" w:rsidRPr="00DC19B6">
        <w:t>);</w:t>
      </w:r>
    </w:p>
    <w:p w14:paraId="0C1359E6" w14:textId="4DE3212F" w:rsidR="00DC19B6" w:rsidRPr="00DC19B6" w:rsidRDefault="006A0947" w:rsidP="006A0947">
      <w:pPr>
        <w:pStyle w:val="enumlev1"/>
        <w:rPr>
          <w:bCs/>
          <w:lang w:val="en-CA"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>-н Девусинх ЧАУХАН, государственный министр, Министерство связи (Индия) (см.</w:t>
      </w:r>
      <w:r>
        <w:rPr>
          <w:lang w:val="en-US"/>
        </w:rPr>
        <w:t> </w:t>
      </w:r>
      <w:hyperlink r:id="rId19" w:history="1">
        <w:r w:rsidRPr="00DC19B6">
          <w:rPr>
            <w:rStyle w:val="Hyperlink"/>
            <w:lang w:val="en-CA"/>
          </w:rPr>
          <w:t>https://pp22.itu.int/en/itu_policy_statements/devusinh-chauhan-india/</w:t>
        </w:r>
      </w:hyperlink>
      <w:r w:rsidR="00DC19B6" w:rsidRPr="00DC19B6">
        <w:rPr>
          <w:lang w:val="en-CA"/>
        </w:rPr>
        <w:t>);</w:t>
      </w:r>
    </w:p>
    <w:p w14:paraId="5D6C7DB5" w14:textId="6CEAD43E" w:rsidR="00DC19B6" w:rsidRPr="00DC19B6" w:rsidRDefault="006A0947" w:rsidP="006A0947">
      <w:pPr>
        <w:pStyle w:val="enumlev1"/>
        <w:rPr>
          <w:b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 xml:space="preserve">-н Роберто САНЧЕС, государственный секретарь, Министерство экономики и цифровой трансформации (Испания) (см. </w:t>
      </w:r>
      <w:hyperlink r:id="rId20" w:history="1">
        <w:r w:rsidR="00DC19B6" w:rsidRPr="00DC19B6">
          <w:rPr>
            <w:rStyle w:val="Hyperlink"/>
            <w:lang w:val="en-CA"/>
          </w:rPr>
          <w:t>https</w:t>
        </w:r>
        <w:r w:rsidR="00DC19B6" w:rsidRPr="00DC19B6">
          <w:rPr>
            <w:rStyle w:val="Hyperlink"/>
          </w:rPr>
          <w:t>://</w:t>
        </w:r>
        <w:r w:rsidR="00DC19B6" w:rsidRPr="00DC19B6">
          <w:rPr>
            <w:rStyle w:val="Hyperlink"/>
            <w:lang w:val="en-CA"/>
          </w:rPr>
          <w:t>pp</w:t>
        </w:r>
        <w:r w:rsidR="00DC19B6" w:rsidRPr="00DC19B6">
          <w:rPr>
            <w:rStyle w:val="Hyperlink"/>
          </w:rPr>
          <w:t>22.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.</w:t>
        </w:r>
        <w:r w:rsidR="00DC19B6" w:rsidRPr="00DC19B6">
          <w:rPr>
            <w:rStyle w:val="Hyperlink"/>
            <w:lang w:val="en-CA"/>
          </w:rPr>
          <w:t>int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en</w:t>
        </w:r>
        <w:proofErr w:type="spellEnd"/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policy</w:t>
        </w:r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statements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roberto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sanchez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spain</w:t>
        </w:r>
        <w:proofErr w:type="spellEnd"/>
        <w:r w:rsidR="00DC19B6" w:rsidRPr="00DC19B6">
          <w:rPr>
            <w:rStyle w:val="Hyperlink"/>
          </w:rPr>
          <w:t>/</w:t>
        </w:r>
      </w:hyperlink>
      <w:r w:rsidR="00DC19B6" w:rsidRPr="00DC19B6">
        <w:t>);</w:t>
      </w:r>
    </w:p>
    <w:p w14:paraId="261F6897" w14:textId="4279721E" w:rsidR="00DC19B6" w:rsidRPr="00DC19B6" w:rsidRDefault="006A0947" w:rsidP="006A0947">
      <w:pPr>
        <w:pStyle w:val="enumlev1"/>
        <w:rPr>
          <w:b/>
          <w:lang w:val="ru-RU"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 xml:space="preserve">-н Юньмин ЧЖАН, заместитель министра, Министерство промышленности и информационных технологий (Китай) (см. </w:t>
      </w:r>
      <w:hyperlink r:id="rId21" w:history="1">
        <w:r w:rsidR="00DC19B6" w:rsidRPr="00DC19B6">
          <w:rPr>
            <w:rStyle w:val="Hyperlink"/>
            <w:lang w:val="en-CA"/>
          </w:rPr>
          <w:t>https</w:t>
        </w:r>
        <w:r w:rsidR="00DC19B6" w:rsidRPr="00DC19B6">
          <w:rPr>
            <w:rStyle w:val="Hyperlink"/>
            <w:lang w:val="ru-RU"/>
          </w:rPr>
          <w:t>://</w:t>
        </w:r>
        <w:r w:rsidR="00DC19B6" w:rsidRPr="00DC19B6">
          <w:rPr>
            <w:rStyle w:val="Hyperlink"/>
            <w:lang w:val="en-CA"/>
          </w:rPr>
          <w:t>pp</w:t>
        </w:r>
        <w:r w:rsidR="00DC19B6" w:rsidRPr="00DC19B6">
          <w:rPr>
            <w:rStyle w:val="Hyperlink"/>
            <w:lang w:val="ru-RU"/>
          </w:rPr>
          <w:t>22.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  <w:lang w:val="ru-RU"/>
          </w:rPr>
          <w:t>.</w:t>
        </w:r>
        <w:r w:rsidR="00DC19B6" w:rsidRPr="00DC19B6">
          <w:rPr>
            <w:rStyle w:val="Hyperlink"/>
            <w:lang w:val="en-CA"/>
          </w:rPr>
          <w:t>int</w:t>
        </w:r>
        <w:r w:rsidR="00DC19B6" w:rsidRPr="00DC19B6">
          <w:rPr>
            <w:rStyle w:val="Hyperlink"/>
            <w:lang w:val="ru-RU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en</w:t>
        </w:r>
        <w:proofErr w:type="spellEnd"/>
        <w:r w:rsidR="00DC19B6" w:rsidRPr="00DC19B6">
          <w:rPr>
            <w:rStyle w:val="Hyperlink"/>
            <w:lang w:val="ru-RU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  <w:lang w:val="ru-RU"/>
          </w:rPr>
          <w:t>_</w:t>
        </w:r>
        <w:r w:rsidR="00DC19B6" w:rsidRPr="00DC19B6">
          <w:rPr>
            <w:rStyle w:val="Hyperlink"/>
            <w:lang w:val="en-CA"/>
          </w:rPr>
          <w:t>policy</w:t>
        </w:r>
        <w:r w:rsidR="00DC19B6" w:rsidRPr="00DC19B6">
          <w:rPr>
            <w:rStyle w:val="Hyperlink"/>
            <w:lang w:val="ru-RU"/>
          </w:rPr>
          <w:t>_</w:t>
        </w:r>
        <w:r w:rsidR="00DC19B6" w:rsidRPr="00DC19B6">
          <w:rPr>
            <w:rStyle w:val="Hyperlink"/>
            <w:lang w:val="en-CA"/>
          </w:rPr>
          <w:t>statements</w:t>
        </w:r>
        <w:r w:rsidR="00DC19B6" w:rsidRPr="00DC19B6">
          <w:rPr>
            <w:rStyle w:val="Hyperlink"/>
            <w:lang w:val="ru-RU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yunming</w:t>
        </w:r>
        <w:proofErr w:type="spellEnd"/>
        <w:r w:rsidR="00DC19B6" w:rsidRPr="00DC19B6">
          <w:rPr>
            <w:rStyle w:val="Hyperlink"/>
            <w:lang w:val="ru-RU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zhang</w:t>
        </w:r>
        <w:proofErr w:type="spellEnd"/>
        <w:r w:rsidR="00DC19B6" w:rsidRPr="00DC19B6">
          <w:rPr>
            <w:rStyle w:val="Hyperlink"/>
            <w:lang w:val="ru-RU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china</w:t>
        </w:r>
        <w:proofErr w:type="spellEnd"/>
        <w:r w:rsidR="00DC19B6" w:rsidRPr="00DC19B6">
          <w:rPr>
            <w:rStyle w:val="Hyperlink"/>
            <w:lang w:val="ru-RU"/>
          </w:rPr>
          <w:t>/</w:t>
        </w:r>
      </w:hyperlink>
      <w:r w:rsidR="00DC19B6" w:rsidRPr="00DC19B6">
        <w:rPr>
          <w:lang w:val="ru-RU"/>
        </w:rPr>
        <w:t xml:space="preserve">), </w:t>
      </w:r>
      <w:bookmarkStart w:id="9" w:name="_Hlk115422040"/>
      <w:r w:rsidR="00DC19B6" w:rsidRPr="00DC19B6">
        <w:rPr>
          <w:lang w:val="ru-RU"/>
        </w:rPr>
        <w:t>который заявляет о том, что его страна сохранит свой взнос в МСЭ на уровне 20 единиц взноса, а также о том, было подписано соглашение с МСЭ об использовании пожертвования в размере 4 млн. долл. США на проекты в области сотрудничества, призванные помочь развивающимся странам в расширении их возможностей в сфере ИКТ;</w:t>
      </w:r>
    </w:p>
    <w:bookmarkEnd w:id="9"/>
    <w:p w14:paraId="1DFC288C" w14:textId="0A2D42EC" w:rsidR="00DC19B6" w:rsidRPr="00DC19B6" w:rsidRDefault="006A0947" w:rsidP="006A0947">
      <w:pPr>
        <w:pStyle w:val="enumlev1"/>
        <w:rPr>
          <w:b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 xml:space="preserve">-н Омер Фатих САЙАН, заместитель министра, Министерство транспорта и инфраструктуры (Турция) (см. </w:t>
      </w:r>
      <w:hyperlink r:id="rId22" w:history="1">
        <w:r w:rsidR="00DC19B6" w:rsidRPr="00DC19B6">
          <w:rPr>
            <w:rStyle w:val="Hyperlink"/>
            <w:lang w:val="en-CA"/>
          </w:rPr>
          <w:t>https</w:t>
        </w:r>
        <w:r w:rsidR="00DC19B6" w:rsidRPr="00DC19B6">
          <w:rPr>
            <w:rStyle w:val="Hyperlink"/>
          </w:rPr>
          <w:t>://</w:t>
        </w:r>
        <w:r w:rsidR="00DC19B6" w:rsidRPr="00DC19B6">
          <w:rPr>
            <w:rStyle w:val="Hyperlink"/>
            <w:lang w:val="en-CA"/>
          </w:rPr>
          <w:t>pp</w:t>
        </w:r>
        <w:r w:rsidR="00DC19B6" w:rsidRPr="00DC19B6">
          <w:rPr>
            <w:rStyle w:val="Hyperlink"/>
          </w:rPr>
          <w:t>22.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.</w:t>
        </w:r>
        <w:r w:rsidR="00DC19B6" w:rsidRPr="00DC19B6">
          <w:rPr>
            <w:rStyle w:val="Hyperlink"/>
            <w:lang w:val="en-CA"/>
          </w:rPr>
          <w:t>int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en</w:t>
        </w:r>
        <w:proofErr w:type="spellEnd"/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policy</w:t>
        </w:r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statements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omer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fatih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sayan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turkiye</w:t>
        </w:r>
        <w:proofErr w:type="spellEnd"/>
      </w:hyperlink>
      <w:r w:rsidR="00DC19B6" w:rsidRPr="00DC19B6">
        <w:t>);</w:t>
      </w:r>
    </w:p>
    <w:p w14:paraId="6DAC4578" w14:textId="65CFBBC2" w:rsidR="00DC19B6" w:rsidRPr="00DC19B6" w:rsidRDefault="006A0947" w:rsidP="006A0947">
      <w:pPr>
        <w:pStyle w:val="enumlev1"/>
        <w:rPr>
          <w:b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 xml:space="preserve">-н Стелиос ХИМОНАС, заместитель министра, Министерство исследований, инноваций и цифровой политики (Кипр) (см. </w:t>
      </w:r>
      <w:hyperlink r:id="rId23" w:history="1">
        <w:r w:rsidR="00DC19B6" w:rsidRPr="00DC19B6">
          <w:rPr>
            <w:rStyle w:val="Hyperlink"/>
            <w:lang w:val="en-CA"/>
          </w:rPr>
          <w:t>https</w:t>
        </w:r>
        <w:r w:rsidR="00DC19B6" w:rsidRPr="00DC19B6">
          <w:rPr>
            <w:rStyle w:val="Hyperlink"/>
          </w:rPr>
          <w:t>://</w:t>
        </w:r>
        <w:r w:rsidR="00DC19B6" w:rsidRPr="00DC19B6">
          <w:rPr>
            <w:rStyle w:val="Hyperlink"/>
            <w:lang w:val="en-CA"/>
          </w:rPr>
          <w:t>pp</w:t>
        </w:r>
        <w:r w:rsidR="00DC19B6" w:rsidRPr="00DC19B6">
          <w:rPr>
            <w:rStyle w:val="Hyperlink"/>
          </w:rPr>
          <w:t>22.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.</w:t>
        </w:r>
        <w:r w:rsidR="00DC19B6" w:rsidRPr="00DC19B6">
          <w:rPr>
            <w:rStyle w:val="Hyperlink"/>
            <w:lang w:val="en-CA"/>
          </w:rPr>
          <w:t>int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en</w:t>
        </w:r>
        <w:proofErr w:type="spellEnd"/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policy</w:t>
        </w:r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statements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stelios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himonas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cyprus</w:t>
        </w:r>
        <w:proofErr w:type="spellEnd"/>
        <w:r w:rsidR="00DC19B6" w:rsidRPr="00DC19B6">
          <w:rPr>
            <w:rStyle w:val="Hyperlink"/>
          </w:rPr>
          <w:t>/</w:t>
        </w:r>
      </w:hyperlink>
      <w:r w:rsidR="00DC19B6" w:rsidRPr="00DC19B6">
        <w:t>);</w:t>
      </w:r>
    </w:p>
    <w:p w14:paraId="04F1F8CB" w14:textId="2ADEB99A" w:rsidR="00DC19B6" w:rsidRPr="00DC19B6" w:rsidRDefault="006A0947" w:rsidP="006A0947">
      <w:pPr>
        <w:pStyle w:val="enumlev1"/>
        <w:rPr>
          <w:b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>-н Фан ТАМ, заместитель министра, Министерство информации и связи (Вьетнам) (см.</w:t>
      </w:r>
      <w:r>
        <w:rPr>
          <w:lang w:val="en-US"/>
        </w:rPr>
        <w:t> </w:t>
      </w:r>
      <w:hyperlink r:id="rId24" w:history="1">
        <w:r w:rsidRPr="00DC19B6">
          <w:rPr>
            <w:rStyle w:val="Hyperlink"/>
            <w:lang w:val="en-CA"/>
          </w:rPr>
          <w:t>https</w:t>
        </w:r>
        <w:r w:rsidRPr="00DC19B6">
          <w:rPr>
            <w:rStyle w:val="Hyperlink"/>
          </w:rPr>
          <w:t>://</w:t>
        </w:r>
        <w:r w:rsidRPr="00DC19B6">
          <w:rPr>
            <w:rStyle w:val="Hyperlink"/>
            <w:lang w:val="en-CA"/>
          </w:rPr>
          <w:t>pp</w:t>
        </w:r>
        <w:r w:rsidRPr="00DC19B6">
          <w:rPr>
            <w:rStyle w:val="Hyperlink"/>
          </w:rPr>
          <w:t>22.</w:t>
        </w:r>
        <w:proofErr w:type="spellStart"/>
        <w:r w:rsidRPr="00DC19B6">
          <w:rPr>
            <w:rStyle w:val="Hyperlink"/>
            <w:lang w:val="en-CA"/>
          </w:rPr>
          <w:t>itu</w:t>
        </w:r>
        <w:proofErr w:type="spellEnd"/>
        <w:r w:rsidRPr="00DC19B6">
          <w:rPr>
            <w:rStyle w:val="Hyperlink"/>
          </w:rPr>
          <w:t>.</w:t>
        </w:r>
        <w:r w:rsidRPr="00DC19B6">
          <w:rPr>
            <w:rStyle w:val="Hyperlink"/>
            <w:lang w:val="en-CA"/>
          </w:rPr>
          <w:t>int</w:t>
        </w:r>
        <w:r w:rsidRPr="00DC19B6">
          <w:rPr>
            <w:rStyle w:val="Hyperlink"/>
          </w:rPr>
          <w:t>/</w:t>
        </w:r>
        <w:proofErr w:type="spellStart"/>
        <w:r w:rsidRPr="00DC19B6">
          <w:rPr>
            <w:rStyle w:val="Hyperlink"/>
            <w:lang w:val="en-CA"/>
          </w:rPr>
          <w:t>en</w:t>
        </w:r>
        <w:proofErr w:type="spellEnd"/>
        <w:r w:rsidRPr="00DC19B6">
          <w:rPr>
            <w:rStyle w:val="Hyperlink"/>
          </w:rPr>
          <w:t>/</w:t>
        </w:r>
        <w:proofErr w:type="spellStart"/>
        <w:r w:rsidRPr="00DC19B6">
          <w:rPr>
            <w:rStyle w:val="Hyperlink"/>
            <w:lang w:val="en-CA"/>
          </w:rPr>
          <w:t>itu</w:t>
        </w:r>
        <w:proofErr w:type="spellEnd"/>
        <w:r w:rsidRPr="00DC19B6">
          <w:rPr>
            <w:rStyle w:val="Hyperlink"/>
          </w:rPr>
          <w:t>_</w:t>
        </w:r>
        <w:r w:rsidRPr="00DC19B6">
          <w:rPr>
            <w:rStyle w:val="Hyperlink"/>
            <w:lang w:val="en-CA"/>
          </w:rPr>
          <w:t>policy</w:t>
        </w:r>
        <w:r w:rsidRPr="00DC19B6">
          <w:rPr>
            <w:rStyle w:val="Hyperlink"/>
          </w:rPr>
          <w:t>_</w:t>
        </w:r>
        <w:r w:rsidRPr="00DC19B6">
          <w:rPr>
            <w:rStyle w:val="Hyperlink"/>
            <w:lang w:val="en-CA"/>
          </w:rPr>
          <w:t>statements</w:t>
        </w:r>
        <w:r w:rsidRPr="00DC19B6">
          <w:rPr>
            <w:rStyle w:val="Hyperlink"/>
          </w:rPr>
          <w:t>/</w:t>
        </w:r>
        <w:r w:rsidRPr="00DC19B6">
          <w:rPr>
            <w:rStyle w:val="Hyperlink"/>
            <w:lang w:val="en-CA"/>
          </w:rPr>
          <w:t>phan</w:t>
        </w:r>
        <w:r w:rsidRPr="00DC19B6">
          <w:rPr>
            <w:rStyle w:val="Hyperlink"/>
          </w:rPr>
          <w:t>-</w:t>
        </w:r>
        <w:r w:rsidRPr="00DC19B6">
          <w:rPr>
            <w:rStyle w:val="Hyperlink"/>
            <w:lang w:val="en-CA"/>
          </w:rPr>
          <w:t>tam</w:t>
        </w:r>
        <w:r w:rsidRPr="00DC19B6">
          <w:rPr>
            <w:rStyle w:val="Hyperlink"/>
          </w:rPr>
          <w:t>-</w:t>
        </w:r>
        <w:proofErr w:type="spellStart"/>
        <w:r w:rsidRPr="00DC19B6">
          <w:rPr>
            <w:rStyle w:val="Hyperlink"/>
            <w:lang w:val="en-CA"/>
          </w:rPr>
          <w:t>vietnam</w:t>
        </w:r>
        <w:proofErr w:type="spellEnd"/>
        <w:r w:rsidRPr="00DC19B6">
          <w:rPr>
            <w:rStyle w:val="Hyperlink"/>
          </w:rPr>
          <w:t>/</w:t>
        </w:r>
      </w:hyperlink>
      <w:r w:rsidR="00DC19B6" w:rsidRPr="00DC19B6">
        <w:t>);</w:t>
      </w:r>
    </w:p>
    <w:p w14:paraId="51E2424F" w14:textId="6B464442" w:rsidR="00DC19B6" w:rsidRPr="00DC19B6" w:rsidRDefault="006A0947" w:rsidP="006A0947">
      <w:pPr>
        <w:pStyle w:val="enumlev1"/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>-н Вон Ги МИН, посол по вопросам науки и технологий (Республика Корея) (см.</w:t>
      </w:r>
      <w:r>
        <w:rPr>
          <w:lang w:val="en-US"/>
        </w:rPr>
        <w:t> </w:t>
      </w:r>
      <w:hyperlink r:id="rId25" w:history="1">
        <w:r w:rsidRPr="00DC19B6">
          <w:rPr>
            <w:rStyle w:val="Hyperlink"/>
            <w:lang w:val="en-CA"/>
          </w:rPr>
          <w:t>https</w:t>
        </w:r>
        <w:r w:rsidRPr="00DC19B6">
          <w:rPr>
            <w:rStyle w:val="Hyperlink"/>
          </w:rPr>
          <w:t>://</w:t>
        </w:r>
        <w:r w:rsidRPr="00DC19B6">
          <w:rPr>
            <w:rStyle w:val="Hyperlink"/>
            <w:lang w:val="en-CA"/>
          </w:rPr>
          <w:t>pp</w:t>
        </w:r>
        <w:r w:rsidRPr="00DC19B6">
          <w:rPr>
            <w:rStyle w:val="Hyperlink"/>
          </w:rPr>
          <w:t>22.</w:t>
        </w:r>
        <w:proofErr w:type="spellStart"/>
        <w:r w:rsidRPr="00DC19B6">
          <w:rPr>
            <w:rStyle w:val="Hyperlink"/>
            <w:lang w:val="en-CA"/>
          </w:rPr>
          <w:t>itu</w:t>
        </w:r>
        <w:proofErr w:type="spellEnd"/>
        <w:r w:rsidRPr="00DC19B6">
          <w:rPr>
            <w:rStyle w:val="Hyperlink"/>
          </w:rPr>
          <w:t>.</w:t>
        </w:r>
        <w:r w:rsidRPr="00DC19B6">
          <w:rPr>
            <w:rStyle w:val="Hyperlink"/>
            <w:lang w:val="en-CA"/>
          </w:rPr>
          <w:t>int</w:t>
        </w:r>
        <w:r w:rsidRPr="00DC19B6">
          <w:rPr>
            <w:rStyle w:val="Hyperlink"/>
          </w:rPr>
          <w:t>/</w:t>
        </w:r>
        <w:proofErr w:type="spellStart"/>
        <w:r w:rsidRPr="00DC19B6">
          <w:rPr>
            <w:rStyle w:val="Hyperlink"/>
            <w:lang w:val="en-CA"/>
          </w:rPr>
          <w:t>en</w:t>
        </w:r>
        <w:proofErr w:type="spellEnd"/>
        <w:r w:rsidRPr="00DC19B6">
          <w:rPr>
            <w:rStyle w:val="Hyperlink"/>
          </w:rPr>
          <w:t>/</w:t>
        </w:r>
        <w:proofErr w:type="spellStart"/>
        <w:r w:rsidRPr="00DC19B6">
          <w:rPr>
            <w:rStyle w:val="Hyperlink"/>
            <w:lang w:val="en-CA"/>
          </w:rPr>
          <w:t>itu</w:t>
        </w:r>
        <w:proofErr w:type="spellEnd"/>
        <w:r w:rsidRPr="00DC19B6">
          <w:rPr>
            <w:rStyle w:val="Hyperlink"/>
          </w:rPr>
          <w:t>_</w:t>
        </w:r>
        <w:r w:rsidRPr="00DC19B6">
          <w:rPr>
            <w:rStyle w:val="Hyperlink"/>
            <w:lang w:val="en-CA"/>
          </w:rPr>
          <w:t>policy</w:t>
        </w:r>
        <w:r w:rsidRPr="00DC19B6">
          <w:rPr>
            <w:rStyle w:val="Hyperlink"/>
          </w:rPr>
          <w:t>_</w:t>
        </w:r>
        <w:r w:rsidRPr="00DC19B6">
          <w:rPr>
            <w:rStyle w:val="Hyperlink"/>
            <w:lang w:val="en-CA"/>
          </w:rPr>
          <w:t>statements</w:t>
        </w:r>
        <w:r w:rsidRPr="00DC19B6">
          <w:rPr>
            <w:rStyle w:val="Hyperlink"/>
          </w:rPr>
          <w:t>/</w:t>
        </w:r>
        <w:r w:rsidRPr="00DC19B6">
          <w:rPr>
            <w:rStyle w:val="Hyperlink"/>
            <w:lang w:val="en-CA"/>
          </w:rPr>
          <w:t>won</w:t>
        </w:r>
        <w:r w:rsidRPr="00DC19B6">
          <w:rPr>
            <w:rStyle w:val="Hyperlink"/>
          </w:rPr>
          <w:t>-</w:t>
        </w:r>
        <w:r w:rsidRPr="00DC19B6">
          <w:rPr>
            <w:rStyle w:val="Hyperlink"/>
            <w:lang w:val="en-CA"/>
          </w:rPr>
          <w:t>ki</w:t>
        </w:r>
        <w:r w:rsidRPr="00DC19B6">
          <w:rPr>
            <w:rStyle w:val="Hyperlink"/>
          </w:rPr>
          <w:t>-</w:t>
        </w:r>
        <w:r w:rsidRPr="00DC19B6">
          <w:rPr>
            <w:rStyle w:val="Hyperlink"/>
            <w:lang w:val="en-CA"/>
          </w:rPr>
          <w:t>min</w:t>
        </w:r>
        <w:r w:rsidRPr="00DC19B6">
          <w:rPr>
            <w:rStyle w:val="Hyperlink"/>
          </w:rPr>
          <w:t>-</w:t>
        </w:r>
        <w:r w:rsidRPr="00DC19B6">
          <w:rPr>
            <w:rStyle w:val="Hyperlink"/>
            <w:lang w:val="en-CA"/>
          </w:rPr>
          <w:t>rep</w:t>
        </w:r>
        <w:r w:rsidRPr="00DC19B6">
          <w:rPr>
            <w:rStyle w:val="Hyperlink"/>
          </w:rPr>
          <w:t>-</w:t>
        </w:r>
        <w:r w:rsidRPr="00DC19B6">
          <w:rPr>
            <w:rStyle w:val="Hyperlink"/>
            <w:lang w:val="en-CA"/>
          </w:rPr>
          <w:t>of</w:t>
        </w:r>
        <w:r w:rsidRPr="00DC19B6">
          <w:rPr>
            <w:rStyle w:val="Hyperlink"/>
          </w:rPr>
          <w:t>-</w:t>
        </w:r>
        <w:proofErr w:type="spellStart"/>
        <w:r w:rsidRPr="00DC19B6">
          <w:rPr>
            <w:rStyle w:val="Hyperlink"/>
            <w:lang w:val="en-CA"/>
          </w:rPr>
          <w:t>korea</w:t>
        </w:r>
        <w:proofErr w:type="spellEnd"/>
        <w:r w:rsidRPr="00DC19B6">
          <w:rPr>
            <w:rStyle w:val="Hyperlink"/>
          </w:rPr>
          <w:t>/</w:t>
        </w:r>
      </w:hyperlink>
      <w:r w:rsidR="00DC19B6" w:rsidRPr="00DC19B6">
        <w:t xml:space="preserve">); </w:t>
      </w:r>
    </w:p>
    <w:p w14:paraId="7016C43C" w14:textId="0642C071" w:rsidR="00DC19B6" w:rsidRPr="00DC19B6" w:rsidRDefault="006A0947" w:rsidP="006A0947">
      <w:pPr>
        <w:pStyle w:val="enumlev1"/>
        <w:rPr>
          <w:lang w:val="ru-RU"/>
        </w:rPr>
      </w:pPr>
      <w:r w:rsidRPr="006A0947">
        <w:rPr>
          <w:lang w:val="ru-RU"/>
        </w:rPr>
        <w:lastRenderedPageBreak/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 xml:space="preserve">-н Исхак СИДЕР, министр, Министерство электросвязи и информационных технологий (наблюдатель от Государства Палестина) </w:t>
      </w:r>
      <w:r w:rsidR="00DC19B6" w:rsidRPr="00DC19B6">
        <w:rPr>
          <w:bCs/>
          <w:lang w:val="ru-RU"/>
        </w:rPr>
        <w:t>(см.</w:t>
      </w:r>
      <w:r w:rsidR="00E07E3C">
        <w:rPr>
          <w:bCs/>
          <w:lang w:val="ru-RU"/>
        </w:rPr>
        <w:t> </w:t>
      </w:r>
      <w:hyperlink r:id="rId26" w:history="1">
        <w:r w:rsidR="00E07E3C" w:rsidRPr="00E07E3C">
          <w:rPr>
            <w:rStyle w:val="Hyperlink"/>
            <w:bCs/>
            <w:lang w:val="ru-RU"/>
          </w:rPr>
          <w:t>https://pp22.itu.int/en/itu_policy_statements/ishaq-sider-palestine/</w:t>
        </w:r>
      </w:hyperlink>
      <w:r w:rsidR="00DC19B6" w:rsidRPr="00DC19B6">
        <w:rPr>
          <w:lang w:val="ru-RU"/>
        </w:rPr>
        <w:t>);</w:t>
      </w:r>
    </w:p>
    <w:p w14:paraId="34733572" w14:textId="1F797A36" w:rsidR="00DC19B6" w:rsidRPr="00DC19B6" w:rsidRDefault="006A0947" w:rsidP="006A0947">
      <w:pPr>
        <w:pStyle w:val="enumlev1"/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 xml:space="preserve">-н Марк ШААН, старший помощник заместителя министра по вопросам стратегии и инноваций (Канада) (см. </w:t>
      </w:r>
      <w:hyperlink r:id="rId27" w:history="1">
        <w:r w:rsidR="00DC19B6" w:rsidRPr="00DC19B6">
          <w:rPr>
            <w:rStyle w:val="Hyperlink"/>
            <w:lang w:val="en-CA"/>
          </w:rPr>
          <w:t>https</w:t>
        </w:r>
        <w:r w:rsidR="00DC19B6" w:rsidRPr="00DC19B6">
          <w:rPr>
            <w:rStyle w:val="Hyperlink"/>
          </w:rPr>
          <w:t>://</w:t>
        </w:r>
        <w:r w:rsidR="00DC19B6" w:rsidRPr="00DC19B6">
          <w:rPr>
            <w:rStyle w:val="Hyperlink"/>
            <w:lang w:val="en-CA"/>
          </w:rPr>
          <w:t>pp</w:t>
        </w:r>
        <w:r w:rsidR="00DC19B6" w:rsidRPr="00DC19B6">
          <w:rPr>
            <w:rStyle w:val="Hyperlink"/>
          </w:rPr>
          <w:t>22.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.</w:t>
        </w:r>
        <w:r w:rsidR="00DC19B6" w:rsidRPr="00DC19B6">
          <w:rPr>
            <w:rStyle w:val="Hyperlink"/>
            <w:lang w:val="en-CA"/>
          </w:rPr>
          <w:t>int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en</w:t>
        </w:r>
        <w:proofErr w:type="spellEnd"/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policy</w:t>
        </w:r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statements</w:t>
        </w:r>
        <w:r w:rsidR="00DC19B6" w:rsidRPr="00DC19B6">
          <w:rPr>
            <w:rStyle w:val="Hyperlink"/>
          </w:rPr>
          <w:t>/</w:t>
        </w:r>
        <w:r w:rsidR="00DC19B6" w:rsidRPr="00DC19B6">
          <w:rPr>
            <w:rStyle w:val="Hyperlink"/>
            <w:lang w:val="en-CA"/>
          </w:rPr>
          <w:t>mark</w:t>
        </w:r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schaan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canada</w:t>
        </w:r>
        <w:proofErr w:type="spellEnd"/>
        <w:r w:rsidR="00DC19B6" w:rsidRPr="00DC19B6">
          <w:rPr>
            <w:rStyle w:val="Hyperlink"/>
          </w:rPr>
          <w:t>/</w:t>
        </w:r>
      </w:hyperlink>
      <w:r w:rsidR="00DC19B6" w:rsidRPr="00DC19B6">
        <w:t>);</w:t>
      </w:r>
    </w:p>
    <w:p w14:paraId="42D635CC" w14:textId="0F98A0F5" w:rsidR="00DC19B6" w:rsidRPr="00DC19B6" w:rsidRDefault="006A0947" w:rsidP="006A0947">
      <w:pPr>
        <w:pStyle w:val="enumlev1"/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 xml:space="preserve">-н Павел ЛЕВАНДОВСКИЙ, заместитель государственного секретаря, Канцелярия Премьер-министра (Польша), который заявляет, что размер обязательств его страны в рамках инициативы </w:t>
      </w:r>
      <w:r w:rsidR="00DC19B6" w:rsidRPr="00DC19B6">
        <w:rPr>
          <w:lang w:val="en-CA"/>
        </w:rPr>
        <w:t>Partner</w:t>
      </w:r>
      <w:r w:rsidR="00DC19B6" w:rsidRPr="00DC19B6">
        <w:rPr>
          <w:lang w:val="ru-RU"/>
        </w:rPr>
        <w:t>2</w:t>
      </w:r>
      <w:r w:rsidR="00DC19B6" w:rsidRPr="00DC19B6">
        <w:rPr>
          <w:lang w:val="en-CA"/>
        </w:rPr>
        <w:t>Connect</w:t>
      </w:r>
      <w:r w:rsidR="00DC19B6" w:rsidRPr="00DC19B6">
        <w:rPr>
          <w:lang w:val="ru-RU"/>
        </w:rPr>
        <w:t xml:space="preserve"> с июня 2022 года увеличился с 1,4 млн долларов США до 20,7 млн долларов США (см. </w:t>
      </w:r>
      <w:hyperlink r:id="rId28" w:history="1">
        <w:r w:rsidR="00DC19B6" w:rsidRPr="00DC19B6">
          <w:rPr>
            <w:rStyle w:val="Hyperlink"/>
            <w:lang w:val="en-CA"/>
          </w:rPr>
          <w:t>https</w:t>
        </w:r>
        <w:r w:rsidR="00DC19B6" w:rsidRPr="00DC19B6">
          <w:rPr>
            <w:rStyle w:val="Hyperlink"/>
          </w:rPr>
          <w:t>://</w:t>
        </w:r>
        <w:r w:rsidR="00DC19B6" w:rsidRPr="00DC19B6">
          <w:rPr>
            <w:rStyle w:val="Hyperlink"/>
            <w:lang w:val="en-CA"/>
          </w:rPr>
          <w:t>pp</w:t>
        </w:r>
        <w:r w:rsidR="00DC19B6" w:rsidRPr="00DC19B6">
          <w:rPr>
            <w:rStyle w:val="Hyperlink"/>
          </w:rPr>
          <w:t>22.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.</w:t>
        </w:r>
        <w:r w:rsidR="00DC19B6" w:rsidRPr="00DC19B6">
          <w:rPr>
            <w:rStyle w:val="Hyperlink"/>
            <w:lang w:val="en-CA"/>
          </w:rPr>
          <w:t>int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en</w:t>
        </w:r>
        <w:proofErr w:type="spellEnd"/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policy</w:t>
        </w:r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statements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pawel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lewandowski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poland</w:t>
        </w:r>
        <w:proofErr w:type="spellEnd"/>
        <w:r w:rsidR="00DC19B6" w:rsidRPr="00DC19B6">
          <w:rPr>
            <w:rStyle w:val="Hyperlink"/>
          </w:rPr>
          <w:t>/</w:t>
        </w:r>
      </w:hyperlink>
      <w:r w:rsidR="00DC19B6" w:rsidRPr="00DC19B6">
        <w:t>);</w:t>
      </w:r>
    </w:p>
    <w:p w14:paraId="2EDAB5B7" w14:textId="6AFE6423" w:rsidR="00DC19B6" w:rsidRPr="00DC19B6" w:rsidRDefault="006A0947" w:rsidP="006A0947">
      <w:pPr>
        <w:pStyle w:val="enumlev1"/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 xml:space="preserve">-н Хусейн САЛАТТ, директор по связям и международным отношениям, Министерство связи и информационных технологий (Катар) (см. </w:t>
      </w:r>
      <w:hyperlink r:id="rId29" w:history="1">
        <w:r w:rsidR="00DC19B6" w:rsidRPr="00DC19B6">
          <w:rPr>
            <w:rStyle w:val="Hyperlink"/>
            <w:lang w:val="en-CA"/>
          </w:rPr>
          <w:t>https</w:t>
        </w:r>
        <w:r w:rsidR="00DC19B6" w:rsidRPr="00DC19B6">
          <w:rPr>
            <w:rStyle w:val="Hyperlink"/>
          </w:rPr>
          <w:t>://</w:t>
        </w:r>
        <w:r w:rsidR="00DC19B6" w:rsidRPr="00DC19B6">
          <w:rPr>
            <w:rStyle w:val="Hyperlink"/>
            <w:lang w:val="en-CA"/>
          </w:rPr>
          <w:t>pp</w:t>
        </w:r>
        <w:r w:rsidR="00DC19B6" w:rsidRPr="00DC19B6">
          <w:rPr>
            <w:rStyle w:val="Hyperlink"/>
          </w:rPr>
          <w:t>22.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.</w:t>
        </w:r>
        <w:r w:rsidR="00DC19B6" w:rsidRPr="00DC19B6">
          <w:rPr>
            <w:rStyle w:val="Hyperlink"/>
            <w:lang w:val="en-CA"/>
          </w:rPr>
          <w:t>int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en</w:t>
        </w:r>
        <w:proofErr w:type="spellEnd"/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itu</w:t>
        </w:r>
        <w:proofErr w:type="spellEnd"/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policy</w:t>
        </w:r>
        <w:r w:rsidR="00DC19B6" w:rsidRPr="00DC19B6">
          <w:rPr>
            <w:rStyle w:val="Hyperlink"/>
          </w:rPr>
          <w:t>_</w:t>
        </w:r>
        <w:r w:rsidR="00DC19B6" w:rsidRPr="00DC19B6">
          <w:rPr>
            <w:rStyle w:val="Hyperlink"/>
            <w:lang w:val="en-CA"/>
          </w:rPr>
          <w:t>statements</w:t>
        </w:r>
        <w:r w:rsidR="00DC19B6" w:rsidRPr="00DC19B6">
          <w:rPr>
            <w:rStyle w:val="Hyperlink"/>
          </w:rPr>
          <w:t>/</w:t>
        </w:r>
        <w:proofErr w:type="spellStart"/>
        <w:r w:rsidR="00DC19B6" w:rsidRPr="00DC19B6">
          <w:rPr>
            <w:rStyle w:val="Hyperlink"/>
            <w:lang w:val="en-CA"/>
          </w:rPr>
          <w:t>hussain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salatt</w:t>
        </w:r>
        <w:proofErr w:type="spellEnd"/>
        <w:r w:rsidR="00DC19B6" w:rsidRPr="00DC19B6">
          <w:rPr>
            <w:rStyle w:val="Hyperlink"/>
          </w:rPr>
          <w:t>-</w:t>
        </w:r>
        <w:proofErr w:type="spellStart"/>
        <w:r w:rsidR="00DC19B6" w:rsidRPr="00DC19B6">
          <w:rPr>
            <w:rStyle w:val="Hyperlink"/>
            <w:lang w:val="en-CA"/>
          </w:rPr>
          <w:t>qatar</w:t>
        </w:r>
        <w:proofErr w:type="spellEnd"/>
        <w:r w:rsidR="00DC19B6" w:rsidRPr="00DC19B6">
          <w:rPr>
            <w:rStyle w:val="Hyperlink"/>
          </w:rPr>
          <w:t>/</w:t>
        </w:r>
      </w:hyperlink>
      <w:r w:rsidR="00DC19B6" w:rsidRPr="00DC19B6">
        <w:t>);</w:t>
      </w:r>
    </w:p>
    <w:p w14:paraId="177A08D2" w14:textId="3BC6F957" w:rsidR="00DC19B6" w:rsidRPr="00DC19B6" w:rsidRDefault="006A0947" w:rsidP="006A0947">
      <w:pPr>
        <w:pStyle w:val="enumlev1"/>
        <w:rPr>
          <w:lang w:val="ru-RU"/>
        </w:rPr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>-н Мд. Дауд АЛИ, посол, Посольство Бангладеш в Бухаресте (Бангладеш) (см.</w:t>
      </w:r>
      <w:r w:rsidR="00E07E3C">
        <w:rPr>
          <w:lang w:val="ru-RU"/>
        </w:rPr>
        <w:t> </w:t>
      </w:r>
      <w:hyperlink r:id="rId30" w:history="1">
        <w:r w:rsidR="00E07E3C" w:rsidRPr="00E07E3C">
          <w:rPr>
            <w:rStyle w:val="Hyperlink"/>
            <w:lang w:val="ru-RU"/>
          </w:rPr>
          <w:t>https://pp22.itu.int/en/itu_policy_statements/md-daud-ali-bangaldesh/</w:t>
        </w:r>
      </w:hyperlink>
      <w:r w:rsidR="00DC19B6" w:rsidRPr="00DC19B6">
        <w:rPr>
          <w:lang w:val="ru-RU"/>
        </w:rPr>
        <w:t>);</w:t>
      </w:r>
    </w:p>
    <w:p w14:paraId="3FB123E0" w14:textId="5A609F51" w:rsidR="00DC19B6" w:rsidRPr="00DC19B6" w:rsidRDefault="006A0947" w:rsidP="006A0947">
      <w:pPr>
        <w:pStyle w:val="enumlev1"/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>-н Тахина РАЗАФИНДРАМАЛО, министр, Министерство цифрового развития, цифровой трансформации, почты и электросвязи (Мадагаскар) (см.</w:t>
      </w:r>
      <w:r w:rsidR="008E7E69">
        <w:rPr>
          <w:lang w:val="ru-RU"/>
        </w:rPr>
        <w:t> </w:t>
      </w:r>
      <w:hyperlink r:id="rId31" w:history="1">
        <w:r w:rsidR="008E7E69" w:rsidRPr="00DC19B6">
          <w:rPr>
            <w:rStyle w:val="Hyperlink"/>
            <w:lang w:val="en-CA"/>
          </w:rPr>
          <w:t>https</w:t>
        </w:r>
        <w:r w:rsidR="008E7E69" w:rsidRPr="00DC19B6">
          <w:rPr>
            <w:rStyle w:val="Hyperlink"/>
          </w:rPr>
          <w:t>://</w:t>
        </w:r>
        <w:r w:rsidR="008E7E69" w:rsidRPr="00DC19B6">
          <w:rPr>
            <w:rStyle w:val="Hyperlink"/>
            <w:lang w:val="en-CA"/>
          </w:rPr>
          <w:t>pp</w:t>
        </w:r>
        <w:r w:rsidR="008E7E69" w:rsidRPr="00DC19B6">
          <w:rPr>
            <w:rStyle w:val="Hyperlink"/>
          </w:rPr>
          <w:t>22.</w:t>
        </w:r>
        <w:proofErr w:type="spellStart"/>
        <w:r w:rsidR="008E7E69" w:rsidRPr="00DC19B6">
          <w:rPr>
            <w:rStyle w:val="Hyperlink"/>
            <w:lang w:val="en-CA"/>
          </w:rPr>
          <w:t>itu</w:t>
        </w:r>
        <w:proofErr w:type="spellEnd"/>
        <w:r w:rsidR="008E7E69" w:rsidRPr="00DC19B6">
          <w:rPr>
            <w:rStyle w:val="Hyperlink"/>
          </w:rPr>
          <w:t>.</w:t>
        </w:r>
        <w:r w:rsidR="008E7E69" w:rsidRPr="00DC19B6">
          <w:rPr>
            <w:rStyle w:val="Hyperlink"/>
            <w:lang w:val="en-CA"/>
          </w:rPr>
          <w:t>int</w:t>
        </w:r>
        <w:r w:rsidR="008E7E69" w:rsidRPr="00DC19B6">
          <w:rPr>
            <w:rStyle w:val="Hyperlink"/>
          </w:rPr>
          <w:t>/</w:t>
        </w:r>
        <w:proofErr w:type="spellStart"/>
        <w:r w:rsidR="008E7E69" w:rsidRPr="00DC19B6">
          <w:rPr>
            <w:rStyle w:val="Hyperlink"/>
            <w:lang w:val="en-CA"/>
          </w:rPr>
          <w:t>en</w:t>
        </w:r>
        <w:proofErr w:type="spellEnd"/>
        <w:r w:rsidR="008E7E69" w:rsidRPr="00DC19B6">
          <w:rPr>
            <w:rStyle w:val="Hyperlink"/>
          </w:rPr>
          <w:t>/</w:t>
        </w:r>
        <w:proofErr w:type="spellStart"/>
        <w:r w:rsidR="008E7E69" w:rsidRPr="00DC19B6">
          <w:rPr>
            <w:rStyle w:val="Hyperlink"/>
            <w:lang w:val="en-CA"/>
          </w:rPr>
          <w:t>itu</w:t>
        </w:r>
        <w:proofErr w:type="spellEnd"/>
        <w:r w:rsidR="008E7E69" w:rsidRPr="00DC19B6">
          <w:rPr>
            <w:rStyle w:val="Hyperlink"/>
          </w:rPr>
          <w:t>_</w:t>
        </w:r>
        <w:r w:rsidR="008E7E69" w:rsidRPr="00DC19B6">
          <w:rPr>
            <w:rStyle w:val="Hyperlink"/>
            <w:lang w:val="en-CA"/>
          </w:rPr>
          <w:t>policy</w:t>
        </w:r>
        <w:r w:rsidR="008E7E69" w:rsidRPr="00DC19B6">
          <w:rPr>
            <w:rStyle w:val="Hyperlink"/>
          </w:rPr>
          <w:t>_</w:t>
        </w:r>
        <w:r w:rsidR="008E7E69" w:rsidRPr="00DC19B6">
          <w:rPr>
            <w:rStyle w:val="Hyperlink"/>
            <w:lang w:val="en-CA"/>
          </w:rPr>
          <w:t>statements</w:t>
        </w:r>
        <w:r w:rsidR="008E7E69" w:rsidRPr="00DC19B6">
          <w:rPr>
            <w:rStyle w:val="Hyperlink"/>
          </w:rPr>
          <w:t>/</w:t>
        </w:r>
        <w:r w:rsidR="008E7E69" w:rsidRPr="00DC19B6">
          <w:rPr>
            <w:rStyle w:val="Hyperlink"/>
            <w:lang w:val="en-CA"/>
          </w:rPr>
          <w:t>tahina</w:t>
        </w:r>
        <w:r w:rsidR="008E7E69" w:rsidRPr="00DC19B6">
          <w:rPr>
            <w:rStyle w:val="Hyperlink"/>
          </w:rPr>
          <w:t>-</w:t>
        </w:r>
        <w:proofErr w:type="spellStart"/>
        <w:r w:rsidR="008E7E69" w:rsidRPr="00DC19B6">
          <w:rPr>
            <w:rStyle w:val="Hyperlink"/>
            <w:lang w:val="en-CA"/>
          </w:rPr>
          <w:t>razafindramalo</w:t>
        </w:r>
        <w:proofErr w:type="spellEnd"/>
        <w:r w:rsidR="008E7E69" w:rsidRPr="00DC19B6">
          <w:rPr>
            <w:rStyle w:val="Hyperlink"/>
          </w:rPr>
          <w:t>-</w:t>
        </w:r>
        <w:proofErr w:type="spellStart"/>
        <w:r w:rsidR="008E7E69" w:rsidRPr="00DC19B6">
          <w:rPr>
            <w:rStyle w:val="Hyperlink"/>
            <w:lang w:val="en-CA"/>
          </w:rPr>
          <w:t>madagascar</w:t>
        </w:r>
        <w:proofErr w:type="spellEnd"/>
        <w:r w:rsidR="008E7E69" w:rsidRPr="00DC19B6">
          <w:rPr>
            <w:rStyle w:val="Hyperlink"/>
          </w:rPr>
          <w:t>/</w:t>
        </w:r>
      </w:hyperlink>
      <w:r w:rsidR="00DC19B6" w:rsidRPr="00DC19B6">
        <w:t>);</w:t>
      </w:r>
    </w:p>
    <w:p w14:paraId="09BA1C13" w14:textId="78D31DE3" w:rsidR="00DC19B6" w:rsidRPr="00DC19B6" w:rsidRDefault="006A0947" w:rsidP="006A0947">
      <w:pPr>
        <w:pStyle w:val="enumlev1"/>
      </w:pPr>
      <w:r w:rsidRPr="006A0947">
        <w:rPr>
          <w:lang w:val="ru-RU"/>
        </w:rPr>
        <w:t>–</w:t>
      </w:r>
      <w:r>
        <w:rPr>
          <w:lang w:val="ru-RU"/>
        </w:rPr>
        <w:tab/>
      </w:r>
      <w:r w:rsidR="00C54832">
        <w:rPr>
          <w:lang w:val="ru-RU"/>
        </w:rPr>
        <w:t>г</w:t>
      </w:r>
      <w:r w:rsidR="00DC19B6" w:rsidRPr="00DC19B6">
        <w:rPr>
          <w:lang w:val="ru-RU"/>
        </w:rPr>
        <w:t>-н Кваме МАККОЙ, министр, Канцелярия премьер-министра (Гайана) (см.</w:t>
      </w:r>
      <w:r>
        <w:rPr>
          <w:lang w:val="en-US"/>
        </w:rPr>
        <w:t> </w:t>
      </w:r>
      <w:hyperlink r:id="rId32" w:history="1">
        <w:r w:rsidRPr="00DC19B6">
          <w:rPr>
            <w:rStyle w:val="Hyperlink"/>
            <w:lang w:val="en-CA"/>
          </w:rPr>
          <w:t>https</w:t>
        </w:r>
        <w:r w:rsidRPr="00DC19B6">
          <w:rPr>
            <w:rStyle w:val="Hyperlink"/>
          </w:rPr>
          <w:t>://</w:t>
        </w:r>
        <w:r w:rsidRPr="00DC19B6">
          <w:rPr>
            <w:rStyle w:val="Hyperlink"/>
            <w:lang w:val="en-CA"/>
          </w:rPr>
          <w:t>pp</w:t>
        </w:r>
        <w:r w:rsidRPr="00DC19B6">
          <w:rPr>
            <w:rStyle w:val="Hyperlink"/>
          </w:rPr>
          <w:t>22.</w:t>
        </w:r>
        <w:proofErr w:type="spellStart"/>
        <w:r w:rsidRPr="00DC19B6">
          <w:rPr>
            <w:rStyle w:val="Hyperlink"/>
            <w:lang w:val="en-CA"/>
          </w:rPr>
          <w:t>itu</w:t>
        </w:r>
        <w:proofErr w:type="spellEnd"/>
        <w:r w:rsidRPr="00DC19B6">
          <w:rPr>
            <w:rStyle w:val="Hyperlink"/>
          </w:rPr>
          <w:t>.</w:t>
        </w:r>
        <w:r w:rsidRPr="00DC19B6">
          <w:rPr>
            <w:rStyle w:val="Hyperlink"/>
            <w:lang w:val="en-CA"/>
          </w:rPr>
          <w:t>int</w:t>
        </w:r>
        <w:r w:rsidRPr="00DC19B6">
          <w:rPr>
            <w:rStyle w:val="Hyperlink"/>
          </w:rPr>
          <w:t>/</w:t>
        </w:r>
        <w:proofErr w:type="spellStart"/>
        <w:r w:rsidRPr="00DC19B6">
          <w:rPr>
            <w:rStyle w:val="Hyperlink"/>
            <w:lang w:val="en-CA"/>
          </w:rPr>
          <w:t>en</w:t>
        </w:r>
        <w:proofErr w:type="spellEnd"/>
        <w:r w:rsidRPr="00DC19B6">
          <w:rPr>
            <w:rStyle w:val="Hyperlink"/>
          </w:rPr>
          <w:t>/</w:t>
        </w:r>
        <w:proofErr w:type="spellStart"/>
        <w:r w:rsidRPr="00DC19B6">
          <w:rPr>
            <w:rStyle w:val="Hyperlink"/>
            <w:lang w:val="en-CA"/>
          </w:rPr>
          <w:t>itu</w:t>
        </w:r>
        <w:proofErr w:type="spellEnd"/>
        <w:r w:rsidRPr="00DC19B6">
          <w:rPr>
            <w:rStyle w:val="Hyperlink"/>
          </w:rPr>
          <w:t>_</w:t>
        </w:r>
        <w:r w:rsidRPr="00DC19B6">
          <w:rPr>
            <w:rStyle w:val="Hyperlink"/>
            <w:lang w:val="en-CA"/>
          </w:rPr>
          <w:t>policy</w:t>
        </w:r>
        <w:r w:rsidRPr="00DC19B6">
          <w:rPr>
            <w:rStyle w:val="Hyperlink"/>
          </w:rPr>
          <w:t>_</w:t>
        </w:r>
        <w:r w:rsidRPr="00DC19B6">
          <w:rPr>
            <w:rStyle w:val="Hyperlink"/>
            <w:lang w:val="en-CA"/>
          </w:rPr>
          <w:t>statements</w:t>
        </w:r>
        <w:r w:rsidRPr="00DC19B6">
          <w:rPr>
            <w:rStyle w:val="Hyperlink"/>
          </w:rPr>
          <w:t>/</w:t>
        </w:r>
        <w:proofErr w:type="spellStart"/>
        <w:r w:rsidRPr="00DC19B6">
          <w:rPr>
            <w:rStyle w:val="Hyperlink"/>
            <w:lang w:val="en-CA"/>
          </w:rPr>
          <w:t>kwame</w:t>
        </w:r>
        <w:proofErr w:type="spellEnd"/>
        <w:r w:rsidRPr="00DC19B6">
          <w:rPr>
            <w:rStyle w:val="Hyperlink"/>
          </w:rPr>
          <w:t>-</w:t>
        </w:r>
        <w:proofErr w:type="spellStart"/>
        <w:r w:rsidRPr="00DC19B6">
          <w:rPr>
            <w:rStyle w:val="Hyperlink"/>
            <w:lang w:val="en-CA"/>
          </w:rPr>
          <w:t>mccoy</w:t>
        </w:r>
        <w:proofErr w:type="spellEnd"/>
        <w:r w:rsidRPr="00DC19B6">
          <w:rPr>
            <w:rStyle w:val="Hyperlink"/>
          </w:rPr>
          <w:t>-</w:t>
        </w:r>
        <w:proofErr w:type="spellStart"/>
        <w:r w:rsidRPr="00DC19B6">
          <w:rPr>
            <w:rStyle w:val="Hyperlink"/>
            <w:lang w:val="en-CA"/>
          </w:rPr>
          <w:t>guyana</w:t>
        </w:r>
        <w:proofErr w:type="spellEnd"/>
        <w:r w:rsidRPr="00DC19B6">
          <w:rPr>
            <w:rStyle w:val="Hyperlink"/>
          </w:rPr>
          <w:t>/</w:t>
        </w:r>
      </w:hyperlink>
      <w:r w:rsidR="00DC19B6" w:rsidRPr="00DC19B6">
        <w:t>).</w:t>
      </w:r>
    </w:p>
    <w:p w14:paraId="43D3B442" w14:textId="77777777" w:rsidR="00DC19B6" w:rsidRPr="00DC19B6" w:rsidRDefault="00DC19B6" w:rsidP="00DC19B6">
      <w:pPr>
        <w:rPr>
          <w:b/>
          <w:lang w:val="ru-RU"/>
        </w:rPr>
      </w:pPr>
      <w:r w:rsidRPr="00DC19B6">
        <w:rPr>
          <w:b/>
          <w:lang w:val="ru-RU"/>
        </w:rPr>
        <w:t>Заседание закрывается в 12 час. 30 мин</w:t>
      </w:r>
      <w:r w:rsidRPr="00DC19B6">
        <w:rPr>
          <w:bCs/>
          <w:lang w:val="ru-RU"/>
        </w:rPr>
        <w:t>.</w:t>
      </w:r>
    </w:p>
    <w:p w14:paraId="17A61BFD" w14:textId="159F9075" w:rsidR="00DC19B6" w:rsidRDefault="00C54832" w:rsidP="00C5483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 w:cstheme="minorHAnsi"/>
          <w:szCs w:val="22"/>
          <w:lang w:val="ru-RU"/>
        </w:rPr>
      </w:pPr>
      <w:r w:rsidRPr="00050941">
        <w:rPr>
          <w:rFonts w:asciiTheme="minorHAnsi" w:hAnsiTheme="minorHAnsi"/>
          <w:szCs w:val="22"/>
          <w:lang w:val="ru-RU"/>
        </w:rPr>
        <w:t>Генеральный секретарь:</w:t>
      </w:r>
      <w:r w:rsidRPr="00050941">
        <w:rPr>
          <w:rFonts w:asciiTheme="minorHAnsi" w:hAnsiTheme="minorHAnsi"/>
          <w:szCs w:val="22"/>
          <w:lang w:val="ru-RU"/>
        </w:rPr>
        <w:tab/>
        <w:t>Председатель:</w:t>
      </w:r>
      <w:r w:rsidRPr="00050941">
        <w:rPr>
          <w:rFonts w:asciiTheme="minorHAnsi" w:hAnsiTheme="minorHAnsi"/>
          <w:szCs w:val="22"/>
          <w:lang w:val="ru-RU"/>
        </w:rPr>
        <w:br/>
        <w:t>Х. ЧЖАО</w:t>
      </w:r>
      <w:r w:rsidRPr="00050941">
        <w:rPr>
          <w:rFonts w:asciiTheme="minorHAnsi" w:hAnsiTheme="minorHAnsi"/>
          <w:szCs w:val="22"/>
          <w:lang w:val="ru-RU"/>
        </w:rPr>
        <w:tab/>
        <w:t xml:space="preserve">С. </w:t>
      </w:r>
      <w:r w:rsidRPr="00050941">
        <w:rPr>
          <w:rFonts w:asciiTheme="minorHAnsi" w:hAnsiTheme="minorHAnsi" w:cstheme="minorHAnsi"/>
          <w:szCs w:val="22"/>
          <w:lang w:val="ru-RU"/>
        </w:rPr>
        <w:t>СЭРМАШ</w:t>
      </w:r>
    </w:p>
    <w:sectPr w:rsidR="00DC19B6" w:rsidSect="0002174D">
      <w:headerReference w:type="default" r:id="rId33"/>
      <w:footerReference w:type="default" r:id="rId34"/>
      <w:footerReference w:type="first" r:id="rId3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916" w14:textId="77777777" w:rsidR="0062155D" w:rsidRDefault="0062155D" w:rsidP="0079159C">
      <w:r>
        <w:separator/>
      </w:r>
    </w:p>
    <w:p w14:paraId="6965B3E4" w14:textId="77777777" w:rsidR="0062155D" w:rsidRDefault="0062155D" w:rsidP="0079159C"/>
    <w:p w14:paraId="7DB31840" w14:textId="77777777" w:rsidR="0062155D" w:rsidRDefault="0062155D" w:rsidP="0079159C"/>
    <w:p w14:paraId="5AB65B11" w14:textId="77777777" w:rsidR="0062155D" w:rsidRDefault="0062155D" w:rsidP="0079159C"/>
    <w:p w14:paraId="20D072EB" w14:textId="77777777" w:rsidR="0062155D" w:rsidRDefault="0062155D" w:rsidP="0079159C"/>
    <w:p w14:paraId="77D56FBE" w14:textId="77777777" w:rsidR="0062155D" w:rsidRDefault="0062155D" w:rsidP="0079159C"/>
    <w:p w14:paraId="522CCC13" w14:textId="77777777" w:rsidR="0062155D" w:rsidRDefault="0062155D" w:rsidP="0079159C"/>
    <w:p w14:paraId="1B9DDF14" w14:textId="77777777" w:rsidR="0062155D" w:rsidRDefault="0062155D" w:rsidP="0079159C"/>
    <w:p w14:paraId="1283C481" w14:textId="77777777" w:rsidR="0062155D" w:rsidRDefault="0062155D" w:rsidP="0079159C"/>
    <w:p w14:paraId="64165237" w14:textId="77777777" w:rsidR="0062155D" w:rsidRDefault="0062155D" w:rsidP="0079159C"/>
    <w:p w14:paraId="475D0184" w14:textId="77777777" w:rsidR="0062155D" w:rsidRDefault="0062155D" w:rsidP="0079159C"/>
    <w:p w14:paraId="560FF041" w14:textId="77777777" w:rsidR="0062155D" w:rsidRDefault="0062155D" w:rsidP="0079159C"/>
    <w:p w14:paraId="3C80DC82" w14:textId="77777777" w:rsidR="0062155D" w:rsidRDefault="0062155D" w:rsidP="0079159C"/>
    <w:p w14:paraId="36983A79" w14:textId="77777777" w:rsidR="0062155D" w:rsidRDefault="0062155D" w:rsidP="0079159C"/>
    <w:p w14:paraId="0908063B" w14:textId="77777777" w:rsidR="0062155D" w:rsidRDefault="0062155D" w:rsidP="004B3A6C"/>
    <w:p w14:paraId="13E3C9D9" w14:textId="77777777" w:rsidR="0062155D" w:rsidRDefault="0062155D" w:rsidP="004B3A6C"/>
  </w:endnote>
  <w:endnote w:type="continuationSeparator" w:id="0">
    <w:p w14:paraId="70253C1A" w14:textId="77777777" w:rsidR="0062155D" w:rsidRDefault="0062155D" w:rsidP="0079159C">
      <w:r>
        <w:continuationSeparator/>
      </w:r>
    </w:p>
    <w:p w14:paraId="5F7FADF9" w14:textId="77777777" w:rsidR="0062155D" w:rsidRDefault="0062155D" w:rsidP="0079159C"/>
    <w:p w14:paraId="40422577" w14:textId="77777777" w:rsidR="0062155D" w:rsidRDefault="0062155D" w:rsidP="0079159C"/>
    <w:p w14:paraId="44A4114F" w14:textId="77777777" w:rsidR="0062155D" w:rsidRDefault="0062155D" w:rsidP="0079159C"/>
    <w:p w14:paraId="6538DDB0" w14:textId="77777777" w:rsidR="0062155D" w:rsidRDefault="0062155D" w:rsidP="0079159C"/>
    <w:p w14:paraId="519D888C" w14:textId="77777777" w:rsidR="0062155D" w:rsidRDefault="0062155D" w:rsidP="0079159C"/>
    <w:p w14:paraId="238C3402" w14:textId="77777777" w:rsidR="0062155D" w:rsidRDefault="0062155D" w:rsidP="0079159C"/>
    <w:p w14:paraId="54B3FFB3" w14:textId="77777777" w:rsidR="0062155D" w:rsidRDefault="0062155D" w:rsidP="0079159C"/>
    <w:p w14:paraId="1865611A" w14:textId="77777777" w:rsidR="0062155D" w:rsidRDefault="0062155D" w:rsidP="0079159C"/>
    <w:p w14:paraId="044AEB94" w14:textId="77777777" w:rsidR="0062155D" w:rsidRDefault="0062155D" w:rsidP="0079159C"/>
    <w:p w14:paraId="493C4B08" w14:textId="77777777" w:rsidR="0062155D" w:rsidRDefault="0062155D" w:rsidP="0079159C"/>
    <w:p w14:paraId="29174993" w14:textId="77777777" w:rsidR="0062155D" w:rsidRDefault="0062155D" w:rsidP="0079159C"/>
    <w:p w14:paraId="7D6E53CE" w14:textId="77777777" w:rsidR="0062155D" w:rsidRDefault="0062155D" w:rsidP="0079159C"/>
    <w:p w14:paraId="0C920A03" w14:textId="77777777" w:rsidR="0062155D" w:rsidRDefault="0062155D" w:rsidP="0079159C"/>
    <w:p w14:paraId="5996D873" w14:textId="77777777" w:rsidR="0062155D" w:rsidRDefault="0062155D" w:rsidP="004B3A6C"/>
    <w:p w14:paraId="0AFA98EF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736C10C6" w:rsidR="0083330B" w:rsidRPr="0083330B" w:rsidRDefault="001F5B6C" w:rsidP="0083330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P:\RUS\SG\CONF-SG\PP22\100\115V2R.docx</w:t>
    </w:r>
    <w:r>
      <w:fldChar w:fldCharType="end"/>
    </w:r>
    <w:r w:rsidR="0083330B">
      <w:t xml:space="preserve"> (</w:t>
    </w:r>
    <w:r w:rsidR="00DC19B6">
      <w:t>514019</w:t>
    </w:r>
    <w:r w:rsidR="008333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21AEF4C1" w:rsidR="005C3DE4" w:rsidRPr="000C36FB" w:rsidRDefault="00D37469" w:rsidP="000C36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7729A"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="00B7729A"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F88" w14:textId="77777777" w:rsidR="0062155D" w:rsidRDefault="0062155D" w:rsidP="0079159C">
      <w:r>
        <w:t>____________________</w:t>
      </w:r>
    </w:p>
  </w:footnote>
  <w:footnote w:type="continuationSeparator" w:id="0">
    <w:p w14:paraId="381B791D" w14:textId="77777777" w:rsidR="0062155D" w:rsidRDefault="0062155D" w:rsidP="0079159C">
      <w:r>
        <w:continuationSeparator/>
      </w:r>
    </w:p>
    <w:p w14:paraId="11021D56" w14:textId="77777777" w:rsidR="0062155D" w:rsidRDefault="0062155D" w:rsidP="0079159C"/>
    <w:p w14:paraId="192C30E1" w14:textId="77777777" w:rsidR="0062155D" w:rsidRDefault="0062155D" w:rsidP="0079159C"/>
    <w:p w14:paraId="4F5BE9E6" w14:textId="77777777" w:rsidR="0062155D" w:rsidRDefault="0062155D" w:rsidP="0079159C"/>
    <w:p w14:paraId="1429054F" w14:textId="77777777" w:rsidR="0062155D" w:rsidRDefault="0062155D" w:rsidP="0079159C"/>
    <w:p w14:paraId="04BD58A2" w14:textId="77777777" w:rsidR="0062155D" w:rsidRDefault="0062155D" w:rsidP="0079159C"/>
    <w:p w14:paraId="6EFDE36A" w14:textId="77777777" w:rsidR="0062155D" w:rsidRDefault="0062155D" w:rsidP="0079159C"/>
    <w:p w14:paraId="1D0A4BED" w14:textId="77777777" w:rsidR="0062155D" w:rsidRDefault="0062155D" w:rsidP="0079159C"/>
    <w:p w14:paraId="2F0F84A9" w14:textId="77777777" w:rsidR="0062155D" w:rsidRDefault="0062155D" w:rsidP="0079159C"/>
    <w:p w14:paraId="01611EC4" w14:textId="77777777" w:rsidR="0062155D" w:rsidRDefault="0062155D" w:rsidP="0079159C"/>
    <w:p w14:paraId="05E5F0BE" w14:textId="77777777" w:rsidR="0062155D" w:rsidRDefault="0062155D" w:rsidP="0079159C"/>
    <w:p w14:paraId="61514A97" w14:textId="77777777" w:rsidR="0062155D" w:rsidRDefault="0062155D" w:rsidP="0079159C"/>
    <w:p w14:paraId="06A77695" w14:textId="77777777" w:rsidR="0062155D" w:rsidRDefault="0062155D" w:rsidP="0079159C"/>
    <w:p w14:paraId="617CDFAF" w14:textId="77777777" w:rsidR="0062155D" w:rsidRDefault="0062155D" w:rsidP="0079159C"/>
    <w:p w14:paraId="0E9E2733" w14:textId="77777777" w:rsidR="0062155D" w:rsidRDefault="0062155D" w:rsidP="004B3A6C"/>
    <w:p w14:paraId="64529535" w14:textId="77777777" w:rsidR="0062155D" w:rsidRDefault="0062155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467D61D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07E3C">
      <w:rPr>
        <w:noProof/>
      </w:rPr>
      <w:t>3</w:t>
    </w:r>
    <w:r>
      <w:fldChar w:fldCharType="end"/>
    </w:r>
  </w:p>
  <w:p w14:paraId="5D4ADB8C" w14:textId="71F13105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C19B6">
      <w:rPr>
        <w:lang w:val="ru-RU"/>
      </w:rPr>
      <w:t>115</w:t>
    </w:r>
    <w:r w:rsidR="00BC4B72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2304"/>
    <w:multiLevelType w:val="hybridMultilevel"/>
    <w:tmpl w:val="28DAAE9A"/>
    <w:lvl w:ilvl="0" w:tplc="F9B65396">
      <w:start w:val="1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926142">
    <w:abstractNumId w:val="0"/>
  </w:num>
  <w:num w:numId="2" w16cid:durableId="21288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36FB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F5B6C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5FB0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A0947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8E7E69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7729A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54832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19B6"/>
    <w:rsid w:val="00DC7337"/>
    <w:rsid w:val="00DD26B1"/>
    <w:rsid w:val="00DD6770"/>
    <w:rsid w:val="00DE24EF"/>
    <w:rsid w:val="00DF23FC"/>
    <w:rsid w:val="00DF39CD"/>
    <w:rsid w:val="00DF449B"/>
    <w:rsid w:val="00DF4F81"/>
    <w:rsid w:val="00E07E3C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263A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n/itu_policy_statements/annuar-musa-malaysia/" TargetMode="External"/><Relationship Id="rId18" Type="http://schemas.openxmlformats.org/officeDocument/2006/relationships/hyperlink" Target="https://pp22.itu.int/en/itu_policy_statements/aristides-ocante-da-silva-guinea-bissau/" TargetMode="External"/><Relationship Id="rId26" Type="http://schemas.openxmlformats.org/officeDocument/2006/relationships/hyperlink" Target="https://pp22.itu.int/en/itu_policy_statements/ishaq-sider-palestine/" TargetMode="External"/><Relationship Id="rId21" Type="http://schemas.openxmlformats.org/officeDocument/2006/relationships/hyperlink" Target="https://pp22.itu.int/en/itu_policy_statements/yunming-zhang-china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amr-talaat-egypt/" TargetMode="External"/><Relationship Id="rId17" Type="http://schemas.openxmlformats.org/officeDocument/2006/relationships/hyperlink" Target="https://pp22.itu.int/en/itu_policy_statements/mohamed-bin-thamir-alkaabi-bahrain/" TargetMode="External"/><Relationship Id="rId25" Type="http://schemas.openxmlformats.org/officeDocument/2006/relationships/hyperlink" Target="https://pp22.itu.int/en/itu_policy_statements/won-ki-min-rep-of-korea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yurii-shchyhol-ukraine/" TargetMode="External"/><Relationship Id="rId20" Type="http://schemas.openxmlformats.org/officeDocument/2006/relationships/hyperlink" Target="https://pp22.itu.int/en/itu_policy_statements/roberto-sanchez-spain/" TargetMode="External"/><Relationship Id="rId29" Type="http://schemas.openxmlformats.org/officeDocument/2006/relationships/hyperlink" Target="https://pp22.itu.int/en/itu_policy_statements/hussain-salatt-qatar/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pp22.itu.int/en/itu_policy_statements/johnny-gerard-plate-indonesia/" TargetMode="External"/><Relationship Id="rId24" Type="http://schemas.openxmlformats.org/officeDocument/2006/relationships/hyperlink" Target="https://pp22.itu.int/en/itu_policy_statements/phan-tam-vietnam/" TargetMode="External"/><Relationship Id="rId32" Type="http://schemas.openxmlformats.org/officeDocument/2006/relationships/hyperlink" Target="https://pp22.itu.int/en/itu_policy_statements/kwame-mccoy-guyana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rashad-nabiyev-azerbaijan/" TargetMode="External"/><Relationship Id="rId23" Type="http://schemas.openxmlformats.org/officeDocument/2006/relationships/hyperlink" Target="https://pp22.itu.int/en/itu_policy_statements/stelios-himonas-cyprus/" TargetMode="External"/><Relationship Id="rId28" Type="http://schemas.openxmlformats.org/officeDocument/2006/relationships/hyperlink" Target="https://pp22.itu.int/en/itu_policy_statements/pawel-lewandowski-poland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p22.itu.int/en/itu_policy_statements/syed-amin-ul-haque-pakistan/" TargetMode="External"/><Relationship Id="rId19" Type="http://schemas.openxmlformats.org/officeDocument/2006/relationships/hyperlink" Target="https://pp22.itu.int/en/itu_policy_statements/devusinh-chauhan-india/" TargetMode="External"/><Relationship Id="rId31" Type="http://schemas.openxmlformats.org/officeDocument/2006/relationships/hyperlink" Target="https://pp22.itu.int/en/itu_policy_statements/tahina-razafindramalo-madagasc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22.itu.int/en/itu_policy_statements/hristo-aleksiev-bulgaria/" TargetMode="External"/><Relationship Id="rId14" Type="http://schemas.openxmlformats.org/officeDocument/2006/relationships/hyperlink" Target="https://pp22.itu.int/en/itu_policy_statements/ursula-owusu-ekuful-ghana/" TargetMode="External"/><Relationship Id="rId22" Type="http://schemas.openxmlformats.org/officeDocument/2006/relationships/hyperlink" Target="https://pp22.itu.int/en/itu_policy_statements/omer-fatih-sayan-turkiye" TargetMode="External"/><Relationship Id="rId27" Type="http://schemas.openxmlformats.org/officeDocument/2006/relationships/hyperlink" Target="https://pp22.itu.int/en/itu_policy_statements/mark-schaan-canada/" TargetMode="External"/><Relationship Id="rId30" Type="http://schemas.openxmlformats.org/officeDocument/2006/relationships/hyperlink" Target="https://pp22.itu.int/en/itu_policy_statements/md-daud-ali-bangaldesh/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459</Words>
  <Characters>6900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Russian</cp:lastModifiedBy>
  <cp:revision>7</cp:revision>
  <dcterms:created xsi:type="dcterms:W3CDTF">2022-10-06T18:14:00Z</dcterms:created>
  <dcterms:modified xsi:type="dcterms:W3CDTF">2022-10-06T20:58:00Z</dcterms:modified>
  <cp:category>Conference document</cp:category>
</cp:coreProperties>
</file>