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FD75B5" w14:paraId="4484B0C5" w14:textId="77777777" w:rsidTr="006359EF">
        <w:trPr>
          <w:cantSplit/>
          <w:jc w:val="center"/>
        </w:trPr>
        <w:tc>
          <w:tcPr>
            <w:tcW w:w="6911" w:type="dxa"/>
          </w:tcPr>
          <w:p w14:paraId="706F5501" w14:textId="3E73A757" w:rsidR="00BD1614" w:rsidRPr="00FD75B5" w:rsidRDefault="00BD1614" w:rsidP="00560F90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FD75B5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FD75B5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FD75B5">
              <w:rPr>
                <w:b/>
                <w:smallCaps/>
                <w:sz w:val="30"/>
                <w:szCs w:val="30"/>
              </w:rPr>
              <w:t>22</w:t>
            </w:r>
            <w:r w:rsidRPr="00FD75B5">
              <w:rPr>
                <w:b/>
                <w:smallCaps/>
                <w:sz w:val="30"/>
                <w:szCs w:val="30"/>
              </w:rPr>
              <w:t>)</w:t>
            </w:r>
            <w:r w:rsidRPr="00FD75B5">
              <w:rPr>
                <w:b/>
                <w:smallCaps/>
                <w:sz w:val="36"/>
              </w:rPr>
              <w:br/>
            </w:r>
            <w:r w:rsidR="002A7A1D" w:rsidRPr="00FD75B5">
              <w:rPr>
                <w:rFonts w:cs="Times New Roman Bold"/>
                <w:b/>
                <w:bCs/>
                <w:szCs w:val="24"/>
              </w:rPr>
              <w:t>Bucarest</w:t>
            </w:r>
            <w:r w:rsidRPr="00FD75B5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FD75B5">
              <w:rPr>
                <w:rFonts w:cs="Times New Roman Bold"/>
                <w:b/>
                <w:bCs/>
                <w:szCs w:val="24"/>
              </w:rPr>
              <w:t>6</w:t>
            </w:r>
            <w:r w:rsidRPr="00FD75B5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FD75B5">
              <w:rPr>
                <w:rFonts w:cs="Times New Roman Bold"/>
                <w:b/>
                <w:bCs/>
                <w:szCs w:val="24"/>
              </w:rPr>
              <w:t>septembre</w:t>
            </w:r>
            <w:r w:rsidRPr="00FD75B5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FD75B5">
              <w:rPr>
                <w:rFonts w:cs="Times New Roman Bold"/>
                <w:b/>
                <w:bCs/>
                <w:szCs w:val="24"/>
              </w:rPr>
              <w:t>–</w:t>
            </w:r>
            <w:r w:rsidRPr="00FD75B5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FD75B5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FD75B5">
              <w:rPr>
                <w:rFonts w:cs="Times New Roman Bold"/>
                <w:b/>
                <w:bCs/>
                <w:szCs w:val="24"/>
              </w:rPr>
              <w:t>4</w:t>
            </w:r>
            <w:r w:rsidRPr="00FD75B5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FD75B5">
              <w:rPr>
                <w:rFonts w:cs="Times New Roman Bold"/>
                <w:b/>
                <w:bCs/>
                <w:szCs w:val="24"/>
              </w:rPr>
              <w:t>octobre</w:t>
            </w:r>
            <w:r w:rsidRPr="00FD75B5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FD75B5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7A1CF8E0" w14:textId="6FB7D25A" w:rsidR="00BD1614" w:rsidRPr="00FD75B5" w:rsidRDefault="002A7A1D" w:rsidP="00560F90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FD75B5">
              <w:rPr>
                <w:noProof/>
              </w:rPr>
              <w:drawing>
                <wp:inline distT="0" distB="0" distL="0" distR="0" wp14:anchorId="7A0DC28C" wp14:editId="7CED7EC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FD75B5" w14:paraId="3120A8D9" w14:textId="77777777" w:rsidTr="006359EF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317E5819" w14:textId="77777777" w:rsidR="00BD1614" w:rsidRPr="00FD75B5" w:rsidRDefault="00BD1614" w:rsidP="00560F90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068B73" w14:textId="77777777" w:rsidR="00BD1614" w:rsidRPr="00FD75B5" w:rsidRDefault="00BD1614" w:rsidP="00560F90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FD75B5" w14:paraId="20A2296F" w14:textId="77777777" w:rsidTr="006359EF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4CFA6027" w14:textId="77777777" w:rsidR="00BD1614" w:rsidRPr="00FD75B5" w:rsidRDefault="00BD1614" w:rsidP="00560F90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479168" w14:textId="77777777" w:rsidR="00BD1614" w:rsidRPr="00FD75B5" w:rsidRDefault="00BD1614" w:rsidP="00560F90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FD75B5" w14:paraId="5EBA9561" w14:textId="77777777" w:rsidTr="006359EF">
        <w:trPr>
          <w:cantSplit/>
          <w:jc w:val="center"/>
        </w:trPr>
        <w:tc>
          <w:tcPr>
            <w:tcW w:w="6911" w:type="dxa"/>
          </w:tcPr>
          <w:p w14:paraId="081C5B53" w14:textId="5ADEACCC" w:rsidR="00BD1614" w:rsidRPr="00FD75B5" w:rsidRDefault="00420EF8" w:rsidP="00560F90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FD75B5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42E82404" w14:textId="1A78F047" w:rsidR="00BD1614" w:rsidRPr="00FD75B5" w:rsidRDefault="00420EF8" w:rsidP="00560F90">
            <w:pPr>
              <w:spacing w:before="0"/>
              <w:rPr>
                <w:rFonts w:cstheme="minorHAnsi"/>
                <w:szCs w:val="24"/>
              </w:rPr>
            </w:pPr>
            <w:r w:rsidRPr="00FD75B5">
              <w:rPr>
                <w:rFonts w:cstheme="minorHAnsi"/>
                <w:b/>
                <w:szCs w:val="24"/>
              </w:rPr>
              <w:t xml:space="preserve">Document </w:t>
            </w:r>
            <w:r w:rsidR="00B10A15" w:rsidRPr="00FD75B5">
              <w:rPr>
                <w:rFonts w:cstheme="minorHAnsi"/>
                <w:b/>
                <w:szCs w:val="24"/>
              </w:rPr>
              <w:t>116</w:t>
            </w:r>
            <w:r w:rsidRPr="00FD75B5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FD75B5" w14:paraId="5C605E2F" w14:textId="77777777" w:rsidTr="006359EF">
        <w:trPr>
          <w:cantSplit/>
          <w:jc w:val="center"/>
        </w:trPr>
        <w:tc>
          <w:tcPr>
            <w:tcW w:w="6911" w:type="dxa"/>
          </w:tcPr>
          <w:p w14:paraId="3701819B" w14:textId="20A8E30E" w:rsidR="00BD1614" w:rsidRPr="00FD75B5" w:rsidRDefault="00BD1614" w:rsidP="00560F90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4FD5E934" w14:textId="11737BDA" w:rsidR="00BD1614" w:rsidRPr="00FD75B5" w:rsidRDefault="00B10A15" w:rsidP="00560F90">
            <w:pPr>
              <w:spacing w:before="0"/>
              <w:rPr>
                <w:rFonts w:cstheme="minorHAnsi"/>
                <w:b/>
                <w:szCs w:val="24"/>
              </w:rPr>
            </w:pPr>
            <w:r w:rsidRPr="00FD75B5">
              <w:rPr>
                <w:rFonts w:cstheme="minorHAnsi"/>
                <w:b/>
                <w:szCs w:val="24"/>
              </w:rPr>
              <w:t>30</w:t>
            </w:r>
            <w:r w:rsidR="00420EF8" w:rsidRPr="00FD75B5">
              <w:rPr>
                <w:rFonts w:cstheme="minorHAnsi"/>
                <w:b/>
                <w:szCs w:val="24"/>
              </w:rPr>
              <w:t xml:space="preserve"> septembre 202</w:t>
            </w:r>
            <w:r w:rsidRPr="00FD75B5">
              <w:rPr>
                <w:rFonts w:cstheme="minorHAnsi"/>
                <w:b/>
                <w:szCs w:val="24"/>
              </w:rPr>
              <w:t>2</w:t>
            </w:r>
          </w:p>
        </w:tc>
      </w:tr>
      <w:tr w:rsidR="00BD1614" w:rsidRPr="00FD75B5" w14:paraId="6B2B4BC1" w14:textId="77777777" w:rsidTr="006359EF">
        <w:trPr>
          <w:cantSplit/>
          <w:jc w:val="center"/>
        </w:trPr>
        <w:tc>
          <w:tcPr>
            <w:tcW w:w="6911" w:type="dxa"/>
          </w:tcPr>
          <w:p w14:paraId="780A194C" w14:textId="77777777" w:rsidR="00BD1614" w:rsidRPr="00FD75B5" w:rsidRDefault="00BD1614" w:rsidP="00560F90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36796BDA" w14:textId="3D9C6896" w:rsidR="00BD1614" w:rsidRPr="00FD75B5" w:rsidRDefault="00420EF8" w:rsidP="00560F90">
            <w:pPr>
              <w:spacing w:before="0"/>
              <w:rPr>
                <w:rFonts w:cstheme="minorHAnsi"/>
                <w:b/>
                <w:szCs w:val="24"/>
              </w:rPr>
            </w:pPr>
            <w:r w:rsidRPr="00FD75B5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FD75B5" w14:paraId="4259B884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770628D7" w14:textId="77777777" w:rsidR="00BD1614" w:rsidRPr="00FD75B5" w:rsidRDefault="00BD1614" w:rsidP="00560F90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FD75B5" w14:paraId="6A9FB924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070875E6" w14:textId="0AC76E66" w:rsidR="00BD1614" w:rsidRPr="00FD75B5" w:rsidRDefault="00B10A15" w:rsidP="00FD371A">
            <w:pPr>
              <w:spacing w:before="240"/>
              <w:jc w:val="center"/>
            </w:pPr>
            <w:bookmarkStart w:id="4" w:name="dsource" w:colFirst="0" w:colLast="0"/>
            <w:bookmarkEnd w:id="3"/>
            <w:r w:rsidRPr="00FD75B5">
              <w:rPr>
                <w:rFonts w:eastAsia="SimSun"/>
                <w:sz w:val="28"/>
                <w:szCs w:val="28"/>
              </w:rPr>
              <w:t>PROCÈS-VERBAL</w:t>
            </w:r>
            <w:r w:rsidR="00986065" w:rsidRPr="00FD75B5">
              <w:rPr>
                <w:rFonts w:eastAsia="SimSun"/>
                <w:sz w:val="28"/>
                <w:szCs w:val="28"/>
              </w:rPr>
              <w:t xml:space="preserve"> </w:t>
            </w:r>
            <w:r w:rsidR="00FD371A" w:rsidRPr="00FD75B5">
              <w:rPr>
                <w:rFonts w:eastAsia="SimSun"/>
                <w:sz w:val="28"/>
                <w:szCs w:val="28"/>
              </w:rPr>
              <w:br/>
            </w:r>
            <w:r w:rsidRPr="00FD75B5">
              <w:rPr>
                <w:rFonts w:eastAsia="SimSun"/>
                <w:sz w:val="28"/>
                <w:szCs w:val="28"/>
              </w:rPr>
              <w:t>DE LA</w:t>
            </w:r>
            <w:r w:rsidR="00FD371A" w:rsidRPr="00FD75B5">
              <w:rPr>
                <w:rFonts w:eastAsia="SimSun"/>
                <w:sz w:val="28"/>
                <w:szCs w:val="28"/>
              </w:rPr>
              <w:t xml:space="preserve"> </w:t>
            </w:r>
            <w:r w:rsidR="00FD371A" w:rsidRPr="00FD75B5">
              <w:rPr>
                <w:rFonts w:eastAsia="SimSun"/>
                <w:sz w:val="28"/>
                <w:szCs w:val="28"/>
              </w:rPr>
              <w:br/>
            </w:r>
            <w:r w:rsidRPr="00FD75B5">
              <w:rPr>
                <w:rFonts w:eastAsia="SimSun"/>
                <w:sz w:val="28"/>
                <w:szCs w:val="28"/>
              </w:rPr>
              <w:t>TROISIÈME</w:t>
            </w:r>
            <w:r w:rsidR="00FD371A" w:rsidRPr="00FD75B5">
              <w:rPr>
                <w:rFonts w:eastAsia="SimSun"/>
                <w:sz w:val="28"/>
                <w:szCs w:val="28"/>
              </w:rPr>
              <w:t xml:space="preserve"> </w:t>
            </w:r>
            <w:r w:rsidRPr="00FD75B5">
              <w:rPr>
                <w:rFonts w:eastAsia="SimSun"/>
                <w:sz w:val="28"/>
                <w:szCs w:val="28"/>
              </w:rPr>
              <w:t>SÉANCE PLÉNIÈRE</w:t>
            </w:r>
          </w:p>
        </w:tc>
      </w:tr>
      <w:tr w:rsidR="00BD1614" w:rsidRPr="00FD75B5" w14:paraId="534EEA05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0C8E89F3" w14:textId="685B3B7B" w:rsidR="00BD1614" w:rsidRPr="00FD75B5" w:rsidRDefault="00B10A15" w:rsidP="00560F90">
            <w:pPr>
              <w:spacing w:before="240"/>
              <w:jc w:val="center"/>
              <w:rPr>
                <w:szCs w:val="24"/>
              </w:rPr>
            </w:pPr>
            <w:bookmarkStart w:id="5" w:name="dtitle1" w:colFirst="0" w:colLast="0"/>
            <w:bookmarkEnd w:id="4"/>
            <w:r w:rsidRPr="00FD75B5">
              <w:rPr>
                <w:rFonts w:eastAsia="SimSun"/>
                <w:szCs w:val="24"/>
              </w:rPr>
              <w:t>Mardi 27 septembre 2022 à 14 h 35</w:t>
            </w:r>
          </w:p>
        </w:tc>
      </w:tr>
      <w:tr w:rsidR="00BD1614" w:rsidRPr="00FD75B5" w14:paraId="37DA32CE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1574AB3E" w14:textId="32DEACF4" w:rsidR="00BD1614" w:rsidRPr="00FD75B5" w:rsidRDefault="00E331CF" w:rsidP="00560F90">
            <w:pPr>
              <w:pStyle w:val="Title2"/>
            </w:pPr>
            <w:bookmarkStart w:id="6" w:name="dtitle2" w:colFirst="0" w:colLast="0"/>
            <w:bookmarkEnd w:id="5"/>
            <w:r w:rsidRPr="00FD75B5">
              <w:rPr>
                <w:rFonts w:eastAsia="SimSun"/>
                <w:b/>
                <w:bCs/>
                <w:caps w:val="0"/>
                <w:sz w:val="24"/>
                <w:szCs w:val="24"/>
              </w:rPr>
              <w:t>Président</w:t>
            </w:r>
            <w:r w:rsidRPr="00FD75B5">
              <w:t xml:space="preserve">: </w:t>
            </w:r>
            <w:r w:rsidRPr="00FD75B5">
              <w:rPr>
                <w:sz w:val="24"/>
                <w:szCs w:val="24"/>
              </w:rPr>
              <w:t>M. S</w:t>
            </w:r>
            <w:r w:rsidR="00A14234">
              <w:rPr>
                <w:caps w:val="0"/>
                <w:sz w:val="24"/>
                <w:szCs w:val="24"/>
              </w:rPr>
              <w:t>abin</w:t>
            </w:r>
            <w:r w:rsidRPr="00FD75B5">
              <w:rPr>
                <w:sz w:val="24"/>
                <w:szCs w:val="24"/>
              </w:rPr>
              <w:t xml:space="preserve"> SĂRMAȘ</w:t>
            </w:r>
            <w:r w:rsidRPr="00FD75B5">
              <w:rPr>
                <w:szCs w:val="24"/>
              </w:rPr>
              <w:t xml:space="preserve"> </w:t>
            </w:r>
            <w:r w:rsidRPr="00FD75B5">
              <w:rPr>
                <w:caps w:val="0"/>
                <w:sz w:val="24"/>
                <w:szCs w:val="24"/>
              </w:rPr>
              <w:t>(Roumanie)</w:t>
            </w:r>
          </w:p>
        </w:tc>
      </w:tr>
      <w:bookmarkEnd w:id="6"/>
    </w:tbl>
    <w:p w14:paraId="7AD6F79A" w14:textId="50829E88" w:rsidR="000D15FB" w:rsidRPr="00FD75B5" w:rsidRDefault="000D15FB" w:rsidP="00FD371A">
      <w:pPr>
        <w:ind w:left="-284"/>
      </w:pP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339"/>
        <w:gridCol w:w="6750"/>
        <w:gridCol w:w="2834"/>
      </w:tblGrid>
      <w:tr w:rsidR="00FD371A" w:rsidRPr="00FD371A" w14:paraId="2CCDF016" w14:textId="77777777" w:rsidTr="00FD371A">
        <w:tc>
          <w:tcPr>
            <w:tcW w:w="171" w:type="pct"/>
          </w:tcPr>
          <w:p w14:paraId="49C0649A" w14:textId="77777777" w:rsidR="00FD371A" w:rsidRPr="00FD371A" w:rsidRDefault="00FD371A" w:rsidP="00FD371A">
            <w:pPr>
              <w:rPr>
                <w:b/>
              </w:rPr>
            </w:pPr>
            <w:r w:rsidRPr="00FD371A">
              <w:br w:type="page"/>
            </w:r>
            <w:r w:rsidRPr="00FD371A">
              <w:br w:type="page"/>
            </w:r>
          </w:p>
        </w:tc>
        <w:tc>
          <w:tcPr>
            <w:tcW w:w="3401" w:type="pct"/>
          </w:tcPr>
          <w:p w14:paraId="74E0332C" w14:textId="77777777" w:rsidR="00FD371A" w:rsidRPr="00FD371A" w:rsidRDefault="00FD371A" w:rsidP="00FD371A">
            <w:pPr>
              <w:rPr>
                <w:b/>
              </w:rPr>
            </w:pPr>
            <w:r w:rsidRPr="00FD371A">
              <w:rPr>
                <w:b/>
              </w:rPr>
              <w:t>Sujets traités</w:t>
            </w:r>
          </w:p>
        </w:tc>
        <w:tc>
          <w:tcPr>
            <w:tcW w:w="1428" w:type="pct"/>
          </w:tcPr>
          <w:p w14:paraId="581806E9" w14:textId="156A4BA1" w:rsidR="00FD371A" w:rsidRPr="00FD371A" w:rsidRDefault="00FD371A" w:rsidP="00FD371A">
            <w:pPr>
              <w:jc w:val="center"/>
              <w:rPr>
                <w:b/>
              </w:rPr>
            </w:pPr>
            <w:r w:rsidRPr="00FD75B5">
              <w:rPr>
                <w:b/>
              </w:rPr>
              <w:t>Documents</w:t>
            </w:r>
          </w:p>
        </w:tc>
      </w:tr>
      <w:tr w:rsidR="00FD371A" w:rsidRPr="00FD371A" w14:paraId="6A6F1DFE" w14:textId="77777777" w:rsidTr="00FD371A">
        <w:tc>
          <w:tcPr>
            <w:tcW w:w="171" w:type="pct"/>
          </w:tcPr>
          <w:p w14:paraId="738054DB" w14:textId="77777777" w:rsidR="00FD371A" w:rsidRPr="00FD371A" w:rsidRDefault="00FD371A" w:rsidP="00FD371A">
            <w:pPr>
              <w:spacing w:after="120"/>
            </w:pPr>
            <w:r w:rsidRPr="00FD371A">
              <w:t>1</w:t>
            </w:r>
          </w:p>
        </w:tc>
        <w:tc>
          <w:tcPr>
            <w:tcW w:w="3401" w:type="pct"/>
          </w:tcPr>
          <w:p w14:paraId="1D443FBC" w14:textId="77777777" w:rsidR="00FD371A" w:rsidRPr="00FD371A" w:rsidRDefault="00FD371A" w:rsidP="00FD371A">
            <w:pPr>
              <w:spacing w:after="120"/>
            </w:pPr>
            <w:r w:rsidRPr="00FD371A">
              <w:t>Déclarations de politique générale (suite)</w:t>
            </w:r>
          </w:p>
        </w:tc>
        <w:tc>
          <w:tcPr>
            <w:tcW w:w="1428" w:type="pct"/>
          </w:tcPr>
          <w:p w14:paraId="5E4DD19B" w14:textId="489CA0E8" w:rsidR="00FD371A" w:rsidRPr="00FD371A" w:rsidRDefault="00FD371A" w:rsidP="00FD371A">
            <w:pPr>
              <w:spacing w:after="120"/>
              <w:jc w:val="center"/>
            </w:pPr>
            <w:r w:rsidRPr="00FD75B5">
              <w:t>–</w:t>
            </w:r>
          </w:p>
        </w:tc>
      </w:tr>
    </w:tbl>
    <w:p w14:paraId="3E08AE5C" w14:textId="77777777" w:rsidR="00FD371A" w:rsidRPr="00FD75B5" w:rsidRDefault="00FD371A" w:rsidP="00560F90"/>
    <w:p w14:paraId="23E5CC14" w14:textId="77777777" w:rsidR="00BD1614" w:rsidRPr="00FD75B5" w:rsidRDefault="00BD1614" w:rsidP="00560F9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FD75B5">
        <w:br w:type="page"/>
      </w:r>
    </w:p>
    <w:p w14:paraId="3C04B696" w14:textId="5F5E76B3" w:rsidR="00E331CF" w:rsidRPr="00FD75B5" w:rsidRDefault="00E331CF" w:rsidP="00560F90">
      <w:pPr>
        <w:spacing w:before="360" w:after="120"/>
        <w:jc w:val="both"/>
        <w:rPr>
          <w:rFonts w:eastAsia="SimSun"/>
          <w:b/>
          <w:bCs/>
        </w:rPr>
      </w:pPr>
      <w:r w:rsidRPr="00FD75B5">
        <w:rPr>
          <w:rFonts w:eastAsia="SimSun"/>
          <w:b/>
          <w:bCs/>
        </w:rPr>
        <w:lastRenderedPageBreak/>
        <w:t>1</w:t>
      </w:r>
      <w:r w:rsidRPr="00FD75B5">
        <w:rPr>
          <w:rFonts w:eastAsia="SimSun"/>
          <w:b/>
          <w:bCs/>
        </w:rPr>
        <w:tab/>
        <w:t>Déclarations de politique générale (suite)</w:t>
      </w:r>
    </w:p>
    <w:p w14:paraId="1BDD7AF3" w14:textId="6539582F" w:rsidR="00E331CF" w:rsidRPr="00FD75B5" w:rsidRDefault="00E331CF" w:rsidP="00560F90">
      <w:r w:rsidRPr="00FD75B5">
        <w:t>1.1</w:t>
      </w:r>
      <w:r w:rsidRPr="00FD75B5">
        <w:tab/>
      </w:r>
      <w:r w:rsidR="005E1270" w:rsidRPr="00FD75B5">
        <w:t>Les orateurs ci-après font une déclaration de politique générale</w:t>
      </w:r>
      <w:r w:rsidRPr="00FD75B5">
        <w:t>:</w:t>
      </w:r>
    </w:p>
    <w:p w14:paraId="1AC289AE" w14:textId="7F69C444" w:rsidR="00E331CF" w:rsidRPr="00FD75B5" w:rsidRDefault="00E331CF" w:rsidP="00560F90">
      <w:pPr>
        <w:ind w:left="567" w:hanging="567"/>
        <w:rPr>
          <w:rFonts w:eastAsia="SimSun"/>
        </w:rPr>
      </w:pPr>
      <w:r w:rsidRPr="00FD75B5">
        <w:rPr>
          <w:rFonts w:eastAsia="SimSun"/>
        </w:rPr>
        <w:t>–</w:t>
      </w:r>
      <w:r w:rsidRPr="00FD75B5">
        <w:rPr>
          <w:rFonts w:eastAsia="SimSun"/>
        </w:rPr>
        <w:tab/>
        <w:t>M</w:t>
      </w:r>
      <w:r w:rsidR="005E1270" w:rsidRPr="00FD75B5">
        <w:rPr>
          <w:rFonts w:eastAsia="SimSun"/>
        </w:rPr>
        <w:t>me</w:t>
      </w:r>
      <w:r w:rsidRPr="00FD75B5">
        <w:rPr>
          <w:rFonts w:eastAsia="SimSun"/>
        </w:rPr>
        <w:t xml:space="preserve"> Khumbudzo NTSHAVHENI, </w:t>
      </w:r>
      <w:r w:rsidR="005E1270" w:rsidRPr="00FD75B5">
        <w:rPr>
          <w:rFonts w:eastAsia="SimSun"/>
        </w:rPr>
        <w:t>Ministre, Ministère des communications et des technologies numériques</w:t>
      </w:r>
      <w:r w:rsidR="004B40D0" w:rsidRPr="00FD75B5">
        <w:rPr>
          <w:rFonts w:eastAsia="SimSun"/>
        </w:rPr>
        <w:t xml:space="preserve"> (</w:t>
      </w:r>
      <w:r w:rsidR="005E1270" w:rsidRPr="00FD75B5">
        <w:rPr>
          <w:rFonts w:eastAsia="SimSun"/>
        </w:rPr>
        <w:t>République sudafricaine</w:t>
      </w:r>
      <w:r w:rsidRPr="00FD75B5">
        <w:rPr>
          <w:rFonts w:eastAsia="SimSun"/>
        </w:rPr>
        <w:t>) (</w:t>
      </w:r>
      <w:r w:rsidR="004B40D0" w:rsidRPr="00FD75B5">
        <w:rPr>
          <w:rFonts w:eastAsia="SimSun"/>
        </w:rPr>
        <w:t>voir</w:t>
      </w:r>
      <w:r w:rsidR="00EA6CDE" w:rsidRPr="00FD75B5">
        <w:rPr>
          <w:rFonts w:eastAsia="SimSun"/>
        </w:rPr>
        <w:t> </w:t>
      </w:r>
      <w:hyperlink r:id="rId9" w:history="1">
        <w:r w:rsidR="00EA6CDE" w:rsidRPr="00FD75B5">
          <w:rPr>
            <w:rStyle w:val="Hyperlink"/>
            <w:rFonts w:eastAsia="SimSun"/>
          </w:rPr>
          <w:t>https://pp22.itu.int/en/itu_policy_statements/khumbudzo-ntshavheni-south-africa/</w:t>
        </w:r>
      </w:hyperlink>
      <w:r w:rsidRPr="00FD75B5">
        <w:rPr>
          <w:rFonts w:eastAsia="SimSun"/>
        </w:rPr>
        <w:t>)</w:t>
      </w:r>
      <w:r w:rsidR="009C3028">
        <w:rPr>
          <w:rFonts w:eastAsia="SimSun"/>
        </w:rPr>
        <w:t>.</w:t>
      </w:r>
    </w:p>
    <w:p w14:paraId="3428A40A" w14:textId="403001F5" w:rsidR="00E331CF" w:rsidRPr="00FD75B5" w:rsidRDefault="00E331CF" w:rsidP="00560F90">
      <w:pPr>
        <w:ind w:left="567" w:hanging="567"/>
        <w:rPr>
          <w:rFonts w:eastAsia="SimSun"/>
        </w:rPr>
      </w:pPr>
      <w:r w:rsidRPr="00FD75B5">
        <w:rPr>
          <w:rFonts w:eastAsia="SimSun" w:cs="Calibri"/>
        </w:rPr>
        <w:t>–</w:t>
      </w:r>
      <w:r w:rsidRPr="00FD75B5">
        <w:rPr>
          <w:rFonts w:eastAsia="SimSun"/>
        </w:rPr>
        <w:tab/>
        <w:t>M</w:t>
      </w:r>
      <w:r w:rsidR="004B40D0" w:rsidRPr="00FD75B5">
        <w:rPr>
          <w:rFonts w:eastAsia="SimSun"/>
        </w:rPr>
        <w:t>.</w:t>
      </w:r>
      <w:r w:rsidRPr="00FD75B5">
        <w:rPr>
          <w:rFonts w:eastAsia="SimSun"/>
        </w:rPr>
        <w:t xml:space="preserve"> Nizar BEN N</w:t>
      </w:r>
      <w:r w:rsidRPr="00FD75B5">
        <w:rPr>
          <w:rFonts w:eastAsia="SimSun" w:cs="Calibri"/>
        </w:rPr>
        <w:t>É</w:t>
      </w:r>
      <w:r w:rsidRPr="00FD75B5">
        <w:rPr>
          <w:rFonts w:eastAsia="SimSun"/>
        </w:rPr>
        <w:t xml:space="preserve">JI, </w:t>
      </w:r>
      <w:r w:rsidR="004B40D0" w:rsidRPr="00FD75B5">
        <w:rPr>
          <w:rFonts w:eastAsia="SimSun"/>
        </w:rPr>
        <w:t>Ministre</w:t>
      </w:r>
      <w:r w:rsidRPr="00FD75B5">
        <w:rPr>
          <w:rFonts w:eastAsia="SimSun"/>
        </w:rPr>
        <w:t xml:space="preserve">, </w:t>
      </w:r>
      <w:r w:rsidR="004B40D0" w:rsidRPr="00FD75B5">
        <w:rPr>
          <w:rFonts w:eastAsia="SimSun"/>
        </w:rPr>
        <w:t>Ministère des technologies de la communication</w:t>
      </w:r>
      <w:r w:rsidRPr="00FD75B5">
        <w:rPr>
          <w:rFonts w:eastAsia="SimSun"/>
        </w:rPr>
        <w:t xml:space="preserve"> (Tunisi</w:t>
      </w:r>
      <w:r w:rsidR="004B40D0" w:rsidRPr="00FD75B5">
        <w:rPr>
          <w:rFonts w:eastAsia="SimSun"/>
        </w:rPr>
        <w:t>e</w:t>
      </w:r>
      <w:r w:rsidRPr="00FD75B5">
        <w:rPr>
          <w:rFonts w:eastAsia="SimSun"/>
        </w:rPr>
        <w:t>) (</w:t>
      </w:r>
      <w:r w:rsidR="004B40D0" w:rsidRPr="00FD75B5">
        <w:rPr>
          <w:rFonts w:eastAsia="SimSun"/>
        </w:rPr>
        <w:t>voir</w:t>
      </w:r>
      <w:r w:rsidR="00EA6CDE" w:rsidRPr="00FD75B5">
        <w:rPr>
          <w:rFonts w:eastAsia="SimSun"/>
        </w:rPr>
        <w:t> </w:t>
      </w:r>
      <w:hyperlink r:id="rId10" w:history="1">
        <w:r w:rsidR="00EA6CDE" w:rsidRPr="00FD75B5">
          <w:rPr>
            <w:rStyle w:val="Hyperlink"/>
            <w:rFonts w:eastAsia="SimSun"/>
          </w:rPr>
          <w:t>https://pp22.itu.int/en/itu_policy_statements/nizar-ben-neji-tunisia/</w:t>
        </w:r>
      </w:hyperlink>
      <w:r w:rsidRPr="00FD75B5">
        <w:rPr>
          <w:rFonts w:eastAsia="SimSun"/>
        </w:rPr>
        <w:t>)</w:t>
      </w:r>
      <w:r w:rsidR="009C3028">
        <w:rPr>
          <w:rFonts w:eastAsia="SimSun"/>
        </w:rPr>
        <w:t>.</w:t>
      </w:r>
    </w:p>
    <w:p w14:paraId="1629E695" w14:textId="6A9804AF" w:rsidR="00E331CF" w:rsidRPr="00FD75B5" w:rsidRDefault="00E331CF" w:rsidP="00560F90">
      <w:pPr>
        <w:ind w:left="567" w:hanging="567"/>
        <w:rPr>
          <w:rFonts w:eastAsia="SimSun"/>
        </w:rPr>
      </w:pPr>
      <w:r w:rsidRPr="00FD75B5">
        <w:rPr>
          <w:rFonts w:eastAsia="SimSun" w:cs="Calibri"/>
        </w:rPr>
        <w:t>–</w:t>
      </w:r>
      <w:r w:rsidRPr="00FD75B5">
        <w:rPr>
          <w:rFonts w:eastAsia="SimSun"/>
        </w:rPr>
        <w:tab/>
      </w:r>
      <w:r w:rsidR="004B40D0" w:rsidRPr="00FD75B5">
        <w:rPr>
          <w:rFonts w:eastAsia="SimSun"/>
        </w:rPr>
        <w:t>M.</w:t>
      </w:r>
      <w:r w:rsidRPr="00FD75B5">
        <w:rPr>
          <w:rFonts w:eastAsia="SimSun"/>
        </w:rPr>
        <w:t xml:space="preserve"> Timothy MASIU, </w:t>
      </w:r>
      <w:r w:rsidR="003527FE" w:rsidRPr="00FD75B5">
        <w:rPr>
          <w:rFonts w:eastAsia="SimSun"/>
        </w:rPr>
        <w:t xml:space="preserve">Ministre des technologies de l'information et de la communication, Autorité nationale des technologies de l'information et de la communication </w:t>
      </w:r>
      <w:r w:rsidRPr="00FD75B5">
        <w:rPr>
          <w:rFonts w:eastAsia="SimSun"/>
        </w:rPr>
        <w:t>(</w:t>
      </w:r>
      <w:r w:rsidR="003527FE" w:rsidRPr="00FD75B5">
        <w:rPr>
          <w:rFonts w:eastAsia="SimSun"/>
        </w:rPr>
        <w:t>Papouasie</w:t>
      </w:r>
      <w:r w:rsidR="00FD371A" w:rsidRPr="00FD75B5">
        <w:rPr>
          <w:rFonts w:eastAsia="SimSun"/>
        </w:rPr>
        <w:noBreakHyphen/>
      </w:r>
      <w:r w:rsidR="003527FE" w:rsidRPr="00FD75B5">
        <w:rPr>
          <w:rFonts w:eastAsia="SimSun"/>
        </w:rPr>
        <w:t>Nouvelle-Guinée</w:t>
      </w:r>
      <w:r w:rsidRPr="00FD75B5">
        <w:rPr>
          <w:rFonts w:eastAsia="SimSun"/>
        </w:rPr>
        <w:t xml:space="preserve">), </w:t>
      </w:r>
      <w:r w:rsidR="003527FE" w:rsidRPr="00FD75B5">
        <w:rPr>
          <w:rFonts w:eastAsia="SimSun"/>
        </w:rPr>
        <w:t xml:space="preserve">qui déclare que son pays </w:t>
      </w:r>
      <w:r w:rsidR="00E000D4" w:rsidRPr="00FD75B5">
        <w:rPr>
          <w:rFonts w:eastAsia="SimSun"/>
        </w:rPr>
        <w:t>a l'intention de doubler le montant de sa contribution aux dépenses de l'UIT</w:t>
      </w:r>
      <w:r w:rsidR="003527FE" w:rsidRPr="00FD75B5">
        <w:rPr>
          <w:rFonts w:eastAsia="SimSun"/>
        </w:rPr>
        <w:t>, d'un quart à la moitié d</w:t>
      </w:r>
      <w:r w:rsidR="00FD371A" w:rsidRPr="00FD75B5">
        <w:rPr>
          <w:rFonts w:eastAsia="SimSun"/>
        </w:rPr>
        <w:t>'</w:t>
      </w:r>
      <w:r w:rsidR="00E000D4" w:rsidRPr="00FD75B5">
        <w:rPr>
          <w:rFonts w:eastAsia="SimSun"/>
        </w:rPr>
        <w:t xml:space="preserve">une </w:t>
      </w:r>
      <w:r w:rsidR="003527FE" w:rsidRPr="00FD75B5">
        <w:rPr>
          <w:rFonts w:eastAsia="SimSun"/>
        </w:rPr>
        <w:t>unité contributive</w:t>
      </w:r>
      <w:r w:rsidRPr="00FD75B5">
        <w:rPr>
          <w:rFonts w:eastAsia="SimSun"/>
        </w:rPr>
        <w:t xml:space="preserve"> (</w:t>
      </w:r>
      <w:r w:rsidR="004B40D0" w:rsidRPr="00FD75B5">
        <w:rPr>
          <w:rFonts w:eastAsia="SimSun"/>
        </w:rPr>
        <w:t>voir</w:t>
      </w:r>
      <w:r w:rsidR="00EA6CDE" w:rsidRPr="00FD75B5">
        <w:rPr>
          <w:rFonts w:eastAsia="SimSun"/>
        </w:rPr>
        <w:t> </w:t>
      </w:r>
      <w:hyperlink r:id="rId11" w:history="1">
        <w:r w:rsidR="00EA6CDE" w:rsidRPr="00FD75B5">
          <w:rPr>
            <w:rStyle w:val="Hyperlink"/>
            <w:rFonts w:eastAsia="SimSun"/>
          </w:rPr>
          <w:t>https://pp22.itu.int/en/itu_policy_statements/timothy-masiu-papua-new-guinea/</w:t>
        </w:r>
      </w:hyperlink>
      <w:r w:rsidRPr="00FD75B5">
        <w:rPr>
          <w:rFonts w:eastAsia="SimSun"/>
        </w:rPr>
        <w:t>)</w:t>
      </w:r>
      <w:r w:rsidR="009C3028">
        <w:rPr>
          <w:rFonts w:eastAsia="SimSun"/>
        </w:rPr>
        <w:t>.</w:t>
      </w:r>
    </w:p>
    <w:p w14:paraId="607F9886" w14:textId="326EE5A1" w:rsidR="00E331CF" w:rsidRPr="00FD75B5" w:rsidRDefault="00E331CF" w:rsidP="00560F90">
      <w:pPr>
        <w:ind w:left="567" w:hanging="567"/>
        <w:rPr>
          <w:rFonts w:eastAsia="SimSun"/>
        </w:rPr>
      </w:pPr>
      <w:r w:rsidRPr="00FD75B5">
        <w:rPr>
          <w:rFonts w:eastAsia="SimSun" w:cs="Calibri"/>
        </w:rPr>
        <w:t>–</w:t>
      </w:r>
      <w:r w:rsidRPr="00FD75B5">
        <w:rPr>
          <w:rFonts w:eastAsia="SimSun"/>
        </w:rPr>
        <w:tab/>
      </w:r>
      <w:r w:rsidR="004B40D0" w:rsidRPr="00FD75B5">
        <w:rPr>
          <w:rFonts w:eastAsia="SimSun"/>
        </w:rPr>
        <w:t>M.</w:t>
      </w:r>
      <w:r w:rsidRPr="00FD75B5">
        <w:rPr>
          <w:rFonts w:eastAsia="SimSun"/>
        </w:rPr>
        <w:t xml:space="preserve"> Damian COLLINS, </w:t>
      </w:r>
      <w:r w:rsidR="006A4425" w:rsidRPr="00FD75B5">
        <w:rPr>
          <w:rFonts w:eastAsia="SimSun"/>
        </w:rPr>
        <w:t xml:space="preserve">Sous-Secrétaire d'État </w:t>
      </w:r>
      <w:r w:rsidRPr="00FD75B5">
        <w:rPr>
          <w:rFonts w:eastAsia="SimSun"/>
        </w:rPr>
        <w:t>(</w:t>
      </w:r>
      <w:r w:rsidR="000472DC" w:rsidRPr="00FD75B5">
        <w:rPr>
          <w:rFonts w:eastAsia="SimSun"/>
        </w:rPr>
        <w:t>Ministre de la technologie et de l'économie numérique</w:t>
      </w:r>
      <w:r w:rsidRPr="00FD75B5">
        <w:rPr>
          <w:rFonts w:eastAsia="SimSun"/>
        </w:rPr>
        <w:t xml:space="preserve">), </w:t>
      </w:r>
      <w:r w:rsidR="000472DC" w:rsidRPr="00FD75B5">
        <w:rPr>
          <w:rFonts w:eastAsia="SimSun"/>
        </w:rPr>
        <w:t>Département du numérique, de la culture, des médias et du sport (Royaume</w:t>
      </w:r>
      <w:r w:rsidR="00FD371A" w:rsidRPr="00FD75B5">
        <w:rPr>
          <w:rFonts w:eastAsia="SimSun"/>
        </w:rPr>
        <w:noBreakHyphen/>
      </w:r>
      <w:r w:rsidR="000472DC" w:rsidRPr="00FD75B5">
        <w:rPr>
          <w:rFonts w:eastAsia="SimSun"/>
        </w:rPr>
        <w:t>Uni)</w:t>
      </w:r>
      <w:r w:rsidRPr="00FD75B5">
        <w:rPr>
          <w:rFonts w:eastAsia="SimSun"/>
        </w:rPr>
        <w:t xml:space="preserve"> (</w:t>
      </w:r>
      <w:r w:rsidR="004B40D0" w:rsidRPr="00FD75B5">
        <w:rPr>
          <w:rFonts w:eastAsia="SimSun"/>
        </w:rPr>
        <w:t>voir</w:t>
      </w:r>
      <w:r w:rsidRPr="00FD75B5">
        <w:rPr>
          <w:rFonts w:eastAsia="SimSun"/>
        </w:rPr>
        <w:t xml:space="preserve"> </w:t>
      </w:r>
      <w:hyperlink r:id="rId12" w:history="1">
        <w:r w:rsidRPr="00FD75B5">
          <w:rPr>
            <w:rStyle w:val="Hyperlink"/>
            <w:rFonts w:eastAsia="SimSun"/>
          </w:rPr>
          <w:t>https://pp22.itu.int/en/itu_policy_statements/damian-collins-united-kingdom/</w:t>
        </w:r>
      </w:hyperlink>
      <w:r w:rsidRPr="00FD75B5">
        <w:rPr>
          <w:rFonts w:eastAsia="SimSun"/>
        </w:rPr>
        <w:t>)</w:t>
      </w:r>
      <w:r w:rsidR="009C3028">
        <w:rPr>
          <w:rFonts w:eastAsia="SimSun"/>
        </w:rPr>
        <w:t>.</w:t>
      </w:r>
    </w:p>
    <w:p w14:paraId="1A0B47F0" w14:textId="17BC6E43" w:rsidR="00E331CF" w:rsidRPr="00FD75B5" w:rsidRDefault="00E331CF" w:rsidP="00560F90">
      <w:pPr>
        <w:ind w:left="567" w:hanging="567"/>
        <w:rPr>
          <w:rFonts w:eastAsia="SimSun"/>
        </w:rPr>
      </w:pPr>
      <w:r w:rsidRPr="00FD75B5">
        <w:rPr>
          <w:rFonts w:eastAsia="SimSun" w:cs="Calibri"/>
        </w:rPr>
        <w:t>–</w:t>
      </w:r>
      <w:r w:rsidRPr="00FD75B5">
        <w:rPr>
          <w:rFonts w:eastAsia="SimSun"/>
        </w:rPr>
        <w:tab/>
      </w:r>
      <w:r w:rsidR="004B40D0" w:rsidRPr="00FD75B5">
        <w:rPr>
          <w:rFonts w:eastAsia="SimSun"/>
        </w:rPr>
        <w:t>Mme</w:t>
      </w:r>
      <w:r w:rsidRPr="00FD75B5">
        <w:rPr>
          <w:rFonts w:eastAsia="SimSun"/>
        </w:rPr>
        <w:t xml:space="preserve"> Emilija STOJMENOVA DUH, </w:t>
      </w:r>
      <w:r w:rsidR="000472DC" w:rsidRPr="00FD75B5">
        <w:rPr>
          <w:rFonts w:eastAsia="SimSun"/>
        </w:rPr>
        <w:t>Ministre</w:t>
      </w:r>
      <w:r w:rsidRPr="00FD75B5">
        <w:rPr>
          <w:rFonts w:eastAsia="SimSun"/>
        </w:rPr>
        <w:t xml:space="preserve">, </w:t>
      </w:r>
      <w:r w:rsidR="000472DC" w:rsidRPr="00FD75B5">
        <w:rPr>
          <w:rFonts w:eastAsia="SimSun"/>
        </w:rPr>
        <w:t xml:space="preserve">Bureau du gouvernement pour la transformation numérique </w:t>
      </w:r>
      <w:r w:rsidRPr="00FD75B5">
        <w:rPr>
          <w:rFonts w:eastAsia="SimSun"/>
        </w:rPr>
        <w:t>(Slov</w:t>
      </w:r>
      <w:r w:rsidR="000472DC" w:rsidRPr="00FD75B5">
        <w:rPr>
          <w:rFonts w:eastAsia="SimSun"/>
        </w:rPr>
        <w:t>énie</w:t>
      </w:r>
      <w:r w:rsidRPr="00FD75B5">
        <w:rPr>
          <w:rFonts w:eastAsia="SimSun"/>
        </w:rPr>
        <w:t>) (</w:t>
      </w:r>
      <w:r w:rsidR="004B40D0" w:rsidRPr="00FD75B5">
        <w:rPr>
          <w:rFonts w:eastAsia="SimSun"/>
        </w:rPr>
        <w:t>voir</w:t>
      </w:r>
      <w:r w:rsidRPr="00FD75B5">
        <w:rPr>
          <w:rFonts w:eastAsia="SimSun"/>
        </w:rPr>
        <w:t xml:space="preserve"> </w:t>
      </w:r>
      <w:hyperlink r:id="rId13" w:history="1">
        <w:r w:rsidR="00AD2DB8" w:rsidRPr="002C1411">
          <w:rPr>
            <w:rStyle w:val="Hyperlink"/>
            <w:rFonts w:eastAsia="SimSun"/>
            <w:lang w:val="en-CA"/>
          </w:rPr>
          <w:t>https://pp22.itu.int/en/itu_policy_statements/emilija-stojmenova-duh-slovenia/</w:t>
        </w:r>
      </w:hyperlink>
      <w:r w:rsidRPr="00FD75B5">
        <w:rPr>
          <w:rFonts w:eastAsia="SimSun"/>
        </w:rPr>
        <w:t>)</w:t>
      </w:r>
      <w:r w:rsidR="009C3028">
        <w:rPr>
          <w:rFonts w:eastAsia="SimSun"/>
        </w:rPr>
        <w:t>.</w:t>
      </w:r>
    </w:p>
    <w:p w14:paraId="3DD3944F" w14:textId="10D57405" w:rsidR="00E331CF" w:rsidRPr="00FD75B5" w:rsidRDefault="00E331CF" w:rsidP="00560F90">
      <w:pPr>
        <w:ind w:left="567" w:hanging="567"/>
        <w:rPr>
          <w:rFonts w:eastAsia="SimSun"/>
        </w:rPr>
      </w:pPr>
      <w:r w:rsidRPr="00FD75B5">
        <w:rPr>
          <w:rFonts w:eastAsia="SimSun" w:cs="Calibri"/>
        </w:rPr>
        <w:t>–</w:t>
      </w:r>
      <w:r w:rsidRPr="00FD75B5">
        <w:rPr>
          <w:rFonts w:eastAsia="SimSun"/>
        </w:rPr>
        <w:tab/>
      </w:r>
      <w:r w:rsidR="004B40D0" w:rsidRPr="00FD75B5">
        <w:rPr>
          <w:rFonts w:eastAsia="SimSun"/>
        </w:rPr>
        <w:t>M.</w:t>
      </w:r>
      <w:r w:rsidRPr="00FD75B5">
        <w:rPr>
          <w:rFonts w:eastAsia="SimSun"/>
        </w:rPr>
        <w:t xml:space="preserve"> Behzad AHMADI, </w:t>
      </w:r>
      <w:r w:rsidR="00AE5C6A" w:rsidRPr="00FD75B5">
        <w:rPr>
          <w:rFonts w:eastAsia="SimSun"/>
        </w:rPr>
        <w:t>Vice-Ministre et Chef du Centre</w:t>
      </w:r>
      <w:r w:rsidR="00AE5C6A" w:rsidRPr="00FD75B5">
        <w:t xml:space="preserve"> </w:t>
      </w:r>
      <w:r w:rsidR="00AE5C6A" w:rsidRPr="00FD75B5">
        <w:rPr>
          <w:rFonts w:eastAsia="SimSun"/>
        </w:rPr>
        <w:t>des relations internationales de l'information et de la communication</w:t>
      </w:r>
      <w:r w:rsidRPr="00FD75B5">
        <w:rPr>
          <w:rFonts w:eastAsia="SimSun"/>
        </w:rPr>
        <w:t>,</w:t>
      </w:r>
      <w:r w:rsidRPr="00FD75B5">
        <w:t xml:space="preserve"> </w:t>
      </w:r>
      <w:r w:rsidR="00AE5C6A" w:rsidRPr="00FD75B5">
        <w:rPr>
          <w:rFonts w:eastAsia="SimSun"/>
        </w:rPr>
        <w:t xml:space="preserve">Ministère des technologies de l'information et de la communication </w:t>
      </w:r>
      <w:r w:rsidRPr="00FD75B5">
        <w:rPr>
          <w:rFonts w:eastAsia="SimSun"/>
        </w:rPr>
        <w:t>(</w:t>
      </w:r>
      <w:r w:rsidR="000472DC" w:rsidRPr="00FD75B5">
        <w:rPr>
          <w:rFonts w:eastAsia="SimSun"/>
        </w:rPr>
        <w:t>République islamique d'Iran</w:t>
      </w:r>
      <w:r w:rsidRPr="00FD75B5">
        <w:rPr>
          <w:rFonts w:eastAsia="SimSun"/>
        </w:rPr>
        <w:t>) (</w:t>
      </w:r>
      <w:r w:rsidR="004B40D0" w:rsidRPr="00FD75B5">
        <w:rPr>
          <w:rFonts w:eastAsia="SimSun"/>
        </w:rPr>
        <w:t>voir</w:t>
      </w:r>
      <w:r w:rsidR="00AD2DB8">
        <w:rPr>
          <w:rFonts w:eastAsia="SimSun"/>
        </w:rPr>
        <w:t> </w:t>
      </w:r>
      <w:hyperlink r:id="rId14" w:history="1">
        <w:r w:rsidR="00AD2DB8" w:rsidRPr="002C1411">
          <w:rPr>
            <w:rStyle w:val="Hyperlink"/>
            <w:rFonts w:eastAsia="SimSun"/>
            <w:lang w:val="en-CA"/>
          </w:rPr>
          <w:t>https://pp22.itu.int/en/itu_policy_statements/behzad-ahmadi-islamic-republic-of-iran/</w:t>
        </w:r>
      </w:hyperlink>
      <w:r w:rsidRPr="00FD75B5">
        <w:rPr>
          <w:rFonts w:eastAsia="SimSun"/>
        </w:rPr>
        <w:t>)</w:t>
      </w:r>
      <w:r w:rsidR="009C3028">
        <w:rPr>
          <w:rFonts w:eastAsia="SimSun"/>
        </w:rPr>
        <w:t>.</w:t>
      </w:r>
    </w:p>
    <w:p w14:paraId="78ED7788" w14:textId="7D5C95E1" w:rsidR="00E331CF" w:rsidRPr="00FD75B5" w:rsidRDefault="00E331CF" w:rsidP="00560F90">
      <w:pPr>
        <w:ind w:left="567" w:hanging="567"/>
        <w:rPr>
          <w:rFonts w:eastAsia="SimSun"/>
        </w:rPr>
      </w:pPr>
      <w:r w:rsidRPr="00FD75B5">
        <w:rPr>
          <w:rFonts w:eastAsia="SimSun" w:cs="Calibri"/>
        </w:rPr>
        <w:t>–</w:t>
      </w:r>
      <w:r w:rsidRPr="00FD75B5">
        <w:rPr>
          <w:rFonts w:eastAsia="SimSun"/>
        </w:rPr>
        <w:tab/>
      </w:r>
      <w:r w:rsidR="004B40D0" w:rsidRPr="00FD75B5">
        <w:rPr>
          <w:rFonts w:eastAsia="SimSun"/>
        </w:rPr>
        <w:t>M.</w:t>
      </w:r>
      <w:r w:rsidRPr="00FD75B5">
        <w:rPr>
          <w:rFonts w:eastAsia="SimSun"/>
        </w:rPr>
        <w:t xml:space="preserve"> Chris BARYOMUNSI, </w:t>
      </w:r>
      <w:r w:rsidR="00E000D4" w:rsidRPr="00FD75B5">
        <w:rPr>
          <w:rFonts w:eastAsia="SimSun"/>
        </w:rPr>
        <w:t>Ministre des TIC et de la gouvernance nationale</w:t>
      </w:r>
      <w:r w:rsidR="00221CAF" w:rsidRPr="00FD75B5">
        <w:rPr>
          <w:rFonts w:eastAsia="SimSun"/>
        </w:rPr>
        <w:t>, Commission des communications de l'Ouganda</w:t>
      </w:r>
      <w:r w:rsidR="00E000D4" w:rsidRPr="00FD75B5">
        <w:rPr>
          <w:rFonts w:eastAsia="SimSun"/>
        </w:rPr>
        <w:t xml:space="preserve"> (Ouganda</w:t>
      </w:r>
      <w:r w:rsidRPr="00FD75B5">
        <w:rPr>
          <w:rFonts w:eastAsia="SimSun"/>
        </w:rPr>
        <w:t>) (</w:t>
      </w:r>
      <w:r w:rsidR="004B40D0" w:rsidRPr="00FD75B5">
        <w:rPr>
          <w:rFonts w:eastAsia="SimSun"/>
        </w:rPr>
        <w:t>voir</w:t>
      </w:r>
      <w:r w:rsidR="00986065" w:rsidRPr="00FD75B5">
        <w:rPr>
          <w:rFonts w:eastAsia="SimSun"/>
        </w:rPr>
        <w:t> </w:t>
      </w:r>
      <w:hyperlink r:id="rId15" w:history="1">
        <w:r w:rsidR="00986065" w:rsidRPr="00FD75B5">
          <w:rPr>
            <w:rStyle w:val="Hyperlink"/>
            <w:rFonts w:eastAsia="SimSun"/>
          </w:rPr>
          <w:t>https://pp22.itu.int/en/itu_policy_statements/chris-baryomunsi-uganda/</w:t>
        </w:r>
      </w:hyperlink>
      <w:r w:rsidRPr="00FD75B5">
        <w:rPr>
          <w:rFonts w:eastAsia="SimSun"/>
        </w:rPr>
        <w:t>)</w:t>
      </w:r>
      <w:r w:rsidR="009C3028">
        <w:rPr>
          <w:rFonts w:eastAsia="SimSun"/>
        </w:rPr>
        <w:t>.</w:t>
      </w:r>
    </w:p>
    <w:p w14:paraId="490F9EA2" w14:textId="5BFFD2FD" w:rsidR="00E331CF" w:rsidRPr="00FD75B5" w:rsidRDefault="00E331CF" w:rsidP="00560F90">
      <w:pPr>
        <w:ind w:left="567" w:hanging="567"/>
        <w:rPr>
          <w:rFonts w:eastAsia="SimSun"/>
        </w:rPr>
      </w:pPr>
      <w:r w:rsidRPr="00FD75B5">
        <w:rPr>
          <w:rFonts w:eastAsia="SimSun" w:cs="Calibri"/>
        </w:rPr>
        <w:t>–</w:t>
      </w:r>
      <w:r w:rsidRPr="00FD75B5">
        <w:rPr>
          <w:rFonts w:eastAsia="SimSun"/>
        </w:rPr>
        <w:tab/>
      </w:r>
      <w:r w:rsidR="004B40D0" w:rsidRPr="00FD75B5">
        <w:rPr>
          <w:rFonts w:eastAsia="SimSun"/>
        </w:rPr>
        <w:t>M.</w:t>
      </w:r>
      <w:r w:rsidRPr="00FD75B5">
        <w:rPr>
          <w:rFonts w:eastAsia="SimSun"/>
        </w:rPr>
        <w:t xml:space="preserve"> Darsanand BALGOBIN, </w:t>
      </w:r>
      <w:r w:rsidR="00E000D4" w:rsidRPr="00FD75B5">
        <w:rPr>
          <w:rFonts w:eastAsia="SimSun"/>
        </w:rPr>
        <w:t>Ministre</w:t>
      </w:r>
      <w:r w:rsidRPr="00FD75B5">
        <w:rPr>
          <w:rFonts w:eastAsia="SimSun"/>
        </w:rPr>
        <w:t xml:space="preserve">, </w:t>
      </w:r>
      <w:r w:rsidR="00E000D4" w:rsidRPr="00FD75B5">
        <w:rPr>
          <w:rFonts w:eastAsia="SimSun"/>
        </w:rPr>
        <w:t xml:space="preserve">Ministère des technologies de l'information, de la communication et de l'innovation </w:t>
      </w:r>
      <w:r w:rsidRPr="00FD75B5">
        <w:rPr>
          <w:rFonts w:eastAsia="SimSun"/>
        </w:rPr>
        <w:t>(</w:t>
      </w:r>
      <w:r w:rsidR="00E000D4" w:rsidRPr="00FD75B5">
        <w:rPr>
          <w:rFonts w:eastAsia="SimSun"/>
        </w:rPr>
        <w:t>Maurice</w:t>
      </w:r>
      <w:r w:rsidRPr="00FD75B5">
        <w:rPr>
          <w:rFonts w:eastAsia="SimSun"/>
        </w:rPr>
        <w:t>) (</w:t>
      </w:r>
      <w:r w:rsidR="004B40D0" w:rsidRPr="00FD75B5">
        <w:rPr>
          <w:rFonts w:eastAsia="SimSun"/>
        </w:rPr>
        <w:t>voir</w:t>
      </w:r>
      <w:r w:rsidR="00560F90" w:rsidRPr="00FD75B5">
        <w:rPr>
          <w:rFonts w:eastAsia="SimSun"/>
        </w:rPr>
        <w:t> </w:t>
      </w:r>
      <w:hyperlink r:id="rId16" w:history="1">
        <w:r w:rsidR="00EA6CDE" w:rsidRPr="00FD75B5">
          <w:rPr>
            <w:rStyle w:val="Hyperlink"/>
            <w:rFonts w:eastAsia="SimSun"/>
          </w:rPr>
          <w:t>https://pp22.itu.int/en/itu_policy_statements/darsanand-balgobin-mauritius/</w:t>
        </w:r>
      </w:hyperlink>
      <w:r w:rsidRPr="00FD75B5">
        <w:rPr>
          <w:rFonts w:eastAsia="SimSun"/>
        </w:rPr>
        <w:t>)</w:t>
      </w:r>
      <w:r w:rsidR="009C3028">
        <w:rPr>
          <w:rFonts w:eastAsia="SimSun"/>
        </w:rPr>
        <w:t>.</w:t>
      </w:r>
    </w:p>
    <w:p w14:paraId="77457B00" w14:textId="51D63DDB" w:rsidR="00E331CF" w:rsidRPr="00FD75B5" w:rsidRDefault="00E331CF" w:rsidP="00560F90">
      <w:pPr>
        <w:ind w:left="567" w:hanging="567"/>
        <w:rPr>
          <w:rFonts w:eastAsia="SimSun"/>
        </w:rPr>
      </w:pPr>
      <w:r w:rsidRPr="00FD75B5">
        <w:rPr>
          <w:rFonts w:eastAsia="SimSun" w:cs="Calibri"/>
        </w:rPr>
        <w:t>–</w:t>
      </w:r>
      <w:r w:rsidRPr="00FD75B5">
        <w:rPr>
          <w:rFonts w:eastAsia="SimSun"/>
        </w:rPr>
        <w:tab/>
      </w:r>
      <w:r w:rsidR="004B40D0" w:rsidRPr="00FD75B5">
        <w:rPr>
          <w:rFonts w:eastAsia="SimSun"/>
        </w:rPr>
        <w:t>M.</w:t>
      </w:r>
      <w:r w:rsidRPr="00FD75B5">
        <w:rPr>
          <w:rFonts w:eastAsia="SimSun"/>
        </w:rPr>
        <w:t xml:space="preserve"> Carlos Manuel BAIGORRI, Pr</w:t>
      </w:r>
      <w:r w:rsidR="00E000D4" w:rsidRPr="00FD75B5">
        <w:rPr>
          <w:rFonts w:eastAsia="SimSun"/>
        </w:rPr>
        <w:t>é</w:t>
      </w:r>
      <w:r w:rsidRPr="00FD75B5">
        <w:rPr>
          <w:rFonts w:eastAsia="SimSun"/>
        </w:rPr>
        <w:t xml:space="preserve">sident, </w:t>
      </w:r>
      <w:r w:rsidR="00E000D4" w:rsidRPr="00FD75B5">
        <w:rPr>
          <w:rFonts w:eastAsia="SimSun"/>
        </w:rPr>
        <w:t xml:space="preserve">Agence nationale des télécommunications </w:t>
      </w:r>
      <w:r w:rsidRPr="00FD75B5">
        <w:rPr>
          <w:rFonts w:eastAsia="SimSun"/>
        </w:rPr>
        <w:t>(Br</w:t>
      </w:r>
      <w:r w:rsidR="00E000D4" w:rsidRPr="00FD75B5">
        <w:rPr>
          <w:rFonts w:eastAsia="SimSun"/>
        </w:rPr>
        <w:t>és</w:t>
      </w:r>
      <w:r w:rsidRPr="00FD75B5">
        <w:rPr>
          <w:rFonts w:eastAsia="SimSun"/>
        </w:rPr>
        <w:t xml:space="preserve">il), </w:t>
      </w:r>
      <w:r w:rsidR="00E000D4" w:rsidRPr="00FD75B5">
        <w:rPr>
          <w:rFonts w:eastAsia="SimSun"/>
        </w:rPr>
        <w:t xml:space="preserve">qui déclare que son pays a l'intention de porter sa contribution aux dépenses de l'UIT de </w:t>
      </w:r>
      <w:r w:rsidR="00634F39" w:rsidRPr="00FD75B5">
        <w:rPr>
          <w:rFonts w:eastAsia="SimSun"/>
        </w:rPr>
        <w:t>trois</w:t>
      </w:r>
      <w:r w:rsidR="00E000D4" w:rsidRPr="00FD75B5">
        <w:rPr>
          <w:rFonts w:eastAsia="SimSun"/>
        </w:rPr>
        <w:t xml:space="preserve"> à </w:t>
      </w:r>
      <w:r w:rsidR="00634F39" w:rsidRPr="00FD75B5">
        <w:rPr>
          <w:rFonts w:eastAsia="SimSun"/>
        </w:rPr>
        <w:t>onze</w:t>
      </w:r>
      <w:r w:rsidR="00E000D4" w:rsidRPr="00FD75B5">
        <w:rPr>
          <w:rFonts w:eastAsia="SimSun"/>
        </w:rPr>
        <w:t xml:space="preserve"> unités contributives </w:t>
      </w:r>
      <w:r w:rsidRPr="00FD75B5">
        <w:rPr>
          <w:rFonts w:eastAsia="SimSun"/>
        </w:rPr>
        <w:t>(</w:t>
      </w:r>
      <w:r w:rsidR="004B40D0" w:rsidRPr="00FD75B5">
        <w:rPr>
          <w:rFonts w:eastAsia="SimSun"/>
        </w:rPr>
        <w:t>voir</w:t>
      </w:r>
      <w:r w:rsidRPr="00FD75B5">
        <w:rPr>
          <w:rFonts w:eastAsia="SimSun"/>
        </w:rPr>
        <w:t xml:space="preserve"> </w:t>
      </w:r>
      <w:hyperlink r:id="rId17" w:history="1">
        <w:r w:rsidRPr="00FD75B5">
          <w:rPr>
            <w:rStyle w:val="Hyperlink"/>
            <w:rFonts w:eastAsia="SimSun"/>
          </w:rPr>
          <w:t>https://pp22.itu.int/en/itu_policy_statements/carlos-manuel-baigorri-brazil/</w:t>
        </w:r>
      </w:hyperlink>
      <w:r w:rsidRPr="00FD75B5">
        <w:rPr>
          <w:rFonts w:eastAsia="SimSun"/>
        </w:rPr>
        <w:t>)</w:t>
      </w:r>
      <w:bookmarkStart w:id="7" w:name="_Hlk115250364"/>
      <w:r w:rsidR="009C3028">
        <w:rPr>
          <w:rFonts w:eastAsia="SimSun"/>
        </w:rPr>
        <w:t>.</w:t>
      </w:r>
    </w:p>
    <w:p w14:paraId="3F8C9A26" w14:textId="31400E05" w:rsidR="00E331CF" w:rsidRPr="00FD75B5" w:rsidRDefault="00E331CF" w:rsidP="00560F90">
      <w:pPr>
        <w:ind w:left="567" w:hanging="567"/>
        <w:rPr>
          <w:rFonts w:asciiTheme="minorHAnsi" w:hAnsiTheme="minorHAnsi"/>
          <w:szCs w:val="24"/>
        </w:rPr>
      </w:pPr>
      <w:r w:rsidRPr="00FD75B5">
        <w:rPr>
          <w:rFonts w:cs="Calibri"/>
        </w:rPr>
        <w:t>–</w:t>
      </w:r>
      <w:r w:rsidRPr="00FD75B5">
        <w:tab/>
      </w:r>
      <w:r w:rsidR="004B40D0" w:rsidRPr="00FD75B5">
        <w:t>Mme</w:t>
      </w:r>
      <w:r w:rsidRPr="00FD75B5">
        <w:t xml:space="preserve"> Léocadie NDACAYISABA</w:t>
      </w:r>
      <w:bookmarkEnd w:id="7"/>
      <w:r w:rsidRPr="00FD75B5">
        <w:t xml:space="preserve">, </w:t>
      </w:r>
      <w:r w:rsidR="00634F39" w:rsidRPr="00FD75B5">
        <w:t xml:space="preserve">Ministre, </w:t>
      </w:r>
      <w:r w:rsidR="00634F39" w:rsidRPr="00FD75B5">
        <w:rPr>
          <w:rFonts w:eastAsia="SimSun"/>
        </w:rPr>
        <w:t>Ministère</w:t>
      </w:r>
      <w:r w:rsidR="00634F39" w:rsidRPr="00FD75B5">
        <w:t xml:space="preserve"> de la communication, des technologies de l'information et des médias</w:t>
      </w:r>
      <w:r w:rsidRPr="00FD75B5">
        <w:t xml:space="preserve"> (Burundi) (</w:t>
      </w:r>
      <w:r w:rsidR="004B40D0" w:rsidRPr="00FD75B5">
        <w:t>voir</w:t>
      </w:r>
      <w:r w:rsidR="00FD371A" w:rsidRPr="00FD75B5">
        <w:t> </w:t>
      </w:r>
      <w:hyperlink r:id="rId18" w:history="1">
        <w:r w:rsidRPr="00FD75B5">
          <w:rPr>
            <w:rStyle w:val="Hyperlink"/>
            <w:rFonts w:eastAsia="SimSun"/>
          </w:rPr>
          <w:t>https://pp22.itu.int/en/itu_policy_statements/leocadie-ndacayisaba-burundi/</w:t>
        </w:r>
      </w:hyperlink>
      <w:r w:rsidRPr="00FD75B5">
        <w:t>)</w:t>
      </w:r>
      <w:r w:rsidR="009C3028">
        <w:t>.</w:t>
      </w:r>
    </w:p>
    <w:p w14:paraId="1002740E" w14:textId="59374B2E" w:rsidR="00E331CF" w:rsidRPr="00FD75B5" w:rsidRDefault="00E331CF" w:rsidP="00560F90">
      <w:pPr>
        <w:ind w:left="567" w:hanging="567"/>
      </w:pPr>
      <w:r w:rsidRPr="00FD75B5">
        <w:rPr>
          <w:rFonts w:cs="Calibri"/>
        </w:rPr>
        <w:t>–</w:t>
      </w:r>
      <w:r w:rsidRPr="00FD75B5">
        <w:tab/>
      </w:r>
      <w:r w:rsidR="004B40D0" w:rsidRPr="00FD75B5">
        <w:t>M.</w:t>
      </w:r>
      <w:r w:rsidRPr="00FD75B5">
        <w:t xml:space="preserve"> Puthyvuth SOK, </w:t>
      </w:r>
      <w:r w:rsidR="00797696" w:rsidRPr="00FD75B5">
        <w:t>Secrétaire d'État</w:t>
      </w:r>
      <w:r w:rsidRPr="00FD75B5">
        <w:t xml:space="preserve">, </w:t>
      </w:r>
      <w:r w:rsidR="00634F39" w:rsidRPr="00FD75B5">
        <w:t>Ministère des postes et des télécommunications</w:t>
      </w:r>
      <w:r w:rsidRPr="00FD75B5">
        <w:t xml:space="preserve"> (Cambo</w:t>
      </w:r>
      <w:r w:rsidR="00797696" w:rsidRPr="00FD75B5">
        <w:t>dge</w:t>
      </w:r>
      <w:r w:rsidRPr="00FD75B5">
        <w:t>), (</w:t>
      </w:r>
      <w:r w:rsidR="004B40D0" w:rsidRPr="00FD75B5">
        <w:t>voir</w:t>
      </w:r>
      <w:r w:rsidRPr="00FD75B5">
        <w:rPr>
          <w:rFonts w:eastAsia="SimSun"/>
        </w:rPr>
        <w:t xml:space="preserve"> </w:t>
      </w:r>
      <w:hyperlink r:id="rId19" w:history="1">
        <w:r w:rsidRPr="00FD75B5">
          <w:rPr>
            <w:rStyle w:val="Hyperlink"/>
            <w:rFonts w:eastAsia="SimSun"/>
          </w:rPr>
          <w:t>https://pp22.itu.int/en/itu_policy_statements/puthyvuth-sok-cambodia/</w:t>
        </w:r>
      </w:hyperlink>
      <w:r w:rsidRPr="00FD75B5">
        <w:t>)</w:t>
      </w:r>
      <w:r w:rsidR="009C3028">
        <w:t>.</w:t>
      </w:r>
    </w:p>
    <w:p w14:paraId="492B052B" w14:textId="34283D67" w:rsidR="00E331CF" w:rsidRPr="00FD75B5" w:rsidRDefault="00E331CF" w:rsidP="00560F90">
      <w:pPr>
        <w:ind w:left="567" w:hanging="567"/>
        <w:rPr>
          <w:rFonts w:asciiTheme="minorHAnsi" w:hAnsiTheme="minorHAnsi"/>
          <w:szCs w:val="24"/>
        </w:rPr>
      </w:pPr>
      <w:bookmarkStart w:id="8" w:name="_Hlk115250380"/>
      <w:r w:rsidRPr="00FD75B5">
        <w:rPr>
          <w:rFonts w:asciiTheme="minorHAnsi" w:hAnsiTheme="minorHAnsi" w:cstheme="minorHAnsi"/>
          <w:szCs w:val="24"/>
        </w:rPr>
        <w:t>–</w:t>
      </w:r>
      <w:r w:rsidRPr="00FD75B5">
        <w:rPr>
          <w:rFonts w:asciiTheme="minorHAnsi" w:hAnsiTheme="minorHAnsi"/>
          <w:szCs w:val="24"/>
        </w:rPr>
        <w:tab/>
      </w:r>
      <w:r w:rsidR="004B40D0" w:rsidRPr="00FD75B5">
        <w:rPr>
          <w:rFonts w:asciiTheme="minorHAnsi" w:hAnsiTheme="minorHAnsi"/>
          <w:szCs w:val="24"/>
        </w:rPr>
        <w:t>Mme</w:t>
      </w:r>
      <w:r w:rsidRPr="00FD75B5">
        <w:rPr>
          <w:rFonts w:asciiTheme="minorHAnsi" w:hAnsiTheme="minorHAnsi"/>
          <w:szCs w:val="24"/>
        </w:rPr>
        <w:t xml:space="preserve"> Bella CHERKESOVA</w:t>
      </w:r>
      <w:bookmarkEnd w:id="8"/>
      <w:r w:rsidRPr="00FD75B5">
        <w:rPr>
          <w:rFonts w:asciiTheme="minorHAnsi" w:hAnsiTheme="minorHAnsi"/>
          <w:szCs w:val="24"/>
        </w:rPr>
        <w:t xml:space="preserve">, </w:t>
      </w:r>
      <w:bookmarkStart w:id="9" w:name="_Hlk115856474"/>
      <w:r w:rsidR="00797696" w:rsidRPr="00FD75B5">
        <w:rPr>
          <w:rFonts w:asciiTheme="minorHAnsi" w:hAnsiTheme="minorHAnsi"/>
          <w:szCs w:val="24"/>
        </w:rPr>
        <w:t>Vice-Ministre</w:t>
      </w:r>
      <w:bookmarkEnd w:id="9"/>
      <w:r w:rsidRPr="00FD75B5">
        <w:rPr>
          <w:rFonts w:asciiTheme="minorHAnsi" w:hAnsiTheme="minorHAnsi"/>
          <w:szCs w:val="24"/>
        </w:rPr>
        <w:t xml:space="preserve">, </w:t>
      </w:r>
      <w:r w:rsidR="00797696" w:rsidRPr="00FD75B5">
        <w:rPr>
          <w:rFonts w:asciiTheme="minorHAnsi" w:hAnsiTheme="minorHAnsi"/>
          <w:szCs w:val="24"/>
        </w:rPr>
        <w:t>Ministère du développement numérique, des communications et des médias</w:t>
      </w:r>
      <w:r w:rsidRPr="00FD75B5">
        <w:rPr>
          <w:rFonts w:asciiTheme="minorHAnsi" w:hAnsiTheme="minorHAnsi"/>
          <w:szCs w:val="24"/>
        </w:rPr>
        <w:t xml:space="preserve"> (</w:t>
      </w:r>
      <w:r w:rsidR="00797696" w:rsidRPr="00FD75B5">
        <w:rPr>
          <w:rFonts w:asciiTheme="minorHAnsi" w:hAnsiTheme="minorHAnsi"/>
          <w:szCs w:val="24"/>
        </w:rPr>
        <w:t>Fédération de Russie</w:t>
      </w:r>
      <w:r w:rsidRPr="00FD75B5">
        <w:rPr>
          <w:rFonts w:asciiTheme="minorHAnsi" w:hAnsiTheme="minorHAnsi"/>
          <w:szCs w:val="24"/>
        </w:rPr>
        <w:t>), (</w:t>
      </w:r>
      <w:r w:rsidR="004B40D0" w:rsidRPr="00FD75B5">
        <w:rPr>
          <w:rFonts w:asciiTheme="minorHAnsi" w:hAnsiTheme="minorHAnsi"/>
          <w:szCs w:val="24"/>
        </w:rPr>
        <w:t>voir</w:t>
      </w:r>
      <w:r w:rsidR="00986065" w:rsidRPr="00FD75B5">
        <w:rPr>
          <w:rFonts w:asciiTheme="minorHAnsi" w:hAnsiTheme="minorHAnsi"/>
          <w:szCs w:val="24"/>
        </w:rPr>
        <w:t> </w:t>
      </w:r>
      <w:hyperlink r:id="rId20" w:history="1">
        <w:r w:rsidR="00986065" w:rsidRPr="00FD75B5">
          <w:rPr>
            <w:rStyle w:val="Hyperlink"/>
            <w:rFonts w:eastAsia="SimSun"/>
          </w:rPr>
          <w:t>https://pp22.itu.int/en/itu_policy_statements/bella-cherkesova-russian-federation/</w:t>
        </w:r>
      </w:hyperlink>
      <w:r w:rsidRPr="00FD75B5">
        <w:rPr>
          <w:rFonts w:asciiTheme="minorHAnsi" w:hAnsiTheme="minorHAnsi"/>
          <w:szCs w:val="24"/>
        </w:rPr>
        <w:t>)</w:t>
      </w:r>
      <w:r w:rsidR="009C3028">
        <w:rPr>
          <w:rFonts w:asciiTheme="minorHAnsi" w:hAnsiTheme="minorHAnsi"/>
          <w:szCs w:val="24"/>
        </w:rPr>
        <w:t>.</w:t>
      </w:r>
    </w:p>
    <w:p w14:paraId="1272126C" w14:textId="4FFFC03D" w:rsidR="00E331CF" w:rsidRPr="00FD75B5" w:rsidRDefault="00E331CF" w:rsidP="00560F90">
      <w:pPr>
        <w:ind w:left="567" w:hanging="567"/>
        <w:rPr>
          <w:rFonts w:asciiTheme="minorHAnsi" w:hAnsiTheme="minorHAnsi"/>
          <w:szCs w:val="24"/>
        </w:rPr>
      </w:pPr>
      <w:bookmarkStart w:id="10" w:name="_Hlk115250397"/>
      <w:r w:rsidRPr="00FD75B5">
        <w:rPr>
          <w:rFonts w:asciiTheme="minorHAnsi" w:hAnsiTheme="minorHAnsi" w:cstheme="minorHAnsi"/>
        </w:rPr>
        <w:lastRenderedPageBreak/>
        <w:t>–</w:t>
      </w:r>
      <w:r w:rsidRPr="00FD75B5">
        <w:tab/>
      </w:r>
      <w:r w:rsidR="004B40D0" w:rsidRPr="00FD75B5">
        <w:t>Mme</w:t>
      </w:r>
      <w:r w:rsidRPr="00FD75B5">
        <w:t xml:space="preserve"> Bolor-Erdene BATTSENGEL</w:t>
      </w:r>
      <w:bookmarkEnd w:id="10"/>
      <w:r w:rsidRPr="00FD75B5">
        <w:t xml:space="preserve">, </w:t>
      </w:r>
      <w:r w:rsidR="00797696" w:rsidRPr="00FD75B5">
        <w:t>Vice-Ministre</w:t>
      </w:r>
      <w:r w:rsidRPr="00FD75B5">
        <w:t xml:space="preserve">, </w:t>
      </w:r>
      <w:r w:rsidR="00797696" w:rsidRPr="00FD75B5">
        <w:t>Ministère du développement numérique et des communications</w:t>
      </w:r>
      <w:r w:rsidRPr="00FD75B5">
        <w:t>, (Mongoli</w:t>
      </w:r>
      <w:r w:rsidR="00797696" w:rsidRPr="00FD75B5">
        <w:t>e</w:t>
      </w:r>
      <w:r w:rsidRPr="00FD75B5">
        <w:t>), (</w:t>
      </w:r>
      <w:r w:rsidR="004B40D0" w:rsidRPr="00FD75B5">
        <w:t>voir</w:t>
      </w:r>
      <w:r w:rsidRPr="00FD75B5">
        <w:rPr>
          <w:rFonts w:eastAsia="SimSun"/>
        </w:rPr>
        <w:t xml:space="preserve"> </w:t>
      </w:r>
      <w:hyperlink r:id="rId21" w:history="1">
        <w:r w:rsidRPr="00FD75B5">
          <w:rPr>
            <w:rStyle w:val="Hyperlink"/>
            <w:rFonts w:eastAsia="SimSun"/>
          </w:rPr>
          <w:t>https://pp22.itu.int/en/itu_policy_statements/bolor-erdene-battsengel-mongolia/</w:t>
        </w:r>
      </w:hyperlink>
      <w:r w:rsidRPr="00FD75B5">
        <w:t>)</w:t>
      </w:r>
      <w:r w:rsidR="009C3028">
        <w:t>.</w:t>
      </w:r>
    </w:p>
    <w:p w14:paraId="3D397DDF" w14:textId="16A213CB" w:rsidR="00E331CF" w:rsidRPr="00FD75B5" w:rsidRDefault="00E331CF" w:rsidP="00560F90">
      <w:pPr>
        <w:ind w:left="567" w:hanging="567"/>
        <w:rPr>
          <w:rFonts w:asciiTheme="minorHAnsi" w:hAnsiTheme="minorHAnsi"/>
          <w:szCs w:val="24"/>
        </w:rPr>
      </w:pPr>
      <w:bookmarkStart w:id="11" w:name="_Hlk115250414"/>
      <w:r w:rsidRPr="00FD75B5">
        <w:rPr>
          <w:rFonts w:asciiTheme="minorHAnsi" w:hAnsiTheme="minorHAnsi" w:cstheme="minorHAnsi"/>
        </w:rPr>
        <w:t>–</w:t>
      </w:r>
      <w:r w:rsidRPr="00FD75B5">
        <w:tab/>
      </w:r>
      <w:r w:rsidR="004B40D0" w:rsidRPr="00FD75B5">
        <w:t>Mme</w:t>
      </w:r>
      <w:r w:rsidRPr="00FD75B5">
        <w:t xml:space="preserve"> Micaela SÁNCHEZ MALCOLM</w:t>
      </w:r>
      <w:bookmarkEnd w:id="11"/>
      <w:r w:rsidRPr="00FD75B5">
        <w:t xml:space="preserve">, </w:t>
      </w:r>
      <w:r w:rsidR="00797696" w:rsidRPr="00FD75B5">
        <w:t xml:space="preserve">Secrétaire </w:t>
      </w:r>
      <w:r w:rsidR="00CE1510" w:rsidRPr="00FD75B5">
        <w:t>à</w:t>
      </w:r>
      <w:r w:rsidR="00797696" w:rsidRPr="00FD75B5">
        <w:t xml:space="preserve"> l</w:t>
      </w:r>
      <w:r w:rsidR="00FD371A" w:rsidRPr="00FD75B5">
        <w:t>'</w:t>
      </w:r>
      <w:r w:rsidR="00797696" w:rsidRPr="00FD75B5">
        <w:t xml:space="preserve">innovation publique, Secrétariat </w:t>
      </w:r>
      <w:r w:rsidR="00CE1510" w:rsidRPr="00FD75B5">
        <w:t>à</w:t>
      </w:r>
      <w:r w:rsidR="00797696" w:rsidRPr="00FD75B5">
        <w:t xml:space="preserve"> l</w:t>
      </w:r>
      <w:r w:rsidR="00FD371A" w:rsidRPr="00FD75B5">
        <w:t>'</w:t>
      </w:r>
      <w:r w:rsidR="00797696" w:rsidRPr="00FD75B5">
        <w:t xml:space="preserve">innovation publique </w:t>
      </w:r>
      <w:r w:rsidRPr="00FD75B5">
        <w:t>(Argentin</w:t>
      </w:r>
      <w:r w:rsidR="00797696" w:rsidRPr="00FD75B5">
        <w:t>e</w:t>
      </w:r>
      <w:r w:rsidRPr="00FD75B5">
        <w:t>), (</w:t>
      </w:r>
      <w:r w:rsidR="004B40D0" w:rsidRPr="00FD75B5">
        <w:t>voir</w:t>
      </w:r>
      <w:r w:rsidR="00986065" w:rsidRPr="00FD75B5">
        <w:rPr>
          <w:rFonts w:eastAsia="SimSun"/>
        </w:rPr>
        <w:t> </w:t>
      </w:r>
      <w:hyperlink r:id="rId22" w:history="1">
        <w:r w:rsidR="00986065" w:rsidRPr="00FD75B5">
          <w:rPr>
            <w:rStyle w:val="Hyperlink"/>
            <w:rFonts w:eastAsia="SimSun"/>
          </w:rPr>
          <w:t>https://pp22.itu.int/en/itu_policy_statements/micaela-sanchez-malcolm-argentina/</w:t>
        </w:r>
      </w:hyperlink>
      <w:r w:rsidRPr="00FD75B5">
        <w:t>)</w:t>
      </w:r>
      <w:r w:rsidR="009C3028">
        <w:t>.</w:t>
      </w:r>
    </w:p>
    <w:p w14:paraId="619E962C" w14:textId="7F0857AE" w:rsidR="00E331CF" w:rsidRPr="00FD75B5" w:rsidRDefault="00E331CF" w:rsidP="00560F90">
      <w:pPr>
        <w:ind w:left="567" w:hanging="567"/>
        <w:rPr>
          <w:rFonts w:asciiTheme="minorHAnsi" w:hAnsiTheme="minorHAnsi"/>
          <w:szCs w:val="24"/>
        </w:rPr>
      </w:pPr>
      <w:r w:rsidRPr="00FD75B5">
        <w:rPr>
          <w:rFonts w:asciiTheme="minorHAnsi" w:hAnsiTheme="minorHAnsi" w:cstheme="minorHAnsi"/>
        </w:rPr>
        <w:t>–</w:t>
      </w:r>
      <w:r w:rsidRPr="00FD75B5">
        <w:tab/>
      </w:r>
      <w:r w:rsidR="004B40D0" w:rsidRPr="00FD75B5">
        <w:t>M.</w:t>
      </w:r>
      <w:r w:rsidRPr="00FD75B5">
        <w:t xml:space="preserve"> Claudio ARAYA, </w:t>
      </w:r>
      <w:r w:rsidR="00CE1510" w:rsidRPr="00FD75B5">
        <w:t>Secrétaire adjoint aux télécommunications</w:t>
      </w:r>
      <w:r w:rsidRPr="00FD75B5">
        <w:t xml:space="preserve">, </w:t>
      </w:r>
      <w:r w:rsidR="00797696" w:rsidRPr="00FD75B5">
        <w:t>Sous-Secrétariat aux télécommunications</w:t>
      </w:r>
      <w:r w:rsidRPr="00FD75B5">
        <w:t xml:space="preserve"> (Chil</w:t>
      </w:r>
      <w:r w:rsidR="00797696" w:rsidRPr="00FD75B5">
        <w:t>i</w:t>
      </w:r>
      <w:r w:rsidRPr="00FD75B5">
        <w:t>) (</w:t>
      </w:r>
      <w:r w:rsidR="004B40D0" w:rsidRPr="00FD75B5">
        <w:t>voir</w:t>
      </w:r>
      <w:r w:rsidRPr="00FD75B5">
        <w:rPr>
          <w:rFonts w:eastAsia="SimSun"/>
        </w:rPr>
        <w:t xml:space="preserve"> </w:t>
      </w:r>
      <w:hyperlink r:id="rId23" w:history="1">
        <w:r w:rsidRPr="00FD75B5">
          <w:rPr>
            <w:rStyle w:val="Hyperlink"/>
            <w:rFonts w:eastAsia="SimSun"/>
          </w:rPr>
          <w:t>https://pp22.itu.int/en/itu_policy_statements/claudio-araya-chile/</w:t>
        </w:r>
      </w:hyperlink>
      <w:r w:rsidRPr="00FD75B5">
        <w:t>)</w:t>
      </w:r>
      <w:r w:rsidR="009C3028">
        <w:t>.</w:t>
      </w:r>
    </w:p>
    <w:p w14:paraId="1BF3FEBD" w14:textId="1335B247" w:rsidR="00E331CF" w:rsidRPr="00FD75B5" w:rsidRDefault="00E331CF" w:rsidP="00560F90">
      <w:pPr>
        <w:ind w:left="567" w:hanging="567"/>
      </w:pPr>
      <w:r w:rsidRPr="00FD75B5">
        <w:rPr>
          <w:rFonts w:asciiTheme="minorHAnsi" w:hAnsiTheme="minorHAnsi" w:cstheme="minorHAnsi"/>
        </w:rPr>
        <w:t>–</w:t>
      </w:r>
      <w:r w:rsidRPr="00FD75B5">
        <w:tab/>
      </w:r>
      <w:r w:rsidR="004B40D0" w:rsidRPr="00FD75B5">
        <w:t>M.</w:t>
      </w:r>
      <w:r w:rsidRPr="00FD75B5">
        <w:t xml:space="preserve"> Latsamy KEOMANY, </w:t>
      </w:r>
      <w:r w:rsidR="00CE1510" w:rsidRPr="00FD75B5">
        <w:t>Représentant p</w:t>
      </w:r>
      <w:r w:rsidRPr="00FD75B5">
        <w:t xml:space="preserve">ermanent, </w:t>
      </w:r>
      <w:r w:rsidR="00CE1510" w:rsidRPr="00FD75B5">
        <w:t>Mission permanente de la République démocratique populaire lao auprès de l'Office des Nations Unies et des autres organisations internationales ayant leur siège à Genève (République démocratique populaire lao</w:t>
      </w:r>
      <w:r w:rsidRPr="00FD75B5">
        <w:t>) (</w:t>
      </w:r>
      <w:r w:rsidR="004B40D0" w:rsidRPr="00FD75B5">
        <w:t>voir</w:t>
      </w:r>
      <w:r w:rsidR="00986065" w:rsidRPr="00FD75B5">
        <w:rPr>
          <w:rFonts w:eastAsia="SimSun"/>
        </w:rPr>
        <w:t> </w:t>
      </w:r>
      <w:hyperlink r:id="rId24" w:history="1">
        <w:r w:rsidR="00986065" w:rsidRPr="00FD75B5">
          <w:rPr>
            <w:rStyle w:val="Hyperlink"/>
            <w:rFonts w:eastAsia="SimSun"/>
          </w:rPr>
          <w:t>https://pp22.itu.int/en/itu_policy_statements/latsamy-keomany-lao-pdr/</w:t>
        </w:r>
      </w:hyperlink>
      <w:r w:rsidRPr="00FD75B5">
        <w:t>)</w:t>
      </w:r>
      <w:r w:rsidR="009C3028">
        <w:t>.</w:t>
      </w:r>
    </w:p>
    <w:p w14:paraId="7A804996" w14:textId="701750DC" w:rsidR="00E331CF" w:rsidRPr="00FD75B5" w:rsidRDefault="00E331CF" w:rsidP="00560F90">
      <w:pPr>
        <w:ind w:left="567" w:hanging="567"/>
        <w:rPr>
          <w:rFonts w:asciiTheme="minorHAnsi" w:hAnsiTheme="minorHAnsi"/>
          <w:szCs w:val="24"/>
        </w:rPr>
      </w:pPr>
      <w:r w:rsidRPr="00FD75B5">
        <w:rPr>
          <w:rFonts w:asciiTheme="minorHAnsi" w:hAnsiTheme="minorHAnsi" w:cstheme="minorHAnsi"/>
        </w:rPr>
        <w:t>–</w:t>
      </w:r>
      <w:r w:rsidRPr="00FD75B5">
        <w:tab/>
      </w:r>
      <w:r w:rsidR="004B40D0" w:rsidRPr="00FD75B5">
        <w:t>M.</w:t>
      </w:r>
      <w:r w:rsidRPr="00FD75B5">
        <w:t xml:space="preserve"> Eric LEBÉDEL-DELUMEAU, Ambassad</w:t>
      </w:r>
      <w:r w:rsidR="00CE1510" w:rsidRPr="00FD75B5">
        <w:t>eu</w:t>
      </w:r>
      <w:r w:rsidRPr="00FD75B5">
        <w:t>r (France) (</w:t>
      </w:r>
      <w:r w:rsidR="004B40D0" w:rsidRPr="00FD75B5">
        <w:t>voir</w:t>
      </w:r>
      <w:r w:rsidR="00986065" w:rsidRPr="00FD75B5">
        <w:t> </w:t>
      </w:r>
      <w:hyperlink r:id="rId25" w:history="1">
        <w:r w:rsidR="00986065" w:rsidRPr="00FD75B5">
          <w:rPr>
            <w:rStyle w:val="Hyperlink"/>
          </w:rPr>
          <w:t>https://pp22.itu.int/en/itu_policy_statements/eric-lebedel-delumeau-france</w:t>
        </w:r>
      </w:hyperlink>
      <w:r w:rsidRPr="00FD75B5">
        <w:t>)</w:t>
      </w:r>
      <w:r w:rsidR="009C3028">
        <w:t>.</w:t>
      </w:r>
    </w:p>
    <w:p w14:paraId="2693F0C9" w14:textId="08A983A5" w:rsidR="00E331CF" w:rsidRPr="00FD75B5" w:rsidRDefault="00E331CF" w:rsidP="00560F90">
      <w:pPr>
        <w:ind w:left="567" w:hanging="567"/>
        <w:rPr>
          <w:rFonts w:eastAsia="SimSun"/>
          <w:b/>
          <w:bCs/>
        </w:rPr>
      </w:pPr>
      <w:r w:rsidRPr="00FD75B5">
        <w:rPr>
          <w:rFonts w:asciiTheme="minorHAnsi" w:hAnsiTheme="minorHAnsi" w:cstheme="minorHAnsi"/>
          <w:szCs w:val="24"/>
        </w:rPr>
        <w:t>–</w:t>
      </w:r>
      <w:r w:rsidRPr="00FD75B5">
        <w:rPr>
          <w:rFonts w:asciiTheme="minorHAnsi" w:hAnsiTheme="minorHAnsi"/>
          <w:szCs w:val="24"/>
        </w:rPr>
        <w:tab/>
      </w:r>
      <w:r w:rsidR="004B40D0" w:rsidRPr="00FD75B5">
        <w:rPr>
          <w:rFonts w:asciiTheme="minorHAnsi" w:hAnsiTheme="minorHAnsi"/>
          <w:szCs w:val="24"/>
        </w:rPr>
        <w:t>M.</w:t>
      </w:r>
      <w:r w:rsidRPr="00FD75B5">
        <w:rPr>
          <w:rFonts w:asciiTheme="minorHAnsi" w:hAnsiTheme="minorHAnsi"/>
          <w:szCs w:val="24"/>
        </w:rPr>
        <w:t xml:space="preserve"> Benito Santiago JIM</w:t>
      </w:r>
      <w:r w:rsidRPr="00FD75B5">
        <w:rPr>
          <w:rFonts w:asciiTheme="minorHAnsi" w:hAnsiTheme="minorHAnsi" w:cstheme="minorHAnsi"/>
          <w:szCs w:val="24"/>
        </w:rPr>
        <w:t>É</w:t>
      </w:r>
      <w:r w:rsidRPr="00FD75B5">
        <w:rPr>
          <w:rFonts w:asciiTheme="minorHAnsi" w:hAnsiTheme="minorHAnsi"/>
          <w:szCs w:val="24"/>
        </w:rPr>
        <w:t xml:space="preserve">NEZ SAUMA, </w:t>
      </w:r>
      <w:r w:rsidR="00CE1510" w:rsidRPr="00FD75B5">
        <w:rPr>
          <w:rFonts w:asciiTheme="minorHAnsi" w:hAnsiTheme="minorHAnsi"/>
          <w:szCs w:val="24"/>
        </w:rPr>
        <w:t>premier Secrétaire</w:t>
      </w:r>
      <w:r w:rsidRPr="00FD75B5">
        <w:rPr>
          <w:rFonts w:asciiTheme="minorHAnsi" w:hAnsiTheme="minorHAnsi"/>
          <w:szCs w:val="24"/>
        </w:rPr>
        <w:t xml:space="preserve">, </w:t>
      </w:r>
      <w:r w:rsidR="00CE1510" w:rsidRPr="00FD75B5">
        <w:rPr>
          <w:rFonts w:asciiTheme="minorHAnsi" w:hAnsiTheme="minorHAnsi"/>
          <w:szCs w:val="24"/>
        </w:rPr>
        <w:t xml:space="preserve">Ambassade du Mexique en Roumanie </w:t>
      </w:r>
      <w:r w:rsidRPr="00FD75B5">
        <w:rPr>
          <w:rFonts w:asciiTheme="minorHAnsi" w:hAnsiTheme="minorHAnsi"/>
          <w:szCs w:val="24"/>
        </w:rPr>
        <w:t>(</w:t>
      </w:r>
      <w:r w:rsidR="00CE1510" w:rsidRPr="00FD75B5">
        <w:rPr>
          <w:rFonts w:asciiTheme="minorHAnsi" w:hAnsiTheme="minorHAnsi"/>
          <w:szCs w:val="24"/>
        </w:rPr>
        <w:t>Mexique</w:t>
      </w:r>
      <w:r w:rsidRPr="00FD75B5">
        <w:rPr>
          <w:rFonts w:asciiTheme="minorHAnsi" w:hAnsiTheme="minorHAnsi"/>
          <w:szCs w:val="24"/>
        </w:rPr>
        <w:t>) (</w:t>
      </w:r>
      <w:r w:rsidR="004B40D0" w:rsidRPr="00FD75B5">
        <w:rPr>
          <w:rFonts w:asciiTheme="minorHAnsi" w:hAnsiTheme="minorHAnsi"/>
          <w:szCs w:val="24"/>
        </w:rPr>
        <w:t>voir</w:t>
      </w:r>
      <w:r w:rsidRPr="00FD75B5">
        <w:rPr>
          <w:rFonts w:eastAsia="SimSun"/>
        </w:rPr>
        <w:t xml:space="preserve"> </w:t>
      </w:r>
      <w:hyperlink r:id="rId26" w:history="1">
        <w:r w:rsidR="00AD2DB8" w:rsidRPr="009F4346">
          <w:rPr>
            <w:rStyle w:val="Hyperlink"/>
          </w:rPr>
          <w:t>https://pp22.itu.int/en/itu_policy_statements/benito-santiago-jimenez-sauma-mexico/</w:t>
        </w:r>
      </w:hyperlink>
      <w:r w:rsidRPr="00FD75B5">
        <w:rPr>
          <w:rFonts w:asciiTheme="minorHAnsi" w:hAnsiTheme="minorHAnsi"/>
          <w:szCs w:val="24"/>
        </w:rPr>
        <w:t>).</w:t>
      </w:r>
    </w:p>
    <w:p w14:paraId="14891B13" w14:textId="4C188BC0" w:rsidR="00E331CF" w:rsidRPr="00FD75B5" w:rsidRDefault="00E331CF" w:rsidP="00560F90">
      <w:pPr>
        <w:rPr>
          <w:rFonts w:eastAsia="SimSun"/>
          <w:b/>
          <w:bCs/>
        </w:rPr>
      </w:pPr>
      <w:r w:rsidRPr="00FD75B5">
        <w:rPr>
          <w:rFonts w:eastAsia="SimSun"/>
        </w:rPr>
        <w:t>1.2</w:t>
      </w:r>
      <w:r w:rsidRPr="00FD75B5">
        <w:rPr>
          <w:rFonts w:eastAsia="SimSun"/>
        </w:rPr>
        <w:tab/>
      </w:r>
      <w:r w:rsidR="00CE1510" w:rsidRPr="00FD75B5">
        <w:rPr>
          <w:rFonts w:eastAsia="SimSun"/>
        </w:rPr>
        <w:t xml:space="preserve">Le </w:t>
      </w:r>
      <w:r w:rsidR="00CE1510" w:rsidRPr="00FD75B5">
        <w:rPr>
          <w:rFonts w:eastAsia="SimSun"/>
          <w:b/>
          <w:bCs/>
        </w:rPr>
        <w:t>Secrétaire général</w:t>
      </w:r>
      <w:r w:rsidR="00CE1510" w:rsidRPr="00FD75B5">
        <w:rPr>
          <w:rFonts w:eastAsia="SimSun"/>
        </w:rPr>
        <w:t xml:space="preserve"> remercie le Brésil pour </w:t>
      </w:r>
      <w:r w:rsidR="00F1760C" w:rsidRPr="00FD75B5">
        <w:rPr>
          <w:rFonts w:eastAsia="SimSun"/>
        </w:rPr>
        <w:t>la hausse</w:t>
      </w:r>
      <w:r w:rsidR="00CE1510" w:rsidRPr="00FD75B5">
        <w:rPr>
          <w:rFonts w:eastAsia="SimSun"/>
        </w:rPr>
        <w:t xml:space="preserve"> importante de sa contribution.</w:t>
      </w:r>
    </w:p>
    <w:p w14:paraId="6AE06963" w14:textId="3C895A08" w:rsidR="00E331CF" w:rsidRPr="00FD75B5" w:rsidRDefault="00F1760C" w:rsidP="009C3028">
      <w:pPr>
        <w:spacing w:before="240"/>
        <w:rPr>
          <w:rFonts w:eastAsia="SimSun"/>
          <w:b/>
          <w:bCs/>
        </w:rPr>
      </w:pPr>
      <w:r w:rsidRPr="00FD75B5">
        <w:rPr>
          <w:rFonts w:eastAsia="SimSun"/>
          <w:b/>
          <w:bCs/>
        </w:rPr>
        <w:t xml:space="preserve">La séance est levée à 16 </w:t>
      </w:r>
      <w:r w:rsidR="005A71A4" w:rsidRPr="00FD75B5">
        <w:rPr>
          <w:rFonts w:eastAsia="SimSun"/>
          <w:b/>
          <w:bCs/>
        </w:rPr>
        <w:t>h</w:t>
      </w:r>
      <w:r w:rsidRPr="00FD75B5">
        <w:rPr>
          <w:rFonts w:eastAsia="SimSun"/>
          <w:b/>
          <w:bCs/>
        </w:rPr>
        <w:t xml:space="preserve"> 05</w:t>
      </w:r>
      <w:r w:rsidR="00E331CF" w:rsidRPr="00FD75B5">
        <w:rPr>
          <w:rFonts w:eastAsia="SimSun"/>
          <w:b/>
          <w:bCs/>
        </w:rPr>
        <w:t>.</w:t>
      </w:r>
    </w:p>
    <w:p w14:paraId="3E37F1BA" w14:textId="327A8C74" w:rsidR="00E331CF" w:rsidRPr="00FD75B5" w:rsidRDefault="00F1760C" w:rsidP="00560F9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spacing w:before="840"/>
        <w:textAlignment w:val="auto"/>
        <w:rPr>
          <w:szCs w:val="24"/>
        </w:rPr>
      </w:pPr>
      <w:r w:rsidRPr="00FD75B5">
        <w:rPr>
          <w:szCs w:val="24"/>
        </w:rPr>
        <w:t>Le Secrétaire général</w:t>
      </w:r>
      <w:r w:rsidR="00E331CF" w:rsidRPr="00FD75B5">
        <w:rPr>
          <w:szCs w:val="24"/>
        </w:rPr>
        <w:t>:</w:t>
      </w:r>
      <w:r w:rsidR="00E331CF" w:rsidRPr="00FD75B5">
        <w:rPr>
          <w:szCs w:val="24"/>
        </w:rPr>
        <w:tab/>
      </w:r>
      <w:r w:rsidRPr="00FD75B5">
        <w:rPr>
          <w:szCs w:val="24"/>
        </w:rPr>
        <w:t>Le Président</w:t>
      </w:r>
      <w:r w:rsidR="00E331CF" w:rsidRPr="00FD75B5">
        <w:rPr>
          <w:szCs w:val="24"/>
        </w:rPr>
        <w:t>:</w:t>
      </w:r>
    </w:p>
    <w:p w14:paraId="034142AB" w14:textId="77777777" w:rsidR="00E331CF" w:rsidRPr="00FD75B5" w:rsidRDefault="00E331CF" w:rsidP="00560F9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spacing w:before="0"/>
        <w:textAlignment w:val="auto"/>
        <w:rPr>
          <w:szCs w:val="24"/>
        </w:rPr>
      </w:pPr>
      <w:r w:rsidRPr="00FD75B5">
        <w:rPr>
          <w:szCs w:val="24"/>
        </w:rPr>
        <w:t>H. ZHAO</w:t>
      </w:r>
      <w:r w:rsidRPr="00FD75B5">
        <w:rPr>
          <w:szCs w:val="24"/>
        </w:rPr>
        <w:tab/>
        <w:t>S. SĂRMAŞ</w:t>
      </w:r>
    </w:p>
    <w:sectPr w:rsidR="00E331CF" w:rsidRPr="00FD75B5" w:rsidSect="003A0B7D">
      <w:headerReference w:type="default" r:id="rId27"/>
      <w:footerReference w:type="default" r:id="rId28"/>
      <w:footerReference w:type="first" r:id="rId2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645D" w14:textId="77777777" w:rsidR="00696B2D" w:rsidRDefault="00696B2D">
      <w:r>
        <w:separator/>
      </w:r>
    </w:p>
  </w:endnote>
  <w:endnote w:type="continuationSeparator" w:id="0">
    <w:p w14:paraId="171487AF" w14:textId="77777777" w:rsidR="00696B2D" w:rsidRDefault="0069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9E37" w14:textId="0D8BDFB9" w:rsidR="006359EF" w:rsidRDefault="009C3028" w:rsidP="00C1773B">
    <w:pPr>
      <w:pStyle w:val="Footer"/>
    </w:pPr>
    <w:fldSimple w:instr=" FILENAME \p  \* MERGEFORMAT ">
      <w:r w:rsidR="00C1773B">
        <w:t>P:\FRA\SG\CONF-SG\PP22\100\116F.docx</w:t>
      </w:r>
    </w:fldSimple>
    <w:r w:rsidR="00C1773B">
      <w:t xml:space="preserve"> (513447)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E860" w14:textId="35386948" w:rsidR="000D15FB" w:rsidRDefault="000D15FB" w:rsidP="006359EF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6359EF" w:rsidRPr="006359EF">
        <w:rPr>
          <w:rStyle w:val="Hyperlink"/>
          <w:sz w:val="22"/>
          <w:szCs w:val="22"/>
          <w:lang w:val="en-GB"/>
        </w:rPr>
        <w:t>www.itu.int/plenipotentiary/</w:t>
      </w:r>
    </w:hyperlink>
    <w:r w:rsidR="006359EF" w:rsidRPr="006359EF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D8F5" w14:textId="77777777" w:rsidR="00696B2D" w:rsidRDefault="00696B2D">
      <w:r>
        <w:t>____________________</w:t>
      </w:r>
    </w:p>
  </w:footnote>
  <w:footnote w:type="continuationSeparator" w:id="0">
    <w:p w14:paraId="38068C51" w14:textId="77777777" w:rsidR="00696B2D" w:rsidRDefault="0069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D6A7" w14:textId="77777777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76FEC">
      <w:rPr>
        <w:noProof/>
      </w:rPr>
      <w:t>2</w:t>
    </w:r>
    <w:r>
      <w:fldChar w:fldCharType="end"/>
    </w:r>
  </w:p>
  <w:p w14:paraId="650D8FD2" w14:textId="43423F92" w:rsidR="00BD1614" w:rsidRDefault="00BD1614" w:rsidP="001E2226">
    <w:pPr>
      <w:pStyle w:val="Header"/>
    </w:pPr>
    <w:r>
      <w:t>PP</w:t>
    </w:r>
    <w:r w:rsidR="002A7A1D">
      <w:t>22</w:t>
    </w:r>
    <w:r>
      <w:t>/</w:t>
    </w:r>
    <w:r w:rsidR="00FD371A">
      <w:t>116</w:t>
    </w:r>
    <w:r w:rsidR="00420EF8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3A6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81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1CA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CB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80E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49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61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EA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DC5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0AF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4349674">
    <w:abstractNumId w:val="9"/>
  </w:num>
  <w:num w:numId="2" w16cid:durableId="1175459727">
    <w:abstractNumId w:val="7"/>
  </w:num>
  <w:num w:numId="3" w16cid:durableId="792019126">
    <w:abstractNumId w:val="6"/>
  </w:num>
  <w:num w:numId="4" w16cid:durableId="1515337378">
    <w:abstractNumId w:val="5"/>
  </w:num>
  <w:num w:numId="5" w16cid:durableId="1945918354">
    <w:abstractNumId w:val="4"/>
  </w:num>
  <w:num w:numId="6" w16cid:durableId="611254779">
    <w:abstractNumId w:val="8"/>
  </w:num>
  <w:num w:numId="7" w16cid:durableId="252007699">
    <w:abstractNumId w:val="3"/>
  </w:num>
  <w:num w:numId="8" w16cid:durableId="643969490">
    <w:abstractNumId w:val="2"/>
  </w:num>
  <w:num w:numId="9" w16cid:durableId="1619990636">
    <w:abstractNumId w:val="1"/>
  </w:num>
  <w:num w:numId="10" w16cid:durableId="97537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472DC"/>
    <w:rsid w:val="00060D74"/>
    <w:rsid w:val="00072D5C"/>
    <w:rsid w:val="0008398C"/>
    <w:rsid w:val="00084308"/>
    <w:rsid w:val="000B14B6"/>
    <w:rsid w:val="000C467B"/>
    <w:rsid w:val="000D15FB"/>
    <w:rsid w:val="000E117C"/>
    <w:rsid w:val="000F58F7"/>
    <w:rsid w:val="001051E4"/>
    <w:rsid w:val="001354EA"/>
    <w:rsid w:val="00136FCE"/>
    <w:rsid w:val="00153BA4"/>
    <w:rsid w:val="001941AD"/>
    <w:rsid w:val="0019732C"/>
    <w:rsid w:val="001A0682"/>
    <w:rsid w:val="001B4D8D"/>
    <w:rsid w:val="001D31B2"/>
    <w:rsid w:val="001E1B9B"/>
    <w:rsid w:val="001E2226"/>
    <w:rsid w:val="001F6233"/>
    <w:rsid w:val="00221CAF"/>
    <w:rsid w:val="002355CD"/>
    <w:rsid w:val="00270B2F"/>
    <w:rsid w:val="002A0E1B"/>
    <w:rsid w:val="002A7A1D"/>
    <w:rsid w:val="002C1059"/>
    <w:rsid w:val="002C2F9C"/>
    <w:rsid w:val="00322DEA"/>
    <w:rsid w:val="003527FE"/>
    <w:rsid w:val="00355FBD"/>
    <w:rsid w:val="00381461"/>
    <w:rsid w:val="00391C12"/>
    <w:rsid w:val="003A0B7D"/>
    <w:rsid w:val="003A45C2"/>
    <w:rsid w:val="003C4BE2"/>
    <w:rsid w:val="003D147D"/>
    <w:rsid w:val="003D637A"/>
    <w:rsid w:val="00404B4E"/>
    <w:rsid w:val="00420EF8"/>
    <w:rsid w:val="00430015"/>
    <w:rsid w:val="00434D62"/>
    <w:rsid w:val="004678D0"/>
    <w:rsid w:val="00482954"/>
    <w:rsid w:val="004951C0"/>
    <w:rsid w:val="004B40D0"/>
    <w:rsid w:val="004C7646"/>
    <w:rsid w:val="00516725"/>
    <w:rsid w:val="00524001"/>
    <w:rsid w:val="00560F90"/>
    <w:rsid w:val="00564B63"/>
    <w:rsid w:val="00575DC7"/>
    <w:rsid w:val="005836C2"/>
    <w:rsid w:val="005A4EFD"/>
    <w:rsid w:val="005A5ABE"/>
    <w:rsid w:val="005A71A4"/>
    <w:rsid w:val="005C2ECC"/>
    <w:rsid w:val="005C6744"/>
    <w:rsid w:val="005E1270"/>
    <w:rsid w:val="005E419E"/>
    <w:rsid w:val="005F63BD"/>
    <w:rsid w:val="00611CF1"/>
    <w:rsid w:val="006201D9"/>
    <w:rsid w:val="006277DB"/>
    <w:rsid w:val="00634F39"/>
    <w:rsid w:val="006359EF"/>
    <w:rsid w:val="00635B7B"/>
    <w:rsid w:val="00655B98"/>
    <w:rsid w:val="006710E6"/>
    <w:rsid w:val="00686973"/>
    <w:rsid w:val="00696B2D"/>
    <w:rsid w:val="006A2656"/>
    <w:rsid w:val="006A3475"/>
    <w:rsid w:val="006A4425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57E7B"/>
    <w:rsid w:val="007717F2"/>
    <w:rsid w:val="00772E3B"/>
    <w:rsid w:val="0078134C"/>
    <w:rsid w:val="00797696"/>
    <w:rsid w:val="007A5830"/>
    <w:rsid w:val="007D21FB"/>
    <w:rsid w:val="00801256"/>
    <w:rsid w:val="008703CB"/>
    <w:rsid w:val="0088359B"/>
    <w:rsid w:val="008B61AF"/>
    <w:rsid w:val="008C33C2"/>
    <w:rsid w:val="008C6137"/>
    <w:rsid w:val="008E2DB4"/>
    <w:rsid w:val="008E7A4C"/>
    <w:rsid w:val="00901DD5"/>
    <w:rsid w:val="0090735B"/>
    <w:rsid w:val="00912D5E"/>
    <w:rsid w:val="00934340"/>
    <w:rsid w:val="00956DC7"/>
    <w:rsid w:val="00966CD3"/>
    <w:rsid w:val="00986065"/>
    <w:rsid w:val="00987A20"/>
    <w:rsid w:val="009A0E15"/>
    <w:rsid w:val="009C3028"/>
    <w:rsid w:val="009D4037"/>
    <w:rsid w:val="009F0592"/>
    <w:rsid w:val="00A14234"/>
    <w:rsid w:val="00A20E72"/>
    <w:rsid w:val="00A246DC"/>
    <w:rsid w:val="00A47BAF"/>
    <w:rsid w:val="00A542D3"/>
    <w:rsid w:val="00A5784F"/>
    <w:rsid w:val="00A8436E"/>
    <w:rsid w:val="00A95B66"/>
    <w:rsid w:val="00AD2DB8"/>
    <w:rsid w:val="00AE0667"/>
    <w:rsid w:val="00AE5C6A"/>
    <w:rsid w:val="00B10A15"/>
    <w:rsid w:val="00B41E0A"/>
    <w:rsid w:val="00B56DE0"/>
    <w:rsid w:val="00B71F12"/>
    <w:rsid w:val="00B76FEC"/>
    <w:rsid w:val="00B96B1E"/>
    <w:rsid w:val="00BB2A6F"/>
    <w:rsid w:val="00BD1614"/>
    <w:rsid w:val="00BD382C"/>
    <w:rsid w:val="00BD5DA6"/>
    <w:rsid w:val="00BF7D25"/>
    <w:rsid w:val="00C010C0"/>
    <w:rsid w:val="00C1773B"/>
    <w:rsid w:val="00C406EF"/>
    <w:rsid w:val="00C40CB5"/>
    <w:rsid w:val="00C54CE6"/>
    <w:rsid w:val="00C575E2"/>
    <w:rsid w:val="00C7368B"/>
    <w:rsid w:val="00C92746"/>
    <w:rsid w:val="00CC4DC5"/>
    <w:rsid w:val="00CE1510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000D4"/>
    <w:rsid w:val="00E1047D"/>
    <w:rsid w:val="00E331CF"/>
    <w:rsid w:val="00E443FA"/>
    <w:rsid w:val="00E54FCE"/>
    <w:rsid w:val="00E60DA1"/>
    <w:rsid w:val="00E93D35"/>
    <w:rsid w:val="00EA45DB"/>
    <w:rsid w:val="00EA6CDE"/>
    <w:rsid w:val="00ED2CD9"/>
    <w:rsid w:val="00F07DA7"/>
    <w:rsid w:val="00F1760C"/>
    <w:rsid w:val="00F564C1"/>
    <w:rsid w:val="00F77FA2"/>
    <w:rsid w:val="00F8357A"/>
    <w:rsid w:val="00FA1B77"/>
    <w:rsid w:val="00FB4B65"/>
    <w:rsid w:val="00FB74B8"/>
    <w:rsid w:val="00FC49E0"/>
    <w:rsid w:val="00FD371A"/>
    <w:rsid w:val="00FD75B5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2F7E724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6359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359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p22.itu.int/en/itu_policy_statements/emilija-stojmenova-duh-slovenia/" TargetMode="External"/><Relationship Id="rId18" Type="http://schemas.openxmlformats.org/officeDocument/2006/relationships/hyperlink" Target="https://pp22.itu.int/en/itu_policy_statements/leocadie-ndacayisaba-burundi/" TargetMode="External"/><Relationship Id="rId26" Type="http://schemas.openxmlformats.org/officeDocument/2006/relationships/hyperlink" Target="https://pp22.itu.int/en/itu_policy_statements/benito-santiago-jimenez-sauma-mexic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p22.itu.int/en/itu_policy_statements/bolor-erdene-battsengel-mongoli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p22.itu.int/en/itu_policy_statements/damian-collins-united-kingdom/" TargetMode="External"/><Relationship Id="rId17" Type="http://schemas.openxmlformats.org/officeDocument/2006/relationships/hyperlink" Target="https://pp22.itu.int/en/itu_policy_statements/carlos-manuel-baigorri-brazil/" TargetMode="External"/><Relationship Id="rId25" Type="http://schemas.openxmlformats.org/officeDocument/2006/relationships/hyperlink" Target="https://pp22.itu.int/en/itu_policy_statements/eric-lebedel-delumeau-fran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p22.itu.int/en/itu_policy_statements/darsanand-balgobin-mauritius/" TargetMode="External"/><Relationship Id="rId20" Type="http://schemas.openxmlformats.org/officeDocument/2006/relationships/hyperlink" Target="https://pp22.itu.int/en/itu_policy_statements/bella-cherkesova-russian-federation/" TargetMode="External"/><Relationship Id="rId29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pp22.itu.int/en/itu_policy_statements/timothy-masiu-papua-new-guinea/" TargetMode="External"/><Relationship Id="rId24" Type="http://schemas.openxmlformats.org/officeDocument/2006/relationships/hyperlink" Target="https://pp22.itu.int/en/itu_policy_statements/latsamy-keomany-lao-pd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p22.itu.int/en/itu_policy_statements/chris-baryomunsi-uganda/" TargetMode="External"/><Relationship Id="rId23" Type="http://schemas.openxmlformats.org/officeDocument/2006/relationships/hyperlink" Target="https://pp22.itu.int/en/itu_policy_statements/claudio-araya-chile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p22.itu.int/en/itu_policy_statements/nizar-ben-neji-tunisia/" TargetMode="External"/><Relationship Id="rId19" Type="http://schemas.openxmlformats.org/officeDocument/2006/relationships/hyperlink" Target="https://pp22.itu.int/en/itu_policy_statements/puthyvuth-sok-cambodia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p22.itu.int/en/itu_policy_statements/khumbudzo-ntshavheni-south-africa/" TargetMode="External"/><Relationship Id="rId14" Type="http://schemas.openxmlformats.org/officeDocument/2006/relationships/hyperlink" Target="https://pp22.itu.int/en/itu_policy_statements/behzad-ahmadi-islamic-republic-of-iran/" TargetMode="External"/><Relationship Id="rId22" Type="http://schemas.openxmlformats.org/officeDocument/2006/relationships/hyperlink" Target="https://pp22.itu.int/en/itu_policy_statements/micaela-sanchez-malcolm-argentina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(PP-22)</dc:subject>
  <dc:creator>Manias, Michel</dc:creator>
  <cp:keywords/>
  <dc:description/>
  <cp:lastModifiedBy>Duport, Laura</cp:lastModifiedBy>
  <cp:revision>13</cp:revision>
  <dcterms:created xsi:type="dcterms:W3CDTF">2022-10-05T13:53:00Z</dcterms:created>
  <dcterms:modified xsi:type="dcterms:W3CDTF">2022-10-06T20:56:00Z</dcterms:modified>
  <cp:category>Conference document</cp:category>
</cp:coreProperties>
</file>