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526"/>
        <w:gridCol w:w="3543"/>
        <w:gridCol w:w="284"/>
        <w:gridCol w:w="4536"/>
      </w:tblGrid>
      <w:tr w:rsidR="00A86A44" w:rsidRPr="00CF2397" w14:paraId="43ED4050" w14:textId="77777777" w:rsidTr="00B330B7">
        <w:tc>
          <w:tcPr>
            <w:tcW w:w="9889" w:type="dxa"/>
            <w:gridSpan w:val="4"/>
            <w:shd w:val="clear" w:color="auto" w:fill="auto"/>
          </w:tcPr>
          <w:p w14:paraId="2F394A89" w14:textId="77777777" w:rsidR="00A86A44" w:rsidRPr="00CF2397" w:rsidRDefault="001965B0" w:rsidP="00CF2397">
            <w:pPr>
              <w:spacing w:line="240" w:lineRule="auto"/>
              <w:jc w:val="left"/>
              <w:rPr>
                <w:rFonts w:cs="Times New Roman Bold"/>
                <w:b/>
                <w:bCs/>
                <w:color w:val="808080"/>
                <w:sz w:val="28"/>
                <w:szCs w:val="28"/>
              </w:rPr>
            </w:pPr>
            <w:bookmarkStart w:id="0" w:name="_top"/>
            <w:bookmarkEnd w:id="0"/>
            <w:r w:rsidRPr="00CF2397">
              <w:rPr>
                <w:rFonts w:cs="Times New Roman Bold"/>
                <w:b/>
                <w:bCs/>
                <w:color w:val="808080"/>
                <w:sz w:val="28"/>
                <w:szCs w:val="20"/>
              </w:rPr>
              <w:t>Secretaría General (SG)</w:t>
            </w:r>
          </w:p>
        </w:tc>
      </w:tr>
      <w:tr w:rsidR="00A86A44" w:rsidRPr="00CF2397" w14:paraId="5F529B2B" w14:textId="77777777" w:rsidTr="00B330B7">
        <w:tc>
          <w:tcPr>
            <w:tcW w:w="9889" w:type="dxa"/>
            <w:gridSpan w:val="4"/>
            <w:shd w:val="clear" w:color="auto" w:fill="auto"/>
          </w:tcPr>
          <w:p w14:paraId="7FC90F08" w14:textId="77777777" w:rsidR="00A86A44" w:rsidRPr="00CF2397" w:rsidRDefault="00A86A44" w:rsidP="00CF2397">
            <w:pPr>
              <w:spacing w:line="240" w:lineRule="auto"/>
              <w:jc w:val="left"/>
            </w:pPr>
          </w:p>
        </w:tc>
      </w:tr>
      <w:tr w:rsidR="00A86A44" w:rsidRPr="00CF2397" w14:paraId="60B4ABE3" w14:textId="77777777" w:rsidTr="00376181">
        <w:trPr>
          <w:trHeight w:val="766"/>
        </w:trPr>
        <w:tc>
          <w:tcPr>
            <w:tcW w:w="5353" w:type="dxa"/>
            <w:gridSpan w:val="3"/>
            <w:shd w:val="clear" w:color="auto" w:fill="auto"/>
          </w:tcPr>
          <w:p w14:paraId="491A20B1" w14:textId="77777777" w:rsidR="00A86A44" w:rsidRPr="00CF2397" w:rsidRDefault="00A86A44" w:rsidP="00CF2397">
            <w:pPr>
              <w:spacing w:line="240" w:lineRule="auto"/>
              <w:jc w:val="left"/>
            </w:pPr>
          </w:p>
        </w:tc>
        <w:tc>
          <w:tcPr>
            <w:tcW w:w="4536" w:type="dxa"/>
            <w:shd w:val="clear" w:color="auto" w:fill="auto"/>
          </w:tcPr>
          <w:p w14:paraId="0A650670" w14:textId="77777777" w:rsidR="00A86A44" w:rsidRPr="00CF2397" w:rsidRDefault="00A86A44" w:rsidP="00CF2397">
            <w:pPr>
              <w:spacing w:line="240" w:lineRule="auto"/>
              <w:ind w:right="57"/>
            </w:pPr>
            <w:r w:rsidRPr="00CF2397">
              <w:t xml:space="preserve">Ginebra, </w:t>
            </w:r>
            <w:r w:rsidR="00376181" w:rsidRPr="00CF2397">
              <w:t>17 de febrero de 2022</w:t>
            </w:r>
          </w:p>
        </w:tc>
      </w:tr>
      <w:tr w:rsidR="001965B0" w:rsidRPr="00CF2397" w14:paraId="26FD7A7A" w14:textId="77777777" w:rsidTr="00376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E32FBF5" w14:textId="77777777" w:rsidR="001965B0" w:rsidRPr="00CF2397" w:rsidRDefault="001965B0" w:rsidP="00CF2397">
            <w:pPr>
              <w:spacing w:line="240" w:lineRule="auto"/>
              <w:jc w:val="left"/>
            </w:pPr>
            <w:r w:rsidRPr="00CF2397">
              <w:t>Ref.:</w:t>
            </w:r>
          </w:p>
        </w:tc>
        <w:tc>
          <w:tcPr>
            <w:tcW w:w="3827" w:type="dxa"/>
            <w:gridSpan w:val="2"/>
            <w:tcBorders>
              <w:top w:val="nil"/>
              <w:left w:val="nil"/>
              <w:bottom w:val="nil"/>
              <w:right w:val="nil"/>
            </w:tcBorders>
            <w:shd w:val="clear" w:color="auto" w:fill="auto"/>
          </w:tcPr>
          <w:p w14:paraId="54F8AD56" w14:textId="77777777" w:rsidR="001965B0" w:rsidRPr="00CF2397" w:rsidRDefault="004A15B9" w:rsidP="00CF2397">
            <w:pPr>
              <w:spacing w:line="240" w:lineRule="auto"/>
              <w:jc w:val="left"/>
            </w:pPr>
            <w:r w:rsidRPr="00CF2397">
              <w:t>CL-</w:t>
            </w:r>
            <w:r w:rsidR="00376181" w:rsidRPr="00CF2397">
              <w:t>22</w:t>
            </w:r>
            <w:r w:rsidRPr="00CF2397">
              <w:t>/</w:t>
            </w:r>
            <w:r w:rsidR="00376181" w:rsidRPr="00CF2397">
              <w:t>005</w:t>
            </w:r>
          </w:p>
        </w:tc>
        <w:tc>
          <w:tcPr>
            <w:tcW w:w="4536" w:type="dxa"/>
            <w:vMerge w:val="restart"/>
            <w:tcBorders>
              <w:top w:val="nil"/>
              <w:left w:val="nil"/>
              <w:bottom w:val="nil"/>
              <w:right w:val="nil"/>
            </w:tcBorders>
            <w:shd w:val="clear" w:color="auto" w:fill="auto"/>
            <w:vAlign w:val="center"/>
          </w:tcPr>
          <w:p w14:paraId="631E9315" w14:textId="77777777" w:rsidR="001965B0" w:rsidRPr="00CF2397" w:rsidRDefault="00A335BC" w:rsidP="00CF2397">
            <w:pPr>
              <w:spacing w:before="0" w:line="240" w:lineRule="auto"/>
              <w:jc w:val="left"/>
            </w:pPr>
            <w:r w:rsidRPr="00CF2397">
              <w:t xml:space="preserve">A los </w:t>
            </w:r>
            <w:r w:rsidR="001965B0" w:rsidRPr="00CF2397">
              <w:t>Estados Miembros de la UIT</w:t>
            </w:r>
          </w:p>
        </w:tc>
      </w:tr>
      <w:tr w:rsidR="001965B0" w:rsidRPr="00CF2397" w14:paraId="2D6BBA1F" w14:textId="77777777" w:rsidTr="00376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655058BC" w14:textId="77777777" w:rsidR="001965B0" w:rsidRPr="00CF2397" w:rsidRDefault="001965B0" w:rsidP="00CF2397">
            <w:pPr>
              <w:spacing w:before="0" w:line="240" w:lineRule="auto"/>
              <w:jc w:val="left"/>
              <w:rPr>
                <w:iCs/>
              </w:rPr>
            </w:pPr>
            <w:r w:rsidRPr="00CF2397">
              <w:rPr>
                <w:rFonts w:cs="Arial"/>
                <w:iCs/>
              </w:rPr>
              <w:t>Contacto</w:t>
            </w:r>
            <w:r w:rsidRPr="00CF2397">
              <w:rPr>
                <w:iCs/>
              </w:rPr>
              <w:t>:</w:t>
            </w:r>
          </w:p>
        </w:tc>
        <w:tc>
          <w:tcPr>
            <w:tcW w:w="3543" w:type="dxa"/>
            <w:tcBorders>
              <w:top w:val="nil"/>
              <w:left w:val="nil"/>
              <w:bottom w:val="nil"/>
              <w:right w:val="nil"/>
            </w:tcBorders>
            <w:shd w:val="clear" w:color="auto" w:fill="auto"/>
          </w:tcPr>
          <w:p w14:paraId="566909E6" w14:textId="77777777" w:rsidR="001965B0" w:rsidRPr="00CF2397" w:rsidRDefault="00376181" w:rsidP="00CF2397">
            <w:pPr>
              <w:spacing w:before="0" w:line="240" w:lineRule="auto"/>
              <w:jc w:val="left"/>
            </w:pPr>
            <w:r w:rsidRPr="00CF2397">
              <w:t xml:space="preserve">Sr. </w:t>
            </w:r>
            <w:r w:rsidR="004A15B9" w:rsidRPr="00CF2397">
              <w:t>Nikolaos Volanis</w:t>
            </w:r>
          </w:p>
        </w:tc>
        <w:tc>
          <w:tcPr>
            <w:tcW w:w="284" w:type="dxa"/>
            <w:tcBorders>
              <w:top w:val="nil"/>
              <w:left w:val="nil"/>
              <w:bottom w:val="nil"/>
              <w:right w:val="nil"/>
            </w:tcBorders>
            <w:shd w:val="clear" w:color="auto" w:fill="auto"/>
          </w:tcPr>
          <w:p w14:paraId="16ADA216" w14:textId="77777777" w:rsidR="001965B0" w:rsidRPr="00CF2397" w:rsidRDefault="001965B0" w:rsidP="00CF2397">
            <w:pPr>
              <w:spacing w:before="0" w:line="240" w:lineRule="auto"/>
            </w:pPr>
          </w:p>
        </w:tc>
        <w:tc>
          <w:tcPr>
            <w:tcW w:w="4536" w:type="dxa"/>
            <w:vMerge/>
            <w:tcBorders>
              <w:left w:val="nil"/>
              <w:bottom w:val="nil"/>
              <w:right w:val="nil"/>
            </w:tcBorders>
            <w:shd w:val="clear" w:color="auto" w:fill="auto"/>
            <w:vAlign w:val="center"/>
          </w:tcPr>
          <w:p w14:paraId="1E2FDE31" w14:textId="77777777" w:rsidR="001965B0" w:rsidRPr="00CF2397" w:rsidRDefault="001965B0" w:rsidP="00CF2397">
            <w:pPr>
              <w:spacing w:before="0" w:line="240" w:lineRule="auto"/>
              <w:jc w:val="center"/>
            </w:pPr>
          </w:p>
        </w:tc>
      </w:tr>
      <w:tr w:rsidR="004C4F80" w:rsidRPr="00CF2397" w14:paraId="64A9CE6F" w14:textId="77777777" w:rsidTr="00376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18CFF335" w14:textId="77777777" w:rsidR="004C4F80" w:rsidRPr="00CF2397" w:rsidRDefault="004A15B9" w:rsidP="00CF2397">
            <w:pPr>
              <w:spacing w:before="0" w:line="240" w:lineRule="auto"/>
              <w:jc w:val="left"/>
              <w:rPr>
                <w:rFonts w:cs="Arial"/>
                <w:iCs/>
              </w:rPr>
            </w:pPr>
            <w:r w:rsidRPr="00CF2397">
              <w:rPr>
                <w:rFonts w:cs="Arial"/>
                <w:iCs/>
              </w:rPr>
              <w:t>Correo-e</w:t>
            </w:r>
            <w:r w:rsidRPr="00CF2397">
              <w:rPr>
                <w:iCs/>
              </w:rPr>
              <w:t>:</w:t>
            </w:r>
          </w:p>
        </w:tc>
        <w:tc>
          <w:tcPr>
            <w:tcW w:w="3543" w:type="dxa"/>
            <w:tcBorders>
              <w:top w:val="nil"/>
              <w:left w:val="nil"/>
              <w:bottom w:val="nil"/>
              <w:right w:val="nil"/>
            </w:tcBorders>
            <w:shd w:val="clear" w:color="auto" w:fill="auto"/>
          </w:tcPr>
          <w:p w14:paraId="7CB1F7B7" w14:textId="77777777" w:rsidR="004C4F80" w:rsidRPr="00CF2397" w:rsidRDefault="00644B53" w:rsidP="00CF2397">
            <w:pPr>
              <w:spacing w:before="0" w:line="240" w:lineRule="auto"/>
              <w:jc w:val="left"/>
            </w:pPr>
            <w:hyperlink r:id="rId8" w:history="1">
              <w:r w:rsidR="00376181" w:rsidRPr="00CF2397">
                <w:rPr>
                  <w:rStyle w:val="Hyperlink"/>
                </w:rPr>
                <w:t>credentials@itu.int</w:t>
              </w:r>
            </w:hyperlink>
          </w:p>
        </w:tc>
        <w:tc>
          <w:tcPr>
            <w:tcW w:w="284" w:type="dxa"/>
            <w:tcBorders>
              <w:top w:val="nil"/>
              <w:left w:val="nil"/>
              <w:bottom w:val="nil"/>
              <w:right w:val="nil"/>
            </w:tcBorders>
            <w:shd w:val="clear" w:color="auto" w:fill="auto"/>
          </w:tcPr>
          <w:p w14:paraId="527921EA" w14:textId="77777777" w:rsidR="004C4F80" w:rsidRPr="00CF2397" w:rsidRDefault="004C4F80" w:rsidP="00CF2397">
            <w:pPr>
              <w:spacing w:before="0" w:line="240" w:lineRule="auto"/>
            </w:pPr>
          </w:p>
        </w:tc>
        <w:tc>
          <w:tcPr>
            <w:tcW w:w="4536" w:type="dxa"/>
            <w:vMerge/>
            <w:tcBorders>
              <w:left w:val="nil"/>
              <w:bottom w:val="nil"/>
              <w:right w:val="nil"/>
            </w:tcBorders>
            <w:shd w:val="clear" w:color="auto" w:fill="auto"/>
            <w:vAlign w:val="center"/>
          </w:tcPr>
          <w:p w14:paraId="0C16E05C" w14:textId="77777777" w:rsidR="004C4F80" w:rsidRPr="00CF2397" w:rsidRDefault="004C4F80" w:rsidP="00CF2397">
            <w:pPr>
              <w:spacing w:before="0" w:line="240" w:lineRule="auto"/>
              <w:jc w:val="center"/>
            </w:pPr>
          </w:p>
        </w:tc>
      </w:tr>
      <w:tr w:rsidR="004B18C5" w:rsidRPr="00CF2397" w14:paraId="4214CCDD" w14:textId="77777777" w:rsidTr="00376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61616E2F" w14:textId="77777777" w:rsidR="004B18C5" w:rsidRPr="00CF2397" w:rsidRDefault="004B18C5" w:rsidP="00CF2397">
            <w:pPr>
              <w:spacing w:before="0" w:line="240" w:lineRule="auto"/>
              <w:jc w:val="left"/>
              <w:rPr>
                <w:rFonts w:cs="Arial"/>
                <w:iCs/>
              </w:rPr>
            </w:pPr>
          </w:p>
        </w:tc>
        <w:tc>
          <w:tcPr>
            <w:tcW w:w="3543" w:type="dxa"/>
            <w:tcBorders>
              <w:top w:val="nil"/>
              <w:left w:val="nil"/>
              <w:bottom w:val="nil"/>
              <w:right w:val="nil"/>
            </w:tcBorders>
            <w:shd w:val="clear" w:color="auto" w:fill="auto"/>
          </w:tcPr>
          <w:p w14:paraId="71CCF68F" w14:textId="77777777" w:rsidR="004B18C5" w:rsidRPr="00CF2397" w:rsidRDefault="004B18C5" w:rsidP="00CF2397">
            <w:pPr>
              <w:spacing w:before="0" w:line="240" w:lineRule="auto"/>
              <w:jc w:val="left"/>
            </w:pPr>
          </w:p>
        </w:tc>
        <w:tc>
          <w:tcPr>
            <w:tcW w:w="284" w:type="dxa"/>
            <w:tcBorders>
              <w:top w:val="nil"/>
              <w:left w:val="nil"/>
              <w:bottom w:val="nil"/>
              <w:right w:val="nil"/>
            </w:tcBorders>
            <w:shd w:val="clear" w:color="auto" w:fill="auto"/>
          </w:tcPr>
          <w:p w14:paraId="5F1BC4F5" w14:textId="77777777" w:rsidR="004B18C5" w:rsidRPr="00CF2397" w:rsidRDefault="004B18C5" w:rsidP="00CF2397">
            <w:pPr>
              <w:spacing w:before="0" w:line="240" w:lineRule="auto"/>
            </w:pPr>
          </w:p>
        </w:tc>
        <w:tc>
          <w:tcPr>
            <w:tcW w:w="4536" w:type="dxa"/>
            <w:vMerge/>
            <w:tcBorders>
              <w:left w:val="nil"/>
              <w:bottom w:val="nil"/>
              <w:right w:val="nil"/>
            </w:tcBorders>
            <w:shd w:val="clear" w:color="auto" w:fill="auto"/>
            <w:vAlign w:val="center"/>
          </w:tcPr>
          <w:p w14:paraId="475FD254" w14:textId="77777777" w:rsidR="004B18C5" w:rsidRPr="00CF2397" w:rsidRDefault="004B18C5" w:rsidP="00CF2397">
            <w:pPr>
              <w:spacing w:before="0" w:line="240" w:lineRule="auto"/>
              <w:jc w:val="center"/>
            </w:pPr>
          </w:p>
        </w:tc>
      </w:tr>
      <w:tr w:rsidR="00A86A44" w:rsidRPr="00CF2397" w14:paraId="5DCE5976" w14:textId="77777777" w:rsidTr="00FD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330406CA" w14:textId="77777777" w:rsidR="00A86A44" w:rsidRPr="00CF2397" w:rsidRDefault="004C4F80" w:rsidP="00CF2397">
            <w:pPr>
              <w:spacing w:before="240" w:line="240" w:lineRule="auto"/>
              <w:jc w:val="left"/>
              <w:rPr>
                <w:iCs/>
              </w:rPr>
            </w:pPr>
            <w:r w:rsidRPr="00CF2397">
              <w:rPr>
                <w:iCs/>
              </w:rPr>
              <w:t>Asunto</w:t>
            </w:r>
            <w:r w:rsidR="00A86A44" w:rsidRPr="00CF2397">
              <w:rPr>
                <w:iCs/>
              </w:rPr>
              <w:t>:</w:t>
            </w:r>
          </w:p>
        </w:tc>
        <w:tc>
          <w:tcPr>
            <w:tcW w:w="8363" w:type="dxa"/>
            <w:gridSpan w:val="3"/>
            <w:tcBorders>
              <w:top w:val="nil"/>
              <w:left w:val="nil"/>
              <w:bottom w:val="nil"/>
              <w:right w:val="nil"/>
            </w:tcBorders>
            <w:shd w:val="clear" w:color="auto" w:fill="auto"/>
          </w:tcPr>
          <w:p w14:paraId="3C853851" w14:textId="77777777" w:rsidR="00A86A44" w:rsidRPr="00CF2397" w:rsidRDefault="004A15B9" w:rsidP="00CF2397">
            <w:pPr>
              <w:spacing w:before="240" w:line="240" w:lineRule="auto"/>
              <w:jc w:val="left"/>
              <w:rPr>
                <w:b/>
                <w:bCs/>
              </w:rPr>
            </w:pPr>
            <w:r w:rsidRPr="00CF2397">
              <w:rPr>
                <w:b/>
                <w:bCs/>
              </w:rPr>
              <w:t>Credenciales para las delegaciones participantes en la Conf</w:t>
            </w:r>
            <w:r w:rsidR="00376181" w:rsidRPr="00CF2397">
              <w:rPr>
                <w:b/>
                <w:bCs/>
              </w:rPr>
              <w:t>erencia de Plenipotenciarios de 2022 (PP-22)</w:t>
            </w:r>
          </w:p>
        </w:tc>
      </w:tr>
    </w:tbl>
    <w:p w14:paraId="504ADC22" w14:textId="77777777" w:rsidR="001965B0" w:rsidRPr="00CF2397" w:rsidRDefault="001965B0" w:rsidP="00CF2397">
      <w:pPr>
        <w:pStyle w:val="Normalaftertitle"/>
        <w:spacing w:line="240" w:lineRule="auto"/>
      </w:pPr>
      <w:r w:rsidRPr="00CF2397">
        <w:t>Muy Señora mía/Muy Señor mío:</w:t>
      </w:r>
    </w:p>
    <w:p w14:paraId="62EBDD24" w14:textId="36AFA12B" w:rsidR="004A15B9" w:rsidRPr="00CF2397" w:rsidRDefault="00376181" w:rsidP="00CF2397">
      <w:r w:rsidRPr="00CF2397">
        <w:t>Con</w:t>
      </w:r>
      <w:r w:rsidR="004A15B9" w:rsidRPr="00CF2397">
        <w:t xml:space="preserve"> referencia a la Carta Circular </w:t>
      </w:r>
      <w:hyperlink r:id="rId9" w:history="1">
        <w:r w:rsidRPr="00CF2397">
          <w:rPr>
            <w:rStyle w:val="Hyperlink"/>
          </w:rPr>
          <w:t>CL-21/40</w:t>
        </w:r>
      </w:hyperlink>
      <w:r w:rsidRPr="00CF2397">
        <w:t xml:space="preserve"> </w:t>
      </w:r>
      <w:r w:rsidR="004A15B9" w:rsidRPr="00CF2397">
        <w:t>de fecha 2</w:t>
      </w:r>
      <w:r w:rsidRPr="00CF2397">
        <w:t>4</w:t>
      </w:r>
      <w:r w:rsidR="004A15B9" w:rsidRPr="00CF2397">
        <w:t xml:space="preserve"> de </w:t>
      </w:r>
      <w:r w:rsidRPr="00CF2397">
        <w:t>septiembre</w:t>
      </w:r>
      <w:r w:rsidR="004A15B9" w:rsidRPr="00CF2397">
        <w:t xml:space="preserve"> de 20</w:t>
      </w:r>
      <w:r w:rsidRPr="00CF2397">
        <w:t>21</w:t>
      </w:r>
      <w:r w:rsidR="004A15B9" w:rsidRPr="00CF2397">
        <w:t xml:space="preserve"> en la que se invita a su Gobierno a enviar una delegación a la Conferencia de Plenipotenciarios </w:t>
      </w:r>
      <w:r w:rsidRPr="00CF2397">
        <w:t xml:space="preserve">de la UIT </w:t>
      </w:r>
      <w:r w:rsidR="004A15B9" w:rsidRPr="00CF2397">
        <w:t>(PP-</w:t>
      </w:r>
      <w:r w:rsidRPr="00CF2397">
        <w:t>22</w:t>
      </w:r>
      <w:r w:rsidR="004A15B9" w:rsidRPr="00CF2397">
        <w:t xml:space="preserve">), </w:t>
      </w:r>
      <w:r w:rsidRPr="00CF2397">
        <w:t>que se celebrará en Bucarest (Rumania)</w:t>
      </w:r>
      <w:r w:rsidR="004A15B9" w:rsidRPr="00CF2397">
        <w:t xml:space="preserve">, del lunes </w:t>
      </w:r>
      <w:r w:rsidRPr="00CF2397">
        <w:t>26 de septiembre</w:t>
      </w:r>
      <w:r w:rsidR="004A15B9" w:rsidRPr="00CF2397">
        <w:t xml:space="preserve"> al viernes </w:t>
      </w:r>
      <w:r w:rsidRPr="00CF2397">
        <w:t>14 de octubre</w:t>
      </w:r>
      <w:r w:rsidR="004A15B9" w:rsidRPr="00CF2397">
        <w:t xml:space="preserve"> de 20</w:t>
      </w:r>
      <w:r w:rsidRPr="00CF2397">
        <w:t>22, q</w:t>
      </w:r>
      <w:r w:rsidR="004A15B9" w:rsidRPr="00CF2397">
        <w:t xml:space="preserve">uisiera llamar su atención en particular sobre las disposiciones del </w:t>
      </w:r>
      <w:r w:rsidR="004A15B9" w:rsidRPr="00CF2397">
        <w:rPr>
          <w:u w:val="single"/>
        </w:rPr>
        <w:t>Artículo 31</w:t>
      </w:r>
      <w:r w:rsidR="004A15B9" w:rsidRPr="00CF2397">
        <w:t xml:space="preserve"> del Convenio de la UIT relativo a las </w:t>
      </w:r>
      <w:r w:rsidR="004A15B9" w:rsidRPr="00CF2397">
        <w:rPr>
          <w:b/>
        </w:rPr>
        <w:t>credenciales para las Conferencias</w:t>
      </w:r>
      <w:r w:rsidR="00BF78A7" w:rsidRPr="00CF2397">
        <w:t xml:space="preserve"> (véase el Anexo 1</w:t>
      </w:r>
      <w:r w:rsidR="004A15B9" w:rsidRPr="00CF2397">
        <w:t>).</w:t>
      </w:r>
    </w:p>
    <w:p w14:paraId="0D8F9149" w14:textId="77777777" w:rsidR="004A15B9" w:rsidRPr="00CF2397" w:rsidRDefault="004A15B9" w:rsidP="00CF2397">
      <w:r w:rsidRPr="00CF2397">
        <w:t xml:space="preserve">Con arreglo a dicho Artículo, la acreditación de las delegaciones enviadas por los Estados Miembros a las Conferencias de Plenipotenciarios se hará mediante instrumentos </w:t>
      </w:r>
      <w:r w:rsidRPr="00CF2397">
        <w:rPr>
          <w:u w:val="single"/>
        </w:rPr>
        <w:t xml:space="preserve">firmados por el </w:t>
      </w:r>
      <w:proofErr w:type="gramStart"/>
      <w:r w:rsidRPr="00CF2397">
        <w:rPr>
          <w:u w:val="single"/>
        </w:rPr>
        <w:t>Jefe</w:t>
      </w:r>
      <w:proofErr w:type="gramEnd"/>
      <w:r w:rsidRPr="00CF2397">
        <w:rPr>
          <w:u w:val="single"/>
        </w:rPr>
        <w:t xml:space="preserve"> de Estado, por el Jefe de Gobierno o por el Ministro de Asuntos Exteriores</w:t>
      </w:r>
      <w:r w:rsidRPr="00CF2397">
        <w:t>.</w:t>
      </w:r>
      <w:r w:rsidR="006268DF" w:rsidRPr="00CF2397">
        <w:t xml:space="preserve"> </w:t>
      </w:r>
      <w:r w:rsidRPr="00CF2397">
        <w:t xml:space="preserve">Las credenciales presentadas deberán además </w:t>
      </w:r>
      <w:r w:rsidR="00BF78A7" w:rsidRPr="00CF2397">
        <w:rPr>
          <w:u w:val="single"/>
        </w:rPr>
        <w:t xml:space="preserve">responder </w:t>
      </w:r>
      <w:r w:rsidRPr="00CF2397">
        <w:rPr>
          <w:u w:val="single"/>
        </w:rPr>
        <w:t>por lo menos a uno de los criterios siguientes</w:t>
      </w:r>
      <w:r w:rsidRPr="00CF2397">
        <w:t>:</w:t>
      </w:r>
    </w:p>
    <w:p w14:paraId="57C563E0" w14:textId="77777777" w:rsidR="004A15B9" w:rsidRPr="00CF2397" w:rsidRDefault="004A15B9" w:rsidP="00CF2397">
      <w:pPr>
        <w:pStyle w:val="enumlev1"/>
      </w:pPr>
      <w:r w:rsidRPr="00CF2397">
        <w:t>•</w:t>
      </w:r>
      <w:r w:rsidRPr="00CF2397">
        <w:tab/>
        <w:t>conferir plenos poderes a la delegación;</w:t>
      </w:r>
    </w:p>
    <w:p w14:paraId="4A9577B8" w14:textId="77777777" w:rsidR="004A15B9" w:rsidRPr="00CF2397" w:rsidRDefault="004A15B9" w:rsidP="00CF2397">
      <w:pPr>
        <w:pStyle w:val="enumlev1"/>
      </w:pPr>
      <w:r w:rsidRPr="00CF2397">
        <w:t>•</w:t>
      </w:r>
      <w:r w:rsidRPr="00CF2397">
        <w:tab/>
        <w:t>autorizar a la delegación a representar a su Gobierno, sin restricciones;</w:t>
      </w:r>
    </w:p>
    <w:p w14:paraId="631EA489" w14:textId="77777777" w:rsidR="004A15B9" w:rsidRPr="00CF2397" w:rsidRDefault="004A15B9" w:rsidP="00CF2397">
      <w:pPr>
        <w:pStyle w:val="enumlev1"/>
      </w:pPr>
      <w:r w:rsidRPr="00CF2397">
        <w:t>•</w:t>
      </w:r>
      <w:r w:rsidRPr="00CF2397">
        <w:tab/>
        <w:t>otorgar a la delegación, o a algunos de sus miembros, poderes necesarios para firmar las Actas Finales.</w:t>
      </w:r>
    </w:p>
    <w:p w14:paraId="299AFBAE" w14:textId="77777777" w:rsidR="004A15B9" w:rsidRPr="00CF2397" w:rsidRDefault="004A15B9" w:rsidP="00CF2397">
      <w:r w:rsidRPr="00CF2397">
        <w:t xml:space="preserve">Las credenciales originales deben enviarse al </w:t>
      </w:r>
      <w:proofErr w:type="gramStart"/>
      <w:r w:rsidRPr="00CF2397">
        <w:t>Secretario General</w:t>
      </w:r>
      <w:proofErr w:type="gramEnd"/>
      <w:r w:rsidRPr="00CF2397">
        <w:t>.</w:t>
      </w:r>
      <w:r w:rsidR="006268DF" w:rsidRPr="00CF2397">
        <w:t xml:space="preserve"> </w:t>
      </w:r>
      <w:r w:rsidRPr="00CF2397">
        <w:t xml:space="preserve">Con arreglo a la práctica establecida, no se consideran en orden las credenciales o delegaciones de poderes que no cumplan los requisitos </w:t>
      </w:r>
      <w:r w:rsidR="00376181" w:rsidRPr="00CF2397">
        <w:t>específicos</w:t>
      </w:r>
      <w:r w:rsidR="00BF78A7" w:rsidRPr="00CF2397">
        <w:t xml:space="preserve"> indicados anteriormente,</w:t>
      </w:r>
      <w:r w:rsidRPr="00CF2397">
        <w:t xml:space="preserve"> o se envíen únicamente por telegrama, telefax o correo-e. De conformidad con el número 333 del Convenio de la UIT, las delegaciones cuyas credenciales no sean reconocidas en regla en Sesión Plenaria, perderán el derecho de voto y el derecho a firmar las Actas Finales hasta que la situación se haya regularizado.</w:t>
      </w:r>
    </w:p>
    <w:p w14:paraId="39B608DE" w14:textId="77777777" w:rsidR="006268DF" w:rsidRPr="00CF2397" w:rsidRDefault="004A15B9" w:rsidP="00CF2397">
      <w:pPr>
        <w:rPr>
          <w:bCs/>
        </w:rPr>
      </w:pPr>
      <w:r w:rsidRPr="00CF2397">
        <w:t>Habida cuenta de lo anterior, a</w:t>
      </w:r>
      <w:r w:rsidR="006268DF" w:rsidRPr="00CF2397">
        <w:t xml:space="preserve"> </w:t>
      </w:r>
      <w:r w:rsidRPr="00CF2397">
        <w:t xml:space="preserve">fin de permitir a su país ejercer plenamente sus derechos soberanos en la </w:t>
      </w:r>
      <w:r w:rsidR="006268DF" w:rsidRPr="00CF2397">
        <w:t>PP</w:t>
      </w:r>
      <w:r w:rsidR="006268DF" w:rsidRPr="00CF2397">
        <w:noBreakHyphen/>
      </w:r>
      <w:r w:rsidR="00AE543B" w:rsidRPr="00CF2397">
        <w:t>22</w:t>
      </w:r>
      <w:r w:rsidRPr="00CF2397">
        <w:t xml:space="preserve">, le invito a asegurarse de que las autoridades competentes de su país remiten </w:t>
      </w:r>
      <w:r w:rsidRPr="00CF2397">
        <w:rPr>
          <w:u w:val="single"/>
        </w:rPr>
        <w:t>el original del instrumento de acreditación a la Sede de la UIT en Ginebra</w:t>
      </w:r>
      <w:r w:rsidRPr="00CF2397">
        <w:t xml:space="preserve"> – acompañado, en su caso, de la traducción certificada en uno de los idiomas oficiales de la Unión – </w:t>
      </w:r>
      <w:r w:rsidRPr="00CF2397">
        <w:rPr>
          <w:bCs/>
          <w:u w:val="single"/>
        </w:rPr>
        <w:t>antes de la apertura de la Conferencia</w:t>
      </w:r>
      <w:r w:rsidRPr="00CF2397">
        <w:rPr>
          <w:bCs/>
        </w:rPr>
        <w:t>, mediante carta certificada remitida a la dirección siguiente:</w:t>
      </w:r>
    </w:p>
    <w:p w14:paraId="177F1181" w14:textId="154F447A" w:rsidR="004A15B9" w:rsidRPr="00CF2397" w:rsidRDefault="004A15B9" w:rsidP="00CF2397">
      <w:pPr>
        <w:jc w:val="center"/>
      </w:pPr>
      <w:r w:rsidRPr="00CF2397">
        <w:t>Secretario General de la UIT</w:t>
      </w:r>
      <w:r w:rsidR="006268DF" w:rsidRPr="00CF2397">
        <w:br/>
      </w:r>
      <w:r w:rsidRPr="00CF2397">
        <w:t>Secretaría de la Comisión de Credenciales de la PP-</w:t>
      </w:r>
      <w:r w:rsidR="00AE543B" w:rsidRPr="00CF2397">
        <w:t>22</w:t>
      </w:r>
      <w:r w:rsidRPr="00CF2397">
        <w:t xml:space="preserve"> – Despacho T-1</w:t>
      </w:r>
      <w:r w:rsidR="00AE543B" w:rsidRPr="00CF2397">
        <w:t>312</w:t>
      </w:r>
      <w:r w:rsidR="006268DF" w:rsidRPr="00CF2397">
        <w:br/>
      </w:r>
      <w:r w:rsidRPr="00CF2397">
        <w:t>Unión Internacional de Telecomunicaciones</w:t>
      </w:r>
      <w:r w:rsidR="006268DF" w:rsidRPr="00CF2397">
        <w:br/>
      </w:r>
      <w:r w:rsidRPr="00CF2397">
        <w:t xml:space="preserve">Place des </w:t>
      </w:r>
      <w:proofErr w:type="spellStart"/>
      <w:r w:rsidRPr="00CF2397">
        <w:t>Na</w:t>
      </w:r>
      <w:r w:rsidR="00CF2397" w:rsidRPr="00CF2397">
        <w:t>tions</w:t>
      </w:r>
      <w:proofErr w:type="spellEnd"/>
      <w:r w:rsidR="00CF2397" w:rsidRPr="00CF2397">
        <w:t>, CH –</w:t>
      </w:r>
      <w:r w:rsidRPr="00CF2397">
        <w:t xml:space="preserve"> 1211 GINEBRA 20, Suiza</w:t>
      </w:r>
    </w:p>
    <w:p w14:paraId="00CF4813" w14:textId="14CB903E" w:rsidR="004A15B9" w:rsidRPr="00CF2397" w:rsidRDefault="00BF78A7" w:rsidP="00CF2397">
      <w:pPr>
        <w:spacing w:line="240" w:lineRule="auto"/>
      </w:pPr>
      <w:r w:rsidRPr="00CF2397">
        <w:lastRenderedPageBreak/>
        <w:t>Aunque se anima a presentar</w:t>
      </w:r>
      <w:r w:rsidR="00AE543B" w:rsidRPr="00CF2397">
        <w:t xml:space="preserve"> las credenciales antes de la apertura de la Conferencia, los documentos de credenciales originales también pueden</w:t>
      </w:r>
      <w:r w:rsidR="004A15B9" w:rsidRPr="00CF2397">
        <w:t xml:space="preserve"> depositarse ante la Secretaría de la Comisión de Credenciales de la PP-</w:t>
      </w:r>
      <w:r w:rsidR="00AE543B" w:rsidRPr="00CF2397">
        <w:t>22</w:t>
      </w:r>
      <w:r w:rsidR="006268DF" w:rsidRPr="00CF2397">
        <w:t xml:space="preserve"> </w:t>
      </w:r>
      <w:r w:rsidR="004A15B9" w:rsidRPr="00CF2397">
        <w:t xml:space="preserve">en el </w:t>
      </w:r>
      <w:r w:rsidR="004A15B9" w:rsidRPr="00CF2397">
        <w:rPr>
          <w:u w:val="single"/>
        </w:rPr>
        <w:t>lugar de celebración de la Conferencia</w:t>
      </w:r>
      <w:r w:rsidRPr="00CF2397">
        <w:rPr>
          <w:u w:val="single"/>
        </w:rPr>
        <w:t>,</w:t>
      </w:r>
      <w:r w:rsidR="004A15B9" w:rsidRPr="00CF2397">
        <w:rPr>
          <w:u w:val="single"/>
        </w:rPr>
        <w:t xml:space="preserve"> en </w:t>
      </w:r>
      <w:r w:rsidR="00AE543B" w:rsidRPr="00CF2397">
        <w:rPr>
          <w:u w:val="single"/>
        </w:rPr>
        <w:t>Bucarest</w:t>
      </w:r>
      <w:r w:rsidR="004A15B9" w:rsidRPr="00CF2397">
        <w:rPr>
          <w:u w:val="single"/>
        </w:rPr>
        <w:t xml:space="preserve"> (</w:t>
      </w:r>
      <w:r w:rsidR="00AE543B" w:rsidRPr="00CF2397">
        <w:rPr>
          <w:u w:val="single"/>
        </w:rPr>
        <w:t>Rumania</w:t>
      </w:r>
      <w:r w:rsidR="004A15B9" w:rsidRPr="00CF2397">
        <w:rPr>
          <w:u w:val="single"/>
        </w:rPr>
        <w:t>), a partir del 2</w:t>
      </w:r>
      <w:r w:rsidR="00AE543B" w:rsidRPr="00CF2397">
        <w:rPr>
          <w:u w:val="single"/>
        </w:rPr>
        <w:t>4</w:t>
      </w:r>
      <w:r w:rsidR="004A15B9" w:rsidRPr="00CF2397">
        <w:rPr>
          <w:u w:val="single"/>
        </w:rPr>
        <w:t xml:space="preserve"> de </w:t>
      </w:r>
      <w:r w:rsidR="00AE543B" w:rsidRPr="00CF2397">
        <w:rPr>
          <w:u w:val="single"/>
        </w:rPr>
        <w:t>septiembre</w:t>
      </w:r>
      <w:r w:rsidR="00CF2397" w:rsidRPr="00CF2397">
        <w:rPr>
          <w:u w:val="single"/>
        </w:rPr>
        <w:t xml:space="preserve"> de </w:t>
      </w:r>
      <w:r w:rsidR="004A15B9" w:rsidRPr="00CF2397">
        <w:rPr>
          <w:u w:val="single"/>
        </w:rPr>
        <w:t>20</w:t>
      </w:r>
      <w:r w:rsidR="00AE543B" w:rsidRPr="00CF2397">
        <w:rPr>
          <w:u w:val="single"/>
        </w:rPr>
        <w:t>22</w:t>
      </w:r>
      <w:r w:rsidR="004A15B9" w:rsidRPr="00CF2397">
        <w:t>.</w:t>
      </w:r>
    </w:p>
    <w:p w14:paraId="2B0CBBF3" w14:textId="77777777" w:rsidR="004A15B9" w:rsidRPr="00CF2397" w:rsidRDefault="004A15B9" w:rsidP="00CF2397">
      <w:pPr>
        <w:spacing w:line="240" w:lineRule="auto"/>
      </w:pPr>
      <w:r w:rsidRPr="00CF2397">
        <w:t xml:space="preserve">A fin de facilitar este trámite, se adjunta a la presente </w:t>
      </w:r>
      <w:r w:rsidR="00AE543B" w:rsidRPr="00CF2397">
        <w:t xml:space="preserve">(Anexo 2) </w:t>
      </w:r>
      <w:r w:rsidRPr="00CF2397">
        <w:t>un modelo de instrumento de acreditación</w:t>
      </w:r>
      <w:r w:rsidR="002D518F" w:rsidRPr="00CF2397">
        <w:t>,</w:t>
      </w:r>
      <w:r w:rsidRPr="00CF2397">
        <w:t xml:space="preserve"> para uso de las delegaciones</w:t>
      </w:r>
      <w:r w:rsidR="002D518F" w:rsidRPr="00CF2397">
        <w:t>,</w:t>
      </w:r>
      <w:r w:rsidRPr="00CF2397">
        <w:t xml:space="preserve"> que cumple con los criterios </w:t>
      </w:r>
      <w:r w:rsidR="002D518F" w:rsidRPr="00CF2397">
        <w:t>establecidos</w:t>
      </w:r>
      <w:r w:rsidRPr="00CF2397">
        <w:t xml:space="preserve"> en las disposiciones pertinentes del Convenio de la UIT, </w:t>
      </w:r>
      <w:r w:rsidR="002D518F" w:rsidRPr="00CF2397">
        <w:t xml:space="preserve">y </w:t>
      </w:r>
      <w:r w:rsidRPr="00CF2397">
        <w:t>disponible asimismo en el sitio web de la PP-</w:t>
      </w:r>
      <w:r w:rsidR="00AE543B" w:rsidRPr="00CF2397">
        <w:t>22</w:t>
      </w:r>
      <w:r w:rsidRPr="00CF2397">
        <w:t xml:space="preserve"> en la dirección </w:t>
      </w:r>
      <w:hyperlink r:id="rId10" w:history="1">
        <w:r w:rsidR="00AE543B" w:rsidRPr="00CF2397">
          <w:rPr>
            <w:rStyle w:val="Hyperlink"/>
            <w:spacing w:val="1"/>
          </w:rPr>
          <w:t>https://www.itu.int/pp22/en/participation/credentials/</w:t>
        </w:r>
      </w:hyperlink>
      <w:r w:rsidRPr="00CF2397">
        <w:t>.</w:t>
      </w:r>
    </w:p>
    <w:p w14:paraId="229311DA" w14:textId="7A8B6AC9" w:rsidR="004A15B9" w:rsidRPr="00CF2397" w:rsidRDefault="004A15B9" w:rsidP="00CF2397">
      <w:pPr>
        <w:spacing w:line="240" w:lineRule="auto"/>
      </w:pPr>
      <w:r w:rsidRPr="00CF2397">
        <w:t>Para su información, la inscripción para la PP-</w:t>
      </w:r>
      <w:r w:rsidR="00AE543B" w:rsidRPr="00CF2397">
        <w:t>22</w:t>
      </w:r>
      <w:r w:rsidRPr="00CF2397">
        <w:t xml:space="preserve"> se abrirá en línea </w:t>
      </w:r>
      <w:r w:rsidR="00AE543B" w:rsidRPr="00CF2397">
        <w:t>en</w:t>
      </w:r>
      <w:r w:rsidRPr="00CF2397">
        <w:t xml:space="preserve"> mayo de 20</w:t>
      </w:r>
      <w:r w:rsidR="00AE543B" w:rsidRPr="00CF2397">
        <w:t>22</w:t>
      </w:r>
      <w:r w:rsidRPr="00CF2397">
        <w:t>. Quisiera aprovechar esta oportunidad para recordarle que la información facilitada a través del sistema en línea no exime a los Estados Miembros de la necesidad de presentar un documento de credenciales original</w:t>
      </w:r>
      <w:r w:rsidR="00A359CB" w:rsidRPr="00CF2397">
        <w:t>.</w:t>
      </w:r>
      <w:r w:rsidR="00AE543B" w:rsidRPr="00CF2397">
        <w:t xml:space="preserve"> De la misma manera, la presentación de un documento de credenciales original no exime a los delegados de la necesidad de completar el proceso de inscripción en línea. En el sitio web de la PP-22 también puede encontrarse información sobre la inscripción, en </w:t>
      </w:r>
      <w:hyperlink r:id="rId11" w:history="1">
        <w:r w:rsidR="00AE543B" w:rsidRPr="00CF2397">
          <w:rPr>
            <w:rStyle w:val="Hyperlink"/>
          </w:rPr>
          <w:t>https://www.itu.int/pp22/participation/registration/</w:t>
        </w:r>
      </w:hyperlink>
      <w:r w:rsidR="00AE543B" w:rsidRPr="00CF2397">
        <w:t>.</w:t>
      </w:r>
    </w:p>
    <w:p w14:paraId="7F209C7D" w14:textId="04381BB0" w:rsidR="00EF43D4" w:rsidRPr="00CF2397" w:rsidRDefault="004A15B9" w:rsidP="00CF2397">
      <w:pPr>
        <w:spacing w:line="240" w:lineRule="auto"/>
      </w:pPr>
      <w:r w:rsidRPr="00CF2397">
        <w:t>Si tiene alguna pregunta o desea alguna aclaración, le ruego</w:t>
      </w:r>
      <w:r w:rsidR="00482092" w:rsidRPr="00CF2397">
        <w:t xml:space="preserve"> que</w:t>
      </w:r>
      <w:r w:rsidRPr="00CF2397">
        <w:t xml:space="preserve"> no dude en </w:t>
      </w:r>
      <w:r w:rsidR="00482092" w:rsidRPr="00CF2397">
        <w:t>ponerse en contacto</w:t>
      </w:r>
      <w:r w:rsidRPr="00CF2397">
        <w:t xml:space="preserve"> con la Secretaría de la Comisión de Credenciales de la PP-</w:t>
      </w:r>
      <w:r w:rsidR="00482092" w:rsidRPr="00CF2397">
        <w:t>22</w:t>
      </w:r>
      <w:r w:rsidRPr="00CF2397">
        <w:t xml:space="preserve"> en la dirección </w:t>
      </w:r>
      <w:hyperlink r:id="rId12" w:history="1">
        <w:r w:rsidR="00482092" w:rsidRPr="00CF2397">
          <w:rPr>
            <w:rStyle w:val="Hyperlink"/>
          </w:rPr>
          <w:t>credentials@itu.int.</w:t>
        </w:r>
      </w:hyperlink>
    </w:p>
    <w:p w14:paraId="21206A20" w14:textId="77777777" w:rsidR="001965B0" w:rsidRPr="00CF2397" w:rsidRDefault="004A15B9" w:rsidP="00CF2397">
      <w:pPr>
        <w:spacing w:before="360" w:line="240" w:lineRule="auto"/>
      </w:pPr>
      <w:r w:rsidRPr="00CF2397">
        <w:t>Le saluda a</w:t>
      </w:r>
      <w:r w:rsidR="004C4F80" w:rsidRPr="00CF2397">
        <w:t>tentamente</w:t>
      </w:r>
      <w:r w:rsidR="004B18C5" w:rsidRPr="00CF2397">
        <w:t>,</w:t>
      </w:r>
    </w:p>
    <w:p w14:paraId="73940F7C" w14:textId="77777777" w:rsidR="005860CC" w:rsidRPr="00CF2397" w:rsidRDefault="005860CC" w:rsidP="00CF2397">
      <w:pPr>
        <w:spacing w:before="600" w:line="240" w:lineRule="auto"/>
      </w:pPr>
      <w:r w:rsidRPr="00CF2397">
        <w:t>(</w:t>
      </w:r>
      <w:r w:rsidRPr="00CF2397">
        <w:rPr>
          <w:i/>
          <w:iCs/>
        </w:rPr>
        <w:t>firmado</w:t>
      </w:r>
      <w:r w:rsidRPr="00CF2397">
        <w:t>)</w:t>
      </w:r>
    </w:p>
    <w:p w14:paraId="1222FB4A" w14:textId="77777777" w:rsidR="00A86A44" w:rsidRPr="00CF2397" w:rsidRDefault="001965B0" w:rsidP="00CF2397">
      <w:pPr>
        <w:spacing w:before="720" w:line="240" w:lineRule="auto"/>
        <w:jc w:val="left"/>
      </w:pPr>
      <w:r w:rsidRPr="00CF2397">
        <w:t>Houlin ZHAO</w:t>
      </w:r>
      <w:r w:rsidR="00482AB8" w:rsidRPr="00CF2397">
        <w:br/>
      </w:r>
      <w:proofErr w:type="gramStart"/>
      <w:r w:rsidRPr="00CF2397">
        <w:t>Secretario General</w:t>
      </w:r>
      <w:proofErr w:type="gramEnd"/>
    </w:p>
    <w:p w14:paraId="630F0771" w14:textId="77777777" w:rsidR="004A15B9" w:rsidRPr="00CF2397" w:rsidRDefault="004A15B9" w:rsidP="00CF2397">
      <w:pPr>
        <w:tabs>
          <w:tab w:val="clear" w:pos="794"/>
          <w:tab w:val="clear" w:pos="1191"/>
          <w:tab w:val="clear" w:pos="1588"/>
          <w:tab w:val="clear" w:pos="1985"/>
          <w:tab w:val="left" w:pos="993"/>
        </w:tabs>
        <w:spacing w:before="2000" w:line="240" w:lineRule="auto"/>
        <w:rPr>
          <w:rFonts w:cs="Arial"/>
          <w:b/>
          <w:bCs/>
          <w:color w:val="000000" w:themeColor="text1"/>
        </w:rPr>
      </w:pPr>
    </w:p>
    <w:p w14:paraId="529D77C8" w14:textId="540E4A54" w:rsidR="004A15B9" w:rsidRPr="00CF2397" w:rsidRDefault="004A15B9" w:rsidP="00CF2397">
      <w:pPr>
        <w:spacing w:before="2000" w:line="240" w:lineRule="auto"/>
      </w:pPr>
      <w:r w:rsidRPr="00CF2397">
        <w:rPr>
          <w:b/>
          <w:bCs/>
        </w:rPr>
        <w:t>Anexos:</w:t>
      </w:r>
      <w:r w:rsidRPr="00CF2397">
        <w:tab/>
      </w:r>
      <w:r w:rsidRPr="00CF2397">
        <w:rPr>
          <w:b/>
        </w:rPr>
        <w:t>1</w:t>
      </w:r>
      <w:r w:rsidRPr="00CF2397">
        <w:t xml:space="preserve">. </w:t>
      </w:r>
      <w:hyperlink w:anchor="Anexo" w:history="1">
        <w:r w:rsidRPr="00BD0F9B">
          <w:rPr>
            <w:rStyle w:val="Hyperlink"/>
          </w:rPr>
          <w:t>CV/Artículo 31</w:t>
        </w:r>
      </w:hyperlink>
    </w:p>
    <w:p w14:paraId="7E09058D" w14:textId="593CF070" w:rsidR="004A15B9" w:rsidRPr="00CF2397" w:rsidRDefault="004A15B9" w:rsidP="00CF2397">
      <w:pPr>
        <w:spacing w:before="0" w:line="240" w:lineRule="auto"/>
      </w:pPr>
      <w:r w:rsidRPr="00CF2397">
        <w:tab/>
      </w:r>
      <w:r w:rsidRPr="00CF2397">
        <w:rPr>
          <w:b/>
        </w:rPr>
        <w:t>2</w:t>
      </w:r>
      <w:r w:rsidR="00E1378F" w:rsidRPr="00CF2397">
        <w:t xml:space="preserve">. </w:t>
      </w:r>
      <w:hyperlink w:anchor="Anexo_2" w:history="1">
        <w:r w:rsidR="00E1378F" w:rsidRPr="00BD0F9B">
          <w:rPr>
            <w:rStyle w:val="Hyperlink"/>
          </w:rPr>
          <w:t>Modelo de instrumento de acreditación</w:t>
        </w:r>
      </w:hyperlink>
    </w:p>
    <w:p w14:paraId="3B26E085" w14:textId="77777777" w:rsidR="004A15B9" w:rsidRPr="00CF2397" w:rsidRDefault="004A15B9" w:rsidP="00CF2397">
      <w:pPr>
        <w:tabs>
          <w:tab w:val="clear" w:pos="794"/>
          <w:tab w:val="clear" w:pos="1191"/>
          <w:tab w:val="clear" w:pos="1588"/>
          <w:tab w:val="clear" w:pos="1985"/>
        </w:tabs>
        <w:overflowPunct/>
        <w:autoSpaceDE/>
        <w:autoSpaceDN/>
        <w:adjustRightInd/>
        <w:spacing w:before="0" w:line="240" w:lineRule="auto"/>
        <w:textAlignment w:val="auto"/>
        <w:rPr>
          <w:rFonts w:eastAsia="SimSun" w:cs="Arial"/>
          <w:b/>
          <w:color w:val="000000" w:themeColor="text1"/>
          <w:u w:val="single"/>
          <w:lang w:eastAsia="zh-CN"/>
        </w:rPr>
      </w:pPr>
      <w:r w:rsidRPr="00CF2397">
        <w:rPr>
          <w:rFonts w:cs="Arial"/>
          <w:b/>
          <w:color w:val="000000" w:themeColor="text1"/>
          <w:u w:val="single"/>
        </w:rPr>
        <w:br w:type="page"/>
      </w:r>
    </w:p>
    <w:p w14:paraId="5D80102D" w14:textId="77777777" w:rsidR="004A15B9" w:rsidRPr="00CF2397" w:rsidRDefault="004A15B9" w:rsidP="00CF2397">
      <w:pPr>
        <w:pStyle w:val="AnnexNo"/>
        <w:rPr>
          <w:sz w:val="26"/>
          <w:szCs w:val="26"/>
        </w:rPr>
      </w:pPr>
      <w:bookmarkStart w:id="1" w:name="Anexo"/>
      <w:r w:rsidRPr="00CF2397">
        <w:rPr>
          <w:sz w:val="26"/>
          <w:szCs w:val="26"/>
        </w:rPr>
        <w:lastRenderedPageBreak/>
        <w:t>Anexo 1</w:t>
      </w:r>
    </w:p>
    <w:bookmarkEnd w:id="1"/>
    <w:p w14:paraId="14F98197" w14:textId="77777777" w:rsidR="004A15B9" w:rsidRPr="00CF2397" w:rsidRDefault="004A15B9" w:rsidP="00CF2397">
      <w:pPr>
        <w:pStyle w:val="Annextitle"/>
        <w:rPr>
          <w:lang w:val="es-ES_tradnl"/>
        </w:rPr>
      </w:pPr>
      <w:r w:rsidRPr="00CF2397">
        <w:rPr>
          <w:lang w:val="es-ES_tradnl"/>
        </w:rPr>
        <w:t>CONVENIO DE LA UNIÓN INTERNACIONAL DE TELECOMUNICACIONES</w:t>
      </w:r>
    </w:p>
    <w:p w14:paraId="42ED3F45" w14:textId="77777777" w:rsidR="004A15B9" w:rsidRPr="00CF2397" w:rsidRDefault="004A15B9" w:rsidP="00CF2397">
      <w:pPr>
        <w:pStyle w:val="ArtNo"/>
        <w:spacing w:line="240" w:lineRule="auto"/>
      </w:pPr>
      <w:bookmarkStart w:id="2" w:name="_Toc422739479"/>
      <w:r w:rsidRPr="00CF2397">
        <w:t>ARTÍCULO 31</w:t>
      </w:r>
      <w:bookmarkEnd w:id="2"/>
    </w:p>
    <w:p w14:paraId="22A10380" w14:textId="77777777" w:rsidR="004A15B9" w:rsidRPr="00CF2397" w:rsidRDefault="004A15B9" w:rsidP="00CF2397">
      <w:pPr>
        <w:pStyle w:val="Arttitle"/>
        <w:spacing w:after="240" w:line="240" w:lineRule="auto"/>
      </w:pPr>
      <w:bookmarkStart w:id="3" w:name="_Toc422739480"/>
      <w:r w:rsidRPr="00CF2397">
        <w:t>Credenciales para las conferencias</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5"/>
        <w:gridCol w:w="7796"/>
      </w:tblGrid>
      <w:tr w:rsidR="004A15B9" w:rsidRPr="00CF2397" w14:paraId="50CF42BA" w14:textId="77777777" w:rsidTr="00E80FEE">
        <w:trPr>
          <w:cantSplit/>
          <w:jc w:val="center"/>
        </w:trPr>
        <w:tc>
          <w:tcPr>
            <w:tcW w:w="1065" w:type="dxa"/>
          </w:tcPr>
          <w:p w14:paraId="160FF947" w14:textId="77777777" w:rsidR="004A15B9" w:rsidRPr="00CF2397" w:rsidRDefault="004A15B9" w:rsidP="00CF2397">
            <w:pPr>
              <w:pStyle w:val="Tabletext"/>
              <w:rPr>
                <w:b/>
                <w:bCs/>
              </w:rPr>
            </w:pPr>
            <w:r w:rsidRPr="00CF2397">
              <w:rPr>
                <w:b/>
                <w:bCs/>
              </w:rPr>
              <w:t xml:space="preserve">324 </w:t>
            </w:r>
            <w:r w:rsidRPr="00CF2397">
              <w:rPr>
                <w:b/>
                <w:bCs/>
              </w:rPr>
              <w:br/>
              <w:t>PP-98</w:t>
            </w:r>
          </w:p>
        </w:tc>
        <w:tc>
          <w:tcPr>
            <w:tcW w:w="7796" w:type="dxa"/>
          </w:tcPr>
          <w:p w14:paraId="7DDADFF9" w14:textId="77777777" w:rsidR="004A15B9" w:rsidRPr="00CF2397" w:rsidRDefault="004A15B9" w:rsidP="00CF2397">
            <w:pPr>
              <w:pStyle w:val="Tabletext"/>
            </w:pPr>
            <w:r w:rsidRPr="00CF2397">
              <w:t>1</w:t>
            </w:r>
            <w:r w:rsidRPr="00CF2397">
              <w:tab/>
            </w:r>
            <w:proofErr w:type="gramStart"/>
            <w:r w:rsidRPr="00CF2397">
              <w:t>Las</w:t>
            </w:r>
            <w:proofErr w:type="gramEnd"/>
            <w:r w:rsidRPr="00CF2397">
              <w:t xml:space="preserve"> delegaciones enviadas por los Estados Miembros a una Conferencia de Plenipotenciarios, a una Conferencia de Radiocomuni</w:t>
            </w:r>
            <w:r w:rsidRPr="00CF2397">
              <w:softHyphen/>
              <w:t>caciones o a una Conferencia Mundial de Telecomunicaciones Interna</w:t>
            </w:r>
            <w:r w:rsidRPr="00CF2397">
              <w:softHyphen/>
              <w:t>cionales deberán estar debidamente acreditadas, de conformidad con lo dispuesto en los números 325 a 331 siguientes.</w:t>
            </w:r>
          </w:p>
        </w:tc>
      </w:tr>
      <w:tr w:rsidR="004A15B9" w:rsidRPr="00CF2397" w14:paraId="48C881F7" w14:textId="77777777" w:rsidTr="00E80FEE">
        <w:trPr>
          <w:cantSplit/>
          <w:jc w:val="center"/>
        </w:trPr>
        <w:tc>
          <w:tcPr>
            <w:tcW w:w="1065" w:type="dxa"/>
          </w:tcPr>
          <w:p w14:paraId="3A3FA95F" w14:textId="77777777" w:rsidR="004A15B9" w:rsidRPr="00CF2397" w:rsidRDefault="004A15B9" w:rsidP="00CF2397">
            <w:pPr>
              <w:pStyle w:val="Tabletext"/>
              <w:rPr>
                <w:b/>
                <w:bCs/>
              </w:rPr>
            </w:pPr>
            <w:r w:rsidRPr="00CF2397">
              <w:rPr>
                <w:b/>
                <w:bCs/>
              </w:rPr>
              <w:t>325</w:t>
            </w:r>
          </w:p>
        </w:tc>
        <w:tc>
          <w:tcPr>
            <w:tcW w:w="7796" w:type="dxa"/>
          </w:tcPr>
          <w:p w14:paraId="37516626" w14:textId="77777777" w:rsidR="004A15B9" w:rsidRPr="00CF2397" w:rsidRDefault="004A15B9" w:rsidP="00CF2397">
            <w:pPr>
              <w:pStyle w:val="Tabletext"/>
            </w:pPr>
            <w:r w:rsidRPr="00CF2397">
              <w:t>2</w:t>
            </w:r>
            <w:r w:rsidRPr="00CF2397">
              <w:tab/>
              <w:t>1)</w:t>
            </w:r>
            <w:r w:rsidRPr="00CF2397">
              <w:tab/>
              <w:t>Las credenciales de las delegaciones enviadas a las Confe</w:t>
            </w:r>
            <w:r w:rsidRPr="00CF2397">
              <w:softHyphen/>
              <w:t xml:space="preserve">rencias de Plenipotenciarios estarán firmadas por el </w:t>
            </w:r>
            <w:proofErr w:type="gramStart"/>
            <w:r w:rsidRPr="00CF2397">
              <w:t>Jefe</w:t>
            </w:r>
            <w:proofErr w:type="gramEnd"/>
            <w:r w:rsidRPr="00CF2397">
              <w:t xml:space="preserve"> del Estado, el Jefe del Gobierno o el Ministro de Relaciones Exteriores.</w:t>
            </w:r>
          </w:p>
        </w:tc>
      </w:tr>
      <w:tr w:rsidR="004A15B9" w:rsidRPr="00CF2397" w14:paraId="46ED23C0" w14:textId="77777777" w:rsidTr="00E80FEE">
        <w:trPr>
          <w:cantSplit/>
          <w:jc w:val="center"/>
        </w:trPr>
        <w:tc>
          <w:tcPr>
            <w:tcW w:w="1065" w:type="dxa"/>
          </w:tcPr>
          <w:p w14:paraId="4F2EC97B" w14:textId="77777777" w:rsidR="004A15B9" w:rsidRPr="00CF2397" w:rsidRDefault="004A15B9" w:rsidP="00CF2397">
            <w:pPr>
              <w:pStyle w:val="Tabletext"/>
              <w:rPr>
                <w:b/>
                <w:bCs/>
              </w:rPr>
            </w:pPr>
            <w:r w:rsidRPr="00CF2397">
              <w:rPr>
                <w:b/>
                <w:bCs/>
              </w:rPr>
              <w:t>326</w:t>
            </w:r>
          </w:p>
        </w:tc>
        <w:tc>
          <w:tcPr>
            <w:tcW w:w="7796" w:type="dxa"/>
          </w:tcPr>
          <w:p w14:paraId="50F44AF9" w14:textId="77777777" w:rsidR="004A15B9" w:rsidRPr="00CF2397" w:rsidRDefault="004A15B9" w:rsidP="00CF2397">
            <w:pPr>
              <w:pStyle w:val="Tabletext"/>
            </w:pPr>
            <w:r w:rsidRPr="00CF2397">
              <w:tab/>
              <w:t>2)</w:t>
            </w:r>
            <w:r w:rsidRPr="00CF2397">
              <w:tab/>
              <w:t xml:space="preserve">Las credenciales de las delegaciones enviadas a las demás conferencias citadas en el número 324 anterior estarán firmadas por el </w:t>
            </w:r>
            <w:proofErr w:type="gramStart"/>
            <w:r w:rsidRPr="00CF2397">
              <w:t>Jefe</w:t>
            </w:r>
            <w:proofErr w:type="gramEnd"/>
            <w:r w:rsidRPr="00CF2397">
              <w:t xml:space="preserve"> del Estado, el Jefe del Gobierno, el Ministro de Relaciones Exte</w:t>
            </w:r>
            <w:r w:rsidRPr="00CF2397">
              <w:softHyphen/>
              <w:t>riores o el Ministro del ramo.</w:t>
            </w:r>
          </w:p>
        </w:tc>
      </w:tr>
      <w:tr w:rsidR="004A15B9" w:rsidRPr="00CF2397" w14:paraId="255BE88D" w14:textId="77777777" w:rsidTr="00E80FEE">
        <w:trPr>
          <w:cantSplit/>
          <w:jc w:val="center"/>
        </w:trPr>
        <w:tc>
          <w:tcPr>
            <w:tcW w:w="1065" w:type="dxa"/>
          </w:tcPr>
          <w:p w14:paraId="128148CE" w14:textId="77777777" w:rsidR="004A15B9" w:rsidRPr="00CF2397" w:rsidRDefault="004A15B9" w:rsidP="00CF2397">
            <w:pPr>
              <w:pStyle w:val="Tabletext"/>
              <w:rPr>
                <w:b/>
                <w:bCs/>
              </w:rPr>
            </w:pPr>
            <w:r w:rsidRPr="00CF2397">
              <w:rPr>
                <w:b/>
                <w:bCs/>
              </w:rPr>
              <w:t xml:space="preserve">327 </w:t>
            </w:r>
            <w:r w:rsidRPr="00CF2397">
              <w:rPr>
                <w:b/>
                <w:bCs/>
              </w:rPr>
              <w:br/>
              <w:t>PP-98</w:t>
            </w:r>
          </w:p>
        </w:tc>
        <w:tc>
          <w:tcPr>
            <w:tcW w:w="7796" w:type="dxa"/>
          </w:tcPr>
          <w:p w14:paraId="04D2C854" w14:textId="77777777" w:rsidR="004A15B9" w:rsidRPr="00CF2397" w:rsidRDefault="004A15B9" w:rsidP="00CF2397">
            <w:pPr>
              <w:pStyle w:val="Tabletext"/>
            </w:pPr>
            <w:r w:rsidRPr="00CF2397">
              <w:tab/>
              <w:t>3)</w:t>
            </w:r>
            <w:r w:rsidRPr="00CF2397">
              <w:tab/>
              <w:t xml:space="preserve">A reserva de confirmación por una de las autoridades mencionadas en los números 325 </w:t>
            </w:r>
            <w:r w:rsidR="00A561A8" w:rsidRPr="00CF2397">
              <w:t>o</w:t>
            </w:r>
            <w:r w:rsidRPr="00CF2397">
              <w:t xml:space="preserve"> 326 anteriores, y recibida con anterioridad a la firma de las Actas Finales, las delegaciones podrán ser acreditadas provisionalmente por el </w:t>
            </w:r>
            <w:proofErr w:type="gramStart"/>
            <w:r w:rsidRPr="00CF2397">
              <w:t>Jefe</w:t>
            </w:r>
            <w:proofErr w:type="gramEnd"/>
            <w:r w:rsidRPr="00CF2397">
              <w:t xml:space="preserve"> de la Misión diplomática del Estado Miembro interesado ante el Gobierno del país en que se celebre la conferencia. De celebrarse la conferencia en la Confederación Suiza, las delegaciones podrán también ser acreditadas provisionalmente por el </w:t>
            </w:r>
            <w:proofErr w:type="gramStart"/>
            <w:r w:rsidRPr="00CF2397">
              <w:t>Jefe</w:t>
            </w:r>
            <w:proofErr w:type="gramEnd"/>
            <w:r w:rsidRPr="00CF2397">
              <w:t xml:space="preserve"> de la Delegación Permanente del Estado Miembro interesado ante la Oficina de las Naciones Unidas en Ginebra.</w:t>
            </w:r>
          </w:p>
        </w:tc>
      </w:tr>
      <w:tr w:rsidR="004A15B9" w:rsidRPr="00CF2397" w14:paraId="22D1EC04" w14:textId="77777777" w:rsidTr="00E80FEE">
        <w:trPr>
          <w:cantSplit/>
          <w:jc w:val="center"/>
        </w:trPr>
        <w:tc>
          <w:tcPr>
            <w:tcW w:w="1065" w:type="dxa"/>
          </w:tcPr>
          <w:p w14:paraId="51F53F3D" w14:textId="77777777" w:rsidR="004A15B9" w:rsidRPr="00CF2397" w:rsidRDefault="004A15B9" w:rsidP="00CF2397">
            <w:pPr>
              <w:pStyle w:val="Tabletext"/>
              <w:rPr>
                <w:b/>
                <w:bCs/>
              </w:rPr>
            </w:pPr>
            <w:r w:rsidRPr="00CF2397">
              <w:rPr>
                <w:b/>
                <w:bCs/>
              </w:rPr>
              <w:t>328</w:t>
            </w:r>
          </w:p>
        </w:tc>
        <w:tc>
          <w:tcPr>
            <w:tcW w:w="7796" w:type="dxa"/>
          </w:tcPr>
          <w:p w14:paraId="4887F514" w14:textId="77777777" w:rsidR="004A15B9" w:rsidRPr="00CF2397" w:rsidRDefault="004A15B9" w:rsidP="00CF2397">
            <w:pPr>
              <w:pStyle w:val="Tabletext"/>
            </w:pPr>
            <w:r w:rsidRPr="00CF2397">
              <w:t>3</w:t>
            </w:r>
            <w:r w:rsidRPr="00CF2397">
              <w:tab/>
            </w:r>
            <w:proofErr w:type="gramStart"/>
            <w:r w:rsidRPr="00CF2397">
              <w:t>Las</w:t>
            </w:r>
            <w:proofErr w:type="gramEnd"/>
            <w:r w:rsidRPr="00CF2397">
              <w:t xml:space="preserve"> credenciales serán aceptadas si están firmadas por una de las autoridades competentes mencionadas en los números 325 a 327 anteriores y responden a uno de los criterios siguientes:</w:t>
            </w:r>
          </w:p>
        </w:tc>
      </w:tr>
      <w:tr w:rsidR="004A15B9" w:rsidRPr="00CF2397" w14:paraId="132B7697" w14:textId="77777777" w:rsidTr="00E80FEE">
        <w:trPr>
          <w:cantSplit/>
          <w:jc w:val="center"/>
        </w:trPr>
        <w:tc>
          <w:tcPr>
            <w:tcW w:w="1065" w:type="dxa"/>
          </w:tcPr>
          <w:p w14:paraId="6A581092" w14:textId="77777777" w:rsidR="004A15B9" w:rsidRPr="00CF2397" w:rsidRDefault="004A15B9" w:rsidP="00CF2397">
            <w:pPr>
              <w:pStyle w:val="Tabletext"/>
              <w:rPr>
                <w:b/>
                <w:bCs/>
              </w:rPr>
            </w:pPr>
            <w:r w:rsidRPr="00CF2397">
              <w:rPr>
                <w:b/>
                <w:bCs/>
              </w:rPr>
              <w:t>329</w:t>
            </w:r>
          </w:p>
        </w:tc>
        <w:tc>
          <w:tcPr>
            <w:tcW w:w="7796" w:type="dxa"/>
          </w:tcPr>
          <w:p w14:paraId="4F8096F1" w14:textId="316C97A6" w:rsidR="004A15B9" w:rsidRPr="00CF2397" w:rsidRDefault="00040B9C" w:rsidP="00CF2397">
            <w:pPr>
              <w:pStyle w:val="Tabletext"/>
            </w:pPr>
            <w:r w:rsidRPr="00CF2397">
              <w:t>–</w:t>
            </w:r>
            <w:r w:rsidR="004A15B9" w:rsidRPr="00CF2397">
              <w:tab/>
              <w:t>confieren plenos poderes a la delegación;</w:t>
            </w:r>
          </w:p>
        </w:tc>
      </w:tr>
      <w:tr w:rsidR="004A15B9" w:rsidRPr="00CF2397" w14:paraId="4FEDA9CC" w14:textId="77777777" w:rsidTr="00E80FEE">
        <w:trPr>
          <w:cantSplit/>
          <w:jc w:val="center"/>
        </w:trPr>
        <w:tc>
          <w:tcPr>
            <w:tcW w:w="1065" w:type="dxa"/>
          </w:tcPr>
          <w:p w14:paraId="05714CEF" w14:textId="77777777" w:rsidR="004A15B9" w:rsidRPr="00CF2397" w:rsidRDefault="004A15B9" w:rsidP="00CF2397">
            <w:pPr>
              <w:pStyle w:val="Tabletext"/>
              <w:rPr>
                <w:b/>
                <w:bCs/>
              </w:rPr>
            </w:pPr>
            <w:r w:rsidRPr="00CF2397">
              <w:rPr>
                <w:b/>
                <w:bCs/>
              </w:rPr>
              <w:t>330</w:t>
            </w:r>
          </w:p>
        </w:tc>
        <w:tc>
          <w:tcPr>
            <w:tcW w:w="7796" w:type="dxa"/>
          </w:tcPr>
          <w:p w14:paraId="66A12AA3" w14:textId="77777777" w:rsidR="004A15B9" w:rsidRPr="00CF2397" w:rsidRDefault="004A15B9" w:rsidP="00CF2397">
            <w:pPr>
              <w:pStyle w:val="Tabletext"/>
            </w:pPr>
            <w:r w:rsidRPr="00CF2397">
              <w:t>–</w:t>
            </w:r>
            <w:r w:rsidRPr="00CF2397">
              <w:tab/>
              <w:t>autorizan a la delegación a representar a su Gobierno, sin restricciones;</w:t>
            </w:r>
          </w:p>
        </w:tc>
      </w:tr>
      <w:tr w:rsidR="004A15B9" w:rsidRPr="00CF2397" w14:paraId="38B2C1A2" w14:textId="77777777" w:rsidTr="00E80FEE">
        <w:trPr>
          <w:cantSplit/>
          <w:jc w:val="center"/>
        </w:trPr>
        <w:tc>
          <w:tcPr>
            <w:tcW w:w="1065" w:type="dxa"/>
          </w:tcPr>
          <w:p w14:paraId="6B97D73D" w14:textId="77777777" w:rsidR="004A15B9" w:rsidRPr="00CF2397" w:rsidRDefault="004A15B9" w:rsidP="00CF2397">
            <w:pPr>
              <w:pStyle w:val="Tabletext"/>
              <w:rPr>
                <w:b/>
                <w:bCs/>
              </w:rPr>
            </w:pPr>
            <w:r w:rsidRPr="00CF2397">
              <w:rPr>
                <w:b/>
                <w:bCs/>
              </w:rPr>
              <w:t>331</w:t>
            </w:r>
          </w:p>
        </w:tc>
        <w:tc>
          <w:tcPr>
            <w:tcW w:w="7796" w:type="dxa"/>
          </w:tcPr>
          <w:p w14:paraId="3B294116" w14:textId="77777777" w:rsidR="004A15B9" w:rsidRPr="00CF2397" w:rsidRDefault="004A15B9" w:rsidP="00CF2397">
            <w:pPr>
              <w:pStyle w:val="Tabletext"/>
            </w:pPr>
            <w:r w:rsidRPr="00CF2397">
              <w:t>–</w:t>
            </w:r>
            <w:r w:rsidRPr="00CF2397">
              <w:tab/>
              <w:t>otorgan a la delegación, o a algunos de sus miembros, poderes necesarios para firmar las Actas Finales.</w:t>
            </w:r>
          </w:p>
        </w:tc>
      </w:tr>
      <w:tr w:rsidR="004A15B9" w:rsidRPr="00CF2397" w14:paraId="76AB6E83" w14:textId="77777777" w:rsidTr="00E80FEE">
        <w:trPr>
          <w:cantSplit/>
          <w:jc w:val="center"/>
        </w:trPr>
        <w:tc>
          <w:tcPr>
            <w:tcW w:w="1065" w:type="dxa"/>
          </w:tcPr>
          <w:p w14:paraId="3CBB391F" w14:textId="77777777" w:rsidR="004A15B9" w:rsidRPr="00CF2397" w:rsidRDefault="004A15B9" w:rsidP="00CF2397">
            <w:pPr>
              <w:pStyle w:val="Tabletext"/>
              <w:rPr>
                <w:b/>
                <w:bCs/>
              </w:rPr>
            </w:pPr>
            <w:r w:rsidRPr="00CF2397">
              <w:rPr>
                <w:b/>
                <w:bCs/>
              </w:rPr>
              <w:t xml:space="preserve">332 </w:t>
            </w:r>
            <w:r w:rsidRPr="00CF2397">
              <w:rPr>
                <w:b/>
                <w:bCs/>
              </w:rPr>
              <w:br/>
              <w:t>PP-98</w:t>
            </w:r>
          </w:p>
        </w:tc>
        <w:tc>
          <w:tcPr>
            <w:tcW w:w="7796" w:type="dxa"/>
          </w:tcPr>
          <w:p w14:paraId="758B28DC" w14:textId="77777777" w:rsidR="004A15B9" w:rsidRPr="00CF2397" w:rsidRDefault="004A15B9" w:rsidP="00CF2397">
            <w:pPr>
              <w:pStyle w:val="Tabletext"/>
            </w:pPr>
            <w:r w:rsidRPr="00CF2397">
              <w:t>4</w:t>
            </w:r>
            <w:r w:rsidRPr="00CF2397">
              <w:tab/>
              <w:t>1)</w:t>
            </w:r>
            <w:r w:rsidRPr="00CF2397">
              <w:tab/>
              <w:t>Las delegaciones cuyas credenciales reconozca en regla la sesión plenaria podrán ejercer el derecho de voto del Estado Miembro interesado, a reserva de lo dispuesto en los números 169 y 210 de la Constitución, y firmar las Actas Finales.</w:t>
            </w:r>
          </w:p>
        </w:tc>
      </w:tr>
      <w:tr w:rsidR="004A15B9" w:rsidRPr="00CF2397" w14:paraId="36F4FC72" w14:textId="77777777" w:rsidTr="00E80FEE">
        <w:trPr>
          <w:cantSplit/>
          <w:jc w:val="center"/>
        </w:trPr>
        <w:tc>
          <w:tcPr>
            <w:tcW w:w="1065" w:type="dxa"/>
          </w:tcPr>
          <w:p w14:paraId="29BB9BB1" w14:textId="77777777" w:rsidR="004A15B9" w:rsidRPr="00CF2397" w:rsidRDefault="004A15B9" w:rsidP="00CF2397">
            <w:pPr>
              <w:pStyle w:val="Tabletext"/>
              <w:rPr>
                <w:b/>
                <w:bCs/>
              </w:rPr>
            </w:pPr>
            <w:r w:rsidRPr="00CF2397">
              <w:rPr>
                <w:b/>
                <w:bCs/>
              </w:rPr>
              <w:t>333</w:t>
            </w:r>
          </w:p>
        </w:tc>
        <w:tc>
          <w:tcPr>
            <w:tcW w:w="7796" w:type="dxa"/>
          </w:tcPr>
          <w:p w14:paraId="1D5091C5" w14:textId="77777777" w:rsidR="004A15B9" w:rsidRPr="00CF2397" w:rsidRDefault="004A15B9" w:rsidP="00CF2397">
            <w:pPr>
              <w:pStyle w:val="Tabletext"/>
            </w:pPr>
            <w:r w:rsidRPr="00CF2397">
              <w:tab/>
              <w:t>2)</w:t>
            </w:r>
            <w:r w:rsidRPr="00CF2397">
              <w:tab/>
              <w:t>Las delegaciones cuyas credenciales no sean reconocidas en regla en sesión plenaria, perderán el derecho de voto y el derecho a firmar las Actas Finales hasta que la situación se haya regularizado.</w:t>
            </w:r>
          </w:p>
        </w:tc>
      </w:tr>
      <w:tr w:rsidR="004A15B9" w:rsidRPr="00CF2397" w14:paraId="35E0FE71" w14:textId="77777777" w:rsidTr="00E80FEE">
        <w:trPr>
          <w:cantSplit/>
          <w:jc w:val="center"/>
        </w:trPr>
        <w:tc>
          <w:tcPr>
            <w:tcW w:w="1065" w:type="dxa"/>
          </w:tcPr>
          <w:p w14:paraId="6F857EFF" w14:textId="77777777" w:rsidR="004A15B9" w:rsidRPr="00CF2397" w:rsidRDefault="004A15B9" w:rsidP="00CF2397">
            <w:pPr>
              <w:pStyle w:val="Tabletext"/>
              <w:rPr>
                <w:rFonts w:cs="Arial"/>
                <w:b/>
                <w:bCs/>
                <w:sz w:val="22"/>
              </w:rPr>
            </w:pPr>
            <w:r w:rsidRPr="00CF2397">
              <w:rPr>
                <w:rFonts w:cs="Arial"/>
                <w:b/>
                <w:bCs/>
                <w:sz w:val="22"/>
              </w:rPr>
              <w:t xml:space="preserve">334 </w:t>
            </w:r>
            <w:r w:rsidRPr="00CF2397">
              <w:rPr>
                <w:rFonts w:cs="Arial"/>
                <w:b/>
                <w:bCs/>
                <w:sz w:val="22"/>
              </w:rPr>
              <w:br/>
              <w:t>PP-98</w:t>
            </w:r>
            <w:r w:rsidRPr="00CF2397">
              <w:rPr>
                <w:rFonts w:cs="Arial"/>
                <w:b/>
                <w:bCs/>
                <w:sz w:val="22"/>
              </w:rPr>
              <w:br/>
              <w:t>PP-02</w:t>
            </w:r>
          </w:p>
        </w:tc>
        <w:tc>
          <w:tcPr>
            <w:tcW w:w="7796" w:type="dxa"/>
          </w:tcPr>
          <w:p w14:paraId="6F65F7D1" w14:textId="77777777" w:rsidR="004A15B9" w:rsidRPr="00CF2397" w:rsidRDefault="004A15B9" w:rsidP="00CF2397">
            <w:pPr>
              <w:pStyle w:val="Normalaftertitleaf"/>
              <w:spacing w:before="80"/>
              <w:ind w:left="57" w:firstLine="0"/>
              <w:jc w:val="left"/>
              <w:rPr>
                <w:rFonts w:cs="Arial"/>
                <w:sz w:val="22"/>
                <w:szCs w:val="22"/>
                <w:lang w:val="es-ES_tradnl"/>
              </w:rPr>
            </w:pPr>
            <w:r w:rsidRPr="00CF2397">
              <w:rPr>
                <w:rFonts w:cs="Arial"/>
                <w:sz w:val="22"/>
                <w:szCs w:val="22"/>
                <w:lang w:val="es-ES_tradnl"/>
              </w:rPr>
              <w:t>5</w:t>
            </w:r>
            <w:r w:rsidRPr="00CF2397">
              <w:rPr>
                <w:rFonts w:cs="Arial"/>
                <w:sz w:val="22"/>
                <w:szCs w:val="22"/>
                <w:lang w:val="es-ES_tradnl"/>
              </w:rPr>
              <w:tab/>
            </w:r>
            <w:proofErr w:type="gramStart"/>
            <w:r w:rsidRPr="00CF2397">
              <w:rPr>
                <w:rFonts w:cs="Arial"/>
                <w:sz w:val="22"/>
                <w:szCs w:val="22"/>
                <w:lang w:val="es-ES_tradnl"/>
              </w:rPr>
              <w:t>Las</w:t>
            </w:r>
            <w:proofErr w:type="gramEnd"/>
            <w:r w:rsidRPr="00CF2397">
              <w:rPr>
                <w:rFonts w:cs="Arial"/>
                <w:sz w:val="22"/>
                <w:szCs w:val="22"/>
                <w:lang w:val="es-ES_tradnl"/>
              </w:rPr>
              <w:t xml:space="preserve"> credenciales se depositarán lo antes posible en la secretaría de la conferencia; a tal efecto, los Estados Miembros deberían enviar sus credenciales antes de la fecha de apertura de la conferencia al Secretario General, que las transmitirá a la secretaría de la conferencia tan pronto como ésta haya sido creada. La Comisión prevista en el número 68 del Reglamento general de las conferencias, asambleas y reuniones de la Unión se encargará de verificarlas y presentará a la Sesión Plenaria un informe sobre sus conclusiones en el plazo que ésta le fije. En espera de la decisión que adopte sobre el particular la Sesión Plenaria, las delegaciones estarán facultadas para participar en los trabajos y ejercer el derecho de voto de los Estados Miembros.</w:t>
            </w:r>
          </w:p>
        </w:tc>
      </w:tr>
      <w:tr w:rsidR="004A15B9" w:rsidRPr="00CF2397" w14:paraId="7BE04764" w14:textId="77777777" w:rsidTr="00E80FEE">
        <w:trPr>
          <w:cantSplit/>
          <w:jc w:val="center"/>
        </w:trPr>
        <w:tc>
          <w:tcPr>
            <w:tcW w:w="1065" w:type="dxa"/>
          </w:tcPr>
          <w:p w14:paraId="138E1616" w14:textId="77777777" w:rsidR="004A15B9" w:rsidRPr="00CF2397" w:rsidRDefault="004A15B9" w:rsidP="00CF2397">
            <w:pPr>
              <w:pStyle w:val="Tabletext"/>
              <w:rPr>
                <w:b/>
                <w:bCs/>
              </w:rPr>
            </w:pPr>
            <w:r w:rsidRPr="00CF2397">
              <w:rPr>
                <w:b/>
                <w:bCs/>
              </w:rPr>
              <w:lastRenderedPageBreak/>
              <w:t xml:space="preserve">335 </w:t>
            </w:r>
            <w:r w:rsidRPr="00CF2397">
              <w:rPr>
                <w:b/>
                <w:bCs/>
              </w:rPr>
              <w:br/>
              <w:t>PP-98</w:t>
            </w:r>
          </w:p>
        </w:tc>
        <w:tc>
          <w:tcPr>
            <w:tcW w:w="7796" w:type="dxa"/>
          </w:tcPr>
          <w:p w14:paraId="4CF20616" w14:textId="77777777" w:rsidR="004A15B9" w:rsidRPr="00CF2397" w:rsidRDefault="004A15B9" w:rsidP="00CF2397">
            <w:pPr>
              <w:pStyle w:val="Tabletext"/>
            </w:pPr>
            <w:r w:rsidRPr="00CF2397">
              <w:t>6</w:t>
            </w:r>
            <w:r w:rsidRPr="00CF2397">
              <w:tab/>
            </w:r>
            <w:proofErr w:type="gramStart"/>
            <w:r w:rsidRPr="00CF2397">
              <w:t>Por</w:t>
            </w:r>
            <w:proofErr w:type="gramEnd"/>
            <w:r w:rsidRPr="00CF2397">
              <w:t xml:space="preserve"> regla general, los Estados Miembros deberán esforzarse por enviar sus propias delegaciones a las conferencias de la Unión. Sin embargo, si por razones excepcionales un Estado Miembro no pudiera enviar su propia delegación, podrá otorgar a la delegación de otro Estado Miembro poder para votar y firmar en su nombre. Estos poderes deberán conferirse por credenciales firmadas por una de las autoridades mencionadas en los números 325 </w:t>
            </w:r>
            <w:r w:rsidR="00A561A8" w:rsidRPr="00CF2397">
              <w:t>o</w:t>
            </w:r>
            <w:r w:rsidRPr="00CF2397">
              <w:t xml:space="preserve"> 326 anteriores.</w:t>
            </w:r>
          </w:p>
        </w:tc>
      </w:tr>
      <w:tr w:rsidR="004A15B9" w:rsidRPr="00CF2397" w14:paraId="74204519" w14:textId="77777777" w:rsidTr="00E80FEE">
        <w:trPr>
          <w:cantSplit/>
          <w:jc w:val="center"/>
        </w:trPr>
        <w:tc>
          <w:tcPr>
            <w:tcW w:w="1065" w:type="dxa"/>
          </w:tcPr>
          <w:p w14:paraId="661FB984" w14:textId="77777777" w:rsidR="004A15B9" w:rsidRPr="00CF2397" w:rsidRDefault="004A15B9" w:rsidP="00CF2397">
            <w:pPr>
              <w:pStyle w:val="Tabletext"/>
              <w:rPr>
                <w:b/>
                <w:bCs/>
              </w:rPr>
            </w:pPr>
            <w:r w:rsidRPr="00CF2397">
              <w:rPr>
                <w:b/>
                <w:bCs/>
              </w:rPr>
              <w:t>336</w:t>
            </w:r>
          </w:p>
        </w:tc>
        <w:tc>
          <w:tcPr>
            <w:tcW w:w="7796" w:type="dxa"/>
          </w:tcPr>
          <w:p w14:paraId="6A1CF643" w14:textId="77777777" w:rsidR="004A15B9" w:rsidRPr="00CF2397" w:rsidRDefault="004A15B9" w:rsidP="00CF2397">
            <w:pPr>
              <w:pStyle w:val="Tabletext"/>
            </w:pPr>
            <w:r w:rsidRPr="00CF2397">
              <w:t>7</w:t>
            </w:r>
            <w:r w:rsidRPr="00CF2397">
              <w:tab/>
            </w:r>
            <w:proofErr w:type="gramStart"/>
            <w:r w:rsidRPr="00CF2397">
              <w:t>Una</w:t>
            </w:r>
            <w:proofErr w:type="gramEnd"/>
            <w:r w:rsidRPr="00CF2397">
              <w:t xml:space="preserve"> delegación con derecho de voto podrá otorgar a otra delegación con derecho de voto poder para que vote en su nombre en una o más sesiones a las que no pueda asistir. En tal caso, lo notificará oportunamente y por escrito al </w:t>
            </w:r>
            <w:proofErr w:type="gramStart"/>
            <w:r w:rsidRPr="00CF2397">
              <w:t>Presidente</w:t>
            </w:r>
            <w:proofErr w:type="gramEnd"/>
            <w:r w:rsidRPr="00CF2397">
              <w:t xml:space="preserve"> de la conferencia.</w:t>
            </w:r>
          </w:p>
        </w:tc>
      </w:tr>
      <w:tr w:rsidR="004A15B9" w:rsidRPr="00CF2397" w14:paraId="030F8E48" w14:textId="77777777" w:rsidTr="00E80FEE">
        <w:trPr>
          <w:cantSplit/>
          <w:jc w:val="center"/>
        </w:trPr>
        <w:tc>
          <w:tcPr>
            <w:tcW w:w="1065" w:type="dxa"/>
          </w:tcPr>
          <w:p w14:paraId="1507CB58" w14:textId="77777777" w:rsidR="004A15B9" w:rsidRPr="00CF2397" w:rsidRDefault="004A15B9" w:rsidP="00CF2397">
            <w:pPr>
              <w:pStyle w:val="Tabletext"/>
              <w:rPr>
                <w:b/>
                <w:bCs/>
              </w:rPr>
            </w:pPr>
            <w:r w:rsidRPr="00CF2397">
              <w:rPr>
                <w:b/>
                <w:bCs/>
              </w:rPr>
              <w:t>337</w:t>
            </w:r>
          </w:p>
        </w:tc>
        <w:tc>
          <w:tcPr>
            <w:tcW w:w="7796" w:type="dxa"/>
          </w:tcPr>
          <w:p w14:paraId="67109ACD" w14:textId="77777777" w:rsidR="004A15B9" w:rsidRPr="00CF2397" w:rsidRDefault="004A15B9" w:rsidP="00CF2397">
            <w:pPr>
              <w:pStyle w:val="Tabletext"/>
            </w:pPr>
            <w:r w:rsidRPr="00CF2397">
              <w:t>8</w:t>
            </w:r>
            <w:r w:rsidRPr="00CF2397">
              <w:tab/>
            </w:r>
            <w:proofErr w:type="gramStart"/>
            <w:r w:rsidRPr="00CF2397">
              <w:t>Ninguna</w:t>
            </w:r>
            <w:proofErr w:type="gramEnd"/>
            <w:r w:rsidRPr="00CF2397">
              <w:t xml:space="preserve"> delegación podrá ejercer más de un voto por poder.</w:t>
            </w:r>
          </w:p>
        </w:tc>
      </w:tr>
      <w:tr w:rsidR="004A15B9" w:rsidRPr="00CF2397" w14:paraId="096F1321" w14:textId="77777777" w:rsidTr="00E80FEE">
        <w:trPr>
          <w:cantSplit/>
          <w:jc w:val="center"/>
        </w:trPr>
        <w:tc>
          <w:tcPr>
            <w:tcW w:w="1065" w:type="dxa"/>
          </w:tcPr>
          <w:p w14:paraId="06D2118A" w14:textId="77777777" w:rsidR="004A15B9" w:rsidRPr="00CF2397" w:rsidRDefault="004A15B9" w:rsidP="00CF2397">
            <w:pPr>
              <w:pStyle w:val="Tabletext"/>
              <w:rPr>
                <w:b/>
                <w:bCs/>
              </w:rPr>
            </w:pPr>
            <w:r w:rsidRPr="00CF2397">
              <w:rPr>
                <w:b/>
                <w:bCs/>
              </w:rPr>
              <w:t>338</w:t>
            </w:r>
          </w:p>
        </w:tc>
        <w:tc>
          <w:tcPr>
            <w:tcW w:w="7796" w:type="dxa"/>
          </w:tcPr>
          <w:p w14:paraId="43F78326" w14:textId="77777777" w:rsidR="004A15B9" w:rsidRPr="00CF2397" w:rsidRDefault="004A15B9" w:rsidP="00CF2397">
            <w:pPr>
              <w:pStyle w:val="Tabletext"/>
            </w:pPr>
            <w:r w:rsidRPr="00CF2397">
              <w:t>9</w:t>
            </w:r>
            <w:r w:rsidRPr="00CF2397">
              <w:tab/>
            </w:r>
            <w:proofErr w:type="gramStart"/>
            <w:r w:rsidRPr="00CF2397">
              <w:t>No</w:t>
            </w:r>
            <w:proofErr w:type="gramEnd"/>
            <w:r w:rsidRPr="00CF2397">
              <w:t xml:space="preserve"> se aceptarán las credenciales ni las delegaciones de poder notificadas por telegrama, pero sí se aceptarán las respuestas telegráficas a las peticiones que, para precisar las credenciales, hagan el Presidente o la secretaría de la conferencia.</w:t>
            </w:r>
          </w:p>
        </w:tc>
      </w:tr>
      <w:tr w:rsidR="004A15B9" w:rsidRPr="00CF2397" w14:paraId="7DF0051D" w14:textId="77777777" w:rsidTr="00E80FEE">
        <w:trPr>
          <w:cantSplit/>
          <w:jc w:val="center"/>
        </w:trPr>
        <w:tc>
          <w:tcPr>
            <w:tcW w:w="1065" w:type="dxa"/>
          </w:tcPr>
          <w:p w14:paraId="053D8460" w14:textId="77777777" w:rsidR="004A15B9" w:rsidRPr="00CF2397" w:rsidRDefault="004A15B9" w:rsidP="00CF2397">
            <w:pPr>
              <w:pStyle w:val="Tabletext"/>
              <w:rPr>
                <w:b/>
                <w:bCs/>
              </w:rPr>
            </w:pPr>
            <w:r w:rsidRPr="00CF2397">
              <w:rPr>
                <w:b/>
                <w:bCs/>
              </w:rPr>
              <w:t xml:space="preserve">339 </w:t>
            </w:r>
            <w:r w:rsidRPr="00CF2397">
              <w:rPr>
                <w:b/>
                <w:bCs/>
              </w:rPr>
              <w:br/>
              <w:t>PP-98</w:t>
            </w:r>
          </w:p>
        </w:tc>
        <w:tc>
          <w:tcPr>
            <w:tcW w:w="7796" w:type="dxa"/>
          </w:tcPr>
          <w:p w14:paraId="240C10DF" w14:textId="77777777" w:rsidR="004A15B9" w:rsidRPr="00CF2397" w:rsidRDefault="004A15B9" w:rsidP="00CF2397">
            <w:pPr>
              <w:pStyle w:val="Tabletext"/>
            </w:pPr>
            <w:r w:rsidRPr="00CF2397">
              <w:t>10</w:t>
            </w:r>
            <w:r w:rsidRPr="00CF2397">
              <w:tab/>
            </w:r>
            <w:proofErr w:type="gramStart"/>
            <w:r w:rsidRPr="00CF2397">
              <w:t>Un</w:t>
            </w:r>
            <w:proofErr w:type="gramEnd"/>
            <w:r w:rsidRPr="00CF2397">
              <w:t xml:space="preserve"> Estado Miembro o una entidad u organización autorizada que desee enviar una delegación o representantes a una Asamblea Mundial de Normalización de las Telecomunicaciones, a una Conferencia de Desarrollo de las Telecomunicaciones o a una Asamblea de Radiocomu</w:t>
            </w:r>
            <w:r w:rsidRPr="00CF2397">
              <w:softHyphen/>
              <w:t>nicaciones informará al Director de la Oficina del Sector interesado, indicando el nombre y la función de los miembros de la delegación o de los representantes.</w:t>
            </w:r>
          </w:p>
        </w:tc>
      </w:tr>
    </w:tbl>
    <w:p w14:paraId="7C011C06" w14:textId="77777777" w:rsidR="004A15B9" w:rsidRPr="00CF2397" w:rsidRDefault="004A15B9" w:rsidP="00CF2397">
      <w:pPr>
        <w:pStyle w:val="Reasons"/>
        <w:rPr>
          <w:lang w:val="es-ES_tradnl"/>
        </w:rPr>
      </w:pPr>
    </w:p>
    <w:p w14:paraId="519D00FF" w14:textId="77777777" w:rsidR="004A15B9" w:rsidRPr="00CF2397" w:rsidRDefault="004A15B9" w:rsidP="00CF2397">
      <w:pPr>
        <w:tabs>
          <w:tab w:val="clear" w:pos="794"/>
          <w:tab w:val="clear" w:pos="1191"/>
          <w:tab w:val="clear" w:pos="1588"/>
          <w:tab w:val="clear" w:pos="1985"/>
        </w:tabs>
        <w:overflowPunct/>
        <w:autoSpaceDE/>
        <w:autoSpaceDN/>
        <w:adjustRightInd/>
        <w:spacing w:before="0" w:line="240" w:lineRule="auto"/>
        <w:jc w:val="left"/>
        <w:textAlignment w:val="auto"/>
      </w:pPr>
      <w:r w:rsidRPr="00CF2397">
        <w:br w:type="page"/>
      </w:r>
    </w:p>
    <w:p w14:paraId="0F3C295B" w14:textId="77777777" w:rsidR="004A15B9" w:rsidRPr="00CF2397" w:rsidRDefault="004A15B9" w:rsidP="00CF2397">
      <w:pPr>
        <w:pStyle w:val="AnnexNo"/>
        <w:spacing w:before="480" w:after="80"/>
        <w:rPr>
          <w:rFonts w:cs="Times New Roman"/>
          <w:b w:val="0"/>
          <w:caps/>
          <w:sz w:val="26"/>
          <w:szCs w:val="20"/>
        </w:rPr>
      </w:pPr>
      <w:bookmarkStart w:id="4" w:name="Anexo_2"/>
      <w:r w:rsidRPr="00CF2397">
        <w:rPr>
          <w:rFonts w:cs="Times New Roman"/>
          <w:b w:val="0"/>
          <w:caps/>
          <w:sz w:val="26"/>
          <w:szCs w:val="20"/>
        </w:rPr>
        <w:lastRenderedPageBreak/>
        <w:t>Anexo 2</w:t>
      </w:r>
    </w:p>
    <w:bookmarkEnd w:id="4"/>
    <w:p w14:paraId="120B3F0F" w14:textId="77777777" w:rsidR="004A15B9" w:rsidRPr="00CF2397" w:rsidRDefault="00D20470" w:rsidP="00CF2397">
      <w:pPr>
        <w:pStyle w:val="Annextitle"/>
        <w:rPr>
          <w:rFonts w:eastAsia="SimSun"/>
          <w:lang w:val="es-ES_tradnl"/>
        </w:rPr>
      </w:pPr>
      <w:r w:rsidRPr="00CF2397">
        <w:rPr>
          <w:rFonts w:eastAsia="SimSun"/>
          <w:lang w:val="es-ES_tradnl"/>
        </w:rPr>
        <w:t xml:space="preserve">MODELO DE </w:t>
      </w:r>
      <w:r w:rsidR="00482092" w:rsidRPr="00CF2397">
        <w:rPr>
          <w:rFonts w:eastAsia="SimSun"/>
          <w:lang w:val="es-ES_tradnl"/>
        </w:rPr>
        <w:t>CREDENCIALES</w:t>
      </w:r>
    </w:p>
    <w:p w14:paraId="547EE25D" w14:textId="77777777" w:rsidR="004A15B9" w:rsidRPr="00CF2397" w:rsidRDefault="00D20470" w:rsidP="00CF2397">
      <w:pPr>
        <w:pStyle w:val="Annextitle"/>
        <w:rPr>
          <w:rFonts w:eastAsia="SimSun"/>
          <w:lang w:val="es-ES_tradnl"/>
        </w:rPr>
      </w:pPr>
      <w:r w:rsidRPr="00CF2397">
        <w:rPr>
          <w:rFonts w:eastAsia="SimSun"/>
          <w:lang w:val="es-ES_tradnl"/>
        </w:rPr>
        <w:t>PARA LAS DELEGACIONES QUE PARTICIPAN EN LA CONFERENCIA DE PLENIPOTENCIARIOS (PP</w:t>
      </w:r>
      <w:r w:rsidRPr="00CF2397">
        <w:rPr>
          <w:rFonts w:eastAsia="SimSun"/>
          <w:lang w:val="es-ES_tradnl"/>
        </w:rPr>
        <w:noBreakHyphen/>
      </w:r>
      <w:r w:rsidR="00482092" w:rsidRPr="00CF2397">
        <w:rPr>
          <w:rFonts w:eastAsia="SimSun"/>
          <w:lang w:val="es-ES_tradnl"/>
        </w:rPr>
        <w:t>22</w:t>
      </w:r>
      <w:r w:rsidRPr="00CF2397">
        <w:rPr>
          <w:rFonts w:eastAsia="SimSun"/>
          <w:lang w:val="es-ES_tradnl"/>
        </w:rPr>
        <w:t xml:space="preserve">), </w:t>
      </w:r>
      <w:r w:rsidR="00482092" w:rsidRPr="00CF2397">
        <w:rPr>
          <w:rFonts w:eastAsia="SimSun"/>
          <w:lang w:val="es-ES_tradnl"/>
        </w:rPr>
        <w:t>BUCAREST</w:t>
      </w:r>
      <w:r w:rsidRPr="00CF2397">
        <w:rPr>
          <w:rFonts w:eastAsia="SimSun"/>
          <w:lang w:val="es-ES_tradnl"/>
        </w:rPr>
        <w:t xml:space="preserve"> (</w:t>
      </w:r>
      <w:r w:rsidR="00482092" w:rsidRPr="00CF2397">
        <w:rPr>
          <w:rFonts w:eastAsia="SimSun"/>
          <w:lang w:val="es-ES_tradnl"/>
        </w:rPr>
        <w:t>RUMANIA</w:t>
      </w:r>
      <w:r w:rsidRPr="00CF2397">
        <w:rPr>
          <w:rFonts w:eastAsia="SimSun"/>
          <w:lang w:val="es-ES_tradnl"/>
        </w:rPr>
        <w:t xml:space="preserve">) DEL </w:t>
      </w:r>
      <w:r w:rsidR="00482092" w:rsidRPr="00CF2397">
        <w:rPr>
          <w:rFonts w:eastAsia="SimSun"/>
          <w:lang w:val="es-ES_tradnl"/>
        </w:rPr>
        <w:t>26 DE SEPTIEMBRE</w:t>
      </w:r>
      <w:r w:rsidRPr="00CF2397">
        <w:rPr>
          <w:rFonts w:eastAsia="SimSun"/>
          <w:lang w:val="es-ES_tradnl"/>
        </w:rPr>
        <w:t xml:space="preserve"> AL </w:t>
      </w:r>
      <w:r w:rsidR="00482092" w:rsidRPr="00CF2397">
        <w:rPr>
          <w:rFonts w:eastAsia="SimSun"/>
          <w:lang w:val="es-ES_tradnl"/>
        </w:rPr>
        <w:t>14 DE OCTUBRE</w:t>
      </w:r>
      <w:r w:rsidRPr="00CF2397">
        <w:rPr>
          <w:rFonts w:eastAsia="SimSun"/>
          <w:lang w:val="es-ES_tradnl"/>
        </w:rPr>
        <w:t xml:space="preserve"> DE 20</w:t>
      </w:r>
      <w:r w:rsidR="00482092" w:rsidRPr="00CF2397">
        <w:rPr>
          <w:rFonts w:eastAsia="SimSun"/>
          <w:lang w:val="es-ES_tradnl"/>
        </w:rPr>
        <w:t>22</w:t>
      </w:r>
    </w:p>
    <w:p w14:paraId="22BEE14E" w14:textId="77777777" w:rsidR="004A15B9" w:rsidRPr="00CF2397" w:rsidRDefault="004A15B9" w:rsidP="00CF2397">
      <w:pPr>
        <w:spacing w:before="600" w:after="60" w:line="240" w:lineRule="auto"/>
        <w:ind w:left="-244" w:right="-289"/>
        <w:jc w:val="center"/>
        <w:outlineLvl w:val="4"/>
        <w:rPr>
          <w:rFonts w:eastAsia="SimSun"/>
          <w:szCs w:val="24"/>
          <w:u w:val="single"/>
        </w:rPr>
      </w:pPr>
      <w:r w:rsidRPr="00CF2397">
        <w:rPr>
          <w:rFonts w:asciiTheme="minorHAnsi" w:eastAsia="SimSun" w:hAnsiTheme="minorHAnsi"/>
          <w:szCs w:val="24"/>
          <w:u w:val="single"/>
        </w:rPr>
        <w:t>CREDENCIALES</w:t>
      </w:r>
    </w:p>
    <w:p w14:paraId="0FD626CF" w14:textId="77777777" w:rsidR="004A15B9" w:rsidRPr="00CF2397" w:rsidRDefault="004A15B9" w:rsidP="00CF2397">
      <w:pPr>
        <w:spacing w:before="480" w:after="240" w:line="240" w:lineRule="auto"/>
        <w:ind w:left="-245" w:right="-288"/>
        <w:jc w:val="center"/>
        <w:rPr>
          <w:rFonts w:eastAsia="SimSun"/>
          <w:szCs w:val="24"/>
        </w:rPr>
      </w:pPr>
      <w:r w:rsidRPr="00CF2397">
        <w:rPr>
          <w:rFonts w:asciiTheme="minorHAnsi" w:eastAsia="SimSun" w:hAnsiTheme="minorHAnsi"/>
          <w:szCs w:val="24"/>
        </w:rPr>
        <w:t>NOMBRE DEL ESTADO MIEMBRO</w:t>
      </w:r>
    </w:p>
    <w:p w14:paraId="259B92E4" w14:textId="77777777" w:rsidR="004A15B9" w:rsidRPr="00CF2397" w:rsidRDefault="004A15B9" w:rsidP="00CF2397">
      <w:pPr>
        <w:spacing w:line="240" w:lineRule="auto"/>
        <w:ind w:right="-142"/>
        <w:rPr>
          <w:rFonts w:eastAsia="SimSun"/>
          <w:szCs w:val="24"/>
        </w:rPr>
      </w:pPr>
      <w:r w:rsidRPr="00CF2397">
        <w:rPr>
          <w:rFonts w:eastAsia="SimSun"/>
          <w:szCs w:val="24"/>
        </w:rPr>
        <w:tab/>
      </w:r>
      <w:r w:rsidRPr="00CF2397">
        <w:rPr>
          <w:rFonts w:asciiTheme="minorHAnsi" w:eastAsia="SimSun" w:hAnsiTheme="minorHAnsi"/>
          <w:szCs w:val="24"/>
        </w:rPr>
        <w:t>Nosotros, ___________________ (</w:t>
      </w:r>
      <w:proofErr w:type="gramStart"/>
      <w:r w:rsidRPr="00CF2397">
        <w:rPr>
          <w:rFonts w:asciiTheme="minorHAnsi" w:eastAsia="SimSun" w:hAnsiTheme="minorHAnsi"/>
          <w:i/>
          <w:iCs/>
          <w:szCs w:val="24"/>
        </w:rPr>
        <w:t>Jefe</w:t>
      </w:r>
      <w:proofErr w:type="gramEnd"/>
      <w:r w:rsidRPr="00CF2397">
        <w:rPr>
          <w:rFonts w:asciiTheme="minorHAnsi" w:eastAsia="SimSun" w:hAnsiTheme="minorHAnsi"/>
          <w:i/>
          <w:iCs/>
          <w:szCs w:val="24"/>
        </w:rPr>
        <w:t xml:space="preserve"> del Estado/Jefe del Gobierno/Ministro de Asuntos Exteriores</w:t>
      </w:r>
      <w:r w:rsidRPr="00CF2397">
        <w:rPr>
          <w:rFonts w:asciiTheme="minorHAnsi" w:eastAsia="SimSun" w:hAnsiTheme="minorHAnsi"/>
          <w:szCs w:val="24"/>
        </w:rPr>
        <w:t>)</w:t>
      </w:r>
      <w:r w:rsidRPr="00CF2397">
        <w:rPr>
          <w:rFonts w:asciiTheme="minorHAnsi" w:eastAsia="SimSun" w:hAnsiTheme="minorHAnsi"/>
          <w:szCs w:val="24"/>
          <w:vertAlign w:val="superscript"/>
        </w:rPr>
        <w:footnoteReference w:id="1"/>
      </w:r>
      <w:r w:rsidRPr="00CF2397">
        <w:rPr>
          <w:rFonts w:asciiTheme="minorHAnsi" w:eastAsia="SimSun" w:hAnsiTheme="minorHAnsi"/>
          <w:szCs w:val="24"/>
        </w:rPr>
        <w:t xml:space="preserve"> ______________________, certificamos por la presente que la Delegación de __________________ (Estado Miembro) en la Conferencia de Plenipotenciarios (PP-</w:t>
      </w:r>
      <w:r w:rsidR="002D518F" w:rsidRPr="00CF2397">
        <w:rPr>
          <w:rFonts w:asciiTheme="minorHAnsi" w:eastAsia="SimSun" w:hAnsiTheme="minorHAnsi"/>
          <w:szCs w:val="24"/>
        </w:rPr>
        <w:t>22</w:t>
      </w:r>
      <w:r w:rsidRPr="00CF2397">
        <w:rPr>
          <w:rFonts w:asciiTheme="minorHAnsi" w:eastAsia="SimSun" w:hAnsiTheme="minorHAnsi"/>
          <w:szCs w:val="24"/>
        </w:rPr>
        <w:t xml:space="preserve">), que se celebrará en </w:t>
      </w:r>
      <w:r w:rsidR="002D518F" w:rsidRPr="00CF2397">
        <w:rPr>
          <w:rFonts w:asciiTheme="minorHAnsi" w:eastAsia="SimSun" w:hAnsiTheme="minorHAnsi"/>
          <w:szCs w:val="24"/>
        </w:rPr>
        <w:t>Bucarest</w:t>
      </w:r>
      <w:r w:rsidRPr="00CF2397">
        <w:rPr>
          <w:rFonts w:asciiTheme="minorHAnsi" w:eastAsia="SimSun" w:hAnsiTheme="minorHAnsi"/>
          <w:szCs w:val="24"/>
        </w:rPr>
        <w:t xml:space="preserve"> (</w:t>
      </w:r>
      <w:r w:rsidR="002D518F" w:rsidRPr="00CF2397">
        <w:rPr>
          <w:rFonts w:asciiTheme="minorHAnsi" w:eastAsia="SimSun" w:hAnsiTheme="minorHAnsi"/>
          <w:szCs w:val="24"/>
        </w:rPr>
        <w:t>Rumania</w:t>
      </w:r>
      <w:r w:rsidRPr="00CF2397">
        <w:rPr>
          <w:rFonts w:asciiTheme="minorHAnsi" w:eastAsia="SimSun" w:hAnsiTheme="minorHAnsi"/>
          <w:szCs w:val="24"/>
        </w:rPr>
        <w:t>), del 2</w:t>
      </w:r>
      <w:r w:rsidR="002D518F" w:rsidRPr="00CF2397">
        <w:rPr>
          <w:rFonts w:asciiTheme="minorHAnsi" w:eastAsia="SimSun" w:hAnsiTheme="minorHAnsi"/>
          <w:szCs w:val="24"/>
        </w:rPr>
        <w:t>6</w:t>
      </w:r>
      <w:r w:rsidRPr="00CF2397">
        <w:rPr>
          <w:rFonts w:asciiTheme="minorHAnsi" w:eastAsia="SimSun" w:hAnsiTheme="minorHAnsi"/>
          <w:szCs w:val="24"/>
        </w:rPr>
        <w:t xml:space="preserve"> de </w:t>
      </w:r>
      <w:r w:rsidR="002D518F" w:rsidRPr="00CF2397">
        <w:rPr>
          <w:rFonts w:asciiTheme="minorHAnsi" w:eastAsia="SimSun" w:hAnsiTheme="minorHAnsi"/>
          <w:szCs w:val="24"/>
        </w:rPr>
        <w:t>septiembre</w:t>
      </w:r>
      <w:r w:rsidRPr="00CF2397">
        <w:rPr>
          <w:rFonts w:asciiTheme="minorHAnsi" w:eastAsia="SimSun" w:hAnsiTheme="minorHAnsi"/>
          <w:szCs w:val="24"/>
        </w:rPr>
        <w:t xml:space="preserve"> al 1</w:t>
      </w:r>
      <w:r w:rsidR="002D518F" w:rsidRPr="00CF2397">
        <w:rPr>
          <w:rFonts w:asciiTheme="minorHAnsi" w:eastAsia="SimSun" w:hAnsiTheme="minorHAnsi"/>
          <w:szCs w:val="24"/>
        </w:rPr>
        <w:t>4</w:t>
      </w:r>
      <w:r w:rsidRPr="00CF2397">
        <w:rPr>
          <w:rFonts w:asciiTheme="minorHAnsi" w:eastAsia="SimSun" w:hAnsiTheme="minorHAnsi"/>
          <w:szCs w:val="24"/>
        </w:rPr>
        <w:t xml:space="preserve"> de </w:t>
      </w:r>
      <w:r w:rsidR="002D518F" w:rsidRPr="00CF2397">
        <w:rPr>
          <w:rFonts w:asciiTheme="minorHAnsi" w:eastAsia="SimSun" w:hAnsiTheme="minorHAnsi"/>
          <w:szCs w:val="24"/>
        </w:rPr>
        <w:t>octubre</w:t>
      </w:r>
      <w:r w:rsidRPr="00CF2397">
        <w:rPr>
          <w:rFonts w:asciiTheme="minorHAnsi" w:eastAsia="SimSun" w:hAnsiTheme="minorHAnsi"/>
          <w:szCs w:val="24"/>
        </w:rPr>
        <w:t xml:space="preserve"> de 20</w:t>
      </w:r>
      <w:r w:rsidR="002D518F" w:rsidRPr="00CF2397">
        <w:rPr>
          <w:rFonts w:asciiTheme="minorHAnsi" w:eastAsia="SimSun" w:hAnsiTheme="minorHAnsi"/>
          <w:szCs w:val="24"/>
        </w:rPr>
        <w:t>22</w:t>
      </w:r>
      <w:r w:rsidRPr="00CF2397">
        <w:rPr>
          <w:rFonts w:asciiTheme="minorHAnsi" w:eastAsia="SimSun" w:hAnsiTheme="minorHAnsi"/>
          <w:szCs w:val="24"/>
        </w:rPr>
        <w:t>:</w:t>
      </w:r>
    </w:p>
    <w:p w14:paraId="5C5EF770" w14:textId="77777777" w:rsidR="004A15B9" w:rsidRPr="00CF2397" w:rsidRDefault="004A15B9" w:rsidP="00CF2397">
      <w:pPr>
        <w:pStyle w:val="enumlev1"/>
        <w:spacing w:before="360" w:line="240" w:lineRule="auto"/>
        <w:ind w:right="-142"/>
        <w:rPr>
          <w:rFonts w:eastAsia="SimSun"/>
          <w:b/>
          <w:bCs/>
          <w:szCs w:val="24"/>
        </w:rPr>
      </w:pPr>
      <w:r w:rsidRPr="00CF2397">
        <w:rPr>
          <w:rFonts w:eastAsia="SimSun"/>
          <w:szCs w:val="24"/>
        </w:rPr>
        <w:t>•</w:t>
      </w:r>
      <w:r w:rsidRPr="00CF2397">
        <w:rPr>
          <w:rFonts w:eastAsia="SimSun"/>
          <w:szCs w:val="24"/>
        </w:rPr>
        <w:tab/>
      </w:r>
      <w:r w:rsidRPr="00CF2397">
        <w:rPr>
          <w:rFonts w:asciiTheme="minorHAnsi" w:eastAsia="SimSun" w:hAnsiTheme="minorHAnsi"/>
          <w:szCs w:val="24"/>
        </w:rPr>
        <w:t>tiene plenos poderes;</w:t>
      </w:r>
      <w:r w:rsidRPr="00CF2397">
        <w:rPr>
          <w:rFonts w:asciiTheme="minorHAnsi" w:eastAsia="SimSun" w:hAnsiTheme="minorHAnsi"/>
          <w:szCs w:val="24"/>
          <w:vertAlign w:val="superscript"/>
        </w:rPr>
        <w:footnoteReference w:id="2"/>
      </w:r>
    </w:p>
    <w:p w14:paraId="42476FE2" w14:textId="77777777" w:rsidR="004A15B9" w:rsidRPr="00CF2397" w:rsidRDefault="004A15B9" w:rsidP="00CF2397">
      <w:pPr>
        <w:pStyle w:val="enumlev1"/>
        <w:spacing w:line="240" w:lineRule="auto"/>
        <w:ind w:right="-142"/>
        <w:rPr>
          <w:rFonts w:eastAsia="SimSun"/>
          <w:szCs w:val="24"/>
        </w:rPr>
      </w:pPr>
      <w:r w:rsidRPr="00CF2397">
        <w:rPr>
          <w:rFonts w:eastAsia="SimSun"/>
          <w:szCs w:val="24"/>
        </w:rPr>
        <w:t>•</w:t>
      </w:r>
      <w:r w:rsidRPr="00CF2397">
        <w:rPr>
          <w:rFonts w:eastAsia="SimSun"/>
          <w:szCs w:val="24"/>
        </w:rPr>
        <w:tab/>
      </w:r>
      <w:r w:rsidRPr="00CF2397">
        <w:rPr>
          <w:rFonts w:asciiTheme="minorHAnsi" w:eastAsia="SimSun" w:hAnsiTheme="minorHAnsi"/>
          <w:szCs w:val="24"/>
        </w:rPr>
        <w:t>está autorizada a representar a su Gobierno, sin restricciones;</w:t>
      </w:r>
      <w:r w:rsidRPr="00CF2397">
        <w:rPr>
          <w:rFonts w:asciiTheme="minorHAnsi" w:eastAsia="SimSun" w:hAnsiTheme="minorHAnsi"/>
          <w:bCs/>
          <w:szCs w:val="24"/>
          <w:vertAlign w:val="superscript"/>
        </w:rPr>
        <w:t>2</w:t>
      </w:r>
    </w:p>
    <w:p w14:paraId="499C1608" w14:textId="77777777" w:rsidR="004A15B9" w:rsidRPr="00CF2397" w:rsidRDefault="004A15B9" w:rsidP="00CF2397">
      <w:pPr>
        <w:pStyle w:val="enumlev1"/>
        <w:spacing w:line="240" w:lineRule="auto"/>
        <w:ind w:right="-142"/>
        <w:rPr>
          <w:rFonts w:eastAsia="SimSun"/>
          <w:bCs/>
          <w:szCs w:val="24"/>
          <w:vertAlign w:val="superscript"/>
        </w:rPr>
      </w:pPr>
      <w:r w:rsidRPr="00CF2397">
        <w:rPr>
          <w:rFonts w:eastAsia="SimSun"/>
          <w:szCs w:val="24"/>
        </w:rPr>
        <w:t>•</w:t>
      </w:r>
      <w:r w:rsidRPr="00CF2397">
        <w:rPr>
          <w:rFonts w:eastAsia="SimSun"/>
          <w:szCs w:val="24"/>
        </w:rPr>
        <w:tab/>
      </w:r>
      <w:r w:rsidRPr="00CF2397">
        <w:rPr>
          <w:rFonts w:asciiTheme="minorHAnsi" w:eastAsia="SimSun" w:hAnsiTheme="minorHAnsi"/>
          <w:szCs w:val="24"/>
        </w:rPr>
        <w:t>tiene derecho a firmar las Actas Finales.</w:t>
      </w:r>
      <w:r w:rsidRPr="00CF2397">
        <w:rPr>
          <w:rFonts w:asciiTheme="minorHAnsi" w:eastAsia="SimSun" w:hAnsiTheme="minorHAnsi"/>
          <w:bCs/>
          <w:szCs w:val="24"/>
          <w:vertAlign w:val="superscript"/>
        </w:rPr>
        <w:t>2</w:t>
      </w:r>
    </w:p>
    <w:p w14:paraId="0405FE16" w14:textId="77777777" w:rsidR="004A15B9" w:rsidRPr="00CF2397" w:rsidRDefault="00A359CB" w:rsidP="00CF2397">
      <w:pPr>
        <w:spacing w:line="240" w:lineRule="auto"/>
        <w:rPr>
          <w:rFonts w:eastAsia="SimSun"/>
        </w:rPr>
      </w:pPr>
      <w:r w:rsidRPr="00CF2397">
        <w:rPr>
          <w:rFonts w:eastAsia="SimSun"/>
        </w:rPr>
        <w:tab/>
      </w:r>
      <w:r w:rsidR="004A15B9" w:rsidRPr="00CF2397">
        <w:rPr>
          <w:rFonts w:eastAsia="SimSun"/>
        </w:rPr>
        <w:t>Esta Delegación está integrada por:</w:t>
      </w:r>
    </w:p>
    <w:p w14:paraId="74F148E9" w14:textId="77777777" w:rsidR="004A15B9" w:rsidRPr="00CF2397" w:rsidRDefault="004A15B9" w:rsidP="00CF2397">
      <w:pPr>
        <w:pStyle w:val="enumlev2"/>
        <w:spacing w:line="240" w:lineRule="auto"/>
        <w:rPr>
          <w:rFonts w:eastAsia="SimSun"/>
        </w:rPr>
      </w:pPr>
      <w:r w:rsidRPr="00CF2397">
        <w:rPr>
          <w:rFonts w:eastAsia="SimSun"/>
        </w:rPr>
        <w:t>1)</w:t>
      </w:r>
      <w:r w:rsidRPr="00CF2397">
        <w:rPr>
          <w:rFonts w:eastAsia="SimSun"/>
        </w:rPr>
        <w:tab/>
        <w:t xml:space="preserve">________________________, </w:t>
      </w:r>
      <w:proofErr w:type="gramStart"/>
      <w:r w:rsidRPr="00CF2397">
        <w:rPr>
          <w:rFonts w:eastAsia="SimSun"/>
        </w:rPr>
        <w:t>Jefe</w:t>
      </w:r>
      <w:proofErr w:type="gramEnd"/>
      <w:r w:rsidRPr="00CF2397">
        <w:rPr>
          <w:rFonts w:eastAsia="SimSun"/>
        </w:rPr>
        <w:t xml:space="preserve"> de Delegación,</w:t>
      </w:r>
    </w:p>
    <w:p w14:paraId="67871851" w14:textId="77777777" w:rsidR="004A15B9" w:rsidRPr="00CF2397" w:rsidRDefault="004A15B9" w:rsidP="00CF2397">
      <w:pPr>
        <w:pStyle w:val="enumlev2"/>
        <w:spacing w:line="240" w:lineRule="auto"/>
        <w:rPr>
          <w:rFonts w:eastAsia="SimSun"/>
        </w:rPr>
      </w:pPr>
      <w:r w:rsidRPr="00CF2397">
        <w:rPr>
          <w:rFonts w:eastAsia="SimSun"/>
        </w:rPr>
        <w:t>2)</w:t>
      </w:r>
      <w:r w:rsidRPr="00CF2397">
        <w:rPr>
          <w:rFonts w:eastAsia="SimSun"/>
        </w:rPr>
        <w:tab/>
        <w:t xml:space="preserve">________________________, Adjunto al </w:t>
      </w:r>
      <w:proofErr w:type="gramStart"/>
      <w:r w:rsidRPr="00CF2397">
        <w:rPr>
          <w:rFonts w:eastAsia="SimSun"/>
        </w:rPr>
        <w:t>Jefe</w:t>
      </w:r>
      <w:proofErr w:type="gramEnd"/>
      <w:r w:rsidRPr="00CF2397">
        <w:rPr>
          <w:rFonts w:eastAsia="SimSun"/>
        </w:rPr>
        <w:t xml:space="preserve"> de Delegación,</w:t>
      </w:r>
    </w:p>
    <w:p w14:paraId="44BCB710" w14:textId="356B4B67" w:rsidR="004A15B9" w:rsidRPr="00CF2397" w:rsidRDefault="004A15B9" w:rsidP="00CF2397">
      <w:pPr>
        <w:pStyle w:val="enumlev2"/>
        <w:spacing w:line="240" w:lineRule="auto"/>
        <w:rPr>
          <w:rFonts w:eastAsia="SimSun"/>
        </w:rPr>
      </w:pPr>
      <w:r w:rsidRPr="00CF2397">
        <w:rPr>
          <w:rFonts w:eastAsia="SimSun"/>
        </w:rPr>
        <w:t>3)</w:t>
      </w:r>
      <w:r w:rsidRPr="00CF2397">
        <w:rPr>
          <w:rFonts w:eastAsia="SimSun"/>
        </w:rPr>
        <w:tab/>
        <w:t xml:space="preserve">________________________, </w:t>
      </w:r>
      <w:proofErr w:type="gramStart"/>
      <w:r w:rsidRPr="00CF2397">
        <w:rPr>
          <w:rFonts w:eastAsia="SimSun"/>
        </w:rPr>
        <w:t>Delegado</w:t>
      </w:r>
      <w:proofErr w:type="gramEnd"/>
    </w:p>
    <w:p w14:paraId="16C7C046" w14:textId="77777777" w:rsidR="004A15B9" w:rsidRPr="00CF2397" w:rsidRDefault="00D20470" w:rsidP="00CF2397">
      <w:pPr>
        <w:spacing w:line="240" w:lineRule="auto"/>
        <w:rPr>
          <w:rFonts w:eastAsia="SimSun"/>
        </w:rPr>
      </w:pPr>
      <w:r w:rsidRPr="00CF2397">
        <w:rPr>
          <w:rFonts w:eastAsia="SimSun"/>
        </w:rPr>
        <w:tab/>
      </w:r>
      <w:r w:rsidR="004A15B9" w:rsidRPr="00CF2397">
        <w:rPr>
          <w:rFonts w:eastAsia="SimSun"/>
        </w:rPr>
        <w:t>etc.</w:t>
      </w:r>
    </w:p>
    <w:p w14:paraId="082800A5" w14:textId="77777777" w:rsidR="004A15B9" w:rsidRPr="00CF2397" w:rsidRDefault="00A359CB" w:rsidP="00CF2397">
      <w:pPr>
        <w:spacing w:line="240" w:lineRule="auto"/>
        <w:rPr>
          <w:rFonts w:eastAsia="SimSun"/>
        </w:rPr>
      </w:pPr>
      <w:r w:rsidRPr="00CF2397">
        <w:rPr>
          <w:rFonts w:asciiTheme="minorHAnsi" w:eastAsia="SimSun" w:hAnsiTheme="minorHAnsi"/>
        </w:rPr>
        <w:tab/>
      </w:r>
      <w:r w:rsidR="004A15B9" w:rsidRPr="00CF2397">
        <w:rPr>
          <w:rFonts w:asciiTheme="minorHAnsi" w:eastAsia="SimSun" w:hAnsiTheme="minorHAnsi"/>
        </w:rPr>
        <w:t>Hecho en</w:t>
      </w:r>
      <w:r w:rsidR="004A15B9" w:rsidRPr="00CF2397">
        <w:rPr>
          <w:rFonts w:eastAsia="SimSun"/>
        </w:rPr>
        <w:t xml:space="preserve"> ___________________, a ___________________ </w:t>
      </w:r>
      <w:r w:rsidR="004A15B9" w:rsidRPr="00CF2397">
        <w:rPr>
          <w:rFonts w:asciiTheme="minorHAnsi" w:eastAsia="SimSun" w:hAnsiTheme="minorHAnsi"/>
        </w:rPr>
        <w:t>de 20</w:t>
      </w:r>
      <w:r w:rsidR="002D518F" w:rsidRPr="00CF2397">
        <w:rPr>
          <w:rFonts w:asciiTheme="minorHAnsi" w:eastAsia="SimSun" w:hAnsiTheme="minorHAnsi"/>
        </w:rPr>
        <w:t>22</w:t>
      </w:r>
      <w:r w:rsidR="004A15B9" w:rsidRPr="00CF2397">
        <w:rPr>
          <w:rFonts w:asciiTheme="minorHAnsi" w:eastAsia="SimSun" w:hAnsiTheme="minorHAnsi"/>
        </w:rPr>
        <w:t>, por:</w:t>
      </w:r>
    </w:p>
    <w:p w14:paraId="01AD6ACC" w14:textId="77777777" w:rsidR="004A15B9" w:rsidRPr="00CF2397" w:rsidRDefault="004A15B9" w:rsidP="00CF2397">
      <w:pPr>
        <w:tabs>
          <w:tab w:val="left" w:pos="851"/>
          <w:tab w:val="center" w:pos="6480"/>
        </w:tabs>
        <w:spacing w:before="840" w:after="840" w:line="240" w:lineRule="auto"/>
        <w:ind w:left="-245" w:right="-142"/>
        <w:jc w:val="right"/>
        <w:rPr>
          <w:rFonts w:eastAsia="SimSun"/>
          <w:szCs w:val="24"/>
        </w:rPr>
      </w:pPr>
      <w:r w:rsidRPr="00CF2397">
        <w:rPr>
          <w:rFonts w:eastAsia="SimSun"/>
          <w:szCs w:val="24"/>
        </w:rPr>
        <w:t>_____________________________ (</w:t>
      </w:r>
      <w:r w:rsidRPr="00CF2397">
        <w:rPr>
          <w:rFonts w:asciiTheme="minorHAnsi" w:eastAsia="SimSun" w:hAnsiTheme="minorHAnsi"/>
          <w:szCs w:val="24"/>
        </w:rPr>
        <w:t>Firma</w:t>
      </w:r>
      <w:r w:rsidRPr="00CF2397">
        <w:rPr>
          <w:rFonts w:eastAsia="SimSun"/>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493"/>
      </w:tblGrid>
      <w:tr w:rsidR="004A15B9" w:rsidRPr="00CF2397" w14:paraId="1BCE16AC" w14:textId="77777777" w:rsidTr="00E80FEE">
        <w:tc>
          <w:tcPr>
            <w:tcW w:w="4788" w:type="dxa"/>
            <w:vAlign w:val="center"/>
          </w:tcPr>
          <w:p w14:paraId="74E6D811" w14:textId="77777777" w:rsidR="004A15B9" w:rsidRPr="00CF2397" w:rsidRDefault="004A15B9" w:rsidP="00CF2397">
            <w:pPr>
              <w:spacing w:line="240" w:lineRule="auto"/>
              <w:ind w:left="-240" w:right="-142"/>
              <w:rPr>
                <w:szCs w:val="24"/>
              </w:rPr>
            </w:pPr>
            <w:r w:rsidRPr="00CF2397">
              <w:rPr>
                <w:szCs w:val="24"/>
              </w:rPr>
              <w:t>s</w:t>
            </w:r>
            <w:r w:rsidRPr="00CF2397">
              <w:rPr>
                <w:szCs w:val="24"/>
                <w:u w:val="single"/>
              </w:rPr>
              <w:t xml:space="preserve"> </w:t>
            </w:r>
            <w:r w:rsidRPr="00CF2397">
              <w:rPr>
                <w:rFonts w:asciiTheme="minorHAnsi" w:hAnsiTheme="minorHAnsi"/>
                <w:b/>
                <w:szCs w:val="24"/>
                <w:u w:val="single"/>
              </w:rPr>
              <w:t>Sello oficial</w:t>
            </w:r>
          </w:p>
        </w:tc>
        <w:tc>
          <w:tcPr>
            <w:tcW w:w="4493" w:type="dxa"/>
          </w:tcPr>
          <w:p w14:paraId="56FBFAB7" w14:textId="77777777" w:rsidR="004A15B9" w:rsidRPr="00CF2397" w:rsidRDefault="004A15B9" w:rsidP="00CF2397">
            <w:pPr>
              <w:tabs>
                <w:tab w:val="left" w:pos="213"/>
              </w:tabs>
              <w:spacing w:line="240" w:lineRule="auto"/>
              <w:ind w:left="-240" w:right="-142"/>
              <w:jc w:val="center"/>
              <w:rPr>
                <w:i/>
                <w:iCs/>
                <w:szCs w:val="24"/>
              </w:rPr>
            </w:pPr>
            <w:r w:rsidRPr="00CF2397">
              <w:rPr>
                <w:i/>
                <w:iCs/>
                <w:szCs w:val="24"/>
              </w:rPr>
              <w:t>(</w:t>
            </w:r>
            <w:proofErr w:type="gramStart"/>
            <w:r w:rsidRPr="00CF2397">
              <w:rPr>
                <w:rFonts w:asciiTheme="minorHAnsi" w:hAnsiTheme="minorHAnsi"/>
                <w:i/>
                <w:iCs/>
                <w:szCs w:val="24"/>
              </w:rPr>
              <w:t>Jefe</w:t>
            </w:r>
            <w:proofErr w:type="gramEnd"/>
            <w:r w:rsidRPr="00CF2397">
              <w:rPr>
                <w:rFonts w:asciiTheme="minorHAnsi" w:hAnsiTheme="minorHAnsi"/>
                <w:i/>
                <w:iCs/>
                <w:szCs w:val="24"/>
              </w:rPr>
              <w:t xml:space="preserve"> del Estado/</w:t>
            </w:r>
            <w:r w:rsidRPr="00CF2397">
              <w:rPr>
                <w:rFonts w:asciiTheme="minorHAnsi" w:hAnsiTheme="minorHAnsi"/>
                <w:i/>
                <w:iCs/>
                <w:szCs w:val="24"/>
              </w:rPr>
              <w:br/>
              <w:t>Jefe del Gobierno/</w:t>
            </w:r>
            <w:r w:rsidRPr="00CF2397">
              <w:rPr>
                <w:rFonts w:asciiTheme="minorHAnsi" w:hAnsiTheme="minorHAnsi"/>
                <w:i/>
                <w:iCs/>
                <w:szCs w:val="24"/>
              </w:rPr>
              <w:br/>
              <w:t>Ministro de Asuntos Exteriores</w:t>
            </w:r>
            <w:r w:rsidRPr="00CF2397">
              <w:rPr>
                <w:i/>
                <w:iCs/>
                <w:szCs w:val="24"/>
              </w:rPr>
              <w:t>)</w:t>
            </w:r>
            <w:r w:rsidRPr="00CF2397">
              <w:rPr>
                <w:b/>
                <w:vertAlign w:val="superscript"/>
              </w:rPr>
              <w:t>1</w:t>
            </w:r>
          </w:p>
        </w:tc>
      </w:tr>
    </w:tbl>
    <w:p w14:paraId="4C48964E" w14:textId="77777777" w:rsidR="004A15B9" w:rsidRPr="00CF2397" w:rsidRDefault="004A15B9" w:rsidP="00CF2397">
      <w:pPr>
        <w:pStyle w:val="Reasons"/>
        <w:rPr>
          <w:lang w:val="es-ES_tradnl"/>
        </w:rPr>
      </w:pPr>
    </w:p>
    <w:p w14:paraId="17BB15AA" w14:textId="77777777" w:rsidR="004A15B9" w:rsidRPr="00CF2397" w:rsidRDefault="004A15B9" w:rsidP="00CF2397">
      <w:pPr>
        <w:spacing w:line="240" w:lineRule="auto"/>
        <w:jc w:val="center"/>
      </w:pPr>
      <w:r w:rsidRPr="00CF2397">
        <w:t>______________</w:t>
      </w:r>
    </w:p>
    <w:sectPr w:rsidR="004A15B9" w:rsidRPr="00CF2397" w:rsidSect="005C6B83">
      <w:headerReference w:type="even" r:id="rId13"/>
      <w:headerReference w:type="default" r:id="rId14"/>
      <w:headerReference w:type="first" r:id="rId15"/>
      <w:footerReference w:type="first" r:id="rId16"/>
      <w:pgSz w:w="11907" w:h="16834" w:code="9"/>
      <w:pgMar w:top="1871"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FB33" w14:textId="77777777" w:rsidR="00644B53" w:rsidRDefault="00644B53">
      <w:r>
        <w:separator/>
      </w:r>
    </w:p>
  </w:endnote>
  <w:endnote w:type="continuationSeparator" w:id="0">
    <w:p w14:paraId="6EA4C503" w14:textId="77777777" w:rsidR="00644B53" w:rsidRDefault="0064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053D" w14:textId="500374DB" w:rsidR="00612D2E" w:rsidRDefault="00612D2E" w:rsidP="005860CC">
    <w:pPr>
      <w:pStyle w:val="FirstFooter"/>
      <w:spacing w:line="240" w:lineRule="auto"/>
      <w:ind w:left="-397" w:right="-397"/>
      <w:jc w:val="center"/>
      <w:rPr>
        <w:color w:val="3E8EDE"/>
        <w:sz w:val="18"/>
        <w:szCs w:val="18"/>
      </w:rPr>
    </w:pPr>
    <w:r w:rsidRPr="006F590F">
      <w:rPr>
        <w:color w:val="3E8EDE"/>
        <w:sz w:val="18"/>
        <w:szCs w:val="18"/>
      </w:rPr>
      <w:t xml:space="preserve">Unión Internacional de Telecomunicaciones • Place des </w:t>
    </w:r>
    <w:proofErr w:type="spellStart"/>
    <w:r w:rsidRPr="006F590F">
      <w:rPr>
        <w:color w:val="3E8EDE"/>
        <w:sz w:val="18"/>
        <w:szCs w:val="18"/>
      </w:rPr>
      <w:t>Nations</w:t>
    </w:r>
    <w:proofErr w:type="spellEnd"/>
    <w:r w:rsidRPr="006F590F">
      <w:rPr>
        <w:color w:val="3E8EDE"/>
        <w:sz w:val="18"/>
        <w:szCs w:val="18"/>
      </w:rPr>
      <w:t>, CH</w:t>
    </w:r>
    <w:r w:rsidRPr="006F590F">
      <w:rPr>
        <w:color w:val="3E8EDE"/>
        <w:sz w:val="18"/>
        <w:szCs w:val="18"/>
      </w:rPr>
      <w:noBreakHyphen/>
      <w:t>1211 Ginebra 20, Suiza</w:t>
    </w:r>
    <w:r w:rsidRPr="006F590F">
      <w:rPr>
        <w:color w:val="3E8EDE"/>
        <w:sz w:val="18"/>
        <w:szCs w:val="18"/>
      </w:rPr>
      <w:br/>
      <w:t>Tel</w:t>
    </w:r>
    <w:r w:rsidR="0087626D">
      <w:rPr>
        <w:color w:val="3E8EDE"/>
        <w:sz w:val="18"/>
        <w:szCs w:val="18"/>
      </w:rPr>
      <w:t>.</w:t>
    </w:r>
    <w:r w:rsidRPr="006F590F">
      <w:rPr>
        <w:color w:val="3E8EDE"/>
        <w:sz w:val="18"/>
        <w:szCs w:val="18"/>
      </w:rPr>
      <w:t xml:space="preserve">: +41 22 730 5111 • Fax: +41 22 733 7256 • Correo-e: </w:t>
    </w:r>
    <w:hyperlink r:id="rId1" w:history="1">
      <w:r w:rsidRPr="006F590F">
        <w:rPr>
          <w:color w:val="3E8EDE"/>
          <w:sz w:val="18"/>
          <w:szCs w:val="18"/>
        </w:rPr>
        <w:t>itumail@itu.int</w:t>
      </w:r>
    </w:hyperlink>
    <w:r w:rsidRPr="006F590F">
      <w:rPr>
        <w:color w:val="3E8EDE"/>
        <w:sz w:val="18"/>
        <w:szCs w:val="18"/>
      </w:rPr>
      <w:t xml:space="preserve"> • </w:t>
    </w:r>
    <w:hyperlink r:id="rId2" w:history="1">
      <w:r w:rsidRPr="006F590F">
        <w:rPr>
          <w:color w:val="3E8EDE"/>
          <w:sz w:val="18"/>
          <w:szCs w:val="18"/>
        </w:rPr>
        <w:t>www.itu.int</w:t>
      </w:r>
    </w:hyperlink>
    <w:r w:rsidR="004F61B8">
      <w:rPr>
        <w:color w:val="3E8EDE"/>
        <w:sz w:val="18"/>
        <w:szCs w:val="18"/>
      </w:rPr>
      <w:t xml:space="preserve"> • </w:t>
    </w:r>
  </w:p>
  <w:p w14:paraId="2FA6CCA1" w14:textId="12852620" w:rsidR="00CF2397" w:rsidRPr="006F590F" w:rsidRDefault="00CF2397" w:rsidP="00E01E7B">
    <w:pPr>
      <w:pStyle w:val="FirstFooter"/>
      <w:spacing w:line="240" w:lineRule="auto"/>
      <w:ind w:right="-397"/>
      <w:rPr>
        <w:color w:val="3E8ED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DA29" w14:textId="77777777" w:rsidR="00644B53" w:rsidRDefault="00644B53">
      <w:r>
        <w:t>____________________</w:t>
      </w:r>
    </w:p>
  </w:footnote>
  <w:footnote w:type="continuationSeparator" w:id="0">
    <w:p w14:paraId="79B73C3F" w14:textId="77777777" w:rsidR="00644B53" w:rsidRDefault="00644B53">
      <w:r>
        <w:continuationSeparator/>
      </w:r>
    </w:p>
  </w:footnote>
  <w:footnote w:id="1">
    <w:p w14:paraId="7B42C757" w14:textId="77777777" w:rsidR="004A15B9" w:rsidRPr="006314B5" w:rsidRDefault="004A15B9" w:rsidP="004A15B9">
      <w:pPr>
        <w:pStyle w:val="FootnoteText"/>
        <w:rPr>
          <w:rFonts w:asciiTheme="minorHAnsi" w:eastAsiaTheme="majorEastAsia" w:hAnsiTheme="minorHAnsi"/>
          <w:sz w:val="18"/>
          <w:szCs w:val="18"/>
        </w:rPr>
      </w:pPr>
      <w:r w:rsidRPr="006314B5">
        <w:rPr>
          <w:rStyle w:val="FootnoteReference"/>
          <w:rFonts w:asciiTheme="minorHAnsi" w:eastAsiaTheme="majorEastAsia" w:hAnsiTheme="minorHAnsi"/>
          <w:szCs w:val="18"/>
        </w:rPr>
        <w:footnoteRef/>
      </w:r>
      <w:r w:rsidRPr="006314B5">
        <w:rPr>
          <w:rFonts w:asciiTheme="minorHAnsi" w:eastAsiaTheme="majorEastAsia" w:hAnsiTheme="minorHAnsi"/>
          <w:sz w:val="18"/>
          <w:szCs w:val="18"/>
        </w:rPr>
        <w:t xml:space="preserve"> </w:t>
      </w:r>
      <w:r w:rsidRPr="006314B5">
        <w:rPr>
          <w:rFonts w:asciiTheme="minorHAnsi" w:eastAsiaTheme="majorEastAsia" w:hAnsiTheme="minorHAnsi"/>
          <w:sz w:val="18"/>
          <w:szCs w:val="18"/>
        </w:rPr>
        <w:tab/>
        <w:t>Táchese lo que no proceda.</w:t>
      </w:r>
    </w:p>
  </w:footnote>
  <w:footnote w:id="2">
    <w:p w14:paraId="4BE6582E" w14:textId="77777777" w:rsidR="004A15B9" w:rsidRPr="006314B5" w:rsidRDefault="004A15B9" w:rsidP="004A15B9">
      <w:pPr>
        <w:pStyle w:val="FootnoteText"/>
        <w:rPr>
          <w:rFonts w:asciiTheme="minorHAnsi" w:eastAsiaTheme="majorEastAsia" w:hAnsiTheme="minorHAnsi"/>
          <w:sz w:val="18"/>
          <w:szCs w:val="18"/>
        </w:rPr>
      </w:pPr>
      <w:r w:rsidRPr="006314B5">
        <w:rPr>
          <w:rStyle w:val="FootnoteReference"/>
          <w:rFonts w:asciiTheme="minorHAnsi" w:eastAsiaTheme="majorEastAsia" w:hAnsiTheme="minorHAnsi"/>
          <w:szCs w:val="18"/>
        </w:rPr>
        <w:footnoteRef/>
      </w:r>
      <w:r w:rsidRPr="006314B5">
        <w:rPr>
          <w:rFonts w:asciiTheme="minorHAnsi" w:eastAsiaTheme="majorEastAsia" w:hAnsiTheme="minorHAnsi"/>
          <w:sz w:val="18"/>
          <w:szCs w:val="18"/>
        </w:rPr>
        <w:t xml:space="preserve"> </w:t>
      </w:r>
      <w:r w:rsidRPr="006314B5">
        <w:rPr>
          <w:rFonts w:asciiTheme="minorHAnsi" w:eastAsiaTheme="majorEastAsia" w:hAnsiTheme="minorHAnsi"/>
          <w:sz w:val="18"/>
          <w:szCs w:val="18"/>
        </w:rPr>
        <w:tab/>
        <w:t>De conformidad con los números 328 a 331 del Convenio</w:t>
      </w:r>
      <w:r>
        <w:rPr>
          <w:rFonts w:asciiTheme="minorHAnsi" w:eastAsiaTheme="majorEastAsia" w:hAnsiTheme="minorHAnsi"/>
          <w:sz w:val="18"/>
          <w:szCs w:val="18"/>
        </w:rPr>
        <w:t xml:space="preserve"> de la UIT</w:t>
      </w:r>
      <w:r w:rsidRPr="006314B5">
        <w:rPr>
          <w:rFonts w:asciiTheme="minorHAnsi" w:eastAsiaTheme="majorEastAsia" w:hAnsiTheme="minorHAnsi"/>
          <w:sz w:val="18"/>
          <w:szCs w:val="18"/>
        </w:rPr>
        <w:t>, las credenciales deben corresponder al menos a uno de esos criterios.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CC87" w14:textId="4724D76C" w:rsidR="00026CF8" w:rsidRPr="00E52A9E" w:rsidRDefault="00E52A9E" w:rsidP="00E52A9E">
    <w:pPr>
      <w:pStyle w:val="Header"/>
      <w:jc w:val="center"/>
      <w:rPr>
        <w:sz w:val="18"/>
        <w:szCs w:val="18"/>
      </w:rPr>
    </w:pPr>
    <w:r w:rsidRPr="00C9546F">
      <w:rPr>
        <w:sz w:val="18"/>
        <w:szCs w:val="18"/>
      </w:rPr>
      <w:t xml:space="preserve">- </w:t>
    </w:r>
    <w:sdt>
      <w:sdtPr>
        <w:rPr>
          <w:sz w:val="18"/>
          <w:szCs w:val="18"/>
        </w:rPr>
        <w:id w:val="1701669145"/>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sidR="00CF2397">
          <w:rPr>
            <w:noProof/>
            <w:sz w:val="18"/>
            <w:szCs w:val="18"/>
          </w:rPr>
          <w:t>2</w:t>
        </w:r>
        <w:r w:rsidRPr="00C9546F">
          <w:rPr>
            <w:noProof/>
            <w:sz w:val="18"/>
            <w:szCs w:val="18"/>
          </w:rPr>
          <w:fldChar w:fldCharType="end"/>
        </w:r>
        <w:r w:rsidRPr="00C9546F">
          <w:rPr>
            <w:noProof/>
            <w:sz w:val="18"/>
            <w:szCs w:val="18"/>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22D2" w14:textId="5B728204" w:rsidR="00026CF8" w:rsidRPr="0087626D" w:rsidRDefault="0087626D" w:rsidP="0087626D">
    <w:pPr>
      <w:pStyle w:val="Header"/>
      <w:jc w:val="center"/>
      <w:rPr>
        <w:sz w:val="18"/>
        <w:szCs w:val="18"/>
      </w:rPr>
    </w:pPr>
    <w:r w:rsidRPr="00482AB8">
      <w:rPr>
        <w:sz w:val="18"/>
        <w:szCs w:val="18"/>
      </w:rPr>
      <w:t xml:space="preserve">– </w:t>
    </w:r>
    <w:r w:rsidRPr="00482AB8">
      <w:rPr>
        <w:rStyle w:val="PageNumber"/>
        <w:sz w:val="18"/>
        <w:szCs w:val="18"/>
      </w:rPr>
      <w:fldChar w:fldCharType="begin"/>
    </w:r>
    <w:r w:rsidRPr="00482AB8">
      <w:rPr>
        <w:rStyle w:val="PageNumber"/>
        <w:sz w:val="18"/>
        <w:szCs w:val="18"/>
      </w:rPr>
      <w:instrText xml:space="preserve"> PAGE </w:instrText>
    </w:r>
    <w:r w:rsidRPr="00482AB8">
      <w:rPr>
        <w:rStyle w:val="PageNumber"/>
        <w:sz w:val="18"/>
        <w:szCs w:val="18"/>
      </w:rPr>
      <w:fldChar w:fldCharType="separate"/>
    </w:r>
    <w:r w:rsidR="00CF2397">
      <w:rPr>
        <w:rStyle w:val="PageNumber"/>
        <w:noProof/>
        <w:sz w:val="18"/>
        <w:szCs w:val="18"/>
      </w:rPr>
      <w:t>3</w:t>
    </w:r>
    <w:r w:rsidRPr="00482AB8">
      <w:rPr>
        <w:rStyle w:val="PageNumber"/>
        <w:sz w:val="18"/>
        <w:szCs w:val="18"/>
      </w:rPr>
      <w:fldChar w:fldCharType="end"/>
    </w:r>
    <w:r w:rsidRPr="00482AB8">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4F61B8" w:rsidRPr="006F590F" w14:paraId="7539EF6B" w14:textId="77777777" w:rsidTr="0061104E">
      <w:tc>
        <w:tcPr>
          <w:tcW w:w="9889" w:type="dxa"/>
        </w:tcPr>
        <w:p w14:paraId="48F4DFC9" w14:textId="77777777" w:rsidR="004F61B8" w:rsidRPr="006F590F" w:rsidRDefault="007270CD" w:rsidP="004F61B8">
          <w:pPr>
            <w:pStyle w:val="Header"/>
            <w:tabs>
              <w:tab w:val="clear" w:pos="794"/>
              <w:tab w:val="clear" w:pos="4820"/>
            </w:tabs>
            <w:spacing w:line="360" w:lineRule="auto"/>
            <w:jc w:val="center"/>
          </w:pPr>
          <w:r>
            <w:rPr>
              <w:noProof/>
              <w:lang w:eastAsia="es-ES_tradnl"/>
            </w:rPr>
            <w:drawing>
              <wp:inline distT="0" distB="0" distL="0" distR="0" wp14:anchorId="14F6C718" wp14:editId="5A409937">
                <wp:extent cx="638175" cy="695325"/>
                <wp:effectExtent l="0" t="0" r="9525" b="9525"/>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tc>
    </w:tr>
  </w:tbl>
  <w:p w14:paraId="4AA2CE10" w14:textId="77777777" w:rsidR="00026CF8" w:rsidRPr="006F590F" w:rsidRDefault="00026CF8" w:rsidP="002D5322">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22A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F209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0805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342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1C68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FD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E0AE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AAC7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A6FF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20E9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4A15B9"/>
    <w:rsid w:val="00010E30"/>
    <w:rsid w:val="00023857"/>
    <w:rsid w:val="00026CF8"/>
    <w:rsid w:val="00040B9C"/>
    <w:rsid w:val="00067158"/>
    <w:rsid w:val="00070258"/>
    <w:rsid w:val="00072B9B"/>
    <w:rsid w:val="00072E16"/>
    <w:rsid w:val="0007323C"/>
    <w:rsid w:val="00086D03"/>
    <w:rsid w:val="000A7051"/>
    <w:rsid w:val="000C03C7"/>
    <w:rsid w:val="000D786F"/>
    <w:rsid w:val="000E3DEE"/>
    <w:rsid w:val="00103C76"/>
    <w:rsid w:val="0011265F"/>
    <w:rsid w:val="0016308F"/>
    <w:rsid w:val="001965B0"/>
    <w:rsid w:val="00196710"/>
    <w:rsid w:val="00197324"/>
    <w:rsid w:val="001B1CE8"/>
    <w:rsid w:val="001D7070"/>
    <w:rsid w:val="001E0DF6"/>
    <w:rsid w:val="001F5A49"/>
    <w:rsid w:val="00200936"/>
    <w:rsid w:val="00201097"/>
    <w:rsid w:val="00201B6E"/>
    <w:rsid w:val="002240B2"/>
    <w:rsid w:val="00234602"/>
    <w:rsid w:val="00235A29"/>
    <w:rsid w:val="00243821"/>
    <w:rsid w:val="002861E6"/>
    <w:rsid w:val="00294F67"/>
    <w:rsid w:val="002A2700"/>
    <w:rsid w:val="002A6CE1"/>
    <w:rsid w:val="002D518F"/>
    <w:rsid w:val="002D5322"/>
    <w:rsid w:val="002D6688"/>
    <w:rsid w:val="002E7E4D"/>
    <w:rsid w:val="002F0890"/>
    <w:rsid w:val="003370B8"/>
    <w:rsid w:val="003666FF"/>
    <w:rsid w:val="003741EE"/>
    <w:rsid w:val="00376181"/>
    <w:rsid w:val="00376793"/>
    <w:rsid w:val="003B2BDA"/>
    <w:rsid w:val="003B55EC"/>
    <w:rsid w:val="003B6B45"/>
    <w:rsid w:val="003C4471"/>
    <w:rsid w:val="003D512B"/>
    <w:rsid w:val="003E504F"/>
    <w:rsid w:val="004326DB"/>
    <w:rsid w:val="0043682E"/>
    <w:rsid w:val="00475BEB"/>
    <w:rsid w:val="004815EB"/>
    <w:rsid w:val="00482092"/>
    <w:rsid w:val="00482AB8"/>
    <w:rsid w:val="00486DE0"/>
    <w:rsid w:val="00496920"/>
    <w:rsid w:val="004A15B9"/>
    <w:rsid w:val="004B18C5"/>
    <w:rsid w:val="004B1B14"/>
    <w:rsid w:val="004B7C9A"/>
    <w:rsid w:val="004C4BA6"/>
    <w:rsid w:val="004C4F80"/>
    <w:rsid w:val="004E0DC4"/>
    <w:rsid w:val="004E0FB5"/>
    <w:rsid w:val="004E43BB"/>
    <w:rsid w:val="004F178E"/>
    <w:rsid w:val="004F61B8"/>
    <w:rsid w:val="00505309"/>
    <w:rsid w:val="0050789B"/>
    <w:rsid w:val="00515771"/>
    <w:rsid w:val="005323E5"/>
    <w:rsid w:val="00542A47"/>
    <w:rsid w:val="00543DF8"/>
    <w:rsid w:val="00546101"/>
    <w:rsid w:val="00553DD7"/>
    <w:rsid w:val="00556FFD"/>
    <w:rsid w:val="00562CE3"/>
    <w:rsid w:val="0057469A"/>
    <w:rsid w:val="00580814"/>
    <w:rsid w:val="005860CC"/>
    <w:rsid w:val="005A03A3"/>
    <w:rsid w:val="005B214C"/>
    <w:rsid w:val="005B5FF1"/>
    <w:rsid w:val="005C4551"/>
    <w:rsid w:val="005C6B83"/>
    <w:rsid w:val="00602D53"/>
    <w:rsid w:val="00612D2E"/>
    <w:rsid w:val="006268DF"/>
    <w:rsid w:val="00644B53"/>
    <w:rsid w:val="00651777"/>
    <w:rsid w:val="00690C51"/>
    <w:rsid w:val="006A0A47"/>
    <w:rsid w:val="006B0590"/>
    <w:rsid w:val="006B49DA"/>
    <w:rsid w:val="006F590F"/>
    <w:rsid w:val="00707216"/>
    <w:rsid w:val="007234B1"/>
    <w:rsid w:val="007270CD"/>
    <w:rsid w:val="00730B9A"/>
    <w:rsid w:val="00743716"/>
    <w:rsid w:val="00775723"/>
    <w:rsid w:val="007840E2"/>
    <w:rsid w:val="007921A7"/>
    <w:rsid w:val="007A5C27"/>
    <w:rsid w:val="007B3DB1"/>
    <w:rsid w:val="007D183E"/>
    <w:rsid w:val="007E3F13"/>
    <w:rsid w:val="007F06D0"/>
    <w:rsid w:val="00800012"/>
    <w:rsid w:val="00811D34"/>
    <w:rsid w:val="0081513E"/>
    <w:rsid w:val="00816E74"/>
    <w:rsid w:val="00823210"/>
    <w:rsid w:val="00843445"/>
    <w:rsid w:val="00847D46"/>
    <w:rsid w:val="00854131"/>
    <w:rsid w:val="0085652D"/>
    <w:rsid w:val="0087626D"/>
    <w:rsid w:val="0087694B"/>
    <w:rsid w:val="008802FB"/>
    <w:rsid w:val="008F4F21"/>
    <w:rsid w:val="00904D4A"/>
    <w:rsid w:val="009151BA"/>
    <w:rsid w:val="009277BC"/>
    <w:rsid w:val="00927D57"/>
    <w:rsid w:val="009378D6"/>
    <w:rsid w:val="00941D23"/>
    <w:rsid w:val="0095010C"/>
    <w:rsid w:val="00963D9D"/>
    <w:rsid w:val="00965617"/>
    <w:rsid w:val="00981B54"/>
    <w:rsid w:val="009842C3"/>
    <w:rsid w:val="009A6BB6"/>
    <w:rsid w:val="009C161F"/>
    <w:rsid w:val="009C3873"/>
    <w:rsid w:val="009E4AEC"/>
    <w:rsid w:val="009E5BD8"/>
    <w:rsid w:val="009E681E"/>
    <w:rsid w:val="00A335BC"/>
    <w:rsid w:val="00A34D6F"/>
    <w:rsid w:val="00A359CB"/>
    <w:rsid w:val="00A41F91"/>
    <w:rsid w:val="00A561A8"/>
    <w:rsid w:val="00A82E10"/>
    <w:rsid w:val="00A86A44"/>
    <w:rsid w:val="00A963DF"/>
    <w:rsid w:val="00AB7507"/>
    <w:rsid w:val="00AC3896"/>
    <w:rsid w:val="00AE543B"/>
    <w:rsid w:val="00AE6CFA"/>
    <w:rsid w:val="00AF3325"/>
    <w:rsid w:val="00B34CF9"/>
    <w:rsid w:val="00B67004"/>
    <w:rsid w:val="00B90C45"/>
    <w:rsid w:val="00B933BE"/>
    <w:rsid w:val="00BB4069"/>
    <w:rsid w:val="00BD0F9B"/>
    <w:rsid w:val="00BD3929"/>
    <w:rsid w:val="00BD7E5E"/>
    <w:rsid w:val="00BE6574"/>
    <w:rsid w:val="00BF4AF2"/>
    <w:rsid w:val="00BF78A7"/>
    <w:rsid w:val="00C54AC2"/>
    <w:rsid w:val="00C57E2C"/>
    <w:rsid w:val="00C608B7"/>
    <w:rsid w:val="00C66F24"/>
    <w:rsid w:val="00C9291E"/>
    <w:rsid w:val="00CA3F44"/>
    <w:rsid w:val="00CA4E58"/>
    <w:rsid w:val="00CB3771"/>
    <w:rsid w:val="00CB5153"/>
    <w:rsid w:val="00CC0DA0"/>
    <w:rsid w:val="00CF2397"/>
    <w:rsid w:val="00CF6752"/>
    <w:rsid w:val="00D05EC2"/>
    <w:rsid w:val="00D10BA0"/>
    <w:rsid w:val="00D20470"/>
    <w:rsid w:val="00D24EB5"/>
    <w:rsid w:val="00D41571"/>
    <w:rsid w:val="00D416A0"/>
    <w:rsid w:val="00D47672"/>
    <w:rsid w:val="00D5123C"/>
    <w:rsid w:val="00D51C9E"/>
    <w:rsid w:val="00D55560"/>
    <w:rsid w:val="00D61C5A"/>
    <w:rsid w:val="00D8774B"/>
    <w:rsid w:val="00DA4E56"/>
    <w:rsid w:val="00DE66A5"/>
    <w:rsid w:val="00DF2B50"/>
    <w:rsid w:val="00E003F5"/>
    <w:rsid w:val="00E01E7B"/>
    <w:rsid w:val="00E04C86"/>
    <w:rsid w:val="00E069D0"/>
    <w:rsid w:val="00E1378F"/>
    <w:rsid w:val="00E20F30"/>
    <w:rsid w:val="00E27BBA"/>
    <w:rsid w:val="00E34CD1"/>
    <w:rsid w:val="00E35E8F"/>
    <w:rsid w:val="00E438E8"/>
    <w:rsid w:val="00E51846"/>
    <w:rsid w:val="00E520E2"/>
    <w:rsid w:val="00E52A9E"/>
    <w:rsid w:val="00E64254"/>
    <w:rsid w:val="00EA15B3"/>
    <w:rsid w:val="00EB2358"/>
    <w:rsid w:val="00EB3EB8"/>
    <w:rsid w:val="00EF43D4"/>
    <w:rsid w:val="00EF6E7A"/>
    <w:rsid w:val="00F42C8C"/>
    <w:rsid w:val="00F468C5"/>
    <w:rsid w:val="00F52F39"/>
    <w:rsid w:val="00F55EAB"/>
    <w:rsid w:val="00F65298"/>
    <w:rsid w:val="00F66EFE"/>
    <w:rsid w:val="00F914DD"/>
    <w:rsid w:val="00FA2358"/>
    <w:rsid w:val="00FB2592"/>
    <w:rsid w:val="00FB2810"/>
    <w:rsid w:val="00FC2947"/>
    <w:rsid w:val="00FD561E"/>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5B4C4"/>
  <w15:docId w15:val="{48016188-A4CF-4C6E-86EB-022C4C1A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965B0"/>
    <w:rPr>
      <w:color w:val="800080" w:themeColor="followedHyperlink"/>
      <w:u w:val="single"/>
    </w:rPr>
  </w:style>
  <w:style w:type="paragraph" w:customStyle="1" w:styleId="Reasons">
    <w:name w:val="Reasons"/>
    <w:basedOn w:val="Normal"/>
    <w:qFormat/>
    <w:rsid w:val="00482AB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CommentTextChar">
    <w:name w:val="Comment Text Char"/>
    <w:basedOn w:val="DefaultParagraphFont"/>
    <w:link w:val="CommentText"/>
    <w:semiHidden/>
    <w:rsid w:val="00482AB8"/>
    <w:rPr>
      <w:szCs w:val="22"/>
      <w:lang w:val="es-ES_tradnl" w:eastAsia="en-US"/>
    </w:rPr>
  </w:style>
  <w:style w:type="paragraph" w:styleId="Title">
    <w:name w:val="Title"/>
    <w:basedOn w:val="Normal"/>
    <w:link w:val="TitleChar"/>
    <w:qFormat/>
    <w:rsid w:val="004B18C5"/>
    <w:pPr>
      <w:tabs>
        <w:tab w:val="clear" w:pos="794"/>
        <w:tab w:val="clear" w:pos="1191"/>
        <w:tab w:val="clear" w:pos="1588"/>
        <w:tab w:val="clear" w:pos="1985"/>
      </w:tabs>
      <w:spacing w:before="0" w:line="240" w:lineRule="auto"/>
      <w:jc w:val="center"/>
    </w:pPr>
    <w:rPr>
      <w:rFonts w:ascii="Arial" w:hAnsi="Arial" w:cs="Times New Roman"/>
      <w:b/>
      <w:bCs/>
      <w:szCs w:val="20"/>
      <w:lang w:val="en-GB"/>
    </w:rPr>
  </w:style>
  <w:style w:type="character" w:customStyle="1" w:styleId="TitleChar">
    <w:name w:val="Title Char"/>
    <w:basedOn w:val="DefaultParagraphFont"/>
    <w:link w:val="Title"/>
    <w:rsid w:val="004B18C5"/>
    <w:rPr>
      <w:rFonts w:ascii="Arial" w:hAnsi="Arial" w:cs="Times New Roman"/>
      <w:b/>
      <w:bCs/>
      <w:sz w:val="22"/>
      <w:lang w:val="en-GB" w:eastAsia="en-US"/>
    </w:rPr>
  </w:style>
  <w:style w:type="paragraph" w:styleId="BodyText">
    <w:name w:val="Body Text"/>
    <w:basedOn w:val="Normal"/>
    <w:link w:val="BodyTextChar"/>
    <w:rsid w:val="004B18C5"/>
    <w:pPr>
      <w:tabs>
        <w:tab w:val="clear" w:pos="794"/>
        <w:tab w:val="clear" w:pos="1191"/>
        <w:tab w:val="clear" w:pos="1588"/>
        <w:tab w:val="clear" w:pos="1985"/>
      </w:tabs>
      <w:spacing w:before="240" w:after="360" w:line="240" w:lineRule="auto"/>
      <w:jc w:val="center"/>
    </w:pPr>
    <w:rPr>
      <w:rFonts w:ascii="Tahoma" w:hAnsi="Tahoma" w:cs="Tahoma"/>
      <w:b/>
      <w:bCs/>
      <w:szCs w:val="20"/>
      <w:lang w:val="en-US"/>
    </w:rPr>
  </w:style>
  <w:style w:type="character" w:customStyle="1" w:styleId="BodyTextChar">
    <w:name w:val="Body Text Char"/>
    <w:basedOn w:val="DefaultParagraphFont"/>
    <w:link w:val="BodyText"/>
    <w:rsid w:val="004B18C5"/>
    <w:rPr>
      <w:rFonts w:ascii="Tahoma" w:hAnsi="Tahoma" w:cs="Tahoma"/>
      <w:b/>
      <w:bCs/>
      <w:sz w:val="22"/>
      <w:lang w:val="en-US" w:eastAsia="en-US"/>
    </w:rPr>
  </w:style>
  <w:style w:type="character" w:customStyle="1" w:styleId="HeaderChar">
    <w:name w:val="Header Char"/>
    <w:basedOn w:val="DefaultParagraphFont"/>
    <w:link w:val="Header"/>
    <w:uiPriority w:val="99"/>
    <w:rsid w:val="00E52A9E"/>
    <w:rPr>
      <w:sz w:val="22"/>
      <w:szCs w:val="22"/>
      <w:lang w:val="es-ES_tradnl" w:eastAsia="en-US"/>
    </w:rPr>
  </w:style>
  <w:style w:type="paragraph" w:customStyle="1" w:styleId="Normalaftertitleaf">
    <w:name w:val="Normal after title_af"/>
    <w:basedOn w:val="Normal"/>
    <w:uiPriority w:val="99"/>
    <w:rsid w:val="004A15B9"/>
    <w:pPr>
      <w:tabs>
        <w:tab w:val="clear" w:pos="794"/>
        <w:tab w:val="clear" w:pos="1191"/>
        <w:tab w:val="clear" w:pos="1588"/>
        <w:tab w:val="clear" w:pos="1985"/>
        <w:tab w:val="left" w:pos="680"/>
        <w:tab w:val="left" w:pos="1134"/>
        <w:tab w:val="left" w:pos="1871"/>
        <w:tab w:val="left" w:pos="2268"/>
      </w:tabs>
      <w:spacing w:before="360" w:line="240" w:lineRule="auto"/>
      <w:ind w:left="1134" w:hanging="1134"/>
    </w:pPr>
    <w:rPr>
      <w:rFonts w:cs="Times New Roman"/>
      <w:sz w:val="24"/>
      <w:szCs w:val="20"/>
      <w:lang w:val="en-GB"/>
    </w:rPr>
  </w:style>
  <w:style w:type="character" w:customStyle="1" w:styleId="FootnoteTextChar">
    <w:name w:val="Footnote Text Char"/>
    <w:basedOn w:val="DefaultParagraphFont"/>
    <w:link w:val="FootnoteText"/>
    <w:uiPriority w:val="99"/>
    <w:rsid w:val="004A15B9"/>
    <w:rPr>
      <w:szCs w:val="22"/>
      <w:lang w:val="es-ES_tradnl" w:eastAsia="en-US"/>
    </w:rPr>
  </w:style>
  <w:style w:type="paragraph" w:styleId="ListParagraph">
    <w:name w:val="List Paragraph"/>
    <w:basedOn w:val="Normal"/>
    <w:uiPriority w:val="34"/>
    <w:qFormat/>
    <w:rsid w:val="004A15B9"/>
    <w:pPr>
      <w:spacing w:before="120" w:line="240" w:lineRule="auto"/>
      <w:ind w:left="720"/>
      <w:contextualSpacing/>
      <w:jc w:val="left"/>
    </w:pPr>
    <w:rPr>
      <w:rFonts w:ascii="Times New Roman" w:hAnsi="Times New Roman" w:cs="Times New Roman"/>
      <w:sz w:val="24"/>
      <w:szCs w:val="20"/>
    </w:rPr>
  </w:style>
  <w:style w:type="paragraph" w:customStyle="1" w:styleId="AnnexNo">
    <w:name w:val="Annex_No"/>
    <w:basedOn w:val="AnnexNoTitle"/>
    <w:rsid w:val="00D20470"/>
    <w:pPr>
      <w:spacing w:line="240" w:lineRule="auto"/>
    </w:pPr>
  </w:style>
  <w:style w:type="paragraph" w:customStyle="1" w:styleId="Annextitle">
    <w:name w:val="Annex_title"/>
    <w:basedOn w:val="Normal"/>
    <w:next w:val="Normal"/>
    <w:rsid w:val="00D20470"/>
    <w:pPr>
      <w:keepNext/>
      <w:keepLines/>
      <w:spacing w:before="240" w:after="280" w:line="240" w:lineRule="auto"/>
      <w:jc w:val="center"/>
    </w:pPr>
    <w:rPr>
      <w:rFonts w:cs="Times New Roman"/>
      <w:b/>
      <w:sz w:val="26"/>
      <w:szCs w:val="20"/>
      <w:lang w:val="en-GB"/>
    </w:rPr>
  </w:style>
  <w:style w:type="character" w:customStyle="1" w:styleId="UnresolvedMention1">
    <w:name w:val="Unresolved Mention1"/>
    <w:basedOn w:val="DefaultParagraphFont"/>
    <w:uiPriority w:val="99"/>
    <w:semiHidden/>
    <w:unhideWhenUsed/>
    <w:rsid w:val="002A6CE1"/>
    <w:rPr>
      <w:color w:val="605E5C"/>
      <w:shd w:val="clear" w:color="auto" w:fill="E1DFDD"/>
    </w:rPr>
  </w:style>
  <w:style w:type="character" w:styleId="UnresolvedMention">
    <w:name w:val="Unresolved Mention"/>
    <w:basedOn w:val="DefaultParagraphFont"/>
    <w:uiPriority w:val="99"/>
    <w:semiHidden/>
    <w:unhideWhenUsed/>
    <w:rsid w:val="00BD0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edentials@itu.in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edentials@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p22/participation/registratio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pp22/en/participation/credentials/" TargetMode="External"/><Relationship Id="rId4" Type="http://schemas.openxmlformats.org/officeDocument/2006/relationships/settings" Target="settings.xml"/><Relationship Id="rId9" Type="http://schemas.openxmlformats.org/officeDocument/2006/relationships/hyperlink" Target="https://www.itu.int/md/S21-SG-CIR-0040/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20SGlett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C06FC-BF1C-4A41-8399-CFBEB072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 SGletter.dotx</Template>
  <TotalTime>1</TotalTime>
  <Pages>5</Pages>
  <Words>1585</Words>
  <Characters>8720</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(Spanish)</vt:lpstr>
      <vt:lpstr>ITU-T Rec. Book 1 Resolutions ITU-T Series A Recommendations:</vt:lpstr>
    </vt:vector>
  </TitlesOfParts>
  <Company>ITU</Company>
  <LinksUpToDate>false</LinksUpToDate>
  <CharactersWithSpaces>10285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Spanish</dc:creator>
  <cp:lastModifiedBy>Diallo, Maywenn</cp:lastModifiedBy>
  <cp:revision>2</cp:revision>
  <cp:lastPrinted>2017-12-18T10:11:00Z</cp:lastPrinted>
  <dcterms:created xsi:type="dcterms:W3CDTF">2022-03-22T07:05:00Z</dcterms:created>
  <dcterms:modified xsi:type="dcterms:W3CDTF">2022-03-22T07:05:00Z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