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16202CA8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7473E7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4861D2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F0CB53A" w14:textId="2D550BEB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721C60">
              <w:rPr>
                <w:b/>
              </w:rPr>
              <w:t>10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16202CA8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4E8DA00C" w:rsidR="00AD3606" w:rsidRPr="00E85629" w:rsidRDefault="002E1AF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2D1A3A">
              <w:rPr>
                <w:b/>
              </w:rPr>
              <w:t>6</w:t>
            </w:r>
            <w:r>
              <w:rPr>
                <w:b/>
              </w:rPr>
              <w:t xml:space="preserve"> May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16202CA8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16202CA8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16202CA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77777777" w:rsidR="00AD3606" w:rsidRPr="00813E5E" w:rsidRDefault="00AD3606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t>Report</w:t>
            </w:r>
            <w:r w:rsidRPr="002C54E2">
              <w:t xml:space="preserve"> </w:t>
            </w:r>
            <w:r>
              <w:t>by</w:t>
            </w:r>
            <w:r w:rsidRPr="002C54E2">
              <w:t xml:space="preserve"> </w:t>
            </w:r>
            <w:r>
              <w:t>the</w:t>
            </w:r>
            <w:r w:rsidRPr="002C54E2">
              <w:t xml:space="preserve"> </w:t>
            </w:r>
            <w:r>
              <w:t>Secretary-</w:t>
            </w:r>
            <w:r w:rsidRPr="002C54E2">
              <w:t>General</w:t>
            </w:r>
          </w:p>
        </w:tc>
      </w:tr>
      <w:tr w:rsidR="00AD3606" w:rsidRPr="00813E5E" w14:paraId="62B9C291" w14:textId="77777777" w:rsidTr="16202CA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65768094" w:rsidR="00AD3606" w:rsidRPr="00813E5E" w:rsidRDefault="005A74F7" w:rsidP="00680A18">
            <w:pPr>
              <w:pStyle w:val="Subtitle1"/>
              <w:framePr w:hSpace="0" w:wrap="auto" w:hAnchor="text" w:xAlign="left" w:yAlign="inline"/>
            </w:pPr>
            <w:bookmarkStart w:id="5" w:name="dtitle1" w:colFirst="0" w:colLast="0"/>
            <w:bookmarkEnd w:id="4"/>
            <w:r>
              <w:t>PROVISIONAL PARTICIPATION OF ENTITIES DEALING WITH TELECOMMUNICATION MATTERS IN THE ACTIVITIES OF ITU</w:t>
            </w:r>
          </w:p>
        </w:tc>
      </w:tr>
      <w:tr w:rsidR="00AD3606" w:rsidRPr="002D1A3A" w14:paraId="59287389" w14:textId="77777777" w:rsidTr="16202CA8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B6A23DF" w14:textId="7BF6AF3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Purpose </w:t>
            </w:r>
          </w:p>
          <w:p w14:paraId="01EEEAC5" w14:textId="48237A5B" w:rsidR="00AD3606" w:rsidRPr="00813E5E" w:rsidRDefault="005A74F7" w:rsidP="005564DB">
            <w:pPr>
              <w:jc w:val="both"/>
            </w:pPr>
            <w:r>
              <w:t xml:space="preserve">The Secretary-General </w:t>
            </w:r>
            <w:r w:rsidR="00700EE1">
              <w:t xml:space="preserve">herein </w:t>
            </w:r>
            <w:r>
              <w:t xml:space="preserve">reports to the </w:t>
            </w:r>
            <w:r w:rsidR="00700EE1">
              <w:t xml:space="preserve">ITU </w:t>
            </w:r>
            <w:r>
              <w:t>Council the names of the “entities dealing with telecommunication matters” (</w:t>
            </w:r>
            <w:r w:rsidR="00700EE1">
              <w:t>see No. </w:t>
            </w:r>
            <w:r>
              <w:t>230</w:t>
            </w:r>
            <w:r w:rsidR="00700EE1">
              <w:t xml:space="preserve"> of the ITU </w:t>
            </w:r>
            <w:r w:rsidR="00192CC3">
              <w:t>Convention</w:t>
            </w:r>
            <w:r>
              <w:t xml:space="preserve">) which </w:t>
            </w:r>
            <w:r w:rsidR="00E91DF5">
              <w:t xml:space="preserve">have been </w:t>
            </w:r>
            <w:r>
              <w:t xml:space="preserve">provisionally included in the lists of Sector Members to participate in the work of the </w:t>
            </w:r>
            <w:r w:rsidR="00700EE1">
              <w:t xml:space="preserve">ITU </w:t>
            </w:r>
            <w:r>
              <w:t xml:space="preserve">Sectors and the names of the Associates admitted </w:t>
            </w:r>
            <w:proofErr w:type="gramStart"/>
            <w:r>
              <w:t>to participate</w:t>
            </w:r>
            <w:proofErr w:type="gramEnd"/>
            <w:r>
              <w:t xml:space="preserve"> in a given study group.</w:t>
            </w:r>
          </w:p>
          <w:p w14:paraId="45B1495A" w14:textId="77777777" w:rsidR="00AD3606" w:rsidRPr="00F16BAB" w:rsidRDefault="00AD3606" w:rsidP="005564DB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083A3119" w14:textId="6FA5A537" w:rsidR="00654C2A" w:rsidRDefault="00C81DD0" w:rsidP="005564DB">
            <w:pPr>
              <w:jc w:val="both"/>
            </w:pPr>
            <w:r w:rsidRPr="00C81DD0">
              <w:t xml:space="preserve">The Council is invited </w:t>
            </w:r>
            <w:r w:rsidR="00654C2A" w:rsidRPr="00BA0D5D">
              <w:rPr>
                <w:b/>
                <w:bCs/>
              </w:rPr>
              <w:t xml:space="preserve">to </w:t>
            </w:r>
            <w:r w:rsidR="00F60583" w:rsidRPr="00F60583">
              <w:rPr>
                <w:b/>
                <w:bCs/>
              </w:rPr>
              <w:t>c</w:t>
            </w:r>
            <w:r w:rsidR="00654C2A" w:rsidRPr="00F60583">
              <w:rPr>
                <w:b/>
                <w:bCs/>
              </w:rPr>
              <w:t>onfirm</w:t>
            </w:r>
            <w:r w:rsidR="00654C2A" w:rsidRPr="00C81DD0">
              <w:t xml:space="preserve"> the action taken by the Secretary</w:t>
            </w:r>
            <w:r w:rsidR="00654C2A">
              <w:t>-</w:t>
            </w:r>
            <w:r w:rsidR="00654C2A" w:rsidRPr="00C81DD0">
              <w:t xml:space="preserve">General regarding the admission of </w:t>
            </w:r>
            <w:r w:rsidR="00E267F1">
              <w:t xml:space="preserve">the </w:t>
            </w:r>
            <w:r w:rsidR="00654C2A" w:rsidRPr="00C81DD0">
              <w:t>“entities dealing with telecommunication matters”</w:t>
            </w:r>
            <w:r w:rsidR="00654C2A">
              <w:t xml:space="preserve"> (CV</w:t>
            </w:r>
            <w:r w:rsidR="00700EE1">
              <w:t xml:space="preserve"> No. </w:t>
            </w:r>
            <w:r w:rsidR="00654C2A">
              <w:t>230)</w:t>
            </w:r>
            <w:r w:rsidR="00654C2A" w:rsidRPr="00C81DD0">
              <w:t xml:space="preserve"> listed in</w:t>
            </w:r>
            <w:r w:rsidR="00700EE1">
              <w:t xml:space="preserve"> the</w:t>
            </w:r>
            <w:r w:rsidR="00654C2A" w:rsidRPr="00C81DD0">
              <w:t xml:space="preserve"> Annex</w:t>
            </w:r>
            <w:r w:rsidR="00700EE1">
              <w:t xml:space="preserve"> hereto</w:t>
            </w:r>
            <w:r w:rsidR="00654C2A">
              <w:t>.</w:t>
            </w:r>
          </w:p>
          <w:p w14:paraId="71511FA1" w14:textId="1F544385" w:rsidR="00F16BAB" w:rsidRPr="00672FB5" w:rsidRDefault="00F16BAB" w:rsidP="00F16BAB">
            <w:pPr>
              <w:spacing w:before="160"/>
              <w:rPr>
                <w:b/>
                <w:bCs/>
                <w:sz w:val="26"/>
                <w:szCs w:val="26"/>
                <w:highlight w:val="yellow"/>
              </w:rPr>
            </w:pPr>
            <w:r w:rsidRPr="003048A0">
              <w:rPr>
                <w:b/>
                <w:bCs/>
                <w:sz w:val="26"/>
                <w:szCs w:val="26"/>
              </w:rPr>
              <w:t>Relevant link</w:t>
            </w:r>
            <w:r w:rsidR="00A54171" w:rsidRPr="003048A0">
              <w:rPr>
                <w:b/>
                <w:bCs/>
                <w:sz w:val="26"/>
                <w:szCs w:val="26"/>
              </w:rPr>
              <w:t>(s)</w:t>
            </w:r>
            <w:r w:rsidRPr="003048A0"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503749D7" w14:textId="2D242890" w:rsidR="00F16BAB" w:rsidRPr="00672FB5" w:rsidRDefault="1C241E1B" w:rsidP="005564DB">
            <w:pPr>
              <w:jc w:val="both"/>
              <w:rPr>
                <w:highlight w:val="yellow"/>
              </w:rPr>
            </w:pPr>
            <w:r w:rsidRPr="003C747A">
              <w:t xml:space="preserve">Enablers: </w:t>
            </w:r>
            <w:r w:rsidR="00700EE1">
              <w:t>m</w:t>
            </w:r>
            <w:r w:rsidRPr="003C747A">
              <w:t>embership driven, partnerships and international cooperation, and resource mobilization.</w:t>
            </w:r>
          </w:p>
          <w:p w14:paraId="309253F8" w14:textId="3856BD88" w:rsidR="00700EE1" w:rsidRDefault="00F16BAB" w:rsidP="005564DB">
            <w:pPr>
              <w:spacing w:before="160"/>
              <w:jc w:val="both"/>
              <w:rPr>
                <w:b/>
                <w:bCs/>
                <w:sz w:val="26"/>
                <w:szCs w:val="26"/>
              </w:rPr>
            </w:pPr>
            <w:r w:rsidRPr="16202CA8">
              <w:rPr>
                <w:b/>
                <w:bCs/>
                <w:sz w:val="26"/>
                <w:szCs w:val="26"/>
              </w:rPr>
              <w:t>Financial implications</w:t>
            </w:r>
          </w:p>
          <w:p w14:paraId="74189BBD" w14:textId="3994E061" w:rsidR="00F16BAB" w:rsidRPr="007B325D" w:rsidRDefault="00700EE1" w:rsidP="005564DB">
            <w:pPr>
              <w:spacing w:before="160"/>
              <w:jc w:val="both"/>
              <w:rPr>
                <w:szCs w:val="24"/>
              </w:rPr>
            </w:pPr>
            <w:r w:rsidRPr="007B325D">
              <w:rPr>
                <w:szCs w:val="24"/>
              </w:rPr>
              <w:t>CHF</w:t>
            </w:r>
            <w:r>
              <w:rPr>
                <w:szCs w:val="24"/>
              </w:rPr>
              <w:t> </w:t>
            </w:r>
            <w:r w:rsidR="355F045C" w:rsidRPr="007B325D">
              <w:rPr>
                <w:szCs w:val="24"/>
              </w:rPr>
              <w:t>188</w:t>
            </w:r>
            <w:r>
              <w:rPr>
                <w:szCs w:val="24"/>
              </w:rPr>
              <w:t> </w:t>
            </w:r>
            <w:r w:rsidR="355F045C" w:rsidRPr="007B325D">
              <w:rPr>
                <w:szCs w:val="24"/>
              </w:rPr>
              <w:t>813/year</w:t>
            </w:r>
            <w:r w:rsidR="580CB88D" w:rsidRPr="007B325D">
              <w:rPr>
                <w:szCs w:val="24"/>
              </w:rPr>
              <w:t xml:space="preserve"> in fees from Sector Members and Associates listed in </w:t>
            </w:r>
            <w:r>
              <w:rPr>
                <w:szCs w:val="24"/>
              </w:rPr>
              <w:t xml:space="preserve">the </w:t>
            </w:r>
            <w:r w:rsidR="580CB88D" w:rsidRPr="007B325D">
              <w:rPr>
                <w:szCs w:val="24"/>
              </w:rPr>
              <w:t>Annex</w:t>
            </w:r>
            <w:r>
              <w:rPr>
                <w:szCs w:val="24"/>
              </w:rPr>
              <w:t xml:space="preserve"> hereto</w:t>
            </w:r>
            <w:r w:rsidR="580CB88D" w:rsidRPr="007B325D">
              <w:rPr>
                <w:szCs w:val="24"/>
              </w:rPr>
              <w:t>.</w:t>
            </w:r>
          </w:p>
          <w:p w14:paraId="6F1B8B4E" w14:textId="77777777" w:rsidR="00AD3606" w:rsidRPr="002E1AF9" w:rsidRDefault="00AD3606" w:rsidP="00F16BAB">
            <w:pPr>
              <w:spacing w:before="160"/>
              <w:rPr>
                <w:caps/>
                <w:sz w:val="22"/>
                <w:lang w:val="es-ES"/>
              </w:rPr>
            </w:pPr>
            <w:r w:rsidRPr="002E1AF9">
              <w:rPr>
                <w:sz w:val="22"/>
                <w:lang w:val="es-ES"/>
              </w:rPr>
              <w:t>__________________</w:t>
            </w:r>
          </w:p>
          <w:p w14:paraId="0EBC340A" w14:textId="77777777" w:rsidR="00AD3606" w:rsidRPr="002E1AF9" w:rsidRDefault="00AD3606" w:rsidP="00F16BAB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proofErr w:type="spellStart"/>
            <w:r w:rsidRPr="002E1AF9">
              <w:rPr>
                <w:b/>
                <w:bCs/>
                <w:sz w:val="26"/>
                <w:szCs w:val="26"/>
                <w:lang w:val="es-ES"/>
              </w:rPr>
              <w:t>References</w:t>
            </w:r>
            <w:proofErr w:type="spellEnd"/>
          </w:p>
          <w:p w14:paraId="65250B1E" w14:textId="02233FCE" w:rsidR="00AD3606" w:rsidRPr="002E1AF9" w:rsidRDefault="0060009E" w:rsidP="00700EE1">
            <w:pPr>
              <w:spacing w:after="160"/>
              <w:rPr>
                <w:lang w:val="es-ES"/>
              </w:rPr>
            </w:pPr>
            <w:hyperlink r:id="rId11" w:history="1">
              <w:r w:rsidR="005D4375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>CV</w:t>
              </w:r>
              <w:r w:rsidR="00700EE1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 N</w:t>
              </w:r>
              <w:r w:rsidR="00700EE1" w:rsidRPr="002E1AF9">
                <w:rPr>
                  <w:rStyle w:val="Hyperlink"/>
                  <w:rFonts w:cs="Calibri"/>
                  <w:i/>
                  <w:iCs/>
                  <w:shd w:val="clear" w:color="auto" w:fill="FFFFFF"/>
                  <w:lang w:val="es-ES"/>
                </w:rPr>
                <w:t>os</w:t>
              </w:r>
              <w:r w:rsidR="00700EE1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. </w:t>
              </w:r>
              <w:r w:rsidR="00B14491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229, </w:t>
              </w:r>
              <w:r w:rsidR="005D4375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230, </w:t>
              </w:r>
              <w:r w:rsidR="00B14491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 xml:space="preserve">231, </w:t>
              </w:r>
              <w:r w:rsidR="005D4375" w:rsidRPr="002E1AF9">
                <w:rPr>
                  <w:rStyle w:val="Hyperlink"/>
                  <w:rFonts w:cs="Calibri"/>
                  <w:i/>
                  <w:iCs/>
                  <w:caps/>
                  <w:shd w:val="clear" w:color="auto" w:fill="FFFFFF"/>
                  <w:lang w:val="es-ES"/>
                </w:rPr>
                <w:t>234, 237, 241A, 241C</w:t>
              </w:r>
            </w:hyperlink>
            <w:r w:rsidR="005D4375" w:rsidRPr="002E1AF9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es-ES"/>
              </w:rPr>
              <w:t xml:space="preserve">, </w:t>
            </w:r>
            <w:hyperlink r:id="rId12" w:tgtFrame="_blank" w:history="1">
              <w:r w:rsidR="005D4375" w:rsidRPr="002E1AF9">
                <w:rPr>
                  <w:rStyle w:val="Hyperlink"/>
                  <w:i/>
                  <w:iCs/>
                  <w:lang w:val="es-ES"/>
                </w:rPr>
                <w:t>C93/49</w:t>
              </w:r>
            </w:hyperlink>
            <w:r w:rsidR="005D4375" w:rsidRPr="002E1AF9">
              <w:rPr>
                <w:rStyle w:val="normaltextrun"/>
                <w:rFonts w:cs="Calibri"/>
                <w:i/>
                <w:iCs/>
                <w:caps/>
                <w:color w:val="000000"/>
                <w:shd w:val="clear" w:color="auto" w:fill="FFFFFF"/>
                <w:lang w:val="es-ES"/>
              </w:rPr>
              <w:t xml:space="preserve">, </w:t>
            </w:r>
            <w:hyperlink r:id="rId13" w:tgtFrame="_blank" w:history="1">
              <w:r w:rsidR="005D4375" w:rsidRPr="002E1AF9">
                <w:rPr>
                  <w:rStyle w:val="Hyperlink"/>
                  <w:i/>
                  <w:iCs/>
                  <w:lang w:val="es-ES"/>
                </w:rPr>
                <w:t>C2000/33</w:t>
              </w:r>
            </w:hyperlink>
            <w:r w:rsidR="005D4375" w:rsidRPr="002E1AF9">
              <w:rPr>
                <w:rStyle w:val="eop"/>
                <w:rFonts w:cs="Calibri"/>
                <w:color w:val="000000"/>
                <w:shd w:val="clear" w:color="auto" w:fill="FFFFFF"/>
                <w:lang w:val="es-ES"/>
              </w:rPr>
              <w:t> </w:t>
            </w:r>
          </w:p>
        </w:tc>
      </w:tr>
      <w:bookmarkEnd w:id="5"/>
    </w:tbl>
    <w:p w14:paraId="7FE52F59" w14:textId="77777777" w:rsidR="0090147A" w:rsidRPr="002E1AF9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 w:rsidRPr="002E1AF9">
        <w:rPr>
          <w:lang w:val="es-ES"/>
        </w:rPr>
        <w:br w:type="page"/>
      </w:r>
    </w:p>
    <w:p w14:paraId="317B21A9" w14:textId="43E32291" w:rsidR="008B6633" w:rsidRPr="008B6633" w:rsidRDefault="008B6633" w:rsidP="002A08C5">
      <w:pPr>
        <w:pStyle w:val="Heading1"/>
        <w:spacing w:after="120"/>
      </w:pPr>
      <w:r w:rsidRPr="008B6633">
        <w:lastRenderedPageBreak/>
        <w:t>Background</w:t>
      </w:r>
    </w:p>
    <w:p w14:paraId="5BC72CC8" w14:textId="07D402D5" w:rsidR="008B6633" w:rsidRPr="008B6633" w:rsidRDefault="008B6633" w:rsidP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ascii="Segoe UI" w:hAnsi="Segoe UI" w:cs="Segoe UI"/>
          <w:sz w:val="18"/>
          <w:szCs w:val="18"/>
          <w:lang w:eastAsia="zh-CN"/>
        </w:rPr>
      </w:pPr>
      <w:r w:rsidRPr="008B6633">
        <w:rPr>
          <w:rFonts w:cs="Calibri"/>
          <w:szCs w:val="24"/>
          <w:lang w:eastAsia="zh-CN"/>
        </w:rPr>
        <w:t>1</w:t>
      </w:r>
      <w:r w:rsidRPr="008B6633">
        <w:rPr>
          <w:rFonts w:cs="Calibri"/>
          <w:szCs w:val="24"/>
          <w:lang w:eastAsia="zh-CN"/>
        </w:rPr>
        <w:tab/>
        <w:t xml:space="preserve">In 1993, the </w:t>
      </w:r>
      <w:r w:rsidR="00700EE1">
        <w:rPr>
          <w:rFonts w:cs="Calibri"/>
          <w:szCs w:val="24"/>
          <w:lang w:eastAsia="zh-CN"/>
        </w:rPr>
        <w:t xml:space="preserve">ITU </w:t>
      </w:r>
      <w:r w:rsidRPr="008B6633">
        <w:rPr>
          <w:rFonts w:cs="Calibri"/>
          <w:szCs w:val="24"/>
          <w:lang w:eastAsia="zh-CN"/>
        </w:rPr>
        <w:t xml:space="preserve">Council established procedures governing the admission and participation of Sector Members (see </w:t>
      </w:r>
      <w:hyperlink r:id="rId14" w:tgtFrame="_blank" w:history="1">
        <w:r w:rsidRPr="00072CE2">
          <w:rPr>
            <w:rFonts w:cs="Calibri"/>
            <w:color w:val="0563C1"/>
            <w:szCs w:val="24"/>
            <w:u w:val="single"/>
            <w:lang w:eastAsia="zh-CN"/>
          </w:rPr>
          <w:t>Document C93/49</w:t>
        </w:r>
      </w:hyperlink>
      <w:r w:rsidRPr="008B6633">
        <w:rPr>
          <w:rFonts w:cs="Calibri"/>
          <w:szCs w:val="24"/>
          <w:lang w:eastAsia="zh-CN"/>
        </w:rPr>
        <w:t>). In 2000, the Council established related procedures for Associates.</w:t>
      </w:r>
    </w:p>
    <w:p w14:paraId="5853DC9B" w14:textId="105235B4" w:rsidR="002A08C5" w:rsidRDefault="008B6633" w:rsidP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cs="Calibri"/>
          <w:lang w:eastAsia="zh-CN"/>
        </w:rPr>
      </w:pPr>
      <w:r w:rsidRPr="16202CA8">
        <w:rPr>
          <w:rFonts w:cs="Calibri"/>
          <w:lang w:eastAsia="zh-CN"/>
        </w:rPr>
        <w:t>2</w:t>
      </w:r>
      <w:r>
        <w:tab/>
      </w:r>
      <w:r w:rsidRPr="16202CA8">
        <w:rPr>
          <w:rFonts w:cs="Calibri"/>
          <w:lang w:eastAsia="zh-CN"/>
        </w:rPr>
        <w:t xml:space="preserve">In accordance with Article 19 of the </w:t>
      </w:r>
      <w:r w:rsidR="00700EE1">
        <w:rPr>
          <w:rFonts w:cs="Calibri"/>
          <w:lang w:eastAsia="zh-CN"/>
        </w:rPr>
        <w:t xml:space="preserve">ITU </w:t>
      </w:r>
      <w:r w:rsidRPr="16202CA8">
        <w:rPr>
          <w:rFonts w:cs="Calibri"/>
          <w:lang w:eastAsia="zh-CN"/>
        </w:rPr>
        <w:t>Convention, Sector Members, i.e. entities and organizations other than administrations, are divided into three main categories</w:t>
      </w:r>
      <w:r w:rsidR="00700EE1">
        <w:rPr>
          <w:rFonts w:cs="Calibri"/>
          <w:lang w:eastAsia="zh-CN"/>
        </w:rPr>
        <w:t>:</w:t>
      </w:r>
      <w:r w:rsidRPr="16202CA8">
        <w:rPr>
          <w:rFonts w:cs="Calibri"/>
          <w:lang w:eastAsia="zh-CN"/>
        </w:rPr>
        <w:t xml:space="preserve"> CV</w:t>
      </w:r>
      <w:r w:rsidR="00700EE1">
        <w:rPr>
          <w:rFonts w:cs="Calibri"/>
          <w:lang w:eastAsia="zh-CN"/>
        </w:rPr>
        <w:t xml:space="preserve"> No. </w:t>
      </w:r>
      <w:r w:rsidRPr="16202CA8">
        <w:rPr>
          <w:rFonts w:cs="Calibri"/>
          <w:lang w:eastAsia="zh-CN"/>
        </w:rPr>
        <w:t>229</w:t>
      </w:r>
      <w:r w:rsidR="79EB78C8" w:rsidRPr="16202CA8">
        <w:rPr>
          <w:rFonts w:cs="Calibri"/>
          <w:lang w:eastAsia="zh-CN"/>
        </w:rPr>
        <w:t xml:space="preserve"> recognized operating agencies, scientific or industrial organizations and financial or development institutions</w:t>
      </w:r>
      <w:r w:rsidR="38905DFA" w:rsidRPr="16202CA8">
        <w:rPr>
          <w:rFonts w:cs="Calibri"/>
          <w:lang w:eastAsia="zh-CN"/>
        </w:rPr>
        <w:t xml:space="preserve"> approved by the Member </w:t>
      </w:r>
      <w:r w:rsidR="17241269" w:rsidRPr="16202CA8">
        <w:rPr>
          <w:rFonts w:cs="Calibri"/>
          <w:lang w:eastAsia="zh-CN"/>
        </w:rPr>
        <w:t xml:space="preserve">State </w:t>
      </w:r>
      <w:r w:rsidR="38905DFA" w:rsidRPr="16202CA8">
        <w:rPr>
          <w:rFonts w:cs="Calibri"/>
          <w:lang w:eastAsia="zh-CN"/>
        </w:rPr>
        <w:t>concerned</w:t>
      </w:r>
      <w:r w:rsidR="79EB78C8" w:rsidRPr="16202CA8">
        <w:rPr>
          <w:rFonts w:cs="Calibri"/>
          <w:lang w:eastAsia="zh-CN"/>
        </w:rPr>
        <w:t xml:space="preserve">; </w:t>
      </w:r>
      <w:r w:rsidRPr="16202CA8">
        <w:rPr>
          <w:rFonts w:cs="Calibri"/>
          <w:lang w:eastAsia="zh-CN"/>
        </w:rPr>
        <w:t>CV</w:t>
      </w:r>
      <w:r w:rsidR="00700EE1">
        <w:rPr>
          <w:rFonts w:cs="Calibri"/>
          <w:lang w:eastAsia="zh-CN"/>
        </w:rPr>
        <w:t xml:space="preserve"> No. </w:t>
      </w:r>
      <w:r w:rsidRPr="16202CA8">
        <w:rPr>
          <w:rFonts w:cs="Calibri"/>
          <w:lang w:eastAsia="zh-CN"/>
        </w:rPr>
        <w:t xml:space="preserve">230 </w:t>
      </w:r>
      <w:r w:rsidR="00E91DF5" w:rsidRPr="16202CA8">
        <w:rPr>
          <w:rFonts w:cs="Calibri"/>
          <w:lang w:eastAsia="zh-CN"/>
        </w:rPr>
        <w:t xml:space="preserve">recognized </w:t>
      </w:r>
      <w:r w:rsidR="25E0CCF0" w:rsidRPr="16202CA8">
        <w:rPr>
          <w:rFonts w:cs="Calibri"/>
          <w:lang w:eastAsia="zh-CN"/>
        </w:rPr>
        <w:t>other entities dealing with telecommunication matters</w:t>
      </w:r>
      <w:r w:rsidR="0C92659A" w:rsidRPr="16202CA8">
        <w:rPr>
          <w:rFonts w:cs="Calibri"/>
          <w:lang w:eastAsia="zh-CN"/>
        </w:rPr>
        <w:t xml:space="preserve"> which are approved by the Member State concerned</w:t>
      </w:r>
      <w:r w:rsidR="25E0CCF0" w:rsidRPr="16202CA8">
        <w:rPr>
          <w:rFonts w:cs="Calibri"/>
          <w:lang w:eastAsia="zh-CN"/>
        </w:rPr>
        <w:t xml:space="preserve">; </w:t>
      </w:r>
      <w:r w:rsidRPr="16202CA8">
        <w:rPr>
          <w:rFonts w:cs="Calibri"/>
          <w:lang w:eastAsia="zh-CN"/>
        </w:rPr>
        <w:t>and CV</w:t>
      </w:r>
      <w:r w:rsidR="00700EE1">
        <w:rPr>
          <w:rFonts w:cs="Calibri"/>
          <w:lang w:eastAsia="zh-CN"/>
        </w:rPr>
        <w:t xml:space="preserve"> No. </w:t>
      </w:r>
      <w:r w:rsidRPr="16202CA8">
        <w:rPr>
          <w:rFonts w:cs="Calibri"/>
          <w:lang w:eastAsia="zh-CN"/>
        </w:rPr>
        <w:t>231</w:t>
      </w:r>
      <w:r w:rsidR="5DBF1EA4" w:rsidRPr="16202CA8">
        <w:rPr>
          <w:rFonts w:cs="Calibri"/>
          <w:lang w:eastAsia="zh-CN"/>
        </w:rPr>
        <w:t xml:space="preserve"> </w:t>
      </w:r>
      <w:r w:rsidR="00E91DF5" w:rsidRPr="16202CA8">
        <w:rPr>
          <w:rFonts w:cs="Calibri"/>
          <w:lang w:eastAsia="zh-CN"/>
        </w:rPr>
        <w:t xml:space="preserve">recognized </w:t>
      </w:r>
      <w:r w:rsidR="5DBF1EA4" w:rsidRPr="16202CA8">
        <w:rPr>
          <w:rFonts w:cs="Calibri"/>
          <w:lang w:eastAsia="zh-CN"/>
        </w:rPr>
        <w:t>regional and other international telecommunication, standardizations</w:t>
      </w:r>
      <w:r w:rsidR="70CEACC7" w:rsidRPr="16202CA8">
        <w:rPr>
          <w:rFonts w:cs="Calibri"/>
          <w:lang w:eastAsia="zh-CN"/>
        </w:rPr>
        <w:t>, financial or development organizations</w:t>
      </w:r>
      <w:r w:rsidRPr="16202CA8">
        <w:rPr>
          <w:rFonts w:cs="Calibri"/>
          <w:lang w:eastAsia="zh-CN"/>
        </w:rPr>
        <w:t xml:space="preserve"> with different levels of rights and obligations concerning their participation in the activities of ITU.</w:t>
      </w:r>
    </w:p>
    <w:p w14:paraId="43811244" w14:textId="39D3D8D0" w:rsidR="008B6633" w:rsidRPr="005564DB" w:rsidRDefault="008B6633" w:rsidP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asciiTheme="minorHAnsi" w:hAnsiTheme="minorHAnsi" w:cstheme="minorHAnsi"/>
          <w:szCs w:val="24"/>
          <w:lang w:eastAsia="zh-CN"/>
        </w:rPr>
      </w:pPr>
      <w:r w:rsidRPr="16202CA8">
        <w:rPr>
          <w:rFonts w:cs="Calibri"/>
          <w:lang w:eastAsia="zh-CN"/>
        </w:rPr>
        <w:t>3</w:t>
      </w:r>
      <w:r>
        <w:tab/>
      </w:r>
      <w:r w:rsidRPr="16202CA8">
        <w:rPr>
          <w:rFonts w:cs="Calibri"/>
          <w:lang w:eastAsia="zh-CN"/>
        </w:rPr>
        <w:t>Pursuant to CV</w:t>
      </w:r>
      <w:r w:rsidR="00700EE1">
        <w:rPr>
          <w:rFonts w:cs="Calibri"/>
          <w:lang w:eastAsia="zh-CN"/>
        </w:rPr>
        <w:t xml:space="preserve"> No. </w:t>
      </w:r>
      <w:r w:rsidRPr="16202CA8">
        <w:rPr>
          <w:rFonts w:cs="Calibri"/>
          <w:lang w:eastAsia="zh-CN"/>
        </w:rPr>
        <w:t>241C, the relevant provisions of Article 19 of the Convention are applicable to Associates</w:t>
      </w:r>
      <w:r w:rsidR="00700EE1">
        <w:rPr>
          <w:rFonts w:cs="Calibri"/>
          <w:lang w:eastAsia="zh-CN"/>
        </w:rPr>
        <w:t>;</w:t>
      </w:r>
      <w:r w:rsidR="00700EE1" w:rsidRPr="16202CA8">
        <w:rPr>
          <w:rFonts w:cs="Calibri"/>
          <w:lang w:eastAsia="zh-CN"/>
        </w:rPr>
        <w:t xml:space="preserve"> </w:t>
      </w:r>
      <w:r w:rsidR="00700EE1">
        <w:rPr>
          <w:rFonts w:cs="Calibri"/>
          <w:lang w:eastAsia="zh-CN"/>
        </w:rPr>
        <w:t>t</w:t>
      </w:r>
      <w:r w:rsidRPr="16202CA8">
        <w:rPr>
          <w:rFonts w:cs="Calibri"/>
          <w:lang w:eastAsia="zh-CN"/>
        </w:rPr>
        <w:t>herefore, the same admission and participation procedures for entities and organizations referred to in that Article are applied to Associates according to their specific category (</w:t>
      </w:r>
      <w:r w:rsidR="00700EE1">
        <w:rPr>
          <w:rFonts w:cs="Calibri"/>
          <w:lang w:eastAsia="zh-CN"/>
        </w:rPr>
        <w:t xml:space="preserve">see </w:t>
      </w:r>
      <w:r w:rsidRPr="16202CA8">
        <w:rPr>
          <w:rFonts w:cs="Calibri"/>
          <w:lang w:eastAsia="zh-CN"/>
        </w:rPr>
        <w:t>CV</w:t>
      </w:r>
      <w:r w:rsidR="00700EE1">
        <w:rPr>
          <w:rFonts w:cs="Calibri"/>
          <w:lang w:eastAsia="zh-CN"/>
        </w:rPr>
        <w:t xml:space="preserve"> Nos. </w:t>
      </w:r>
      <w:r w:rsidRPr="16202CA8">
        <w:rPr>
          <w:rFonts w:cs="Calibri"/>
          <w:lang w:eastAsia="zh-CN"/>
        </w:rPr>
        <w:t>229, CV230</w:t>
      </w:r>
      <w:r w:rsidR="00700EE1">
        <w:rPr>
          <w:rFonts w:cs="Calibri"/>
          <w:lang w:eastAsia="zh-CN"/>
        </w:rPr>
        <w:t xml:space="preserve"> and</w:t>
      </w:r>
      <w:r w:rsidRPr="16202CA8">
        <w:rPr>
          <w:rFonts w:cs="Calibri"/>
          <w:lang w:eastAsia="zh-CN"/>
        </w:rPr>
        <w:t xml:space="preserve"> CV231).</w:t>
      </w:r>
    </w:p>
    <w:p w14:paraId="6DA5B2C4" w14:textId="162CAE73" w:rsidR="002A08C5" w:rsidRDefault="7735432B" w:rsidP="002A08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cs="Calibri"/>
          <w:lang w:eastAsia="zh-CN"/>
        </w:rPr>
      </w:pPr>
      <w:r w:rsidRPr="16202CA8">
        <w:rPr>
          <w:rFonts w:cs="Calibri"/>
          <w:lang w:eastAsia="zh-CN"/>
        </w:rPr>
        <w:t>4</w:t>
      </w:r>
      <w:r w:rsidR="002A08C5">
        <w:rPr>
          <w:rFonts w:cs="Calibri"/>
          <w:lang w:eastAsia="zh-CN"/>
        </w:rPr>
        <w:tab/>
      </w:r>
      <w:r w:rsidRPr="16202CA8">
        <w:rPr>
          <w:rFonts w:cs="Calibri"/>
          <w:lang w:eastAsia="zh-CN"/>
        </w:rPr>
        <w:t>Article 19</w:t>
      </w:r>
      <w:r w:rsidR="00700EE1">
        <w:rPr>
          <w:rFonts w:cs="Calibri"/>
          <w:lang w:eastAsia="zh-CN"/>
        </w:rPr>
        <w:t xml:space="preserve"> of the Convention</w:t>
      </w:r>
      <w:r w:rsidRPr="16202CA8">
        <w:rPr>
          <w:rFonts w:cs="Calibri"/>
          <w:lang w:eastAsia="zh-CN"/>
        </w:rPr>
        <w:t xml:space="preserve"> requires that </w:t>
      </w:r>
      <w:r w:rsidR="146DDCCC" w:rsidRPr="16202CA8">
        <w:rPr>
          <w:rFonts w:cs="Calibri"/>
          <w:lang w:eastAsia="zh-CN"/>
        </w:rPr>
        <w:t>a</w:t>
      </w:r>
      <w:r w:rsidR="55C8F79A" w:rsidRPr="002A08C5">
        <w:rPr>
          <w:rFonts w:cs="Calibri"/>
          <w:lang w:eastAsia="zh-CN"/>
        </w:rPr>
        <w:t xml:space="preserve">ny request from an entity </w:t>
      </w:r>
      <w:r w:rsidR="00700EE1">
        <w:rPr>
          <w:rFonts w:cs="Calibri"/>
          <w:lang w:eastAsia="zh-CN"/>
        </w:rPr>
        <w:t>covered by</w:t>
      </w:r>
      <w:r w:rsidR="55C8F79A" w:rsidRPr="002A08C5">
        <w:rPr>
          <w:rFonts w:cs="Calibri"/>
          <w:lang w:eastAsia="zh-CN"/>
        </w:rPr>
        <w:t xml:space="preserve"> </w:t>
      </w:r>
      <w:r w:rsidR="1067C8D3" w:rsidRPr="002A08C5">
        <w:rPr>
          <w:rFonts w:cs="Calibri"/>
          <w:lang w:eastAsia="zh-CN"/>
        </w:rPr>
        <w:t>CV</w:t>
      </w:r>
      <w:r w:rsidR="00700EE1">
        <w:rPr>
          <w:rFonts w:cs="Calibri"/>
          <w:lang w:eastAsia="zh-CN"/>
        </w:rPr>
        <w:t xml:space="preserve"> No. </w:t>
      </w:r>
      <w:r w:rsidR="55C8F79A" w:rsidRPr="002A08C5">
        <w:rPr>
          <w:rFonts w:cs="Calibri"/>
          <w:lang w:eastAsia="zh-CN"/>
        </w:rPr>
        <w:t>230</w:t>
      </w:r>
      <w:r w:rsidR="00700EE1">
        <w:rPr>
          <w:rFonts w:cs="Calibri"/>
          <w:lang w:eastAsia="zh-CN"/>
        </w:rPr>
        <w:t xml:space="preserve">, </w:t>
      </w:r>
      <w:proofErr w:type="gramStart"/>
      <w:r w:rsidR="00700EE1">
        <w:rPr>
          <w:rFonts w:cs="Calibri"/>
          <w:lang w:eastAsia="zh-CN"/>
        </w:rPr>
        <w:t>i.e.</w:t>
      </w:r>
      <w:proofErr w:type="gramEnd"/>
      <w:r w:rsidR="55C8F79A" w:rsidRPr="002A08C5">
        <w:rPr>
          <w:rFonts w:cs="Calibri"/>
          <w:lang w:eastAsia="zh-CN"/>
        </w:rPr>
        <w:t xml:space="preserve"> </w:t>
      </w:r>
      <w:r w:rsidR="1342F490" w:rsidRPr="002A08C5">
        <w:rPr>
          <w:rFonts w:cs="Calibri"/>
          <w:lang w:eastAsia="zh-CN"/>
        </w:rPr>
        <w:t xml:space="preserve">other entities dealing with telecommunication matters </w:t>
      </w:r>
      <w:r w:rsidR="00700EE1">
        <w:rPr>
          <w:rFonts w:cs="Calibri"/>
          <w:lang w:eastAsia="zh-CN"/>
        </w:rPr>
        <w:t xml:space="preserve">which are </w:t>
      </w:r>
      <w:r w:rsidR="33CD2195" w:rsidRPr="002A08C5">
        <w:rPr>
          <w:rFonts w:cs="Calibri"/>
          <w:lang w:eastAsia="zh-CN"/>
        </w:rPr>
        <w:t xml:space="preserve">approved </w:t>
      </w:r>
      <w:r w:rsidR="55C8F79A" w:rsidRPr="002A08C5">
        <w:rPr>
          <w:rFonts w:cs="Calibri"/>
          <w:lang w:eastAsia="zh-CN"/>
        </w:rPr>
        <w:t>by the Member State concerned</w:t>
      </w:r>
      <w:r w:rsidR="00700EE1">
        <w:rPr>
          <w:rFonts w:cs="Calibri"/>
          <w:lang w:eastAsia="zh-CN"/>
        </w:rPr>
        <w:t>,</w:t>
      </w:r>
      <w:r w:rsidR="55C8F79A" w:rsidRPr="002A08C5">
        <w:rPr>
          <w:rFonts w:cs="Calibri"/>
          <w:lang w:eastAsia="zh-CN"/>
        </w:rPr>
        <w:t xml:space="preserve"> shall be </w:t>
      </w:r>
      <w:r w:rsidR="164A2D15" w:rsidRPr="002A08C5">
        <w:rPr>
          <w:rFonts w:cs="Calibri"/>
          <w:lang w:eastAsia="zh-CN"/>
        </w:rPr>
        <w:t xml:space="preserve">confirmed </w:t>
      </w:r>
      <w:r w:rsidR="55C8F79A" w:rsidRPr="002A08C5">
        <w:rPr>
          <w:rFonts w:cs="Calibri"/>
          <w:lang w:eastAsia="zh-CN"/>
        </w:rPr>
        <w:t>by the Council</w:t>
      </w:r>
      <w:r w:rsidR="3DDCAF4A" w:rsidRPr="002A08C5">
        <w:rPr>
          <w:rFonts w:cs="Calibri"/>
          <w:lang w:eastAsia="zh-CN"/>
        </w:rPr>
        <w:t xml:space="preserve">. </w:t>
      </w:r>
    </w:p>
    <w:p w14:paraId="0269E422" w14:textId="14428120" w:rsidR="002926DF" w:rsidRDefault="002926DF" w:rsidP="002A08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cs="Calibri"/>
          <w:lang w:eastAsia="zh-CN"/>
        </w:rPr>
      </w:pPr>
      <w:r w:rsidRPr="00BE6C7D">
        <w:rPr>
          <w:rFonts w:cs="Calibri"/>
          <w:lang w:eastAsia="zh-CN"/>
        </w:rPr>
        <w:t>5</w:t>
      </w:r>
      <w:r w:rsidRPr="00BE6C7D">
        <w:rPr>
          <w:rFonts w:cs="Calibri"/>
          <w:lang w:eastAsia="zh-CN"/>
        </w:rPr>
        <w:tab/>
      </w:r>
      <w:r w:rsidRPr="00BE6C7D">
        <w:rPr>
          <w:rFonts w:asciiTheme="minorHAnsi" w:hAnsiTheme="minorHAnsi" w:cstheme="minorBidi"/>
        </w:rPr>
        <w:t xml:space="preserve">As per the procedure outlined in </w:t>
      </w:r>
      <w:r w:rsidR="00700EE1">
        <w:rPr>
          <w:rFonts w:asciiTheme="minorHAnsi" w:hAnsiTheme="minorHAnsi" w:cstheme="minorBidi"/>
        </w:rPr>
        <w:t xml:space="preserve">Document </w:t>
      </w:r>
      <w:r w:rsidRPr="00BE6C7D">
        <w:rPr>
          <w:rFonts w:asciiTheme="minorHAnsi" w:hAnsiTheme="minorHAnsi" w:cstheme="minorBidi"/>
        </w:rPr>
        <w:t>C93/49, the Secretary-General</w:t>
      </w:r>
      <w:r w:rsidR="00E267F1" w:rsidRPr="00BE6C7D">
        <w:rPr>
          <w:rFonts w:asciiTheme="minorHAnsi" w:hAnsiTheme="minorHAnsi" w:cstheme="minorBidi"/>
        </w:rPr>
        <w:t xml:space="preserve"> provisionally</w:t>
      </w:r>
      <w:r w:rsidRPr="00BE6C7D">
        <w:rPr>
          <w:rFonts w:asciiTheme="minorHAnsi" w:hAnsiTheme="minorHAnsi" w:cstheme="minorBidi"/>
        </w:rPr>
        <w:t xml:space="preserve"> enters the name of the entities in the list of “members” </w:t>
      </w:r>
      <w:r w:rsidR="00E267F1">
        <w:rPr>
          <w:rFonts w:asciiTheme="minorHAnsi" w:hAnsiTheme="minorHAnsi" w:cstheme="minorBidi"/>
        </w:rPr>
        <w:t xml:space="preserve">referred to in </w:t>
      </w:r>
      <w:r w:rsidR="00E267F1" w:rsidRPr="00BE6C7D">
        <w:rPr>
          <w:rFonts w:asciiTheme="minorHAnsi" w:hAnsiTheme="minorHAnsi" w:cstheme="minorBidi"/>
        </w:rPr>
        <w:t>CV</w:t>
      </w:r>
      <w:r w:rsidR="00E267F1">
        <w:rPr>
          <w:rFonts w:asciiTheme="minorHAnsi" w:hAnsiTheme="minorHAnsi" w:cstheme="minorBidi"/>
        </w:rPr>
        <w:t xml:space="preserve"> No. </w:t>
      </w:r>
      <w:r w:rsidRPr="00BE6C7D">
        <w:rPr>
          <w:rFonts w:asciiTheme="minorHAnsi" w:hAnsiTheme="minorHAnsi" w:cstheme="minorBidi"/>
        </w:rPr>
        <w:t xml:space="preserve">237 </w:t>
      </w:r>
      <w:r w:rsidR="00E267F1">
        <w:rPr>
          <w:rFonts w:asciiTheme="minorHAnsi" w:hAnsiTheme="minorHAnsi" w:cstheme="minorBidi"/>
        </w:rPr>
        <w:t xml:space="preserve">for </w:t>
      </w:r>
      <w:r w:rsidRPr="00BE6C7D">
        <w:rPr>
          <w:rFonts w:asciiTheme="minorHAnsi" w:hAnsiTheme="minorHAnsi" w:cstheme="minorBidi"/>
        </w:rPr>
        <w:t>formal approval by the Council.</w:t>
      </w:r>
    </w:p>
    <w:p w14:paraId="49A695AB" w14:textId="55FD334B" w:rsidR="008B6633" w:rsidRPr="002A08C5" w:rsidRDefault="008B6633" w:rsidP="002F0C32">
      <w:pPr>
        <w:pStyle w:val="Heading1"/>
        <w:spacing w:before="240" w:after="120"/>
        <w:rPr>
          <w:rFonts w:cs="Calibri"/>
          <w:sz w:val="24"/>
          <w:lang w:eastAsia="zh-CN"/>
        </w:rPr>
      </w:pPr>
      <w:r w:rsidRPr="002A08C5">
        <w:t>Current situation</w:t>
      </w:r>
    </w:p>
    <w:p w14:paraId="16C89F3C" w14:textId="677885EE" w:rsidR="008B6633" w:rsidRDefault="002926DF" w:rsidP="00A420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after="120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6</w:t>
      </w:r>
      <w:r w:rsidR="008B6633">
        <w:tab/>
      </w:r>
      <w:r w:rsidR="008B6633" w:rsidRPr="16202CA8">
        <w:rPr>
          <w:rFonts w:cs="Calibri"/>
          <w:lang w:eastAsia="zh-CN"/>
        </w:rPr>
        <w:t xml:space="preserve">On 31 December 2022, the ITU membership of entities dealing with telecommunication matters </w:t>
      </w:r>
      <w:r w:rsidR="00E267F1">
        <w:rPr>
          <w:rFonts w:cs="Calibri"/>
          <w:lang w:eastAsia="zh-CN"/>
        </w:rPr>
        <w:t xml:space="preserve">covered by </w:t>
      </w:r>
      <w:r w:rsidR="008B6633" w:rsidRPr="16202CA8">
        <w:rPr>
          <w:rFonts w:cs="Calibri"/>
          <w:lang w:eastAsia="zh-CN"/>
        </w:rPr>
        <w:t>CV</w:t>
      </w:r>
      <w:r w:rsidR="00E267F1">
        <w:rPr>
          <w:rFonts w:cs="Calibri"/>
          <w:lang w:eastAsia="zh-CN"/>
        </w:rPr>
        <w:t> No.</w:t>
      </w:r>
      <w:r w:rsidR="008B6633" w:rsidRPr="16202CA8">
        <w:rPr>
          <w:rFonts w:cs="Calibri"/>
          <w:lang w:eastAsia="zh-CN"/>
        </w:rPr>
        <w:t xml:space="preserve"> 230 consisted of 50 Sector Members</w:t>
      </w:r>
      <w:r w:rsidR="00E267F1">
        <w:rPr>
          <w:rFonts w:cs="Calibri"/>
          <w:lang w:eastAsia="zh-CN"/>
        </w:rPr>
        <w:t>,</w:t>
      </w:r>
      <w:r w:rsidR="008B6633" w:rsidRPr="16202CA8">
        <w:rPr>
          <w:rFonts w:cs="Calibri"/>
          <w:lang w:eastAsia="zh-CN"/>
        </w:rPr>
        <w:t xml:space="preserve"> accounting for 65 memberships</w:t>
      </w:r>
      <w:r w:rsidR="00E267F1">
        <w:rPr>
          <w:rFonts w:cs="Calibri"/>
          <w:lang w:eastAsia="zh-CN"/>
        </w:rPr>
        <w:t>,</w:t>
      </w:r>
      <w:r w:rsidR="008B6633" w:rsidRPr="16202CA8">
        <w:rPr>
          <w:rFonts w:cs="Calibri"/>
          <w:lang w:eastAsia="zh-CN"/>
        </w:rPr>
        <w:t xml:space="preserve"> and 33 Associates</w:t>
      </w:r>
      <w:r w:rsidR="00E267F1">
        <w:rPr>
          <w:rFonts w:cs="Calibri"/>
          <w:lang w:eastAsia="zh-CN"/>
        </w:rPr>
        <w:t>,</w:t>
      </w:r>
      <w:r w:rsidR="008B6633" w:rsidRPr="16202CA8">
        <w:rPr>
          <w:rFonts w:cs="Calibri"/>
          <w:lang w:eastAsia="zh-CN"/>
        </w:rPr>
        <w:t xml:space="preserve"> accounting for 34 memberships</w:t>
      </w:r>
      <w:r w:rsidR="00E267F1">
        <w:rPr>
          <w:rFonts w:cs="Calibri"/>
          <w:lang w:eastAsia="zh-CN"/>
        </w:rPr>
        <w:t>,</w:t>
      </w:r>
      <w:r w:rsidR="008B6633" w:rsidRPr="16202CA8">
        <w:rPr>
          <w:rFonts w:cs="Calibri"/>
          <w:lang w:eastAsia="zh-CN"/>
        </w:rPr>
        <w:t xml:space="preserve"> admitted </w:t>
      </w:r>
      <w:proofErr w:type="gramStart"/>
      <w:r w:rsidR="008B6633" w:rsidRPr="16202CA8">
        <w:rPr>
          <w:rFonts w:cs="Calibri"/>
          <w:lang w:eastAsia="zh-CN"/>
        </w:rPr>
        <w:t>to participate</w:t>
      </w:r>
      <w:proofErr w:type="gramEnd"/>
      <w:r w:rsidR="008B6633" w:rsidRPr="16202CA8">
        <w:rPr>
          <w:rFonts w:cs="Calibri"/>
          <w:lang w:eastAsia="zh-CN"/>
        </w:rPr>
        <w:t xml:space="preserve"> in a given study group.</w:t>
      </w:r>
    </w:p>
    <w:p w14:paraId="73C4235E" w14:textId="52472B21" w:rsidR="002827E3" w:rsidRPr="0087329D" w:rsidRDefault="002827E3" w:rsidP="002F0C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jc w:val="both"/>
        <w:rPr>
          <w:rFonts w:cs="Calibri"/>
          <w:b/>
          <w:bCs/>
          <w:sz w:val="28"/>
          <w:szCs w:val="28"/>
          <w:lang w:eastAsia="zh-CN"/>
        </w:rPr>
      </w:pPr>
      <w:r w:rsidRPr="0087329D">
        <w:rPr>
          <w:rFonts w:cs="Calibri"/>
          <w:b/>
          <w:bCs/>
          <w:sz w:val="28"/>
          <w:szCs w:val="28"/>
          <w:lang w:eastAsia="zh-CN"/>
        </w:rPr>
        <w:t>Re</w:t>
      </w:r>
      <w:r w:rsidR="00654C2A">
        <w:rPr>
          <w:rFonts w:cs="Calibri"/>
          <w:b/>
          <w:bCs/>
          <w:sz w:val="28"/>
          <w:szCs w:val="28"/>
          <w:lang w:eastAsia="zh-CN"/>
        </w:rPr>
        <w:t xml:space="preserve">quest to </w:t>
      </w:r>
      <w:r w:rsidR="00E91DF5">
        <w:rPr>
          <w:rFonts w:cs="Calibri"/>
          <w:b/>
          <w:bCs/>
          <w:sz w:val="28"/>
          <w:szCs w:val="28"/>
          <w:lang w:eastAsia="zh-CN"/>
        </w:rPr>
        <w:t xml:space="preserve">the </w:t>
      </w:r>
      <w:r w:rsidR="00654C2A">
        <w:rPr>
          <w:rFonts w:cs="Calibri"/>
          <w:b/>
          <w:bCs/>
          <w:sz w:val="28"/>
          <w:szCs w:val="28"/>
          <w:lang w:eastAsia="zh-CN"/>
        </w:rPr>
        <w:t xml:space="preserve">Council </w:t>
      </w:r>
    </w:p>
    <w:p w14:paraId="469EE360" w14:textId="727B5CC9" w:rsidR="002827E3" w:rsidRPr="00484009" w:rsidRDefault="002926DF" w:rsidP="002827E3">
      <w:r>
        <w:t>7</w:t>
      </w:r>
      <w:r w:rsidR="002827E3">
        <w:tab/>
      </w:r>
      <w:r w:rsidR="00E267F1" w:rsidRPr="002E1AF9">
        <w:t xml:space="preserve">The Council is invited to </w:t>
      </w:r>
      <w:r w:rsidR="00E267F1">
        <w:rPr>
          <w:b/>
          <w:bCs/>
        </w:rPr>
        <w:t>c</w:t>
      </w:r>
      <w:r w:rsidR="002827E3" w:rsidRPr="003971B6">
        <w:rPr>
          <w:b/>
          <w:bCs/>
        </w:rPr>
        <w:t>onfirm</w:t>
      </w:r>
      <w:r w:rsidR="002827E3" w:rsidRPr="00C81DD0">
        <w:t xml:space="preserve"> the action taken by the Secretary</w:t>
      </w:r>
      <w:r w:rsidR="002827E3">
        <w:t>-</w:t>
      </w:r>
      <w:r w:rsidR="002827E3" w:rsidRPr="00C81DD0">
        <w:t xml:space="preserve">General regarding the admission of </w:t>
      </w:r>
      <w:r w:rsidR="00E267F1">
        <w:t xml:space="preserve">the </w:t>
      </w:r>
      <w:r w:rsidR="002827E3" w:rsidRPr="00C81DD0">
        <w:t>“entities dealing with telecommunication matters”</w:t>
      </w:r>
      <w:r w:rsidR="002827E3">
        <w:t xml:space="preserve"> (CV</w:t>
      </w:r>
      <w:r w:rsidR="00E267F1">
        <w:t xml:space="preserve"> No. </w:t>
      </w:r>
      <w:r w:rsidR="002827E3">
        <w:t>230)</w:t>
      </w:r>
      <w:r w:rsidR="002827E3" w:rsidRPr="00C81DD0">
        <w:t xml:space="preserve"> listed in </w:t>
      </w:r>
      <w:r w:rsidR="00E267F1">
        <w:t xml:space="preserve">the </w:t>
      </w:r>
      <w:r w:rsidR="002827E3" w:rsidRPr="00C81DD0">
        <w:t>Annex</w:t>
      </w:r>
      <w:r w:rsidR="00E267F1">
        <w:t xml:space="preserve"> hereto</w:t>
      </w:r>
      <w:r w:rsidR="002827E3">
        <w:t>.</w:t>
      </w:r>
      <w:r w:rsidR="002827E3">
        <w:tab/>
      </w:r>
    </w:p>
    <w:p w14:paraId="299179AB" w14:textId="099E4841" w:rsidR="008B6633" w:rsidRDefault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Segoe UI" w:hAnsi="Segoe UI" w:cs="Segoe UI"/>
          <w:sz w:val="18"/>
          <w:szCs w:val="18"/>
          <w:lang w:eastAsia="zh-CN"/>
        </w:rPr>
      </w:pPr>
      <w:r>
        <w:rPr>
          <w:rFonts w:ascii="Segoe UI" w:hAnsi="Segoe UI" w:cs="Segoe UI"/>
          <w:sz w:val="18"/>
          <w:szCs w:val="18"/>
          <w:lang w:eastAsia="zh-CN"/>
        </w:rPr>
        <w:br w:type="page"/>
      </w:r>
    </w:p>
    <w:p w14:paraId="4CF569CA" w14:textId="2C95C91C" w:rsidR="008B6633" w:rsidRPr="00A42014" w:rsidRDefault="008B6633" w:rsidP="00A42014">
      <w:pPr>
        <w:pStyle w:val="AnnexNo"/>
      </w:pPr>
      <w:r w:rsidRPr="00A42014">
        <w:lastRenderedPageBreak/>
        <w:t>ANNEX</w:t>
      </w:r>
    </w:p>
    <w:p w14:paraId="7DE84DF6" w14:textId="7297B87C" w:rsidR="008B6633" w:rsidRPr="008B6633" w:rsidRDefault="008B6633" w:rsidP="00A42014">
      <w:pPr>
        <w:pStyle w:val="Annextitle"/>
        <w:rPr>
          <w:rFonts w:ascii="Segoe UI" w:hAnsi="Segoe UI" w:cs="Segoe UI"/>
          <w:sz w:val="18"/>
          <w:szCs w:val="18"/>
          <w:lang w:eastAsia="zh-CN"/>
        </w:rPr>
      </w:pPr>
      <w:r w:rsidRPr="16202CA8">
        <w:rPr>
          <w:lang w:val="en-US" w:eastAsia="zh-CN"/>
        </w:rPr>
        <w:t xml:space="preserve">Provisional </w:t>
      </w:r>
      <w:r w:rsidRPr="16202CA8">
        <w:rPr>
          <w:lang w:eastAsia="zh-CN"/>
        </w:rPr>
        <w:t>participation</w:t>
      </w:r>
      <w:r w:rsidRPr="16202CA8">
        <w:rPr>
          <w:lang w:val="en-US" w:eastAsia="zh-CN"/>
        </w:rPr>
        <w:t xml:space="preserve"> of entities dealing with telecommunication matters (CV</w:t>
      </w:r>
      <w:r w:rsidR="00E267F1">
        <w:rPr>
          <w:lang w:val="en-US" w:eastAsia="zh-CN"/>
        </w:rPr>
        <w:t xml:space="preserve"> No. </w:t>
      </w:r>
      <w:r w:rsidRPr="16202CA8">
        <w:rPr>
          <w:lang w:val="en-US" w:eastAsia="zh-CN"/>
        </w:rPr>
        <w:t xml:space="preserve">230) in the activities of the </w:t>
      </w:r>
      <w:r w:rsidR="00076167">
        <w:rPr>
          <w:lang w:val="en-US" w:eastAsia="zh-CN"/>
        </w:rPr>
        <w:t xml:space="preserve">ITU </w:t>
      </w:r>
      <w:r w:rsidRPr="16202CA8">
        <w:rPr>
          <w:lang w:val="en-US" w:eastAsia="zh-CN"/>
        </w:rPr>
        <w:t>Sectors as Sector Members and as Associates</w:t>
      </w:r>
      <w:r w:rsidRPr="16202CA8">
        <w:rPr>
          <w:lang w:eastAsia="zh-CN"/>
        </w:rPr>
        <w:t> </w:t>
      </w:r>
    </w:p>
    <w:p w14:paraId="5403BF91" w14:textId="0EC2E710" w:rsidR="008B6633" w:rsidRPr="008B6633" w:rsidRDefault="008B6633" w:rsidP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rPr>
          <w:rFonts w:ascii="Segoe UI" w:hAnsi="Segoe UI" w:cs="Segoe UI"/>
          <w:sz w:val="18"/>
          <w:szCs w:val="18"/>
          <w:lang w:eastAsia="zh-CN"/>
        </w:rPr>
      </w:pPr>
      <w:r w:rsidRPr="16202CA8">
        <w:rPr>
          <w:rFonts w:cs="Calibri"/>
          <w:lang w:eastAsia="zh-CN"/>
        </w:rPr>
        <w:t xml:space="preserve">Since the last session of the </w:t>
      </w:r>
      <w:r w:rsidR="00E267F1">
        <w:rPr>
          <w:rFonts w:cs="Calibri"/>
          <w:lang w:eastAsia="zh-CN"/>
        </w:rPr>
        <w:t xml:space="preserve">ITU </w:t>
      </w:r>
      <w:r w:rsidRPr="16202CA8">
        <w:rPr>
          <w:rFonts w:cs="Calibri"/>
          <w:lang w:eastAsia="zh-CN"/>
        </w:rPr>
        <w:t xml:space="preserve">Council, </w:t>
      </w:r>
      <w:r w:rsidR="00E267F1">
        <w:rPr>
          <w:rFonts w:cs="Calibri"/>
          <w:lang w:eastAsia="zh-CN"/>
        </w:rPr>
        <w:t>nine</w:t>
      </w:r>
      <w:r w:rsidR="00E267F1" w:rsidRPr="16202CA8">
        <w:rPr>
          <w:rFonts w:cs="Calibri"/>
          <w:lang w:eastAsia="zh-CN"/>
        </w:rPr>
        <w:t xml:space="preserve"> </w:t>
      </w:r>
      <w:r w:rsidRPr="16202CA8">
        <w:rPr>
          <w:rFonts w:cs="Calibri"/>
          <w:lang w:eastAsia="zh-CN"/>
        </w:rPr>
        <w:t xml:space="preserve">requests to become Sector Member and </w:t>
      </w:r>
      <w:r w:rsidR="00E267F1">
        <w:rPr>
          <w:rFonts w:cs="Calibri"/>
          <w:lang w:eastAsia="zh-CN"/>
        </w:rPr>
        <w:t>seven</w:t>
      </w:r>
      <w:r w:rsidR="00E267F1" w:rsidRPr="16202CA8">
        <w:rPr>
          <w:rFonts w:cs="Calibri"/>
          <w:lang w:eastAsia="zh-CN"/>
        </w:rPr>
        <w:t xml:space="preserve"> </w:t>
      </w:r>
      <w:r w:rsidRPr="16202CA8">
        <w:rPr>
          <w:rFonts w:cs="Calibri"/>
          <w:lang w:eastAsia="zh-CN"/>
        </w:rPr>
        <w:t xml:space="preserve">to become Associate </w:t>
      </w:r>
      <w:r w:rsidR="00E267F1">
        <w:rPr>
          <w:rFonts w:cs="Calibri"/>
          <w:lang w:eastAsia="zh-CN"/>
        </w:rPr>
        <w:t>have been</w:t>
      </w:r>
      <w:r w:rsidR="00E267F1" w:rsidRPr="16202CA8">
        <w:rPr>
          <w:rFonts w:cs="Calibri"/>
          <w:lang w:eastAsia="zh-CN"/>
        </w:rPr>
        <w:t xml:space="preserve"> </w:t>
      </w:r>
      <w:r w:rsidRPr="16202CA8">
        <w:rPr>
          <w:rFonts w:cs="Calibri"/>
          <w:lang w:eastAsia="zh-CN"/>
        </w:rPr>
        <w:t>received.</w:t>
      </w:r>
    </w:p>
    <w:p w14:paraId="2ED8F86A" w14:textId="76C456BF" w:rsidR="008B6633" w:rsidRPr="008B6633" w:rsidRDefault="008B6633" w:rsidP="008B663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rPr>
          <w:rFonts w:ascii="Segoe UI" w:hAnsi="Segoe UI" w:cs="Segoe UI"/>
          <w:b/>
          <w:bCs/>
          <w:sz w:val="18"/>
          <w:szCs w:val="18"/>
          <w:lang w:eastAsia="zh-CN"/>
        </w:rPr>
      </w:pPr>
      <w:r w:rsidRPr="008B6633">
        <w:rPr>
          <w:rFonts w:cs="Calibri"/>
          <w:b/>
          <w:bCs/>
          <w:szCs w:val="24"/>
          <w:lang w:eastAsia="zh-CN"/>
        </w:rPr>
        <w:t>Sector Members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215"/>
        <w:gridCol w:w="1368"/>
        <w:gridCol w:w="817"/>
        <w:gridCol w:w="1416"/>
        <w:gridCol w:w="1667"/>
      </w:tblGrid>
      <w:tr w:rsidR="008B6633" w:rsidRPr="008B6633" w14:paraId="10DA5250" w14:textId="77777777" w:rsidTr="002E1AF9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54BED312" w14:textId="6E44F30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Sector Member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7B44E34" w14:textId="662BA83C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Since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1B28F39D" w14:textId="2858B5D8" w:rsidR="008B6633" w:rsidRPr="008B6633" w:rsidRDefault="008B6633" w:rsidP="16202CA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lang w:eastAsia="zh-CN"/>
              </w:rPr>
            </w:pPr>
            <w:r w:rsidRPr="16202CA8">
              <w:rPr>
                <w:rFonts w:cs="Calibri"/>
                <w:b/>
                <w:bCs/>
                <w:color w:val="000000" w:themeColor="text1"/>
                <w:sz w:val="22"/>
                <w:szCs w:val="22"/>
                <w:lang w:eastAsia="zh-CN"/>
              </w:rPr>
              <w:t>Notification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0D1695E5" w14:textId="557FF14B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Sector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6812D16" w14:textId="0B08390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Class of Contribution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4AB75FE" w14:textId="10E3B7A0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Approved by Administration of</w:t>
            </w:r>
          </w:p>
        </w:tc>
      </w:tr>
      <w:tr w:rsidR="008B6633" w:rsidRPr="008B6633" w14:paraId="49245463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22949404" w14:textId="1FA01299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Space Norway AS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8FF25D6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01.01.2022 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2F5B480D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1650 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5BE7F53C" w14:textId="3E89323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R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6CB7E8D1" w14:textId="21133F28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666B9AF3" w14:textId="3AAD2FE5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Norway</w:t>
            </w:r>
          </w:p>
        </w:tc>
      </w:tr>
      <w:tr w:rsidR="008B6633" w:rsidRPr="008B6633" w14:paraId="5858D043" w14:textId="77777777" w:rsidTr="002E1AF9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11C63A53" w14:textId="33E1E03D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RKF Engineering Solutions, LLC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CB84C41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45524C1B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1654 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013E7045" w14:textId="2C0B09F1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365ACFB" w14:textId="7A6AA8A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EA9EF93" w14:textId="4CAB2029" w:rsidR="008B6633" w:rsidRPr="008B6633" w:rsidRDefault="00E267F1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United States</w:t>
            </w:r>
          </w:p>
        </w:tc>
      </w:tr>
      <w:tr w:rsidR="008B6633" w:rsidRPr="008B6633" w14:paraId="2D1DCA17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23A8FE7" w14:textId="5018C9FB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Mozilla Corporation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BAF6A87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25.05.2022 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1396C68A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1654 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1A4B5B9A" w14:textId="323811AE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805D0A7" w14:textId="68D45D8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22268DD" w14:textId="125DDB2A" w:rsidR="008B6633" w:rsidRPr="008B6633" w:rsidRDefault="00E267F1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United States</w:t>
            </w:r>
          </w:p>
        </w:tc>
      </w:tr>
      <w:tr w:rsidR="008B6633" w:rsidRPr="008B6633" w14:paraId="7B63657B" w14:textId="77777777" w:rsidTr="002E1AF9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ADEAC18" w14:textId="7B6440D9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State Grid Corporation of China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B7D097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04.04.2022 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06E0A759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1653 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7380ACB6" w14:textId="352A48D0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T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A6EC8D7" w14:textId="361464CC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771BAA5B" w14:textId="485F1F96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China</w:t>
            </w:r>
          </w:p>
        </w:tc>
      </w:tr>
      <w:tr w:rsidR="008B6633" w:rsidRPr="008B6633" w14:paraId="2195F2E4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2F392CC6" w14:textId="6209737B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Neustar Inc.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3F7782F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04.07.2022 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66E8322B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1656 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74D97FCC" w14:textId="510E85A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5708AFB1" w14:textId="476BC9C4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0348F970" w14:textId="528C8739" w:rsidR="008B6633" w:rsidRPr="008B6633" w:rsidRDefault="00E267F1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United States</w:t>
            </w:r>
          </w:p>
        </w:tc>
      </w:tr>
      <w:tr w:rsidR="008B6633" w:rsidRPr="008B6633" w14:paraId="40B3B15C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1093C6F6" w14:textId="5AF6340C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Afnic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1044835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2F6F6E62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1654 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60EA6DE8" w14:textId="438B462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1C8741FD" w14:textId="0D282E0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0BFB3F2F" w14:textId="0073E9BB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France</w:t>
            </w:r>
          </w:p>
        </w:tc>
      </w:tr>
      <w:tr w:rsidR="008B6633" w:rsidRPr="008B6633" w14:paraId="428531FE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48A7F49B" w14:textId="3237A09A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Afnic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6E5FC482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03.05.2022 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6B02A623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1654 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5FAC70BE" w14:textId="0A2B8B4A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T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756E15BE" w14:textId="5979D958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1/2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1B45095F" w14:textId="0CCF1C0D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France</w:t>
            </w:r>
          </w:p>
        </w:tc>
      </w:tr>
      <w:tr w:rsidR="008B6633" w:rsidRPr="008B6633" w14:paraId="3344943D" w14:textId="77777777" w:rsidTr="002E1AF9">
        <w:trPr>
          <w:trHeight w:val="300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0ADBA4C2" w14:textId="1B191189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ApplianSys</w:t>
            </w:r>
            <w:proofErr w:type="spellEnd"/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274C64E5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10.11.2022 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38C7646F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1660 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5464B57D" w14:textId="539159B6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36935AF8" w14:textId="3293DDE9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4E15BEC6" w14:textId="0BF3389A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United Kingdom</w:t>
            </w:r>
          </w:p>
        </w:tc>
      </w:tr>
      <w:tr w:rsidR="008B6633" w:rsidRPr="008B6633" w14:paraId="4A691414" w14:textId="77777777" w:rsidTr="002E1AF9">
        <w:trPr>
          <w:trHeight w:val="585"/>
        </w:trPr>
        <w:tc>
          <w:tcPr>
            <w:tcW w:w="2715" w:type="dxa"/>
            <w:shd w:val="clear" w:color="auto" w:fill="FFFFFF" w:themeFill="background1"/>
            <w:vAlign w:val="center"/>
            <w:hideMark/>
          </w:tcPr>
          <w:p w14:paraId="68F7A79F" w14:textId="2BC2633A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Dreamlab</w:t>
            </w:r>
            <w:proofErr w:type="spellEnd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Technologies AG</w:t>
            </w:r>
          </w:p>
        </w:tc>
        <w:tc>
          <w:tcPr>
            <w:tcW w:w="1230" w:type="dxa"/>
            <w:shd w:val="clear" w:color="auto" w:fill="FFFFFF" w:themeFill="background1"/>
            <w:vAlign w:val="center"/>
            <w:hideMark/>
          </w:tcPr>
          <w:p w14:paraId="7FE67931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13.09.2022 </w:t>
            </w:r>
          </w:p>
        </w:tc>
        <w:tc>
          <w:tcPr>
            <w:tcW w:w="1395" w:type="dxa"/>
            <w:shd w:val="clear" w:color="auto" w:fill="FFFFFF" w:themeFill="background1"/>
            <w:vAlign w:val="center"/>
            <w:hideMark/>
          </w:tcPr>
          <w:p w14:paraId="47C4455C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1658 </w:t>
            </w:r>
          </w:p>
        </w:tc>
        <w:tc>
          <w:tcPr>
            <w:tcW w:w="840" w:type="dxa"/>
            <w:shd w:val="clear" w:color="auto" w:fill="FFFFFF" w:themeFill="background1"/>
            <w:vAlign w:val="center"/>
            <w:hideMark/>
          </w:tcPr>
          <w:p w14:paraId="4FA5BE4D" w14:textId="3057AB9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</w:t>
            </w:r>
          </w:p>
        </w:tc>
        <w:tc>
          <w:tcPr>
            <w:tcW w:w="1440" w:type="dxa"/>
            <w:shd w:val="clear" w:color="auto" w:fill="FFFFFF" w:themeFill="background1"/>
            <w:vAlign w:val="center"/>
            <w:hideMark/>
          </w:tcPr>
          <w:p w14:paraId="24826EAF" w14:textId="6DB4FE6C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1/8</w:t>
            </w:r>
          </w:p>
        </w:tc>
        <w:tc>
          <w:tcPr>
            <w:tcW w:w="1695" w:type="dxa"/>
            <w:shd w:val="clear" w:color="auto" w:fill="FFFFFF" w:themeFill="background1"/>
            <w:vAlign w:val="center"/>
            <w:hideMark/>
          </w:tcPr>
          <w:p w14:paraId="3ADCF9D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Switzerland </w:t>
            </w:r>
          </w:p>
        </w:tc>
      </w:tr>
    </w:tbl>
    <w:p w14:paraId="3C3429D8" w14:textId="563263D4" w:rsidR="008B6633" w:rsidRPr="008B6633" w:rsidRDefault="008B6633" w:rsidP="00A420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center"/>
        <w:rPr>
          <w:rFonts w:ascii="Segoe UI" w:hAnsi="Segoe UI" w:cs="Segoe UI"/>
          <w:sz w:val="18"/>
          <w:szCs w:val="18"/>
          <w:lang w:eastAsia="zh-CN"/>
        </w:rPr>
      </w:pPr>
      <w:r w:rsidRPr="008B6633">
        <w:rPr>
          <w:rFonts w:cs="Calibri"/>
          <w:b/>
          <w:bCs/>
          <w:szCs w:val="24"/>
          <w:lang w:eastAsia="zh-CN"/>
        </w:rPr>
        <w:t>Associates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243"/>
        <w:gridCol w:w="1355"/>
        <w:gridCol w:w="859"/>
        <w:gridCol w:w="1458"/>
        <w:gridCol w:w="1722"/>
      </w:tblGrid>
      <w:tr w:rsidR="008B6633" w:rsidRPr="008B6633" w14:paraId="181ABA8D" w14:textId="77777777" w:rsidTr="002E1AF9">
        <w:trPr>
          <w:trHeight w:val="855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836107F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Associate</w:t>
            </w: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D23A77D" w14:textId="169C9A9A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Entry Date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BDD2799" w14:textId="5769F303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Notification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5E44F378" w14:textId="39F06BF2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Sector SG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63D2919" w14:textId="4D365F3C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Class of Contribution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435E6A24" w14:textId="5F11E9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b/>
                <w:bCs/>
                <w:color w:val="000000"/>
                <w:sz w:val="22"/>
                <w:szCs w:val="22"/>
                <w:lang w:eastAsia="zh-CN"/>
              </w:rPr>
              <w:t>Approved by Administration of</w:t>
            </w:r>
          </w:p>
        </w:tc>
      </w:tr>
      <w:tr w:rsidR="008B6633" w:rsidRPr="008B6633" w14:paraId="45482B2A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54737409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Case On IT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C375BAD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08.08.2022 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22C4F6F5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1657 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7942D943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ITU-T SG12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495CB6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1/16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51A86C1B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Spain </w:t>
            </w:r>
          </w:p>
        </w:tc>
      </w:tr>
      <w:tr w:rsidR="008B6633" w:rsidRPr="008B6633" w14:paraId="7103F341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7CACBE8C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Cerence</w:t>
            </w:r>
            <w:proofErr w:type="spellEnd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GmbH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0A170E5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24.02.2022 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18D5D9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1651 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174C6916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ITU-T SG12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96834CD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5DBE8512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Germany </w:t>
            </w:r>
          </w:p>
        </w:tc>
      </w:tr>
      <w:tr w:rsidR="008B6633" w:rsidRPr="008B6633" w14:paraId="38C008B9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F97FE26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Japan Industrial Imaging Association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4FDC342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29.04.2022 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56389171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1653 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53308D6B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ITU-T SG16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8AE14E5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1964528F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Japan </w:t>
            </w:r>
          </w:p>
        </w:tc>
      </w:tr>
      <w:tr w:rsidR="008B6633" w:rsidRPr="008B6633" w14:paraId="0BC63D49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3A1B73B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Teraqua</w:t>
            </w:r>
            <w:proofErr w:type="spellEnd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Space SL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A3299B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24.02.2022 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123F7C0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1651 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28854EF7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ITU-R SG4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D332556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1/16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4E2C124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Spain </w:t>
            </w:r>
          </w:p>
        </w:tc>
      </w:tr>
      <w:tr w:rsidR="008B6633" w:rsidRPr="008B6633" w14:paraId="206170A4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4F29C6ED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Confindustria Radio </w:t>
            </w: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Televisioni</w:t>
            </w:r>
            <w:proofErr w:type="spellEnd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0C14ECA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18.02.2022 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62F842F1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1651 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692D142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ITU-R SG6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16B1EFF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1/16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0590D5A9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Italy </w:t>
            </w:r>
          </w:p>
        </w:tc>
      </w:tr>
      <w:tr w:rsidR="008B6633" w:rsidRPr="008B6633" w14:paraId="2A01DF2C" w14:textId="77777777" w:rsidTr="002E1AF9">
        <w:trPr>
          <w:trHeight w:val="855"/>
        </w:trPr>
        <w:tc>
          <w:tcPr>
            <w:tcW w:w="2535" w:type="dxa"/>
            <w:shd w:val="clear" w:color="auto" w:fill="FFFFFF"/>
            <w:hideMark/>
          </w:tcPr>
          <w:p w14:paraId="552B040C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Defense</w:t>
            </w:r>
            <w:proofErr w:type="spellEnd"/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Electronics Application Laboratory (DEAL) - DRDO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E473150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29.04.2022 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3C3BB044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1653 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58E5F140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ITU-R SG4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8650835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1/6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26F89892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India </w:t>
            </w:r>
          </w:p>
        </w:tc>
      </w:tr>
      <w:tr w:rsidR="008B6633" w:rsidRPr="008B6633" w14:paraId="4271E216" w14:textId="77777777" w:rsidTr="002E1AF9">
        <w:trPr>
          <w:trHeight w:val="570"/>
        </w:trPr>
        <w:tc>
          <w:tcPr>
            <w:tcW w:w="2535" w:type="dxa"/>
            <w:shd w:val="clear" w:color="auto" w:fill="FFFFFF"/>
            <w:vAlign w:val="center"/>
            <w:hideMark/>
          </w:tcPr>
          <w:p w14:paraId="24DB756D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EFTS Group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234934B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06.06.2022 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14:paraId="06035CAC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1655 </w:t>
            </w:r>
          </w:p>
        </w:tc>
        <w:tc>
          <w:tcPr>
            <w:tcW w:w="885" w:type="dxa"/>
            <w:shd w:val="clear" w:color="auto" w:fill="FFFFFF"/>
            <w:vAlign w:val="center"/>
            <w:hideMark/>
          </w:tcPr>
          <w:p w14:paraId="4A06DD5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ITU-T SG12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4664EEA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1/32 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63EE2798" w14:textId="77777777" w:rsidR="008B6633" w:rsidRPr="008B6633" w:rsidRDefault="008B6633" w:rsidP="008B66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8B6633">
              <w:rPr>
                <w:rFonts w:cs="Calibri"/>
                <w:color w:val="000000"/>
                <w:sz w:val="22"/>
                <w:szCs w:val="22"/>
                <w:lang w:eastAsia="zh-CN"/>
              </w:rPr>
              <w:t>Mexico </w:t>
            </w:r>
          </w:p>
        </w:tc>
      </w:tr>
    </w:tbl>
    <w:p w14:paraId="16566EB5" w14:textId="0333C001" w:rsidR="00A514A4" w:rsidRPr="0090147A" w:rsidRDefault="008B6633" w:rsidP="003048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jc w:val="center"/>
        <w:rPr>
          <w:lang w:val="es-ES"/>
        </w:rPr>
      </w:pPr>
      <w:r w:rsidRPr="008B6633">
        <w:rPr>
          <w:rFonts w:cs="Calibri"/>
          <w:szCs w:val="24"/>
          <w:lang w:eastAsia="zh-CN"/>
        </w:rPr>
        <w:t>______________</w:t>
      </w:r>
    </w:p>
    <w:sectPr w:rsidR="00A514A4" w:rsidRPr="0090147A" w:rsidSect="00AD36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A519" w14:textId="77777777" w:rsidR="002E5EED" w:rsidRDefault="002E5EED">
      <w:r>
        <w:separator/>
      </w:r>
    </w:p>
  </w:endnote>
  <w:endnote w:type="continuationSeparator" w:id="0">
    <w:p w14:paraId="36704F82" w14:textId="77777777" w:rsidR="002E5EED" w:rsidRDefault="002E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DC70" w14:textId="77777777" w:rsidR="00721C60" w:rsidRDefault="00721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A12D4F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721C60">
            <w:rPr>
              <w:noProof/>
            </w:rPr>
            <w:t>520395</w:t>
          </w:r>
        </w:p>
      </w:tc>
      <w:tc>
        <w:tcPr>
          <w:tcW w:w="8261" w:type="dxa"/>
        </w:tcPr>
        <w:p w14:paraId="35709C74" w14:textId="4DF488A4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2014">
            <w:rPr>
              <w:bCs/>
            </w:rPr>
            <w:t>3</w:t>
          </w:r>
          <w:r w:rsidRPr="00623AE3">
            <w:rPr>
              <w:bCs/>
            </w:rPr>
            <w:t>/</w:t>
          </w:r>
          <w:r w:rsidR="00721C60">
            <w:rPr>
              <w:bCs/>
            </w:rPr>
            <w:t>10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60009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3BA28D2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D4B29">
            <w:rPr>
              <w:bCs/>
            </w:rPr>
            <w:t>3</w:t>
          </w:r>
          <w:r w:rsidRPr="00623AE3">
            <w:rPr>
              <w:bCs/>
            </w:rPr>
            <w:t>/</w:t>
          </w:r>
          <w:r w:rsidR="00721C60">
            <w:rPr>
              <w:bCs/>
            </w:rPr>
            <w:t>10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679A" w14:textId="77777777" w:rsidR="002E5EED" w:rsidRDefault="002E5EED">
      <w:r>
        <w:t>____________________</w:t>
      </w:r>
    </w:p>
  </w:footnote>
  <w:footnote w:type="continuationSeparator" w:id="0">
    <w:p w14:paraId="327D1D76" w14:textId="77777777" w:rsidR="002E5EED" w:rsidRDefault="002E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6A7E" w14:textId="77777777" w:rsidR="00721C60" w:rsidRDefault="0072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11B1" w14:textId="77777777" w:rsidR="00721C60" w:rsidRDefault="00721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A3A0E49">
            <v:rect id="Rectangle 5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25350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863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26961"/>
    <w:rsid w:val="00063016"/>
    <w:rsid w:val="00066795"/>
    <w:rsid w:val="00072CE2"/>
    <w:rsid w:val="00076167"/>
    <w:rsid w:val="00076AF6"/>
    <w:rsid w:val="00085CF2"/>
    <w:rsid w:val="000B1705"/>
    <w:rsid w:val="000D75B2"/>
    <w:rsid w:val="000F5A52"/>
    <w:rsid w:val="001101AE"/>
    <w:rsid w:val="001121F5"/>
    <w:rsid w:val="00113695"/>
    <w:rsid w:val="001400DC"/>
    <w:rsid w:val="00140CE1"/>
    <w:rsid w:val="0017539C"/>
    <w:rsid w:val="00175AC2"/>
    <w:rsid w:val="0017609F"/>
    <w:rsid w:val="00192CC3"/>
    <w:rsid w:val="001A7D1D"/>
    <w:rsid w:val="001B36BD"/>
    <w:rsid w:val="001B51DD"/>
    <w:rsid w:val="001B56CC"/>
    <w:rsid w:val="001C628E"/>
    <w:rsid w:val="001E0F7B"/>
    <w:rsid w:val="002119FD"/>
    <w:rsid w:val="002130E0"/>
    <w:rsid w:val="00220E3F"/>
    <w:rsid w:val="00224DFF"/>
    <w:rsid w:val="00264425"/>
    <w:rsid w:val="00265875"/>
    <w:rsid w:val="0027303B"/>
    <w:rsid w:val="0028109B"/>
    <w:rsid w:val="002827E3"/>
    <w:rsid w:val="002926DF"/>
    <w:rsid w:val="002A08C5"/>
    <w:rsid w:val="002A2188"/>
    <w:rsid w:val="002B1F58"/>
    <w:rsid w:val="002C1C7A"/>
    <w:rsid w:val="002C54E2"/>
    <w:rsid w:val="002D1A3A"/>
    <w:rsid w:val="002D6A86"/>
    <w:rsid w:val="002E1AF9"/>
    <w:rsid w:val="002E5EED"/>
    <w:rsid w:val="002E62BB"/>
    <w:rsid w:val="002F04B6"/>
    <w:rsid w:val="002F0C32"/>
    <w:rsid w:val="0030160F"/>
    <w:rsid w:val="003048A0"/>
    <w:rsid w:val="00320223"/>
    <w:rsid w:val="00322D0D"/>
    <w:rsid w:val="00353AB8"/>
    <w:rsid w:val="00361465"/>
    <w:rsid w:val="00373320"/>
    <w:rsid w:val="003877F5"/>
    <w:rsid w:val="003942D4"/>
    <w:rsid w:val="003958A8"/>
    <w:rsid w:val="003C2533"/>
    <w:rsid w:val="003C747A"/>
    <w:rsid w:val="003D4B29"/>
    <w:rsid w:val="003D5A7F"/>
    <w:rsid w:val="003D73C2"/>
    <w:rsid w:val="0040435A"/>
    <w:rsid w:val="00416A24"/>
    <w:rsid w:val="00431D9E"/>
    <w:rsid w:val="00433CE8"/>
    <w:rsid w:val="00434A5C"/>
    <w:rsid w:val="004544D9"/>
    <w:rsid w:val="00472BAD"/>
    <w:rsid w:val="00480216"/>
    <w:rsid w:val="00484009"/>
    <w:rsid w:val="004861D2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05A6B"/>
    <w:rsid w:val="005243FF"/>
    <w:rsid w:val="005564DB"/>
    <w:rsid w:val="00564FBC"/>
    <w:rsid w:val="005800BC"/>
    <w:rsid w:val="00582442"/>
    <w:rsid w:val="005A493B"/>
    <w:rsid w:val="005A58F4"/>
    <w:rsid w:val="005A74F7"/>
    <w:rsid w:val="005D4375"/>
    <w:rsid w:val="005F3269"/>
    <w:rsid w:val="00623AE3"/>
    <w:rsid w:val="0064737F"/>
    <w:rsid w:val="006535F1"/>
    <w:rsid w:val="00654C2A"/>
    <w:rsid w:val="0065557D"/>
    <w:rsid w:val="00660D50"/>
    <w:rsid w:val="00662984"/>
    <w:rsid w:val="006716BB"/>
    <w:rsid w:val="00672FB5"/>
    <w:rsid w:val="00680A18"/>
    <w:rsid w:val="00681CF0"/>
    <w:rsid w:val="00691AF5"/>
    <w:rsid w:val="006B1859"/>
    <w:rsid w:val="006B6680"/>
    <w:rsid w:val="006B6DCC"/>
    <w:rsid w:val="006C1A05"/>
    <w:rsid w:val="00700EE1"/>
    <w:rsid w:val="00702DEF"/>
    <w:rsid w:val="00706861"/>
    <w:rsid w:val="00721750"/>
    <w:rsid w:val="00721C60"/>
    <w:rsid w:val="0075051B"/>
    <w:rsid w:val="00793188"/>
    <w:rsid w:val="00794D34"/>
    <w:rsid w:val="007B325D"/>
    <w:rsid w:val="00813E5E"/>
    <w:rsid w:val="00821D4C"/>
    <w:rsid w:val="0083581B"/>
    <w:rsid w:val="00863874"/>
    <w:rsid w:val="00864AFF"/>
    <w:rsid w:val="00865878"/>
    <w:rsid w:val="00865925"/>
    <w:rsid w:val="00865944"/>
    <w:rsid w:val="008B4A6A"/>
    <w:rsid w:val="008B6633"/>
    <w:rsid w:val="008C7E27"/>
    <w:rsid w:val="008F7448"/>
    <w:rsid w:val="0090147A"/>
    <w:rsid w:val="00912BC7"/>
    <w:rsid w:val="009173EF"/>
    <w:rsid w:val="00932906"/>
    <w:rsid w:val="00961B0B"/>
    <w:rsid w:val="009678EC"/>
    <w:rsid w:val="00976B1A"/>
    <w:rsid w:val="009A1B66"/>
    <w:rsid w:val="009B38C3"/>
    <w:rsid w:val="009E17BD"/>
    <w:rsid w:val="009E1CD9"/>
    <w:rsid w:val="009E485A"/>
    <w:rsid w:val="00A019BE"/>
    <w:rsid w:val="00A04CEC"/>
    <w:rsid w:val="00A27F92"/>
    <w:rsid w:val="00A32257"/>
    <w:rsid w:val="00A36D20"/>
    <w:rsid w:val="00A42014"/>
    <w:rsid w:val="00A514A4"/>
    <w:rsid w:val="00A54171"/>
    <w:rsid w:val="00A55622"/>
    <w:rsid w:val="00A83502"/>
    <w:rsid w:val="00A9107C"/>
    <w:rsid w:val="00AA4416"/>
    <w:rsid w:val="00AA7AA7"/>
    <w:rsid w:val="00AD15B3"/>
    <w:rsid w:val="00AD3606"/>
    <w:rsid w:val="00AD4A3D"/>
    <w:rsid w:val="00AF6E49"/>
    <w:rsid w:val="00B04A67"/>
    <w:rsid w:val="00B0583C"/>
    <w:rsid w:val="00B14491"/>
    <w:rsid w:val="00B3001F"/>
    <w:rsid w:val="00B40A81"/>
    <w:rsid w:val="00B42484"/>
    <w:rsid w:val="00B44910"/>
    <w:rsid w:val="00B4708A"/>
    <w:rsid w:val="00B72267"/>
    <w:rsid w:val="00B76EB6"/>
    <w:rsid w:val="00B7737B"/>
    <w:rsid w:val="00B824C8"/>
    <w:rsid w:val="00B842FE"/>
    <w:rsid w:val="00B84B9D"/>
    <w:rsid w:val="00BA0D5D"/>
    <w:rsid w:val="00BB793B"/>
    <w:rsid w:val="00BC251A"/>
    <w:rsid w:val="00BD032B"/>
    <w:rsid w:val="00BE2640"/>
    <w:rsid w:val="00BE6C7D"/>
    <w:rsid w:val="00C01189"/>
    <w:rsid w:val="00C13D96"/>
    <w:rsid w:val="00C374DE"/>
    <w:rsid w:val="00C43AD0"/>
    <w:rsid w:val="00C47AD4"/>
    <w:rsid w:val="00C52D81"/>
    <w:rsid w:val="00C55198"/>
    <w:rsid w:val="00C81DD0"/>
    <w:rsid w:val="00CA6393"/>
    <w:rsid w:val="00CB18FF"/>
    <w:rsid w:val="00CD0C08"/>
    <w:rsid w:val="00CD25FF"/>
    <w:rsid w:val="00CD7D1B"/>
    <w:rsid w:val="00CE03FB"/>
    <w:rsid w:val="00CE433C"/>
    <w:rsid w:val="00CF0161"/>
    <w:rsid w:val="00CF33F3"/>
    <w:rsid w:val="00D06183"/>
    <w:rsid w:val="00D22C42"/>
    <w:rsid w:val="00D54F28"/>
    <w:rsid w:val="00D65041"/>
    <w:rsid w:val="00DA6BE1"/>
    <w:rsid w:val="00DB1936"/>
    <w:rsid w:val="00DB384B"/>
    <w:rsid w:val="00DD0561"/>
    <w:rsid w:val="00DF0189"/>
    <w:rsid w:val="00E06FD5"/>
    <w:rsid w:val="00E10E80"/>
    <w:rsid w:val="00E124F0"/>
    <w:rsid w:val="00E24F29"/>
    <w:rsid w:val="00E267F1"/>
    <w:rsid w:val="00E60F04"/>
    <w:rsid w:val="00E65B24"/>
    <w:rsid w:val="00E854E4"/>
    <w:rsid w:val="00E86DBF"/>
    <w:rsid w:val="00E91DF5"/>
    <w:rsid w:val="00EB0D6F"/>
    <w:rsid w:val="00EB2232"/>
    <w:rsid w:val="00EC5337"/>
    <w:rsid w:val="00EE49E8"/>
    <w:rsid w:val="00EF7393"/>
    <w:rsid w:val="00F16BAB"/>
    <w:rsid w:val="00F2150A"/>
    <w:rsid w:val="00F231D8"/>
    <w:rsid w:val="00F31EB4"/>
    <w:rsid w:val="00F44C00"/>
    <w:rsid w:val="00F45678"/>
    <w:rsid w:val="00F468A6"/>
    <w:rsid w:val="00F46C5F"/>
    <w:rsid w:val="00F554AF"/>
    <w:rsid w:val="00F60583"/>
    <w:rsid w:val="00F632C0"/>
    <w:rsid w:val="00F86983"/>
    <w:rsid w:val="00F94A63"/>
    <w:rsid w:val="00FA1C28"/>
    <w:rsid w:val="00FB1279"/>
    <w:rsid w:val="00FB6B76"/>
    <w:rsid w:val="00FB7596"/>
    <w:rsid w:val="00FE4077"/>
    <w:rsid w:val="00FE77D2"/>
    <w:rsid w:val="00FF4B2D"/>
    <w:rsid w:val="0190C590"/>
    <w:rsid w:val="027D09EC"/>
    <w:rsid w:val="02B6D343"/>
    <w:rsid w:val="0C92659A"/>
    <w:rsid w:val="1067C8D3"/>
    <w:rsid w:val="107AE25B"/>
    <w:rsid w:val="11AED6E0"/>
    <w:rsid w:val="1342F490"/>
    <w:rsid w:val="146DDCCC"/>
    <w:rsid w:val="15BB8292"/>
    <w:rsid w:val="16202CA8"/>
    <w:rsid w:val="164A2D15"/>
    <w:rsid w:val="169DE978"/>
    <w:rsid w:val="17241269"/>
    <w:rsid w:val="18F32354"/>
    <w:rsid w:val="19B9E8C5"/>
    <w:rsid w:val="1C241E1B"/>
    <w:rsid w:val="1C2AC416"/>
    <w:rsid w:val="1C7DC32A"/>
    <w:rsid w:val="1F7045B0"/>
    <w:rsid w:val="25497EE6"/>
    <w:rsid w:val="25E0CCF0"/>
    <w:rsid w:val="2DE247E7"/>
    <w:rsid w:val="2FC2A995"/>
    <w:rsid w:val="3119E8A9"/>
    <w:rsid w:val="33CD2195"/>
    <w:rsid w:val="355F045C"/>
    <w:rsid w:val="37C90391"/>
    <w:rsid w:val="38905DFA"/>
    <w:rsid w:val="3DDCAF4A"/>
    <w:rsid w:val="40040574"/>
    <w:rsid w:val="464FFC69"/>
    <w:rsid w:val="4B2F3BF7"/>
    <w:rsid w:val="506E2FF5"/>
    <w:rsid w:val="55C8F79A"/>
    <w:rsid w:val="580CB88D"/>
    <w:rsid w:val="58B95CB5"/>
    <w:rsid w:val="5C2F8DFE"/>
    <w:rsid w:val="5DBF1EA4"/>
    <w:rsid w:val="6CA1A0FC"/>
    <w:rsid w:val="6F3E6F14"/>
    <w:rsid w:val="70CEACC7"/>
    <w:rsid w:val="72A14BEF"/>
    <w:rsid w:val="74997534"/>
    <w:rsid w:val="750FFC31"/>
    <w:rsid w:val="7735432B"/>
    <w:rsid w:val="79EB78C8"/>
    <w:rsid w:val="7B21840B"/>
    <w:rsid w:val="7E5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normaltextrun">
    <w:name w:val="normaltextrun"/>
    <w:basedOn w:val="DefaultParagraphFont"/>
    <w:rsid w:val="005D4375"/>
  </w:style>
  <w:style w:type="character" w:customStyle="1" w:styleId="eop">
    <w:name w:val="eop"/>
    <w:basedOn w:val="DefaultParagraphFont"/>
    <w:rsid w:val="005D4375"/>
  </w:style>
  <w:style w:type="paragraph" w:styleId="Revision">
    <w:name w:val="Revision"/>
    <w:hidden/>
    <w:uiPriority w:val="99"/>
    <w:semiHidden/>
    <w:rsid w:val="00026961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468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68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68A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68A6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44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20E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0E3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4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7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itudoc/gs/council/c00/docs/33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council/miscellaneous/C93-49E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Convention-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council/miscellaneous/C93-49E.docx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de238e-ffdc-466d-94be-bd5107596979" xsi:nil="true"/>
    <lcf76f155ced4ddcb4097134ff3c332f xmlns="d38e3c2c-73e0-4d8d-ad63-a648591b24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ED473A46783418DE40066738FD4CD" ma:contentTypeVersion="16" ma:contentTypeDescription="Create a new document." ma:contentTypeScope="" ma:versionID="96a7eaa0ec54e483d476965a3c483d75">
  <xsd:schema xmlns:xsd="http://www.w3.org/2001/XMLSchema" xmlns:xs="http://www.w3.org/2001/XMLSchema" xmlns:p="http://schemas.microsoft.com/office/2006/metadata/properties" xmlns:ns2="d38e3c2c-73e0-4d8d-ad63-a648591b24f4" xmlns:ns3="4bde238e-ffdc-466d-94be-bd5107596979" targetNamespace="http://schemas.microsoft.com/office/2006/metadata/properties" ma:root="true" ma:fieldsID="1fd8b10e438d9916224f160605306733" ns2:_="" ns3:_="">
    <xsd:import namespace="d38e3c2c-73e0-4d8d-ad63-a648591b24f4"/>
    <xsd:import namespace="4bde238e-ffdc-466d-94be-bd5107596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3c2c-73e0-4d8d-ad63-a648591b2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e238e-ffdc-466d-94be-bd5107596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989f64-91c0-49c9-9c93-75a4cc3296b0}" ma:internalName="TaxCatchAll" ma:showField="CatchAllData" ma:web="4bde238e-ffdc-466d-94be-bd5107596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46C65-DCBD-4F78-A367-C461F6D5D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34CAF-2A3A-43EA-A2D6-C12D7D6456F7}">
  <ds:schemaRefs>
    <ds:schemaRef ds:uri="http://schemas.microsoft.com/office/2006/documentManagement/types"/>
    <ds:schemaRef ds:uri="d38e3c2c-73e0-4d8d-ad63-a648591b24f4"/>
    <ds:schemaRef ds:uri="4bde238e-ffdc-466d-94be-bd510759697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332A3-3373-47D7-89BC-E79220FE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e3c2c-73e0-4d8d-ad63-a648591b24f4"/>
    <ds:schemaRef ds:uri="4bde238e-ffdc-466d-94be-bd5107596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A4F8F-A5D1-4DBC-9A39-E2BCB6137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PARTICIPATION OF ENTITIES DEALING WITH TELECOMMUNICATION MATTERS IN THE ACTIVITIES OF ITU</vt:lpstr>
    </vt:vector>
  </TitlesOfParts>
  <Manager>General Secretariat - Pool</Manager>
  <Company>International Telecommunication Union (ITU)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PARTICIPATION OF ENTITIES DEALING WITH TELECOMMUNICATION MATTERS IN THE ACTIVITIES OF ITU</dc:title>
  <dc:subject>Council 2023</dc:subject>
  <dc:creator/>
  <cp:keywords>C2023, C23, Council-23</cp:keywords>
  <dc:description/>
  <cp:lastModifiedBy>Brouard, Ricarda</cp:lastModifiedBy>
  <cp:revision>6</cp:revision>
  <cp:lastPrinted>2000-07-18T13:30:00Z</cp:lastPrinted>
  <dcterms:created xsi:type="dcterms:W3CDTF">2023-05-15T12:49:00Z</dcterms:created>
  <dcterms:modified xsi:type="dcterms:W3CDTF">2023-05-16T14:29:00Z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0x010100E1EED473A46783418DE40066738FD4CD</vt:lpwstr>
  </property>
  <property fmtid="{D5CDD505-2E9C-101B-9397-08002B2CF9AE}" pid="9" name="MediaServiceImageTags">
    <vt:lpwstr/>
  </property>
</Properties>
</file>