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E24D59" w:rsidRPr="00E24D59" w14:paraId="0B5320C3" w14:textId="77777777" w:rsidTr="00E31DCE">
        <w:trPr>
          <w:cantSplit/>
          <w:trHeight w:val="23"/>
        </w:trPr>
        <w:tc>
          <w:tcPr>
            <w:tcW w:w="3969" w:type="dxa"/>
            <w:vMerge w:val="restart"/>
            <w:tcMar>
              <w:left w:w="0" w:type="dxa"/>
            </w:tcMar>
          </w:tcPr>
          <w:p w14:paraId="1BC62D71" w14:textId="7CFD63A3" w:rsidR="00E24D59" w:rsidRPr="00E24D59" w:rsidRDefault="00E24D59" w:rsidP="00E31DCE">
            <w:pPr>
              <w:tabs>
                <w:tab w:val="left" w:pos="851"/>
              </w:tabs>
              <w:spacing w:before="0" w:line="240" w:lineRule="atLeast"/>
              <w:rPr>
                <w:b/>
                <w:bCs/>
              </w:rPr>
            </w:pPr>
            <w:bookmarkStart w:id="0" w:name="dmeeting" w:colFirst="0" w:colLast="0"/>
            <w:bookmarkStart w:id="1" w:name="dnum" w:colFirst="1" w:colLast="1"/>
            <w:bookmarkStart w:id="2" w:name="_Hlk133421839"/>
            <w:r w:rsidRPr="00E24D59">
              <w:rPr>
                <w:rFonts w:cstheme="minorHAnsi" w:hint="eastAsia"/>
                <w:b/>
                <w:bCs/>
                <w:lang w:val="ru-RU"/>
              </w:rPr>
              <w:t>议项：</w:t>
            </w:r>
            <w:r w:rsidR="003B3E47">
              <w:rPr>
                <w:b/>
              </w:rPr>
              <w:t>PL 2</w:t>
            </w:r>
          </w:p>
        </w:tc>
        <w:tc>
          <w:tcPr>
            <w:tcW w:w="5245" w:type="dxa"/>
          </w:tcPr>
          <w:p w14:paraId="1CC9F89B" w14:textId="63402B86" w:rsidR="00E24D59" w:rsidRPr="00E24D59" w:rsidRDefault="00E24D59" w:rsidP="00E31DCE">
            <w:pPr>
              <w:tabs>
                <w:tab w:val="left" w:pos="851"/>
              </w:tabs>
              <w:spacing w:before="0" w:line="240" w:lineRule="atLeast"/>
              <w:jc w:val="right"/>
              <w:rPr>
                <w:b/>
                <w:lang w:val="fr-CH"/>
              </w:rPr>
            </w:pPr>
            <w:r w:rsidRPr="00E24D59">
              <w:rPr>
                <w:rFonts w:cstheme="minorHAnsi"/>
                <w:b/>
                <w:bCs/>
                <w:lang w:val="ru-RU"/>
              </w:rPr>
              <w:t>文件</w:t>
            </w:r>
            <w:r>
              <w:rPr>
                <w:rFonts w:cstheme="minorHAnsi" w:hint="eastAsia"/>
                <w:b/>
                <w:bCs/>
                <w:lang w:val="ru-RU"/>
              </w:rPr>
              <w:t xml:space="preserve"> </w:t>
            </w:r>
            <w:r w:rsidRPr="00E24D59">
              <w:rPr>
                <w:b/>
                <w:lang w:val="fr-CH"/>
              </w:rPr>
              <w:t>C23/</w:t>
            </w:r>
            <w:r w:rsidR="003B3E47">
              <w:rPr>
                <w:b/>
                <w:lang w:val="fr-CH"/>
              </w:rPr>
              <w:t>63</w:t>
            </w:r>
            <w:r w:rsidRPr="00E24D59">
              <w:rPr>
                <w:b/>
                <w:lang w:val="fr-CH"/>
              </w:rPr>
              <w:t>-C</w:t>
            </w:r>
          </w:p>
        </w:tc>
      </w:tr>
      <w:tr w:rsidR="00E24D59" w:rsidRPr="00813E5E" w14:paraId="3F4D2986" w14:textId="77777777" w:rsidTr="00E31DCE">
        <w:trPr>
          <w:cantSplit/>
        </w:trPr>
        <w:tc>
          <w:tcPr>
            <w:tcW w:w="3969" w:type="dxa"/>
            <w:vMerge/>
          </w:tcPr>
          <w:p w14:paraId="0F1C9323" w14:textId="77777777" w:rsidR="00E24D59" w:rsidRPr="00E24D59" w:rsidRDefault="00E24D59" w:rsidP="00E31DCE">
            <w:pPr>
              <w:tabs>
                <w:tab w:val="left" w:pos="851"/>
              </w:tabs>
              <w:spacing w:line="240" w:lineRule="atLeast"/>
              <w:rPr>
                <w:b/>
                <w:lang w:val="fr-CH"/>
              </w:rPr>
            </w:pPr>
            <w:bookmarkStart w:id="3" w:name="ddate" w:colFirst="1" w:colLast="1"/>
            <w:bookmarkEnd w:id="0"/>
            <w:bookmarkEnd w:id="1"/>
          </w:p>
        </w:tc>
        <w:tc>
          <w:tcPr>
            <w:tcW w:w="5245" w:type="dxa"/>
          </w:tcPr>
          <w:p w14:paraId="56456554" w14:textId="768840D3" w:rsidR="00E24D59" w:rsidRPr="00E85629" w:rsidRDefault="00E24D59" w:rsidP="00E31DCE">
            <w:pPr>
              <w:tabs>
                <w:tab w:val="left" w:pos="851"/>
              </w:tabs>
              <w:spacing w:before="0"/>
              <w:jc w:val="right"/>
              <w:rPr>
                <w:b/>
                <w:lang w:eastAsia="zh-CN"/>
              </w:rPr>
            </w:pPr>
            <w:r>
              <w:rPr>
                <w:b/>
              </w:rPr>
              <w:t>2023</w:t>
            </w:r>
            <w:r w:rsidR="003B3E47">
              <w:rPr>
                <w:rFonts w:hint="eastAsia"/>
                <w:b/>
                <w:lang w:eastAsia="zh-CN"/>
              </w:rPr>
              <w:t>年</w:t>
            </w:r>
            <w:r w:rsidR="003B3E47">
              <w:rPr>
                <w:rFonts w:hint="eastAsia"/>
                <w:b/>
                <w:lang w:eastAsia="zh-CN"/>
              </w:rPr>
              <w:t>6</w:t>
            </w:r>
            <w:r w:rsidR="003B3E47">
              <w:rPr>
                <w:rFonts w:hint="eastAsia"/>
                <w:b/>
                <w:lang w:eastAsia="zh-CN"/>
              </w:rPr>
              <w:t>月</w:t>
            </w:r>
            <w:r w:rsidR="003B3E47">
              <w:rPr>
                <w:rFonts w:hint="eastAsia"/>
                <w:b/>
                <w:lang w:eastAsia="zh-CN"/>
              </w:rPr>
              <w:t>9</w:t>
            </w:r>
            <w:r w:rsidR="003B3E47">
              <w:rPr>
                <w:rFonts w:hint="eastAsia"/>
                <w:b/>
                <w:lang w:eastAsia="zh-CN"/>
              </w:rPr>
              <w:t>日</w:t>
            </w:r>
          </w:p>
        </w:tc>
      </w:tr>
      <w:tr w:rsidR="00E24D59" w:rsidRPr="00813E5E" w14:paraId="7E3D207A" w14:textId="77777777" w:rsidTr="00E31DCE">
        <w:trPr>
          <w:cantSplit/>
          <w:trHeight w:val="23"/>
        </w:trPr>
        <w:tc>
          <w:tcPr>
            <w:tcW w:w="3969" w:type="dxa"/>
            <w:vMerge/>
          </w:tcPr>
          <w:p w14:paraId="0E3EC3A3" w14:textId="77777777" w:rsidR="00E24D59" w:rsidRPr="00813E5E" w:rsidRDefault="00E24D59" w:rsidP="00E31DCE">
            <w:pPr>
              <w:tabs>
                <w:tab w:val="left" w:pos="851"/>
              </w:tabs>
              <w:spacing w:line="240" w:lineRule="atLeast"/>
              <w:rPr>
                <w:b/>
              </w:rPr>
            </w:pPr>
            <w:bookmarkStart w:id="4" w:name="dorlang" w:colFirst="1" w:colLast="1"/>
            <w:bookmarkEnd w:id="3"/>
          </w:p>
        </w:tc>
        <w:tc>
          <w:tcPr>
            <w:tcW w:w="5245" w:type="dxa"/>
          </w:tcPr>
          <w:p w14:paraId="18E40268" w14:textId="77777777" w:rsidR="00E24D59" w:rsidRPr="00E85629" w:rsidRDefault="00E24D59" w:rsidP="00E31DCE">
            <w:pPr>
              <w:tabs>
                <w:tab w:val="left" w:pos="851"/>
              </w:tabs>
              <w:spacing w:before="0" w:line="240" w:lineRule="atLeast"/>
              <w:jc w:val="right"/>
              <w:rPr>
                <w:b/>
              </w:rPr>
            </w:pPr>
            <w:r w:rsidRPr="00E24D59">
              <w:rPr>
                <w:rFonts w:cstheme="minorHAnsi"/>
                <w:b/>
                <w:bCs/>
                <w:lang w:val="ru-RU"/>
              </w:rPr>
              <w:t>原文：英</w:t>
            </w:r>
            <w:r w:rsidRPr="00E24D59">
              <w:rPr>
                <w:rFonts w:cstheme="minorHAnsi" w:hint="eastAsia"/>
                <w:b/>
                <w:bCs/>
                <w:lang w:val="ru-RU"/>
              </w:rPr>
              <w:t>文</w:t>
            </w:r>
          </w:p>
        </w:tc>
      </w:tr>
      <w:tr w:rsidR="00E24D59" w:rsidRPr="00813E5E" w14:paraId="45920AF8" w14:textId="77777777" w:rsidTr="00E31DCE">
        <w:trPr>
          <w:cantSplit/>
          <w:trHeight w:val="23"/>
        </w:trPr>
        <w:tc>
          <w:tcPr>
            <w:tcW w:w="3969" w:type="dxa"/>
          </w:tcPr>
          <w:p w14:paraId="0A13DA37" w14:textId="77777777" w:rsidR="00E24D59" w:rsidRPr="00813E5E" w:rsidRDefault="00E24D59" w:rsidP="00E31DCE">
            <w:pPr>
              <w:tabs>
                <w:tab w:val="left" w:pos="851"/>
              </w:tabs>
              <w:spacing w:line="240" w:lineRule="atLeast"/>
              <w:rPr>
                <w:b/>
              </w:rPr>
            </w:pPr>
          </w:p>
        </w:tc>
        <w:tc>
          <w:tcPr>
            <w:tcW w:w="5245" w:type="dxa"/>
          </w:tcPr>
          <w:p w14:paraId="36A7270E" w14:textId="77777777" w:rsidR="00E24D59" w:rsidRDefault="00E24D59" w:rsidP="00E31DCE">
            <w:pPr>
              <w:tabs>
                <w:tab w:val="left" w:pos="851"/>
              </w:tabs>
              <w:spacing w:before="0" w:line="240" w:lineRule="atLeast"/>
              <w:jc w:val="right"/>
              <w:rPr>
                <w:b/>
              </w:rPr>
            </w:pPr>
          </w:p>
        </w:tc>
      </w:tr>
      <w:tr w:rsidR="00E24D59" w:rsidRPr="00813E5E" w14:paraId="4EE25E9E" w14:textId="77777777" w:rsidTr="00E31DCE">
        <w:trPr>
          <w:cantSplit/>
        </w:trPr>
        <w:tc>
          <w:tcPr>
            <w:tcW w:w="9214" w:type="dxa"/>
            <w:gridSpan w:val="2"/>
            <w:tcMar>
              <w:left w:w="0" w:type="dxa"/>
            </w:tcMar>
          </w:tcPr>
          <w:p w14:paraId="0EBB9F7E" w14:textId="77777777" w:rsidR="00E24D59" w:rsidRPr="00E24D59" w:rsidRDefault="00E24D59" w:rsidP="00E24D59">
            <w:pPr>
              <w:pStyle w:val="Source"/>
              <w:jc w:val="left"/>
              <w:rPr>
                <w:sz w:val="34"/>
                <w:szCs w:val="34"/>
              </w:rPr>
            </w:pPr>
            <w:bookmarkStart w:id="5" w:name="dsource" w:colFirst="0" w:colLast="0"/>
            <w:bookmarkEnd w:id="4"/>
            <w:r w:rsidRPr="00E24D59">
              <w:rPr>
                <w:rFonts w:cstheme="minorHAnsi" w:hint="eastAsia"/>
                <w:sz w:val="34"/>
                <w:szCs w:val="34"/>
                <w:lang w:val="ru-RU"/>
              </w:rPr>
              <w:t>秘书长的报告</w:t>
            </w:r>
          </w:p>
        </w:tc>
      </w:tr>
      <w:tr w:rsidR="00E24D59" w:rsidRPr="00813E5E" w14:paraId="15D43FD5" w14:textId="77777777" w:rsidTr="00E31DCE">
        <w:trPr>
          <w:cantSplit/>
        </w:trPr>
        <w:tc>
          <w:tcPr>
            <w:tcW w:w="9214" w:type="dxa"/>
            <w:gridSpan w:val="2"/>
            <w:tcMar>
              <w:left w:w="0" w:type="dxa"/>
            </w:tcMar>
          </w:tcPr>
          <w:p w14:paraId="5D54B5ED" w14:textId="2C3A4BAB" w:rsidR="00E24D59" w:rsidRPr="00E24D59" w:rsidRDefault="006D70E3" w:rsidP="00E31DCE">
            <w:pPr>
              <w:pStyle w:val="Subtitle"/>
              <w:framePr w:hSpace="0" w:wrap="auto" w:hAnchor="text" w:xAlign="left" w:yAlign="inline"/>
              <w:rPr>
                <w:rFonts w:ascii="SimSun" w:eastAsia="SimSun" w:hAnsi="SimSun"/>
                <w:lang w:eastAsia="zh-CN"/>
              </w:rPr>
            </w:pPr>
            <w:bookmarkStart w:id="6" w:name="dtitle1" w:colFirst="0" w:colLast="0"/>
            <w:bookmarkEnd w:id="5"/>
            <w:r>
              <w:rPr>
                <w:rFonts w:ascii="SimSun" w:eastAsia="SimSun" w:hAnsi="SimSun" w:cs="SimSun" w:hint="eastAsia"/>
                <w:lang w:eastAsia="zh-CN"/>
              </w:rPr>
              <w:t>国际电联的青年参与和举措</w:t>
            </w:r>
          </w:p>
        </w:tc>
      </w:tr>
      <w:tr w:rsidR="00E24D59" w:rsidRPr="00813E5E" w14:paraId="6C1DA8B3" w14:textId="77777777" w:rsidTr="00E31DCE">
        <w:trPr>
          <w:cantSplit/>
        </w:trPr>
        <w:tc>
          <w:tcPr>
            <w:tcW w:w="9214" w:type="dxa"/>
            <w:gridSpan w:val="2"/>
            <w:tcBorders>
              <w:top w:val="single" w:sz="4" w:space="0" w:color="auto"/>
              <w:bottom w:val="single" w:sz="4" w:space="0" w:color="auto"/>
            </w:tcBorders>
            <w:tcMar>
              <w:left w:w="0" w:type="dxa"/>
            </w:tcMar>
          </w:tcPr>
          <w:p w14:paraId="0AA19617" w14:textId="6E57218A" w:rsidR="00E24D59" w:rsidRPr="00E24D59" w:rsidRDefault="00E24D59" w:rsidP="00E24D59">
            <w:pPr>
              <w:pStyle w:val="Subtitle"/>
              <w:framePr w:hSpace="0" w:wrap="auto" w:hAnchor="text" w:xAlign="left" w:yAlign="inline"/>
              <w:rPr>
                <w:rFonts w:ascii="SimSun" w:eastAsia="SimSun" w:hAnsi="SimSun" w:cstheme="minorHAnsi"/>
                <w:b/>
                <w:bCs/>
                <w:sz w:val="26"/>
                <w:szCs w:val="26"/>
                <w:lang w:eastAsia="zh-CN"/>
              </w:rPr>
            </w:pPr>
            <w:r w:rsidRPr="00E24D59">
              <w:rPr>
                <w:rFonts w:ascii="SimSun" w:eastAsia="SimSun" w:hAnsi="SimSun" w:cstheme="minorHAnsi"/>
                <w:b/>
                <w:bCs/>
                <w:sz w:val="26"/>
                <w:szCs w:val="26"/>
                <w:lang w:eastAsia="zh-CN"/>
              </w:rPr>
              <w:t>目的</w:t>
            </w:r>
          </w:p>
          <w:p w14:paraId="74079D4F" w14:textId="62B75A4C" w:rsidR="00E24D59" w:rsidRPr="003B3E47" w:rsidRDefault="006D70E3" w:rsidP="00E24D59">
            <w:pPr>
              <w:pStyle w:val="Subtitle"/>
              <w:framePr w:hSpace="0" w:wrap="auto" w:hAnchor="text" w:xAlign="left" w:yAlign="inline"/>
              <w:rPr>
                <w:rFonts w:asciiTheme="minorHAnsi" w:eastAsia="SimSun" w:hAnsiTheme="minorHAnsi" w:cstheme="minorHAnsi"/>
                <w:sz w:val="24"/>
                <w:szCs w:val="24"/>
                <w:lang w:eastAsia="zh-CN"/>
              </w:rPr>
            </w:pPr>
            <w:r w:rsidRPr="006D70E3">
              <w:rPr>
                <w:rFonts w:asciiTheme="minorHAnsi" w:eastAsia="SimSun" w:hAnsiTheme="minorHAnsi" w:cstheme="minorHAnsi" w:hint="eastAsia"/>
                <w:sz w:val="24"/>
                <w:szCs w:val="24"/>
                <w:lang w:eastAsia="zh-CN"/>
              </w:rPr>
              <w:t>本文件的目的是向国际电联理事会通报青年参与国际电联若干举措和现有</w:t>
            </w:r>
            <w:r>
              <w:rPr>
                <w:rFonts w:asciiTheme="minorHAnsi" w:eastAsia="SimSun" w:hAnsiTheme="minorHAnsi" w:cstheme="minorHAnsi" w:hint="eastAsia"/>
                <w:sz w:val="24"/>
                <w:szCs w:val="24"/>
                <w:lang w:eastAsia="zh-CN"/>
              </w:rPr>
              <w:t>计划</w:t>
            </w:r>
            <w:r w:rsidRPr="006D70E3">
              <w:rPr>
                <w:rFonts w:asciiTheme="minorHAnsi" w:eastAsia="SimSun" w:hAnsiTheme="minorHAnsi" w:cstheme="minorHAnsi" w:hint="eastAsia"/>
                <w:sz w:val="24"/>
                <w:szCs w:val="24"/>
                <w:lang w:eastAsia="zh-CN"/>
              </w:rPr>
              <w:t>的情况。</w:t>
            </w:r>
          </w:p>
          <w:p w14:paraId="632ADF4D" w14:textId="77777777" w:rsidR="00E24D59" w:rsidRPr="00E24D59" w:rsidRDefault="00E24D59" w:rsidP="00E24D59">
            <w:pPr>
              <w:pStyle w:val="Subtitle"/>
              <w:framePr w:hSpace="0" w:wrap="auto" w:hAnchor="text" w:xAlign="left" w:yAlign="inline"/>
              <w:rPr>
                <w:rFonts w:ascii="SimSun" w:eastAsia="SimSun" w:hAnsi="SimSun" w:cstheme="minorHAnsi"/>
                <w:b/>
                <w:bCs/>
                <w:sz w:val="26"/>
                <w:szCs w:val="26"/>
                <w:lang w:eastAsia="zh-CN"/>
              </w:rPr>
            </w:pPr>
            <w:r w:rsidRPr="00E24D59">
              <w:rPr>
                <w:rFonts w:ascii="SimSun" w:eastAsia="SimSun" w:hAnsi="SimSun" w:cstheme="minorHAnsi"/>
                <w:b/>
                <w:bCs/>
                <w:sz w:val="26"/>
                <w:szCs w:val="26"/>
                <w:lang w:eastAsia="zh-CN"/>
              </w:rPr>
              <w:t>理事会需采取的行动</w:t>
            </w:r>
          </w:p>
          <w:p w14:paraId="4D6F46E9" w14:textId="1B61E5E9" w:rsidR="003B3E47" w:rsidRDefault="006D70E3" w:rsidP="003B3E47">
            <w:pPr>
              <w:tabs>
                <w:tab w:val="left" w:pos="720"/>
              </w:tabs>
              <w:overflowPunct/>
              <w:autoSpaceDE/>
              <w:adjustRightInd/>
              <w:spacing w:before="0"/>
              <w:rPr>
                <w:rFonts w:ascii="Times New Roman" w:hAnsi="Times New Roman"/>
                <w:szCs w:val="24"/>
                <w:lang w:eastAsia="zh-CN"/>
              </w:rPr>
            </w:pPr>
            <w:r>
              <w:rPr>
                <w:rFonts w:hint="eastAsia"/>
                <w:lang w:eastAsia="zh-CN"/>
              </w:rPr>
              <w:t>请理事会将本报告</w:t>
            </w:r>
            <w:r w:rsidRPr="006D70E3">
              <w:rPr>
                <w:rFonts w:hint="eastAsia"/>
                <w:b/>
                <w:bCs/>
                <w:lang w:eastAsia="zh-CN"/>
              </w:rPr>
              <w:t>记录在案</w:t>
            </w:r>
            <w:r>
              <w:rPr>
                <w:rFonts w:hint="eastAsia"/>
                <w:lang w:eastAsia="zh-CN"/>
              </w:rPr>
              <w:t>。</w:t>
            </w:r>
          </w:p>
          <w:p w14:paraId="77F474FD" w14:textId="4BF6783E" w:rsidR="00E24D59" w:rsidRPr="00E24D59" w:rsidRDefault="006D70E3" w:rsidP="00E24D59">
            <w:pPr>
              <w:pStyle w:val="Subtitle"/>
              <w:framePr w:hSpace="0" w:wrap="auto" w:hAnchor="text" w:xAlign="left" w:yAlign="inline"/>
              <w:rPr>
                <w:rFonts w:ascii="SimSun" w:eastAsia="SimSun" w:hAnsi="SimSun" w:cstheme="minorHAnsi"/>
                <w:b/>
                <w:bCs/>
                <w:sz w:val="26"/>
                <w:szCs w:val="26"/>
                <w:lang w:eastAsia="zh-CN"/>
              </w:rPr>
            </w:pPr>
            <w:r>
              <w:rPr>
                <w:rFonts w:ascii="SimSun" w:eastAsia="SimSun" w:hAnsi="SimSun" w:cstheme="minorHAnsi" w:hint="eastAsia"/>
                <w:b/>
                <w:bCs/>
                <w:sz w:val="26"/>
                <w:szCs w:val="26"/>
                <w:lang w:eastAsia="zh-CN"/>
              </w:rPr>
              <w:t>与</w:t>
            </w:r>
            <w:r w:rsidR="00E24D59" w:rsidRPr="00E24D59">
              <w:rPr>
                <w:rFonts w:ascii="SimSun" w:eastAsia="SimSun" w:hAnsi="SimSun" w:cstheme="minorHAnsi"/>
                <w:b/>
                <w:bCs/>
                <w:sz w:val="26"/>
                <w:szCs w:val="26"/>
                <w:lang w:eastAsia="zh-CN"/>
              </w:rPr>
              <w:t>《战略规划》</w:t>
            </w:r>
            <w:r>
              <w:rPr>
                <w:rFonts w:ascii="SimSun" w:eastAsia="SimSun" w:hAnsi="SimSun" w:cstheme="minorHAnsi" w:hint="eastAsia"/>
                <w:b/>
                <w:bCs/>
                <w:sz w:val="26"/>
                <w:szCs w:val="26"/>
                <w:lang w:eastAsia="zh-CN"/>
              </w:rPr>
              <w:t>的关联</w:t>
            </w:r>
          </w:p>
          <w:p w14:paraId="51634849" w14:textId="43452446" w:rsidR="003B3E47" w:rsidRDefault="006D70E3" w:rsidP="003B3E47">
            <w:pPr>
              <w:spacing w:before="160" w:after="120"/>
              <w:jc w:val="both"/>
              <w:rPr>
                <w:szCs w:val="24"/>
                <w:lang w:eastAsia="zh-CN"/>
              </w:rPr>
            </w:pPr>
            <w:bookmarkStart w:id="7" w:name="lt_pId016"/>
            <w:r>
              <w:rPr>
                <w:rFonts w:hint="eastAsia"/>
                <w:szCs w:val="24"/>
                <w:lang w:eastAsia="zh-CN"/>
              </w:rPr>
              <w:t>多样性和包容性；卓越的人力资源和组织创新。</w:t>
            </w:r>
            <w:bookmarkEnd w:id="7"/>
          </w:p>
          <w:p w14:paraId="79A4B1D5" w14:textId="3E472D31" w:rsidR="00E7139A" w:rsidRDefault="00E24D59" w:rsidP="00E24D59">
            <w:pPr>
              <w:pStyle w:val="Subtitle"/>
              <w:framePr w:hSpace="0" w:wrap="auto" w:hAnchor="text" w:xAlign="left" w:yAlign="inline"/>
              <w:rPr>
                <w:rFonts w:ascii="SimSun" w:eastAsia="SimSun" w:hAnsi="SimSun" w:cstheme="minorHAnsi"/>
                <w:b/>
                <w:bCs/>
                <w:sz w:val="26"/>
                <w:szCs w:val="26"/>
                <w:lang w:eastAsia="zh-CN"/>
              </w:rPr>
            </w:pPr>
            <w:r w:rsidRPr="00E24D59">
              <w:rPr>
                <w:rFonts w:ascii="SimSun" w:eastAsia="SimSun" w:hAnsi="SimSun" w:cstheme="minorHAnsi"/>
                <w:b/>
                <w:bCs/>
                <w:sz w:val="26"/>
                <w:szCs w:val="26"/>
                <w:lang w:eastAsia="zh-CN"/>
              </w:rPr>
              <w:t>财务影响</w:t>
            </w:r>
          </w:p>
          <w:p w14:paraId="3D16605B" w14:textId="4B9D9188" w:rsidR="00E24D59" w:rsidRPr="00E7139A" w:rsidRDefault="00E24D59" w:rsidP="00E24D59">
            <w:pPr>
              <w:pStyle w:val="Subtitle"/>
              <w:framePr w:hSpace="0" w:wrap="auto" w:hAnchor="text" w:xAlign="left" w:yAlign="inline"/>
              <w:rPr>
                <w:rFonts w:ascii="SimSun" w:eastAsia="SimSun" w:hAnsi="SimSun" w:cstheme="minorHAnsi"/>
                <w:sz w:val="26"/>
                <w:szCs w:val="26"/>
                <w:lang w:eastAsia="zh-CN"/>
              </w:rPr>
            </w:pPr>
            <w:r w:rsidRPr="00E7139A">
              <w:rPr>
                <w:rFonts w:ascii="SimSun" w:eastAsia="SimSun" w:hAnsi="SimSun" w:cstheme="minorHAnsi"/>
                <w:sz w:val="24"/>
                <w:szCs w:val="24"/>
                <w:lang w:eastAsia="zh-CN"/>
              </w:rPr>
              <w:t>无</w:t>
            </w:r>
            <w:r w:rsidR="00E7139A">
              <w:rPr>
                <w:rFonts w:ascii="SimSun" w:eastAsia="SimSun" w:hAnsi="SimSun" w:cstheme="minorHAnsi" w:hint="eastAsia"/>
                <w:sz w:val="24"/>
                <w:szCs w:val="24"/>
                <w:lang w:eastAsia="zh-CN"/>
              </w:rPr>
              <w:t>。</w:t>
            </w:r>
          </w:p>
          <w:p w14:paraId="1E7B55B5" w14:textId="77777777" w:rsidR="00E24D59" w:rsidRPr="00E24D59" w:rsidRDefault="00E24D59" w:rsidP="00E24D59">
            <w:pPr>
              <w:pStyle w:val="Subtitle"/>
              <w:framePr w:hSpace="0" w:wrap="auto" w:hAnchor="text" w:xAlign="left" w:yAlign="inline"/>
              <w:rPr>
                <w:rFonts w:ascii="SimSun" w:eastAsia="SimSun" w:hAnsi="SimSun" w:cstheme="minorHAnsi"/>
                <w:b/>
                <w:bCs/>
                <w:sz w:val="26"/>
                <w:szCs w:val="26"/>
                <w:lang w:eastAsia="zh-CN"/>
              </w:rPr>
            </w:pPr>
            <w:r w:rsidRPr="00E24D59">
              <w:rPr>
                <w:rFonts w:ascii="SimSun" w:eastAsia="SimSun" w:hAnsi="SimSun" w:cstheme="minorHAnsi"/>
                <w:b/>
                <w:bCs/>
                <w:sz w:val="26"/>
                <w:szCs w:val="26"/>
                <w:lang w:eastAsia="zh-CN"/>
              </w:rPr>
              <w:t>__________________</w:t>
            </w:r>
          </w:p>
          <w:p w14:paraId="7C93C1A3" w14:textId="77777777" w:rsidR="00E24D59" w:rsidRPr="00E24D59" w:rsidRDefault="00E24D59" w:rsidP="00E24D59">
            <w:pPr>
              <w:pStyle w:val="Subtitle"/>
              <w:framePr w:hSpace="0" w:wrap="auto" w:hAnchor="text" w:xAlign="left" w:yAlign="inline"/>
              <w:rPr>
                <w:rFonts w:ascii="SimSun" w:eastAsia="SimSun" w:hAnsi="SimSun" w:cstheme="minorHAnsi"/>
                <w:b/>
                <w:bCs/>
                <w:sz w:val="26"/>
                <w:szCs w:val="26"/>
                <w:lang w:eastAsia="zh-CN"/>
              </w:rPr>
            </w:pPr>
            <w:r w:rsidRPr="00E24D59">
              <w:rPr>
                <w:rFonts w:ascii="SimSun" w:eastAsia="SimSun" w:hAnsi="SimSun" w:cstheme="minorHAnsi" w:hint="eastAsia"/>
                <w:b/>
                <w:bCs/>
                <w:sz w:val="26"/>
                <w:szCs w:val="26"/>
                <w:lang w:eastAsia="zh-CN"/>
              </w:rPr>
              <w:t>参考文件</w:t>
            </w:r>
          </w:p>
          <w:p w14:paraId="4B7895F5" w14:textId="76CA954C" w:rsidR="00E24D59" w:rsidRDefault="006D70E3" w:rsidP="00E31DCE">
            <w:pPr>
              <w:spacing w:after="160"/>
              <w:rPr>
                <w:lang w:eastAsia="zh-CN"/>
              </w:rPr>
            </w:pPr>
            <w:bookmarkStart w:id="8" w:name="lt_pId021"/>
            <w:r w:rsidRPr="006D70E3">
              <w:rPr>
                <w:rFonts w:eastAsia="STKaiti" w:hint="eastAsia"/>
                <w:lang w:eastAsia="zh-CN"/>
              </w:rPr>
              <w:t>全权代表大会</w:t>
            </w:r>
            <w:hyperlink r:id="rId8" w:history="1">
              <w:r w:rsidRPr="006D70E3">
                <w:rPr>
                  <w:rStyle w:val="Hyperlink"/>
                  <w:rFonts w:eastAsia="STKaiti"/>
                  <w:lang w:eastAsia="zh-CN"/>
                </w:rPr>
                <w:t>第</w:t>
              </w:r>
              <w:r w:rsidRPr="006D70E3">
                <w:rPr>
                  <w:rStyle w:val="Hyperlink"/>
                  <w:rFonts w:eastAsia="STKaiti"/>
                  <w:lang w:eastAsia="zh-CN"/>
                </w:rPr>
                <w:t>198</w:t>
              </w:r>
              <w:r w:rsidRPr="006D70E3">
                <w:rPr>
                  <w:rStyle w:val="Hyperlink"/>
                  <w:rFonts w:eastAsia="STKaiti"/>
                  <w:lang w:eastAsia="zh-CN"/>
                </w:rPr>
                <w:t>号决议</w:t>
              </w:r>
            </w:hyperlink>
            <w:r w:rsidRPr="006D70E3">
              <w:rPr>
                <w:rFonts w:eastAsia="STKaiti" w:hint="eastAsia"/>
                <w:lang w:eastAsia="zh-CN"/>
              </w:rPr>
              <w:t>（</w:t>
            </w:r>
            <w:r w:rsidRPr="006D70E3">
              <w:rPr>
                <w:rFonts w:eastAsia="STKaiti" w:hint="eastAsia"/>
                <w:lang w:eastAsia="zh-CN"/>
              </w:rPr>
              <w:t>2</w:t>
            </w:r>
            <w:r w:rsidRPr="006D70E3">
              <w:rPr>
                <w:rFonts w:eastAsia="STKaiti"/>
                <w:lang w:eastAsia="zh-CN"/>
              </w:rPr>
              <w:t>022</w:t>
            </w:r>
            <w:r w:rsidRPr="006D70E3">
              <w:rPr>
                <w:rFonts w:eastAsia="STKaiti" w:hint="eastAsia"/>
                <w:lang w:eastAsia="zh-CN"/>
              </w:rPr>
              <w:t>年，布加勒斯特，修订版）；</w:t>
            </w:r>
            <w:hyperlink r:id="rId9" w:history="1">
              <w:r w:rsidR="003B3E47" w:rsidRPr="003B3E47">
                <w:rPr>
                  <w:rStyle w:val="Hyperlink"/>
                  <w:lang w:eastAsia="zh-CN"/>
                </w:rPr>
                <w:t>C23/35</w:t>
              </w:r>
            </w:hyperlink>
            <w:r>
              <w:rPr>
                <w:rFonts w:hint="eastAsia"/>
                <w:lang w:eastAsia="zh-CN"/>
              </w:rPr>
              <w:t>号文件；</w:t>
            </w:r>
            <w:hyperlink r:id="rId10" w:history="1">
              <w:r w:rsidR="003B3E47" w:rsidRPr="003B3E47">
                <w:rPr>
                  <w:rStyle w:val="Hyperlink"/>
                  <w:lang w:eastAsia="zh-CN"/>
                </w:rPr>
                <w:t>C23/INF/6</w:t>
              </w:r>
            </w:hyperlink>
            <w:bookmarkEnd w:id="8"/>
            <w:r w:rsidRPr="005503B5">
              <w:rPr>
                <w:rFonts w:hint="eastAsia"/>
                <w:lang w:eastAsia="zh-CN"/>
              </w:rPr>
              <w:t>号文件；</w:t>
            </w:r>
          </w:p>
        </w:tc>
      </w:tr>
      <w:bookmarkEnd w:id="2"/>
      <w:bookmarkEnd w:id="6"/>
    </w:tbl>
    <w:p w14:paraId="48DDCCEB" w14:textId="77777777" w:rsidR="00E24D59" w:rsidRDefault="00E24D59">
      <w:pPr>
        <w:tabs>
          <w:tab w:val="clear" w:pos="794"/>
          <w:tab w:val="clear" w:pos="1191"/>
          <w:tab w:val="clear" w:pos="1588"/>
          <w:tab w:val="clear" w:pos="1985"/>
        </w:tabs>
        <w:overflowPunct/>
        <w:autoSpaceDE/>
        <w:autoSpaceDN/>
        <w:adjustRightInd/>
        <w:spacing w:before="0"/>
        <w:textAlignment w:val="auto"/>
        <w:rPr>
          <w:lang w:eastAsia="zh-CN"/>
        </w:rPr>
      </w:pPr>
    </w:p>
    <w:p w14:paraId="000B30D0" w14:textId="77777777" w:rsidR="00E24D59" w:rsidRDefault="00E24D59">
      <w:pPr>
        <w:tabs>
          <w:tab w:val="clear" w:pos="794"/>
          <w:tab w:val="clear" w:pos="1191"/>
          <w:tab w:val="clear" w:pos="1588"/>
          <w:tab w:val="clear" w:pos="1985"/>
        </w:tabs>
        <w:overflowPunct/>
        <w:autoSpaceDE/>
        <w:autoSpaceDN/>
        <w:adjustRightInd/>
        <w:spacing w:before="0"/>
        <w:textAlignment w:val="auto"/>
        <w:rPr>
          <w:lang w:eastAsia="zh-CN"/>
        </w:rPr>
      </w:pPr>
      <w:r>
        <w:rPr>
          <w:lang w:eastAsia="zh-CN"/>
        </w:rPr>
        <w:br w:type="page"/>
      </w:r>
    </w:p>
    <w:p w14:paraId="7DB6EC5E" w14:textId="24756F6D" w:rsidR="003B3E47" w:rsidRDefault="003B3E47" w:rsidP="005503B5">
      <w:pPr>
        <w:pStyle w:val="Heading1"/>
        <w:rPr>
          <w:lang w:eastAsia="zh-CN"/>
        </w:rPr>
      </w:pPr>
      <w:r>
        <w:rPr>
          <w:lang w:eastAsia="zh-CN"/>
        </w:rPr>
        <w:lastRenderedPageBreak/>
        <w:t>1</w:t>
      </w:r>
      <w:r w:rsidR="005503B5">
        <w:rPr>
          <w:lang w:eastAsia="zh-CN"/>
        </w:rPr>
        <w:tab/>
      </w:r>
      <w:r w:rsidR="006D70E3">
        <w:rPr>
          <w:rFonts w:hint="eastAsia"/>
          <w:lang w:eastAsia="zh-CN"/>
        </w:rPr>
        <w:t>背景</w:t>
      </w:r>
    </w:p>
    <w:p w14:paraId="6D96D9D7" w14:textId="3ACF38A0" w:rsidR="003B3E47" w:rsidRPr="00807D0D" w:rsidRDefault="00807D0D" w:rsidP="005503B5">
      <w:pPr>
        <w:tabs>
          <w:tab w:val="left" w:pos="720"/>
        </w:tabs>
        <w:overflowPunct/>
        <w:autoSpaceDE/>
        <w:adjustRightInd/>
        <w:spacing w:after="120"/>
        <w:ind w:firstLineChars="200" w:firstLine="480"/>
        <w:jc w:val="both"/>
        <w:rPr>
          <w:rFonts w:cstheme="minorHAnsi"/>
          <w:szCs w:val="24"/>
          <w:lang w:eastAsia="zh-CN"/>
        </w:rPr>
      </w:pPr>
      <w:bookmarkStart w:id="9" w:name="_Hlk136977297"/>
      <w:bookmarkStart w:id="10" w:name="lt_pId024"/>
      <w:r w:rsidRPr="00807D0D">
        <w:rPr>
          <w:rFonts w:cs="Microsoft YaHei" w:hint="eastAsia"/>
          <w:szCs w:val="24"/>
          <w:lang w:eastAsia="zh-CN"/>
        </w:rPr>
        <w:t>全权代表大会</w:t>
      </w:r>
      <w:r>
        <w:rPr>
          <w:rFonts w:cs="Microsoft YaHei" w:hint="eastAsia"/>
          <w:szCs w:val="24"/>
          <w:lang w:eastAsia="zh-CN"/>
        </w:rPr>
        <w:t>关于</w:t>
      </w:r>
      <w:bookmarkStart w:id="11" w:name="_Toc407024870"/>
      <w:bookmarkStart w:id="12" w:name="_Toc413838526"/>
      <w:bookmarkStart w:id="13" w:name="_Toc536172430"/>
      <w:r w:rsidRPr="00807D0D">
        <w:rPr>
          <w:rFonts w:hint="eastAsia"/>
          <w:lang w:eastAsia="zh-CN"/>
        </w:rPr>
        <w:t>通过电信</w:t>
      </w:r>
      <w:r w:rsidRPr="00807D0D">
        <w:rPr>
          <w:lang w:eastAsia="zh-CN"/>
        </w:rPr>
        <w:t>/</w:t>
      </w:r>
      <w:r w:rsidRPr="00807D0D">
        <w:rPr>
          <w:rFonts w:hint="eastAsia"/>
          <w:lang w:eastAsia="zh-CN"/>
        </w:rPr>
        <w:t>信息通信技术为青年</w:t>
      </w:r>
      <w:bookmarkEnd w:id="11"/>
      <w:bookmarkEnd w:id="12"/>
      <w:bookmarkEnd w:id="13"/>
      <w:r w:rsidRPr="00807D0D">
        <w:rPr>
          <w:rFonts w:hint="eastAsia"/>
          <w:lang w:eastAsia="zh-CN"/>
        </w:rPr>
        <w:t>赋能</w:t>
      </w:r>
      <w:r>
        <w:rPr>
          <w:rFonts w:hint="eastAsia"/>
          <w:lang w:eastAsia="zh-CN"/>
        </w:rPr>
        <w:t>的</w:t>
      </w:r>
      <w:r w:rsidRPr="00807D0D">
        <w:rPr>
          <w:rFonts w:cs="Microsoft YaHei" w:hint="eastAsia"/>
          <w:szCs w:val="24"/>
          <w:lang w:eastAsia="zh-CN"/>
        </w:rPr>
        <w:t>第</w:t>
      </w:r>
      <w:r w:rsidRPr="00807D0D">
        <w:rPr>
          <w:rFonts w:cstheme="minorHAnsi"/>
          <w:szCs w:val="24"/>
          <w:lang w:eastAsia="zh-CN"/>
        </w:rPr>
        <w:t>198</w:t>
      </w:r>
      <w:r>
        <w:rPr>
          <w:rFonts w:cstheme="minorHAnsi" w:hint="eastAsia"/>
          <w:szCs w:val="24"/>
          <w:lang w:eastAsia="zh-CN"/>
        </w:rPr>
        <w:t>号决议（</w:t>
      </w:r>
      <w:r>
        <w:rPr>
          <w:rFonts w:cstheme="minorHAnsi" w:hint="eastAsia"/>
          <w:szCs w:val="24"/>
          <w:lang w:eastAsia="zh-CN"/>
        </w:rPr>
        <w:t>2</w:t>
      </w:r>
      <w:r>
        <w:rPr>
          <w:rFonts w:cstheme="minorHAnsi"/>
          <w:szCs w:val="24"/>
          <w:lang w:eastAsia="zh-CN"/>
        </w:rPr>
        <w:t>022</w:t>
      </w:r>
      <w:r>
        <w:rPr>
          <w:rFonts w:cstheme="minorHAnsi" w:hint="eastAsia"/>
          <w:szCs w:val="24"/>
          <w:lang w:eastAsia="zh-CN"/>
        </w:rPr>
        <w:t>年，布加勒斯特，修订版）责成秘书长</w:t>
      </w:r>
      <w:bookmarkEnd w:id="9"/>
      <w:r w:rsidRPr="00807D0D">
        <w:rPr>
          <w:rFonts w:cstheme="minorHAnsi" w:hint="eastAsia"/>
          <w:szCs w:val="24"/>
          <w:lang w:eastAsia="zh-CN"/>
        </w:rPr>
        <w:t>继续确保将青年观点纳入国际电联的工作</w:t>
      </w:r>
      <w:r>
        <w:rPr>
          <w:rFonts w:cstheme="minorHAnsi" w:hint="eastAsia"/>
          <w:szCs w:val="24"/>
          <w:lang w:eastAsia="zh-CN"/>
        </w:rPr>
        <w:t>计划</w:t>
      </w:r>
      <w:r w:rsidRPr="00807D0D">
        <w:rPr>
          <w:rFonts w:cstheme="minorHAnsi" w:hint="eastAsia"/>
          <w:szCs w:val="24"/>
          <w:lang w:eastAsia="zh-CN"/>
        </w:rPr>
        <w:t>、管理方法和人力资源开发活动，并向国际电联理事会提交年度书面进展报告。</w:t>
      </w:r>
      <w:bookmarkEnd w:id="10"/>
    </w:p>
    <w:p w14:paraId="4F300B82" w14:textId="4E982399" w:rsidR="003B3E47" w:rsidRPr="00807D0D" w:rsidRDefault="00807D0D" w:rsidP="005503B5">
      <w:pPr>
        <w:tabs>
          <w:tab w:val="left" w:pos="720"/>
        </w:tabs>
        <w:overflowPunct/>
        <w:autoSpaceDE/>
        <w:adjustRightInd/>
        <w:spacing w:after="120"/>
        <w:ind w:firstLineChars="200" w:firstLine="480"/>
        <w:jc w:val="both"/>
        <w:rPr>
          <w:rFonts w:cstheme="minorHAnsi"/>
          <w:szCs w:val="24"/>
          <w:lang w:eastAsia="zh-CN"/>
        </w:rPr>
      </w:pPr>
      <w:bookmarkStart w:id="14" w:name="lt_pId025"/>
      <w:r>
        <w:rPr>
          <w:rFonts w:cstheme="minorHAnsi" w:hint="eastAsia"/>
          <w:szCs w:val="24"/>
          <w:lang w:eastAsia="zh-CN"/>
        </w:rPr>
        <w:t>为了回应全权代表大会第</w:t>
      </w:r>
      <w:r>
        <w:rPr>
          <w:rFonts w:cstheme="minorHAnsi" w:hint="eastAsia"/>
          <w:szCs w:val="24"/>
          <w:lang w:eastAsia="zh-CN"/>
        </w:rPr>
        <w:t>1</w:t>
      </w:r>
      <w:r>
        <w:rPr>
          <w:rFonts w:cstheme="minorHAnsi"/>
          <w:szCs w:val="24"/>
          <w:lang w:eastAsia="zh-CN"/>
        </w:rPr>
        <w:t>98</w:t>
      </w:r>
      <w:r>
        <w:rPr>
          <w:rFonts w:cstheme="minorHAnsi" w:hint="eastAsia"/>
          <w:szCs w:val="24"/>
          <w:lang w:eastAsia="zh-CN"/>
        </w:rPr>
        <w:t>号决议（</w:t>
      </w:r>
      <w:r>
        <w:rPr>
          <w:rFonts w:cstheme="minorHAnsi" w:hint="eastAsia"/>
          <w:szCs w:val="24"/>
          <w:lang w:eastAsia="zh-CN"/>
        </w:rPr>
        <w:t>2</w:t>
      </w:r>
      <w:r>
        <w:rPr>
          <w:rFonts w:cstheme="minorHAnsi"/>
          <w:szCs w:val="24"/>
          <w:lang w:eastAsia="zh-CN"/>
        </w:rPr>
        <w:t>0</w:t>
      </w:r>
      <w:r w:rsidR="00463075">
        <w:rPr>
          <w:rFonts w:cstheme="minorHAnsi"/>
          <w:szCs w:val="24"/>
          <w:lang w:eastAsia="zh-CN"/>
        </w:rPr>
        <w:t>18</w:t>
      </w:r>
      <w:r>
        <w:rPr>
          <w:rFonts w:cstheme="minorHAnsi" w:hint="eastAsia"/>
          <w:szCs w:val="24"/>
          <w:lang w:eastAsia="zh-CN"/>
        </w:rPr>
        <w:t>年，迪拜，修订版），制定了国际电联青年战略来推动青年参与国际电联的活动，并于</w:t>
      </w:r>
      <w:r>
        <w:rPr>
          <w:rFonts w:cstheme="minorHAnsi" w:hint="eastAsia"/>
          <w:szCs w:val="24"/>
          <w:lang w:eastAsia="zh-CN"/>
        </w:rPr>
        <w:t>2</w:t>
      </w:r>
      <w:r>
        <w:rPr>
          <w:rFonts w:cstheme="minorHAnsi"/>
          <w:szCs w:val="24"/>
          <w:lang w:eastAsia="zh-CN"/>
        </w:rPr>
        <w:t>020</w:t>
      </w:r>
      <w:r>
        <w:rPr>
          <w:rFonts w:cstheme="minorHAnsi" w:hint="eastAsia"/>
          <w:szCs w:val="24"/>
          <w:lang w:eastAsia="zh-CN"/>
        </w:rPr>
        <w:t>年获得通过。</w:t>
      </w:r>
      <w:bookmarkStart w:id="15" w:name="lt_pId027"/>
      <w:bookmarkEnd w:id="14"/>
      <w:r w:rsidR="007D6609" w:rsidRPr="00807D0D">
        <w:rPr>
          <w:rFonts w:hint="eastAsia"/>
          <w:szCs w:val="24"/>
          <w:lang w:eastAsia="zh-CN"/>
        </w:rPr>
        <w:t>青年战略旨在改善世界各地青年的生活，同时确保青年作为关键利益攸关方能有意义地参与国际电</w:t>
      </w:r>
      <w:proofErr w:type="gramStart"/>
      <w:r w:rsidR="007D6609" w:rsidRPr="00807D0D">
        <w:rPr>
          <w:rFonts w:hint="eastAsia"/>
          <w:szCs w:val="24"/>
          <w:lang w:eastAsia="zh-CN"/>
        </w:rPr>
        <w:t>联落实</w:t>
      </w:r>
      <w:proofErr w:type="gramEnd"/>
      <w:r w:rsidR="007D6609" w:rsidRPr="00807D0D">
        <w:rPr>
          <w:szCs w:val="24"/>
          <w:lang w:eastAsia="zh-CN"/>
        </w:rPr>
        <w:t>2030</w:t>
      </w:r>
      <w:r w:rsidR="007D6609" w:rsidRPr="00807D0D">
        <w:rPr>
          <w:rFonts w:hint="eastAsia"/>
          <w:szCs w:val="24"/>
          <w:lang w:eastAsia="zh-CN"/>
        </w:rPr>
        <w:t>年可持续发展议程的活动。</w:t>
      </w:r>
      <w:r w:rsidRPr="00807D0D">
        <w:rPr>
          <w:rFonts w:hint="eastAsia"/>
          <w:szCs w:val="24"/>
          <w:lang w:eastAsia="zh-CN"/>
        </w:rPr>
        <w:t>它旨在做到有的放矢，缩小青年数字鸿沟。</w:t>
      </w:r>
      <w:bookmarkEnd w:id="15"/>
    </w:p>
    <w:p w14:paraId="0136648E" w14:textId="5A33001A" w:rsidR="003B3E47" w:rsidRPr="00807D0D" w:rsidRDefault="003B3E47" w:rsidP="003B3E47">
      <w:pPr>
        <w:tabs>
          <w:tab w:val="left" w:pos="720"/>
        </w:tabs>
        <w:overflowPunct/>
        <w:autoSpaceDE/>
        <w:adjustRightInd/>
        <w:spacing w:after="120"/>
        <w:jc w:val="both"/>
        <w:rPr>
          <w:rFonts w:cstheme="minorHAnsi"/>
          <w:b/>
          <w:bCs/>
          <w:szCs w:val="24"/>
          <w:lang w:eastAsia="zh-CN"/>
        </w:rPr>
      </w:pPr>
      <w:r w:rsidRPr="00807D0D">
        <w:rPr>
          <w:rFonts w:cstheme="minorHAnsi"/>
          <w:b/>
          <w:bCs/>
          <w:szCs w:val="24"/>
          <w:lang w:eastAsia="zh-CN"/>
        </w:rPr>
        <w:t>2</w:t>
      </w:r>
      <w:r w:rsidR="005503B5">
        <w:rPr>
          <w:rFonts w:cstheme="minorHAnsi"/>
          <w:b/>
          <w:bCs/>
          <w:szCs w:val="24"/>
          <w:lang w:eastAsia="zh-CN"/>
        </w:rPr>
        <w:tab/>
      </w:r>
      <w:r w:rsidR="00807D0D">
        <w:rPr>
          <w:rFonts w:cstheme="minorHAnsi" w:hint="eastAsia"/>
          <w:b/>
          <w:bCs/>
          <w:szCs w:val="24"/>
          <w:lang w:eastAsia="zh-CN"/>
        </w:rPr>
        <w:t>第</w:t>
      </w:r>
      <w:r w:rsidR="00807D0D">
        <w:rPr>
          <w:rFonts w:cstheme="minorHAnsi" w:hint="eastAsia"/>
          <w:b/>
          <w:bCs/>
          <w:szCs w:val="24"/>
          <w:lang w:eastAsia="zh-CN"/>
        </w:rPr>
        <w:t>1</w:t>
      </w:r>
      <w:r w:rsidR="00807D0D">
        <w:rPr>
          <w:rFonts w:cstheme="minorHAnsi"/>
          <w:b/>
          <w:bCs/>
          <w:szCs w:val="24"/>
          <w:lang w:eastAsia="zh-CN"/>
        </w:rPr>
        <w:t>98</w:t>
      </w:r>
      <w:r w:rsidR="00807D0D">
        <w:rPr>
          <w:rFonts w:cstheme="minorHAnsi" w:hint="eastAsia"/>
          <w:b/>
          <w:bCs/>
          <w:szCs w:val="24"/>
          <w:lang w:eastAsia="zh-CN"/>
        </w:rPr>
        <w:t>号决议（</w:t>
      </w:r>
      <w:r w:rsidR="00807D0D">
        <w:rPr>
          <w:rFonts w:cstheme="minorHAnsi" w:hint="eastAsia"/>
          <w:b/>
          <w:bCs/>
          <w:szCs w:val="24"/>
          <w:lang w:eastAsia="zh-CN"/>
        </w:rPr>
        <w:t>2</w:t>
      </w:r>
      <w:r w:rsidR="00807D0D">
        <w:rPr>
          <w:rFonts w:cstheme="minorHAnsi"/>
          <w:b/>
          <w:bCs/>
          <w:szCs w:val="24"/>
          <w:lang w:eastAsia="zh-CN"/>
        </w:rPr>
        <w:t>022</w:t>
      </w:r>
      <w:r w:rsidR="00807D0D">
        <w:rPr>
          <w:rFonts w:cstheme="minorHAnsi" w:hint="eastAsia"/>
          <w:b/>
          <w:bCs/>
          <w:szCs w:val="24"/>
          <w:lang w:eastAsia="zh-CN"/>
        </w:rPr>
        <w:t>年，布加勒斯特，修订版）的实施进展报告</w:t>
      </w:r>
    </w:p>
    <w:p w14:paraId="1EBC4566" w14:textId="6DA065D3" w:rsidR="003B3E47" w:rsidRPr="00807D0D" w:rsidRDefault="00807D0D" w:rsidP="005503B5">
      <w:pPr>
        <w:tabs>
          <w:tab w:val="left" w:pos="720"/>
        </w:tabs>
        <w:overflowPunct/>
        <w:autoSpaceDE/>
        <w:adjustRightInd/>
        <w:spacing w:after="120"/>
        <w:ind w:firstLineChars="200" w:firstLine="480"/>
        <w:jc w:val="both"/>
        <w:rPr>
          <w:rFonts w:cstheme="minorHAnsi"/>
          <w:szCs w:val="24"/>
          <w:lang w:eastAsia="zh-CN"/>
        </w:rPr>
      </w:pPr>
      <w:r w:rsidRPr="00807D0D">
        <w:rPr>
          <w:rFonts w:cstheme="minorHAnsi" w:hint="eastAsia"/>
          <w:szCs w:val="24"/>
          <w:lang w:eastAsia="zh-CN"/>
        </w:rPr>
        <w:t>截至</w:t>
      </w:r>
      <w:r w:rsidRPr="00807D0D">
        <w:rPr>
          <w:rFonts w:cstheme="minorHAnsi" w:hint="eastAsia"/>
          <w:szCs w:val="24"/>
          <w:lang w:eastAsia="zh-CN"/>
        </w:rPr>
        <w:t>2023</w:t>
      </w:r>
      <w:r w:rsidRPr="00807D0D">
        <w:rPr>
          <w:rFonts w:cstheme="minorHAnsi" w:hint="eastAsia"/>
          <w:szCs w:val="24"/>
          <w:lang w:eastAsia="zh-CN"/>
        </w:rPr>
        <w:t>年</w:t>
      </w:r>
      <w:r w:rsidRPr="00807D0D">
        <w:rPr>
          <w:rFonts w:cstheme="minorHAnsi" w:hint="eastAsia"/>
          <w:szCs w:val="24"/>
          <w:lang w:eastAsia="zh-CN"/>
        </w:rPr>
        <w:t>5</w:t>
      </w:r>
      <w:r w:rsidRPr="00807D0D">
        <w:rPr>
          <w:rFonts w:cstheme="minorHAnsi" w:hint="eastAsia"/>
          <w:szCs w:val="24"/>
          <w:lang w:eastAsia="zh-CN"/>
        </w:rPr>
        <w:t>月，只有</w:t>
      </w:r>
      <w:r w:rsidRPr="00807D0D">
        <w:rPr>
          <w:rFonts w:cstheme="minorHAnsi" w:hint="eastAsia"/>
          <w:szCs w:val="24"/>
          <w:lang w:eastAsia="zh-CN"/>
        </w:rPr>
        <w:t>9%</w:t>
      </w:r>
      <w:r w:rsidRPr="00807D0D">
        <w:rPr>
          <w:rFonts w:cstheme="minorHAnsi" w:hint="eastAsia"/>
          <w:szCs w:val="24"/>
          <w:lang w:eastAsia="zh-CN"/>
        </w:rPr>
        <w:t>的国际电联工作人员年龄在</w:t>
      </w:r>
      <w:r w:rsidRPr="00807D0D">
        <w:rPr>
          <w:rFonts w:cstheme="minorHAnsi" w:hint="eastAsia"/>
          <w:szCs w:val="24"/>
          <w:lang w:eastAsia="zh-CN"/>
        </w:rPr>
        <w:t>35</w:t>
      </w:r>
      <w:r w:rsidRPr="00807D0D">
        <w:rPr>
          <w:rFonts w:cstheme="minorHAnsi" w:hint="eastAsia"/>
          <w:szCs w:val="24"/>
          <w:lang w:eastAsia="zh-CN"/>
        </w:rPr>
        <w:t>岁以下，持有定期、连续或长期合同；如果包括短期合同，这一数字只增加到</w:t>
      </w:r>
      <w:r w:rsidRPr="00807D0D">
        <w:rPr>
          <w:rFonts w:cstheme="minorHAnsi" w:hint="eastAsia"/>
          <w:szCs w:val="24"/>
          <w:lang w:eastAsia="zh-CN"/>
        </w:rPr>
        <w:t>12%</w:t>
      </w:r>
      <w:r w:rsidRPr="00807D0D">
        <w:rPr>
          <w:rFonts w:cstheme="minorHAnsi" w:hint="eastAsia"/>
          <w:szCs w:val="24"/>
          <w:lang w:eastAsia="zh-CN"/>
        </w:rPr>
        <w:t>。自</w:t>
      </w:r>
      <w:r w:rsidRPr="00807D0D">
        <w:rPr>
          <w:rFonts w:cstheme="minorHAnsi" w:hint="eastAsia"/>
          <w:szCs w:val="24"/>
          <w:lang w:eastAsia="zh-CN"/>
        </w:rPr>
        <w:t>2017</w:t>
      </w:r>
      <w:r w:rsidRPr="00807D0D">
        <w:rPr>
          <w:rFonts w:cstheme="minorHAnsi" w:hint="eastAsia"/>
          <w:szCs w:val="24"/>
          <w:lang w:eastAsia="zh-CN"/>
        </w:rPr>
        <w:t>年以来，实习人数从每年</w:t>
      </w:r>
      <w:r w:rsidRPr="00807D0D">
        <w:rPr>
          <w:rFonts w:cstheme="minorHAnsi" w:hint="eastAsia"/>
          <w:szCs w:val="24"/>
          <w:lang w:eastAsia="zh-CN"/>
        </w:rPr>
        <w:t>96</w:t>
      </w:r>
      <w:r w:rsidRPr="00807D0D">
        <w:rPr>
          <w:rFonts w:cstheme="minorHAnsi" w:hint="eastAsia"/>
          <w:szCs w:val="24"/>
          <w:lang w:eastAsia="zh-CN"/>
        </w:rPr>
        <w:t>名增加到</w:t>
      </w:r>
      <w:r w:rsidRPr="00807D0D">
        <w:rPr>
          <w:rFonts w:cstheme="minorHAnsi" w:hint="eastAsia"/>
          <w:szCs w:val="24"/>
          <w:lang w:eastAsia="zh-CN"/>
        </w:rPr>
        <w:t>2022</w:t>
      </w:r>
      <w:r w:rsidRPr="00807D0D">
        <w:rPr>
          <w:rFonts w:cstheme="minorHAnsi" w:hint="eastAsia"/>
          <w:szCs w:val="24"/>
          <w:lang w:eastAsia="zh-CN"/>
        </w:rPr>
        <w:t>年的</w:t>
      </w:r>
      <w:r w:rsidRPr="00807D0D">
        <w:rPr>
          <w:rFonts w:cstheme="minorHAnsi" w:hint="eastAsia"/>
          <w:szCs w:val="24"/>
          <w:lang w:eastAsia="zh-CN"/>
        </w:rPr>
        <w:t>157</w:t>
      </w:r>
      <w:r w:rsidRPr="00807D0D">
        <w:rPr>
          <w:rFonts w:cstheme="minorHAnsi" w:hint="eastAsia"/>
          <w:szCs w:val="24"/>
          <w:lang w:eastAsia="zh-CN"/>
        </w:rPr>
        <w:t>名。</w:t>
      </w:r>
    </w:p>
    <w:p w14:paraId="37BF1B2B" w14:textId="1EA9208E" w:rsidR="003B3E47" w:rsidRPr="00807D0D" w:rsidRDefault="00807D0D" w:rsidP="005503B5">
      <w:pPr>
        <w:tabs>
          <w:tab w:val="left" w:pos="720"/>
        </w:tabs>
        <w:overflowPunct/>
        <w:autoSpaceDE/>
        <w:adjustRightInd/>
        <w:spacing w:after="120"/>
        <w:ind w:firstLineChars="200" w:firstLine="480"/>
        <w:jc w:val="both"/>
        <w:rPr>
          <w:rFonts w:cstheme="minorHAnsi"/>
          <w:szCs w:val="24"/>
          <w:lang w:eastAsia="zh-CN"/>
        </w:rPr>
      </w:pPr>
      <w:r w:rsidRPr="00807D0D">
        <w:rPr>
          <w:rFonts w:cstheme="minorHAnsi" w:hint="eastAsia"/>
          <w:szCs w:val="24"/>
          <w:lang w:eastAsia="zh-CN"/>
        </w:rPr>
        <w:t>根据麦肯锡公司</w:t>
      </w:r>
      <w:r w:rsidRPr="00807D0D">
        <w:rPr>
          <w:rFonts w:cstheme="minorHAnsi" w:hint="eastAsia"/>
          <w:szCs w:val="24"/>
          <w:lang w:eastAsia="zh-CN"/>
        </w:rPr>
        <w:t>2019</w:t>
      </w:r>
      <w:r w:rsidRPr="00807D0D">
        <w:rPr>
          <w:rFonts w:cstheme="minorHAnsi" w:hint="eastAsia"/>
          <w:szCs w:val="24"/>
          <w:lang w:eastAsia="zh-CN"/>
        </w:rPr>
        <w:t>年关于缩小未来技能差距的报告，让</w:t>
      </w:r>
      <w:r>
        <w:rPr>
          <w:rFonts w:cstheme="minorHAnsi" w:hint="eastAsia"/>
          <w:szCs w:val="24"/>
          <w:lang w:eastAsia="zh-CN"/>
        </w:rPr>
        <w:t>青年</w:t>
      </w:r>
      <w:r w:rsidRPr="00807D0D">
        <w:rPr>
          <w:rFonts w:cstheme="minorHAnsi" w:hint="eastAsia"/>
          <w:szCs w:val="24"/>
          <w:lang w:eastAsia="zh-CN"/>
        </w:rPr>
        <w:t>加入国际电联将</w:t>
      </w:r>
      <w:r>
        <w:rPr>
          <w:rFonts w:cstheme="minorHAnsi" w:hint="eastAsia"/>
          <w:szCs w:val="24"/>
          <w:lang w:eastAsia="zh-CN"/>
        </w:rPr>
        <w:t>尤其</w:t>
      </w:r>
      <w:r w:rsidRPr="00807D0D">
        <w:rPr>
          <w:rFonts w:cstheme="minorHAnsi" w:hint="eastAsia"/>
          <w:szCs w:val="24"/>
          <w:lang w:eastAsia="zh-CN"/>
        </w:rPr>
        <w:t>解决技术技能差距</w:t>
      </w:r>
      <w:r>
        <w:rPr>
          <w:rFonts w:cstheme="minorHAnsi" w:hint="eastAsia"/>
          <w:szCs w:val="24"/>
          <w:lang w:eastAsia="zh-CN"/>
        </w:rPr>
        <w:t>这个问题</w:t>
      </w:r>
      <w:r w:rsidRPr="00807D0D">
        <w:rPr>
          <w:rFonts w:cstheme="minorHAnsi" w:hint="eastAsia"/>
          <w:szCs w:val="24"/>
          <w:lang w:eastAsia="zh-CN"/>
        </w:rPr>
        <w:t>。这些新技能，包括数据科学、数据隐私、危机管理、业务连续性和</w:t>
      </w:r>
      <w:r>
        <w:rPr>
          <w:rFonts w:cstheme="minorHAnsi" w:hint="eastAsia"/>
          <w:szCs w:val="24"/>
          <w:lang w:eastAsia="zh-CN"/>
        </w:rPr>
        <w:t>信息通信技术（</w:t>
      </w:r>
      <w:r>
        <w:rPr>
          <w:rFonts w:cstheme="minorHAnsi" w:hint="eastAsia"/>
          <w:szCs w:val="24"/>
          <w:lang w:eastAsia="zh-CN"/>
        </w:rPr>
        <w:t>ICT</w:t>
      </w:r>
      <w:r>
        <w:rPr>
          <w:rFonts w:cstheme="minorHAnsi" w:hint="eastAsia"/>
          <w:szCs w:val="24"/>
          <w:lang w:eastAsia="zh-CN"/>
        </w:rPr>
        <w:t>）</w:t>
      </w:r>
      <w:r w:rsidRPr="00807D0D">
        <w:rPr>
          <w:rFonts w:cstheme="minorHAnsi" w:hint="eastAsia"/>
          <w:szCs w:val="24"/>
          <w:lang w:eastAsia="zh-CN"/>
        </w:rPr>
        <w:t>技术趋势等，是满足国际电联组织</w:t>
      </w:r>
      <w:r w:rsidR="00E7139A">
        <w:rPr>
          <w:rFonts w:cstheme="minorHAnsi" w:hint="eastAsia"/>
          <w:szCs w:val="24"/>
          <w:lang w:eastAsia="zh-CN"/>
        </w:rPr>
        <w:t>工作</w:t>
      </w:r>
      <w:r>
        <w:rPr>
          <w:rFonts w:cstheme="minorHAnsi" w:hint="eastAsia"/>
          <w:szCs w:val="24"/>
          <w:lang w:eastAsia="zh-CN"/>
        </w:rPr>
        <w:t>重点</w:t>
      </w:r>
      <w:r w:rsidRPr="00807D0D">
        <w:rPr>
          <w:rFonts w:cstheme="minorHAnsi" w:hint="eastAsia"/>
          <w:szCs w:val="24"/>
          <w:lang w:eastAsia="zh-CN"/>
        </w:rPr>
        <w:t>所必需的。</w:t>
      </w:r>
    </w:p>
    <w:p w14:paraId="3982200B" w14:textId="07542229" w:rsidR="003B3E47" w:rsidRPr="00807D0D" w:rsidRDefault="00807D0D" w:rsidP="005503B5">
      <w:pPr>
        <w:tabs>
          <w:tab w:val="left" w:pos="720"/>
        </w:tabs>
        <w:overflowPunct/>
        <w:autoSpaceDE/>
        <w:adjustRightInd/>
        <w:spacing w:after="120"/>
        <w:ind w:firstLineChars="200" w:firstLine="480"/>
        <w:jc w:val="both"/>
        <w:rPr>
          <w:rFonts w:cstheme="minorHAnsi"/>
          <w:szCs w:val="24"/>
          <w:lang w:eastAsia="zh-CN"/>
        </w:rPr>
      </w:pPr>
      <w:r w:rsidRPr="00807D0D">
        <w:rPr>
          <w:rFonts w:cstheme="minorHAnsi" w:hint="eastAsia"/>
          <w:szCs w:val="24"/>
          <w:lang w:eastAsia="zh-CN"/>
        </w:rPr>
        <w:t>为了解决这</w:t>
      </w:r>
      <w:r>
        <w:rPr>
          <w:rFonts w:cstheme="minorHAnsi" w:hint="eastAsia"/>
          <w:szCs w:val="24"/>
          <w:lang w:eastAsia="zh-CN"/>
        </w:rPr>
        <w:t>个</w:t>
      </w:r>
      <w:r w:rsidRPr="00807D0D">
        <w:rPr>
          <w:rFonts w:cstheme="minorHAnsi" w:hint="eastAsia"/>
          <w:szCs w:val="24"/>
          <w:lang w:eastAsia="zh-CN"/>
        </w:rPr>
        <w:t>问题，国际电</w:t>
      </w:r>
      <w:proofErr w:type="gramStart"/>
      <w:r w:rsidRPr="00807D0D">
        <w:rPr>
          <w:rFonts w:cstheme="minorHAnsi" w:hint="eastAsia"/>
          <w:szCs w:val="24"/>
          <w:lang w:eastAsia="zh-CN"/>
        </w:rPr>
        <w:t>联正在</w:t>
      </w:r>
      <w:proofErr w:type="gramEnd"/>
      <w:r w:rsidRPr="00807D0D">
        <w:rPr>
          <w:rFonts w:cstheme="minorHAnsi" w:hint="eastAsia"/>
          <w:szCs w:val="24"/>
          <w:lang w:eastAsia="zh-CN"/>
        </w:rPr>
        <w:t>加</w:t>
      </w:r>
      <w:r>
        <w:rPr>
          <w:rFonts w:cstheme="minorHAnsi" w:hint="eastAsia"/>
          <w:szCs w:val="24"/>
          <w:lang w:eastAsia="zh-CN"/>
        </w:rPr>
        <w:t>大</w:t>
      </w:r>
      <w:r w:rsidRPr="00807D0D">
        <w:rPr>
          <w:rFonts w:cstheme="minorHAnsi" w:hint="eastAsia"/>
          <w:szCs w:val="24"/>
          <w:lang w:eastAsia="zh-CN"/>
        </w:rPr>
        <w:t>努力，</w:t>
      </w:r>
      <w:r>
        <w:rPr>
          <w:rFonts w:cstheme="minorHAnsi" w:hint="eastAsia"/>
          <w:szCs w:val="24"/>
          <w:lang w:eastAsia="zh-CN"/>
        </w:rPr>
        <w:t>推动青年参与</w:t>
      </w:r>
      <w:r w:rsidRPr="00807D0D">
        <w:rPr>
          <w:rFonts w:cstheme="minorHAnsi" w:hint="eastAsia"/>
          <w:szCs w:val="24"/>
          <w:lang w:eastAsia="zh-CN"/>
        </w:rPr>
        <w:t>其工作和</w:t>
      </w:r>
      <w:r>
        <w:rPr>
          <w:rFonts w:cstheme="minorHAnsi" w:hint="eastAsia"/>
          <w:szCs w:val="24"/>
          <w:lang w:eastAsia="zh-CN"/>
        </w:rPr>
        <w:t>赋能青年</w:t>
      </w:r>
      <w:r w:rsidRPr="00807D0D">
        <w:rPr>
          <w:rFonts w:cstheme="minorHAnsi" w:hint="eastAsia"/>
          <w:szCs w:val="24"/>
          <w:lang w:eastAsia="zh-CN"/>
        </w:rPr>
        <w:t>，目前正在开展几项举措以确保将青年观点纳入国际电联的工作，如实习</w:t>
      </w:r>
      <w:r>
        <w:rPr>
          <w:rFonts w:cstheme="minorHAnsi" w:hint="eastAsia"/>
          <w:szCs w:val="24"/>
          <w:lang w:eastAsia="zh-CN"/>
        </w:rPr>
        <w:t>计划</w:t>
      </w:r>
      <w:r w:rsidRPr="00807D0D">
        <w:rPr>
          <w:rFonts w:cstheme="minorHAnsi" w:hint="eastAsia"/>
          <w:szCs w:val="24"/>
          <w:lang w:eastAsia="zh-CN"/>
        </w:rPr>
        <w:t>、通过</w:t>
      </w:r>
      <w:r>
        <w:rPr>
          <w:rFonts w:cstheme="minorHAnsi" w:hint="eastAsia"/>
          <w:szCs w:val="24"/>
          <w:lang w:eastAsia="zh-CN"/>
        </w:rPr>
        <w:t>“</w:t>
      </w:r>
      <w:r w:rsidRPr="00807D0D">
        <w:rPr>
          <w:rFonts w:cstheme="minorHAnsi" w:hint="eastAsia"/>
          <w:szCs w:val="24"/>
          <w:lang w:eastAsia="zh-CN"/>
        </w:rPr>
        <w:t>大学</w:t>
      </w:r>
      <w:r>
        <w:rPr>
          <w:rFonts w:cstheme="minorHAnsi" w:hint="eastAsia"/>
          <w:szCs w:val="24"/>
          <w:lang w:eastAsia="zh-CN"/>
        </w:rPr>
        <w:t>计划”</w:t>
      </w:r>
      <w:r w:rsidRPr="00807D0D">
        <w:rPr>
          <w:rFonts w:cstheme="minorHAnsi" w:hint="eastAsia"/>
          <w:szCs w:val="24"/>
          <w:lang w:eastAsia="zh-CN"/>
        </w:rPr>
        <w:t>与学术</w:t>
      </w:r>
      <w:r w:rsidR="00E31C34">
        <w:rPr>
          <w:rFonts w:cstheme="minorHAnsi" w:hint="eastAsia"/>
          <w:szCs w:val="24"/>
          <w:lang w:eastAsia="zh-CN"/>
        </w:rPr>
        <w:t>成员</w:t>
      </w:r>
      <w:r w:rsidRPr="00807D0D">
        <w:rPr>
          <w:rFonts w:cstheme="minorHAnsi" w:hint="eastAsia"/>
          <w:szCs w:val="24"/>
          <w:lang w:eastAsia="zh-CN"/>
        </w:rPr>
        <w:t>接触</w:t>
      </w:r>
      <w:r w:rsidRPr="00807D0D">
        <w:rPr>
          <w:rFonts w:cstheme="minorHAnsi" w:hint="eastAsia"/>
          <w:szCs w:val="24"/>
          <w:lang w:eastAsia="zh-CN"/>
        </w:rPr>
        <w:t>/</w:t>
      </w:r>
      <w:r w:rsidRPr="00807D0D">
        <w:rPr>
          <w:rFonts w:cstheme="minorHAnsi" w:hint="eastAsia"/>
          <w:szCs w:val="24"/>
          <w:lang w:eastAsia="zh-CN"/>
        </w:rPr>
        <w:t>结成伙伴关系以支持青年、青年专业人员</w:t>
      </w:r>
      <w:r>
        <w:rPr>
          <w:rFonts w:cstheme="minorHAnsi" w:hint="eastAsia"/>
          <w:szCs w:val="24"/>
          <w:lang w:eastAsia="zh-CN"/>
        </w:rPr>
        <w:t>计划</w:t>
      </w:r>
      <w:r w:rsidRPr="00807D0D">
        <w:rPr>
          <w:rFonts w:cstheme="minorHAnsi" w:hint="eastAsia"/>
          <w:szCs w:val="24"/>
          <w:lang w:eastAsia="zh-CN"/>
        </w:rPr>
        <w:t>、青年</w:t>
      </w:r>
      <w:r>
        <w:rPr>
          <w:rFonts w:cstheme="minorHAnsi" w:hint="eastAsia"/>
          <w:szCs w:val="24"/>
          <w:lang w:eastAsia="zh-CN"/>
        </w:rPr>
        <w:t>任务组</w:t>
      </w:r>
      <w:r w:rsidRPr="00807D0D">
        <w:rPr>
          <w:rFonts w:cstheme="minorHAnsi" w:hint="eastAsia"/>
          <w:szCs w:val="24"/>
          <w:lang w:eastAsia="zh-CN"/>
        </w:rPr>
        <w:t>、与国际电联工作人员</w:t>
      </w:r>
      <w:r>
        <w:rPr>
          <w:rFonts w:cstheme="minorHAnsi" w:hint="eastAsia"/>
          <w:szCs w:val="24"/>
          <w:lang w:eastAsia="zh-CN"/>
        </w:rPr>
        <w:t>举办</w:t>
      </w:r>
      <w:r w:rsidRPr="00807D0D">
        <w:rPr>
          <w:rFonts w:cstheme="minorHAnsi" w:hint="eastAsia"/>
          <w:szCs w:val="24"/>
          <w:lang w:eastAsia="zh-CN"/>
        </w:rPr>
        <w:t>协商</w:t>
      </w:r>
      <w:r>
        <w:rPr>
          <w:rFonts w:cstheme="minorHAnsi" w:hint="eastAsia"/>
          <w:szCs w:val="24"/>
          <w:lang w:eastAsia="zh-CN"/>
        </w:rPr>
        <w:t>会议</w:t>
      </w:r>
      <w:r w:rsidRPr="00807D0D">
        <w:rPr>
          <w:rFonts w:cstheme="minorHAnsi" w:hint="eastAsia"/>
          <w:szCs w:val="24"/>
          <w:lang w:eastAsia="zh-CN"/>
        </w:rPr>
        <w:t>/</w:t>
      </w:r>
      <w:r>
        <w:rPr>
          <w:rFonts w:cstheme="minorHAnsi" w:hint="eastAsia"/>
          <w:szCs w:val="24"/>
          <w:lang w:eastAsia="zh-CN"/>
        </w:rPr>
        <w:t>职工沟通</w:t>
      </w:r>
      <w:r w:rsidRPr="00807D0D">
        <w:rPr>
          <w:rFonts w:cstheme="minorHAnsi" w:hint="eastAsia"/>
          <w:szCs w:val="24"/>
          <w:lang w:eastAsia="zh-CN"/>
        </w:rPr>
        <w:t>会、初级专业人员</w:t>
      </w:r>
      <w:r>
        <w:rPr>
          <w:rFonts w:cstheme="minorHAnsi" w:hint="eastAsia"/>
          <w:szCs w:val="24"/>
          <w:lang w:eastAsia="zh-CN"/>
        </w:rPr>
        <w:t>（</w:t>
      </w:r>
      <w:r>
        <w:rPr>
          <w:rFonts w:cstheme="minorHAnsi" w:hint="eastAsia"/>
          <w:szCs w:val="24"/>
          <w:lang w:eastAsia="zh-CN"/>
        </w:rPr>
        <w:t>JPO</w:t>
      </w:r>
      <w:r>
        <w:rPr>
          <w:rFonts w:cstheme="minorHAnsi" w:hint="eastAsia"/>
          <w:szCs w:val="24"/>
          <w:lang w:eastAsia="zh-CN"/>
        </w:rPr>
        <w:t>）等</w:t>
      </w:r>
      <w:r w:rsidRPr="00807D0D">
        <w:rPr>
          <w:rFonts w:cstheme="minorHAnsi" w:hint="eastAsia"/>
          <w:szCs w:val="24"/>
          <w:lang w:eastAsia="zh-CN"/>
        </w:rPr>
        <w:t>许多其他举措</w:t>
      </w:r>
      <w:r>
        <w:rPr>
          <w:rFonts w:cstheme="minorHAnsi" w:hint="eastAsia"/>
          <w:szCs w:val="24"/>
          <w:lang w:eastAsia="zh-CN"/>
        </w:rPr>
        <w:t>（</w:t>
      </w:r>
      <w:r w:rsidRPr="00807D0D">
        <w:rPr>
          <w:rFonts w:cstheme="minorHAnsi" w:hint="eastAsia"/>
          <w:szCs w:val="24"/>
          <w:lang w:eastAsia="zh-CN"/>
        </w:rPr>
        <w:t>见</w:t>
      </w:r>
      <w:hyperlink r:id="rId11" w:history="1">
        <w:r w:rsidRPr="00807D0D">
          <w:rPr>
            <w:rStyle w:val="Hyperlink"/>
            <w:rFonts w:cstheme="minorHAnsi"/>
            <w:szCs w:val="24"/>
            <w:lang w:eastAsia="zh-CN"/>
          </w:rPr>
          <w:t>C23/INF/6</w:t>
        </w:r>
      </w:hyperlink>
      <w:r>
        <w:rPr>
          <w:rFonts w:cstheme="minorHAnsi" w:hint="eastAsia"/>
          <w:szCs w:val="24"/>
          <w:lang w:eastAsia="zh-CN"/>
        </w:rPr>
        <w:t>号文件）</w:t>
      </w:r>
      <w:r w:rsidRPr="00807D0D">
        <w:rPr>
          <w:rFonts w:cstheme="minorHAnsi" w:hint="eastAsia"/>
          <w:szCs w:val="24"/>
          <w:lang w:eastAsia="zh-CN"/>
        </w:rPr>
        <w:t>。国际电联打算制定一项强有力的国际电联青年参与战略。</w:t>
      </w:r>
    </w:p>
    <w:p w14:paraId="501418DE" w14:textId="42C6616D" w:rsidR="003B3E47" w:rsidRPr="00807D0D" w:rsidRDefault="00B16F0D" w:rsidP="005503B5">
      <w:pPr>
        <w:tabs>
          <w:tab w:val="left" w:pos="720"/>
        </w:tabs>
        <w:overflowPunct/>
        <w:autoSpaceDE/>
        <w:adjustRightInd/>
        <w:spacing w:after="120"/>
        <w:ind w:firstLineChars="200" w:firstLine="480"/>
        <w:jc w:val="both"/>
        <w:rPr>
          <w:rFonts w:cstheme="minorHAnsi"/>
          <w:szCs w:val="24"/>
          <w:lang w:eastAsia="zh-CN"/>
        </w:rPr>
      </w:pPr>
      <w:r w:rsidRPr="00B16F0D">
        <w:rPr>
          <w:rFonts w:cstheme="minorHAnsi" w:hint="eastAsia"/>
          <w:szCs w:val="24"/>
          <w:lang w:eastAsia="zh-CN"/>
        </w:rPr>
        <w:t>国际电联有一个很好的吸引</w:t>
      </w:r>
      <w:r>
        <w:rPr>
          <w:rFonts w:cstheme="minorHAnsi" w:hint="eastAsia"/>
          <w:szCs w:val="24"/>
          <w:lang w:eastAsia="zh-CN"/>
        </w:rPr>
        <w:t>青年参与的</w:t>
      </w:r>
      <w:r w:rsidRPr="00B16F0D">
        <w:rPr>
          <w:rFonts w:cstheme="minorHAnsi" w:hint="eastAsia"/>
          <w:szCs w:val="24"/>
          <w:lang w:eastAsia="zh-CN"/>
        </w:rPr>
        <w:t>机会，可以通过进行继任规划和审查潜在</w:t>
      </w:r>
      <w:r>
        <w:rPr>
          <w:rFonts w:cstheme="minorHAnsi" w:hint="eastAsia"/>
          <w:szCs w:val="24"/>
          <w:lang w:eastAsia="zh-CN"/>
        </w:rPr>
        <w:t>的</w:t>
      </w:r>
      <w:r w:rsidRPr="00B16F0D">
        <w:rPr>
          <w:rFonts w:cstheme="minorHAnsi" w:hint="eastAsia"/>
          <w:szCs w:val="24"/>
          <w:lang w:eastAsia="zh-CN"/>
        </w:rPr>
        <w:t>技能差距，从而预测该组织在人力资源方面的未来需求。为此，正在对现有</w:t>
      </w:r>
      <w:r>
        <w:rPr>
          <w:rFonts w:cstheme="minorHAnsi" w:hint="eastAsia"/>
          <w:szCs w:val="24"/>
          <w:lang w:eastAsia="zh-CN"/>
        </w:rPr>
        <w:t>计划</w:t>
      </w:r>
      <w:r w:rsidRPr="00B16F0D">
        <w:rPr>
          <w:rFonts w:cstheme="minorHAnsi" w:hint="eastAsia"/>
          <w:szCs w:val="24"/>
          <w:lang w:eastAsia="zh-CN"/>
        </w:rPr>
        <w:t>进行全面审查，</w:t>
      </w:r>
      <w:r>
        <w:rPr>
          <w:rFonts w:cstheme="minorHAnsi" w:hint="eastAsia"/>
          <w:szCs w:val="24"/>
          <w:lang w:eastAsia="zh-CN"/>
        </w:rPr>
        <w:t>以及</w:t>
      </w:r>
      <w:r w:rsidRPr="00B16F0D">
        <w:rPr>
          <w:rFonts w:cstheme="minorHAnsi" w:hint="eastAsia"/>
          <w:szCs w:val="24"/>
          <w:lang w:eastAsia="zh-CN"/>
        </w:rPr>
        <w:t>提出新</w:t>
      </w:r>
      <w:r>
        <w:rPr>
          <w:rFonts w:cstheme="minorHAnsi" w:hint="eastAsia"/>
          <w:szCs w:val="24"/>
          <w:lang w:eastAsia="zh-CN"/>
        </w:rPr>
        <w:t>举措</w:t>
      </w:r>
      <w:r w:rsidRPr="00B16F0D">
        <w:rPr>
          <w:rFonts w:cstheme="minorHAnsi" w:hint="eastAsia"/>
          <w:szCs w:val="24"/>
          <w:lang w:eastAsia="zh-CN"/>
        </w:rPr>
        <w:t>，以加强青年</w:t>
      </w:r>
      <w:r>
        <w:rPr>
          <w:rFonts w:cstheme="minorHAnsi" w:hint="eastAsia"/>
          <w:szCs w:val="24"/>
          <w:lang w:eastAsia="zh-CN"/>
        </w:rPr>
        <w:t>参与</w:t>
      </w:r>
      <w:r w:rsidRPr="00B16F0D">
        <w:rPr>
          <w:rFonts w:cstheme="minorHAnsi" w:hint="eastAsia"/>
          <w:szCs w:val="24"/>
          <w:lang w:eastAsia="zh-CN"/>
        </w:rPr>
        <w:t>国际电联活动和</w:t>
      </w:r>
      <w:r>
        <w:rPr>
          <w:rFonts w:cstheme="minorHAnsi" w:hint="eastAsia"/>
          <w:szCs w:val="24"/>
          <w:lang w:eastAsia="zh-CN"/>
        </w:rPr>
        <w:t>发表</w:t>
      </w:r>
      <w:r w:rsidRPr="00B16F0D">
        <w:rPr>
          <w:rFonts w:cstheme="minorHAnsi" w:hint="eastAsia"/>
          <w:szCs w:val="24"/>
          <w:lang w:eastAsia="zh-CN"/>
        </w:rPr>
        <w:t>观点。</w:t>
      </w:r>
    </w:p>
    <w:p w14:paraId="2E0AD271" w14:textId="1BD3D9BD" w:rsidR="003B3E47" w:rsidRPr="00807D0D" w:rsidRDefault="00B16F0D" w:rsidP="005503B5">
      <w:pPr>
        <w:tabs>
          <w:tab w:val="left" w:pos="720"/>
        </w:tabs>
        <w:overflowPunct/>
        <w:autoSpaceDE/>
        <w:adjustRightInd/>
        <w:spacing w:after="120"/>
        <w:ind w:firstLineChars="200" w:firstLine="480"/>
        <w:jc w:val="both"/>
        <w:rPr>
          <w:rFonts w:cstheme="minorHAnsi"/>
          <w:szCs w:val="24"/>
          <w:lang w:eastAsia="zh-CN"/>
        </w:rPr>
      </w:pPr>
      <w:r w:rsidRPr="00B16F0D">
        <w:rPr>
          <w:rFonts w:cstheme="minorHAnsi" w:hint="eastAsia"/>
          <w:szCs w:val="24"/>
          <w:lang w:eastAsia="zh-CN"/>
        </w:rPr>
        <w:t>以下激励措施和机制将进一步加强青年对国际电联</w:t>
      </w:r>
      <w:r>
        <w:rPr>
          <w:rFonts w:cstheme="minorHAnsi" w:hint="eastAsia"/>
          <w:szCs w:val="24"/>
          <w:lang w:eastAsia="zh-CN"/>
        </w:rPr>
        <w:t>活动</w:t>
      </w:r>
      <w:r w:rsidRPr="00B16F0D">
        <w:rPr>
          <w:rFonts w:cstheme="minorHAnsi" w:hint="eastAsia"/>
          <w:szCs w:val="24"/>
          <w:lang w:eastAsia="zh-CN"/>
        </w:rPr>
        <w:t>的参与。</w:t>
      </w:r>
    </w:p>
    <w:p w14:paraId="70381210" w14:textId="67978DE9" w:rsidR="003B3E47" w:rsidRPr="00807D0D" w:rsidRDefault="005503B5" w:rsidP="00263B65">
      <w:pPr>
        <w:pStyle w:val="Headingb"/>
        <w:rPr>
          <w:rFonts w:cstheme="minorHAnsi"/>
          <w:lang w:val="es-ES" w:eastAsia="zh-CN"/>
        </w:rPr>
      </w:pPr>
      <w:r>
        <w:rPr>
          <w:rFonts w:hint="eastAsia"/>
          <w:lang w:val="es-ES" w:eastAsia="zh-CN"/>
        </w:rPr>
        <w:t>A</w:t>
      </w:r>
      <w:r>
        <w:rPr>
          <w:lang w:val="es-ES" w:eastAsia="zh-CN"/>
        </w:rPr>
        <w:tab/>
      </w:r>
      <w:r w:rsidR="00807D0D" w:rsidRPr="00807D0D">
        <w:rPr>
          <w:rFonts w:hint="eastAsia"/>
          <w:lang w:val="es-ES" w:eastAsia="zh-CN"/>
        </w:rPr>
        <w:t>实习</w:t>
      </w:r>
    </w:p>
    <w:p w14:paraId="3219E7EC" w14:textId="7BC4F6D8" w:rsidR="003B3E47" w:rsidRPr="00807D0D" w:rsidRDefault="00B16F0D" w:rsidP="005503B5">
      <w:pPr>
        <w:tabs>
          <w:tab w:val="left" w:pos="720"/>
        </w:tabs>
        <w:overflowPunct/>
        <w:autoSpaceDE/>
        <w:adjustRightInd/>
        <w:spacing w:after="120"/>
        <w:ind w:firstLineChars="200" w:firstLine="480"/>
        <w:jc w:val="both"/>
        <w:rPr>
          <w:rFonts w:cstheme="minorHAnsi"/>
          <w:szCs w:val="24"/>
          <w:lang w:eastAsia="zh-CN"/>
        </w:rPr>
      </w:pPr>
      <w:r w:rsidRPr="00B16F0D">
        <w:rPr>
          <w:rFonts w:cstheme="minorHAnsi" w:hint="eastAsia"/>
          <w:szCs w:val="24"/>
          <w:lang w:eastAsia="zh-CN"/>
        </w:rPr>
        <w:t>国际电联的实习</w:t>
      </w:r>
      <w:r>
        <w:rPr>
          <w:rFonts w:cstheme="minorHAnsi" w:hint="eastAsia"/>
          <w:szCs w:val="24"/>
          <w:lang w:eastAsia="zh-CN"/>
        </w:rPr>
        <w:t>计划</w:t>
      </w:r>
      <w:r w:rsidRPr="00B16F0D">
        <w:rPr>
          <w:rFonts w:cstheme="minorHAnsi" w:hint="eastAsia"/>
          <w:szCs w:val="24"/>
          <w:lang w:eastAsia="zh-CN"/>
        </w:rPr>
        <w:t>为候选人提供了获得进一步教育和实践经验的宝贵机会。实习生有机会通过直接接触</w:t>
      </w:r>
      <w:r>
        <w:rPr>
          <w:rFonts w:cstheme="minorHAnsi" w:hint="eastAsia"/>
          <w:szCs w:val="24"/>
          <w:lang w:eastAsia="zh-CN"/>
        </w:rPr>
        <w:t>国际电联</w:t>
      </w:r>
      <w:r w:rsidRPr="00B16F0D">
        <w:rPr>
          <w:rFonts w:cstheme="minorHAnsi" w:hint="eastAsia"/>
          <w:szCs w:val="24"/>
          <w:lang w:eastAsia="zh-CN"/>
        </w:rPr>
        <w:t>的工作以及多元文化和政府间的环境来</w:t>
      </w:r>
      <w:r>
        <w:rPr>
          <w:rFonts w:cstheme="minorHAnsi" w:hint="eastAsia"/>
          <w:szCs w:val="24"/>
          <w:lang w:eastAsia="zh-CN"/>
        </w:rPr>
        <w:t>开发</w:t>
      </w:r>
      <w:r w:rsidRPr="00B16F0D">
        <w:rPr>
          <w:rFonts w:cstheme="minorHAnsi" w:hint="eastAsia"/>
          <w:szCs w:val="24"/>
          <w:lang w:eastAsia="zh-CN"/>
        </w:rPr>
        <w:t>他们的技能和才能。实习是一种职业经历，有很强的职业发展和培训成分。</w:t>
      </w:r>
      <w:r>
        <w:rPr>
          <w:rFonts w:cstheme="minorHAnsi" w:hint="eastAsia"/>
          <w:szCs w:val="24"/>
          <w:lang w:eastAsia="zh-CN"/>
        </w:rPr>
        <w:t>国际电联</w:t>
      </w:r>
      <w:r w:rsidRPr="00B16F0D">
        <w:rPr>
          <w:rFonts w:cstheme="minorHAnsi" w:hint="eastAsia"/>
          <w:szCs w:val="24"/>
          <w:lang w:eastAsia="zh-CN"/>
        </w:rPr>
        <w:t>可以受益于实习</w:t>
      </w:r>
      <w:r>
        <w:rPr>
          <w:rFonts w:cstheme="minorHAnsi" w:hint="eastAsia"/>
          <w:szCs w:val="24"/>
          <w:lang w:eastAsia="zh-CN"/>
        </w:rPr>
        <w:t>计划</w:t>
      </w:r>
      <w:r w:rsidRPr="00B16F0D">
        <w:rPr>
          <w:rFonts w:cstheme="minorHAnsi" w:hint="eastAsia"/>
          <w:szCs w:val="24"/>
          <w:lang w:eastAsia="zh-CN"/>
        </w:rPr>
        <w:t>参与者的热情、知识、技能和创造力。目前，国际电联的实习</w:t>
      </w:r>
      <w:r>
        <w:rPr>
          <w:rFonts w:cstheme="minorHAnsi" w:hint="eastAsia"/>
          <w:szCs w:val="24"/>
          <w:lang w:eastAsia="zh-CN"/>
        </w:rPr>
        <w:t>为</w:t>
      </w:r>
      <w:r w:rsidRPr="00B16F0D">
        <w:rPr>
          <w:rFonts w:cstheme="minorHAnsi" w:hint="eastAsia"/>
          <w:szCs w:val="24"/>
          <w:lang w:eastAsia="zh-CN"/>
        </w:rPr>
        <w:t>无薪</w:t>
      </w:r>
      <w:r>
        <w:rPr>
          <w:rFonts w:cstheme="minorHAnsi" w:hint="eastAsia"/>
          <w:szCs w:val="24"/>
          <w:lang w:eastAsia="zh-CN"/>
        </w:rPr>
        <w:t>实习</w:t>
      </w:r>
      <w:r w:rsidRPr="00B16F0D">
        <w:rPr>
          <w:rFonts w:cstheme="minorHAnsi" w:hint="eastAsia"/>
          <w:szCs w:val="24"/>
          <w:lang w:eastAsia="zh-CN"/>
        </w:rPr>
        <w:t>。</w:t>
      </w:r>
    </w:p>
    <w:p w14:paraId="26E3292B" w14:textId="68425467" w:rsidR="003B3E47" w:rsidRPr="00807D0D" w:rsidRDefault="00B16F0D" w:rsidP="005503B5">
      <w:pPr>
        <w:tabs>
          <w:tab w:val="left" w:pos="720"/>
        </w:tabs>
        <w:overflowPunct/>
        <w:autoSpaceDE/>
        <w:adjustRightInd/>
        <w:spacing w:after="120"/>
        <w:ind w:firstLineChars="200" w:firstLine="480"/>
        <w:jc w:val="both"/>
        <w:rPr>
          <w:rFonts w:cstheme="minorHAnsi"/>
          <w:szCs w:val="24"/>
          <w:lang w:eastAsia="zh-CN"/>
        </w:rPr>
      </w:pPr>
      <w:r w:rsidRPr="00B16F0D">
        <w:rPr>
          <w:rFonts w:cstheme="minorHAnsi" w:hint="eastAsia"/>
          <w:szCs w:val="24"/>
          <w:lang w:eastAsia="zh-CN"/>
        </w:rPr>
        <w:t>该</w:t>
      </w:r>
      <w:r>
        <w:rPr>
          <w:rFonts w:cstheme="minorHAnsi" w:hint="eastAsia"/>
          <w:szCs w:val="24"/>
          <w:lang w:eastAsia="zh-CN"/>
        </w:rPr>
        <w:t>计划</w:t>
      </w:r>
      <w:r w:rsidRPr="00B16F0D">
        <w:rPr>
          <w:rFonts w:cstheme="minorHAnsi" w:hint="eastAsia"/>
          <w:szCs w:val="24"/>
          <w:lang w:eastAsia="zh-CN"/>
        </w:rPr>
        <w:t>还愿意在培训或参加</w:t>
      </w:r>
      <w:r>
        <w:rPr>
          <w:rFonts w:cstheme="minorHAnsi" w:hint="eastAsia"/>
          <w:szCs w:val="24"/>
          <w:lang w:eastAsia="zh-CN"/>
        </w:rPr>
        <w:t>大会、</w:t>
      </w:r>
      <w:r w:rsidRPr="00B16F0D">
        <w:rPr>
          <w:rFonts w:cstheme="minorHAnsi" w:hint="eastAsia"/>
          <w:szCs w:val="24"/>
          <w:lang w:eastAsia="zh-CN"/>
        </w:rPr>
        <w:t>会议等方面提供更多的机会</w:t>
      </w:r>
      <w:r>
        <w:rPr>
          <w:rFonts w:cstheme="minorHAnsi" w:hint="eastAsia"/>
          <w:szCs w:val="24"/>
          <w:lang w:eastAsia="zh-CN"/>
        </w:rPr>
        <w:t>，</w:t>
      </w:r>
      <w:r w:rsidRPr="00B16F0D">
        <w:rPr>
          <w:rFonts w:cstheme="minorHAnsi" w:hint="eastAsia"/>
          <w:szCs w:val="24"/>
          <w:lang w:eastAsia="zh-CN"/>
        </w:rPr>
        <w:t>让实习生从这</w:t>
      </w:r>
      <w:r>
        <w:rPr>
          <w:rFonts w:cstheme="minorHAnsi" w:hint="eastAsia"/>
          <w:szCs w:val="24"/>
          <w:lang w:eastAsia="zh-CN"/>
        </w:rPr>
        <w:t>次</w:t>
      </w:r>
      <w:r w:rsidRPr="00B16F0D">
        <w:rPr>
          <w:rFonts w:cstheme="minorHAnsi" w:hint="eastAsia"/>
          <w:szCs w:val="24"/>
          <w:lang w:eastAsia="zh-CN"/>
        </w:rPr>
        <w:t>经历中受益。</w:t>
      </w:r>
    </w:p>
    <w:p w14:paraId="73AF27B1" w14:textId="79941E5F" w:rsidR="003B3E47" w:rsidRPr="00807D0D" w:rsidRDefault="005503B5" w:rsidP="00263B65">
      <w:pPr>
        <w:pStyle w:val="Headingb"/>
        <w:rPr>
          <w:lang w:val="es-ES" w:eastAsia="zh-CN"/>
        </w:rPr>
      </w:pPr>
      <w:r>
        <w:rPr>
          <w:lang w:val="es-ES" w:eastAsia="zh-CN"/>
        </w:rPr>
        <w:t>B</w:t>
      </w:r>
      <w:r>
        <w:rPr>
          <w:lang w:val="es-ES" w:eastAsia="zh-CN"/>
        </w:rPr>
        <w:tab/>
      </w:r>
      <w:r w:rsidR="00807D0D">
        <w:rPr>
          <w:rFonts w:hint="eastAsia"/>
          <w:lang w:val="es-ES" w:eastAsia="zh-CN"/>
        </w:rPr>
        <w:t>与学术</w:t>
      </w:r>
      <w:r w:rsidR="00E31C34">
        <w:rPr>
          <w:rFonts w:hint="eastAsia"/>
          <w:lang w:val="es-ES" w:eastAsia="zh-CN"/>
        </w:rPr>
        <w:t>成员合作</w:t>
      </w:r>
      <w:r w:rsidR="00B16F0D">
        <w:rPr>
          <w:rFonts w:hint="eastAsia"/>
          <w:lang w:val="es-ES" w:eastAsia="zh-CN"/>
        </w:rPr>
        <w:t>开展</w:t>
      </w:r>
      <w:r w:rsidR="00807D0D">
        <w:rPr>
          <w:rFonts w:hint="eastAsia"/>
          <w:lang w:val="es-ES" w:eastAsia="zh-CN"/>
        </w:rPr>
        <w:t>的计划</w:t>
      </w:r>
    </w:p>
    <w:p w14:paraId="21929FAC" w14:textId="29E8E1C6" w:rsidR="003B3E47" w:rsidRPr="00807D0D" w:rsidRDefault="00B16F0D" w:rsidP="005503B5">
      <w:pPr>
        <w:tabs>
          <w:tab w:val="left" w:pos="720"/>
        </w:tabs>
        <w:overflowPunct/>
        <w:autoSpaceDE/>
        <w:adjustRightInd/>
        <w:spacing w:after="120"/>
        <w:ind w:firstLineChars="200" w:firstLine="480"/>
        <w:jc w:val="both"/>
        <w:rPr>
          <w:rFonts w:cstheme="minorHAnsi"/>
          <w:szCs w:val="24"/>
          <w:lang w:eastAsia="zh-CN"/>
        </w:rPr>
      </w:pPr>
      <w:r w:rsidRPr="00B16F0D">
        <w:rPr>
          <w:rFonts w:cstheme="minorHAnsi" w:hint="eastAsia"/>
          <w:szCs w:val="24"/>
          <w:lang w:eastAsia="zh-CN"/>
        </w:rPr>
        <w:t>国际电</w:t>
      </w:r>
      <w:proofErr w:type="gramStart"/>
      <w:r w:rsidRPr="00B16F0D">
        <w:rPr>
          <w:rFonts w:cstheme="minorHAnsi" w:hint="eastAsia"/>
          <w:szCs w:val="24"/>
          <w:lang w:eastAsia="zh-CN"/>
        </w:rPr>
        <w:t>联正在</w:t>
      </w:r>
      <w:proofErr w:type="gramEnd"/>
      <w:r w:rsidRPr="00B16F0D">
        <w:rPr>
          <w:rFonts w:cstheme="minorHAnsi" w:hint="eastAsia"/>
          <w:szCs w:val="24"/>
          <w:lang w:eastAsia="zh-CN"/>
        </w:rPr>
        <w:t>探索与大学正式建立长期关系</w:t>
      </w:r>
      <w:r w:rsidRPr="00463075">
        <w:rPr>
          <w:rFonts w:cstheme="minorHAnsi" w:hint="eastAsia"/>
          <w:szCs w:val="24"/>
          <w:lang w:val="es-ES" w:eastAsia="zh-CN"/>
        </w:rPr>
        <w:t>/</w:t>
      </w:r>
      <w:r w:rsidRPr="00B16F0D">
        <w:rPr>
          <w:rFonts w:cstheme="minorHAnsi" w:hint="eastAsia"/>
          <w:szCs w:val="24"/>
          <w:lang w:eastAsia="zh-CN"/>
        </w:rPr>
        <w:t>伙伴关系的机会</w:t>
      </w:r>
      <w:r w:rsidRPr="00463075">
        <w:rPr>
          <w:rFonts w:cstheme="minorHAnsi" w:hint="eastAsia"/>
          <w:szCs w:val="24"/>
          <w:lang w:val="es-ES" w:eastAsia="zh-CN"/>
        </w:rPr>
        <w:t>，</w:t>
      </w:r>
      <w:r w:rsidRPr="00B16F0D">
        <w:rPr>
          <w:rFonts w:cstheme="minorHAnsi" w:hint="eastAsia"/>
          <w:szCs w:val="24"/>
          <w:lang w:eastAsia="zh-CN"/>
        </w:rPr>
        <w:t>吸引学生</w:t>
      </w:r>
      <w:r w:rsidR="00E31C34">
        <w:rPr>
          <w:rFonts w:cstheme="minorHAnsi" w:hint="eastAsia"/>
          <w:szCs w:val="24"/>
          <w:lang w:eastAsia="zh-CN"/>
        </w:rPr>
        <w:t>参与</w:t>
      </w:r>
      <w:r w:rsidRPr="00B16F0D">
        <w:rPr>
          <w:rFonts w:cstheme="minorHAnsi" w:hint="eastAsia"/>
          <w:szCs w:val="24"/>
          <w:lang w:eastAsia="zh-CN"/>
        </w:rPr>
        <w:t>。许多大学提供这种</w:t>
      </w:r>
      <w:r w:rsidR="00E31C34">
        <w:rPr>
          <w:rFonts w:cstheme="minorHAnsi" w:hint="eastAsia"/>
          <w:szCs w:val="24"/>
          <w:lang w:eastAsia="zh-CN"/>
        </w:rPr>
        <w:t>计划</w:t>
      </w:r>
      <w:r w:rsidRPr="00B16F0D">
        <w:rPr>
          <w:rFonts w:cstheme="minorHAnsi" w:hint="eastAsia"/>
          <w:szCs w:val="24"/>
          <w:lang w:eastAsia="zh-CN"/>
        </w:rPr>
        <w:t>，</w:t>
      </w:r>
      <w:r w:rsidR="00E31C34">
        <w:rPr>
          <w:rFonts w:cstheme="minorHAnsi" w:hint="eastAsia"/>
          <w:szCs w:val="24"/>
          <w:lang w:eastAsia="zh-CN"/>
        </w:rPr>
        <w:t>可以安排</w:t>
      </w:r>
      <w:r w:rsidRPr="00B16F0D">
        <w:rPr>
          <w:rFonts w:cstheme="minorHAnsi" w:hint="eastAsia"/>
          <w:szCs w:val="24"/>
          <w:lang w:eastAsia="zh-CN"/>
        </w:rPr>
        <w:t>学生在国际电联工作几个月，从事具体的项目</w:t>
      </w:r>
      <w:r w:rsidRPr="00B16F0D">
        <w:rPr>
          <w:rFonts w:cstheme="minorHAnsi" w:hint="eastAsia"/>
          <w:szCs w:val="24"/>
          <w:lang w:eastAsia="zh-CN"/>
        </w:rPr>
        <w:t>/</w:t>
      </w:r>
      <w:r w:rsidRPr="00B16F0D">
        <w:rPr>
          <w:rFonts w:cstheme="minorHAnsi" w:hint="eastAsia"/>
          <w:szCs w:val="24"/>
          <w:lang w:eastAsia="zh-CN"/>
        </w:rPr>
        <w:t>商业案例并获得经验。这一举措非常符合国际电联的</w:t>
      </w:r>
      <w:r w:rsidR="00E31C34">
        <w:rPr>
          <w:rFonts w:cstheme="minorHAnsi" w:hint="eastAsia"/>
          <w:szCs w:val="24"/>
          <w:lang w:eastAsia="zh-CN"/>
        </w:rPr>
        <w:t>工作重点</w:t>
      </w:r>
      <w:r w:rsidRPr="00B16F0D">
        <w:rPr>
          <w:rFonts w:cstheme="minorHAnsi" w:hint="eastAsia"/>
          <w:szCs w:val="24"/>
          <w:lang w:eastAsia="zh-CN"/>
        </w:rPr>
        <w:t>，即加强吸引年轻专业人员的</w:t>
      </w:r>
      <w:r w:rsidRPr="00B16F0D">
        <w:rPr>
          <w:rFonts w:cstheme="minorHAnsi" w:hint="eastAsia"/>
          <w:szCs w:val="24"/>
          <w:lang w:eastAsia="zh-CN"/>
        </w:rPr>
        <w:lastRenderedPageBreak/>
        <w:t>渠道，并带来新的技术技能来支持国际电联。它还应该使学生能够从这些工作</w:t>
      </w:r>
      <w:r w:rsidRPr="00B16F0D">
        <w:rPr>
          <w:rFonts w:cstheme="minorHAnsi" w:hint="eastAsia"/>
          <w:szCs w:val="24"/>
          <w:lang w:eastAsia="zh-CN"/>
        </w:rPr>
        <w:t>/</w:t>
      </w:r>
      <w:r w:rsidRPr="00B16F0D">
        <w:rPr>
          <w:rFonts w:cstheme="minorHAnsi" w:hint="eastAsia"/>
          <w:szCs w:val="24"/>
          <w:lang w:eastAsia="zh-CN"/>
        </w:rPr>
        <w:t>研究小组获得学术学分。该</w:t>
      </w:r>
      <w:r w:rsidR="00E31C34">
        <w:rPr>
          <w:rFonts w:cstheme="minorHAnsi" w:hint="eastAsia"/>
          <w:szCs w:val="24"/>
          <w:lang w:eastAsia="zh-CN"/>
        </w:rPr>
        <w:t>计划</w:t>
      </w:r>
      <w:r w:rsidRPr="00B16F0D">
        <w:rPr>
          <w:rFonts w:cstheme="minorHAnsi" w:hint="eastAsia"/>
          <w:szCs w:val="24"/>
          <w:lang w:eastAsia="zh-CN"/>
        </w:rPr>
        <w:t>将向国际电联学术</w:t>
      </w:r>
      <w:r w:rsidR="00E31C34">
        <w:rPr>
          <w:rFonts w:cstheme="minorHAnsi" w:hint="eastAsia"/>
          <w:szCs w:val="24"/>
          <w:lang w:eastAsia="zh-CN"/>
        </w:rPr>
        <w:t>成员</w:t>
      </w:r>
      <w:r w:rsidRPr="00B16F0D">
        <w:rPr>
          <w:rFonts w:cstheme="minorHAnsi" w:hint="eastAsia"/>
          <w:szCs w:val="24"/>
          <w:lang w:eastAsia="zh-CN"/>
        </w:rPr>
        <w:t>和其他感兴趣的大学开放。</w:t>
      </w:r>
    </w:p>
    <w:p w14:paraId="11045265" w14:textId="316C2C89" w:rsidR="003B3E47" w:rsidRPr="00807D0D" w:rsidRDefault="005503B5" w:rsidP="00263B65">
      <w:pPr>
        <w:pStyle w:val="Headingb"/>
        <w:rPr>
          <w:lang w:val="es-ES" w:eastAsia="zh-CN"/>
        </w:rPr>
      </w:pPr>
      <w:r>
        <w:rPr>
          <w:rFonts w:hint="eastAsia"/>
          <w:lang w:val="es-ES" w:eastAsia="zh-CN"/>
        </w:rPr>
        <w:t>C</w:t>
      </w:r>
      <w:r>
        <w:rPr>
          <w:lang w:val="es-ES" w:eastAsia="zh-CN"/>
        </w:rPr>
        <w:tab/>
      </w:r>
      <w:r w:rsidR="00807D0D">
        <w:rPr>
          <w:rFonts w:hint="eastAsia"/>
          <w:lang w:val="es-ES" w:eastAsia="zh-CN"/>
        </w:rPr>
        <w:t>青年专业人员计划</w:t>
      </w:r>
    </w:p>
    <w:p w14:paraId="6DD9960D" w14:textId="08021D8F" w:rsidR="003B3E47" w:rsidRPr="00807D0D" w:rsidRDefault="00B16F0D" w:rsidP="005503B5">
      <w:pPr>
        <w:tabs>
          <w:tab w:val="left" w:pos="720"/>
        </w:tabs>
        <w:overflowPunct/>
        <w:autoSpaceDE/>
        <w:adjustRightInd/>
        <w:spacing w:after="120"/>
        <w:ind w:firstLineChars="200" w:firstLine="480"/>
        <w:jc w:val="both"/>
        <w:rPr>
          <w:rFonts w:cstheme="minorHAnsi"/>
          <w:szCs w:val="24"/>
          <w:lang w:eastAsia="zh-CN"/>
        </w:rPr>
      </w:pPr>
      <w:r w:rsidRPr="00B16F0D">
        <w:rPr>
          <w:rFonts w:cstheme="minorHAnsi" w:hint="eastAsia"/>
          <w:szCs w:val="24"/>
          <w:lang w:eastAsia="zh-CN"/>
        </w:rPr>
        <w:t>国际电联青年专业人员</w:t>
      </w:r>
      <w:r w:rsidR="00E31C34">
        <w:rPr>
          <w:rFonts w:cstheme="minorHAnsi" w:hint="eastAsia"/>
          <w:szCs w:val="24"/>
          <w:lang w:eastAsia="zh-CN"/>
        </w:rPr>
        <w:t>计划</w:t>
      </w:r>
      <w:r w:rsidR="00E31C34" w:rsidRPr="00463075">
        <w:rPr>
          <w:rFonts w:cstheme="minorHAnsi" w:hint="eastAsia"/>
          <w:szCs w:val="24"/>
          <w:lang w:val="es-ES" w:eastAsia="zh-CN"/>
        </w:rPr>
        <w:t>（</w:t>
      </w:r>
      <w:r w:rsidR="00E31C34" w:rsidRPr="00463075">
        <w:rPr>
          <w:rFonts w:cstheme="minorHAnsi" w:hint="eastAsia"/>
          <w:szCs w:val="24"/>
          <w:lang w:val="es-ES" w:eastAsia="zh-CN"/>
        </w:rPr>
        <w:t>ITU</w:t>
      </w:r>
      <w:r w:rsidRPr="00463075">
        <w:rPr>
          <w:rFonts w:cstheme="minorHAnsi" w:hint="eastAsia"/>
          <w:szCs w:val="24"/>
          <w:lang w:val="es-ES" w:eastAsia="zh-CN"/>
        </w:rPr>
        <w:t>-YPP</w:t>
      </w:r>
      <w:r w:rsidR="00E31C34" w:rsidRPr="00463075">
        <w:rPr>
          <w:rFonts w:cstheme="minorHAnsi" w:hint="eastAsia"/>
          <w:szCs w:val="24"/>
          <w:lang w:val="es-ES" w:eastAsia="zh-CN"/>
        </w:rPr>
        <w:t>）</w:t>
      </w:r>
      <w:r w:rsidRPr="00B16F0D">
        <w:rPr>
          <w:rFonts w:cstheme="minorHAnsi" w:hint="eastAsia"/>
          <w:szCs w:val="24"/>
          <w:lang w:eastAsia="zh-CN"/>
        </w:rPr>
        <w:t>是一个新的招聘</w:t>
      </w:r>
      <w:r w:rsidR="00E31C34">
        <w:rPr>
          <w:rFonts w:cstheme="minorHAnsi" w:hint="eastAsia"/>
          <w:szCs w:val="24"/>
          <w:lang w:eastAsia="zh-CN"/>
        </w:rPr>
        <w:t>计划</w:t>
      </w:r>
      <w:r w:rsidRPr="00463075">
        <w:rPr>
          <w:rFonts w:cstheme="minorHAnsi" w:hint="eastAsia"/>
          <w:szCs w:val="24"/>
          <w:lang w:val="es-ES" w:eastAsia="zh-CN"/>
        </w:rPr>
        <w:t>，</w:t>
      </w:r>
      <w:r w:rsidRPr="00B16F0D">
        <w:rPr>
          <w:rFonts w:cstheme="minorHAnsi" w:hint="eastAsia"/>
          <w:szCs w:val="24"/>
          <w:lang w:eastAsia="zh-CN"/>
        </w:rPr>
        <w:t>来自发展中国家</w:t>
      </w:r>
      <w:r w:rsidR="00E31C34">
        <w:rPr>
          <w:rFonts w:cstheme="minorHAnsi" w:hint="eastAsia"/>
          <w:szCs w:val="24"/>
          <w:lang w:eastAsia="zh-CN"/>
        </w:rPr>
        <w:t>、年龄在</w:t>
      </w:r>
      <w:r w:rsidRPr="00463075">
        <w:rPr>
          <w:rFonts w:cstheme="minorHAnsi" w:hint="eastAsia"/>
          <w:szCs w:val="24"/>
          <w:lang w:val="es-ES" w:eastAsia="zh-CN"/>
        </w:rPr>
        <w:t>21</w:t>
      </w:r>
      <w:r w:rsidR="00E31C34">
        <w:rPr>
          <w:rFonts w:cstheme="minorHAnsi" w:hint="eastAsia"/>
          <w:szCs w:val="24"/>
          <w:lang w:eastAsia="zh-CN"/>
        </w:rPr>
        <w:t>岁</w:t>
      </w:r>
      <w:r w:rsidRPr="00B16F0D">
        <w:rPr>
          <w:rFonts w:cstheme="minorHAnsi" w:hint="eastAsia"/>
          <w:szCs w:val="24"/>
          <w:lang w:eastAsia="zh-CN"/>
        </w:rPr>
        <w:t>至</w:t>
      </w:r>
      <w:r w:rsidRPr="00463075">
        <w:rPr>
          <w:rFonts w:cstheme="minorHAnsi" w:hint="eastAsia"/>
          <w:szCs w:val="24"/>
          <w:lang w:val="es-ES" w:eastAsia="zh-CN"/>
        </w:rPr>
        <w:t>30</w:t>
      </w:r>
      <w:r w:rsidRPr="00B16F0D">
        <w:rPr>
          <w:rFonts w:cstheme="minorHAnsi" w:hint="eastAsia"/>
          <w:szCs w:val="24"/>
          <w:lang w:eastAsia="zh-CN"/>
        </w:rPr>
        <w:t>岁</w:t>
      </w:r>
      <w:r w:rsidR="00E31C34">
        <w:rPr>
          <w:rFonts w:cstheme="minorHAnsi" w:hint="eastAsia"/>
          <w:szCs w:val="24"/>
          <w:lang w:eastAsia="zh-CN"/>
        </w:rPr>
        <w:t>之间、</w:t>
      </w:r>
      <w:r w:rsidRPr="00B16F0D">
        <w:rPr>
          <w:rFonts w:cstheme="minorHAnsi" w:hint="eastAsia"/>
          <w:szCs w:val="24"/>
          <w:lang w:eastAsia="zh-CN"/>
        </w:rPr>
        <w:t>有才华、</w:t>
      </w:r>
      <w:r w:rsidR="00E31C34">
        <w:rPr>
          <w:rFonts w:cstheme="minorHAnsi" w:hint="eastAsia"/>
          <w:szCs w:val="24"/>
          <w:lang w:eastAsia="zh-CN"/>
        </w:rPr>
        <w:t>符合资格</w:t>
      </w:r>
      <w:r w:rsidRPr="00B16F0D">
        <w:rPr>
          <w:rFonts w:cstheme="minorHAnsi" w:hint="eastAsia"/>
          <w:szCs w:val="24"/>
          <w:lang w:eastAsia="zh-CN"/>
        </w:rPr>
        <w:t>的青年专业人员</w:t>
      </w:r>
      <w:r w:rsidR="00E31C34">
        <w:rPr>
          <w:rFonts w:cstheme="minorHAnsi" w:hint="eastAsia"/>
          <w:szCs w:val="24"/>
          <w:lang w:eastAsia="zh-CN"/>
        </w:rPr>
        <w:t>将</w:t>
      </w:r>
      <w:r w:rsidRPr="00B16F0D">
        <w:rPr>
          <w:rFonts w:cstheme="minorHAnsi" w:hint="eastAsia"/>
          <w:szCs w:val="24"/>
          <w:lang w:eastAsia="zh-CN"/>
        </w:rPr>
        <w:t>有机会在联合国</w:t>
      </w:r>
      <w:r w:rsidR="00E31C34">
        <w:rPr>
          <w:rFonts w:cstheme="minorHAnsi" w:hint="eastAsia"/>
          <w:szCs w:val="24"/>
          <w:lang w:eastAsia="zh-CN"/>
        </w:rPr>
        <w:t>开启</w:t>
      </w:r>
      <w:r w:rsidRPr="00B16F0D">
        <w:rPr>
          <w:rFonts w:cstheme="minorHAnsi" w:hint="eastAsia"/>
          <w:szCs w:val="24"/>
          <w:lang w:eastAsia="zh-CN"/>
        </w:rPr>
        <w:t>职业生涯</w:t>
      </w:r>
      <w:r w:rsidRPr="00463075">
        <w:rPr>
          <w:rFonts w:cstheme="minorHAnsi" w:hint="eastAsia"/>
          <w:szCs w:val="24"/>
          <w:lang w:val="es-ES" w:eastAsia="zh-CN"/>
        </w:rPr>
        <w:t>，</w:t>
      </w:r>
      <w:r w:rsidRPr="00B16F0D">
        <w:rPr>
          <w:rFonts w:cstheme="minorHAnsi" w:hint="eastAsia"/>
          <w:szCs w:val="24"/>
          <w:lang w:eastAsia="zh-CN"/>
        </w:rPr>
        <w:t>并为国际电</w:t>
      </w:r>
      <w:proofErr w:type="gramStart"/>
      <w:r w:rsidRPr="00B16F0D">
        <w:rPr>
          <w:rFonts w:cstheme="minorHAnsi" w:hint="eastAsia"/>
          <w:szCs w:val="24"/>
          <w:lang w:eastAsia="zh-CN"/>
        </w:rPr>
        <w:t>联实现</w:t>
      </w:r>
      <w:proofErr w:type="gramEnd"/>
      <w:r w:rsidRPr="00B16F0D">
        <w:rPr>
          <w:rFonts w:cstheme="minorHAnsi" w:hint="eastAsia"/>
          <w:szCs w:val="24"/>
          <w:lang w:eastAsia="zh-CN"/>
        </w:rPr>
        <w:t>可持续发展目标和普遍</w:t>
      </w:r>
      <w:r w:rsidR="00E31C34">
        <w:rPr>
          <w:rFonts w:cstheme="minorHAnsi" w:hint="eastAsia"/>
          <w:szCs w:val="24"/>
          <w:lang w:eastAsia="zh-CN"/>
        </w:rPr>
        <w:t>连接</w:t>
      </w:r>
      <w:r w:rsidRPr="00B16F0D">
        <w:rPr>
          <w:rFonts w:cstheme="minorHAnsi" w:hint="eastAsia"/>
          <w:szCs w:val="24"/>
          <w:lang w:eastAsia="zh-CN"/>
        </w:rPr>
        <w:t>的工作做出贡献。</w:t>
      </w:r>
      <w:r w:rsidR="00E31C34">
        <w:rPr>
          <w:rFonts w:cstheme="minorHAnsi" w:hint="eastAsia"/>
          <w:szCs w:val="24"/>
          <w:lang w:eastAsia="zh-CN"/>
        </w:rPr>
        <w:t>ITU</w:t>
      </w:r>
      <w:r w:rsidR="00E31C34">
        <w:rPr>
          <w:rFonts w:cstheme="minorHAnsi"/>
          <w:szCs w:val="24"/>
          <w:lang w:eastAsia="zh-CN"/>
        </w:rPr>
        <w:t>-</w:t>
      </w:r>
      <w:r w:rsidRPr="00B16F0D">
        <w:rPr>
          <w:rFonts w:cstheme="minorHAnsi" w:hint="eastAsia"/>
          <w:szCs w:val="24"/>
          <w:lang w:eastAsia="zh-CN"/>
        </w:rPr>
        <w:t>YPP</w:t>
      </w:r>
      <w:r w:rsidRPr="00B16F0D">
        <w:rPr>
          <w:rFonts w:cstheme="minorHAnsi" w:hint="eastAsia"/>
          <w:szCs w:val="24"/>
          <w:lang w:eastAsia="zh-CN"/>
        </w:rPr>
        <w:t>旨在增加国际电联</w:t>
      </w:r>
      <w:r w:rsidR="00E31C34">
        <w:rPr>
          <w:rFonts w:cstheme="minorHAnsi" w:hint="eastAsia"/>
          <w:szCs w:val="24"/>
          <w:lang w:eastAsia="zh-CN"/>
        </w:rPr>
        <w:t>青年</w:t>
      </w:r>
      <w:r w:rsidRPr="00B16F0D">
        <w:rPr>
          <w:rFonts w:cstheme="minorHAnsi" w:hint="eastAsia"/>
          <w:szCs w:val="24"/>
          <w:lang w:eastAsia="zh-CN"/>
        </w:rPr>
        <w:t>专业人员的数量，并为</w:t>
      </w:r>
      <w:r w:rsidR="00E31C34">
        <w:rPr>
          <w:rFonts w:cstheme="minorHAnsi" w:hint="eastAsia"/>
          <w:szCs w:val="24"/>
          <w:lang w:eastAsia="zh-CN"/>
        </w:rPr>
        <w:t>青年</w:t>
      </w:r>
      <w:r w:rsidRPr="00B16F0D">
        <w:rPr>
          <w:rFonts w:cstheme="minorHAnsi" w:hint="eastAsia"/>
          <w:szCs w:val="24"/>
          <w:lang w:eastAsia="zh-CN"/>
        </w:rPr>
        <w:t>专业人员提供指导和学习</w:t>
      </w:r>
      <w:r w:rsidR="00E31C34">
        <w:rPr>
          <w:rFonts w:cstheme="minorHAnsi" w:hint="eastAsia"/>
          <w:szCs w:val="24"/>
          <w:lang w:eastAsia="zh-CN"/>
        </w:rPr>
        <w:t>的</w:t>
      </w:r>
      <w:r w:rsidRPr="00B16F0D">
        <w:rPr>
          <w:rFonts w:cstheme="minorHAnsi" w:hint="eastAsia"/>
          <w:szCs w:val="24"/>
          <w:lang w:eastAsia="zh-CN"/>
        </w:rPr>
        <w:t>机会，同时为</w:t>
      </w:r>
      <w:r w:rsidR="00E31C34">
        <w:rPr>
          <w:rFonts w:cstheme="minorHAnsi" w:hint="eastAsia"/>
          <w:szCs w:val="24"/>
          <w:lang w:eastAsia="zh-CN"/>
        </w:rPr>
        <w:t>初级</w:t>
      </w:r>
      <w:r w:rsidRPr="00B16F0D">
        <w:rPr>
          <w:rFonts w:cstheme="minorHAnsi" w:hint="eastAsia"/>
          <w:szCs w:val="24"/>
          <w:lang w:eastAsia="zh-CN"/>
        </w:rPr>
        <w:t>就业开辟道路。</w:t>
      </w:r>
      <w:r w:rsidR="00E31C34">
        <w:rPr>
          <w:rFonts w:cstheme="minorHAnsi" w:hint="eastAsia"/>
          <w:szCs w:val="24"/>
          <w:lang w:eastAsia="zh-CN"/>
        </w:rPr>
        <w:t>ITU</w:t>
      </w:r>
      <w:r w:rsidR="00E31C34">
        <w:rPr>
          <w:rFonts w:cstheme="minorHAnsi"/>
          <w:szCs w:val="24"/>
          <w:lang w:eastAsia="zh-CN"/>
        </w:rPr>
        <w:t>-</w:t>
      </w:r>
      <w:r w:rsidRPr="00B16F0D">
        <w:rPr>
          <w:rFonts w:cstheme="minorHAnsi" w:hint="eastAsia"/>
          <w:szCs w:val="24"/>
          <w:lang w:eastAsia="zh-CN"/>
        </w:rPr>
        <w:t>YPP</w:t>
      </w:r>
      <w:r w:rsidRPr="00B16F0D">
        <w:rPr>
          <w:rFonts w:cstheme="minorHAnsi" w:hint="eastAsia"/>
          <w:szCs w:val="24"/>
          <w:lang w:eastAsia="zh-CN"/>
        </w:rPr>
        <w:t>还寻求从在国际电联任职人数不足的人口群体，特别是最不发达国家、内陆发展中国家和小岛屿发展中国家</w:t>
      </w:r>
      <w:r w:rsidR="00E31C34">
        <w:rPr>
          <w:rFonts w:cstheme="minorHAnsi" w:hint="eastAsia"/>
          <w:szCs w:val="24"/>
          <w:lang w:eastAsia="zh-CN"/>
        </w:rPr>
        <w:t>聘用</w:t>
      </w:r>
      <w:r w:rsidRPr="00B16F0D">
        <w:rPr>
          <w:rFonts w:cstheme="minorHAnsi" w:hint="eastAsia"/>
          <w:szCs w:val="24"/>
          <w:lang w:eastAsia="zh-CN"/>
        </w:rPr>
        <w:t>年轻候选人。将根据国际电联人力资源管理部</w:t>
      </w:r>
      <w:r w:rsidR="00E31C34">
        <w:rPr>
          <w:rFonts w:cstheme="minorHAnsi" w:hint="eastAsia"/>
          <w:szCs w:val="24"/>
          <w:lang w:eastAsia="zh-CN"/>
        </w:rPr>
        <w:t>（</w:t>
      </w:r>
      <w:r w:rsidRPr="00B16F0D">
        <w:rPr>
          <w:rFonts w:cstheme="minorHAnsi" w:hint="eastAsia"/>
          <w:szCs w:val="24"/>
          <w:lang w:eastAsia="zh-CN"/>
        </w:rPr>
        <w:t>HRMD</w:t>
      </w:r>
      <w:r w:rsidR="00E31C34">
        <w:rPr>
          <w:rFonts w:cstheme="minorHAnsi" w:hint="eastAsia"/>
          <w:szCs w:val="24"/>
          <w:lang w:eastAsia="zh-CN"/>
        </w:rPr>
        <w:t>）</w:t>
      </w:r>
      <w:r w:rsidRPr="00B16F0D">
        <w:rPr>
          <w:rFonts w:cstheme="minorHAnsi" w:hint="eastAsia"/>
          <w:szCs w:val="24"/>
          <w:lang w:eastAsia="zh-CN"/>
        </w:rPr>
        <w:t>的招聘规则和程序，从公开的职位空缺通知中挑选候选人。计划于</w:t>
      </w:r>
      <w:r w:rsidRPr="00B16F0D">
        <w:rPr>
          <w:rFonts w:cstheme="minorHAnsi" w:hint="eastAsia"/>
          <w:szCs w:val="24"/>
          <w:lang w:eastAsia="zh-CN"/>
        </w:rPr>
        <w:t>2023</w:t>
      </w:r>
      <w:r w:rsidRPr="00B16F0D">
        <w:rPr>
          <w:rFonts w:cstheme="minorHAnsi" w:hint="eastAsia"/>
          <w:szCs w:val="24"/>
          <w:lang w:eastAsia="zh-CN"/>
        </w:rPr>
        <w:t>年</w:t>
      </w:r>
      <w:r w:rsidRPr="00B16F0D">
        <w:rPr>
          <w:rFonts w:cstheme="minorHAnsi" w:hint="eastAsia"/>
          <w:szCs w:val="24"/>
          <w:lang w:eastAsia="zh-CN"/>
        </w:rPr>
        <w:t>9</w:t>
      </w:r>
      <w:r w:rsidRPr="00B16F0D">
        <w:rPr>
          <w:rFonts w:cstheme="minorHAnsi" w:hint="eastAsia"/>
          <w:szCs w:val="24"/>
          <w:lang w:eastAsia="zh-CN"/>
        </w:rPr>
        <w:t>月启动</w:t>
      </w:r>
      <w:r w:rsidR="00E31C34" w:rsidRPr="00B16F0D">
        <w:rPr>
          <w:rFonts w:cstheme="minorHAnsi" w:hint="eastAsia"/>
          <w:szCs w:val="24"/>
          <w:lang w:eastAsia="zh-CN"/>
        </w:rPr>
        <w:t>首次申请</w:t>
      </w:r>
      <w:r w:rsidR="00E31C34">
        <w:rPr>
          <w:rFonts w:cstheme="minorHAnsi" w:hint="eastAsia"/>
          <w:szCs w:val="24"/>
          <w:lang w:eastAsia="zh-CN"/>
        </w:rPr>
        <w:t>邀请</w:t>
      </w:r>
      <w:r w:rsidRPr="00B16F0D">
        <w:rPr>
          <w:rFonts w:cstheme="minorHAnsi" w:hint="eastAsia"/>
          <w:szCs w:val="24"/>
          <w:lang w:eastAsia="zh-CN"/>
        </w:rPr>
        <w:t>。</w:t>
      </w:r>
      <w:r w:rsidR="00E31C34">
        <w:rPr>
          <w:rFonts w:cstheme="minorHAnsi" w:hint="eastAsia"/>
          <w:szCs w:val="24"/>
          <w:lang w:eastAsia="zh-CN"/>
        </w:rPr>
        <w:t>ITU</w:t>
      </w:r>
      <w:r w:rsidRPr="00B16F0D">
        <w:rPr>
          <w:rFonts w:cstheme="minorHAnsi" w:hint="eastAsia"/>
          <w:szCs w:val="24"/>
          <w:lang w:eastAsia="zh-CN"/>
        </w:rPr>
        <w:t>-YPP</w:t>
      </w:r>
      <w:r w:rsidRPr="00B16F0D">
        <w:rPr>
          <w:rFonts w:cstheme="minorHAnsi" w:hint="eastAsia"/>
          <w:szCs w:val="24"/>
          <w:lang w:eastAsia="zh-CN"/>
        </w:rPr>
        <w:t>的支持者将出现在</w:t>
      </w:r>
      <w:r w:rsidR="00E31C34">
        <w:rPr>
          <w:rFonts w:cstheme="minorHAnsi" w:hint="eastAsia"/>
          <w:szCs w:val="24"/>
          <w:lang w:eastAsia="zh-CN"/>
        </w:rPr>
        <w:t>ITU</w:t>
      </w:r>
      <w:r w:rsidRPr="00B16F0D">
        <w:rPr>
          <w:rFonts w:cstheme="minorHAnsi" w:hint="eastAsia"/>
          <w:szCs w:val="24"/>
          <w:lang w:eastAsia="zh-CN"/>
        </w:rPr>
        <w:t>-YPP</w:t>
      </w:r>
      <w:r w:rsidRPr="00B16F0D">
        <w:rPr>
          <w:rFonts w:cstheme="minorHAnsi" w:hint="eastAsia"/>
          <w:szCs w:val="24"/>
          <w:lang w:eastAsia="zh-CN"/>
        </w:rPr>
        <w:t>网站上。</w:t>
      </w:r>
    </w:p>
    <w:p w14:paraId="4F5E54C0" w14:textId="66A53768" w:rsidR="003B3E47" w:rsidRPr="00807D0D" w:rsidRDefault="005503B5" w:rsidP="00263B65">
      <w:pPr>
        <w:pStyle w:val="Headingb"/>
        <w:rPr>
          <w:lang w:eastAsia="zh-CN"/>
        </w:rPr>
      </w:pPr>
      <w:r>
        <w:rPr>
          <w:rFonts w:hint="eastAsia"/>
          <w:lang w:eastAsia="zh-CN"/>
        </w:rPr>
        <w:t>D</w:t>
      </w:r>
      <w:r>
        <w:rPr>
          <w:lang w:eastAsia="zh-CN"/>
        </w:rPr>
        <w:tab/>
      </w:r>
      <w:r w:rsidR="00807D0D">
        <w:rPr>
          <w:rFonts w:hint="eastAsia"/>
          <w:lang w:eastAsia="zh-CN"/>
        </w:rPr>
        <w:t>定期协商会议</w:t>
      </w:r>
      <w:r w:rsidR="00807D0D">
        <w:rPr>
          <w:rFonts w:hint="eastAsia"/>
          <w:lang w:eastAsia="zh-CN"/>
        </w:rPr>
        <w:t>/</w:t>
      </w:r>
      <w:r w:rsidR="00807D0D">
        <w:rPr>
          <w:rFonts w:hint="eastAsia"/>
          <w:lang w:eastAsia="zh-CN"/>
        </w:rPr>
        <w:t>职工沟通会</w:t>
      </w:r>
    </w:p>
    <w:p w14:paraId="70E63678" w14:textId="26915920" w:rsidR="003B3E47" w:rsidRPr="00807D0D" w:rsidRDefault="00B16F0D" w:rsidP="005503B5">
      <w:pPr>
        <w:tabs>
          <w:tab w:val="left" w:pos="720"/>
        </w:tabs>
        <w:overflowPunct/>
        <w:autoSpaceDE/>
        <w:adjustRightInd/>
        <w:spacing w:after="120"/>
        <w:ind w:firstLineChars="200" w:firstLine="480"/>
        <w:jc w:val="both"/>
        <w:rPr>
          <w:rFonts w:cstheme="minorHAnsi"/>
          <w:szCs w:val="24"/>
          <w:lang w:eastAsia="zh-CN"/>
        </w:rPr>
      </w:pPr>
      <w:r w:rsidRPr="00B16F0D">
        <w:rPr>
          <w:rFonts w:cstheme="minorHAnsi" w:hint="eastAsia"/>
          <w:szCs w:val="24"/>
          <w:lang w:eastAsia="zh-CN"/>
        </w:rPr>
        <w:t>2023</w:t>
      </w:r>
      <w:r w:rsidRPr="00B16F0D">
        <w:rPr>
          <w:rFonts w:cstheme="minorHAnsi" w:hint="eastAsia"/>
          <w:szCs w:val="24"/>
          <w:lang w:eastAsia="zh-CN"/>
        </w:rPr>
        <w:t>年</w:t>
      </w:r>
      <w:r w:rsidRPr="00B16F0D">
        <w:rPr>
          <w:rFonts w:cstheme="minorHAnsi" w:hint="eastAsia"/>
          <w:szCs w:val="24"/>
          <w:lang w:eastAsia="zh-CN"/>
        </w:rPr>
        <w:t>5</w:t>
      </w:r>
      <w:r w:rsidRPr="00B16F0D">
        <w:rPr>
          <w:rFonts w:cstheme="minorHAnsi" w:hint="eastAsia"/>
          <w:szCs w:val="24"/>
          <w:lang w:eastAsia="zh-CN"/>
        </w:rPr>
        <w:t>月</w:t>
      </w:r>
      <w:r w:rsidRPr="00B16F0D">
        <w:rPr>
          <w:rFonts w:cstheme="minorHAnsi" w:hint="eastAsia"/>
          <w:szCs w:val="24"/>
          <w:lang w:eastAsia="zh-CN"/>
        </w:rPr>
        <w:t>9</w:t>
      </w:r>
      <w:r w:rsidRPr="00B16F0D">
        <w:rPr>
          <w:rFonts w:cstheme="minorHAnsi" w:hint="eastAsia"/>
          <w:szCs w:val="24"/>
          <w:lang w:eastAsia="zh-CN"/>
        </w:rPr>
        <w:t>日举</w:t>
      </w:r>
      <w:r w:rsidR="00E31C34">
        <w:rPr>
          <w:rFonts w:cstheme="minorHAnsi" w:hint="eastAsia"/>
          <w:szCs w:val="24"/>
          <w:lang w:eastAsia="zh-CN"/>
        </w:rPr>
        <w:t>办</w:t>
      </w:r>
      <w:r w:rsidRPr="00B16F0D">
        <w:rPr>
          <w:rFonts w:cstheme="minorHAnsi" w:hint="eastAsia"/>
          <w:szCs w:val="24"/>
          <w:lang w:eastAsia="zh-CN"/>
        </w:rPr>
        <w:t>了国际电联</w:t>
      </w:r>
      <w:r w:rsidR="00E31C34">
        <w:rPr>
          <w:rFonts w:cstheme="minorHAnsi" w:hint="eastAsia"/>
          <w:szCs w:val="24"/>
          <w:lang w:eastAsia="zh-CN"/>
        </w:rPr>
        <w:t>青年</w:t>
      </w:r>
      <w:r w:rsidRPr="00B16F0D">
        <w:rPr>
          <w:rFonts w:cstheme="minorHAnsi" w:hint="eastAsia"/>
          <w:szCs w:val="24"/>
          <w:lang w:eastAsia="zh-CN"/>
        </w:rPr>
        <w:t>工作人员</w:t>
      </w:r>
      <w:r w:rsidR="00E31C34">
        <w:rPr>
          <w:rFonts w:cstheme="minorHAnsi" w:hint="eastAsia"/>
          <w:szCs w:val="24"/>
          <w:lang w:eastAsia="zh-CN"/>
        </w:rPr>
        <w:t>（</w:t>
      </w:r>
      <w:r w:rsidRPr="00B16F0D">
        <w:rPr>
          <w:rFonts w:cstheme="minorHAnsi" w:hint="eastAsia"/>
          <w:szCs w:val="24"/>
          <w:lang w:eastAsia="zh-CN"/>
        </w:rPr>
        <w:t>35</w:t>
      </w:r>
      <w:r w:rsidRPr="00B16F0D">
        <w:rPr>
          <w:rFonts w:cstheme="minorHAnsi" w:hint="eastAsia"/>
          <w:szCs w:val="24"/>
          <w:lang w:eastAsia="zh-CN"/>
        </w:rPr>
        <w:t>岁以下</w:t>
      </w:r>
      <w:r w:rsidR="00E31C34">
        <w:rPr>
          <w:rFonts w:cstheme="minorHAnsi" w:hint="eastAsia"/>
          <w:szCs w:val="24"/>
          <w:lang w:eastAsia="zh-CN"/>
        </w:rPr>
        <w:t>）</w:t>
      </w:r>
      <w:r w:rsidRPr="00B16F0D">
        <w:rPr>
          <w:rFonts w:cstheme="minorHAnsi" w:hint="eastAsia"/>
          <w:szCs w:val="24"/>
          <w:lang w:eastAsia="zh-CN"/>
        </w:rPr>
        <w:t>的首次</w:t>
      </w:r>
      <w:r w:rsidR="00E31C34">
        <w:rPr>
          <w:rFonts w:cstheme="minorHAnsi" w:hint="eastAsia"/>
          <w:szCs w:val="24"/>
          <w:lang w:eastAsia="zh-CN"/>
        </w:rPr>
        <w:t>沟通会</w:t>
      </w:r>
      <w:r w:rsidRPr="00B16F0D">
        <w:rPr>
          <w:rFonts w:cstheme="minorHAnsi" w:hint="eastAsia"/>
          <w:szCs w:val="24"/>
          <w:lang w:eastAsia="zh-CN"/>
        </w:rPr>
        <w:t>。</w:t>
      </w:r>
      <w:r w:rsidRPr="00B16F0D">
        <w:rPr>
          <w:rFonts w:cstheme="minorHAnsi" w:hint="eastAsia"/>
          <w:szCs w:val="24"/>
          <w:lang w:eastAsia="zh-CN"/>
        </w:rPr>
        <w:t>100</w:t>
      </w:r>
      <w:r w:rsidRPr="00B16F0D">
        <w:rPr>
          <w:rFonts w:cstheme="minorHAnsi" w:hint="eastAsia"/>
          <w:szCs w:val="24"/>
          <w:lang w:eastAsia="zh-CN"/>
        </w:rPr>
        <w:t>多名</w:t>
      </w:r>
      <w:r w:rsidR="00E31C34">
        <w:rPr>
          <w:rFonts w:cstheme="minorHAnsi" w:hint="eastAsia"/>
          <w:szCs w:val="24"/>
          <w:lang w:eastAsia="zh-CN"/>
        </w:rPr>
        <w:t>青年</w:t>
      </w:r>
      <w:r w:rsidRPr="00B16F0D">
        <w:rPr>
          <w:rFonts w:cstheme="minorHAnsi" w:hint="eastAsia"/>
          <w:szCs w:val="24"/>
          <w:lang w:eastAsia="zh-CN"/>
        </w:rPr>
        <w:t>工作人员应邀与秘书长分享他们对</w:t>
      </w:r>
      <w:r w:rsidR="00E31C34">
        <w:rPr>
          <w:rFonts w:cstheme="minorHAnsi" w:hint="eastAsia"/>
          <w:szCs w:val="24"/>
          <w:lang w:eastAsia="zh-CN"/>
        </w:rPr>
        <w:t>建设一个名副其实</w:t>
      </w:r>
      <w:r w:rsidRPr="00B16F0D">
        <w:rPr>
          <w:rFonts w:cstheme="minorHAnsi" w:hint="eastAsia"/>
          <w:szCs w:val="24"/>
          <w:lang w:eastAsia="zh-CN"/>
        </w:rPr>
        <w:t>和适应未来的国际电联的想法。</w:t>
      </w:r>
      <w:r w:rsidR="00E31C34">
        <w:rPr>
          <w:rFonts w:cstheme="minorHAnsi" w:hint="eastAsia"/>
          <w:szCs w:val="24"/>
          <w:lang w:eastAsia="zh-CN"/>
        </w:rPr>
        <w:t>青年</w:t>
      </w:r>
      <w:r w:rsidRPr="00B16F0D">
        <w:rPr>
          <w:rFonts w:cstheme="minorHAnsi" w:hint="eastAsia"/>
          <w:szCs w:val="24"/>
          <w:lang w:eastAsia="zh-CN"/>
        </w:rPr>
        <w:t>工作人员的想法将</w:t>
      </w:r>
      <w:r w:rsidR="00E31C34" w:rsidRPr="00B16F0D">
        <w:rPr>
          <w:rFonts w:cstheme="minorHAnsi" w:hint="eastAsia"/>
          <w:szCs w:val="24"/>
          <w:lang w:eastAsia="zh-CN"/>
        </w:rPr>
        <w:t>予以考虑</w:t>
      </w:r>
      <w:r w:rsidR="00E31C34">
        <w:rPr>
          <w:rFonts w:cstheme="minorHAnsi" w:hint="eastAsia"/>
          <w:szCs w:val="24"/>
          <w:lang w:eastAsia="zh-CN"/>
        </w:rPr>
        <w:t>，</w:t>
      </w:r>
      <w:r w:rsidRPr="00B16F0D">
        <w:rPr>
          <w:rFonts w:cstheme="minorHAnsi" w:hint="eastAsia"/>
          <w:szCs w:val="24"/>
          <w:lang w:eastAsia="zh-CN"/>
        </w:rPr>
        <w:t>作为</w:t>
      </w:r>
      <w:r w:rsidR="00E31C34">
        <w:rPr>
          <w:rFonts w:cstheme="minorHAnsi" w:hint="eastAsia"/>
          <w:szCs w:val="24"/>
          <w:lang w:eastAsia="zh-CN"/>
        </w:rPr>
        <w:t>实现</w:t>
      </w:r>
      <w:r w:rsidRPr="00B16F0D">
        <w:rPr>
          <w:rFonts w:cstheme="minorHAnsi" w:hint="eastAsia"/>
          <w:szCs w:val="24"/>
          <w:lang w:eastAsia="zh-CN"/>
        </w:rPr>
        <w:t>组织</w:t>
      </w:r>
      <w:r w:rsidR="00E31C34">
        <w:rPr>
          <w:rFonts w:cstheme="minorHAnsi" w:hint="eastAsia"/>
          <w:szCs w:val="24"/>
          <w:lang w:eastAsia="zh-CN"/>
        </w:rPr>
        <w:t>卓越性</w:t>
      </w:r>
      <w:r w:rsidRPr="00B16F0D">
        <w:rPr>
          <w:rFonts w:cstheme="minorHAnsi" w:hint="eastAsia"/>
          <w:szCs w:val="24"/>
          <w:lang w:eastAsia="zh-CN"/>
        </w:rPr>
        <w:t>努力的一部分。计划继续</w:t>
      </w:r>
      <w:r w:rsidR="00E31C34">
        <w:rPr>
          <w:rFonts w:cstheme="minorHAnsi" w:hint="eastAsia"/>
          <w:szCs w:val="24"/>
          <w:lang w:eastAsia="zh-CN"/>
        </w:rPr>
        <w:t>开展</w:t>
      </w:r>
      <w:r w:rsidRPr="00B16F0D">
        <w:rPr>
          <w:rFonts w:cstheme="minorHAnsi" w:hint="eastAsia"/>
          <w:szCs w:val="24"/>
          <w:lang w:eastAsia="zh-CN"/>
        </w:rPr>
        <w:t>这一</w:t>
      </w:r>
      <w:r w:rsidR="00E31C34">
        <w:rPr>
          <w:rFonts w:cstheme="minorHAnsi" w:hint="eastAsia"/>
          <w:szCs w:val="24"/>
          <w:lang w:eastAsia="zh-CN"/>
        </w:rPr>
        <w:t>工作</w:t>
      </w:r>
      <w:r w:rsidRPr="00B16F0D">
        <w:rPr>
          <w:rFonts w:cstheme="minorHAnsi" w:hint="eastAsia"/>
          <w:szCs w:val="24"/>
          <w:lang w:eastAsia="zh-CN"/>
        </w:rPr>
        <w:t>，让整个国际电联的</w:t>
      </w:r>
      <w:r w:rsidR="00E31C34">
        <w:rPr>
          <w:rFonts w:cstheme="minorHAnsi" w:hint="eastAsia"/>
          <w:szCs w:val="24"/>
          <w:lang w:eastAsia="zh-CN"/>
        </w:rPr>
        <w:t>青年都</w:t>
      </w:r>
      <w:r w:rsidRPr="00B16F0D">
        <w:rPr>
          <w:rFonts w:cstheme="minorHAnsi" w:hint="eastAsia"/>
          <w:szCs w:val="24"/>
          <w:lang w:eastAsia="zh-CN"/>
        </w:rPr>
        <w:t>参与进来，以具体建议的形式提出他们的想法。此外，秘书长办公室和</w:t>
      </w:r>
      <w:r w:rsidRPr="00B16F0D">
        <w:rPr>
          <w:rFonts w:cstheme="minorHAnsi" w:hint="eastAsia"/>
          <w:szCs w:val="24"/>
          <w:lang w:eastAsia="zh-CN"/>
        </w:rPr>
        <w:t>HRMD</w:t>
      </w:r>
      <w:r w:rsidRPr="00B16F0D">
        <w:rPr>
          <w:rFonts w:cstheme="minorHAnsi" w:hint="eastAsia"/>
          <w:szCs w:val="24"/>
          <w:lang w:eastAsia="zh-CN"/>
        </w:rPr>
        <w:t>已开始组织实习生会议，获得他们对其期望和工作环境的反馈。现在</w:t>
      </w:r>
      <w:r w:rsidR="00E31C34">
        <w:rPr>
          <w:rFonts w:cstheme="minorHAnsi" w:hint="eastAsia"/>
          <w:szCs w:val="24"/>
          <w:lang w:eastAsia="zh-CN"/>
        </w:rPr>
        <w:t>还</w:t>
      </w:r>
      <w:r w:rsidRPr="00B16F0D">
        <w:rPr>
          <w:rFonts w:cstheme="minorHAnsi" w:hint="eastAsia"/>
          <w:szCs w:val="24"/>
          <w:lang w:eastAsia="zh-CN"/>
        </w:rPr>
        <w:t>在为</w:t>
      </w:r>
      <w:r w:rsidR="00E31C34">
        <w:rPr>
          <w:rFonts w:cstheme="minorHAnsi" w:hint="eastAsia"/>
          <w:szCs w:val="24"/>
          <w:lang w:eastAsia="zh-CN"/>
        </w:rPr>
        <w:t>JPO</w:t>
      </w:r>
      <w:r w:rsidRPr="00B16F0D">
        <w:rPr>
          <w:rFonts w:cstheme="minorHAnsi" w:hint="eastAsia"/>
          <w:szCs w:val="24"/>
          <w:lang w:eastAsia="zh-CN"/>
        </w:rPr>
        <w:t>举</w:t>
      </w:r>
      <w:r w:rsidR="00E31C34">
        <w:rPr>
          <w:rFonts w:cstheme="minorHAnsi" w:hint="eastAsia"/>
          <w:szCs w:val="24"/>
          <w:lang w:eastAsia="zh-CN"/>
        </w:rPr>
        <w:t>办</w:t>
      </w:r>
      <w:r w:rsidRPr="00B16F0D">
        <w:rPr>
          <w:rFonts w:cstheme="minorHAnsi" w:hint="eastAsia"/>
          <w:szCs w:val="24"/>
          <w:lang w:eastAsia="zh-CN"/>
        </w:rPr>
        <w:t>类似的会议。</w:t>
      </w:r>
    </w:p>
    <w:p w14:paraId="4AC488F0" w14:textId="553C465A" w:rsidR="003B3E47" w:rsidRPr="00807D0D" w:rsidRDefault="005503B5" w:rsidP="00263B65">
      <w:pPr>
        <w:pStyle w:val="Headingb"/>
        <w:rPr>
          <w:rFonts w:cstheme="minorHAnsi"/>
          <w:lang w:eastAsia="zh-CN"/>
        </w:rPr>
      </w:pPr>
      <w:r>
        <w:rPr>
          <w:rFonts w:hint="eastAsia"/>
          <w:lang w:eastAsia="zh-CN"/>
        </w:rPr>
        <w:t>E</w:t>
      </w:r>
      <w:r>
        <w:rPr>
          <w:lang w:eastAsia="zh-CN"/>
        </w:rPr>
        <w:tab/>
      </w:r>
      <w:r w:rsidR="00807D0D" w:rsidRPr="00807D0D">
        <w:rPr>
          <w:rFonts w:hint="eastAsia"/>
          <w:lang w:eastAsia="zh-CN"/>
        </w:rPr>
        <w:t>青年任务组</w:t>
      </w:r>
    </w:p>
    <w:p w14:paraId="70C63607" w14:textId="208DA6C8" w:rsidR="003B3E47" w:rsidRPr="00807D0D" w:rsidRDefault="00E31C34" w:rsidP="005503B5">
      <w:pPr>
        <w:tabs>
          <w:tab w:val="left" w:pos="720"/>
        </w:tabs>
        <w:overflowPunct/>
        <w:autoSpaceDE/>
        <w:adjustRightInd/>
        <w:spacing w:after="120"/>
        <w:ind w:firstLineChars="200" w:firstLine="480"/>
        <w:rPr>
          <w:rFonts w:cstheme="minorHAnsi"/>
          <w:szCs w:val="24"/>
          <w:lang w:eastAsia="zh-CN"/>
        </w:rPr>
      </w:pPr>
      <w:r>
        <w:rPr>
          <w:lang w:eastAsia="zh-CN"/>
        </w:rPr>
        <w:t>2020</w:t>
      </w:r>
      <w:r>
        <w:rPr>
          <w:rFonts w:hint="eastAsia"/>
          <w:lang w:eastAsia="zh-CN"/>
        </w:rPr>
        <w:t>年，第一个</w:t>
      </w:r>
      <w:r w:rsidR="00B16F0D" w:rsidRPr="00B16F0D">
        <w:rPr>
          <w:rFonts w:cstheme="minorHAnsi" w:hint="eastAsia"/>
          <w:szCs w:val="24"/>
          <w:lang w:eastAsia="zh-CN"/>
        </w:rPr>
        <w:t>国际电联青年</w:t>
      </w:r>
      <w:r>
        <w:rPr>
          <w:rFonts w:cstheme="minorHAnsi" w:hint="eastAsia"/>
          <w:szCs w:val="24"/>
          <w:lang w:eastAsia="zh-CN"/>
        </w:rPr>
        <w:t>任务组（</w:t>
      </w:r>
      <w:r>
        <w:rPr>
          <w:rFonts w:cstheme="minorHAnsi" w:hint="eastAsia"/>
          <w:szCs w:val="24"/>
          <w:lang w:eastAsia="zh-CN"/>
        </w:rPr>
        <w:t>ITU</w:t>
      </w:r>
      <w:r>
        <w:rPr>
          <w:rFonts w:cstheme="minorHAnsi"/>
          <w:szCs w:val="24"/>
          <w:lang w:eastAsia="zh-CN"/>
        </w:rPr>
        <w:t>-</w:t>
      </w:r>
      <w:r w:rsidR="00B16F0D" w:rsidRPr="00B16F0D">
        <w:rPr>
          <w:rFonts w:cstheme="minorHAnsi" w:hint="eastAsia"/>
          <w:szCs w:val="24"/>
          <w:lang w:eastAsia="zh-CN"/>
        </w:rPr>
        <w:t>YTF</w:t>
      </w:r>
      <w:r>
        <w:rPr>
          <w:rFonts w:cstheme="minorHAnsi" w:hint="eastAsia"/>
          <w:szCs w:val="24"/>
          <w:lang w:eastAsia="zh-CN"/>
        </w:rPr>
        <w:t>）</w:t>
      </w:r>
      <w:r>
        <w:rPr>
          <w:rFonts w:hint="eastAsia"/>
          <w:lang w:eastAsia="zh-CN"/>
        </w:rPr>
        <w:t>成立</w:t>
      </w:r>
      <w:r w:rsidR="00B16F0D" w:rsidRPr="00B16F0D">
        <w:rPr>
          <w:rFonts w:cstheme="minorHAnsi" w:hint="eastAsia"/>
          <w:szCs w:val="24"/>
          <w:lang w:eastAsia="zh-CN"/>
        </w:rPr>
        <w:t>，一</w:t>
      </w:r>
      <w:r>
        <w:rPr>
          <w:rFonts w:cstheme="minorHAnsi" w:hint="eastAsia"/>
          <w:szCs w:val="24"/>
          <w:lang w:eastAsia="zh-CN"/>
        </w:rPr>
        <w:t>群</w:t>
      </w:r>
      <w:r w:rsidR="00B16F0D" w:rsidRPr="00B16F0D">
        <w:rPr>
          <w:rFonts w:cstheme="minorHAnsi" w:hint="eastAsia"/>
          <w:szCs w:val="24"/>
          <w:lang w:eastAsia="zh-CN"/>
        </w:rPr>
        <w:t>工作人员</w:t>
      </w:r>
      <w:r w:rsidRPr="00B16F0D">
        <w:rPr>
          <w:rFonts w:cstheme="minorHAnsi" w:hint="eastAsia"/>
          <w:szCs w:val="24"/>
          <w:lang w:eastAsia="zh-CN"/>
        </w:rPr>
        <w:t>共同努力</w:t>
      </w:r>
      <w:r>
        <w:rPr>
          <w:rFonts w:cstheme="minorHAnsi" w:hint="eastAsia"/>
          <w:szCs w:val="24"/>
          <w:lang w:eastAsia="zh-CN"/>
        </w:rPr>
        <w:t>，</w:t>
      </w:r>
      <w:r w:rsidR="00B16F0D" w:rsidRPr="00B16F0D">
        <w:rPr>
          <w:rFonts w:cstheme="minorHAnsi" w:hint="eastAsia"/>
          <w:szCs w:val="24"/>
          <w:lang w:eastAsia="zh-CN"/>
        </w:rPr>
        <w:t>按照国际电联青年战略的授权，有效协调整个国际电联的青年参与工作并将其纳入主流。成员们在</w:t>
      </w:r>
      <w:r w:rsidR="00B16F0D" w:rsidRPr="00B16F0D">
        <w:rPr>
          <w:rFonts w:cstheme="minorHAnsi" w:hint="eastAsia"/>
          <w:szCs w:val="24"/>
          <w:lang w:eastAsia="zh-CN"/>
        </w:rPr>
        <w:t>2020</w:t>
      </w:r>
      <w:r w:rsidR="00B16F0D" w:rsidRPr="00B16F0D">
        <w:rPr>
          <w:rFonts w:cstheme="minorHAnsi" w:hint="eastAsia"/>
          <w:szCs w:val="24"/>
          <w:lang w:eastAsia="zh-CN"/>
        </w:rPr>
        <w:t>年接受了关于联合国有意义的青年参与的培训。</w:t>
      </w:r>
    </w:p>
    <w:p w14:paraId="7F139862" w14:textId="05FE24D6" w:rsidR="003B3E47" w:rsidRPr="00807D0D" w:rsidRDefault="005503B5" w:rsidP="00263B65">
      <w:pPr>
        <w:pStyle w:val="Headingb"/>
        <w:rPr>
          <w:rFonts w:cstheme="minorHAnsi"/>
          <w:szCs w:val="24"/>
          <w:lang w:eastAsia="zh-CN"/>
        </w:rPr>
      </w:pPr>
      <w:bookmarkStart w:id="16" w:name="lt_pId069"/>
      <w:r w:rsidRPr="00263B65">
        <w:rPr>
          <w:rFonts w:cstheme="minorHAnsi"/>
          <w:szCs w:val="24"/>
          <w:lang w:eastAsia="zh-CN"/>
        </w:rPr>
        <w:t>F</w:t>
      </w:r>
      <w:r>
        <w:rPr>
          <w:rFonts w:cstheme="minorHAnsi"/>
          <w:b w:val="0"/>
          <w:bCs/>
          <w:szCs w:val="24"/>
          <w:lang w:eastAsia="zh-CN"/>
        </w:rPr>
        <w:tab/>
      </w:r>
      <w:r w:rsidR="003B3E47" w:rsidRPr="00807D0D">
        <w:rPr>
          <w:rFonts w:cstheme="minorHAnsi"/>
          <w:bCs/>
          <w:szCs w:val="24"/>
          <w:lang w:eastAsia="zh-CN"/>
        </w:rPr>
        <w:t>JPO</w:t>
      </w:r>
      <w:r w:rsidR="00807D0D">
        <w:rPr>
          <w:rFonts w:cstheme="minorHAnsi" w:hint="eastAsia"/>
          <w:bCs/>
          <w:szCs w:val="24"/>
          <w:lang w:eastAsia="zh-CN"/>
        </w:rPr>
        <w:t>和其他举措</w:t>
      </w:r>
      <w:r w:rsidR="003B3E47" w:rsidRPr="00807D0D">
        <w:rPr>
          <w:rFonts w:ascii="SimSun" w:hAnsi="SimSun" w:cstheme="minorHAnsi"/>
          <w:szCs w:val="24"/>
          <w:lang w:eastAsia="zh-CN"/>
        </w:rPr>
        <w:t>(</w:t>
      </w:r>
      <w:hyperlink r:id="rId12" w:history="1">
        <w:r w:rsidR="003B3E47" w:rsidRPr="00263B65">
          <w:rPr>
            <w:rStyle w:val="Hyperlink"/>
            <w:rFonts w:cstheme="minorHAnsi"/>
            <w:b w:val="0"/>
            <w:bCs/>
            <w:szCs w:val="24"/>
            <w:lang w:eastAsia="zh-CN"/>
          </w:rPr>
          <w:t>C23/INF/6</w:t>
        </w:r>
      </w:hyperlink>
      <w:r w:rsidR="003B3E47" w:rsidRPr="00807D0D">
        <w:rPr>
          <w:rFonts w:ascii="SimSun" w:hAnsi="SimSun" w:cstheme="minorHAnsi"/>
          <w:szCs w:val="24"/>
          <w:lang w:eastAsia="zh-CN"/>
        </w:rPr>
        <w:t>)</w:t>
      </w:r>
      <w:bookmarkEnd w:id="16"/>
    </w:p>
    <w:p w14:paraId="2DC9F2E5" w14:textId="523079F2" w:rsidR="003B3E47" w:rsidRPr="00807D0D" w:rsidRDefault="005503B5" w:rsidP="00263B65">
      <w:pPr>
        <w:pStyle w:val="Headingb"/>
        <w:rPr>
          <w:lang w:eastAsia="zh-CN"/>
        </w:rPr>
      </w:pPr>
      <w:r>
        <w:rPr>
          <w:rFonts w:hint="eastAsia"/>
          <w:lang w:eastAsia="zh-CN"/>
        </w:rPr>
        <w:t>G</w:t>
      </w:r>
      <w:r>
        <w:rPr>
          <w:lang w:eastAsia="zh-CN"/>
        </w:rPr>
        <w:tab/>
      </w:r>
      <w:r w:rsidR="00E31C34">
        <w:rPr>
          <w:rFonts w:hint="eastAsia"/>
          <w:lang w:eastAsia="zh-CN"/>
        </w:rPr>
        <w:t>“</w:t>
      </w:r>
      <w:proofErr w:type="gramStart"/>
      <w:r w:rsidR="00807D0D">
        <w:rPr>
          <w:rFonts w:hint="eastAsia"/>
          <w:lang w:eastAsia="zh-CN"/>
        </w:rPr>
        <w:t>连通的一代</w:t>
      </w:r>
      <w:r w:rsidR="00E31C34">
        <w:rPr>
          <w:rFonts w:hint="eastAsia"/>
          <w:lang w:eastAsia="zh-CN"/>
        </w:rPr>
        <w:t>”</w:t>
      </w:r>
      <w:r w:rsidR="00807D0D">
        <w:rPr>
          <w:rFonts w:hint="eastAsia"/>
          <w:lang w:eastAsia="zh-CN"/>
        </w:rPr>
        <w:t>和其他与青年和研究相关的活动</w:t>
      </w:r>
      <w:proofErr w:type="gramEnd"/>
    </w:p>
    <w:p w14:paraId="37780871" w14:textId="62CF624B" w:rsidR="003B3E47" w:rsidRPr="00807D0D" w:rsidRDefault="00B16F0D" w:rsidP="005503B5">
      <w:pPr>
        <w:tabs>
          <w:tab w:val="left" w:pos="720"/>
        </w:tabs>
        <w:overflowPunct/>
        <w:autoSpaceDE/>
        <w:adjustRightInd/>
        <w:spacing w:after="120"/>
        <w:ind w:firstLineChars="200" w:firstLine="480"/>
        <w:rPr>
          <w:rFonts w:cstheme="minorHAnsi"/>
          <w:szCs w:val="24"/>
          <w:lang w:eastAsia="zh-CN"/>
        </w:rPr>
      </w:pPr>
      <w:r w:rsidRPr="00B16F0D">
        <w:rPr>
          <w:rFonts w:cstheme="minorHAnsi" w:hint="eastAsia"/>
          <w:szCs w:val="24"/>
          <w:lang w:eastAsia="zh-CN"/>
        </w:rPr>
        <w:t>国际电联秘书处</w:t>
      </w:r>
      <w:r w:rsidR="00E31C34">
        <w:rPr>
          <w:rFonts w:cstheme="minorHAnsi" w:hint="eastAsia"/>
          <w:szCs w:val="24"/>
          <w:lang w:eastAsia="zh-CN"/>
        </w:rPr>
        <w:t>持续</w:t>
      </w:r>
      <w:r w:rsidRPr="00B16F0D">
        <w:rPr>
          <w:rFonts w:cstheme="minorHAnsi" w:hint="eastAsia"/>
          <w:szCs w:val="24"/>
          <w:lang w:eastAsia="zh-CN"/>
        </w:rPr>
        <w:t>与整个组织的同事接触，协调国际电联青年战略的持续实施，包括</w:t>
      </w:r>
      <w:r w:rsidR="00E31C34">
        <w:rPr>
          <w:rFonts w:cstheme="minorHAnsi" w:hint="eastAsia"/>
          <w:szCs w:val="24"/>
          <w:lang w:eastAsia="zh-CN"/>
        </w:rPr>
        <w:t>“连通的一代”举措</w:t>
      </w:r>
      <w:r w:rsidRPr="00B16F0D">
        <w:rPr>
          <w:rFonts w:cstheme="minorHAnsi" w:hint="eastAsia"/>
          <w:szCs w:val="24"/>
          <w:lang w:eastAsia="zh-CN"/>
        </w:rPr>
        <w:t>。</w:t>
      </w:r>
      <w:r w:rsidR="00E31C34">
        <w:rPr>
          <w:rFonts w:cstheme="minorHAnsi" w:hint="eastAsia"/>
          <w:szCs w:val="24"/>
          <w:lang w:eastAsia="zh-CN"/>
        </w:rPr>
        <w:t>“连通的一代”</w:t>
      </w:r>
      <w:r w:rsidRPr="00B16F0D">
        <w:rPr>
          <w:rFonts w:cstheme="minorHAnsi" w:hint="eastAsia"/>
          <w:szCs w:val="24"/>
          <w:lang w:eastAsia="zh-CN"/>
        </w:rPr>
        <w:t>是一项旨在扩大青年在数字发展对话中的声音</w:t>
      </w:r>
      <w:r w:rsidR="00E31C34">
        <w:rPr>
          <w:rFonts w:cstheme="minorHAnsi" w:hint="eastAsia"/>
          <w:szCs w:val="24"/>
          <w:lang w:eastAsia="zh-CN"/>
        </w:rPr>
        <w:t>的总体举措</w:t>
      </w:r>
      <w:r w:rsidRPr="00B16F0D">
        <w:rPr>
          <w:rFonts w:cstheme="minorHAnsi" w:hint="eastAsia"/>
          <w:szCs w:val="24"/>
          <w:lang w:eastAsia="zh-CN"/>
        </w:rPr>
        <w:t>。</w:t>
      </w:r>
      <w:r w:rsidRPr="00B16F0D">
        <w:rPr>
          <w:rFonts w:cstheme="minorHAnsi" w:hint="eastAsia"/>
          <w:szCs w:val="24"/>
          <w:lang w:eastAsia="zh-CN"/>
        </w:rPr>
        <w:t>2022</w:t>
      </w:r>
      <w:r w:rsidRPr="00B16F0D">
        <w:rPr>
          <w:rFonts w:cstheme="minorHAnsi" w:hint="eastAsia"/>
          <w:szCs w:val="24"/>
          <w:lang w:eastAsia="zh-CN"/>
        </w:rPr>
        <w:t>年，</w:t>
      </w:r>
      <w:proofErr w:type="gramStart"/>
      <w:r w:rsidRPr="00B16F0D">
        <w:rPr>
          <w:rFonts w:cstheme="minorHAnsi" w:hint="eastAsia"/>
          <w:szCs w:val="24"/>
          <w:lang w:eastAsia="zh-CN"/>
        </w:rPr>
        <w:t>国际电联在卢旺达基加利组织了</w:t>
      </w:r>
      <w:r w:rsidR="00E31C34">
        <w:rPr>
          <w:rFonts w:cstheme="minorHAnsi" w:hint="eastAsia"/>
          <w:szCs w:val="24"/>
          <w:lang w:eastAsia="zh-CN"/>
        </w:rPr>
        <w:t>“</w:t>
      </w:r>
      <w:proofErr w:type="gramEnd"/>
      <w:r w:rsidR="00E31C34">
        <w:rPr>
          <w:rFonts w:cstheme="minorHAnsi" w:hint="eastAsia"/>
          <w:szCs w:val="24"/>
          <w:lang w:eastAsia="zh-CN"/>
        </w:rPr>
        <w:t>连通的一代”</w:t>
      </w:r>
      <w:r w:rsidRPr="00B16F0D">
        <w:rPr>
          <w:rFonts w:cstheme="minorHAnsi" w:hint="eastAsia"/>
          <w:szCs w:val="24"/>
          <w:lang w:eastAsia="zh-CN"/>
        </w:rPr>
        <w:t>全球峰会。有许多活动支持青年人参加和参与国际电联的活动和</w:t>
      </w:r>
      <w:r w:rsidR="00E31C34">
        <w:rPr>
          <w:rFonts w:cstheme="minorHAnsi" w:hint="eastAsia"/>
          <w:szCs w:val="24"/>
          <w:lang w:eastAsia="zh-CN"/>
        </w:rPr>
        <w:t>大</w:t>
      </w:r>
      <w:r w:rsidRPr="00B16F0D">
        <w:rPr>
          <w:rFonts w:cstheme="minorHAnsi" w:hint="eastAsia"/>
          <w:szCs w:val="24"/>
          <w:lang w:eastAsia="zh-CN"/>
        </w:rPr>
        <w:t>会，如国际电联全权代表</w:t>
      </w:r>
      <w:r w:rsidR="00E31C34">
        <w:rPr>
          <w:rFonts w:cstheme="minorHAnsi" w:hint="eastAsia"/>
          <w:szCs w:val="24"/>
          <w:lang w:eastAsia="zh-CN"/>
        </w:rPr>
        <w:t>大</w:t>
      </w:r>
      <w:r w:rsidRPr="00B16F0D">
        <w:rPr>
          <w:rFonts w:cstheme="minorHAnsi" w:hint="eastAsia"/>
          <w:szCs w:val="24"/>
          <w:lang w:eastAsia="zh-CN"/>
        </w:rPr>
        <w:t>会</w:t>
      </w:r>
      <w:r w:rsidR="00E31C34">
        <w:rPr>
          <w:rFonts w:cstheme="minorHAnsi" w:hint="eastAsia"/>
          <w:szCs w:val="24"/>
          <w:lang w:eastAsia="zh-CN"/>
        </w:rPr>
        <w:t>上“连通的一代”</w:t>
      </w:r>
      <w:r w:rsidRPr="00B16F0D">
        <w:rPr>
          <w:rFonts w:cstheme="minorHAnsi" w:hint="eastAsia"/>
          <w:szCs w:val="24"/>
          <w:lang w:eastAsia="zh-CN"/>
        </w:rPr>
        <w:t>青年特使、</w:t>
      </w:r>
      <w:r w:rsidR="00E31C34">
        <w:rPr>
          <w:rFonts w:cstheme="minorHAnsi" w:hint="eastAsia"/>
          <w:szCs w:val="24"/>
          <w:lang w:eastAsia="zh-CN"/>
        </w:rPr>
        <w:t>大视野大会</w:t>
      </w:r>
      <w:r w:rsidRPr="00B16F0D">
        <w:rPr>
          <w:rFonts w:cstheme="minorHAnsi" w:hint="eastAsia"/>
          <w:szCs w:val="24"/>
          <w:lang w:eastAsia="zh-CN"/>
        </w:rPr>
        <w:t>、</w:t>
      </w:r>
      <w:r w:rsidR="00E31C34">
        <w:rPr>
          <w:rFonts w:cstheme="minorHAnsi" w:hint="eastAsia"/>
          <w:szCs w:val="24"/>
          <w:lang w:eastAsia="zh-CN"/>
        </w:rPr>
        <w:t>信息社会世界峰会（</w:t>
      </w:r>
      <w:r w:rsidR="00E31C34">
        <w:rPr>
          <w:rFonts w:cstheme="minorHAnsi" w:hint="eastAsia"/>
          <w:szCs w:val="24"/>
          <w:lang w:eastAsia="zh-CN"/>
        </w:rPr>
        <w:t>WSIS</w:t>
      </w:r>
      <w:r w:rsidR="00E31C34">
        <w:rPr>
          <w:rFonts w:cstheme="minorHAnsi" w:hint="eastAsia"/>
          <w:szCs w:val="24"/>
          <w:lang w:eastAsia="zh-CN"/>
        </w:rPr>
        <w:t>）“连通的一代”青年奖</w:t>
      </w:r>
      <w:r w:rsidRPr="00B16F0D">
        <w:rPr>
          <w:rFonts w:cstheme="minorHAnsi" w:hint="eastAsia"/>
          <w:szCs w:val="24"/>
          <w:lang w:eastAsia="zh-CN"/>
        </w:rPr>
        <w:t>、</w:t>
      </w:r>
      <w:r w:rsidRPr="00B16F0D">
        <w:rPr>
          <w:rFonts w:cstheme="minorHAnsi" w:hint="eastAsia"/>
          <w:szCs w:val="24"/>
          <w:lang w:eastAsia="zh-CN"/>
        </w:rPr>
        <w:t>GC-EUR</w:t>
      </w:r>
      <w:r w:rsidR="00E31C34">
        <w:rPr>
          <w:rFonts w:cstheme="minorHAnsi" w:hint="eastAsia"/>
          <w:szCs w:val="24"/>
          <w:lang w:eastAsia="zh-CN"/>
        </w:rPr>
        <w:t>数字嘉年华（</w:t>
      </w:r>
      <w:r w:rsidRPr="00B16F0D">
        <w:rPr>
          <w:rFonts w:cstheme="minorHAnsi" w:hint="eastAsia"/>
          <w:szCs w:val="24"/>
          <w:lang w:eastAsia="zh-CN"/>
        </w:rPr>
        <w:t>Digital Jam</w:t>
      </w:r>
      <w:r w:rsidR="00E31C34">
        <w:rPr>
          <w:rFonts w:cstheme="minorHAnsi" w:hint="eastAsia"/>
          <w:szCs w:val="24"/>
          <w:lang w:eastAsia="zh-CN"/>
        </w:rPr>
        <w:t>）</w:t>
      </w:r>
      <w:r w:rsidRPr="00B16F0D">
        <w:rPr>
          <w:rFonts w:cstheme="minorHAnsi" w:hint="eastAsia"/>
          <w:szCs w:val="24"/>
          <w:lang w:eastAsia="zh-CN"/>
        </w:rPr>
        <w:t>、</w:t>
      </w:r>
      <w:r w:rsidRPr="00B16F0D">
        <w:rPr>
          <w:rFonts w:cstheme="minorHAnsi" w:hint="eastAsia"/>
          <w:szCs w:val="24"/>
          <w:lang w:eastAsia="zh-CN"/>
        </w:rPr>
        <w:t>EQUALS</w:t>
      </w:r>
      <w:r w:rsidRPr="00B16F0D">
        <w:rPr>
          <w:rFonts w:cstheme="minorHAnsi" w:hint="eastAsia"/>
          <w:szCs w:val="24"/>
          <w:lang w:eastAsia="zh-CN"/>
        </w:rPr>
        <w:t>等等。</w:t>
      </w:r>
      <w:r w:rsidR="00E31C34">
        <w:rPr>
          <w:rFonts w:cstheme="minorHAnsi" w:hint="eastAsia"/>
          <w:szCs w:val="24"/>
          <w:lang w:eastAsia="zh-CN"/>
        </w:rPr>
        <w:t>更多有关</w:t>
      </w:r>
      <w:r w:rsidRPr="00B16F0D">
        <w:rPr>
          <w:rFonts w:cstheme="minorHAnsi" w:hint="eastAsia"/>
          <w:szCs w:val="24"/>
          <w:lang w:eastAsia="zh-CN"/>
        </w:rPr>
        <w:t>所有青年</w:t>
      </w:r>
      <w:r w:rsidR="00E31C34">
        <w:rPr>
          <w:rFonts w:cstheme="minorHAnsi" w:hint="eastAsia"/>
          <w:szCs w:val="24"/>
          <w:lang w:eastAsia="zh-CN"/>
        </w:rPr>
        <w:t>相</w:t>
      </w:r>
      <w:r w:rsidRPr="00B16F0D">
        <w:rPr>
          <w:rFonts w:cstheme="minorHAnsi" w:hint="eastAsia"/>
          <w:szCs w:val="24"/>
          <w:lang w:eastAsia="zh-CN"/>
        </w:rPr>
        <w:t>关</w:t>
      </w:r>
      <w:r w:rsidR="00E31C34">
        <w:rPr>
          <w:rFonts w:cstheme="minorHAnsi" w:hint="eastAsia"/>
          <w:szCs w:val="24"/>
          <w:lang w:eastAsia="zh-CN"/>
        </w:rPr>
        <w:t>举措</w:t>
      </w:r>
      <w:r w:rsidRPr="00B16F0D">
        <w:rPr>
          <w:rFonts w:cstheme="minorHAnsi" w:hint="eastAsia"/>
          <w:szCs w:val="24"/>
          <w:lang w:eastAsia="zh-CN"/>
        </w:rPr>
        <w:t>的信息，见理事会</w:t>
      </w:r>
      <w:hyperlink r:id="rId13" w:history="1">
        <w:r w:rsidR="00E31C34" w:rsidRPr="00807D0D">
          <w:rPr>
            <w:rStyle w:val="Hyperlink"/>
            <w:rFonts w:cstheme="minorHAnsi"/>
            <w:szCs w:val="24"/>
            <w:lang w:eastAsia="zh-CN"/>
          </w:rPr>
          <w:t>C23/35</w:t>
        </w:r>
      </w:hyperlink>
      <w:r w:rsidR="00E31C34">
        <w:rPr>
          <w:rFonts w:cstheme="minorHAnsi" w:hint="eastAsia"/>
          <w:szCs w:val="24"/>
          <w:lang w:eastAsia="zh-CN"/>
        </w:rPr>
        <w:t>号文件</w:t>
      </w:r>
      <w:r w:rsidRPr="00B16F0D">
        <w:rPr>
          <w:rFonts w:cstheme="minorHAnsi" w:hint="eastAsia"/>
          <w:szCs w:val="24"/>
          <w:lang w:eastAsia="zh-CN"/>
        </w:rPr>
        <w:t>。</w:t>
      </w:r>
    </w:p>
    <w:p w14:paraId="12E8BB4F" w14:textId="44B80212" w:rsidR="003B3E47" w:rsidRPr="00263B65" w:rsidRDefault="003B3E47" w:rsidP="00263B65">
      <w:pPr>
        <w:pStyle w:val="Heading1"/>
        <w:rPr>
          <w:lang w:eastAsia="zh-CN"/>
        </w:rPr>
      </w:pPr>
      <w:bookmarkStart w:id="17" w:name="lt_pId076"/>
      <w:r w:rsidRPr="00263B65">
        <w:rPr>
          <w:lang w:eastAsia="zh-CN"/>
        </w:rPr>
        <w:t>3</w:t>
      </w:r>
      <w:bookmarkEnd w:id="17"/>
      <w:r w:rsidR="005503B5" w:rsidRPr="00263B65">
        <w:rPr>
          <w:lang w:eastAsia="zh-CN"/>
        </w:rPr>
        <w:tab/>
      </w:r>
      <w:r w:rsidR="00807D0D" w:rsidRPr="00263B65">
        <w:rPr>
          <w:rFonts w:hint="eastAsia"/>
          <w:lang w:eastAsia="zh-CN"/>
        </w:rPr>
        <w:t>资金和支持</w:t>
      </w:r>
    </w:p>
    <w:p w14:paraId="05667A87" w14:textId="7036524C" w:rsidR="003B3E47" w:rsidRPr="00807D0D" w:rsidRDefault="00E526E1" w:rsidP="00263B65">
      <w:pPr>
        <w:ind w:firstLineChars="200" w:firstLine="480"/>
        <w:rPr>
          <w:lang w:eastAsia="zh-CN"/>
        </w:rPr>
      </w:pPr>
      <w:bookmarkStart w:id="18" w:name="lt_pId078"/>
      <w:r w:rsidRPr="00E526E1">
        <w:rPr>
          <w:rFonts w:hint="eastAsia"/>
          <w:lang w:eastAsia="zh-CN"/>
        </w:rPr>
        <w:t>第</w:t>
      </w:r>
      <w:r w:rsidRPr="00E526E1">
        <w:rPr>
          <w:rFonts w:hint="eastAsia"/>
          <w:lang w:eastAsia="zh-CN"/>
        </w:rPr>
        <w:t>1</w:t>
      </w:r>
      <w:r w:rsidRPr="00E526E1">
        <w:rPr>
          <w:lang w:eastAsia="zh-CN"/>
        </w:rPr>
        <w:t>98</w:t>
      </w:r>
      <w:r w:rsidRPr="00E526E1">
        <w:rPr>
          <w:rFonts w:hint="eastAsia"/>
          <w:lang w:eastAsia="zh-CN"/>
        </w:rPr>
        <w:t>号决议</w:t>
      </w:r>
      <w:r>
        <w:rPr>
          <w:rFonts w:hint="eastAsia"/>
          <w:lang w:eastAsia="zh-CN"/>
        </w:rPr>
        <w:t>（</w:t>
      </w:r>
      <w:r>
        <w:rPr>
          <w:rFonts w:hint="eastAsia"/>
          <w:lang w:eastAsia="zh-CN"/>
        </w:rPr>
        <w:t>2</w:t>
      </w:r>
      <w:r>
        <w:rPr>
          <w:lang w:eastAsia="zh-CN"/>
        </w:rPr>
        <w:t>022</w:t>
      </w:r>
      <w:r>
        <w:rPr>
          <w:rFonts w:hint="eastAsia"/>
          <w:lang w:eastAsia="zh-CN"/>
        </w:rPr>
        <w:t>年，布加勒斯特，修订版）请国际电联成员国</w:t>
      </w:r>
      <w:r w:rsidR="00045E6F" w:rsidRPr="00807D0D">
        <w:rPr>
          <w:rFonts w:hint="eastAsia"/>
          <w:lang w:val="en-US" w:eastAsia="zh-CN"/>
        </w:rPr>
        <w:t>支持国际电联</w:t>
      </w:r>
      <w:r>
        <w:rPr>
          <w:rFonts w:hint="eastAsia"/>
          <w:lang w:val="en-US" w:eastAsia="zh-CN"/>
        </w:rPr>
        <w:t>在</w:t>
      </w:r>
      <w:r>
        <w:rPr>
          <w:rFonts w:hint="eastAsia"/>
          <w:lang w:val="en-US" w:eastAsia="zh-CN"/>
        </w:rPr>
        <w:t>ICT</w:t>
      </w:r>
      <w:r>
        <w:rPr>
          <w:rFonts w:hint="eastAsia"/>
          <w:lang w:val="en-US" w:eastAsia="zh-CN"/>
        </w:rPr>
        <w:t>领域</w:t>
      </w:r>
      <w:r w:rsidR="00045E6F" w:rsidRPr="00807D0D">
        <w:rPr>
          <w:rFonts w:hint="eastAsia"/>
          <w:lang w:val="en-US" w:eastAsia="zh-CN"/>
        </w:rPr>
        <w:t>开展的促进青年社会和经济发展的活动，尤其包括通过实施国际电联青年战略和“连通的一代”举措；如果可能的话，采用自愿捐款和赞助的方式</w:t>
      </w:r>
      <w:r>
        <w:rPr>
          <w:rFonts w:hint="eastAsia"/>
          <w:lang w:val="en-US" w:eastAsia="zh-CN"/>
        </w:rPr>
        <w:t>。</w:t>
      </w:r>
      <w:bookmarkEnd w:id="18"/>
      <w:r w:rsidRPr="00E526E1">
        <w:rPr>
          <w:rFonts w:hint="eastAsia"/>
          <w:lang w:eastAsia="zh-CN"/>
        </w:rPr>
        <w:t>国际电联秘书处目前正在寻求自愿和实物捐助，如培训，以支持</w:t>
      </w:r>
      <w:r>
        <w:rPr>
          <w:rFonts w:hint="eastAsia"/>
          <w:lang w:eastAsia="zh-CN"/>
        </w:rPr>
        <w:t>多</w:t>
      </w:r>
      <w:r w:rsidRPr="00E526E1">
        <w:rPr>
          <w:rFonts w:hint="eastAsia"/>
          <w:lang w:eastAsia="zh-CN"/>
        </w:rPr>
        <w:t>项与青年有关的</w:t>
      </w:r>
      <w:r>
        <w:rPr>
          <w:rFonts w:hint="eastAsia"/>
          <w:lang w:eastAsia="zh-CN"/>
        </w:rPr>
        <w:t>举措</w:t>
      </w:r>
      <w:r w:rsidRPr="00E526E1">
        <w:rPr>
          <w:rFonts w:hint="eastAsia"/>
          <w:lang w:eastAsia="zh-CN"/>
        </w:rPr>
        <w:t>，特别是</w:t>
      </w:r>
      <w:r w:rsidRPr="00E526E1">
        <w:rPr>
          <w:rFonts w:hint="eastAsia"/>
          <w:lang w:eastAsia="zh-CN"/>
        </w:rPr>
        <w:t>JPO</w:t>
      </w:r>
      <w:r>
        <w:rPr>
          <w:rFonts w:hint="eastAsia"/>
          <w:lang w:eastAsia="zh-CN"/>
        </w:rPr>
        <w:t>计划</w:t>
      </w:r>
      <w:r w:rsidRPr="00E526E1">
        <w:rPr>
          <w:rFonts w:hint="eastAsia"/>
          <w:lang w:eastAsia="zh-CN"/>
        </w:rPr>
        <w:t>和</w:t>
      </w:r>
      <w:r>
        <w:rPr>
          <w:rFonts w:hint="eastAsia"/>
          <w:lang w:eastAsia="zh-CN"/>
        </w:rPr>
        <w:t>ITU</w:t>
      </w:r>
      <w:r>
        <w:rPr>
          <w:lang w:eastAsia="zh-CN"/>
        </w:rPr>
        <w:t>-</w:t>
      </w:r>
      <w:r w:rsidRPr="00E526E1">
        <w:rPr>
          <w:rFonts w:hint="eastAsia"/>
          <w:lang w:eastAsia="zh-CN"/>
        </w:rPr>
        <w:t>YPP</w:t>
      </w:r>
      <w:r w:rsidRPr="00E526E1">
        <w:rPr>
          <w:rFonts w:hint="eastAsia"/>
          <w:lang w:eastAsia="zh-CN"/>
        </w:rPr>
        <w:t>。鼓励国际电联所有成员国尽可能提供支持和捐助。</w:t>
      </w:r>
    </w:p>
    <w:p w14:paraId="477742B1" w14:textId="2E1B4FCD" w:rsidR="003B3E47" w:rsidRPr="00807D0D" w:rsidRDefault="005503B5" w:rsidP="005503B5">
      <w:pPr>
        <w:pStyle w:val="enumlev1"/>
        <w:rPr>
          <w:lang w:eastAsia="zh-CN"/>
        </w:rPr>
      </w:pPr>
      <w:r w:rsidRPr="005503B5">
        <w:rPr>
          <w:lang w:eastAsia="zh-CN"/>
        </w:rPr>
        <w:lastRenderedPageBreak/>
        <w:t>•</w:t>
      </w:r>
      <w:r>
        <w:rPr>
          <w:lang w:eastAsia="zh-CN"/>
        </w:rPr>
        <w:tab/>
      </w:r>
      <w:r w:rsidR="00E526E1" w:rsidRPr="00E526E1">
        <w:rPr>
          <w:rFonts w:hint="eastAsia"/>
          <w:lang w:eastAsia="zh-CN"/>
        </w:rPr>
        <w:t>国际电联秘书处感谢澳大利亚、中国、德国、日本和西班牙</w:t>
      </w:r>
      <w:r w:rsidR="00E526E1">
        <w:rPr>
          <w:rFonts w:hint="eastAsia"/>
          <w:lang w:eastAsia="zh-CN"/>
        </w:rPr>
        <w:t>主管部门</w:t>
      </w:r>
      <w:r w:rsidR="00E526E1" w:rsidRPr="00E526E1">
        <w:rPr>
          <w:rFonts w:hint="eastAsia"/>
          <w:lang w:eastAsia="zh-CN"/>
        </w:rPr>
        <w:t>对</w:t>
      </w:r>
      <w:r w:rsidR="00E526E1" w:rsidRPr="00E526E1">
        <w:rPr>
          <w:rFonts w:hint="eastAsia"/>
          <w:lang w:eastAsia="zh-CN"/>
        </w:rPr>
        <w:t>JPO</w:t>
      </w:r>
      <w:r w:rsidR="00E526E1">
        <w:rPr>
          <w:rFonts w:hint="eastAsia"/>
          <w:lang w:eastAsia="zh-CN"/>
        </w:rPr>
        <w:t>计划</w:t>
      </w:r>
      <w:r w:rsidR="00E526E1" w:rsidRPr="00E526E1">
        <w:rPr>
          <w:rFonts w:hint="eastAsia"/>
          <w:lang w:eastAsia="zh-CN"/>
        </w:rPr>
        <w:t>的支持。</w:t>
      </w:r>
    </w:p>
    <w:p w14:paraId="45465C3D" w14:textId="3F73DEB3" w:rsidR="003B3E47" w:rsidRPr="00807D0D" w:rsidRDefault="005503B5" w:rsidP="005503B5">
      <w:pPr>
        <w:pStyle w:val="enumlev1"/>
        <w:rPr>
          <w:lang w:eastAsia="zh-CN"/>
        </w:rPr>
      </w:pPr>
      <w:r w:rsidRPr="005503B5">
        <w:rPr>
          <w:lang w:eastAsia="zh-CN"/>
        </w:rPr>
        <w:t>•</w:t>
      </w:r>
      <w:r>
        <w:rPr>
          <w:lang w:eastAsia="zh-CN"/>
        </w:rPr>
        <w:tab/>
      </w:r>
      <w:r w:rsidR="00E526E1" w:rsidRPr="00E526E1">
        <w:rPr>
          <w:rFonts w:hint="eastAsia"/>
          <w:lang w:eastAsia="zh-CN"/>
        </w:rPr>
        <w:t>国际电联秘书处感谢日本</w:t>
      </w:r>
      <w:r w:rsidR="00E526E1">
        <w:rPr>
          <w:rFonts w:hint="eastAsia"/>
          <w:lang w:eastAsia="zh-CN"/>
        </w:rPr>
        <w:t>以及</w:t>
      </w:r>
      <w:r w:rsidR="00E526E1" w:rsidRPr="00E526E1">
        <w:rPr>
          <w:rFonts w:hint="eastAsia"/>
          <w:lang w:eastAsia="zh-CN"/>
        </w:rPr>
        <w:t>圣文森特和格林纳丁斯</w:t>
      </w:r>
      <w:r w:rsidR="00E526E1">
        <w:rPr>
          <w:rFonts w:hint="eastAsia"/>
          <w:lang w:eastAsia="zh-CN"/>
        </w:rPr>
        <w:t>主管部门</w:t>
      </w:r>
      <w:r w:rsidR="00E526E1" w:rsidRPr="00E526E1">
        <w:rPr>
          <w:rFonts w:hint="eastAsia"/>
          <w:lang w:eastAsia="zh-CN"/>
        </w:rPr>
        <w:t>对</w:t>
      </w:r>
      <w:r w:rsidR="00E526E1">
        <w:rPr>
          <w:rFonts w:hint="eastAsia"/>
          <w:lang w:eastAsia="zh-CN"/>
        </w:rPr>
        <w:t>ITU</w:t>
      </w:r>
      <w:r w:rsidR="00E526E1">
        <w:rPr>
          <w:lang w:eastAsia="zh-CN"/>
        </w:rPr>
        <w:t>-</w:t>
      </w:r>
      <w:r w:rsidR="00E526E1" w:rsidRPr="00E526E1">
        <w:rPr>
          <w:rFonts w:hint="eastAsia"/>
          <w:lang w:eastAsia="zh-CN"/>
        </w:rPr>
        <w:t>YPP</w:t>
      </w:r>
      <w:r w:rsidR="00E526E1" w:rsidRPr="00E526E1">
        <w:rPr>
          <w:rFonts w:hint="eastAsia"/>
          <w:lang w:eastAsia="zh-CN"/>
        </w:rPr>
        <w:t>的支持。</w:t>
      </w:r>
    </w:p>
    <w:p w14:paraId="40020097" w14:textId="77777777" w:rsidR="00263B65" w:rsidRDefault="00263B65" w:rsidP="00411C49">
      <w:pPr>
        <w:pStyle w:val="Reasons"/>
        <w:rPr>
          <w:lang w:eastAsia="zh-CN"/>
        </w:rPr>
      </w:pPr>
    </w:p>
    <w:p w14:paraId="27DD7454" w14:textId="77777777" w:rsidR="00263B65" w:rsidRDefault="00263B65">
      <w:pPr>
        <w:jc w:val="center"/>
      </w:pPr>
      <w:r>
        <w:t>______________</w:t>
      </w:r>
    </w:p>
    <w:sectPr w:rsidR="00263B65" w:rsidSect="00E24D59">
      <w:footerReference w:type="default" r:id="rId14"/>
      <w:headerReference w:type="first" r:id="rId15"/>
      <w:footerReference w:type="first" r:id="rId16"/>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5066BB" w14:textId="77777777" w:rsidR="00984A37" w:rsidRDefault="00984A37">
      <w:r>
        <w:separator/>
      </w:r>
    </w:p>
  </w:endnote>
  <w:endnote w:type="continuationSeparator" w:id="0">
    <w:p w14:paraId="5E04FF35" w14:textId="77777777" w:rsidR="00984A37" w:rsidRDefault="00984A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charset w:val="86"/>
    <w:family w:val="auto"/>
    <w:pitch w:val="variable"/>
    <w:sig w:usb0="00000287" w:usb1="080F0000" w:usb2="00000010" w:usb3="00000000" w:csb0="0004009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Avenir Nxt2 W1G Medium">
    <w:panose1 w:val="00000000000000000000"/>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24D59" w:rsidRPr="00784011" w14:paraId="7D0DCC0C" w14:textId="77777777" w:rsidTr="00E31DCE">
      <w:trPr>
        <w:jc w:val="center"/>
      </w:trPr>
      <w:tc>
        <w:tcPr>
          <w:tcW w:w="1803" w:type="dxa"/>
          <w:vAlign w:val="center"/>
        </w:tcPr>
        <w:p w14:paraId="6E5EFB30" w14:textId="23C099D1" w:rsidR="00E24D59" w:rsidRDefault="00E24D59" w:rsidP="00E24D59">
          <w:pPr>
            <w:pStyle w:val="Header"/>
            <w:jc w:val="left"/>
            <w:rPr>
              <w:noProof/>
            </w:rPr>
          </w:pPr>
          <w:r>
            <w:rPr>
              <w:noProof/>
            </w:rPr>
            <w:t xml:space="preserve">DPS </w:t>
          </w:r>
          <w:r w:rsidR="003B3E47">
            <w:rPr>
              <w:noProof/>
            </w:rPr>
            <w:t>522730</w:t>
          </w:r>
        </w:p>
      </w:tc>
      <w:tc>
        <w:tcPr>
          <w:tcW w:w="8261" w:type="dxa"/>
        </w:tcPr>
        <w:p w14:paraId="4CD75CBE" w14:textId="4D97495A" w:rsidR="00E24D59" w:rsidRPr="00E06FD5" w:rsidRDefault="00E24D59" w:rsidP="00E24D59">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23</w:t>
          </w:r>
          <w:r w:rsidRPr="00623AE3">
            <w:rPr>
              <w:bCs/>
            </w:rPr>
            <w:t>/</w:t>
          </w:r>
          <w:r w:rsidR="003B3E47">
            <w:rPr>
              <w:bCs/>
            </w:rPr>
            <w:t>63</w:t>
          </w:r>
          <w:r w:rsidRPr="00623AE3">
            <w:rPr>
              <w:bCs/>
            </w:rPr>
            <w:t>-</w:t>
          </w:r>
          <w:r>
            <w:rPr>
              <w:bCs/>
            </w:rPr>
            <w:t>C</w:t>
          </w:r>
          <w:r>
            <w:rPr>
              <w:bCs/>
            </w:rPr>
            <w:tab/>
          </w:r>
          <w:r>
            <w:fldChar w:fldCharType="begin"/>
          </w:r>
          <w:r>
            <w:instrText>PAGE</w:instrText>
          </w:r>
          <w:r>
            <w:fldChar w:fldCharType="separate"/>
          </w:r>
          <w:r>
            <w:t>1</w:t>
          </w:r>
          <w:r>
            <w:rPr>
              <w:noProof/>
            </w:rPr>
            <w:fldChar w:fldCharType="end"/>
          </w:r>
        </w:p>
      </w:tc>
    </w:tr>
  </w:tbl>
  <w:p w14:paraId="1559DF33" w14:textId="77777777" w:rsidR="00B40A53" w:rsidRPr="00E24D59" w:rsidRDefault="00B40A53" w:rsidP="00E24D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24D59" w:rsidRPr="00784011" w14:paraId="7F3A61CE" w14:textId="77777777" w:rsidTr="00E31DCE">
      <w:trPr>
        <w:jc w:val="center"/>
      </w:trPr>
      <w:tc>
        <w:tcPr>
          <w:tcW w:w="1803" w:type="dxa"/>
          <w:vAlign w:val="center"/>
        </w:tcPr>
        <w:p w14:paraId="5C5E03F4" w14:textId="77777777" w:rsidR="00E24D59" w:rsidRDefault="00463075" w:rsidP="00E24D59">
          <w:pPr>
            <w:pStyle w:val="Header"/>
            <w:jc w:val="left"/>
            <w:rPr>
              <w:noProof/>
            </w:rPr>
          </w:pPr>
          <w:hyperlink r:id="rId1" w:history="1">
            <w:r w:rsidR="00E24D59" w:rsidRPr="00A514A4">
              <w:rPr>
                <w:rStyle w:val="Hyperlink"/>
                <w:szCs w:val="14"/>
              </w:rPr>
              <w:t>www.itu.int/council</w:t>
            </w:r>
          </w:hyperlink>
        </w:p>
      </w:tc>
      <w:tc>
        <w:tcPr>
          <w:tcW w:w="8261" w:type="dxa"/>
        </w:tcPr>
        <w:p w14:paraId="1DCA9171" w14:textId="76B5EAD0" w:rsidR="00E24D59" w:rsidRPr="00E06FD5" w:rsidRDefault="00E24D59" w:rsidP="00E24D59">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23</w:t>
          </w:r>
          <w:r w:rsidRPr="00623AE3">
            <w:rPr>
              <w:bCs/>
            </w:rPr>
            <w:t>/</w:t>
          </w:r>
          <w:r w:rsidR="003B3E47">
            <w:rPr>
              <w:bCs/>
            </w:rPr>
            <w:t>63</w:t>
          </w:r>
          <w:r w:rsidRPr="00623AE3">
            <w:rPr>
              <w:bCs/>
            </w:rPr>
            <w:t>-</w:t>
          </w:r>
          <w:r>
            <w:rPr>
              <w:bCs/>
            </w:rPr>
            <w:t>C</w:t>
          </w:r>
          <w:r>
            <w:rPr>
              <w:bCs/>
            </w:rPr>
            <w:tab/>
          </w:r>
          <w:r>
            <w:fldChar w:fldCharType="begin"/>
          </w:r>
          <w:r>
            <w:instrText>PAGE</w:instrText>
          </w:r>
          <w:r>
            <w:fldChar w:fldCharType="separate"/>
          </w:r>
          <w:r>
            <w:t>1</w:t>
          </w:r>
          <w:r>
            <w:rPr>
              <w:noProof/>
            </w:rPr>
            <w:fldChar w:fldCharType="end"/>
          </w:r>
        </w:p>
      </w:tc>
    </w:tr>
  </w:tbl>
  <w:p w14:paraId="7DC72028" w14:textId="77777777" w:rsidR="00AC516F" w:rsidRPr="00E24D59" w:rsidRDefault="00AC516F" w:rsidP="00E24D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31CB93" w14:textId="77777777" w:rsidR="00984A37" w:rsidRDefault="00984A37">
      <w:r>
        <w:t>____________________</w:t>
      </w:r>
    </w:p>
  </w:footnote>
  <w:footnote w:type="continuationSeparator" w:id="0">
    <w:p w14:paraId="2BC90014" w14:textId="77777777" w:rsidR="00984A37" w:rsidRDefault="00984A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5630"/>
    </w:tblGrid>
    <w:tr w:rsidR="00E24D59" w:rsidRPr="00784011" w14:paraId="4750DAB4" w14:textId="77777777" w:rsidTr="00E31DCE">
      <w:trPr>
        <w:trHeight w:val="1104"/>
        <w:jc w:val="center"/>
      </w:trPr>
      <w:tc>
        <w:tcPr>
          <w:tcW w:w="4390" w:type="dxa"/>
          <w:vAlign w:val="center"/>
        </w:tcPr>
        <w:p w14:paraId="75328158" w14:textId="77777777" w:rsidR="00E24D59" w:rsidRPr="009621F8" w:rsidRDefault="00E24D59" w:rsidP="00E24D59">
          <w:pPr>
            <w:pStyle w:val="Header"/>
            <w:jc w:val="left"/>
            <w:rPr>
              <w:rFonts w:ascii="Arial" w:hAnsi="Arial" w:cs="Arial"/>
              <w:b/>
              <w:bCs/>
              <w:color w:val="009CD6"/>
              <w:sz w:val="36"/>
              <w:szCs w:val="36"/>
            </w:rPr>
          </w:pPr>
          <w:bookmarkStart w:id="19" w:name="_Hlk133422111"/>
          <w:r>
            <w:rPr>
              <w:noProof/>
            </w:rPr>
            <w:drawing>
              <wp:inline distT="0" distB="0" distL="0" distR="0" wp14:anchorId="7F2B8699" wp14:editId="43D78874">
                <wp:extent cx="1918260" cy="53908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35064" cy="543808"/>
                        </a:xfrm>
                        <a:prstGeom prst="rect">
                          <a:avLst/>
                        </a:prstGeom>
                        <a:noFill/>
                        <a:ln>
                          <a:noFill/>
                        </a:ln>
                      </pic:spPr>
                    </pic:pic>
                  </a:graphicData>
                </a:graphic>
              </wp:inline>
            </w:drawing>
          </w:r>
        </w:p>
      </w:tc>
      <w:tc>
        <w:tcPr>
          <w:tcW w:w="5630" w:type="dxa"/>
        </w:tcPr>
        <w:p w14:paraId="2D98F0DA" w14:textId="77777777" w:rsidR="00E24D59" w:rsidRDefault="00E24D59" w:rsidP="00E24D59">
          <w:pPr>
            <w:pStyle w:val="Header"/>
            <w:jc w:val="right"/>
            <w:rPr>
              <w:rFonts w:ascii="Arial" w:hAnsi="Arial" w:cs="Arial"/>
              <w:b/>
              <w:bCs/>
              <w:color w:val="009CD6"/>
              <w:szCs w:val="18"/>
            </w:rPr>
          </w:pPr>
        </w:p>
        <w:p w14:paraId="5F5C939D" w14:textId="77777777" w:rsidR="00E24D59" w:rsidRDefault="00E24D59" w:rsidP="00E24D59">
          <w:pPr>
            <w:pStyle w:val="Header"/>
            <w:jc w:val="right"/>
            <w:rPr>
              <w:rFonts w:ascii="Arial" w:hAnsi="Arial" w:cs="Arial"/>
              <w:b/>
              <w:bCs/>
              <w:color w:val="009CD6"/>
              <w:szCs w:val="18"/>
            </w:rPr>
          </w:pPr>
        </w:p>
        <w:p w14:paraId="7D97E59E" w14:textId="77777777" w:rsidR="00E24D59" w:rsidRPr="00784011" w:rsidRDefault="00E24D59" w:rsidP="00E24D59">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19"/>
  <w:p w14:paraId="03E3126C" w14:textId="77777777" w:rsidR="00E24D59" w:rsidRDefault="00E24D59">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3E9AA122" wp14:editId="4D246AC5">
              <wp:simplePos x="0" y="0"/>
              <wp:positionH relativeFrom="page">
                <wp:posOffset>22225</wp:posOffset>
              </wp:positionH>
              <wp:positionV relativeFrom="topMargin">
                <wp:posOffset>617694</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12E2F5" id="Rectangle 5" o:spid="_x0000_s1026" style="position:absolute;margin-left:1.75pt;margin-top:48.65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" fillcolor="#009cd5" stroked="f">
              <w10:wrap anchorx="page"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4740E12"/>
    <w:multiLevelType w:val="hybridMultilevel"/>
    <w:tmpl w:val="D9402C48"/>
    <w:lvl w:ilvl="0" w:tplc="E558DC42">
      <w:start w:val="1"/>
      <w:numFmt w:val="bullet"/>
      <w:lvlText w:val=""/>
      <w:lvlJc w:val="left"/>
      <w:pPr>
        <w:ind w:left="720" w:hanging="360"/>
      </w:pPr>
      <w:rPr>
        <w:rFonts w:ascii="Symbol" w:hAnsi="Symbol" w:hint="default"/>
      </w:rPr>
    </w:lvl>
    <w:lvl w:ilvl="1" w:tplc="4AE6F184">
      <w:start w:val="1"/>
      <w:numFmt w:val="bullet"/>
      <w:lvlText w:val="o"/>
      <w:lvlJc w:val="left"/>
      <w:pPr>
        <w:ind w:left="1440" w:hanging="360"/>
      </w:pPr>
      <w:rPr>
        <w:rFonts w:ascii="Courier New" w:hAnsi="Courier New" w:cs="Courier New" w:hint="default"/>
      </w:rPr>
    </w:lvl>
    <w:lvl w:ilvl="2" w:tplc="0740A530">
      <w:start w:val="1"/>
      <w:numFmt w:val="bullet"/>
      <w:lvlText w:val=""/>
      <w:lvlJc w:val="left"/>
      <w:pPr>
        <w:ind w:left="2160" w:hanging="360"/>
      </w:pPr>
      <w:rPr>
        <w:rFonts w:ascii="Wingdings" w:hAnsi="Wingdings" w:hint="default"/>
      </w:rPr>
    </w:lvl>
    <w:lvl w:ilvl="3" w:tplc="C10C9A0A">
      <w:start w:val="1"/>
      <w:numFmt w:val="bullet"/>
      <w:lvlText w:val=""/>
      <w:lvlJc w:val="left"/>
      <w:pPr>
        <w:ind w:left="2880" w:hanging="360"/>
      </w:pPr>
      <w:rPr>
        <w:rFonts w:ascii="Symbol" w:hAnsi="Symbol" w:hint="default"/>
      </w:rPr>
    </w:lvl>
    <w:lvl w:ilvl="4" w:tplc="0E9CE118">
      <w:start w:val="1"/>
      <w:numFmt w:val="bullet"/>
      <w:lvlText w:val="o"/>
      <w:lvlJc w:val="left"/>
      <w:pPr>
        <w:ind w:left="3600" w:hanging="360"/>
      </w:pPr>
      <w:rPr>
        <w:rFonts w:ascii="Courier New" w:hAnsi="Courier New" w:cs="Courier New" w:hint="default"/>
      </w:rPr>
    </w:lvl>
    <w:lvl w:ilvl="5" w:tplc="F790E15A">
      <w:start w:val="1"/>
      <w:numFmt w:val="bullet"/>
      <w:lvlText w:val=""/>
      <w:lvlJc w:val="left"/>
      <w:pPr>
        <w:ind w:left="4320" w:hanging="360"/>
      </w:pPr>
      <w:rPr>
        <w:rFonts w:ascii="Wingdings" w:hAnsi="Wingdings" w:hint="default"/>
      </w:rPr>
    </w:lvl>
    <w:lvl w:ilvl="6" w:tplc="BA1E8E38">
      <w:start w:val="1"/>
      <w:numFmt w:val="bullet"/>
      <w:lvlText w:val=""/>
      <w:lvlJc w:val="left"/>
      <w:pPr>
        <w:ind w:left="5040" w:hanging="360"/>
      </w:pPr>
      <w:rPr>
        <w:rFonts w:ascii="Symbol" w:hAnsi="Symbol" w:hint="default"/>
      </w:rPr>
    </w:lvl>
    <w:lvl w:ilvl="7" w:tplc="5FD2746C">
      <w:start w:val="1"/>
      <w:numFmt w:val="bullet"/>
      <w:lvlText w:val="o"/>
      <w:lvlJc w:val="left"/>
      <w:pPr>
        <w:ind w:left="5760" w:hanging="360"/>
      </w:pPr>
      <w:rPr>
        <w:rFonts w:ascii="Courier New" w:hAnsi="Courier New" w:cs="Courier New" w:hint="default"/>
      </w:rPr>
    </w:lvl>
    <w:lvl w:ilvl="8" w:tplc="C644C438">
      <w:start w:val="1"/>
      <w:numFmt w:val="bullet"/>
      <w:lvlText w:val=""/>
      <w:lvlJc w:val="left"/>
      <w:pPr>
        <w:ind w:left="6480" w:hanging="360"/>
      </w:pPr>
      <w:rPr>
        <w:rFonts w:ascii="Wingdings" w:hAnsi="Wingdings" w:hint="default"/>
      </w:rPr>
    </w:lvl>
  </w:abstractNum>
  <w:abstractNum w:abstractNumId="2" w15:restartNumberingAfterBreak="0">
    <w:nsid w:val="1C773334"/>
    <w:multiLevelType w:val="hybridMultilevel"/>
    <w:tmpl w:val="A390351C"/>
    <w:lvl w:ilvl="0" w:tplc="080895B4">
      <w:start w:val="1"/>
      <w:numFmt w:val="upperLetter"/>
      <w:lvlText w:val="%1."/>
      <w:lvlJc w:val="left"/>
      <w:pPr>
        <w:ind w:left="720" w:hanging="360"/>
      </w:pPr>
    </w:lvl>
    <w:lvl w:ilvl="1" w:tplc="88B63E14">
      <w:start w:val="1"/>
      <w:numFmt w:val="lowerLetter"/>
      <w:lvlText w:val="%2."/>
      <w:lvlJc w:val="left"/>
      <w:pPr>
        <w:ind w:left="1440" w:hanging="360"/>
      </w:pPr>
    </w:lvl>
    <w:lvl w:ilvl="2" w:tplc="DE32DB3C">
      <w:start w:val="1"/>
      <w:numFmt w:val="lowerRoman"/>
      <w:lvlText w:val="%3."/>
      <w:lvlJc w:val="right"/>
      <w:pPr>
        <w:ind w:left="2160" w:hanging="180"/>
      </w:pPr>
    </w:lvl>
    <w:lvl w:ilvl="3" w:tplc="173E2732">
      <w:start w:val="1"/>
      <w:numFmt w:val="decimal"/>
      <w:lvlText w:val="%4."/>
      <w:lvlJc w:val="left"/>
      <w:pPr>
        <w:ind w:left="2880" w:hanging="360"/>
      </w:pPr>
    </w:lvl>
    <w:lvl w:ilvl="4" w:tplc="0AD2568E">
      <w:start w:val="1"/>
      <w:numFmt w:val="lowerLetter"/>
      <w:lvlText w:val="%5."/>
      <w:lvlJc w:val="left"/>
      <w:pPr>
        <w:ind w:left="3600" w:hanging="360"/>
      </w:pPr>
    </w:lvl>
    <w:lvl w:ilvl="5" w:tplc="EF7C0894">
      <w:start w:val="1"/>
      <w:numFmt w:val="lowerRoman"/>
      <w:lvlText w:val="%6."/>
      <w:lvlJc w:val="right"/>
      <w:pPr>
        <w:ind w:left="4320" w:hanging="180"/>
      </w:pPr>
    </w:lvl>
    <w:lvl w:ilvl="6" w:tplc="5EA412B6">
      <w:start w:val="1"/>
      <w:numFmt w:val="decimal"/>
      <w:lvlText w:val="%7."/>
      <w:lvlJc w:val="left"/>
      <w:pPr>
        <w:ind w:left="5040" w:hanging="360"/>
      </w:pPr>
    </w:lvl>
    <w:lvl w:ilvl="7" w:tplc="1A046280">
      <w:start w:val="1"/>
      <w:numFmt w:val="lowerLetter"/>
      <w:lvlText w:val="%8."/>
      <w:lvlJc w:val="left"/>
      <w:pPr>
        <w:ind w:left="5760" w:hanging="360"/>
      </w:pPr>
    </w:lvl>
    <w:lvl w:ilvl="8" w:tplc="477255F4">
      <w:start w:val="1"/>
      <w:numFmt w:val="lowerRoman"/>
      <w:lvlText w:val="%9."/>
      <w:lvlJc w:val="right"/>
      <w:pPr>
        <w:ind w:left="6480" w:hanging="180"/>
      </w:pPr>
    </w:lvl>
  </w:abstractNum>
  <w:abstractNum w:abstractNumId="3" w15:restartNumberingAfterBreak="0">
    <w:nsid w:val="1D601260"/>
    <w:multiLevelType w:val="hybridMultilevel"/>
    <w:tmpl w:val="2F16BCD2"/>
    <w:lvl w:ilvl="0" w:tplc="4B2AE274">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C2259D3"/>
    <w:multiLevelType w:val="hybridMultilevel"/>
    <w:tmpl w:val="BC5801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42A6943"/>
    <w:multiLevelType w:val="hybridMultilevel"/>
    <w:tmpl w:val="976EDD48"/>
    <w:lvl w:ilvl="0" w:tplc="C52CC33A">
      <w:start w:val="1"/>
      <w:numFmt w:val="lowerLetter"/>
      <w:lvlText w:val="%1)"/>
      <w:lvlJc w:val="left"/>
      <w:pPr>
        <w:tabs>
          <w:tab w:val="num" w:pos="1080"/>
        </w:tabs>
        <w:ind w:left="1080" w:hanging="360"/>
      </w:pPr>
      <w:rPr>
        <w:rFonts w:hint="default"/>
        <w:i/>
        <w:iCs/>
      </w:rPr>
    </w:lvl>
    <w:lvl w:ilvl="1" w:tplc="2780B492">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682D5FB3"/>
    <w:multiLevelType w:val="hybridMultilevel"/>
    <w:tmpl w:val="A4A8388A"/>
    <w:lvl w:ilvl="0" w:tplc="E5547088">
      <w:start w:val="1"/>
      <w:numFmt w:val="decimal"/>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710A50AC"/>
    <w:multiLevelType w:val="hybridMultilevel"/>
    <w:tmpl w:val="8E68B27E"/>
    <w:lvl w:ilvl="0" w:tplc="5FC48090">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743F5F9E"/>
    <w:multiLevelType w:val="hybridMultilevel"/>
    <w:tmpl w:val="80DC1616"/>
    <w:lvl w:ilvl="0" w:tplc="D26E735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079449368">
    <w:abstractNumId w:val="0"/>
  </w:num>
  <w:num w:numId="2" w16cid:durableId="501241818">
    <w:abstractNumId w:val="4"/>
  </w:num>
  <w:num w:numId="3" w16cid:durableId="371539808">
    <w:abstractNumId w:val="5"/>
  </w:num>
  <w:num w:numId="4" w16cid:durableId="1525828948">
    <w:abstractNumId w:val="6"/>
  </w:num>
  <w:num w:numId="5" w16cid:durableId="2033219779">
    <w:abstractNumId w:val="8"/>
  </w:num>
  <w:num w:numId="6" w16cid:durableId="349645790">
    <w:abstractNumId w:val="7"/>
  </w:num>
  <w:num w:numId="7" w16cid:durableId="1451586466">
    <w:abstractNumId w:val="3"/>
  </w:num>
  <w:num w:numId="8" w16cid:durableId="1605082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6638996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3E47"/>
    <w:rsid w:val="00001B77"/>
    <w:rsid w:val="0000517A"/>
    <w:rsid w:val="00031E72"/>
    <w:rsid w:val="000404D2"/>
    <w:rsid w:val="00045E6F"/>
    <w:rsid w:val="000853C0"/>
    <w:rsid w:val="0009409E"/>
    <w:rsid w:val="000A1C21"/>
    <w:rsid w:val="000C0BC5"/>
    <w:rsid w:val="000D15EA"/>
    <w:rsid w:val="00100D84"/>
    <w:rsid w:val="00124C9D"/>
    <w:rsid w:val="00157773"/>
    <w:rsid w:val="0018251A"/>
    <w:rsid w:val="00190272"/>
    <w:rsid w:val="00193244"/>
    <w:rsid w:val="00195C6C"/>
    <w:rsid w:val="00195FED"/>
    <w:rsid w:val="001A4BD6"/>
    <w:rsid w:val="001D5A18"/>
    <w:rsid w:val="00223A61"/>
    <w:rsid w:val="00263B65"/>
    <w:rsid w:val="00280EB8"/>
    <w:rsid w:val="002A6670"/>
    <w:rsid w:val="002D5400"/>
    <w:rsid w:val="00303502"/>
    <w:rsid w:val="00325C25"/>
    <w:rsid w:val="00372C8F"/>
    <w:rsid w:val="00380ECE"/>
    <w:rsid w:val="00393DDF"/>
    <w:rsid w:val="00397F55"/>
    <w:rsid w:val="003B3E47"/>
    <w:rsid w:val="003B4454"/>
    <w:rsid w:val="003C2E37"/>
    <w:rsid w:val="003F1415"/>
    <w:rsid w:val="0040144C"/>
    <w:rsid w:val="00403EB7"/>
    <w:rsid w:val="00430BF0"/>
    <w:rsid w:val="00463075"/>
    <w:rsid w:val="004672E6"/>
    <w:rsid w:val="00474ED1"/>
    <w:rsid w:val="00493085"/>
    <w:rsid w:val="004A36EC"/>
    <w:rsid w:val="004D163F"/>
    <w:rsid w:val="004E4BFF"/>
    <w:rsid w:val="004F2598"/>
    <w:rsid w:val="005403F7"/>
    <w:rsid w:val="00540632"/>
    <w:rsid w:val="00541CF4"/>
    <w:rsid w:val="005451E8"/>
    <w:rsid w:val="005503B5"/>
    <w:rsid w:val="005507F2"/>
    <w:rsid w:val="005759CC"/>
    <w:rsid w:val="005A72E1"/>
    <w:rsid w:val="005C6632"/>
    <w:rsid w:val="005D1C9E"/>
    <w:rsid w:val="00654257"/>
    <w:rsid w:val="0065435A"/>
    <w:rsid w:val="006A2DD3"/>
    <w:rsid w:val="006A5AF8"/>
    <w:rsid w:val="006C36CD"/>
    <w:rsid w:val="006D70E3"/>
    <w:rsid w:val="00700D1F"/>
    <w:rsid w:val="007205CB"/>
    <w:rsid w:val="00726073"/>
    <w:rsid w:val="00734FE8"/>
    <w:rsid w:val="007360CE"/>
    <w:rsid w:val="00772315"/>
    <w:rsid w:val="00775157"/>
    <w:rsid w:val="007813AE"/>
    <w:rsid w:val="007A37DB"/>
    <w:rsid w:val="007D6609"/>
    <w:rsid w:val="007E189D"/>
    <w:rsid w:val="00807D0D"/>
    <w:rsid w:val="00811259"/>
    <w:rsid w:val="00813AA2"/>
    <w:rsid w:val="008173A3"/>
    <w:rsid w:val="008418F5"/>
    <w:rsid w:val="0086059C"/>
    <w:rsid w:val="00864589"/>
    <w:rsid w:val="00890AFB"/>
    <w:rsid w:val="00890FC4"/>
    <w:rsid w:val="00895905"/>
    <w:rsid w:val="008C7CDE"/>
    <w:rsid w:val="00911867"/>
    <w:rsid w:val="009164A9"/>
    <w:rsid w:val="009258CB"/>
    <w:rsid w:val="0093362E"/>
    <w:rsid w:val="00944563"/>
    <w:rsid w:val="00953160"/>
    <w:rsid w:val="009625D8"/>
    <w:rsid w:val="0098459B"/>
    <w:rsid w:val="00984A37"/>
    <w:rsid w:val="00997185"/>
    <w:rsid w:val="009C2458"/>
    <w:rsid w:val="009C4A7B"/>
    <w:rsid w:val="009C6123"/>
    <w:rsid w:val="009F1E3E"/>
    <w:rsid w:val="00A1213C"/>
    <w:rsid w:val="00A272FF"/>
    <w:rsid w:val="00A5354B"/>
    <w:rsid w:val="00A71B57"/>
    <w:rsid w:val="00AB42C1"/>
    <w:rsid w:val="00AC516F"/>
    <w:rsid w:val="00AE195F"/>
    <w:rsid w:val="00AE2926"/>
    <w:rsid w:val="00B0184B"/>
    <w:rsid w:val="00B035CD"/>
    <w:rsid w:val="00B0769D"/>
    <w:rsid w:val="00B16F0D"/>
    <w:rsid w:val="00B217F8"/>
    <w:rsid w:val="00B332EA"/>
    <w:rsid w:val="00B40A53"/>
    <w:rsid w:val="00B45365"/>
    <w:rsid w:val="00B46A65"/>
    <w:rsid w:val="00B60184"/>
    <w:rsid w:val="00B62D20"/>
    <w:rsid w:val="00B81E75"/>
    <w:rsid w:val="00BD1A5A"/>
    <w:rsid w:val="00BD7A9B"/>
    <w:rsid w:val="00BD7BE1"/>
    <w:rsid w:val="00BF416B"/>
    <w:rsid w:val="00C64E4E"/>
    <w:rsid w:val="00C66E64"/>
    <w:rsid w:val="00C761A0"/>
    <w:rsid w:val="00C85B2D"/>
    <w:rsid w:val="00C85F7E"/>
    <w:rsid w:val="00C90D53"/>
    <w:rsid w:val="00CA0B2E"/>
    <w:rsid w:val="00CD47F0"/>
    <w:rsid w:val="00CD5566"/>
    <w:rsid w:val="00CD64D7"/>
    <w:rsid w:val="00CE6F22"/>
    <w:rsid w:val="00CF41F6"/>
    <w:rsid w:val="00CF7D3E"/>
    <w:rsid w:val="00D02B4E"/>
    <w:rsid w:val="00D21F11"/>
    <w:rsid w:val="00D36817"/>
    <w:rsid w:val="00D453EE"/>
    <w:rsid w:val="00D5666C"/>
    <w:rsid w:val="00D666BC"/>
    <w:rsid w:val="00D83542"/>
    <w:rsid w:val="00D92F45"/>
    <w:rsid w:val="00D94637"/>
    <w:rsid w:val="00D9725C"/>
    <w:rsid w:val="00DA50BA"/>
    <w:rsid w:val="00DA7006"/>
    <w:rsid w:val="00DB3621"/>
    <w:rsid w:val="00DC6427"/>
    <w:rsid w:val="00DD66A1"/>
    <w:rsid w:val="00DE196D"/>
    <w:rsid w:val="00DF6B49"/>
    <w:rsid w:val="00E067C5"/>
    <w:rsid w:val="00E24D59"/>
    <w:rsid w:val="00E265BF"/>
    <w:rsid w:val="00E31C34"/>
    <w:rsid w:val="00E378D8"/>
    <w:rsid w:val="00E43A12"/>
    <w:rsid w:val="00E51213"/>
    <w:rsid w:val="00E526E1"/>
    <w:rsid w:val="00E67C67"/>
    <w:rsid w:val="00E7139A"/>
    <w:rsid w:val="00E77476"/>
    <w:rsid w:val="00E8228B"/>
    <w:rsid w:val="00E827D9"/>
    <w:rsid w:val="00EE5706"/>
    <w:rsid w:val="00EF373D"/>
    <w:rsid w:val="00F11595"/>
    <w:rsid w:val="00F13BC9"/>
    <w:rsid w:val="00F357B2"/>
    <w:rsid w:val="00F36556"/>
    <w:rsid w:val="00F705DF"/>
    <w:rsid w:val="00F70622"/>
    <w:rsid w:val="00F85624"/>
    <w:rsid w:val="00F87C05"/>
    <w:rsid w:val="00F93191"/>
    <w:rsid w:val="00F93A17"/>
    <w:rsid w:val="00F973D1"/>
    <w:rsid w:val="00FA2AF6"/>
    <w:rsid w:val="00FB073D"/>
    <w:rsid w:val="00FB771F"/>
    <w:rsid w:val="00FC5386"/>
    <w:rsid w:val="00FD48E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DB9FCC"/>
  <w15:docId w15:val="{2262C6D8-0E26-41E0-8CF5-E528768B1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163F"/>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link w:val="Heading1Char"/>
    <w:qFormat/>
    <w:rsid w:val="006C36CD"/>
    <w:pPr>
      <w:keepNext/>
      <w:keepLines/>
      <w:spacing w:before="480"/>
      <w:ind w:left="794" w:hanging="794"/>
      <w:outlineLvl w:val="0"/>
    </w:pPr>
    <w:rPr>
      <w:b/>
      <w:sz w:val="28"/>
    </w:rPr>
  </w:style>
  <w:style w:type="paragraph" w:styleId="Heading2">
    <w:name w:val="heading 2"/>
    <w:basedOn w:val="Heading1"/>
    <w:next w:val="Normal"/>
    <w:link w:val="Heading2Char"/>
    <w:qFormat/>
    <w:rsid w:val="006C36CD"/>
    <w:pPr>
      <w:spacing w:before="320"/>
      <w:outlineLvl w:val="1"/>
    </w:pPr>
    <w:rPr>
      <w:sz w:val="24"/>
    </w:rPr>
  </w:style>
  <w:style w:type="paragraph" w:styleId="Heading3">
    <w:name w:val="heading 3"/>
    <w:basedOn w:val="Heading1"/>
    <w:next w:val="Normal"/>
    <w:qFormat/>
    <w:rsid w:val="004D163F"/>
    <w:pPr>
      <w:spacing w:before="200"/>
      <w:ind w:left="0" w:firstLine="0"/>
      <w:outlineLvl w:val="2"/>
    </w:pPr>
    <w:rPr>
      <w:i/>
      <w:sz w:val="24"/>
    </w:rPr>
  </w:style>
  <w:style w:type="paragraph" w:styleId="Heading4">
    <w:name w:val="heading 4"/>
    <w:basedOn w:val="Heading3"/>
    <w:next w:val="Normal"/>
    <w:qFormat/>
    <w:rsid w:val="006C36CD"/>
    <w:pPr>
      <w:tabs>
        <w:tab w:val="clear" w:pos="794"/>
        <w:tab w:val="clear" w:pos="1191"/>
        <w:tab w:val="clear" w:pos="1588"/>
        <w:tab w:val="clear" w:pos="1985"/>
      </w:tabs>
      <w:outlineLvl w:val="3"/>
    </w:pPr>
    <w:rPr>
      <w:b w:val="0"/>
    </w:rPr>
  </w:style>
  <w:style w:type="paragraph" w:styleId="Heading5">
    <w:name w:val="heading 5"/>
    <w:basedOn w:val="Heading4"/>
    <w:next w:val="Normal"/>
    <w:qFormat/>
    <w:rsid w:val="006C36CD"/>
    <w:pPr>
      <w:outlineLvl w:val="4"/>
    </w:pPr>
  </w:style>
  <w:style w:type="paragraph" w:styleId="Heading6">
    <w:name w:val="heading 6"/>
    <w:basedOn w:val="Heading4"/>
    <w:next w:val="Normal"/>
    <w:qFormat/>
    <w:rsid w:val="006C36CD"/>
    <w:pPr>
      <w:outlineLvl w:val="5"/>
    </w:pPr>
  </w:style>
  <w:style w:type="paragraph" w:styleId="Heading7">
    <w:name w:val="heading 7"/>
    <w:basedOn w:val="Heading6"/>
    <w:next w:val="Normal"/>
    <w:qFormat/>
    <w:rsid w:val="006C36CD"/>
    <w:pPr>
      <w:outlineLvl w:val="6"/>
    </w:pPr>
  </w:style>
  <w:style w:type="paragraph" w:styleId="Heading8">
    <w:name w:val="heading 8"/>
    <w:basedOn w:val="Heading6"/>
    <w:next w:val="Normal"/>
    <w:qFormat/>
    <w:rsid w:val="006C36CD"/>
    <w:pPr>
      <w:outlineLvl w:val="7"/>
    </w:pPr>
  </w:style>
  <w:style w:type="paragraph" w:styleId="Heading9">
    <w:name w:val="heading 9"/>
    <w:basedOn w:val="Heading6"/>
    <w:next w:val="Normal"/>
    <w:qFormat/>
    <w:rsid w:val="006C36C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C36CD"/>
  </w:style>
  <w:style w:type="paragraph" w:styleId="TOC4">
    <w:name w:val="toc 4"/>
    <w:basedOn w:val="TOC3"/>
    <w:semiHidden/>
    <w:rsid w:val="006C36CD"/>
    <w:pPr>
      <w:spacing w:before="80"/>
    </w:pPr>
  </w:style>
  <w:style w:type="paragraph" w:styleId="TOC3">
    <w:name w:val="toc 3"/>
    <w:basedOn w:val="TOC2"/>
    <w:semiHidden/>
    <w:rsid w:val="006C36CD"/>
  </w:style>
  <w:style w:type="paragraph" w:styleId="TOC2">
    <w:name w:val="toc 2"/>
    <w:basedOn w:val="TOC1"/>
    <w:semiHidden/>
    <w:rsid w:val="006C36CD"/>
    <w:pPr>
      <w:spacing w:before="160"/>
    </w:pPr>
  </w:style>
  <w:style w:type="paragraph" w:styleId="TOC1">
    <w:name w:val="toc 1"/>
    <w:basedOn w:val="Normal"/>
    <w:semiHidden/>
    <w:rsid w:val="006C36CD"/>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semiHidden/>
    <w:rsid w:val="006C36CD"/>
  </w:style>
  <w:style w:type="paragraph" w:styleId="TOC6">
    <w:name w:val="toc 6"/>
    <w:basedOn w:val="TOC4"/>
    <w:semiHidden/>
    <w:rsid w:val="006C36CD"/>
  </w:style>
  <w:style w:type="paragraph" w:styleId="TOC5">
    <w:name w:val="toc 5"/>
    <w:basedOn w:val="TOC4"/>
    <w:semiHidden/>
    <w:rsid w:val="006C36CD"/>
  </w:style>
  <w:style w:type="paragraph" w:styleId="Index7">
    <w:name w:val="index 7"/>
    <w:basedOn w:val="Normal"/>
    <w:next w:val="Normal"/>
    <w:semiHidden/>
    <w:rsid w:val="006C36CD"/>
    <w:pPr>
      <w:ind w:left="1698"/>
    </w:pPr>
  </w:style>
  <w:style w:type="paragraph" w:styleId="Index6">
    <w:name w:val="index 6"/>
    <w:basedOn w:val="Normal"/>
    <w:next w:val="Normal"/>
    <w:semiHidden/>
    <w:rsid w:val="006C36CD"/>
    <w:pPr>
      <w:ind w:left="1415"/>
    </w:pPr>
  </w:style>
  <w:style w:type="paragraph" w:styleId="Index5">
    <w:name w:val="index 5"/>
    <w:basedOn w:val="Normal"/>
    <w:next w:val="Normal"/>
    <w:semiHidden/>
    <w:rsid w:val="006C36CD"/>
    <w:pPr>
      <w:ind w:left="1132"/>
    </w:pPr>
  </w:style>
  <w:style w:type="paragraph" w:styleId="Index4">
    <w:name w:val="index 4"/>
    <w:basedOn w:val="Normal"/>
    <w:next w:val="Normal"/>
    <w:semiHidden/>
    <w:rsid w:val="006C36CD"/>
    <w:pPr>
      <w:ind w:left="849"/>
    </w:pPr>
  </w:style>
  <w:style w:type="paragraph" w:styleId="Index3">
    <w:name w:val="index 3"/>
    <w:basedOn w:val="Normal"/>
    <w:next w:val="Normal"/>
    <w:semiHidden/>
    <w:rsid w:val="006C36CD"/>
    <w:pPr>
      <w:ind w:left="566"/>
    </w:pPr>
  </w:style>
  <w:style w:type="paragraph" w:styleId="Index2">
    <w:name w:val="index 2"/>
    <w:basedOn w:val="Normal"/>
    <w:next w:val="Normal"/>
    <w:semiHidden/>
    <w:rsid w:val="006C36CD"/>
    <w:pPr>
      <w:ind w:left="283"/>
    </w:pPr>
  </w:style>
  <w:style w:type="paragraph" w:styleId="Index1">
    <w:name w:val="index 1"/>
    <w:basedOn w:val="Normal"/>
    <w:next w:val="Normal"/>
    <w:semiHidden/>
    <w:rsid w:val="006C36CD"/>
  </w:style>
  <w:style w:type="character" w:styleId="LineNumber">
    <w:name w:val="line number"/>
    <w:basedOn w:val="DefaultParagraphFont"/>
    <w:rsid w:val="006C36CD"/>
  </w:style>
  <w:style w:type="paragraph" w:styleId="IndexHeading">
    <w:name w:val="index heading"/>
    <w:basedOn w:val="Normal"/>
    <w:next w:val="Index1"/>
    <w:semiHidden/>
    <w:rsid w:val="006C36CD"/>
  </w:style>
  <w:style w:type="paragraph" w:styleId="Footer">
    <w:name w:val="footer"/>
    <w:basedOn w:val="Normal"/>
    <w:link w:val="FooterChar"/>
    <w:rsid w:val="006C36CD"/>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6C36CD"/>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semiHidden/>
    <w:rsid w:val="006C36CD"/>
    <w:rPr>
      <w:position w:val="6"/>
      <w:sz w:val="18"/>
    </w:rPr>
  </w:style>
  <w:style w:type="paragraph" w:styleId="FootnoteText">
    <w:name w:val="footnote text"/>
    <w:basedOn w:val="Normal"/>
    <w:link w:val="FootnoteTextChar"/>
    <w:semiHidden/>
    <w:rsid w:val="006C36CD"/>
    <w:pPr>
      <w:keepLines/>
      <w:tabs>
        <w:tab w:val="left" w:pos="255"/>
      </w:tabs>
      <w:ind w:left="255" w:hanging="255"/>
    </w:pPr>
  </w:style>
  <w:style w:type="paragraph" w:styleId="NormalIndent">
    <w:name w:val="Normal Indent"/>
    <w:basedOn w:val="Normal"/>
    <w:rsid w:val="006C36CD"/>
    <w:pPr>
      <w:ind w:left="794"/>
    </w:pPr>
  </w:style>
  <w:style w:type="paragraph" w:customStyle="1" w:styleId="enumlev1">
    <w:name w:val="enumlev1"/>
    <w:basedOn w:val="Normal"/>
    <w:rsid w:val="006C36CD"/>
    <w:pPr>
      <w:tabs>
        <w:tab w:val="left" w:pos="2608"/>
        <w:tab w:val="left" w:pos="3345"/>
      </w:tabs>
      <w:spacing w:before="80"/>
      <w:ind w:left="794" w:hanging="794"/>
    </w:pPr>
  </w:style>
  <w:style w:type="paragraph" w:customStyle="1" w:styleId="enumlev2">
    <w:name w:val="enumlev2"/>
    <w:basedOn w:val="enumlev1"/>
    <w:rsid w:val="006C36CD"/>
    <w:pPr>
      <w:ind w:left="1191" w:hanging="397"/>
    </w:pPr>
  </w:style>
  <w:style w:type="paragraph" w:customStyle="1" w:styleId="enumlev3">
    <w:name w:val="enumlev3"/>
    <w:basedOn w:val="enumlev2"/>
    <w:rsid w:val="006C36CD"/>
    <w:pPr>
      <w:ind w:left="1588"/>
    </w:pPr>
  </w:style>
  <w:style w:type="paragraph" w:customStyle="1" w:styleId="Normalaftertitle">
    <w:name w:val="Normal after title"/>
    <w:basedOn w:val="Normal"/>
    <w:next w:val="Normal"/>
    <w:link w:val="NormalaftertitleChar"/>
    <w:rsid w:val="006C36CD"/>
    <w:pPr>
      <w:spacing w:before="320"/>
    </w:pPr>
  </w:style>
  <w:style w:type="paragraph" w:customStyle="1" w:styleId="Equation">
    <w:name w:val="Equation"/>
    <w:basedOn w:val="Normal"/>
    <w:rsid w:val="006C36CD"/>
    <w:pPr>
      <w:tabs>
        <w:tab w:val="clear" w:pos="1191"/>
        <w:tab w:val="clear" w:pos="1588"/>
        <w:tab w:val="clear" w:pos="1985"/>
        <w:tab w:val="center" w:pos="4820"/>
        <w:tab w:val="right" w:pos="9639"/>
      </w:tabs>
    </w:pPr>
  </w:style>
  <w:style w:type="paragraph" w:customStyle="1" w:styleId="Head">
    <w:name w:val="Head"/>
    <w:basedOn w:val="Normal"/>
    <w:rsid w:val="006C36CD"/>
    <w:pPr>
      <w:tabs>
        <w:tab w:val="left" w:pos="6663"/>
      </w:tabs>
      <w:overflowPunct/>
      <w:autoSpaceDE/>
      <w:autoSpaceDN/>
      <w:adjustRightInd/>
      <w:spacing w:before="0"/>
      <w:textAlignment w:val="auto"/>
    </w:pPr>
  </w:style>
  <w:style w:type="paragraph" w:customStyle="1" w:styleId="toc0">
    <w:name w:val="toc 0"/>
    <w:basedOn w:val="Normal"/>
    <w:next w:val="TOC1"/>
    <w:rsid w:val="006C36CD"/>
    <w:pPr>
      <w:tabs>
        <w:tab w:val="clear" w:pos="1191"/>
        <w:tab w:val="clear" w:pos="1588"/>
        <w:tab w:val="clear" w:pos="1985"/>
        <w:tab w:val="center" w:pos="8789"/>
      </w:tabs>
    </w:pPr>
    <w:rPr>
      <w:b/>
    </w:rPr>
  </w:style>
  <w:style w:type="paragraph" w:styleId="List">
    <w:name w:val="List"/>
    <w:basedOn w:val="Normal"/>
    <w:rsid w:val="006C36CD"/>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rsid w:val="006C36CD"/>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rsid w:val="006C36CD"/>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rsid w:val="006C36CD"/>
    <w:pPr>
      <w:spacing w:before="480"/>
      <w:jc w:val="center"/>
    </w:pPr>
    <w:rPr>
      <w:b/>
      <w:sz w:val="28"/>
    </w:rPr>
  </w:style>
  <w:style w:type="paragraph" w:customStyle="1" w:styleId="meeting">
    <w:name w:val="meeting"/>
    <w:basedOn w:val="Head"/>
    <w:next w:val="Head"/>
    <w:rsid w:val="006C36CD"/>
    <w:pPr>
      <w:tabs>
        <w:tab w:val="left" w:pos="7371"/>
      </w:tabs>
      <w:spacing w:after="567"/>
    </w:pPr>
  </w:style>
  <w:style w:type="paragraph" w:customStyle="1" w:styleId="Subject">
    <w:name w:val="Subject"/>
    <w:basedOn w:val="Normal"/>
    <w:next w:val="Source"/>
    <w:rsid w:val="006C36CD"/>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rsid w:val="006C36CD"/>
  </w:style>
  <w:style w:type="paragraph" w:customStyle="1" w:styleId="Data">
    <w:name w:val="Data"/>
    <w:basedOn w:val="Subject"/>
    <w:next w:val="Subject"/>
    <w:rsid w:val="006C36CD"/>
  </w:style>
  <w:style w:type="paragraph" w:customStyle="1" w:styleId="Reasons">
    <w:name w:val="Reasons"/>
    <w:basedOn w:val="Normal"/>
    <w:qFormat/>
    <w:rsid w:val="006C36CD"/>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basedOn w:val="DefaultParagraphFont"/>
    <w:rsid w:val="004D163F"/>
    <w:rPr>
      <w:rFonts w:ascii="Calibri" w:hAnsi="Calibri"/>
      <w:color w:val="0000FF"/>
      <w:u w:val="single"/>
    </w:rPr>
  </w:style>
  <w:style w:type="paragraph" w:customStyle="1" w:styleId="FirstFooter">
    <w:name w:val="FirstFooter"/>
    <w:basedOn w:val="Footer"/>
    <w:rsid w:val="006C36CD"/>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rsid w:val="006C36CD"/>
    <w:pPr>
      <w:tabs>
        <w:tab w:val="clear" w:pos="794"/>
        <w:tab w:val="clear" w:pos="1191"/>
        <w:tab w:val="clear" w:pos="1588"/>
        <w:tab w:val="clear" w:pos="1985"/>
      </w:tabs>
      <w:spacing w:before="80"/>
    </w:pPr>
  </w:style>
  <w:style w:type="paragraph" w:styleId="TOC9">
    <w:name w:val="toc 9"/>
    <w:basedOn w:val="TOC4"/>
    <w:semiHidden/>
    <w:rsid w:val="006C36CD"/>
  </w:style>
  <w:style w:type="paragraph" w:customStyle="1" w:styleId="Headingb">
    <w:name w:val="Heading_b"/>
    <w:basedOn w:val="Heading3"/>
    <w:next w:val="Normal"/>
    <w:rsid w:val="006C36CD"/>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i w:val="0"/>
    </w:rPr>
  </w:style>
  <w:style w:type="character" w:styleId="FollowedHyperlink">
    <w:name w:val="FollowedHyperlink"/>
    <w:basedOn w:val="DefaultParagraphFont"/>
    <w:rsid w:val="004D163F"/>
    <w:rPr>
      <w:rFonts w:ascii="Calibri" w:hAnsi="Calibri"/>
      <w:color w:val="800080"/>
      <w:u w:val="single"/>
    </w:rPr>
  </w:style>
  <w:style w:type="paragraph" w:customStyle="1" w:styleId="Title1">
    <w:name w:val="Title 1"/>
    <w:basedOn w:val="Source"/>
    <w:next w:val="Title2"/>
    <w:rsid w:val="006C36CD"/>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rsid w:val="006C36CD"/>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rsid w:val="006C36CD"/>
    <w:pPr>
      <w:spacing w:before="240"/>
    </w:pPr>
    <w:rPr>
      <w:caps w:val="0"/>
    </w:rPr>
  </w:style>
  <w:style w:type="paragraph" w:customStyle="1" w:styleId="Title4">
    <w:name w:val="Title 4"/>
    <w:basedOn w:val="Title3"/>
    <w:next w:val="Heading1"/>
    <w:rsid w:val="006C36CD"/>
    <w:rPr>
      <w:b/>
    </w:rPr>
  </w:style>
  <w:style w:type="paragraph" w:customStyle="1" w:styleId="dnum">
    <w:name w:val="dnum"/>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AnnexNo">
    <w:name w:val="Annex_No"/>
    <w:basedOn w:val="Normal"/>
    <w:next w:val="Annextitle"/>
    <w:rsid w:val="006C36CD"/>
    <w:pPr>
      <w:keepNext/>
      <w:keepLines/>
      <w:spacing w:before="480" w:after="80"/>
      <w:jc w:val="center"/>
    </w:pPr>
    <w:rPr>
      <w:caps/>
      <w:sz w:val="28"/>
    </w:rPr>
  </w:style>
  <w:style w:type="paragraph" w:customStyle="1" w:styleId="Annextitle">
    <w:name w:val="Annex_title"/>
    <w:basedOn w:val="Normal"/>
    <w:next w:val="Annexref"/>
    <w:link w:val="AnnextitleChar"/>
    <w:rsid w:val="006C36CD"/>
    <w:pPr>
      <w:keepNext/>
      <w:keepLines/>
      <w:spacing w:before="240" w:after="280"/>
      <w:jc w:val="center"/>
    </w:pPr>
    <w:rPr>
      <w:rFonts w:ascii="Times New Roman Bold" w:hAnsi="Times New Roman Bold"/>
      <w:b/>
      <w:sz w:val="28"/>
    </w:rPr>
  </w:style>
  <w:style w:type="paragraph" w:customStyle="1" w:styleId="Annexref">
    <w:name w:val="Annex_ref"/>
    <w:basedOn w:val="Normal"/>
    <w:next w:val="Normalaftertitle"/>
    <w:rsid w:val="006C36CD"/>
    <w:pPr>
      <w:keepNext/>
      <w:keepLines/>
      <w:spacing w:after="280"/>
      <w:jc w:val="center"/>
    </w:pPr>
  </w:style>
  <w:style w:type="paragraph" w:customStyle="1" w:styleId="AppendixNo">
    <w:name w:val="Appendix_No"/>
    <w:basedOn w:val="AnnexNo"/>
    <w:next w:val="Appendixtitle"/>
    <w:rsid w:val="006C36CD"/>
  </w:style>
  <w:style w:type="paragraph" w:customStyle="1" w:styleId="Appendixtitle">
    <w:name w:val="Appendix_title"/>
    <w:basedOn w:val="Annextitle"/>
    <w:next w:val="Appendixref"/>
    <w:rsid w:val="006C36CD"/>
  </w:style>
  <w:style w:type="paragraph" w:customStyle="1" w:styleId="Appendixref">
    <w:name w:val="Appendix_ref"/>
    <w:basedOn w:val="Annexref"/>
    <w:next w:val="Normalaftertitle"/>
    <w:rsid w:val="006C36CD"/>
  </w:style>
  <w:style w:type="paragraph" w:customStyle="1" w:styleId="Call">
    <w:name w:val="Call"/>
    <w:basedOn w:val="Normal"/>
    <w:next w:val="Normal"/>
    <w:link w:val="CallChar"/>
    <w:rsid w:val="004D163F"/>
    <w:pPr>
      <w:keepNext/>
      <w:keepLines/>
      <w:spacing w:before="160"/>
      <w:ind w:left="794"/>
    </w:pPr>
    <w:rPr>
      <w:rFonts w:ascii="STKaiti" w:hAnsi="STKaiti"/>
    </w:rPr>
  </w:style>
  <w:style w:type="character" w:styleId="EndnoteReference">
    <w:name w:val="endnote reference"/>
    <w:basedOn w:val="DefaultParagraphFont"/>
    <w:semiHidden/>
    <w:rsid w:val="006C36CD"/>
    <w:rPr>
      <w:vertAlign w:val="superscript"/>
    </w:rPr>
  </w:style>
  <w:style w:type="paragraph" w:customStyle="1" w:styleId="Equationlegend">
    <w:name w:val="Equation_legend"/>
    <w:basedOn w:val="Normal"/>
    <w:rsid w:val="006C36CD"/>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rsid w:val="006C36CD"/>
    <w:pPr>
      <w:keepNext/>
      <w:keepLines/>
      <w:spacing w:after="120"/>
      <w:jc w:val="center"/>
    </w:pPr>
  </w:style>
  <w:style w:type="paragraph" w:customStyle="1" w:styleId="Figuretitle">
    <w:name w:val="Figure_title"/>
    <w:basedOn w:val="Tabletitle"/>
    <w:next w:val="Normalaftertitle"/>
    <w:rsid w:val="004D163F"/>
    <w:pPr>
      <w:spacing w:before="240" w:after="480"/>
    </w:pPr>
    <w:rPr>
      <w:rFonts w:ascii="Calibri" w:hAnsi="Calibri"/>
    </w:rPr>
  </w:style>
  <w:style w:type="paragraph" w:customStyle="1" w:styleId="Tabletitle">
    <w:name w:val="Table_title"/>
    <w:basedOn w:val="TableNo"/>
    <w:next w:val="Tabletext"/>
    <w:rsid w:val="006C36CD"/>
    <w:pPr>
      <w:spacing w:before="0"/>
    </w:pPr>
    <w:rPr>
      <w:rFonts w:ascii="Times New Roman Bold" w:hAnsi="Times New Roman Bold"/>
      <w:b/>
      <w:caps w:val="0"/>
    </w:rPr>
  </w:style>
  <w:style w:type="paragraph" w:customStyle="1" w:styleId="TableNo">
    <w:name w:val="Table_No"/>
    <w:basedOn w:val="Normal"/>
    <w:next w:val="Tabletitle"/>
    <w:rsid w:val="006C36CD"/>
    <w:pPr>
      <w:keepNext/>
      <w:spacing w:before="360" w:after="120"/>
      <w:jc w:val="center"/>
    </w:pPr>
    <w:rPr>
      <w:caps/>
    </w:rPr>
  </w:style>
  <w:style w:type="paragraph" w:customStyle="1" w:styleId="Tabletext">
    <w:name w:val="Table_text"/>
    <w:basedOn w:val="Normal"/>
    <w:rsid w:val="006C36C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legend">
    <w:name w:val="Figure_legend"/>
    <w:basedOn w:val="Normal"/>
    <w:rsid w:val="006C36CD"/>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6C36CD"/>
    <w:pPr>
      <w:keepNext/>
      <w:keepLines/>
      <w:spacing w:before="240" w:after="120"/>
      <w:jc w:val="center"/>
    </w:pPr>
    <w:rPr>
      <w:caps/>
    </w:rPr>
  </w:style>
  <w:style w:type="paragraph" w:customStyle="1" w:styleId="Figurewithouttitle">
    <w:name w:val="Figure_without_title"/>
    <w:basedOn w:val="Figure"/>
    <w:next w:val="Normalaftertitle"/>
    <w:rsid w:val="006C36CD"/>
    <w:pPr>
      <w:keepNext w:val="0"/>
      <w:spacing w:after="240"/>
    </w:pPr>
  </w:style>
  <w:style w:type="paragraph" w:customStyle="1" w:styleId="Headingi">
    <w:name w:val="Heading_i"/>
    <w:basedOn w:val="Heading3"/>
    <w:next w:val="Normal"/>
    <w:rsid w:val="00E265BF"/>
    <w:pPr>
      <w:spacing w:before="160"/>
    </w:pPr>
    <w:rPr>
      <w:rFonts w:ascii="STKaiti" w:hAnsi="STKaiti"/>
      <w:b w:val="0"/>
    </w:rPr>
  </w:style>
  <w:style w:type="character" w:styleId="PageNumber">
    <w:name w:val="page number"/>
    <w:basedOn w:val="DefaultParagraphFont"/>
    <w:rsid w:val="006C36CD"/>
  </w:style>
  <w:style w:type="paragraph" w:customStyle="1" w:styleId="PartNo">
    <w:name w:val="Part_No"/>
    <w:basedOn w:val="AnnexNo"/>
    <w:next w:val="Parttitle"/>
    <w:rsid w:val="006C36CD"/>
  </w:style>
  <w:style w:type="paragraph" w:customStyle="1" w:styleId="Parttitle">
    <w:name w:val="Part_title"/>
    <w:basedOn w:val="Annextitle"/>
    <w:next w:val="Partref"/>
    <w:rsid w:val="004D163F"/>
    <w:rPr>
      <w:rFonts w:ascii="Calibri" w:hAnsi="Calibri"/>
    </w:rPr>
  </w:style>
  <w:style w:type="paragraph" w:customStyle="1" w:styleId="Partref">
    <w:name w:val="Part_ref"/>
    <w:basedOn w:val="Annexref"/>
    <w:next w:val="Normalaftertitle"/>
    <w:rsid w:val="006C36CD"/>
  </w:style>
  <w:style w:type="paragraph" w:customStyle="1" w:styleId="RecNo">
    <w:name w:val="Rec_No"/>
    <w:basedOn w:val="Normal"/>
    <w:next w:val="Rectitle"/>
    <w:rsid w:val="006C36CD"/>
    <w:pPr>
      <w:keepNext/>
      <w:keepLines/>
      <w:spacing w:before="480"/>
      <w:jc w:val="center"/>
    </w:pPr>
    <w:rPr>
      <w:caps/>
      <w:sz w:val="28"/>
    </w:rPr>
  </w:style>
  <w:style w:type="paragraph" w:customStyle="1" w:styleId="Rectitle">
    <w:name w:val="Rec_title"/>
    <w:basedOn w:val="RecNo"/>
    <w:next w:val="Recref"/>
    <w:rsid w:val="004D163F"/>
    <w:pPr>
      <w:spacing w:before="240"/>
    </w:pPr>
    <w:rPr>
      <w:b/>
      <w:caps w:val="0"/>
    </w:rPr>
  </w:style>
  <w:style w:type="paragraph" w:customStyle="1" w:styleId="Recref">
    <w:name w:val="Rec_ref"/>
    <w:basedOn w:val="Rectitle"/>
    <w:next w:val="Recdate"/>
    <w:rsid w:val="006C36CD"/>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rsid w:val="006C36CD"/>
    <w:pPr>
      <w:jc w:val="right"/>
    </w:pPr>
    <w:rPr>
      <w:sz w:val="22"/>
    </w:rPr>
  </w:style>
  <w:style w:type="paragraph" w:customStyle="1" w:styleId="Questiondate">
    <w:name w:val="Question_date"/>
    <w:basedOn w:val="Recdate"/>
    <w:next w:val="Normalaftertitle"/>
    <w:rsid w:val="006C36CD"/>
  </w:style>
  <w:style w:type="paragraph" w:customStyle="1" w:styleId="QuestionNo">
    <w:name w:val="Question_No"/>
    <w:basedOn w:val="RecNo"/>
    <w:next w:val="Questiontitle"/>
    <w:rsid w:val="006C36CD"/>
  </w:style>
  <w:style w:type="paragraph" w:customStyle="1" w:styleId="Questionref">
    <w:name w:val="Question_ref"/>
    <w:basedOn w:val="Recref"/>
    <w:next w:val="Questiondate"/>
    <w:rsid w:val="006C36CD"/>
  </w:style>
  <w:style w:type="paragraph" w:customStyle="1" w:styleId="Questiontitle">
    <w:name w:val="Question_title"/>
    <w:basedOn w:val="Rectitle"/>
    <w:next w:val="Questionref"/>
    <w:rsid w:val="006C36CD"/>
  </w:style>
  <w:style w:type="paragraph" w:customStyle="1" w:styleId="Reftext">
    <w:name w:val="Ref_text"/>
    <w:basedOn w:val="Normal"/>
    <w:rsid w:val="006C36CD"/>
    <w:pPr>
      <w:ind w:left="794" w:hanging="794"/>
    </w:pPr>
  </w:style>
  <w:style w:type="paragraph" w:customStyle="1" w:styleId="Reftitle">
    <w:name w:val="Ref_title"/>
    <w:basedOn w:val="Normal"/>
    <w:next w:val="Reftext"/>
    <w:rsid w:val="006C36CD"/>
    <w:pPr>
      <w:spacing w:before="480"/>
      <w:jc w:val="center"/>
    </w:pPr>
    <w:rPr>
      <w:caps/>
    </w:rPr>
  </w:style>
  <w:style w:type="paragraph" w:customStyle="1" w:styleId="Repdate">
    <w:name w:val="Rep_date"/>
    <w:basedOn w:val="Recdate"/>
    <w:next w:val="Normalaftertitle"/>
    <w:rsid w:val="006C36CD"/>
  </w:style>
  <w:style w:type="paragraph" w:customStyle="1" w:styleId="RepNo">
    <w:name w:val="Rep_No"/>
    <w:basedOn w:val="RecNo"/>
    <w:next w:val="Reptitle"/>
    <w:rsid w:val="006C36CD"/>
  </w:style>
  <w:style w:type="paragraph" w:customStyle="1" w:styleId="Reptitle">
    <w:name w:val="Rep_title"/>
    <w:basedOn w:val="Rectitle"/>
    <w:next w:val="Repref"/>
    <w:rsid w:val="006C36CD"/>
  </w:style>
  <w:style w:type="paragraph" w:customStyle="1" w:styleId="Repref">
    <w:name w:val="Rep_ref"/>
    <w:basedOn w:val="Recref"/>
    <w:next w:val="Repdate"/>
    <w:rsid w:val="006C36CD"/>
  </w:style>
  <w:style w:type="paragraph" w:customStyle="1" w:styleId="Resdate">
    <w:name w:val="Res_date"/>
    <w:basedOn w:val="Recdate"/>
    <w:next w:val="Normalaftertitle"/>
    <w:rsid w:val="006C36CD"/>
  </w:style>
  <w:style w:type="paragraph" w:customStyle="1" w:styleId="ResNo">
    <w:name w:val="Res_No"/>
    <w:basedOn w:val="RecNo"/>
    <w:next w:val="Restitle"/>
    <w:rsid w:val="006C36CD"/>
  </w:style>
  <w:style w:type="paragraph" w:customStyle="1" w:styleId="Restitle">
    <w:name w:val="Res_title"/>
    <w:basedOn w:val="Rectitle"/>
    <w:next w:val="Resref"/>
    <w:rsid w:val="006C36CD"/>
  </w:style>
  <w:style w:type="paragraph" w:customStyle="1" w:styleId="Resref">
    <w:name w:val="Res_ref"/>
    <w:basedOn w:val="Recref"/>
    <w:next w:val="Resdate"/>
    <w:rsid w:val="006C36CD"/>
  </w:style>
  <w:style w:type="paragraph" w:customStyle="1" w:styleId="SectionNo">
    <w:name w:val="Section_No"/>
    <w:basedOn w:val="AnnexNo"/>
    <w:next w:val="Sectiontitle"/>
    <w:rsid w:val="006C36CD"/>
  </w:style>
  <w:style w:type="paragraph" w:customStyle="1" w:styleId="Sectiontitle">
    <w:name w:val="Section_title"/>
    <w:basedOn w:val="Normal"/>
    <w:next w:val="Normalaftertitle"/>
    <w:rsid w:val="006C36CD"/>
    <w:rPr>
      <w:sz w:val="28"/>
    </w:rPr>
  </w:style>
  <w:style w:type="paragraph" w:customStyle="1" w:styleId="SpecialFooter">
    <w:name w:val="Special Footer"/>
    <w:basedOn w:val="Footer"/>
    <w:rsid w:val="006C36CD"/>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6C36CD"/>
    <w:pPr>
      <w:keepNext/>
      <w:spacing w:before="80" w:after="80"/>
      <w:jc w:val="center"/>
    </w:pPr>
    <w:rPr>
      <w:b/>
    </w:rPr>
  </w:style>
  <w:style w:type="paragraph" w:customStyle="1" w:styleId="Tablelegend">
    <w:name w:val="Table_legend"/>
    <w:basedOn w:val="Tabletext"/>
    <w:rsid w:val="006C36CD"/>
    <w:pPr>
      <w:spacing w:before="120"/>
    </w:pPr>
  </w:style>
  <w:style w:type="paragraph" w:customStyle="1" w:styleId="Tableref">
    <w:name w:val="Table_ref"/>
    <w:basedOn w:val="Normal"/>
    <w:next w:val="Tabletitle"/>
    <w:rsid w:val="006C36CD"/>
    <w:pPr>
      <w:keepNext/>
      <w:spacing w:before="567"/>
      <w:jc w:val="center"/>
    </w:pPr>
  </w:style>
  <w:style w:type="paragraph" w:customStyle="1" w:styleId="Artheading">
    <w:name w:val="Art_heading"/>
    <w:basedOn w:val="Normal"/>
    <w:next w:val="Normalaftertitle"/>
    <w:rsid w:val="006C36CD"/>
    <w:pPr>
      <w:spacing w:before="480"/>
      <w:jc w:val="center"/>
    </w:pPr>
    <w:rPr>
      <w:rFonts w:ascii="Times New Roman Bold" w:hAnsi="Times New Roman Bold"/>
      <w:b/>
      <w:sz w:val="28"/>
    </w:rPr>
  </w:style>
  <w:style w:type="paragraph" w:customStyle="1" w:styleId="ArtNo">
    <w:name w:val="Art_No"/>
    <w:basedOn w:val="Normal"/>
    <w:next w:val="Normal"/>
    <w:rsid w:val="006C36CD"/>
    <w:pPr>
      <w:keepNext/>
      <w:keepLines/>
      <w:spacing w:before="480"/>
      <w:jc w:val="center"/>
    </w:pPr>
    <w:rPr>
      <w:caps/>
      <w:sz w:val="28"/>
    </w:rPr>
  </w:style>
  <w:style w:type="paragraph" w:customStyle="1" w:styleId="Arttitle">
    <w:name w:val="Art_title"/>
    <w:basedOn w:val="Normal"/>
    <w:next w:val="Normalaftertitle"/>
    <w:rsid w:val="006C36CD"/>
    <w:pPr>
      <w:keepNext/>
      <w:keepLines/>
      <w:spacing w:before="240"/>
      <w:jc w:val="center"/>
    </w:pPr>
    <w:rPr>
      <w:b/>
      <w:sz w:val="28"/>
    </w:rPr>
  </w:style>
  <w:style w:type="paragraph" w:customStyle="1" w:styleId="ChapNo">
    <w:name w:val="Chap_No"/>
    <w:basedOn w:val="ArtNo"/>
    <w:next w:val="Chaptitle"/>
    <w:rsid w:val="004D163F"/>
    <w:rPr>
      <w:b/>
    </w:rPr>
  </w:style>
  <w:style w:type="paragraph" w:customStyle="1" w:styleId="Chaptitle">
    <w:name w:val="Chap_title"/>
    <w:basedOn w:val="Arttitle"/>
    <w:next w:val="Normalaftertitle"/>
    <w:rsid w:val="006C36CD"/>
  </w:style>
  <w:style w:type="paragraph" w:styleId="BodyTextIndent3">
    <w:name w:val="Body Text Indent 3"/>
    <w:basedOn w:val="Normal"/>
    <w:link w:val="BodyTextIndent3Char"/>
    <w:rsid w:val="006C36CD"/>
    <w:pPr>
      <w:spacing w:before="0"/>
      <w:ind w:firstLine="601"/>
      <w:textAlignment w:val="auto"/>
    </w:pPr>
    <w:rPr>
      <w:sz w:val="22"/>
      <w:lang w:val="fr-FR" w:eastAsia="zh-CN"/>
    </w:rPr>
  </w:style>
  <w:style w:type="paragraph" w:customStyle="1" w:styleId="NormalCH">
    <w:name w:val="NormalCH"/>
    <w:basedOn w:val="Normal"/>
    <w:next w:val="Normal"/>
    <w:qFormat/>
    <w:rsid w:val="00E77476"/>
    <w:pPr>
      <w:ind w:firstLineChars="200" w:firstLine="200"/>
    </w:pPr>
    <w:rPr>
      <w:szCs w:val="19"/>
      <w:lang w:eastAsia="zh-CN"/>
    </w:rPr>
  </w:style>
  <w:style w:type="character" w:customStyle="1" w:styleId="Heading1Char">
    <w:name w:val="Heading 1 Char"/>
    <w:basedOn w:val="DefaultParagraphFont"/>
    <w:link w:val="Heading1"/>
    <w:rsid w:val="007A37DB"/>
    <w:rPr>
      <w:rFonts w:ascii="Calibri" w:hAnsi="Calibri"/>
      <w:b/>
      <w:sz w:val="28"/>
      <w:lang w:val="en-GB" w:eastAsia="en-US"/>
    </w:rPr>
  </w:style>
  <w:style w:type="character" w:customStyle="1" w:styleId="Heading2Char">
    <w:name w:val="Heading 2 Char"/>
    <w:basedOn w:val="DefaultParagraphFont"/>
    <w:link w:val="Heading2"/>
    <w:rsid w:val="007A37DB"/>
    <w:rPr>
      <w:rFonts w:ascii="Calibri" w:hAnsi="Calibri"/>
      <w:b/>
      <w:sz w:val="24"/>
      <w:lang w:val="en-GB" w:eastAsia="en-US"/>
    </w:rPr>
  </w:style>
  <w:style w:type="character" w:customStyle="1" w:styleId="FootnoteTextChar">
    <w:name w:val="Footnote Text Char"/>
    <w:basedOn w:val="DefaultParagraphFont"/>
    <w:link w:val="FootnoteText"/>
    <w:semiHidden/>
    <w:rsid w:val="007A37DB"/>
    <w:rPr>
      <w:rFonts w:ascii="Calibri" w:hAnsi="Calibri"/>
      <w:sz w:val="24"/>
      <w:lang w:val="en-GB" w:eastAsia="en-US"/>
    </w:rPr>
  </w:style>
  <w:style w:type="paragraph" w:styleId="ListParagraph">
    <w:name w:val="List Paragraph"/>
    <w:basedOn w:val="Normal"/>
    <w:uiPriority w:val="34"/>
    <w:qFormat/>
    <w:rsid w:val="0000517A"/>
    <w:pPr>
      <w:tabs>
        <w:tab w:val="clear" w:pos="794"/>
        <w:tab w:val="clear" w:pos="1191"/>
        <w:tab w:val="clear" w:pos="1588"/>
        <w:tab w:val="clear" w:pos="1985"/>
        <w:tab w:val="left" w:pos="567"/>
        <w:tab w:val="left" w:pos="1134"/>
        <w:tab w:val="left" w:pos="1701"/>
        <w:tab w:val="left" w:pos="2268"/>
        <w:tab w:val="left" w:pos="2835"/>
      </w:tabs>
      <w:ind w:left="720"/>
      <w:contextualSpacing/>
    </w:pPr>
    <w:rPr>
      <w:rFonts w:eastAsia="Times New Roman"/>
    </w:rPr>
  </w:style>
  <w:style w:type="table" w:styleId="TableGrid">
    <w:name w:val="Table Grid"/>
    <w:basedOn w:val="TableNormal"/>
    <w:uiPriority w:val="39"/>
    <w:rsid w:val="0000517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aftertitleChar">
    <w:name w:val="Normal after title Char"/>
    <w:link w:val="Normalaftertitle"/>
    <w:locked/>
    <w:rsid w:val="00CD5566"/>
    <w:rPr>
      <w:rFonts w:ascii="Calibri" w:hAnsi="Calibri"/>
      <w:sz w:val="24"/>
      <w:lang w:val="en-GB" w:eastAsia="en-US"/>
    </w:rPr>
  </w:style>
  <w:style w:type="character" w:customStyle="1" w:styleId="CallChar">
    <w:name w:val="Call Char"/>
    <w:basedOn w:val="DefaultParagraphFont"/>
    <w:link w:val="Call"/>
    <w:rsid w:val="00CD5566"/>
    <w:rPr>
      <w:rFonts w:ascii="STKaiti" w:hAnsi="STKaiti"/>
      <w:sz w:val="24"/>
      <w:lang w:val="en-GB" w:eastAsia="en-US"/>
    </w:rPr>
  </w:style>
  <w:style w:type="character" w:customStyle="1" w:styleId="AnnextitleChar">
    <w:name w:val="Annex_title Char"/>
    <w:basedOn w:val="DefaultParagraphFont"/>
    <w:link w:val="Annextitle"/>
    <w:locked/>
    <w:rsid w:val="00CD5566"/>
    <w:rPr>
      <w:rFonts w:ascii="Times New Roman Bold" w:hAnsi="Times New Roman Bold"/>
      <w:b/>
      <w:sz w:val="28"/>
      <w:lang w:val="en-GB" w:eastAsia="en-US"/>
    </w:rPr>
  </w:style>
  <w:style w:type="character" w:customStyle="1" w:styleId="FooterChar">
    <w:name w:val="Footer Char"/>
    <w:basedOn w:val="DefaultParagraphFont"/>
    <w:link w:val="Footer"/>
    <w:rsid w:val="000853C0"/>
    <w:rPr>
      <w:rFonts w:ascii="Calibri" w:hAnsi="Calibri"/>
      <w:caps/>
      <w:noProof/>
      <w:sz w:val="16"/>
      <w:lang w:val="fr-FR" w:eastAsia="en-US"/>
    </w:rPr>
  </w:style>
  <w:style w:type="character" w:customStyle="1" w:styleId="BodyTextIndent3Char">
    <w:name w:val="Body Text Indent 3 Char"/>
    <w:basedOn w:val="DefaultParagraphFont"/>
    <w:link w:val="BodyTextIndent3"/>
    <w:rsid w:val="00B40A53"/>
    <w:rPr>
      <w:rFonts w:ascii="Calibri" w:hAnsi="Calibri"/>
      <w:sz w:val="22"/>
      <w:lang w:val="fr-FR"/>
    </w:rPr>
  </w:style>
  <w:style w:type="character" w:customStyle="1" w:styleId="HeaderChar">
    <w:name w:val="Header Char"/>
    <w:basedOn w:val="DefaultParagraphFont"/>
    <w:link w:val="Header"/>
    <w:uiPriority w:val="99"/>
    <w:rsid w:val="00E24D59"/>
    <w:rPr>
      <w:rFonts w:ascii="Calibri" w:hAnsi="Calibri"/>
      <w:sz w:val="18"/>
      <w:lang w:val="fr-FR" w:eastAsia="en-US"/>
    </w:rPr>
  </w:style>
  <w:style w:type="paragraph" w:customStyle="1" w:styleId="Subtitle">
    <w:name w:val="Sub_title"/>
    <w:basedOn w:val="Title1"/>
    <w:qFormat/>
    <w:rsid w:val="00E24D59"/>
    <w:pPr>
      <w:framePr w:hSpace="180" w:wrap="around" w:hAnchor="page" w:x="1821" w:y="2317"/>
      <w:spacing w:before="120" w:after="160"/>
      <w:jc w:val="left"/>
    </w:pPr>
    <w:rPr>
      <w:rFonts w:eastAsia="Times New Roman"/>
      <w:caps w:val="0"/>
      <w:sz w:val="34"/>
    </w:rPr>
  </w:style>
  <w:style w:type="character" w:styleId="UnresolvedMention">
    <w:name w:val="Unresolved Mention"/>
    <w:basedOn w:val="DefaultParagraphFont"/>
    <w:uiPriority w:val="99"/>
    <w:semiHidden/>
    <w:unhideWhenUsed/>
    <w:rsid w:val="003B3E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870415">
      <w:bodyDiv w:val="1"/>
      <w:marLeft w:val="0"/>
      <w:marRight w:val="0"/>
      <w:marTop w:val="0"/>
      <w:marBottom w:val="0"/>
      <w:divBdr>
        <w:top w:val="none" w:sz="0" w:space="0" w:color="auto"/>
        <w:left w:val="none" w:sz="0" w:space="0" w:color="auto"/>
        <w:bottom w:val="none" w:sz="0" w:space="0" w:color="auto"/>
        <w:right w:val="none" w:sz="0" w:space="0" w:color="auto"/>
      </w:divBdr>
    </w:div>
    <w:div w:id="525020778">
      <w:bodyDiv w:val="1"/>
      <w:marLeft w:val="0"/>
      <w:marRight w:val="0"/>
      <w:marTop w:val="0"/>
      <w:marBottom w:val="0"/>
      <w:divBdr>
        <w:top w:val="none" w:sz="0" w:space="0" w:color="auto"/>
        <w:left w:val="none" w:sz="0" w:space="0" w:color="auto"/>
        <w:bottom w:val="none" w:sz="0" w:space="0" w:color="auto"/>
        <w:right w:val="none" w:sz="0" w:space="0" w:color="auto"/>
      </w:divBdr>
    </w:div>
    <w:div w:id="562839797">
      <w:bodyDiv w:val="1"/>
      <w:marLeft w:val="0"/>
      <w:marRight w:val="0"/>
      <w:marTop w:val="0"/>
      <w:marBottom w:val="0"/>
      <w:divBdr>
        <w:top w:val="none" w:sz="0" w:space="0" w:color="auto"/>
        <w:left w:val="none" w:sz="0" w:space="0" w:color="auto"/>
        <w:bottom w:val="none" w:sz="0" w:space="0" w:color="auto"/>
        <w:right w:val="none" w:sz="0" w:space="0" w:color="auto"/>
      </w:divBdr>
    </w:div>
    <w:div w:id="664942600">
      <w:bodyDiv w:val="1"/>
      <w:marLeft w:val="0"/>
      <w:marRight w:val="0"/>
      <w:marTop w:val="0"/>
      <w:marBottom w:val="0"/>
      <w:divBdr>
        <w:top w:val="none" w:sz="0" w:space="0" w:color="auto"/>
        <w:left w:val="none" w:sz="0" w:space="0" w:color="auto"/>
        <w:bottom w:val="none" w:sz="0" w:space="0" w:color="auto"/>
        <w:right w:val="none" w:sz="0" w:space="0" w:color="auto"/>
      </w:divBdr>
    </w:div>
    <w:div w:id="783228574">
      <w:bodyDiv w:val="1"/>
      <w:marLeft w:val="0"/>
      <w:marRight w:val="0"/>
      <w:marTop w:val="0"/>
      <w:marBottom w:val="0"/>
      <w:divBdr>
        <w:top w:val="none" w:sz="0" w:space="0" w:color="auto"/>
        <w:left w:val="none" w:sz="0" w:space="0" w:color="auto"/>
        <w:bottom w:val="none" w:sz="0" w:space="0" w:color="auto"/>
        <w:right w:val="none" w:sz="0" w:space="0" w:color="auto"/>
      </w:divBdr>
    </w:div>
    <w:div w:id="850607260">
      <w:bodyDiv w:val="1"/>
      <w:marLeft w:val="0"/>
      <w:marRight w:val="0"/>
      <w:marTop w:val="0"/>
      <w:marBottom w:val="0"/>
      <w:divBdr>
        <w:top w:val="none" w:sz="0" w:space="0" w:color="auto"/>
        <w:left w:val="none" w:sz="0" w:space="0" w:color="auto"/>
        <w:bottom w:val="none" w:sz="0" w:space="0" w:color="auto"/>
        <w:right w:val="none" w:sz="0" w:space="0" w:color="auto"/>
      </w:divBdr>
    </w:div>
    <w:div w:id="882450126">
      <w:bodyDiv w:val="1"/>
      <w:marLeft w:val="0"/>
      <w:marRight w:val="0"/>
      <w:marTop w:val="0"/>
      <w:marBottom w:val="0"/>
      <w:divBdr>
        <w:top w:val="none" w:sz="0" w:space="0" w:color="auto"/>
        <w:left w:val="none" w:sz="0" w:space="0" w:color="auto"/>
        <w:bottom w:val="none" w:sz="0" w:space="0" w:color="auto"/>
        <w:right w:val="none" w:sz="0" w:space="0" w:color="auto"/>
      </w:divBdr>
    </w:div>
    <w:div w:id="944966445">
      <w:bodyDiv w:val="1"/>
      <w:marLeft w:val="0"/>
      <w:marRight w:val="0"/>
      <w:marTop w:val="0"/>
      <w:marBottom w:val="0"/>
      <w:divBdr>
        <w:top w:val="none" w:sz="0" w:space="0" w:color="auto"/>
        <w:left w:val="none" w:sz="0" w:space="0" w:color="auto"/>
        <w:bottom w:val="none" w:sz="0" w:space="0" w:color="auto"/>
        <w:right w:val="none" w:sz="0" w:space="0" w:color="auto"/>
      </w:divBdr>
    </w:div>
    <w:div w:id="953485407">
      <w:bodyDiv w:val="1"/>
      <w:marLeft w:val="0"/>
      <w:marRight w:val="0"/>
      <w:marTop w:val="0"/>
      <w:marBottom w:val="0"/>
      <w:divBdr>
        <w:top w:val="none" w:sz="0" w:space="0" w:color="auto"/>
        <w:left w:val="none" w:sz="0" w:space="0" w:color="auto"/>
        <w:bottom w:val="none" w:sz="0" w:space="0" w:color="auto"/>
        <w:right w:val="none" w:sz="0" w:space="0" w:color="auto"/>
      </w:divBdr>
    </w:div>
    <w:div w:id="1285312626">
      <w:bodyDiv w:val="1"/>
      <w:marLeft w:val="0"/>
      <w:marRight w:val="0"/>
      <w:marTop w:val="0"/>
      <w:marBottom w:val="0"/>
      <w:divBdr>
        <w:top w:val="none" w:sz="0" w:space="0" w:color="auto"/>
        <w:left w:val="none" w:sz="0" w:space="0" w:color="auto"/>
        <w:bottom w:val="none" w:sz="0" w:space="0" w:color="auto"/>
        <w:right w:val="none" w:sz="0" w:space="0" w:color="auto"/>
      </w:divBdr>
    </w:div>
    <w:div w:id="1382942653">
      <w:bodyDiv w:val="1"/>
      <w:marLeft w:val="0"/>
      <w:marRight w:val="0"/>
      <w:marTop w:val="0"/>
      <w:marBottom w:val="0"/>
      <w:divBdr>
        <w:top w:val="none" w:sz="0" w:space="0" w:color="auto"/>
        <w:left w:val="none" w:sz="0" w:space="0" w:color="auto"/>
        <w:bottom w:val="none" w:sz="0" w:space="0" w:color="auto"/>
        <w:right w:val="none" w:sz="0" w:space="0" w:color="auto"/>
      </w:divBdr>
    </w:div>
    <w:div w:id="1846823587">
      <w:bodyDiv w:val="1"/>
      <w:marLeft w:val="0"/>
      <w:marRight w:val="0"/>
      <w:marTop w:val="0"/>
      <w:marBottom w:val="0"/>
      <w:divBdr>
        <w:top w:val="none" w:sz="0" w:space="0" w:color="auto"/>
        <w:left w:val="none" w:sz="0" w:space="0" w:color="auto"/>
        <w:bottom w:val="none" w:sz="0" w:space="0" w:color="auto"/>
        <w:right w:val="none" w:sz="0" w:space="0" w:color="auto"/>
      </w:divBdr>
    </w:div>
    <w:div w:id="2022005172">
      <w:bodyDiv w:val="1"/>
      <w:marLeft w:val="0"/>
      <w:marRight w:val="0"/>
      <w:marTop w:val="0"/>
      <w:marBottom w:val="0"/>
      <w:divBdr>
        <w:top w:val="none" w:sz="0" w:space="0" w:color="auto"/>
        <w:left w:val="none" w:sz="0" w:space="0" w:color="auto"/>
        <w:bottom w:val="none" w:sz="0" w:space="0" w:color="auto"/>
        <w:right w:val="none" w:sz="0" w:space="0" w:color="auto"/>
      </w:divBdr>
    </w:div>
    <w:div w:id="210626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en/council/Documents/basic-texts-2023/RES-198-c.pdf" TargetMode="External"/><Relationship Id="rId13" Type="http://schemas.openxmlformats.org/officeDocument/2006/relationships/hyperlink" Target="https://www.itu.int/md/S23-CL-C-0035/en"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tu.int/md/S23-CL-INF-0006/en"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S23-CL-INF-0006/en"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itu.int/md/S23-CL-INF-0006/en" TargetMode="External"/><Relationship Id="rId4" Type="http://schemas.openxmlformats.org/officeDocument/2006/relationships/settings" Target="settings.xml"/><Relationship Id="rId9" Type="http://schemas.openxmlformats.org/officeDocument/2006/relationships/hyperlink" Target="https://www.itu.int/md/S23-CL-C-0035/en"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A1DCC2-6DDC-49CF-B01C-00AB9A2F28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2462</Words>
  <Characters>681</Characters>
  <Application>Microsoft Office Word</Application>
  <DocSecurity>0</DocSecurity>
  <Lines>5</Lines>
  <Paragraphs>6</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3137</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Youth engagement and initiatives at ITU</dc:title>
  <dc:subject>Council 2023</dc:subject>
  <dc:creator>Li, Jianying</dc:creator>
  <cp:keywords>C2023, C23, Council-23</cp:keywords>
  <dc:description/>
  <cp:lastModifiedBy>Brouard, Ricarda</cp:lastModifiedBy>
  <cp:revision>2</cp:revision>
  <cp:lastPrinted>2015-02-24T13:23:00Z</cp:lastPrinted>
  <dcterms:created xsi:type="dcterms:W3CDTF">2023-07-04T12:59:00Z</dcterms:created>
  <dcterms:modified xsi:type="dcterms:W3CDTF">2023-07-04T12:59:00Z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C05/xx-C</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vt:lpwstr>
  </property>
</Properties>
</file>