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9C15E5" w:rsidRPr="000C63D0" w14:paraId="7B3FAB9C" w14:textId="77777777">
        <w:trPr>
          <w:cantSplit/>
          <w:trHeight w:val="23"/>
        </w:trPr>
        <w:tc>
          <w:tcPr>
            <w:tcW w:w="3969" w:type="dxa"/>
            <w:vMerge w:val="restart"/>
            <w:tcMar>
              <w:left w:w="0" w:type="dxa"/>
            </w:tcMar>
          </w:tcPr>
          <w:p w14:paraId="05469C86" w14:textId="77777777" w:rsidR="009C15E5" w:rsidRPr="000C63D0" w:rsidRDefault="00CD16F6">
            <w:pPr>
              <w:tabs>
                <w:tab w:val="left" w:pos="851"/>
              </w:tabs>
              <w:spacing w:before="0" w:line="240" w:lineRule="atLeast"/>
              <w:rPr>
                <w:rFonts w:asciiTheme="minorHAnsi" w:hAnsiTheme="minorHAnsi" w:cstheme="minorHAnsi"/>
                <w:b/>
                <w:bCs/>
              </w:rPr>
            </w:pPr>
            <w:bookmarkStart w:id="0" w:name="dmeeting" w:colFirst="0" w:colLast="0"/>
            <w:bookmarkStart w:id="1" w:name="dnum" w:colFirst="1" w:colLast="1"/>
            <w:bookmarkStart w:id="2" w:name="_Hlk133421839"/>
            <w:r w:rsidRPr="000C63D0">
              <w:rPr>
                <w:rFonts w:asciiTheme="minorHAnsi" w:hAnsiTheme="minorHAnsi" w:cstheme="minorHAnsi"/>
                <w:b/>
                <w:bCs/>
                <w:lang w:eastAsia="zh-CN"/>
              </w:rPr>
              <w:t>Agenda item: ADM 1</w:t>
            </w:r>
          </w:p>
        </w:tc>
        <w:tc>
          <w:tcPr>
            <w:tcW w:w="5245" w:type="dxa"/>
          </w:tcPr>
          <w:p w14:paraId="00EF6699" w14:textId="7BB55EA5" w:rsidR="009C15E5" w:rsidRPr="000C63D0" w:rsidRDefault="00CD16F6">
            <w:pPr>
              <w:tabs>
                <w:tab w:val="left" w:pos="851"/>
              </w:tabs>
              <w:spacing w:before="0" w:line="240" w:lineRule="atLeast"/>
              <w:jc w:val="right"/>
              <w:rPr>
                <w:rFonts w:asciiTheme="minorHAnsi" w:hAnsiTheme="minorHAnsi" w:cstheme="minorHAnsi"/>
                <w:b/>
              </w:rPr>
            </w:pPr>
            <w:r w:rsidRPr="000C63D0">
              <w:rPr>
                <w:rFonts w:asciiTheme="minorHAnsi" w:hAnsiTheme="minorHAnsi" w:cstheme="minorHAnsi"/>
                <w:b/>
                <w:bCs/>
                <w:lang w:eastAsia="zh-CN"/>
              </w:rPr>
              <w:t>Document</w:t>
            </w:r>
            <w:r w:rsidRPr="000C63D0">
              <w:rPr>
                <w:rFonts w:asciiTheme="minorHAnsi" w:hAnsiTheme="minorHAnsi" w:cstheme="minorHAnsi"/>
                <w:b/>
                <w:bCs/>
              </w:rPr>
              <w:t xml:space="preserve"> </w:t>
            </w:r>
            <w:r w:rsidRPr="000C63D0">
              <w:rPr>
                <w:rFonts w:asciiTheme="minorHAnsi" w:hAnsiTheme="minorHAnsi" w:cstheme="minorHAnsi"/>
                <w:b/>
              </w:rPr>
              <w:t>C23/</w:t>
            </w:r>
            <w:r w:rsidR="00C06961" w:rsidRPr="000C63D0">
              <w:rPr>
                <w:rFonts w:asciiTheme="minorHAnsi" w:hAnsiTheme="minorHAnsi" w:cstheme="minorHAnsi"/>
                <w:b/>
              </w:rPr>
              <w:t>80</w:t>
            </w:r>
            <w:r w:rsidRPr="000C63D0">
              <w:rPr>
                <w:rFonts w:asciiTheme="minorHAnsi" w:hAnsiTheme="minorHAnsi" w:cstheme="minorHAnsi"/>
                <w:b/>
              </w:rPr>
              <w:t>-E</w:t>
            </w:r>
          </w:p>
        </w:tc>
      </w:tr>
      <w:tr w:rsidR="009C15E5" w:rsidRPr="000C63D0" w14:paraId="6690A1A6" w14:textId="77777777">
        <w:trPr>
          <w:cantSplit/>
        </w:trPr>
        <w:tc>
          <w:tcPr>
            <w:tcW w:w="3969" w:type="dxa"/>
            <w:vMerge/>
          </w:tcPr>
          <w:p w14:paraId="54A76A12" w14:textId="77777777" w:rsidR="009C15E5" w:rsidRPr="000C63D0" w:rsidRDefault="009C15E5">
            <w:pPr>
              <w:tabs>
                <w:tab w:val="left" w:pos="851"/>
              </w:tabs>
              <w:spacing w:line="240" w:lineRule="atLeast"/>
              <w:rPr>
                <w:rFonts w:asciiTheme="minorHAnsi" w:hAnsiTheme="minorHAnsi" w:cstheme="minorHAnsi"/>
                <w:b/>
              </w:rPr>
            </w:pPr>
            <w:bookmarkStart w:id="3" w:name="ddate" w:colFirst="1" w:colLast="1"/>
            <w:bookmarkEnd w:id="0"/>
            <w:bookmarkEnd w:id="1"/>
          </w:p>
        </w:tc>
        <w:tc>
          <w:tcPr>
            <w:tcW w:w="5245" w:type="dxa"/>
          </w:tcPr>
          <w:p w14:paraId="359D1738" w14:textId="2E28672C" w:rsidR="009C15E5" w:rsidRPr="000C63D0" w:rsidRDefault="00C06961">
            <w:pPr>
              <w:tabs>
                <w:tab w:val="left" w:pos="851"/>
              </w:tabs>
              <w:spacing w:before="0"/>
              <w:jc w:val="right"/>
              <w:rPr>
                <w:rFonts w:asciiTheme="minorHAnsi" w:hAnsiTheme="minorHAnsi" w:cstheme="minorHAnsi"/>
                <w:b/>
              </w:rPr>
            </w:pPr>
            <w:r w:rsidRPr="000C63D0">
              <w:rPr>
                <w:rFonts w:asciiTheme="minorHAnsi" w:hAnsiTheme="minorHAnsi" w:cstheme="minorHAnsi"/>
                <w:b/>
              </w:rPr>
              <w:t xml:space="preserve">27 </w:t>
            </w:r>
            <w:r w:rsidRPr="000C63D0">
              <w:rPr>
                <w:rFonts w:asciiTheme="minorHAnsi" w:hAnsiTheme="minorHAnsi" w:cstheme="minorHAnsi"/>
                <w:b/>
                <w:lang w:eastAsia="zh-CN"/>
              </w:rPr>
              <w:t>June</w:t>
            </w:r>
            <w:r w:rsidRPr="000C63D0">
              <w:rPr>
                <w:rFonts w:asciiTheme="minorHAnsi" w:hAnsiTheme="minorHAnsi" w:cstheme="minorHAnsi"/>
                <w:b/>
              </w:rPr>
              <w:t xml:space="preserve"> 2023</w:t>
            </w:r>
          </w:p>
        </w:tc>
      </w:tr>
      <w:bookmarkEnd w:id="3"/>
      <w:tr w:rsidR="009C15E5" w:rsidRPr="000C63D0" w14:paraId="3919586E" w14:textId="77777777">
        <w:trPr>
          <w:cantSplit/>
          <w:trHeight w:val="23"/>
        </w:trPr>
        <w:tc>
          <w:tcPr>
            <w:tcW w:w="3969" w:type="dxa"/>
            <w:vMerge/>
          </w:tcPr>
          <w:p w14:paraId="55964322" w14:textId="77777777" w:rsidR="009C15E5" w:rsidRPr="000C63D0" w:rsidRDefault="009C15E5">
            <w:pPr>
              <w:tabs>
                <w:tab w:val="left" w:pos="851"/>
              </w:tabs>
              <w:spacing w:line="240" w:lineRule="atLeast"/>
              <w:rPr>
                <w:rFonts w:asciiTheme="minorHAnsi" w:hAnsiTheme="minorHAnsi" w:cstheme="minorHAnsi"/>
                <w:b/>
              </w:rPr>
            </w:pPr>
          </w:p>
        </w:tc>
        <w:tc>
          <w:tcPr>
            <w:tcW w:w="5245" w:type="dxa"/>
          </w:tcPr>
          <w:p w14:paraId="009A436D" w14:textId="065E814A" w:rsidR="009C15E5" w:rsidRPr="000C63D0" w:rsidRDefault="00CD16F6">
            <w:pPr>
              <w:tabs>
                <w:tab w:val="left" w:pos="851"/>
              </w:tabs>
              <w:spacing w:before="0" w:line="240" w:lineRule="atLeast"/>
              <w:jc w:val="right"/>
              <w:rPr>
                <w:rFonts w:asciiTheme="minorHAnsi" w:hAnsiTheme="minorHAnsi" w:cstheme="minorHAnsi"/>
                <w:b/>
                <w:lang w:eastAsia="zh-CN"/>
              </w:rPr>
            </w:pPr>
            <w:r w:rsidRPr="000C63D0">
              <w:rPr>
                <w:rFonts w:asciiTheme="minorHAnsi" w:hAnsiTheme="minorHAnsi" w:cstheme="minorHAnsi"/>
                <w:b/>
                <w:bCs/>
                <w:lang w:eastAsia="zh-CN"/>
              </w:rPr>
              <w:t>Or</w:t>
            </w:r>
            <w:r w:rsidR="00C06961" w:rsidRPr="000C63D0">
              <w:rPr>
                <w:rFonts w:asciiTheme="minorHAnsi" w:hAnsiTheme="minorHAnsi" w:cstheme="minorHAnsi"/>
                <w:b/>
                <w:bCs/>
                <w:lang w:eastAsia="zh-CN"/>
              </w:rPr>
              <w:t>i</w:t>
            </w:r>
            <w:r w:rsidRPr="000C63D0">
              <w:rPr>
                <w:rFonts w:asciiTheme="minorHAnsi" w:hAnsiTheme="minorHAnsi" w:cstheme="minorHAnsi"/>
                <w:b/>
                <w:bCs/>
                <w:lang w:eastAsia="zh-CN"/>
              </w:rPr>
              <w:t xml:space="preserve">ginal: Chinese </w:t>
            </w:r>
          </w:p>
        </w:tc>
      </w:tr>
      <w:tr w:rsidR="009C15E5" w:rsidRPr="000C63D0" w14:paraId="0BB3CB81" w14:textId="77777777">
        <w:trPr>
          <w:cantSplit/>
          <w:trHeight w:val="23"/>
        </w:trPr>
        <w:tc>
          <w:tcPr>
            <w:tcW w:w="3969" w:type="dxa"/>
          </w:tcPr>
          <w:p w14:paraId="1C6257C5" w14:textId="77777777" w:rsidR="009C15E5" w:rsidRPr="000C63D0" w:rsidRDefault="009C15E5">
            <w:pPr>
              <w:tabs>
                <w:tab w:val="left" w:pos="851"/>
              </w:tabs>
              <w:spacing w:line="240" w:lineRule="atLeast"/>
              <w:rPr>
                <w:rFonts w:asciiTheme="minorHAnsi" w:hAnsiTheme="minorHAnsi" w:cstheme="minorHAnsi"/>
                <w:b/>
              </w:rPr>
            </w:pPr>
            <w:bookmarkStart w:id="4" w:name="dorlang" w:colFirst="1" w:colLast="1"/>
          </w:p>
        </w:tc>
        <w:tc>
          <w:tcPr>
            <w:tcW w:w="5245" w:type="dxa"/>
          </w:tcPr>
          <w:p w14:paraId="03CDDD6A" w14:textId="77777777" w:rsidR="009C15E5" w:rsidRPr="000C63D0" w:rsidRDefault="009C15E5">
            <w:pPr>
              <w:tabs>
                <w:tab w:val="left" w:pos="851"/>
              </w:tabs>
              <w:spacing w:before="0" w:line="240" w:lineRule="atLeast"/>
              <w:jc w:val="right"/>
              <w:rPr>
                <w:rFonts w:asciiTheme="minorHAnsi" w:hAnsiTheme="minorHAnsi" w:cstheme="minorHAnsi"/>
                <w:b/>
              </w:rPr>
            </w:pPr>
          </w:p>
        </w:tc>
      </w:tr>
      <w:tr w:rsidR="009C15E5" w:rsidRPr="000C63D0" w14:paraId="1C2F212A" w14:textId="77777777">
        <w:trPr>
          <w:cantSplit/>
        </w:trPr>
        <w:tc>
          <w:tcPr>
            <w:tcW w:w="9214" w:type="dxa"/>
            <w:gridSpan w:val="2"/>
            <w:tcMar>
              <w:left w:w="0" w:type="dxa"/>
            </w:tcMar>
          </w:tcPr>
          <w:p w14:paraId="0B92DCD9" w14:textId="2580BC09" w:rsidR="009C15E5" w:rsidRPr="000C63D0" w:rsidRDefault="00CD16F6">
            <w:pPr>
              <w:pStyle w:val="Source"/>
              <w:framePr w:hSpace="0" w:wrap="auto" w:vAnchor="margin" w:hAnchor="text" w:yAlign="inline"/>
              <w:rPr>
                <w:rFonts w:asciiTheme="minorHAnsi" w:hAnsiTheme="minorHAnsi" w:cstheme="minorHAnsi"/>
                <w:szCs w:val="34"/>
                <w:lang w:eastAsia="zh-CN"/>
              </w:rPr>
            </w:pPr>
            <w:bookmarkStart w:id="5" w:name="dsource" w:colFirst="0" w:colLast="0"/>
            <w:bookmarkEnd w:id="4"/>
            <w:r w:rsidRPr="000C63D0">
              <w:rPr>
                <w:rFonts w:asciiTheme="minorHAnsi" w:hAnsiTheme="minorHAnsi" w:cstheme="minorHAnsi"/>
                <w:szCs w:val="34"/>
                <w:lang w:eastAsia="zh-CN"/>
              </w:rPr>
              <w:t xml:space="preserve">Contribution </w:t>
            </w:r>
            <w:r w:rsidR="00C06961" w:rsidRPr="000C63D0">
              <w:rPr>
                <w:rFonts w:asciiTheme="minorHAnsi" w:hAnsiTheme="minorHAnsi" w:cstheme="minorHAnsi"/>
                <w:szCs w:val="34"/>
                <w:lang w:eastAsia="zh-CN"/>
              </w:rPr>
              <w:t>from</w:t>
            </w:r>
            <w:r w:rsidRPr="000C63D0">
              <w:rPr>
                <w:rFonts w:asciiTheme="minorHAnsi" w:hAnsiTheme="minorHAnsi" w:cstheme="minorHAnsi"/>
                <w:szCs w:val="34"/>
                <w:lang w:eastAsia="zh-CN"/>
              </w:rPr>
              <w:t xml:space="preserve"> the People</w:t>
            </w:r>
            <w:r w:rsidR="00C06961" w:rsidRPr="000C63D0">
              <w:rPr>
                <w:rFonts w:asciiTheme="minorHAnsi" w:hAnsiTheme="minorHAnsi" w:cstheme="minorHAnsi"/>
                <w:szCs w:val="34"/>
                <w:lang w:eastAsia="zh-CN"/>
              </w:rPr>
              <w:t>'</w:t>
            </w:r>
            <w:r w:rsidRPr="000C63D0">
              <w:rPr>
                <w:rFonts w:asciiTheme="minorHAnsi" w:hAnsiTheme="minorHAnsi" w:cstheme="minorHAnsi"/>
                <w:szCs w:val="34"/>
                <w:lang w:eastAsia="zh-CN"/>
              </w:rPr>
              <w:t>s Republic of China</w:t>
            </w:r>
          </w:p>
        </w:tc>
      </w:tr>
      <w:tr w:rsidR="009C15E5" w:rsidRPr="000C63D0" w14:paraId="4F0A027E" w14:textId="77777777">
        <w:trPr>
          <w:cantSplit/>
        </w:trPr>
        <w:tc>
          <w:tcPr>
            <w:tcW w:w="9214" w:type="dxa"/>
            <w:gridSpan w:val="2"/>
            <w:tcMar>
              <w:left w:w="0" w:type="dxa"/>
            </w:tcMar>
          </w:tcPr>
          <w:p w14:paraId="571801CD" w14:textId="03DBCA60" w:rsidR="009C15E5" w:rsidRPr="000C63D0" w:rsidRDefault="000C63D0">
            <w:pPr>
              <w:pStyle w:val="Subtitle"/>
              <w:framePr w:hSpace="0" w:wrap="auto" w:hAnchor="text" w:xAlign="left" w:yAlign="inline"/>
              <w:rPr>
                <w:rFonts w:asciiTheme="minorHAnsi" w:eastAsia="SimSun" w:hAnsiTheme="minorHAnsi" w:cstheme="minorHAnsi"/>
                <w:lang w:eastAsia="zh-CN"/>
              </w:rPr>
            </w:pPr>
            <w:bookmarkStart w:id="6" w:name="dtitle1" w:colFirst="0" w:colLast="0"/>
            <w:bookmarkEnd w:id="5"/>
            <w:r w:rsidRPr="000C63D0">
              <w:rPr>
                <w:rFonts w:asciiTheme="minorHAnsi" w:hAnsiTheme="minorHAnsi" w:cstheme="minorHAnsi"/>
              </w:rPr>
              <w:t>PROPOSAL TO SUPPORT THE IMPLEMENTATION OF REGIONAL INITIATIVES APPROVED BY THE WORLD TELECOMMUNICATION DEVELOPMENT CONFERENCE (WTDC-22)</w:t>
            </w:r>
          </w:p>
        </w:tc>
      </w:tr>
      <w:tr w:rsidR="009C15E5" w:rsidRPr="000C63D0" w14:paraId="22ECFFD1" w14:textId="77777777">
        <w:trPr>
          <w:cantSplit/>
        </w:trPr>
        <w:tc>
          <w:tcPr>
            <w:tcW w:w="9214" w:type="dxa"/>
            <w:gridSpan w:val="2"/>
            <w:tcBorders>
              <w:top w:val="single" w:sz="4" w:space="0" w:color="auto"/>
              <w:bottom w:val="single" w:sz="4" w:space="0" w:color="auto"/>
            </w:tcBorders>
            <w:tcMar>
              <w:left w:w="0" w:type="dxa"/>
            </w:tcMar>
          </w:tcPr>
          <w:p w14:paraId="4E0E80A0" w14:textId="54C17870" w:rsidR="009C15E5" w:rsidRPr="000C63D0" w:rsidRDefault="00CD16F6">
            <w:pPr>
              <w:pStyle w:val="Subtitle"/>
              <w:framePr w:hSpace="0" w:wrap="auto" w:hAnchor="text" w:xAlign="left" w:yAlign="inline"/>
              <w:rPr>
                <w:rFonts w:asciiTheme="minorHAnsi" w:eastAsia="SimSun" w:hAnsiTheme="minorHAnsi" w:cstheme="minorHAnsi"/>
                <w:b/>
                <w:bCs/>
                <w:sz w:val="26"/>
                <w:szCs w:val="26"/>
                <w:lang w:eastAsia="zh-CN"/>
              </w:rPr>
            </w:pPr>
            <w:r w:rsidRPr="000C63D0">
              <w:rPr>
                <w:rFonts w:asciiTheme="minorHAnsi" w:hAnsiTheme="minorHAnsi" w:cstheme="minorHAnsi"/>
                <w:b/>
                <w:bCs/>
                <w:sz w:val="26"/>
                <w:szCs w:val="26"/>
              </w:rPr>
              <w:t>Purpose</w:t>
            </w:r>
          </w:p>
          <w:p w14:paraId="1D6966B3" w14:textId="53E5032F" w:rsidR="009C15E5" w:rsidRPr="000C63D0" w:rsidRDefault="00CD16F6" w:rsidP="000C63D0">
            <w:pPr>
              <w:pStyle w:val="Subtitle"/>
              <w:framePr w:hSpace="0" w:wrap="auto" w:hAnchor="text" w:xAlign="left" w:yAlign="inline"/>
              <w:rPr>
                <w:rFonts w:asciiTheme="minorHAnsi" w:eastAsia="SimSun" w:hAnsiTheme="minorHAnsi" w:cstheme="minorHAnsi"/>
                <w:sz w:val="24"/>
                <w:szCs w:val="24"/>
                <w:lang w:eastAsia="zh-CN"/>
              </w:rPr>
            </w:pPr>
            <w:r w:rsidRPr="000C63D0">
              <w:rPr>
                <w:rFonts w:asciiTheme="minorHAnsi" w:eastAsia="SimSun" w:hAnsiTheme="minorHAnsi" w:cstheme="minorHAnsi"/>
                <w:sz w:val="24"/>
                <w:szCs w:val="24"/>
                <w:lang w:eastAsia="zh-CN"/>
              </w:rPr>
              <w:t>The Administration of the People</w:t>
            </w:r>
            <w:r w:rsidR="003742DD">
              <w:rPr>
                <w:rFonts w:asciiTheme="minorHAnsi" w:eastAsia="SimSun" w:hAnsiTheme="minorHAnsi" w:cstheme="minorHAnsi"/>
                <w:sz w:val="24"/>
                <w:szCs w:val="24"/>
                <w:lang w:eastAsia="zh-CN"/>
              </w:rPr>
              <w:t>'</w:t>
            </w:r>
            <w:r w:rsidRPr="000C63D0">
              <w:rPr>
                <w:rFonts w:asciiTheme="minorHAnsi" w:eastAsia="SimSun" w:hAnsiTheme="minorHAnsi" w:cstheme="minorHAnsi"/>
                <w:sz w:val="24"/>
                <w:szCs w:val="24"/>
                <w:lang w:eastAsia="zh-CN"/>
              </w:rPr>
              <w:t>s Republic of China invites the Council to consider the proposal to support the implementation of regional initiatives approved by the World Telecommunication Development Conference (WTDC-22).</w:t>
            </w:r>
          </w:p>
          <w:p w14:paraId="6F959C11" w14:textId="77777777" w:rsidR="009C15E5" w:rsidRPr="000C63D0" w:rsidRDefault="00CD16F6">
            <w:pPr>
              <w:spacing w:before="160"/>
              <w:rPr>
                <w:rFonts w:asciiTheme="minorHAnsi" w:hAnsiTheme="minorHAnsi" w:cstheme="minorHAnsi"/>
                <w:b/>
                <w:bCs/>
                <w:sz w:val="26"/>
                <w:szCs w:val="26"/>
              </w:rPr>
            </w:pPr>
            <w:r w:rsidRPr="000C63D0">
              <w:rPr>
                <w:rFonts w:asciiTheme="minorHAnsi" w:hAnsiTheme="minorHAnsi" w:cstheme="minorHAnsi"/>
                <w:b/>
                <w:bCs/>
                <w:sz w:val="26"/>
                <w:szCs w:val="26"/>
              </w:rPr>
              <w:t>Action required by the Council</w:t>
            </w:r>
          </w:p>
          <w:p w14:paraId="33F02A31" w14:textId="5D2E4099" w:rsidR="009C15E5" w:rsidRPr="000C63D0" w:rsidRDefault="00CD16F6" w:rsidP="00C06961">
            <w:pPr>
              <w:rPr>
                <w:rFonts w:asciiTheme="minorHAnsi" w:hAnsiTheme="minorHAnsi" w:cstheme="minorHAnsi"/>
                <w:szCs w:val="24"/>
              </w:rPr>
            </w:pPr>
            <w:r w:rsidRPr="000C63D0">
              <w:rPr>
                <w:rFonts w:asciiTheme="minorHAnsi" w:hAnsiTheme="minorHAnsi" w:cstheme="minorHAnsi"/>
                <w:szCs w:val="24"/>
              </w:rPr>
              <w:t xml:space="preserve">The Council is invited </w:t>
            </w:r>
            <w:r w:rsidRPr="000C63D0">
              <w:rPr>
                <w:rFonts w:asciiTheme="minorHAnsi" w:hAnsiTheme="minorHAnsi" w:cstheme="minorHAnsi"/>
                <w:b/>
                <w:bCs/>
                <w:szCs w:val="24"/>
              </w:rPr>
              <w:t xml:space="preserve">to consider </w:t>
            </w:r>
            <w:r w:rsidRPr="000C63D0">
              <w:rPr>
                <w:rFonts w:asciiTheme="minorHAnsi" w:hAnsiTheme="minorHAnsi" w:cstheme="minorHAnsi"/>
                <w:szCs w:val="24"/>
              </w:rPr>
              <w:t xml:space="preserve">the proposals contained in the contribution </w:t>
            </w:r>
            <w:r w:rsidRPr="000C63D0">
              <w:rPr>
                <w:rFonts w:asciiTheme="minorHAnsi" w:hAnsiTheme="minorHAnsi" w:cstheme="minorHAnsi"/>
                <w:szCs w:val="24"/>
                <w:lang w:eastAsia="zh-CN"/>
              </w:rPr>
              <w:t xml:space="preserve">and </w:t>
            </w:r>
            <w:r w:rsidRPr="000C63D0">
              <w:rPr>
                <w:rFonts w:asciiTheme="minorHAnsi" w:hAnsiTheme="minorHAnsi" w:cstheme="minorHAnsi"/>
                <w:b/>
                <w:bCs/>
                <w:szCs w:val="24"/>
                <w:lang w:eastAsia="zh-CN"/>
              </w:rPr>
              <w:t xml:space="preserve">take relevant actions </w:t>
            </w:r>
            <w:r w:rsidRPr="000C63D0">
              <w:rPr>
                <w:rFonts w:asciiTheme="minorHAnsi" w:hAnsiTheme="minorHAnsi" w:cstheme="minorHAnsi"/>
                <w:b/>
                <w:bCs/>
                <w:szCs w:val="24"/>
              </w:rPr>
              <w:t>as appropriate</w:t>
            </w:r>
            <w:r w:rsidRPr="000C63D0">
              <w:rPr>
                <w:rFonts w:asciiTheme="minorHAnsi" w:hAnsiTheme="minorHAnsi" w:cstheme="minorHAnsi"/>
                <w:szCs w:val="24"/>
              </w:rPr>
              <w:t>.</w:t>
            </w:r>
          </w:p>
          <w:p w14:paraId="1F8F6E79" w14:textId="77777777" w:rsidR="009C15E5" w:rsidRPr="000C63D0" w:rsidRDefault="00CD16F6">
            <w:pPr>
              <w:spacing w:before="160"/>
              <w:rPr>
                <w:rFonts w:asciiTheme="minorHAnsi" w:hAnsiTheme="minorHAnsi" w:cstheme="minorHAnsi"/>
                <w:caps/>
                <w:sz w:val="22"/>
                <w:lang w:eastAsia="zh-CN"/>
              </w:rPr>
            </w:pPr>
            <w:r w:rsidRPr="000C63D0">
              <w:rPr>
                <w:rFonts w:asciiTheme="minorHAnsi" w:hAnsiTheme="minorHAnsi" w:cstheme="minorHAnsi"/>
                <w:sz w:val="22"/>
                <w:lang w:eastAsia="zh-CN"/>
              </w:rPr>
              <w:t>__________________</w:t>
            </w:r>
          </w:p>
          <w:p w14:paraId="5C8DD52C" w14:textId="77777777" w:rsidR="009C15E5" w:rsidRPr="000C63D0" w:rsidRDefault="00CD16F6">
            <w:pPr>
              <w:spacing w:before="160"/>
              <w:rPr>
                <w:rFonts w:asciiTheme="minorHAnsi" w:hAnsiTheme="minorHAnsi" w:cstheme="minorHAnsi"/>
                <w:b/>
                <w:bCs/>
                <w:sz w:val="26"/>
                <w:szCs w:val="26"/>
                <w:lang w:eastAsia="zh-CN"/>
              </w:rPr>
            </w:pPr>
            <w:r w:rsidRPr="000C63D0">
              <w:rPr>
                <w:rFonts w:asciiTheme="minorHAnsi" w:hAnsiTheme="minorHAnsi" w:cstheme="minorHAnsi"/>
                <w:b/>
                <w:bCs/>
                <w:sz w:val="26"/>
                <w:szCs w:val="26"/>
                <w:lang w:eastAsia="zh-CN"/>
              </w:rPr>
              <w:t>References</w:t>
            </w:r>
          </w:p>
          <w:p w14:paraId="4837E22F" w14:textId="63B9F67F" w:rsidR="009C15E5" w:rsidRPr="000C63D0" w:rsidRDefault="00C06961">
            <w:pPr>
              <w:spacing w:after="160"/>
              <w:rPr>
                <w:rFonts w:asciiTheme="minorHAnsi" w:hAnsiTheme="minorHAnsi" w:cstheme="minorHAnsi"/>
                <w:szCs w:val="24"/>
                <w:lang w:eastAsia="zh-CN"/>
              </w:rPr>
            </w:pPr>
            <w:r w:rsidRPr="000C63D0">
              <w:rPr>
                <w:rFonts w:asciiTheme="minorHAnsi" w:hAnsiTheme="minorHAnsi" w:cstheme="minorHAnsi"/>
                <w:szCs w:val="24"/>
                <w:lang w:eastAsia="zh-CN"/>
              </w:rPr>
              <w:t xml:space="preserve">Document 26 of the </w:t>
            </w:r>
            <w:r w:rsidR="00C04616" w:rsidRPr="000C63D0">
              <w:rPr>
                <w:rFonts w:asciiTheme="minorHAnsi" w:hAnsiTheme="minorHAnsi" w:cstheme="minorHAnsi"/>
                <w:szCs w:val="24"/>
                <w:lang w:eastAsia="zh-CN"/>
              </w:rPr>
              <w:t xml:space="preserve">2023 session of the </w:t>
            </w:r>
            <w:r w:rsidRPr="000C63D0">
              <w:rPr>
                <w:rFonts w:asciiTheme="minorHAnsi" w:hAnsiTheme="minorHAnsi" w:cstheme="minorHAnsi"/>
                <w:szCs w:val="24"/>
                <w:lang w:eastAsia="zh-CN"/>
              </w:rPr>
              <w:t>Council (</w:t>
            </w:r>
            <w:hyperlink r:id="rId8" w:history="1">
              <w:r w:rsidRPr="000C63D0">
                <w:rPr>
                  <w:rStyle w:val="Hyperlink"/>
                  <w:rFonts w:asciiTheme="minorHAnsi" w:hAnsiTheme="minorHAnsi" w:cstheme="minorHAnsi"/>
                  <w:szCs w:val="24"/>
                  <w:lang w:eastAsia="zh-CN"/>
                </w:rPr>
                <w:t>C23/26</w:t>
              </w:r>
            </w:hyperlink>
            <w:r w:rsidRPr="000C63D0">
              <w:rPr>
                <w:rFonts w:asciiTheme="minorHAnsi" w:hAnsiTheme="minorHAnsi" w:cstheme="minorHAnsi"/>
                <w:szCs w:val="24"/>
                <w:lang w:eastAsia="zh-CN"/>
              </w:rPr>
              <w:t>).</w:t>
            </w:r>
          </w:p>
        </w:tc>
      </w:tr>
      <w:bookmarkEnd w:id="2"/>
      <w:bookmarkEnd w:id="6"/>
    </w:tbl>
    <w:p w14:paraId="791EA720" w14:textId="77777777" w:rsidR="009C15E5" w:rsidRPr="000C63D0" w:rsidRDefault="009C15E5">
      <w:pPr>
        <w:overflowPunct/>
        <w:autoSpaceDE/>
        <w:autoSpaceDN/>
        <w:adjustRightInd/>
        <w:spacing w:before="0"/>
        <w:textAlignment w:val="auto"/>
        <w:rPr>
          <w:rFonts w:asciiTheme="minorHAnsi" w:hAnsiTheme="minorHAnsi" w:cstheme="minorHAnsi"/>
        </w:rPr>
      </w:pPr>
    </w:p>
    <w:p w14:paraId="27FE6B4A" w14:textId="77777777" w:rsidR="009C15E5" w:rsidRPr="000C63D0" w:rsidRDefault="00CD16F6">
      <w:pPr>
        <w:overflowPunct/>
        <w:autoSpaceDE/>
        <w:autoSpaceDN/>
        <w:adjustRightInd/>
        <w:spacing w:before="0"/>
        <w:textAlignment w:val="auto"/>
        <w:rPr>
          <w:rFonts w:asciiTheme="minorHAnsi" w:hAnsiTheme="minorHAnsi" w:cstheme="minorHAnsi"/>
        </w:rPr>
      </w:pPr>
      <w:r w:rsidRPr="000C63D0">
        <w:rPr>
          <w:rFonts w:asciiTheme="minorHAnsi" w:hAnsiTheme="minorHAnsi" w:cstheme="minorHAnsi"/>
        </w:rPr>
        <w:br w:type="page"/>
      </w:r>
    </w:p>
    <w:p w14:paraId="6666C8AD" w14:textId="03226346" w:rsidR="009C15E5" w:rsidRPr="000C63D0" w:rsidRDefault="00CD16F6" w:rsidP="000C63D0">
      <w:pPr>
        <w:pStyle w:val="Heading1"/>
        <w:rPr>
          <w:lang w:eastAsia="zh-CN"/>
        </w:rPr>
      </w:pPr>
      <w:r w:rsidRPr="000C63D0">
        <w:rPr>
          <w:lang w:eastAsia="zh-CN"/>
        </w:rPr>
        <w:lastRenderedPageBreak/>
        <w:t>1</w:t>
      </w:r>
      <w:r w:rsidRPr="000C63D0">
        <w:rPr>
          <w:lang w:eastAsia="zh-CN"/>
        </w:rPr>
        <w:tab/>
        <w:t>Background</w:t>
      </w:r>
    </w:p>
    <w:p w14:paraId="102D8A0A" w14:textId="5271229F" w:rsidR="009C15E5" w:rsidRPr="000C63D0" w:rsidRDefault="00CD16F6" w:rsidP="000C63D0">
      <w:pPr>
        <w:rPr>
          <w:lang w:eastAsia="zh-CN"/>
        </w:rPr>
      </w:pPr>
      <w:r w:rsidRPr="000C63D0">
        <w:rPr>
          <w:lang w:eastAsia="zh-CN"/>
        </w:rPr>
        <w:t xml:space="preserve">The </w:t>
      </w:r>
      <w:r w:rsidR="00C04616" w:rsidRPr="000C63D0">
        <w:rPr>
          <w:lang w:eastAsia="zh-CN"/>
        </w:rPr>
        <w:t xml:space="preserve">eighth </w:t>
      </w:r>
      <w:r w:rsidRPr="000C63D0">
        <w:rPr>
          <w:lang w:eastAsia="zh-CN"/>
        </w:rPr>
        <w:t>World Telecommunication Development Conference (WTDC), held in Kigali, Rwanda, from 6-16</w:t>
      </w:r>
      <w:r w:rsidR="004E7F22" w:rsidRPr="000C63D0">
        <w:rPr>
          <w:lang w:eastAsia="zh-CN"/>
        </w:rPr>
        <w:t xml:space="preserve"> June</w:t>
      </w:r>
      <w:r w:rsidRPr="000C63D0">
        <w:rPr>
          <w:lang w:eastAsia="zh-CN"/>
        </w:rPr>
        <w:t xml:space="preserve"> 2022, approved 28 regional initiatives in six regions, </w:t>
      </w:r>
      <w:r w:rsidR="008E3073" w:rsidRPr="000C63D0">
        <w:rPr>
          <w:lang w:eastAsia="zh-CN"/>
        </w:rPr>
        <w:t xml:space="preserve">which </w:t>
      </w:r>
      <w:r w:rsidRPr="000C63D0">
        <w:rPr>
          <w:lang w:eastAsia="zh-CN"/>
        </w:rPr>
        <w:t xml:space="preserve">reflect the priority areas agreed upon by the regions and are important for enhancing the level of ICT development in the regions. However, </w:t>
      </w:r>
      <w:r w:rsidR="004E7F22" w:rsidRPr="000C63D0">
        <w:rPr>
          <w:lang w:eastAsia="zh-CN"/>
        </w:rPr>
        <w:t xml:space="preserve">we notice that </w:t>
      </w:r>
      <w:r w:rsidRPr="000C63D0">
        <w:rPr>
          <w:lang w:eastAsia="zh-CN"/>
        </w:rPr>
        <w:t xml:space="preserve">the implementation of </w:t>
      </w:r>
      <w:r w:rsidR="004E7F22" w:rsidRPr="000C63D0">
        <w:rPr>
          <w:lang w:eastAsia="zh-CN"/>
        </w:rPr>
        <w:t xml:space="preserve">those </w:t>
      </w:r>
      <w:r w:rsidRPr="000C63D0">
        <w:rPr>
          <w:lang w:eastAsia="zh-CN"/>
        </w:rPr>
        <w:t xml:space="preserve">regional initiatives has no funding </w:t>
      </w:r>
      <w:r w:rsidR="004E7F22" w:rsidRPr="000C63D0">
        <w:rPr>
          <w:lang w:eastAsia="zh-CN"/>
        </w:rPr>
        <w:t>support</w:t>
      </w:r>
      <w:r w:rsidRPr="000C63D0">
        <w:rPr>
          <w:lang w:eastAsia="zh-CN"/>
        </w:rPr>
        <w:t>.</w:t>
      </w:r>
    </w:p>
    <w:p w14:paraId="3E155868" w14:textId="5949FCF6" w:rsidR="009C15E5" w:rsidRPr="000C63D0" w:rsidRDefault="00CD16F6" w:rsidP="000C63D0">
      <w:pPr>
        <w:rPr>
          <w:lang w:eastAsia="zh-CN"/>
        </w:rPr>
      </w:pPr>
      <w:r w:rsidRPr="000C63D0">
        <w:rPr>
          <w:lang w:eastAsia="zh-CN"/>
        </w:rPr>
        <w:t xml:space="preserve">During the </w:t>
      </w:r>
      <w:r w:rsidR="00C04616" w:rsidRPr="000C63D0">
        <w:rPr>
          <w:lang w:eastAsia="zh-CN"/>
        </w:rPr>
        <w:t xml:space="preserve">2018 session of the </w:t>
      </w:r>
      <w:r w:rsidR="002B4C06" w:rsidRPr="000C63D0">
        <w:rPr>
          <w:lang w:eastAsia="zh-CN"/>
        </w:rPr>
        <w:t>Council</w:t>
      </w:r>
      <w:r w:rsidRPr="000C63D0">
        <w:rPr>
          <w:lang w:eastAsia="zh-CN"/>
        </w:rPr>
        <w:t>, the Secretary-General submitted a report (</w:t>
      </w:r>
      <w:hyperlink r:id="rId9" w:history="1">
        <w:r w:rsidRPr="000C63D0">
          <w:rPr>
            <w:rStyle w:val="Hyperlink"/>
            <w:rFonts w:asciiTheme="minorHAnsi" w:hAnsiTheme="minorHAnsi" w:cstheme="minorHAnsi"/>
            <w:szCs w:val="24"/>
            <w:lang w:eastAsia="zh-CN"/>
          </w:rPr>
          <w:t>C18/66</w:t>
        </w:r>
      </w:hyperlink>
      <w:r w:rsidRPr="000C63D0">
        <w:rPr>
          <w:lang w:eastAsia="zh-CN"/>
        </w:rPr>
        <w:t xml:space="preserve">), presenting four options for allocating additional resources for the implementation of regional initiatives. </w:t>
      </w:r>
      <w:r w:rsidR="002B4C06" w:rsidRPr="000C63D0">
        <w:rPr>
          <w:lang w:eastAsia="zh-CN"/>
        </w:rPr>
        <w:t>As a result of discussion, i</w:t>
      </w:r>
      <w:r w:rsidRPr="000C63D0">
        <w:rPr>
          <w:lang w:eastAsia="zh-CN"/>
        </w:rPr>
        <w:t xml:space="preserve">t was eventually decided </w:t>
      </w:r>
      <w:r w:rsidR="002B4C06" w:rsidRPr="000C63D0">
        <w:rPr>
          <w:lang w:eastAsia="zh-CN"/>
        </w:rPr>
        <w:t xml:space="preserve">by </w:t>
      </w:r>
      <w:r w:rsidRPr="000C63D0">
        <w:rPr>
          <w:lang w:eastAsia="zh-CN"/>
        </w:rPr>
        <w:t xml:space="preserve">the </w:t>
      </w:r>
      <w:r w:rsidR="002B4C06" w:rsidRPr="000C63D0">
        <w:rPr>
          <w:lang w:eastAsia="zh-CN"/>
        </w:rPr>
        <w:t xml:space="preserve">Council </w:t>
      </w:r>
      <w:r w:rsidR="004E7F22" w:rsidRPr="000C63D0">
        <w:rPr>
          <w:lang w:eastAsia="zh-CN"/>
        </w:rPr>
        <w:t>(</w:t>
      </w:r>
      <w:hyperlink r:id="rId10" w:history="1">
        <w:r w:rsidR="004E7F22" w:rsidRPr="000C63D0">
          <w:rPr>
            <w:rStyle w:val="Hyperlink"/>
            <w:rFonts w:asciiTheme="minorHAnsi" w:hAnsiTheme="minorHAnsi" w:cstheme="minorHAnsi"/>
            <w:szCs w:val="24"/>
            <w:lang w:eastAsia="zh-CN"/>
          </w:rPr>
          <w:t>C18/121</w:t>
        </w:r>
      </w:hyperlink>
      <w:r w:rsidR="004E7F22" w:rsidRPr="000C63D0">
        <w:rPr>
          <w:lang w:eastAsia="zh-CN"/>
        </w:rPr>
        <w:t xml:space="preserve">) </w:t>
      </w:r>
      <w:r w:rsidRPr="000C63D0">
        <w:rPr>
          <w:lang w:eastAsia="zh-CN"/>
        </w:rPr>
        <w:t xml:space="preserve">to allocate CHF 5 million for regional initiatives, of which CHF 2 million would be from 2017 </w:t>
      </w:r>
      <w:r w:rsidR="002613FD" w:rsidRPr="000C63D0">
        <w:rPr>
          <w:lang w:eastAsia="zh-CN"/>
        </w:rPr>
        <w:t xml:space="preserve">savings </w:t>
      </w:r>
      <w:r w:rsidRPr="000C63D0">
        <w:rPr>
          <w:lang w:eastAsia="zh-CN"/>
        </w:rPr>
        <w:t>and the remaining CHF 3 million would be included in the 2020-2021 bienni</w:t>
      </w:r>
      <w:r w:rsidR="00C04616" w:rsidRPr="000C63D0">
        <w:rPr>
          <w:lang w:eastAsia="zh-CN"/>
        </w:rPr>
        <w:t>al</w:t>
      </w:r>
      <w:r w:rsidRPr="000C63D0">
        <w:rPr>
          <w:lang w:eastAsia="zh-CN"/>
        </w:rPr>
        <w:t xml:space="preserve"> budget in the </w:t>
      </w:r>
      <w:r w:rsidR="00C04616" w:rsidRPr="000C63D0">
        <w:rPr>
          <w:lang w:eastAsia="zh-CN"/>
        </w:rPr>
        <w:t>f</w:t>
      </w:r>
      <w:r w:rsidRPr="000C63D0">
        <w:rPr>
          <w:lang w:eastAsia="zh-CN"/>
        </w:rPr>
        <w:t>inancial </w:t>
      </w:r>
      <w:r w:rsidR="00C04616" w:rsidRPr="000C63D0">
        <w:rPr>
          <w:lang w:eastAsia="zh-CN"/>
        </w:rPr>
        <w:t>p</w:t>
      </w:r>
      <w:r w:rsidRPr="000C63D0">
        <w:rPr>
          <w:lang w:eastAsia="zh-CN"/>
        </w:rPr>
        <w:t>lan </w:t>
      </w:r>
      <w:r w:rsidR="00C04616" w:rsidRPr="000C63D0">
        <w:rPr>
          <w:lang w:eastAsia="zh-CN"/>
        </w:rPr>
        <w:t xml:space="preserve">for </w:t>
      </w:r>
      <w:r w:rsidRPr="000C63D0">
        <w:rPr>
          <w:lang w:eastAsia="zh-CN"/>
        </w:rPr>
        <w:t xml:space="preserve">2020-2023. </w:t>
      </w:r>
    </w:p>
    <w:p w14:paraId="53ED5F27" w14:textId="06FE5CC6" w:rsidR="009C15E5" w:rsidRPr="000C63D0" w:rsidRDefault="00CD16F6" w:rsidP="000C63D0">
      <w:pPr>
        <w:rPr>
          <w:lang w:eastAsia="zh-CN"/>
        </w:rPr>
      </w:pPr>
      <w:r w:rsidRPr="000C63D0">
        <w:rPr>
          <w:lang w:eastAsia="zh-CN"/>
        </w:rPr>
        <w:t xml:space="preserve">Since 2019, within the framework of regional initiatives, many large and medium-sized projects have been implemented, contributing greatly to the </w:t>
      </w:r>
      <w:r w:rsidR="002613FD" w:rsidRPr="000C63D0">
        <w:rPr>
          <w:lang w:eastAsia="zh-CN"/>
        </w:rPr>
        <w:t>advancement</w:t>
      </w:r>
      <w:r w:rsidRPr="000C63D0">
        <w:rPr>
          <w:lang w:eastAsia="zh-CN"/>
        </w:rPr>
        <w:t xml:space="preserve"> of ICTs in the regions. In the Asia-Pacific region, for example, </w:t>
      </w:r>
      <w:r w:rsidR="00B60833" w:rsidRPr="000C63D0">
        <w:rPr>
          <w:lang w:eastAsia="zh-CN"/>
        </w:rPr>
        <w:t xml:space="preserve">the </w:t>
      </w:r>
      <w:r w:rsidRPr="000C63D0">
        <w:rPr>
          <w:lang w:eastAsia="zh-CN"/>
        </w:rPr>
        <w:t xml:space="preserve">satellite connectivity projects in nine Pacific Island Countries, including Fiji, Nauru and Samoa, have effectively improved their connectivity and resilience to disasters. The training on digital government, cybersecurity and emergency communications in some countries in the region has effectively assisted these countries in enhancing their capacity to develop strategies in related areas. </w:t>
      </w:r>
      <w:r w:rsidR="00B60833" w:rsidRPr="000C63D0">
        <w:rPr>
          <w:lang w:eastAsia="zh-CN"/>
        </w:rPr>
        <w:t>We believe that c</w:t>
      </w:r>
      <w:r w:rsidRPr="000C63D0">
        <w:rPr>
          <w:lang w:eastAsia="zh-CN"/>
        </w:rPr>
        <w:t>ooperation in other regions through the projects within the framework of regional initiatives has also had a positive impact on local ICT development.</w:t>
      </w:r>
    </w:p>
    <w:p w14:paraId="54683F0C" w14:textId="160CB0BF" w:rsidR="009C15E5" w:rsidRPr="000C63D0" w:rsidRDefault="00BA13E8" w:rsidP="000C63D0">
      <w:pPr>
        <w:rPr>
          <w:lang w:eastAsia="zh-CN"/>
        </w:rPr>
      </w:pPr>
      <w:r w:rsidRPr="000C63D0">
        <w:rPr>
          <w:lang w:eastAsia="zh-CN"/>
        </w:rPr>
        <w:t>At the meeting</w:t>
      </w:r>
      <w:r w:rsidR="00B60833" w:rsidRPr="000C63D0">
        <w:rPr>
          <w:lang w:eastAsia="zh-CN"/>
        </w:rPr>
        <w:t xml:space="preserve"> of the Telecommunication Development Advisory Group (TDAG),</w:t>
      </w:r>
      <w:r w:rsidRPr="000C63D0">
        <w:rPr>
          <w:lang w:eastAsia="zh-CN"/>
        </w:rPr>
        <w:t xml:space="preserve"> which was held in June 2023, Member States highlighted the importance of regional initiatives and agreed </w:t>
      </w:r>
      <w:r w:rsidR="00B60833" w:rsidRPr="000C63D0">
        <w:rPr>
          <w:lang w:eastAsia="zh-CN"/>
        </w:rPr>
        <w:t>that it is necessary</w:t>
      </w:r>
      <w:r w:rsidRPr="000C63D0">
        <w:rPr>
          <w:lang w:eastAsia="zh-CN"/>
        </w:rPr>
        <w:t xml:space="preserve"> to </w:t>
      </w:r>
      <w:r w:rsidR="00B60833" w:rsidRPr="000C63D0">
        <w:rPr>
          <w:lang w:eastAsia="zh-CN"/>
        </w:rPr>
        <w:t xml:space="preserve">provide </w:t>
      </w:r>
      <w:r w:rsidR="004B55DD" w:rsidRPr="000C63D0">
        <w:rPr>
          <w:lang w:eastAsia="zh-CN"/>
        </w:rPr>
        <w:t>financial</w:t>
      </w:r>
      <w:r w:rsidR="00B60833" w:rsidRPr="000C63D0">
        <w:rPr>
          <w:lang w:eastAsia="zh-CN"/>
        </w:rPr>
        <w:t xml:space="preserve"> support</w:t>
      </w:r>
      <w:r w:rsidRPr="000C63D0">
        <w:rPr>
          <w:lang w:eastAsia="zh-CN"/>
        </w:rPr>
        <w:t xml:space="preserve"> </w:t>
      </w:r>
      <w:r w:rsidR="00B60833" w:rsidRPr="000C63D0">
        <w:rPr>
          <w:lang w:eastAsia="zh-CN"/>
        </w:rPr>
        <w:t xml:space="preserve">by ITU </w:t>
      </w:r>
      <w:r w:rsidRPr="000C63D0">
        <w:rPr>
          <w:lang w:eastAsia="zh-CN"/>
        </w:rPr>
        <w:t>for their implementation.</w:t>
      </w:r>
    </w:p>
    <w:p w14:paraId="3E478E12" w14:textId="47A57D20" w:rsidR="009C15E5" w:rsidRPr="000C63D0" w:rsidRDefault="00CD16F6" w:rsidP="000C63D0">
      <w:pPr>
        <w:pStyle w:val="Heading1"/>
        <w:rPr>
          <w:lang w:eastAsia="zh-CN"/>
        </w:rPr>
      </w:pPr>
      <w:r w:rsidRPr="000C63D0">
        <w:rPr>
          <w:lang w:eastAsia="zh-CN"/>
        </w:rPr>
        <w:t>2</w:t>
      </w:r>
      <w:r w:rsidRPr="000C63D0">
        <w:rPr>
          <w:lang w:eastAsia="zh-CN"/>
        </w:rPr>
        <w:tab/>
        <w:t>Proposals</w:t>
      </w:r>
    </w:p>
    <w:p w14:paraId="5A2212CB" w14:textId="7884DCE0" w:rsidR="009C15E5" w:rsidRPr="000C63D0" w:rsidRDefault="00CD16F6" w:rsidP="000C63D0">
      <w:pPr>
        <w:rPr>
          <w:lang w:eastAsia="zh-CN"/>
        </w:rPr>
      </w:pPr>
      <w:r w:rsidRPr="000C63D0">
        <w:rPr>
          <w:lang w:eastAsia="zh-CN"/>
        </w:rPr>
        <w:t xml:space="preserve">Considering that regional initiatives reflect the priority areas and major development aspirations agreed upon by the regions, which are of great significance to </w:t>
      </w:r>
      <w:r w:rsidR="00C04616" w:rsidRPr="000C63D0">
        <w:rPr>
          <w:lang w:eastAsia="zh-CN"/>
        </w:rPr>
        <w:t xml:space="preserve">raising </w:t>
      </w:r>
      <w:r w:rsidRPr="000C63D0">
        <w:rPr>
          <w:lang w:eastAsia="zh-CN"/>
        </w:rPr>
        <w:t>ICT development levels in the regions</w:t>
      </w:r>
      <w:r w:rsidR="00FE7765" w:rsidRPr="000C63D0">
        <w:rPr>
          <w:lang w:eastAsia="zh-CN"/>
        </w:rPr>
        <w:t>, and</w:t>
      </w:r>
      <w:r w:rsidRPr="000C63D0">
        <w:rPr>
          <w:lang w:eastAsia="zh-CN"/>
        </w:rPr>
        <w:t xml:space="preserve"> </w:t>
      </w:r>
      <w:r w:rsidR="00FE7765" w:rsidRPr="000C63D0">
        <w:rPr>
          <w:lang w:eastAsia="zh-CN"/>
        </w:rPr>
        <w:t>t</w:t>
      </w:r>
      <w:r w:rsidRPr="000C63D0">
        <w:rPr>
          <w:lang w:eastAsia="zh-CN"/>
        </w:rPr>
        <w:t>aking into account the current financial challenges faced by ITU, China proposes that:</w:t>
      </w:r>
    </w:p>
    <w:p w14:paraId="6837CFCF" w14:textId="4A7AEB1F" w:rsidR="009C15E5" w:rsidRPr="000C63D0" w:rsidRDefault="000C63D0" w:rsidP="000C63D0">
      <w:pPr>
        <w:pStyle w:val="enumlev1"/>
        <w:rPr>
          <w:lang w:eastAsia="zh-CN"/>
        </w:rPr>
      </w:pPr>
      <w:r w:rsidRPr="000C63D0">
        <w:rPr>
          <w:lang w:eastAsia="zh-CN"/>
        </w:rPr>
        <w:t>1)</w:t>
      </w:r>
      <w:r w:rsidRPr="000C63D0">
        <w:rPr>
          <w:lang w:eastAsia="zh-CN"/>
        </w:rPr>
        <w:tab/>
      </w:r>
      <w:r w:rsidR="00CD16F6" w:rsidRPr="000C63D0">
        <w:rPr>
          <w:lang w:eastAsia="zh-CN"/>
        </w:rPr>
        <w:t xml:space="preserve">The Council is invited to consider the </w:t>
      </w:r>
      <w:r w:rsidR="002613FD" w:rsidRPr="000C63D0">
        <w:rPr>
          <w:lang w:eastAsia="zh-CN"/>
        </w:rPr>
        <w:t xml:space="preserve">relevant </w:t>
      </w:r>
      <w:r w:rsidR="00CD16F6" w:rsidRPr="000C63D0">
        <w:rPr>
          <w:lang w:eastAsia="zh-CN"/>
        </w:rPr>
        <w:t xml:space="preserve">proposals </w:t>
      </w:r>
      <w:r w:rsidR="002613FD" w:rsidRPr="000C63D0">
        <w:rPr>
          <w:lang w:eastAsia="zh-CN"/>
        </w:rPr>
        <w:t xml:space="preserve">of </w:t>
      </w:r>
      <w:r w:rsidR="00CD16F6" w:rsidRPr="000C63D0">
        <w:rPr>
          <w:lang w:eastAsia="zh-CN"/>
        </w:rPr>
        <w:t xml:space="preserve">TDAG-23, and </w:t>
      </w:r>
      <w:r w:rsidR="00877123" w:rsidRPr="000C63D0">
        <w:rPr>
          <w:lang w:eastAsia="zh-CN"/>
        </w:rPr>
        <w:t xml:space="preserve">to </w:t>
      </w:r>
      <w:r w:rsidR="00CD16F6" w:rsidRPr="000C63D0">
        <w:rPr>
          <w:lang w:eastAsia="zh-CN"/>
        </w:rPr>
        <w:t>provide financial support for the implementation of the regional initiatives approved by WTDC</w:t>
      </w:r>
      <w:r>
        <w:rPr>
          <w:lang w:eastAsia="zh-CN"/>
        </w:rPr>
        <w:noBreakHyphen/>
      </w:r>
      <w:r w:rsidR="00CD16F6" w:rsidRPr="000C63D0">
        <w:rPr>
          <w:lang w:eastAsia="zh-CN"/>
        </w:rPr>
        <w:t>22.</w:t>
      </w:r>
    </w:p>
    <w:p w14:paraId="402C1EC7" w14:textId="132731FB" w:rsidR="009C15E5" w:rsidRPr="000C63D0" w:rsidRDefault="000C63D0" w:rsidP="000C63D0">
      <w:pPr>
        <w:pStyle w:val="enumlev1"/>
        <w:rPr>
          <w:lang w:eastAsia="zh-CN"/>
        </w:rPr>
      </w:pPr>
      <w:r w:rsidRPr="000C63D0">
        <w:rPr>
          <w:lang w:eastAsia="zh-CN"/>
        </w:rPr>
        <w:t>2)</w:t>
      </w:r>
      <w:r w:rsidRPr="000C63D0">
        <w:rPr>
          <w:lang w:eastAsia="zh-CN"/>
        </w:rPr>
        <w:tab/>
      </w:r>
      <w:r w:rsidR="00CD16F6" w:rsidRPr="000C63D0">
        <w:rPr>
          <w:lang w:eastAsia="zh-CN"/>
        </w:rPr>
        <w:t xml:space="preserve">The Director of BDT is invited to coordinate the implementation of regional initiatives, including prioritizing regional initiatives, giving priority and scheduling projects that are related to ITU-D's priority areas and the framework of implementation of </w:t>
      </w:r>
      <w:r w:rsidR="00FE7765" w:rsidRPr="000C63D0">
        <w:rPr>
          <w:lang w:eastAsia="zh-CN"/>
        </w:rPr>
        <w:t xml:space="preserve">the </w:t>
      </w:r>
      <w:r w:rsidR="00CD16F6" w:rsidRPr="000C63D0">
        <w:rPr>
          <w:lang w:eastAsia="zh-CN"/>
        </w:rPr>
        <w:t xml:space="preserve">Kigali Action Plan, </w:t>
      </w:r>
      <w:r w:rsidR="00FE7765" w:rsidRPr="000C63D0">
        <w:rPr>
          <w:lang w:eastAsia="zh-CN"/>
        </w:rPr>
        <w:t>while</w:t>
      </w:r>
      <w:r w:rsidR="00CD16F6" w:rsidRPr="000C63D0">
        <w:rPr>
          <w:lang w:eastAsia="zh-CN"/>
        </w:rPr>
        <w:t xml:space="preserve"> </w:t>
      </w:r>
      <w:r w:rsidR="00FE7765" w:rsidRPr="000C63D0">
        <w:rPr>
          <w:lang w:eastAsia="zh-CN"/>
        </w:rPr>
        <w:t xml:space="preserve">taking into account </w:t>
      </w:r>
      <w:r w:rsidR="00CD16F6" w:rsidRPr="000C63D0">
        <w:rPr>
          <w:lang w:eastAsia="zh-CN"/>
        </w:rPr>
        <w:t>the needs of LDCs, SIDS, LLDCs and countries with economies in transition, to ensure that limited resources are directed to the most urgent projects.</w:t>
      </w:r>
    </w:p>
    <w:p w14:paraId="77A58551" w14:textId="5AD01CA7" w:rsidR="009C15E5" w:rsidRDefault="000C63D0" w:rsidP="000C63D0">
      <w:pPr>
        <w:pStyle w:val="enumlev1"/>
        <w:rPr>
          <w:lang w:eastAsia="zh-CN"/>
        </w:rPr>
      </w:pPr>
      <w:r w:rsidRPr="000C63D0">
        <w:rPr>
          <w:lang w:eastAsia="zh-CN"/>
        </w:rPr>
        <w:t>3)</w:t>
      </w:r>
      <w:r w:rsidRPr="000C63D0">
        <w:rPr>
          <w:lang w:eastAsia="zh-CN"/>
        </w:rPr>
        <w:tab/>
      </w:r>
      <w:r w:rsidR="00CD16F6" w:rsidRPr="000C63D0">
        <w:rPr>
          <w:lang w:eastAsia="zh-CN"/>
        </w:rPr>
        <w:t xml:space="preserve">The Director of BDT is invited to continue to actively promote the implementation of the Innovation and Entrepreneurship Alliance for Digital Development initiative, establish broader and closer partnerships with members, continuously improve project </w:t>
      </w:r>
      <w:r w:rsidR="00CD16F6" w:rsidRPr="000C63D0">
        <w:rPr>
          <w:lang w:eastAsia="zh-CN"/>
        </w:rPr>
        <w:lastRenderedPageBreak/>
        <w:t>management capacity and implementation efficiency, and further amplify the driving effect of ITU’s budgetary resources on external investment.</w:t>
      </w:r>
    </w:p>
    <w:p w14:paraId="1914E3E9" w14:textId="77777777" w:rsidR="000C63D0" w:rsidRDefault="000C63D0" w:rsidP="000C63D0">
      <w:pPr>
        <w:pStyle w:val="enumlev1"/>
        <w:rPr>
          <w:lang w:eastAsia="zh-CN"/>
        </w:rPr>
      </w:pPr>
    </w:p>
    <w:p w14:paraId="09197D8E" w14:textId="77777777" w:rsidR="000C63D0" w:rsidRDefault="000C63D0" w:rsidP="000C63D0">
      <w:pPr>
        <w:pStyle w:val="enumlev1"/>
        <w:rPr>
          <w:lang w:eastAsia="zh-CN"/>
        </w:rPr>
      </w:pPr>
    </w:p>
    <w:p w14:paraId="3B62C692" w14:textId="0F24A3A1" w:rsidR="000C63D0" w:rsidRDefault="000C63D0" w:rsidP="000C63D0">
      <w:pPr>
        <w:pStyle w:val="enumlev1"/>
        <w:jc w:val="center"/>
        <w:rPr>
          <w:lang w:val="en-US" w:eastAsia="zh-CN"/>
        </w:rPr>
      </w:pPr>
      <w:r>
        <w:rPr>
          <w:lang w:eastAsia="zh-CN"/>
        </w:rPr>
        <w:t>________________</w:t>
      </w:r>
    </w:p>
    <w:sectPr w:rsidR="000C63D0">
      <w:headerReference w:type="default" r:id="rId11"/>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5A8C" w14:textId="77777777" w:rsidR="004C4FF4" w:rsidRDefault="004C4FF4">
      <w:pPr>
        <w:spacing w:before="0"/>
      </w:pPr>
      <w:r>
        <w:separator/>
      </w:r>
    </w:p>
  </w:endnote>
  <w:endnote w:type="continuationSeparator" w:id="0">
    <w:p w14:paraId="7ABB2A4A" w14:textId="77777777" w:rsidR="004C4FF4" w:rsidRDefault="004C4FF4">
      <w:pPr>
        <w:spacing w:before="0"/>
      </w:pPr>
      <w:r>
        <w:continuationSeparator/>
      </w:r>
    </w:p>
  </w:endnote>
  <w:endnote w:type="continuationNotice" w:id="1">
    <w:p w14:paraId="173ABECF" w14:textId="77777777" w:rsidR="004C4FF4" w:rsidRDefault="004C4FF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C15E5" w14:paraId="7E9F1EFC" w14:textId="77777777">
      <w:trPr>
        <w:jc w:val="center"/>
      </w:trPr>
      <w:tc>
        <w:tcPr>
          <w:tcW w:w="1803" w:type="dxa"/>
          <w:vAlign w:val="center"/>
        </w:tcPr>
        <w:p w14:paraId="32EEF6E8" w14:textId="5F1F70E8" w:rsidR="009C15E5" w:rsidRDefault="00CD16F6">
          <w:pPr>
            <w:pStyle w:val="Header"/>
            <w:jc w:val="left"/>
          </w:pPr>
          <w:r>
            <w:t xml:space="preserve">DPS </w:t>
          </w:r>
          <w:r w:rsidR="004B55DD">
            <w:t>525351</w:t>
          </w:r>
        </w:p>
      </w:tc>
      <w:tc>
        <w:tcPr>
          <w:tcW w:w="8261" w:type="dxa"/>
        </w:tcPr>
        <w:p w14:paraId="1482F289" w14:textId="543B67D2" w:rsidR="009C15E5" w:rsidRDefault="00CD16F6">
          <w:pPr>
            <w:pStyle w:val="Header"/>
            <w:tabs>
              <w:tab w:val="left" w:pos="7070"/>
              <w:tab w:val="right" w:pos="8505"/>
              <w:tab w:val="right" w:pos="9639"/>
            </w:tabs>
            <w:jc w:val="left"/>
            <w:rPr>
              <w:rFonts w:ascii="Arial" w:hAnsi="Arial" w:cs="Arial"/>
              <w:b/>
              <w:bCs/>
              <w:szCs w:val="18"/>
            </w:rPr>
          </w:pPr>
          <w:r>
            <w:rPr>
              <w:bCs/>
            </w:rPr>
            <w:tab/>
            <w:t>C23/</w:t>
          </w:r>
          <w:r w:rsidR="004B55DD">
            <w:rPr>
              <w:bCs/>
            </w:rPr>
            <w:t>80</w:t>
          </w:r>
          <w:r>
            <w:rPr>
              <w:bCs/>
            </w:rPr>
            <w:t>-E</w:t>
          </w:r>
          <w:r>
            <w:rPr>
              <w:bCs/>
            </w:rPr>
            <w:tab/>
          </w:r>
          <w:r>
            <w:fldChar w:fldCharType="begin"/>
          </w:r>
          <w:r>
            <w:instrText>PAGE</w:instrText>
          </w:r>
          <w:r>
            <w:fldChar w:fldCharType="separate"/>
          </w:r>
          <w:r>
            <w:t>1</w:t>
          </w:r>
          <w:r>
            <w:fldChar w:fldCharType="end"/>
          </w:r>
        </w:p>
      </w:tc>
    </w:tr>
  </w:tbl>
  <w:p w14:paraId="3974AE5C" w14:textId="77777777" w:rsidR="009C15E5" w:rsidRDefault="009C1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C15E5" w14:paraId="47EBB78B" w14:textId="77777777">
      <w:trPr>
        <w:jc w:val="center"/>
      </w:trPr>
      <w:tc>
        <w:tcPr>
          <w:tcW w:w="1803" w:type="dxa"/>
          <w:vAlign w:val="center"/>
        </w:tcPr>
        <w:p w14:paraId="265E7245" w14:textId="77777777" w:rsidR="009C15E5" w:rsidRDefault="004B7A7B">
          <w:pPr>
            <w:pStyle w:val="Header"/>
            <w:jc w:val="left"/>
          </w:pPr>
          <w:hyperlink r:id="rId1" w:history="1">
            <w:r w:rsidR="00CD16F6">
              <w:rPr>
                <w:rStyle w:val="Hyperlink"/>
                <w:szCs w:val="14"/>
              </w:rPr>
              <w:t>www.itu.int/council</w:t>
            </w:r>
          </w:hyperlink>
        </w:p>
      </w:tc>
      <w:tc>
        <w:tcPr>
          <w:tcW w:w="8261" w:type="dxa"/>
        </w:tcPr>
        <w:p w14:paraId="10527F56" w14:textId="060AC094" w:rsidR="009C15E5" w:rsidRDefault="00CD16F6">
          <w:pPr>
            <w:pStyle w:val="Header"/>
            <w:tabs>
              <w:tab w:val="left" w:pos="7070"/>
              <w:tab w:val="right" w:pos="8505"/>
              <w:tab w:val="right" w:pos="9639"/>
            </w:tabs>
            <w:jc w:val="left"/>
            <w:rPr>
              <w:rFonts w:ascii="Arial" w:hAnsi="Arial" w:cs="Arial"/>
              <w:b/>
              <w:bCs/>
              <w:szCs w:val="18"/>
            </w:rPr>
          </w:pPr>
          <w:r>
            <w:rPr>
              <w:bCs/>
            </w:rPr>
            <w:tab/>
            <w:t>C23/</w:t>
          </w:r>
          <w:r w:rsidR="00C06961">
            <w:rPr>
              <w:bCs/>
            </w:rPr>
            <w:t>80</w:t>
          </w:r>
          <w:r>
            <w:rPr>
              <w:bCs/>
            </w:rPr>
            <w:t>-</w:t>
          </w:r>
          <w:r w:rsidR="00C06961">
            <w:rPr>
              <w:bCs/>
            </w:rPr>
            <w:t>E</w:t>
          </w:r>
          <w:r>
            <w:rPr>
              <w:bCs/>
            </w:rPr>
            <w:tab/>
          </w:r>
          <w:r>
            <w:fldChar w:fldCharType="begin"/>
          </w:r>
          <w:r>
            <w:instrText>PAGE</w:instrText>
          </w:r>
          <w:r>
            <w:fldChar w:fldCharType="separate"/>
          </w:r>
          <w:r>
            <w:t>1</w:t>
          </w:r>
          <w:r>
            <w:fldChar w:fldCharType="end"/>
          </w:r>
        </w:p>
      </w:tc>
    </w:tr>
  </w:tbl>
  <w:p w14:paraId="38ED3D44" w14:textId="77777777" w:rsidR="009C15E5" w:rsidRDefault="009C1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8C2F" w14:textId="77777777" w:rsidR="004C4FF4" w:rsidRDefault="004C4FF4">
      <w:pPr>
        <w:spacing w:before="0"/>
      </w:pPr>
      <w:r>
        <w:separator/>
      </w:r>
    </w:p>
  </w:footnote>
  <w:footnote w:type="continuationSeparator" w:id="0">
    <w:p w14:paraId="325257E8" w14:textId="77777777" w:rsidR="004C4FF4" w:rsidRDefault="004C4FF4">
      <w:pPr>
        <w:spacing w:before="0"/>
      </w:pPr>
      <w:r>
        <w:continuationSeparator/>
      </w:r>
    </w:p>
  </w:footnote>
  <w:footnote w:type="continuationNotice" w:id="1">
    <w:p w14:paraId="5CB4A82F" w14:textId="77777777" w:rsidR="004C4FF4" w:rsidRDefault="004C4FF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9A9B" w14:textId="77777777" w:rsidR="004C4FF4" w:rsidRDefault="004C4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9C15E5" w14:paraId="2F3F93BF" w14:textId="77777777">
      <w:trPr>
        <w:trHeight w:val="1104"/>
        <w:jc w:val="center"/>
      </w:trPr>
      <w:tc>
        <w:tcPr>
          <w:tcW w:w="4390" w:type="dxa"/>
          <w:vAlign w:val="center"/>
        </w:tcPr>
        <w:p w14:paraId="77EF54B4" w14:textId="77777777" w:rsidR="009C15E5" w:rsidRDefault="00CD16F6">
          <w:pPr>
            <w:pStyle w:val="Header"/>
            <w:jc w:val="left"/>
            <w:rPr>
              <w:rFonts w:ascii="Arial" w:hAnsi="Arial" w:cs="Arial"/>
              <w:b/>
              <w:bCs/>
              <w:color w:val="009CD6"/>
              <w:sz w:val="36"/>
              <w:szCs w:val="36"/>
            </w:rPr>
          </w:pPr>
          <w:bookmarkStart w:id="7" w:name="_Hlk133422111"/>
          <w:r>
            <w:rPr>
              <w:noProof/>
            </w:rPr>
            <w:drawing>
              <wp:inline distT="0" distB="0" distL="0" distR="0" wp14:anchorId="42479038" wp14:editId="4E747E73">
                <wp:extent cx="1906270" cy="53403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33916FA8" w14:textId="77777777" w:rsidR="009C15E5" w:rsidRDefault="009C15E5">
          <w:pPr>
            <w:pStyle w:val="Header"/>
            <w:jc w:val="right"/>
            <w:rPr>
              <w:rFonts w:ascii="Arial" w:hAnsi="Arial" w:cs="Arial"/>
              <w:b/>
              <w:bCs/>
              <w:color w:val="009CD6"/>
              <w:szCs w:val="18"/>
            </w:rPr>
          </w:pPr>
        </w:p>
        <w:p w14:paraId="6D755A05" w14:textId="77777777" w:rsidR="009C15E5" w:rsidRDefault="009C15E5">
          <w:pPr>
            <w:pStyle w:val="Header"/>
            <w:jc w:val="right"/>
            <w:rPr>
              <w:rFonts w:ascii="Arial" w:hAnsi="Arial" w:cs="Arial"/>
              <w:b/>
              <w:bCs/>
              <w:color w:val="009CD6"/>
              <w:szCs w:val="18"/>
            </w:rPr>
          </w:pPr>
        </w:p>
        <w:p w14:paraId="4A0B516D" w14:textId="77777777" w:rsidR="009C15E5" w:rsidRDefault="00CD16F6">
          <w:pPr>
            <w:pStyle w:val="Header"/>
            <w:jc w:val="right"/>
            <w:rPr>
              <w:rFonts w:ascii="Arial" w:hAnsi="Arial" w:cs="Arial"/>
              <w:color w:val="009CD6"/>
              <w:szCs w:val="18"/>
            </w:rPr>
          </w:pPr>
          <w:r>
            <w:rPr>
              <w:rFonts w:ascii="Arial" w:hAnsi="Arial" w:cs="Arial"/>
              <w:b/>
              <w:bCs/>
              <w:color w:val="009CD6"/>
              <w:szCs w:val="18"/>
            </w:rPr>
            <w:t xml:space="preserve"> </w:t>
          </w:r>
        </w:p>
      </w:tc>
    </w:tr>
  </w:tbl>
  <w:bookmarkEnd w:id="7"/>
  <w:p w14:paraId="3513D55D" w14:textId="77777777" w:rsidR="009C15E5" w:rsidRDefault="00CD16F6">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623CDE7" wp14:editId="069F05BE">
              <wp:simplePos x="0" y="0"/>
              <wp:positionH relativeFrom="page">
                <wp:posOffset>22225</wp:posOffset>
              </wp:positionH>
              <wp:positionV relativeFrom="topMargin">
                <wp:posOffset>617220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75pt;margin-top:48.6pt;height:28.4pt;width:7.25pt;mso-position-horizontal-relative:page;mso-position-vertical-relative:page;z-index:251659264;mso-width-relative:page;mso-height-relative:page;" fillcolor="#009CD5" filled="t" stroked="f" coordsize="21600,21600" o:gfxdata="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DdKap3YAAAABwEAAA8AAAAAAAAA&#10;AQAgAAAAOAAAAGRycy9kb3ducmV2LnhtbFBLAQIUABQAAAAIAIdO4kBT63yM+wEAAOMDAAAOAAAA&#10;AAAAAAEAIAAAAD0BAABkcnMvZTJvRG9jLnhtbFBLBQYAAAAABgAGAFkBAACqBQ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C5A81"/>
    <w:multiLevelType w:val="singleLevel"/>
    <w:tmpl w:val="B65C5A81"/>
    <w:lvl w:ilvl="0">
      <w:start w:val="1"/>
      <w:numFmt w:val="decimal"/>
      <w:suff w:val="space"/>
      <w:lvlText w:val="%1)"/>
      <w:lvlJc w:val="left"/>
      <w:pPr>
        <w:ind w:left="120" w:firstLine="0"/>
      </w:pPr>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91581586">
    <w:abstractNumId w:val="0"/>
  </w:num>
  <w:num w:numId="2" w16cid:durableId="2107538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1MTA2MjU3ODgzMDhkMzE0ZTU0MjU4NGU4NDljNDMifQ=="/>
  </w:docVars>
  <w:rsids>
    <w:rsidRoot w:val="00630DD5"/>
    <w:rsid w:val="B9BFD354"/>
    <w:rsid w:val="CE7E33DF"/>
    <w:rsid w:val="EFFF2347"/>
    <w:rsid w:val="FF6FDD9D"/>
    <w:rsid w:val="FFF7FD20"/>
    <w:rsid w:val="00001B77"/>
    <w:rsid w:val="0000517A"/>
    <w:rsid w:val="00031E72"/>
    <w:rsid w:val="00040211"/>
    <w:rsid w:val="000404D2"/>
    <w:rsid w:val="000853C0"/>
    <w:rsid w:val="0009409E"/>
    <w:rsid w:val="000A1C21"/>
    <w:rsid w:val="000C0BC5"/>
    <w:rsid w:val="000C63D0"/>
    <w:rsid w:val="000D15EA"/>
    <w:rsid w:val="000F1D7E"/>
    <w:rsid w:val="00100D84"/>
    <w:rsid w:val="00124C9D"/>
    <w:rsid w:val="00157773"/>
    <w:rsid w:val="0018251A"/>
    <w:rsid w:val="00190272"/>
    <w:rsid w:val="00193244"/>
    <w:rsid w:val="00195C6C"/>
    <w:rsid w:val="00195FED"/>
    <w:rsid w:val="001A4BD6"/>
    <w:rsid w:val="001D5A18"/>
    <w:rsid w:val="001E6D4C"/>
    <w:rsid w:val="001F53D5"/>
    <w:rsid w:val="002372D6"/>
    <w:rsid w:val="0024765D"/>
    <w:rsid w:val="002613FD"/>
    <w:rsid w:val="00280EB8"/>
    <w:rsid w:val="002A6670"/>
    <w:rsid w:val="002B4C06"/>
    <w:rsid w:val="00303502"/>
    <w:rsid w:val="00325C25"/>
    <w:rsid w:val="00372C8F"/>
    <w:rsid w:val="003742DD"/>
    <w:rsid w:val="00380ECE"/>
    <w:rsid w:val="00393DDF"/>
    <w:rsid w:val="00397F55"/>
    <w:rsid w:val="003B4454"/>
    <w:rsid w:val="003C2E37"/>
    <w:rsid w:val="003E46A0"/>
    <w:rsid w:val="003F1415"/>
    <w:rsid w:val="003F6FFE"/>
    <w:rsid w:val="0040144C"/>
    <w:rsid w:val="0040324E"/>
    <w:rsid w:val="00403EB7"/>
    <w:rsid w:val="00430BF0"/>
    <w:rsid w:val="004672E6"/>
    <w:rsid w:val="00474ED1"/>
    <w:rsid w:val="00493085"/>
    <w:rsid w:val="004A36EC"/>
    <w:rsid w:val="004A4C8E"/>
    <w:rsid w:val="004B55DD"/>
    <w:rsid w:val="004B7A7B"/>
    <w:rsid w:val="004C4FF4"/>
    <w:rsid w:val="004D163F"/>
    <w:rsid w:val="004E4BFF"/>
    <w:rsid w:val="004E7F22"/>
    <w:rsid w:val="004F2598"/>
    <w:rsid w:val="005403F7"/>
    <w:rsid w:val="00540632"/>
    <w:rsid w:val="00541CF4"/>
    <w:rsid w:val="005451E8"/>
    <w:rsid w:val="005507F2"/>
    <w:rsid w:val="005759CC"/>
    <w:rsid w:val="005867ED"/>
    <w:rsid w:val="00597EEF"/>
    <w:rsid w:val="005A72E1"/>
    <w:rsid w:val="005C6632"/>
    <w:rsid w:val="005D1C9E"/>
    <w:rsid w:val="00610463"/>
    <w:rsid w:val="00630DD5"/>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418F5"/>
    <w:rsid w:val="0086059C"/>
    <w:rsid w:val="00864589"/>
    <w:rsid w:val="00876359"/>
    <w:rsid w:val="00877123"/>
    <w:rsid w:val="00890AFB"/>
    <w:rsid w:val="00890FC4"/>
    <w:rsid w:val="0089132A"/>
    <w:rsid w:val="00895905"/>
    <w:rsid w:val="008E3073"/>
    <w:rsid w:val="008F2635"/>
    <w:rsid w:val="00911867"/>
    <w:rsid w:val="00913B2E"/>
    <w:rsid w:val="009164A9"/>
    <w:rsid w:val="009258CB"/>
    <w:rsid w:val="0093362E"/>
    <w:rsid w:val="00944563"/>
    <w:rsid w:val="00953160"/>
    <w:rsid w:val="009625D8"/>
    <w:rsid w:val="0098459B"/>
    <w:rsid w:val="00987B25"/>
    <w:rsid w:val="00997185"/>
    <w:rsid w:val="009C15E5"/>
    <w:rsid w:val="009C2458"/>
    <w:rsid w:val="009C4A7B"/>
    <w:rsid w:val="009C6123"/>
    <w:rsid w:val="009D2043"/>
    <w:rsid w:val="009E7F72"/>
    <w:rsid w:val="009F1E3E"/>
    <w:rsid w:val="00A1213C"/>
    <w:rsid w:val="00A272FF"/>
    <w:rsid w:val="00A5354B"/>
    <w:rsid w:val="00A57171"/>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0833"/>
    <w:rsid w:val="00B62D20"/>
    <w:rsid w:val="00B81E75"/>
    <w:rsid w:val="00BA13E8"/>
    <w:rsid w:val="00BC4B53"/>
    <w:rsid w:val="00BD0954"/>
    <w:rsid w:val="00BD1A5A"/>
    <w:rsid w:val="00BD2955"/>
    <w:rsid w:val="00BD7A9B"/>
    <w:rsid w:val="00BD7BE1"/>
    <w:rsid w:val="00BF416B"/>
    <w:rsid w:val="00C04616"/>
    <w:rsid w:val="00C06961"/>
    <w:rsid w:val="00C64E4E"/>
    <w:rsid w:val="00C66E64"/>
    <w:rsid w:val="00C761A0"/>
    <w:rsid w:val="00C85F7E"/>
    <w:rsid w:val="00C90D53"/>
    <w:rsid w:val="00CA0B2E"/>
    <w:rsid w:val="00CB42CE"/>
    <w:rsid w:val="00CD16F6"/>
    <w:rsid w:val="00CD47F0"/>
    <w:rsid w:val="00CD5566"/>
    <w:rsid w:val="00CD64D7"/>
    <w:rsid w:val="00CE3F0C"/>
    <w:rsid w:val="00CE6F22"/>
    <w:rsid w:val="00CF41F6"/>
    <w:rsid w:val="00CF7D3E"/>
    <w:rsid w:val="00D02B4E"/>
    <w:rsid w:val="00D21F11"/>
    <w:rsid w:val="00D36817"/>
    <w:rsid w:val="00D453EE"/>
    <w:rsid w:val="00D52181"/>
    <w:rsid w:val="00D5666C"/>
    <w:rsid w:val="00D666BC"/>
    <w:rsid w:val="00D8325E"/>
    <w:rsid w:val="00D83542"/>
    <w:rsid w:val="00D92F45"/>
    <w:rsid w:val="00D94637"/>
    <w:rsid w:val="00D9725C"/>
    <w:rsid w:val="00DA7006"/>
    <w:rsid w:val="00DB3621"/>
    <w:rsid w:val="00DC6427"/>
    <w:rsid w:val="00DD66A1"/>
    <w:rsid w:val="00DE196D"/>
    <w:rsid w:val="00DF6B49"/>
    <w:rsid w:val="00E067C5"/>
    <w:rsid w:val="00E24D59"/>
    <w:rsid w:val="00E265BF"/>
    <w:rsid w:val="00E378D8"/>
    <w:rsid w:val="00E43A12"/>
    <w:rsid w:val="00E64710"/>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779"/>
    <w:rsid w:val="00FA2AF6"/>
    <w:rsid w:val="00FB073D"/>
    <w:rsid w:val="00FB771F"/>
    <w:rsid w:val="00FC5386"/>
    <w:rsid w:val="00FE7765"/>
    <w:rsid w:val="078F7AF5"/>
    <w:rsid w:val="08E21B49"/>
    <w:rsid w:val="0BC1013B"/>
    <w:rsid w:val="172A10D8"/>
    <w:rsid w:val="1DB96EC4"/>
    <w:rsid w:val="257C2EA0"/>
    <w:rsid w:val="44010EF6"/>
    <w:rsid w:val="442742D8"/>
    <w:rsid w:val="4FE50DB3"/>
    <w:rsid w:val="5060304C"/>
    <w:rsid w:val="532A384B"/>
    <w:rsid w:val="5F7FAD6C"/>
    <w:rsid w:val="69807363"/>
    <w:rsid w:val="6C3D64DF"/>
    <w:rsid w:val="79D4022D"/>
    <w:rsid w:val="7BB978DA"/>
    <w:rsid w:val="7DFF303C"/>
    <w:rsid w:val="7F6F09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0A094"/>
  <w15:docId w15:val="{B03766E6-FED6-BC45-AD8D-2574EA92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unhideWhenUsed="1"/>
    <w:lsdException w:name="header" w:uiPriority="99"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3D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qFormat/>
    <w:rsid w:val="000C63D0"/>
    <w:pPr>
      <w:keepNext/>
      <w:keepLines/>
      <w:spacing w:before="480"/>
      <w:ind w:left="567" w:hanging="567"/>
      <w:outlineLvl w:val="0"/>
    </w:pPr>
    <w:rPr>
      <w:b/>
      <w:sz w:val="28"/>
    </w:rPr>
  </w:style>
  <w:style w:type="paragraph" w:styleId="Heading2">
    <w:name w:val="heading 2"/>
    <w:basedOn w:val="Heading1"/>
    <w:next w:val="Normal"/>
    <w:link w:val="Heading2Char"/>
    <w:qFormat/>
    <w:rsid w:val="000C63D0"/>
    <w:pPr>
      <w:spacing w:before="320"/>
      <w:outlineLvl w:val="1"/>
    </w:pPr>
    <w:rPr>
      <w:sz w:val="24"/>
    </w:rPr>
  </w:style>
  <w:style w:type="paragraph" w:styleId="Heading3">
    <w:name w:val="heading 3"/>
    <w:basedOn w:val="Heading1"/>
    <w:next w:val="Normal"/>
    <w:qFormat/>
    <w:rsid w:val="000C63D0"/>
    <w:pPr>
      <w:spacing w:before="200"/>
      <w:outlineLvl w:val="2"/>
    </w:pPr>
    <w:rPr>
      <w:sz w:val="24"/>
    </w:rPr>
  </w:style>
  <w:style w:type="paragraph" w:styleId="Heading4">
    <w:name w:val="heading 4"/>
    <w:basedOn w:val="Heading3"/>
    <w:next w:val="Normal"/>
    <w:qFormat/>
    <w:rsid w:val="000C63D0"/>
    <w:pPr>
      <w:ind w:left="1134" w:hanging="1134"/>
      <w:outlineLvl w:val="3"/>
    </w:pPr>
  </w:style>
  <w:style w:type="paragraph" w:styleId="Heading5">
    <w:name w:val="heading 5"/>
    <w:basedOn w:val="Heading4"/>
    <w:next w:val="Normal"/>
    <w:qFormat/>
    <w:rsid w:val="000C63D0"/>
    <w:pPr>
      <w:outlineLvl w:val="4"/>
    </w:pPr>
  </w:style>
  <w:style w:type="paragraph" w:styleId="Heading6">
    <w:name w:val="heading 6"/>
    <w:basedOn w:val="Heading4"/>
    <w:next w:val="Normal"/>
    <w:qFormat/>
    <w:rsid w:val="000C63D0"/>
    <w:pPr>
      <w:outlineLvl w:val="5"/>
    </w:pPr>
  </w:style>
  <w:style w:type="paragraph" w:styleId="Heading7">
    <w:name w:val="heading 7"/>
    <w:basedOn w:val="Heading4"/>
    <w:next w:val="Normal"/>
    <w:qFormat/>
    <w:rsid w:val="000C63D0"/>
    <w:pPr>
      <w:ind w:left="1701" w:hanging="1701"/>
      <w:outlineLvl w:val="6"/>
    </w:pPr>
  </w:style>
  <w:style w:type="paragraph" w:styleId="Heading8">
    <w:name w:val="heading 8"/>
    <w:basedOn w:val="Heading4"/>
    <w:next w:val="Normal"/>
    <w:qFormat/>
    <w:rsid w:val="000C63D0"/>
    <w:pPr>
      <w:ind w:left="1701" w:hanging="1701"/>
      <w:outlineLvl w:val="7"/>
    </w:pPr>
  </w:style>
  <w:style w:type="paragraph" w:styleId="Heading9">
    <w:name w:val="heading 9"/>
    <w:basedOn w:val="Heading4"/>
    <w:next w:val="Normal"/>
    <w:qFormat/>
    <w:rsid w:val="000C63D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rsid w:val="000C63D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0C63D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C63D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C63D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C63D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NormalIndent">
    <w:name w:val="Normal Indent"/>
    <w:basedOn w:val="Normal"/>
    <w:rsid w:val="000C63D0"/>
    <w:pPr>
      <w:ind w:left="567"/>
    </w:pPr>
  </w:style>
  <w:style w:type="paragraph" w:styleId="Index5">
    <w:name w:val="index 5"/>
    <w:basedOn w:val="Normal"/>
    <w:next w:val="Normal"/>
    <w:rsid w:val="000C63D0"/>
    <w:pPr>
      <w:ind w:left="1132"/>
    </w:pPr>
  </w:style>
  <w:style w:type="paragraph" w:styleId="Index6">
    <w:name w:val="index 6"/>
    <w:basedOn w:val="Normal"/>
    <w:next w:val="Normal"/>
    <w:rsid w:val="000C63D0"/>
    <w:pPr>
      <w:ind w:left="1415"/>
    </w:pPr>
  </w:style>
  <w:style w:type="paragraph" w:styleId="Index4">
    <w:name w:val="index 4"/>
    <w:basedOn w:val="Normal"/>
    <w:next w:val="Normal"/>
    <w:rsid w:val="000C63D0"/>
    <w:pPr>
      <w:ind w:left="849"/>
    </w:pPr>
  </w:style>
  <w:style w:type="paragraph" w:styleId="TOC5">
    <w:name w:val="toc 5"/>
    <w:basedOn w:val="Normal"/>
    <w:next w:val="Normal"/>
    <w:rsid w:val="000C63D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0C63D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rsid w:val="000C63D0"/>
    <w:pPr>
      <w:ind w:left="566"/>
    </w:pPr>
  </w:style>
  <w:style w:type="paragraph" w:styleId="Footer">
    <w:name w:val="footer"/>
    <w:basedOn w:val="Normal"/>
    <w:link w:val="FooterChar"/>
    <w:rsid w:val="000C63D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C63D0"/>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IndexHeading">
    <w:name w:val="index heading"/>
    <w:basedOn w:val="Normal"/>
    <w:next w:val="Index1"/>
    <w:rsid w:val="000C63D0"/>
  </w:style>
  <w:style w:type="paragraph" w:styleId="Index1">
    <w:name w:val="index 1"/>
    <w:basedOn w:val="Normal"/>
    <w:next w:val="Normal"/>
    <w:rsid w:val="000C63D0"/>
  </w:style>
  <w:style w:type="paragraph" w:styleId="List">
    <w:name w:val="List"/>
    <w:basedOn w:val="Normal"/>
    <w:rsid w:val="000C63D0"/>
    <w:pPr>
      <w:tabs>
        <w:tab w:val="left" w:pos="2127"/>
      </w:tabs>
      <w:ind w:left="2127" w:hanging="2127"/>
    </w:pPr>
  </w:style>
  <w:style w:type="paragraph" w:styleId="FootnoteText">
    <w:name w:val="footnote text"/>
    <w:basedOn w:val="Normal"/>
    <w:link w:val="FootnoteTextChar"/>
    <w:rsid w:val="000C63D0"/>
    <w:pPr>
      <w:keepLines/>
      <w:tabs>
        <w:tab w:val="left" w:pos="256"/>
      </w:tabs>
      <w:ind w:left="256" w:hanging="256"/>
    </w:pPr>
  </w:style>
  <w:style w:type="paragraph" w:styleId="TOC6">
    <w:name w:val="toc 6"/>
    <w:basedOn w:val="Normal"/>
    <w:next w:val="Normal"/>
    <w:rsid w:val="000C63D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BodyTextIndent3">
    <w:name w:val="Body Text Indent 3"/>
    <w:basedOn w:val="Normal"/>
    <w:link w:val="BodyTextIndent3Char"/>
    <w:qFormat/>
    <w:pPr>
      <w:spacing w:before="0"/>
      <w:ind w:firstLine="601"/>
      <w:textAlignment w:val="auto"/>
    </w:pPr>
    <w:rPr>
      <w:sz w:val="22"/>
      <w:lang w:val="fr-FR" w:eastAsia="zh-CN"/>
    </w:rPr>
  </w:style>
  <w:style w:type="paragraph" w:styleId="Index7">
    <w:name w:val="index 7"/>
    <w:basedOn w:val="Normal"/>
    <w:next w:val="Normal"/>
    <w:rsid w:val="000C63D0"/>
    <w:pPr>
      <w:ind w:left="1698"/>
    </w:pPr>
  </w:style>
  <w:style w:type="paragraph" w:styleId="TOC9">
    <w:name w:val="toc 9"/>
    <w:basedOn w:val="TOC4"/>
    <w:rsid w:val="000C63D0"/>
  </w:style>
  <w:style w:type="paragraph" w:styleId="Index2">
    <w:name w:val="index 2"/>
    <w:basedOn w:val="Normal"/>
    <w:next w:val="Normal"/>
    <w:rsid w:val="000C63D0"/>
    <w:pPr>
      <w:ind w:left="283"/>
    </w:pPr>
  </w:style>
  <w:style w:type="table" w:styleId="TableGrid">
    <w:name w:val="Table Grid"/>
    <w:basedOn w:val="TableNormal"/>
    <w:uiPriority w:val="39"/>
    <w:rsid w:val="000C63D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rsid w:val="000C63D0"/>
    <w:rPr>
      <w:rFonts w:ascii="Calibri" w:hAnsi="Calibri"/>
    </w:rPr>
  </w:style>
  <w:style w:type="character" w:styleId="FollowedHyperlink">
    <w:name w:val="FollowedHyperlink"/>
    <w:basedOn w:val="DefaultParagraphFont"/>
    <w:rsid w:val="000C63D0"/>
    <w:rPr>
      <w:color w:val="800080"/>
      <w:u w:val="single"/>
    </w:rPr>
  </w:style>
  <w:style w:type="character" w:styleId="LineNumber">
    <w:name w:val="line number"/>
    <w:basedOn w:val="DefaultParagraphFont"/>
    <w:rsid w:val="000C63D0"/>
  </w:style>
  <w:style w:type="character" w:styleId="Hyperlink">
    <w:name w:val="Hyperlink"/>
    <w:basedOn w:val="DefaultParagraphFont"/>
    <w:rsid w:val="000C63D0"/>
    <w:rPr>
      <w:color w:val="0563C1"/>
      <w:u w:val="single"/>
    </w:rPr>
  </w:style>
  <w:style w:type="character" w:styleId="FootnoteReference">
    <w:name w:val="footnote reference"/>
    <w:basedOn w:val="DefaultParagraphFont"/>
    <w:rsid w:val="000C63D0"/>
    <w:rPr>
      <w:rFonts w:ascii="Calibri" w:hAnsi="Calibri"/>
      <w:position w:val="6"/>
      <w:sz w:val="16"/>
    </w:rPr>
  </w:style>
  <w:style w:type="paragraph" w:customStyle="1" w:styleId="enumlev1">
    <w:name w:val="enumlev1"/>
    <w:basedOn w:val="Normal"/>
    <w:rsid w:val="000C63D0"/>
    <w:pPr>
      <w:spacing w:before="86"/>
      <w:ind w:left="567" w:hanging="567"/>
    </w:pPr>
  </w:style>
  <w:style w:type="paragraph" w:customStyle="1" w:styleId="enumlev2">
    <w:name w:val="enumlev2"/>
    <w:basedOn w:val="enumlev1"/>
    <w:rsid w:val="000C63D0"/>
    <w:pPr>
      <w:ind w:left="1134"/>
    </w:pPr>
  </w:style>
  <w:style w:type="paragraph" w:customStyle="1" w:styleId="enumlev3">
    <w:name w:val="enumlev3"/>
    <w:basedOn w:val="enumlev2"/>
    <w:rsid w:val="000C63D0"/>
    <w:pPr>
      <w:ind w:left="1701"/>
    </w:pPr>
  </w:style>
  <w:style w:type="paragraph" w:customStyle="1" w:styleId="Normalaftertitle">
    <w:name w:val="Normal after title"/>
    <w:basedOn w:val="Normal"/>
    <w:next w:val="Normal"/>
    <w:link w:val="NormalaftertitleChar"/>
    <w:rsid w:val="000C63D0"/>
    <w:pPr>
      <w:spacing w:before="240"/>
    </w:pPr>
  </w:style>
  <w:style w:type="paragraph" w:customStyle="1" w:styleId="Equation">
    <w:name w:val="Equation"/>
    <w:basedOn w:val="Normal"/>
    <w:qFormat/>
    <w:pPr>
      <w:tabs>
        <w:tab w:val="center" w:pos="4820"/>
        <w:tab w:val="right" w:pos="9639"/>
      </w:tabs>
    </w:pPr>
  </w:style>
  <w:style w:type="paragraph" w:customStyle="1" w:styleId="Head">
    <w:name w:val="Head"/>
    <w:basedOn w:val="Normal"/>
    <w:rsid w:val="000C63D0"/>
    <w:pPr>
      <w:tabs>
        <w:tab w:val="left" w:pos="6663"/>
      </w:tabs>
      <w:overflowPunct/>
      <w:autoSpaceDE/>
      <w:autoSpaceDN/>
      <w:adjustRightInd/>
      <w:spacing w:before="0"/>
      <w:textAlignment w:val="auto"/>
    </w:pPr>
  </w:style>
  <w:style w:type="paragraph" w:customStyle="1" w:styleId="toc0">
    <w:name w:val="toc 0"/>
    <w:basedOn w:val="Normal"/>
    <w:next w:val="TOC1"/>
    <w:rsid w:val="000C63D0"/>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0C63D0"/>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qFormat/>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0C63D0"/>
    <w:pPr>
      <w:framePr w:hSpace="180" w:wrap="around" w:vAnchor="page" w:hAnchor="margin" w:y="2101"/>
      <w:spacing w:before="840"/>
    </w:pPr>
    <w:rPr>
      <w:b/>
      <w:sz w:val="34"/>
    </w:rPr>
  </w:style>
  <w:style w:type="paragraph" w:customStyle="1" w:styleId="meeting">
    <w:name w:val="meeting"/>
    <w:basedOn w:val="Head"/>
    <w:next w:val="Head"/>
    <w:rsid w:val="000C63D0"/>
    <w:pPr>
      <w:tabs>
        <w:tab w:val="left" w:pos="7371"/>
      </w:tabs>
      <w:spacing w:after="567"/>
    </w:pPr>
  </w:style>
  <w:style w:type="paragraph" w:customStyle="1" w:styleId="Subject">
    <w:name w:val="Subject"/>
    <w:basedOn w:val="Normal"/>
    <w:next w:val="Source"/>
    <w:rsid w:val="000C63D0"/>
    <w:pPr>
      <w:spacing w:before="0"/>
      <w:ind w:left="1134" w:hanging="1134"/>
    </w:pPr>
  </w:style>
  <w:style w:type="paragraph" w:customStyle="1" w:styleId="Object">
    <w:name w:val="Object"/>
    <w:basedOn w:val="Subject"/>
    <w:next w:val="Subject"/>
    <w:rsid w:val="000C63D0"/>
  </w:style>
  <w:style w:type="paragraph" w:customStyle="1" w:styleId="Data">
    <w:name w:val="Data"/>
    <w:basedOn w:val="Subject"/>
    <w:next w:val="Subject"/>
    <w:rsid w:val="000C63D0"/>
  </w:style>
  <w:style w:type="paragraph" w:customStyle="1" w:styleId="Reasons">
    <w:name w:val="Reasons"/>
    <w:basedOn w:val="Normal"/>
    <w:qFormat/>
  </w:style>
  <w:style w:type="paragraph" w:customStyle="1" w:styleId="FirstFooter">
    <w:name w:val="FirstFooter"/>
    <w:basedOn w:val="Footer"/>
    <w:rsid w:val="000C63D0"/>
    <w:rPr>
      <w:caps w:val="0"/>
    </w:rPr>
  </w:style>
  <w:style w:type="paragraph" w:customStyle="1" w:styleId="Note">
    <w:name w:val="Note"/>
    <w:basedOn w:val="Normal"/>
    <w:rsid w:val="000C63D0"/>
    <w:pPr>
      <w:tabs>
        <w:tab w:val="clear" w:pos="567"/>
        <w:tab w:val="left" w:pos="851"/>
      </w:tabs>
    </w:pPr>
  </w:style>
  <w:style w:type="paragraph" w:customStyle="1" w:styleId="Headingb">
    <w:name w:val="Heading_b"/>
    <w:basedOn w:val="Heading3"/>
    <w:next w:val="Normal"/>
    <w:rsid w:val="000C63D0"/>
    <w:pPr>
      <w:spacing w:before="160"/>
      <w:outlineLvl w:val="0"/>
    </w:pPr>
  </w:style>
  <w:style w:type="paragraph" w:customStyle="1" w:styleId="Title1">
    <w:name w:val="Title 1"/>
    <w:basedOn w:val="Source"/>
    <w:next w:val="Title2"/>
    <w:rsid w:val="000C63D0"/>
    <w:pPr>
      <w:framePr w:wrap="around"/>
      <w:spacing w:before="240"/>
    </w:pPr>
    <w:rPr>
      <w:b w:val="0"/>
    </w:rPr>
  </w:style>
  <w:style w:type="paragraph" w:customStyle="1" w:styleId="Title2">
    <w:name w:val="Title 2"/>
    <w:basedOn w:val="Source"/>
    <w:next w:val="Title3"/>
    <w:rsid w:val="000C63D0"/>
    <w:pPr>
      <w:framePr w:wrap="around"/>
      <w:spacing w:before="240"/>
    </w:pPr>
    <w:rPr>
      <w:b w:val="0"/>
      <w:caps/>
    </w:rPr>
  </w:style>
  <w:style w:type="paragraph" w:customStyle="1" w:styleId="Title3">
    <w:name w:val="Title 3"/>
    <w:basedOn w:val="Title2"/>
    <w:next w:val="Normalaftertitle"/>
    <w:rsid w:val="000C63D0"/>
    <w:pPr>
      <w:framePr w:wrap="around"/>
    </w:pPr>
    <w:rPr>
      <w:caps w:val="0"/>
    </w:rPr>
  </w:style>
  <w:style w:type="paragraph" w:customStyle="1" w:styleId="Title4">
    <w:name w:val="Title 4"/>
    <w:basedOn w:val="Title3"/>
    <w:next w:val="Heading1"/>
    <w:rsid w:val="000C63D0"/>
    <w:pPr>
      <w:framePr w:wrap="around"/>
    </w:pPr>
    <w:rPr>
      <w:b/>
    </w:rPr>
  </w:style>
  <w:style w:type="paragraph" w:customStyle="1" w:styleId="dnum">
    <w:name w:val="dnum"/>
    <w:basedOn w:val="Normal"/>
    <w:rsid w:val="000C63D0"/>
    <w:pPr>
      <w:framePr w:hSpace="181" w:wrap="around" w:vAnchor="page" w:hAnchor="margin" w:y="852"/>
      <w:shd w:val="solid" w:color="FFFFFF" w:fill="FFFFFF"/>
      <w:tabs>
        <w:tab w:val="left" w:pos="1871"/>
      </w:tabs>
    </w:pPr>
    <w:rPr>
      <w:b/>
      <w:bCs/>
    </w:rPr>
  </w:style>
  <w:style w:type="paragraph" w:customStyle="1" w:styleId="ddate">
    <w:name w:val="ddate"/>
    <w:basedOn w:val="Normal"/>
    <w:rsid w:val="000C63D0"/>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0C63D0"/>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0C63D0"/>
    <w:pPr>
      <w:spacing w:before="720"/>
      <w:jc w:val="center"/>
    </w:pPr>
    <w:rPr>
      <w:caps/>
      <w:sz w:val="28"/>
    </w:rPr>
  </w:style>
  <w:style w:type="paragraph" w:customStyle="1" w:styleId="Annextitle">
    <w:name w:val="Annex_title"/>
    <w:basedOn w:val="Normal"/>
    <w:next w:val="Normal"/>
    <w:link w:val="AnnextitleChar"/>
    <w:rsid w:val="000C63D0"/>
    <w:pPr>
      <w:spacing w:before="240" w:after="240"/>
      <w:jc w:val="center"/>
    </w:pPr>
    <w:rPr>
      <w:b/>
      <w:sz w:val="28"/>
    </w:rPr>
  </w:style>
  <w:style w:type="paragraph" w:customStyle="1" w:styleId="Annexref">
    <w:name w:val="Annex_ref"/>
    <w:basedOn w:val="Normal"/>
    <w:next w:val="Annextitle"/>
    <w:rsid w:val="000C63D0"/>
    <w:pPr>
      <w:jc w:val="center"/>
    </w:pPr>
  </w:style>
  <w:style w:type="paragraph" w:customStyle="1" w:styleId="AppendixNo">
    <w:name w:val="Appendix_No"/>
    <w:basedOn w:val="AnnexNo"/>
    <w:next w:val="Appendixref"/>
    <w:rsid w:val="000C63D0"/>
  </w:style>
  <w:style w:type="paragraph" w:customStyle="1" w:styleId="Appendixtitle">
    <w:name w:val="Appendix_title"/>
    <w:basedOn w:val="Annextitle"/>
    <w:next w:val="Normal"/>
    <w:rsid w:val="000C63D0"/>
  </w:style>
  <w:style w:type="paragraph" w:customStyle="1" w:styleId="Appendixref">
    <w:name w:val="Appendix_ref"/>
    <w:basedOn w:val="Annexref"/>
    <w:next w:val="Appendixtitle"/>
    <w:rsid w:val="000C63D0"/>
  </w:style>
  <w:style w:type="paragraph" w:customStyle="1" w:styleId="Call">
    <w:name w:val="Call"/>
    <w:basedOn w:val="Normal"/>
    <w:next w:val="Normal"/>
    <w:link w:val="CallChar"/>
    <w:rsid w:val="000C63D0"/>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qFormat/>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0C63D0"/>
    <w:pPr>
      <w:keepNext/>
      <w:keepLines/>
      <w:spacing w:after="120"/>
      <w:jc w:val="center"/>
    </w:pPr>
  </w:style>
  <w:style w:type="paragraph" w:customStyle="1" w:styleId="Figuretitle">
    <w:name w:val="Figure_title"/>
    <w:basedOn w:val="Tabletitle"/>
    <w:next w:val="Normalaftertitle"/>
    <w:rsid w:val="000C63D0"/>
    <w:pPr>
      <w:spacing w:before="240" w:after="480"/>
    </w:pPr>
  </w:style>
  <w:style w:type="paragraph" w:customStyle="1" w:styleId="Tabletitle">
    <w:name w:val="Table_title"/>
    <w:basedOn w:val="TableNo"/>
    <w:next w:val="Tabletext"/>
    <w:rsid w:val="000C63D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C63D0"/>
    <w:pPr>
      <w:keepNext/>
      <w:spacing w:before="560" w:after="120"/>
      <w:jc w:val="center"/>
    </w:pPr>
    <w:rPr>
      <w:caps/>
    </w:rPr>
  </w:style>
  <w:style w:type="paragraph" w:customStyle="1" w:styleId="Tabletext">
    <w:name w:val="Table_text"/>
    <w:basedOn w:val="Normal"/>
    <w:rsid w:val="000C63D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0C63D0"/>
    <w:pPr>
      <w:keepNext/>
      <w:keepLines/>
      <w:spacing w:before="20" w:after="20"/>
    </w:pPr>
    <w:rPr>
      <w:sz w:val="18"/>
    </w:rPr>
  </w:style>
  <w:style w:type="paragraph" w:customStyle="1" w:styleId="FigureNo">
    <w:name w:val="Figure_No"/>
    <w:basedOn w:val="Normal"/>
    <w:next w:val="Figuretitle"/>
    <w:rsid w:val="000C63D0"/>
    <w:pPr>
      <w:keepNext/>
      <w:keepLines/>
      <w:spacing w:before="240" w:after="120"/>
      <w:jc w:val="center"/>
    </w:pPr>
    <w:rPr>
      <w:caps/>
    </w:rPr>
  </w:style>
  <w:style w:type="paragraph" w:customStyle="1" w:styleId="Figurewithouttitle">
    <w:name w:val="Figure_without_title"/>
    <w:basedOn w:val="Figure"/>
    <w:next w:val="Normalaftertitle"/>
    <w:rsid w:val="000C63D0"/>
    <w:pPr>
      <w:keepNext w:val="0"/>
      <w:spacing w:after="240"/>
    </w:pPr>
  </w:style>
  <w:style w:type="paragraph" w:customStyle="1" w:styleId="Headingi">
    <w:name w:val="Heading_i"/>
    <w:basedOn w:val="Heading3"/>
    <w:next w:val="Normal"/>
    <w:rsid w:val="000C63D0"/>
    <w:pPr>
      <w:spacing w:before="160"/>
      <w:outlineLvl w:val="0"/>
    </w:pPr>
    <w:rPr>
      <w:rFonts w:asciiTheme="minorHAnsi" w:hAnsiTheme="minorHAnsi"/>
      <w:b w:val="0"/>
      <w:i/>
    </w:rPr>
  </w:style>
  <w:style w:type="paragraph" w:customStyle="1" w:styleId="PartNo">
    <w:name w:val="Part_No"/>
    <w:basedOn w:val="AnnexNo"/>
    <w:next w:val="Parttitle"/>
    <w:rsid w:val="000C63D0"/>
  </w:style>
  <w:style w:type="paragraph" w:customStyle="1" w:styleId="Parttitle">
    <w:name w:val="Part_title"/>
    <w:basedOn w:val="Annextitle"/>
    <w:next w:val="Partref"/>
    <w:rsid w:val="000C63D0"/>
  </w:style>
  <w:style w:type="paragraph" w:customStyle="1" w:styleId="Partref">
    <w:name w:val="Part_ref"/>
    <w:basedOn w:val="Annexref"/>
    <w:next w:val="Normalaftertitle"/>
    <w:rsid w:val="000C63D0"/>
  </w:style>
  <w:style w:type="paragraph" w:customStyle="1" w:styleId="RecNo">
    <w:name w:val="Rec_No"/>
    <w:basedOn w:val="Normal"/>
    <w:next w:val="Rectitle"/>
    <w:rsid w:val="000C63D0"/>
    <w:pPr>
      <w:spacing w:before="720"/>
      <w:jc w:val="center"/>
    </w:pPr>
    <w:rPr>
      <w:caps/>
      <w:sz w:val="28"/>
    </w:rPr>
  </w:style>
  <w:style w:type="paragraph" w:customStyle="1" w:styleId="Rectitle">
    <w:name w:val="Rec_title"/>
    <w:basedOn w:val="Normal"/>
    <w:next w:val="Heading1"/>
    <w:rsid w:val="000C63D0"/>
    <w:pPr>
      <w:spacing w:before="240"/>
      <w:jc w:val="center"/>
    </w:pPr>
    <w:rPr>
      <w:b/>
      <w:sz w:val="28"/>
    </w:rPr>
  </w:style>
  <w:style w:type="paragraph" w:customStyle="1" w:styleId="Recref">
    <w:name w:val="Rec_ref"/>
    <w:basedOn w:val="Rectitle"/>
    <w:next w:val="Recdate"/>
    <w:rsid w:val="000C63D0"/>
    <w:pPr>
      <w:spacing w:before="120"/>
    </w:pPr>
    <w:rPr>
      <w:rFonts w:ascii="Times New Roman" w:hAnsi="Times New Roman"/>
      <w:b w:val="0"/>
      <w:sz w:val="24"/>
    </w:rPr>
  </w:style>
  <w:style w:type="paragraph" w:customStyle="1" w:styleId="Recdate">
    <w:name w:val="Rec_date"/>
    <w:basedOn w:val="Recref"/>
    <w:next w:val="Normalaftertitle"/>
    <w:rsid w:val="000C63D0"/>
    <w:pPr>
      <w:jc w:val="right"/>
    </w:pPr>
    <w:rPr>
      <w:sz w:val="22"/>
    </w:rPr>
  </w:style>
  <w:style w:type="paragraph" w:customStyle="1" w:styleId="Questiondate">
    <w:name w:val="Question_date"/>
    <w:basedOn w:val="Recdate"/>
    <w:next w:val="Normalaftertitle"/>
    <w:rsid w:val="000C63D0"/>
  </w:style>
  <w:style w:type="paragraph" w:customStyle="1" w:styleId="QuestionNo">
    <w:name w:val="Question_No"/>
    <w:basedOn w:val="RecNo"/>
    <w:next w:val="Questiontitle"/>
    <w:rsid w:val="000C63D0"/>
  </w:style>
  <w:style w:type="paragraph" w:customStyle="1" w:styleId="Questiontitle">
    <w:name w:val="Question_title"/>
    <w:basedOn w:val="Rectitle"/>
    <w:next w:val="Questionref"/>
    <w:rsid w:val="000C63D0"/>
  </w:style>
  <w:style w:type="paragraph" w:customStyle="1" w:styleId="Questionref">
    <w:name w:val="Question_ref"/>
    <w:basedOn w:val="Recref"/>
    <w:next w:val="Questiondate"/>
    <w:rsid w:val="000C63D0"/>
  </w:style>
  <w:style w:type="paragraph" w:customStyle="1" w:styleId="Reftext">
    <w:name w:val="Ref_text"/>
    <w:basedOn w:val="Normal"/>
    <w:rsid w:val="000C63D0"/>
    <w:pPr>
      <w:ind w:left="567" w:hanging="567"/>
    </w:pPr>
  </w:style>
  <w:style w:type="paragraph" w:customStyle="1" w:styleId="Reftitle">
    <w:name w:val="Ref_title"/>
    <w:basedOn w:val="Normal"/>
    <w:next w:val="Reftext"/>
    <w:rsid w:val="000C63D0"/>
    <w:pPr>
      <w:spacing w:before="480"/>
      <w:jc w:val="center"/>
    </w:pPr>
    <w:rPr>
      <w:caps/>
      <w:sz w:val="28"/>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rsid w:val="000C63D0"/>
  </w:style>
  <w:style w:type="paragraph" w:customStyle="1" w:styleId="ResNo">
    <w:name w:val="Res_No"/>
    <w:basedOn w:val="AnnexNo"/>
    <w:next w:val="Restitle"/>
    <w:rsid w:val="000C63D0"/>
  </w:style>
  <w:style w:type="paragraph" w:customStyle="1" w:styleId="Restitle">
    <w:name w:val="Res_title"/>
    <w:basedOn w:val="Annextitle"/>
    <w:next w:val="Normal"/>
    <w:rsid w:val="000C63D0"/>
  </w:style>
  <w:style w:type="paragraph" w:customStyle="1" w:styleId="Resref">
    <w:name w:val="Res_ref"/>
    <w:basedOn w:val="Recref"/>
    <w:next w:val="Resdate"/>
    <w:rsid w:val="000C63D0"/>
  </w:style>
  <w:style w:type="paragraph" w:customStyle="1" w:styleId="SectionNo">
    <w:name w:val="Section_No"/>
    <w:basedOn w:val="AnnexNo"/>
    <w:next w:val="Sectiontitle"/>
    <w:rsid w:val="000C63D0"/>
  </w:style>
  <w:style w:type="paragraph" w:customStyle="1" w:styleId="Sectiontitle">
    <w:name w:val="Section_title"/>
    <w:basedOn w:val="Normal"/>
    <w:next w:val="Normalaftertitle"/>
    <w:rsid w:val="000C63D0"/>
    <w:rPr>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rsid w:val="000C63D0"/>
    <w:pPr>
      <w:spacing w:before="120" w:after="120"/>
      <w:jc w:val="center"/>
    </w:pPr>
    <w:rPr>
      <w:b/>
    </w:rPr>
  </w:style>
  <w:style w:type="paragraph" w:customStyle="1" w:styleId="Tablelegend">
    <w:name w:val="Table_legend"/>
    <w:basedOn w:val="Tabletext"/>
    <w:rsid w:val="000C63D0"/>
    <w:pPr>
      <w:spacing w:before="120"/>
    </w:pPr>
  </w:style>
  <w:style w:type="paragraph" w:customStyle="1" w:styleId="Tableref">
    <w:name w:val="Table_ref"/>
    <w:basedOn w:val="Normal"/>
    <w:next w:val="Tabletitle"/>
    <w:rsid w:val="000C63D0"/>
    <w:pPr>
      <w:keepNext/>
      <w:spacing w:before="567"/>
      <w:jc w:val="center"/>
    </w:pPr>
  </w:style>
  <w:style w:type="paragraph" w:customStyle="1" w:styleId="Artheading">
    <w:name w:val="Art_heading"/>
    <w:basedOn w:val="Normal"/>
    <w:next w:val="Normalaftertitle"/>
    <w:rsid w:val="000C63D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C63D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C63D0"/>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0C63D0"/>
  </w:style>
  <w:style w:type="paragraph" w:customStyle="1" w:styleId="Chaptitle">
    <w:name w:val="Chap_title"/>
    <w:basedOn w:val="Arttitle"/>
    <w:next w:val="Normal"/>
    <w:rsid w:val="000C63D0"/>
  </w:style>
  <w:style w:type="paragraph" w:customStyle="1" w:styleId="NormalCH">
    <w:name w:val="NormalCH"/>
    <w:basedOn w:val="Normal"/>
    <w:next w:val="Normal"/>
    <w:qFormat/>
    <w:pPr>
      <w:ind w:firstLineChars="200" w:firstLine="200"/>
    </w:pPr>
    <w:rPr>
      <w:szCs w:val="19"/>
      <w:lang w:eastAsia="zh-CN"/>
    </w:rPr>
  </w:style>
  <w:style w:type="character" w:customStyle="1" w:styleId="Heading1Char">
    <w:name w:val="Heading 1 Char"/>
    <w:basedOn w:val="DefaultParagraphFont"/>
    <w:link w:val="Heading1"/>
    <w:qFormat/>
    <w:rPr>
      <w:rFonts w:ascii="Calibri" w:eastAsia="Times New Roman" w:hAnsi="Calibri"/>
      <w:b/>
      <w:sz w:val="28"/>
      <w:lang w:val="en-GB" w:eastAsia="en-US"/>
    </w:rPr>
  </w:style>
  <w:style w:type="character" w:customStyle="1" w:styleId="Heading2Char">
    <w:name w:val="Heading 2 Char"/>
    <w:basedOn w:val="DefaultParagraphFont"/>
    <w:link w:val="Heading2"/>
    <w:qFormat/>
    <w:rPr>
      <w:rFonts w:ascii="Calibri" w:eastAsia="Times New Roman" w:hAnsi="Calibri"/>
      <w:b/>
      <w:sz w:val="24"/>
      <w:lang w:val="en-GB" w:eastAsia="en-US"/>
    </w:rPr>
  </w:style>
  <w:style w:type="character" w:customStyle="1" w:styleId="FootnoteTextChar">
    <w:name w:val="Footnote Text Char"/>
    <w:basedOn w:val="DefaultParagraphFont"/>
    <w:link w:val="FootnoteText"/>
    <w:qFormat/>
    <w:rPr>
      <w:rFonts w:ascii="Calibri" w:eastAsia="Times New Roman" w:hAnsi="Calibri"/>
      <w:sz w:val="24"/>
      <w:lang w:val="en-GB" w:eastAsia="en-US"/>
    </w:rPr>
  </w:style>
  <w:style w:type="paragraph" w:styleId="ListParagraph">
    <w:name w:val="List Paragraph"/>
    <w:basedOn w:val="Normal"/>
    <w:uiPriority w:val="34"/>
    <w:qFormat/>
    <w:pPr>
      <w:ind w:left="720"/>
      <w:contextualSpacing/>
    </w:pPr>
  </w:style>
  <w:style w:type="character" w:customStyle="1" w:styleId="NormalaftertitleChar">
    <w:name w:val="Normal after title Char"/>
    <w:link w:val="Normalaftertitle"/>
    <w:qFormat/>
    <w:locked/>
    <w:rPr>
      <w:rFonts w:ascii="Calibri" w:eastAsia="Times New Roman" w:hAnsi="Calibri"/>
      <w:sz w:val="24"/>
      <w:lang w:val="en-GB" w:eastAsia="en-US"/>
    </w:rPr>
  </w:style>
  <w:style w:type="character" w:customStyle="1" w:styleId="CallChar">
    <w:name w:val="Call Char"/>
    <w:basedOn w:val="DefaultParagraphFont"/>
    <w:link w:val="Call"/>
    <w:qFormat/>
    <w:rPr>
      <w:rFonts w:ascii="Calibri" w:eastAsia="Times New Roman" w:hAnsi="Calibri"/>
      <w:i/>
      <w:sz w:val="24"/>
      <w:lang w:val="en-GB" w:eastAsia="en-US"/>
    </w:rPr>
  </w:style>
  <w:style w:type="character" w:customStyle="1" w:styleId="AnnextitleChar">
    <w:name w:val="Annex_title Char"/>
    <w:basedOn w:val="DefaultParagraphFont"/>
    <w:link w:val="Annextitle"/>
    <w:qFormat/>
    <w:locked/>
    <w:rPr>
      <w:rFonts w:ascii="Calibri" w:eastAsia="Times New Roman" w:hAnsi="Calibri"/>
      <w:b/>
      <w:sz w:val="28"/>
      <w:lang w:val="en-GB" w:eastAsia="en-US"/>
    </w:rPr>
  </w:style>
  <w:style w:type="character" w:customStyle="1" w:styleId="FooterChar">
    <w:name w:val="Footer Char"/>
    <w:basedOn w:val="DefaultParagraphFont"/>
    <w:link w:val="Footer"/>
    <w:qFormat/>
    <w:rPr>
      <w:rFonts w:ascii="Calibri" w:eastAsia="Times New Roman" w:hAnsi="Calibri"/>
      <w:caps/>
      <w:noProof/>
      <w:sz w:val="16"/>
      <w:lang w:val="en-GB" w:eastAsia="en-US"/>
    </w:rPr>
  </w:style>
  <w:style w:type="character" w:customStyle="1" w:styleId="BodyTextIndent3Char">
    <w:name w:val="Body Text Indent 3 Char"/>
    <w:basedOn w:val="DefaultParagraphFont"/>
    <w:link w:val="BodyTextIndent3"/>
    <w:qFormat/>
    <w:rPr>
      <w:rFonts w:ascii="Calibri" w:hAnsi="Calibri"/>
      <w:sz w:val="22"/>
      <w:lang w:val="fr-FR"/>
    </w:rPr>
  </w:style>
  <w:style w:type="character" w:customStyle="1" w:styleId="HeaderChar">
    <w:name w:val="Header Char"/>
    <w:basedOn w:val="DefaultParagraphFont"/>
    <w:link w:val="Header"/>
    <w:uiPriority w:val="99"/>
    <w:rsid w:val="000C63D0"/>
    <w:rPr>
      <w:rFonts w:ascii="Calibri" w:eastAsia="Times New Roman" w:hAnsi="Calibri"/>
      <w:color w:val="7F7F7F" w:themeColor="text1" w:themeTint="80"/>
      <w:sz w:val="18"/>
      <w:lang w:val="en-GB" w:eastAsia="en-US"/>
    </w:rPr>
  </w:style>
  <w:style w:type="paragraph" w:customStyle="1" w:styleId="Subtitle">
    <w:name w:val="Sub_title"/>
    <w:basedOn w:val="Title1"/>
    <w:qFormat/>
    <w:rsid w:val="000C63D0"/>
    <w:pPr>
      <w:framePr w:wrap="around" w:vAnchor="margin" w:hAnchor="page" w:x="1821" w:y="2317"/>
      <w:spacing w:before="120" w:after="160"/>
    </w:pPr>
  </w:style>
  <w:style w:type="character" w:customStyle="1" w:styleId="bri">
    <w:name w:val="bri"/>
    <w:basedOn w:val="DefaultParagraphFont"/>
    <w:qFormat/>
  </w:style>
  <w:style w:type="paragraph" w:customStyle="1" w:styleId="tgt">
    <w:name w:val="_tgt"/>
    <w:basedOn w:val="Normal"/>
    <w:qFormat/>
    <w:pPr>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Revision">
    <w:name w:val="Revision"/>
    <w:hidden/>
    <w:uiPriority w:val="99"/>
    <w:semiHidden/>
    <w:rsid w:val="008E3073"/>
    <w:rPr>
      <w:rFonts w:ascii="Calibri" w:hAnsi="Calibri"/>
      <w:sz w:val="24"/>
      <w:lang w:val="en-GB" w:eastAsia="en-US"/>
    </w:rPr>
  </w:style>
  <w:style w:type="character" w:styleId="UnresolvedMention">
    <w:name w:val="Unresolved Mention"/>
    <w:basedOn w:val="DefaultParagraphFont"/>
    <w:uiPriority w:val="99"/>
    <w:semiHidden/>
    <w:unhideWhenUsed/>
    <w:rsid w:val="00C06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md/S23-CL-C-0026/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8-CL-C-0121/en" TargetMode="External"/><Relationship Id="rId4" Type="http://schemas.openxmlformats.org/officeDocument/2006/relationships/settings" Target="settings.xml"/><Relationship Id="rId9" Type="http://schemas.openxmlformats.org/officeDocument/2006/relationships/hyperlink" Target="https://www.itu.int/md/S18-CL-C-0066/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PE_Council23.dotx</Template>
  <TotalTime>1</TotalTime>
  <Pages>3</Pages>
  <Words>582</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People's Republic of China - Proposal to support the implementation of regional initiatives approved by the World Telecommunication</dc:title>
  <dc:subject>Council 2023</dc:subject>
  <dc:creator>Xue, Kun</dc:creator>
  <cp:keywords>C2023, C23, Council-23</cp:keywords>
  <cp:lastModifiedBy>Xue, Kun</cp:lastModifiedBy>
  <cp:revision>2</cp:revision>
  <cp:lastPrinted>2015-02-26T13:23:00Z</cp:lastPrinted>
  <dcterms:created xsi:type="dcterms:W3CDTF">2023-07-05T13:12:00Z</dcterms:created>
  <dcterms:modified xsi:type="dcterms:W3CDTF">2023-07-05T13:12:00Z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0x0101001E46BE2403204D4E844191C3480CD35B</vt:lpwstr>
  </property>
  <property fmtid="{D5CDD505-2E9C-101B-9397-08002B2CF9AE}" pid="9" name="KSOProductBuildVer">
    <vt:lpwstr>2052-11.8.2.10337</vt:lpwstr>
  </property>
  <property fmtid="{D5CDD505-2E9C-101B-9397-08002B2CF9AE}" pid="10" name="ICV">
    <vt:lpwstr>ED378FE3354B4E7A91DA730B89899C4C_13</vt:lpwstr>
  </property>
</Properties>
</file>