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B5320C3" w14:textId="77777777" w:rsidTr="00E31DCE">
        <w:trPr>
          <w:cantSplit/>
          <w:trHeight w:val="23"/>
        </w:trPr>
        <w:tc>
          <w:tcPr>
            <w:tcW w:w="3969" w:type="dxa"/>
            <w:vMerge w:val="restart"/>
            <w:tcMar>
              <w:left w:w="0" w:type="dxa"/>
            </w:tcMar>
          </w:tcPr>
          <w:p w14:paraId="1BC62D71" w14:textId="5CFB31B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76FF4">
              <w:rPr>
                <w:b/>
              </w:rPr>
              <w:t>ADM</w:t>
            </w:r>
            <w:r w:rsidR="005C5C40">
              <w:rPr>
                <w:b/>
              </w:rPr>
              <w:t xml:space="preserve"> </w:t>
            </w:r>
            <w:r w:rsidR="00C76FF4">
              <w:rPr>
                <w:b/>
              </w:rPr>
              <w:t>1</w:t>
            </w:r>
          </w:p>
        </w:tc>
        <w:tc>
          <w:tcPr>
            <w:tcW w:w="5245" w:type="dxa"/>
          </w:tcPr>
          <w:p w14:paraId="1CC9F89B" w14:textId="6CD8EB3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C76FF4">
              <w:rPr>
                <w:b/>
                <w:lang w:val="fr-CH"/>
              </w:rPr>
              <w:t>82</w:t>
            </w:r>
            <w:r w:rsidRPr="00E24D59">
              <w:rPr>
                <w:b/>
                <w:lang w:val="fr-CH"/>
              </w:rPr>
              <w:t>-C</w:t>
            </w:r>
          </w:p>
        </w:tc>
      </w:tr>
      <w:tr w:rsidR="00E24D59" w:rsidRPr="00813E5E" w14:paraId="3F4D2986" w14:textId="77777777" w:rsidTr="00E31DCE">
        <w:trPr>
          <w:cantSplit/>
        </w:trPr>
        <w:tc>
          <w:tcPr>
            <w:tcW w:w="3969" w:type="dxa"/>
            <w:vMerge/>
          </w:tcPr>
          <w:p w14:paraId="0F1C932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6456554" w14:textId="43D9C632" w:rsidR="00E24D59" w:rsidRPr="00E85629" w:rsidRDefault="00E24D59" w:rsidP="00E31DCE">
            <w:pPr>
              <w:tabs>
                <w:tab w:val="left" w:pos="851"/>
              </w:tabs>
              <w:spacing w:before="0"/>
              <w:jc w:val="right"/>
              <w:rPr>
                <w:b/>
                <w:lang w:eastAsia="zh-CN"/>
              </w:rPr>
            </w:pPr>
            <w:r>
              <w:rPr>
                <w:b/>
              </w:rPr>
              <w:t>2023</w:t>
            </w:r>
            <w:r w:rsidR="003B3E47">
              <w:rPr>
                <w:rFonts w:hint="eastAsia"/>
                <w:b/>
                <w:lang w:eastAsia="zh-CN"/>
              </w:rPr>
              <w:t>年</w:t>
            </w:r>
            <w:r w:rsidR="005C5C40">
              <w:rPr>
                <w:b/>
                <w:lang w:eastAsia="zh-CN"/>
              </w:rPr>
              <w:t>6</w:t>
            </w:r>
            <w:r w:rsidR="003B3E47">
              <w:rPr>
                <w:rFonts w:hint="eastAsia"/>
                <w:b/>
                <w:lang w:eastAsia="zh-CN"/>
              </w:rPr>
              <w:t>月</w:t>
            </w:r>
            <w:r w:rsidR="005C5C40">
              <w:rPr>
                <w:b/>
                <w:lang w:eastAsia="zh-CN"/>
              </w:rPr>
              <w:t>27</w:t>
            </w:r>
            <w:r w:rsidR="003B3E47">
              <w:rPr>
                <w:rFonts w:hint="eastAsia"/>
                <w:b/>
                <w:lang w:eastAsia="zh-CN"/>
              </w:rPr>
              <w:t>日</w:t>
            </w:r>
          </w:p>
        </w:tc>
      </w:tr>
      <w:tr w:rsidR="00E24D59" w:rsidRPr="00813E5E" w14:paraId="7E3D207A" w14:textId="77777777" w:rsidTr="00E31DCE">
        <w:trPr>
          <w:cantSplit/>
          <w:trHeight w:val="23"/>
        </w:trPr>
        <w:tc>
          <w:tcPr>
            <w:tcW w:w="3969" w:type="dxa"/>
            <w:vMerge/>
          </w:tcPr>
          <w:p w14:paraId="0E3EC3A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E40268" w14:textId="6BD3BC59"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C76FF4">
              <w:rPr>
                <w:rFonts w:cstheme="minorHAnsi" w:hint="eastAsia"/>
                <w:b/>
                <w:bCs/>
                <w:lang w:val="ru-RU" w:eastAsia="zh-CN"/>
              </w:rPr>
              <w:t>英文</w:t>
            </w:r>
          </w:p>
        </w:tc>
      </w:tr>
      <w:tr w:rsidR="00E24D59" w:rsidRPr="00813E5E" w14:paraId="45920AF8" w14:textId="77777777" w:rsidTr="00E31DCE">
        <w:trPr>
          <w:cantSplit/>
          <w:trHeight w:val="23"/>
        </w:trPr>
        <w:tc>
          <w:tcPr>
            <w:tcW w:w="3969" w:type="dxa"/>
          </w:tcPr>
          <w:p w14:paraId="0A13DA37" w14:textId="77777777" w:rsidR="00E24D59" w:rsidRPr="00813E5E" w:rsidRDefault="00E24D59" w:rsidP="00E31DCE">
            <w:pPr>
              <w:tabs>
                <w:tab w:val="left" w:pos="851"/>
              </w:tabs>
              <w:spacing w:line="240" w:lineRule="atLeast"/>
              <w:rPr>
                <w:b/>
              </w:rPr>
            </w:pPr>
          </w:p>
        </w:tc>
        <w:tc>
          <w:tcPr>
            <w:tcW w:w="5245" w:type="dxa"/>
          </w:tcPr>
          <w:p w14:paraId="36A7270E" w14:textId="77777777" w:rsidR="00E24D59" w:rsidRDefault="00E24D59" w:rsidP="00E31DCE">
            <w:pPr>
              <w:tabs>
                <w:tab w:val="left" w:pos="851"/>
              </w:tabs>
              <w:spacing w:before="0" w:line="240" w:lineRule="atLeast"/>
              <w:jc w:val="right"/>
              <w:rPr>
                <w:b/>
              </w:rPr>
            </w:pPr>
          </w:p>
        </w:tc>
      </w:tr>
      <w:tr w:rsidR="00E24D59" w:rsidRPr="00813E5E" w14:paraId="4EE25E9E" w14:textId="77777777" w:rsidTr="00E31DCE">
        <w:trPr>
          <w:cantSplit/>
        </w:trPr>
        <w:tc>
          <w:tcPr>
            <w:tcW w:w="9214" w:type="dxa"/>
            <w:gridSpan w:val="2"/>
            <w:tcMar>
              <w:left w:w="0" w:type="dxa"/>
            </w:tcMar>
          </w:tcPr>
          <w:p w14:paraId="0EBB9F7E" w14:textId="4631F5E2" w:rsidR="00E24D59" w:rsidRPr="00E24D59" w:rsidRDefault="00AD0617" w:rsidP="00E24D59">
            <w:pPr>
              <w:pStyle w:val="Source"/>
              <w:jc w:val="left"/>
              <w:rPr>
                <w:sz w:val="34"/>
                <w:szCs w:val="34"/>
                <w:lang w:eastAsia="zh-CN"/>
              </w:rPr>
            </w:pPr>
            <w:bookmarkStart w:id="5" w:name="dsource" w:colFirst="0" w:colLast="0"/>
            <w:bookmarkEnd w:id="4"/>
            <w:r w:rsidRPr="00AD0617">
              <w:rPr>
                <w:rFonts w:cstheme="minorHAnsi" w:hint="eastAsia"/>
                <w:sz w:val="34"/>
                <w:szCs w:val="34"/>
                <w:lang w:val="ru-RU" w:eastAsia="zh-CN"/>
              </w:rPr>
              <w:t>加拿大</w:t>
            </w:r>
            <w:r>
              <w:rPr>
                <w:rFonts w:cstheme="minorHAnsi" w:hint="eastAsia"/>
                <w:sz w:val="34"/>
                <w:szCs w:val="34"/>
                <w:lang w:val="ru-RU" w:eastAsia="zh-CN"/>
              </w:rPr>
              <w:t>和</w:t>
            </w:r>
            <w:r w:rsidR="008C0AE6">
              <w:rPr>
                <w:rFonts w:cstheme="minorHAnsi" w:hint="eastAsia"/>
                <w:sz w:val="34"/>
                <w:szCs w:val="34"/>
                <w:lang w:val="ru-RU" w:eastAsia="zh-CN"/>
              </w:rPr>
              <w:t>美利坚合众国</w:t>
            </w:r>
            <w:r w:rsidRPr="00AD0617">
              <w:rPr>
                <w:rFonts w:cstheme="minorHAnsi" w:hint="eastAsia"/>
                <w:sz w:val="34"/>
                <w:szCs w:val="34"/>
                <w:lang w:val="ru-RU" w:eastAsia="zh-CN"/>
              </w:rPr>
              <w:t>的文稿</w:t>
            </w:r>
          </w:p>
        </w:tc>
      </w:tr>
      <w:tr w:rsidR="00E24D59" w:rsidRPr="00813E5E" w14:paraId="15D43FD5" w14:textId="77777777" w:rsidTr="00E31DCE">
        <w:trPr>
          <w:cantSplit/>
        </w:trPr>
        <w:tc>
          <w:tcPr>
            <w:tcW w:w="9214" w:type="dxa"/>
            <w:gridSpan w:val="2"/>
            <w:tcMar>
              <w:left w:w="0" w:type="dxa"/>
            </w:tcMar>
          </w:tcPr>
          <w:p w14:paraId="5D54B5ED" w14:textId="0C6A7897" w:rsidR="00E24D59" w:rsidRPr="00E24D59" w:rsidRDefault="007A005A" w:rsidP="00E31DCE">
            <w:pPr>
              <w:pStyle w:val="Subtitle"/>
              <w:framePr w:hSpace="0" w:wrap="auto" w:hAnchor="text" w:xAlign="left" w:yAlign="inline"/>
              <w:rPr>
                <w:rFonts w:ascii="SimSun" w:eastAsia="SimSun" w:hAnsi="SimSun"/>
                <w:lang w:eastAsia="zh-CN"/>
              </w:rPr>
            </w:pPr>
            <w:bookmarkStart w:id="6" w:name="dtitle1" w:colFirst="0" w:colLast="0"/>
            <w:bookmarkEnd w:id="5"/>
            <w:r w:rsidRPr="0031423F">
              <w:rPr>
                <w:rFonts w:ascii="SimSun" w:eastAsia="SimSun" w:hAnsi="SimSun" w:cs="Microsoft YaHei" w:hint="eastAsia"/>
                <w:lang w:eastAsia="zh-CN"/>
              </w:rPr>
              <w:t>支持研究理事会第</w:t>
            </w:r>
            <w:r w:rsidRPr="0031423F">
              <w:rPr>
                <w:lang w:eastAsia="zh-CN"/>
              </w:rPr>
              <w:t>482</w:t>
            </w:r>
            <w:r w:rsidRPr="0031423F">
              <w:rPr>
                <w:rFonts w:ascii="SimSun" w:eastAsia="SimSun" w:hAnsi="SimSun" w:cs="Microsoft YaHei" w:hint="eastAsia"/>
                <w:lang w:eastAsia="zh-CN"/>
              </w:rPr>
              <w:t>号决定对卫星网络申报处理实行成本回收的适当性</w:t>
            </w:r>
          </w:p>
        </w:tc>
      </w:tr>
      <w:tr w:rsidR="00E24D59" w:rsidRPr="00813E5E" w14:paraId="6C1DA8B3" w14:textId="77777777" w:rsidTr="00E31DCE">
        <w:trPr>
          <w:cantSplit/>
        </w:trPr>
        <w:tc>
          <w:tcPr>
            <w:tcW w:w="9214" w:type="dxa"/>
            <w:gridSpan w:val="2"/>
            <w:tcBorders>
              <w:top w:val="single" w:sz="4" w:space="0" w:color="auto"/>
              <w:bottom w:val="single" w:sz="4" w:space="0" w:color="auto"/>
            </w:tcBorders>
            <w:tcMar>
              <w:left w:w="0" w:type="dxa"/>
            </w:tcMar>
          </w:tcPr>
          <w:p w14:paraId="0AA19617" w14:textId="54A6ED5B" w:rsidR="00E24D59" w:rsidRPr="0031423F"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31423F">
              <w:rPr>
                <w:rFonts w:ascii="SimSun" w:eastAsia="SimSun" w:hAnsi="SimSun" w:cstheme="minorHAnsi"/>
                <w:b/>
                <w:bCs/>
                <w:sz w:val="26"/>
                <w:szCs w:val="26"/>
                <w:lang w:eastAsia="zh-CN"/>
              </w:rPr>
              <w:t>目的</w:t>
            </w:r>
          </w:p>
          <w:p w14:paraId="20D39232" w14:textId="240201D7" w:rsidR="00DE6BEC" w:rsidRPr="0031423F" w:rsidRDefault="00DE6BEC" w:rsidP="007C6C55">
            <w:pPr>
              <w:ind w:firstLineChars="200" w:firstLine="480"/>
              <w:rPr>
                <w:lang w:eastAsia="zh-CN"/>
              </w:rPr>
            </w:pPr>
            <w:r w:rsidRPr="0031423F">
              <w:rPr>
                <w:rFonts w:hint="eastAsia"/>
                <w:lang w:eastAsia="zh-CN"/>
              </w:rPr>
              <w:t>本文稿是对秘书长提交的</w:t>
            </w:r>
            <w:r w:rsidRPr="0031423F">
              <w:rPr>
                <w:lang w:eastAsia="zh-CN"/>
              </w:rPr>
              <w:t>C23/19</w:t>
            </w:r>
            <w:r w:rsidRPr="0031423F">
              <w:rPr>
                <w:rFonts w:hint="eastAsia"/>
                <w:lang w:eastAsia="zh-CN"/>
              </w:rPr>
              <w:t>号文件</w:t>
            </w:r>
            <w:r w:rsidR="00785A45" w:rsidRPr="0031423F">
              <w:rPr>
                <w:rFonts w:hint="eastAsia"/>
                <w:lang w:eastAsia="zh-CN"/>
              </w:rPr>
              <w:t>“关于涉及卫星网络申报处理成本回收的理事会第</w:t>
            </w:r>
            <w:r w:rsidR="00785A45" w:rsidRPr="0031423F">
              <w:rPr>
                <w:rFonts w:hint="eastAsia"/>
                <w:lang w:eastAsia="zh-CN"/>
              </w:rPr>
              <w:t>482</w:t>
            </w:r>
            <w:r w:rsidR="00785A45" w:rsidRPr="0031423F">
              <w:rPr>
                <w:rFonts w:hint="eastAsia"/>
                <w:lang w:eastAsia="zh-CN"/>
              </w:rPr>
              <w:t>号决定的适当性研究”</w:t>
            </w:r>
            <w:r w:rsidRPr="0031423F">
              <w:rPr>
                <w:rFonts w:hint="eastAsia"/>
                <w:lang w:eastAsia="zh-CN"/>
              </w:rPr>
              <w:t>的</w:t>
            </w:r>
            <w:r w:rsidR="00785A45" w:rsidRPr="0031423F">
              <w:rPr>
                <w:rFonts w:hint="eastAsia"/>
                <w:lang w:eastAsia="zh-CN"/>
              </w:rPr>
              <w:t>回应</w:t>
            </w:r>
            <w:r w:rsidRPr="0031423F">
              <w:rPr>
                <w:rFonts w:hint="eastAsia"/>
                <w:lang w:eastAsia="zh-CN"/>
              </w:rPr>
              <w:t>。加拿大和</w:t>
            </w:r>
            <w:r w:rsidR="00785A45" w:rsidRPr="0031423F">
              <w:rPr>
                <w:rFonts w:hint="eastAsia"/>
                <w:lang w:eastAsia="zh-CN"/>
              </w:rPr>
              <w:t>美利坚合众国</w:t>
            </w:r>
            <w:r w:rsidRPr="0031423F">
              <w:rPr>
                <w:rFonts w:hint="eastAsia"/>
                <w:lang w:eastAsia="zh-CN"/>
              </w:rPr>
              <w:t>支持</w:t>
            </w:r>
            <w:r w:rsidR="001A5233" w:rsidRPr="0031423F">
              <w:rPr>
                <w:rFonts w:hint="eastAsia"/>
                <w:lang w:eastAsia="zh-CN"/>
              </w:rPr>
              <w:t>成</w:t>
            </w:r>
            <w:r w:rsidRPr="0031423F">
              <w:rPr>
                <w:rFonts w:hint="eastAsia"/>
                <w:lang w:eastAsia="zh-CN"/>
              </w:rPr>
              <w:t>立理事会第</w:t>
            </w:r>
            <w:r w:rsidRPr="0031423F">
              <w:rPr>
                <w:lang w:eastAsia="zh-CN"/>
              </w:rPr>
              <w:t>482</w:t>
            </w:r>
            <w:r w:rsidRPr="0031423F">
              <w:rPr>
                <w:rFonts w:hint="eastAsia"/>
                <w:lang w:eastAsia="zh-CN"/>
              </w:rPr>
              <w:t>号决定专家组，并通过</w:t>
            </w:r>
            <w:r w:rsidR="00092313" w:rsidRPr="0031423F">
              <w:rPr>
                <w:rFonts w:hint="eastAsia"/>
                <w:lang w:eastAsia="zh-CN"/>
              </w:rPr>
              <w:t>根据</w:t>
            </w:r>
            <w:r w:rsidR="0031423F" w:rsidRPr="0031423F">
              <w:rPr>
                <w:rFonts w:hint="eastAsia"/>
                <w:lang w:eastAsia="zh-CN"/>
              </w:rPr>
              <w:t>有关</w:t>
            </w:r>
            <w:r w:rsidR="00C22E9E" w:rsidRPr="0031423F">
              <w:rPr>
                <w:rFonts w:hint="eastAsia"/>
                <w:lang w:eastAsia="zh-CN"/>
              </w:rPr>
              <w:t>卫星网络申报成本回收程度的报告</w:t>
            </w:r>
            <w:r w:rsidR="0031423F" w:rsidRPr="0031423F">
              <w:rPr>
                <w:rFonts w:hint="eastAsia"/>
                <w:lang w:eastAsia="zh-CN"/>
              </w:rPr>
              <w:t>确定</w:t>
            </w:r>
            <w:r w:rsidR="00C22E9E" w:rsidRPr="0031423F">
              <w:rPr>
                <w:rFonts w:hint="eastAsia"/>
                <w:lang w:eastAsia="zh-CN"/>
              </w:rPr>
              <w:t>的职责范围。</w:t>
            </w:r>
          </w:p>
          <w:p w14:paraId="632ADF4D" w14:textId="77777777" w:rsidR="00E24D59" w:rsidRPr="0031423F"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31423F">
              <w:rPr>
                <w:rFonts w:ascii="SimSun" w:eastAsia="SimSun" w:hAnsi="SimSun" w:cstheme="minorHAnsi"/>
                <w:b/>
                <w:bCs/>
                <w:sz w:val="26"/>
                <w:szCs w:val="26"/>
                <w:lang w:eastAsia="zh-CN"/>
              </w:rPr>
              <w:t>理事会需采取的行动</w:t>
            </w:r>
          </w:p>
          <w:p w14:paraId="60C4318D" w14:textId="28974069" w:rsidR="00AD0617" w:rsidRPr="0031423F" w:rsidRDefault="00C22E9E" w:rsidP="00095B60">
            <w:pPr>
              <w:ind w:firstLineChars="200" w:firstLine="480"/>
              <w:rPr>
                <w:lang w:eastAsia="zh-CN"/>
              </w:rPr>
            </w:pPr>
            <w:r w:rsidRPr="0031423F">
              <w:rPr>
                <w:rFonts w:hint="eastAsia"/>
                <w:lang w:eastAsia="zh-CN"/>
              </w:rPr>
              <w:t>请理事会</w:t>
            </w:r>
            <w:r w:rsidR="0031423F" w:rsidRPr="0031423F">
              <w:rPr>
                <w:rFonts w:hint="eastAsia"/>
                <w:b/>
                <w:bCs/>
                <w:lang w:eastAsia="zh-CN"/>
              </w:rPr>
              <w:t>成</w:t>
            </w:r>
            <w:r w:rsidRPr="0031423F">
              <w:rPr>
                <w:rFonts w:hint="eastAsia"/>
                <w:b/>
                <w:bCs/>
                <w:lang w:eastAsia="zh-CN"/>
              </w:rPr>
              <w:t>立理事会第</w:t>
            </w:r>
            <w:r w:rsidRPr="0031423F">
              <w:rPr>
                <w:b/>
                <w:bCs/>
                <w:lang w:eastAsia="zh-CN"/>
              </w:rPr>
              <w:t>482</w:t>
            </w:r>
            <w:r w:rsidRPr="0031423F">
              <w:rPr>
                <w:rFonts w:hint="eastAsia"/>
                <w:b/>
                <w:bCs/>
                <w:lang w:eastAsia="zh-CN"/>
              </w:rPr>
              <w:t>号决定专家组</w:t>
            </w:r>
            <w:r w:rsidRPr="0031423F">
              <w:rPr>
                <w:rFonts w:hint="eastAsia"/>
                <w:lang w:eastAsia="zh-CN"/>
              </w:rPr>
              <w:t>，并</w:t>
            </w:r>
            <w:r w:rsidRPr="0031423F">
              <w:rPr>
                <w:rFonts w:hint="eastAsia"/>
                <w:b/>
                <w:bCs/>
                <w:lang w:eastAsia="zh-CN"/>
              </w:rPr>
              <w:t>确定其职责范围</w:t>
            </w:r>
            <w:r w:rsidRPr="0031423F">
              <w:rPr>
                <w:rFonts w:hint="eastAsia"/>
                <w:lang w:eastAsia="zh-CN"/>
              </w:rPr>
              <w:t>。</w:t>
            </w:r>
          </w:p>
          <w:p w14:paraId="1E7B55B5" w14:textId="77777777" w:rsidR="00E24D59" w:rsidRPr="0031423F"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31423F">
              <w:rPr>
                <w:rFonts w:ascii="SimSun" w:eastAsia="SimSun" w:hAnsi="SimSun" w:cstheme="minorHAnsi"/>
                <w:b/>
                <w:bCs/>
                <w:sz w:val="26"/>
                <w:szCs w:val="26"/>
                <w:lang w:eastAsia="zh-CN"/>
              </w:rPr>
              <w:t>__________________</w:t>
            </w:r>
          </w:p>
          <w:p w14:paraId="7C93C1A3" w14:textId="77777777" w:rsidR="00E24D59" w:rsidRPr="0031423F"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31423F">
              <w:rPr>
                <w:rFonts w:ascii="SimSun" w:eastAsia="SimSun" w:hAnsi="SimSun" w:cstheme="minorHAnsi" w:hint="eastAsia"/>
                <w:b/>
                <w:bCs/>
                <w:sz w:val="26"/>
                <w:szCs w:val="26"/>
                <w:lang w:eastAsia="zh-CN"/>
              </w:rPr>
              <w:t>参考文件</w:t>
            </w:r>
          </w:p>
          <w:p w14:paraId="4B7895F5" w14:textId="17860BD2" w:rsidR="00E24D59" w:rsidRDefault="00704007" w:rsidP="00E31DCE">
            <w:pPr>
              <w:spacing w:after="160"/>
              <w:rPr>
                <w:lang w:eastAsia="zh-CN"/>
              </w:rPr>
            </w:pPr>
            <w:hyperlink r:id="rId8" w:history="1">
              <w:r w:rsidR="00EE1E36" w:rsidRPr="0031423F">
                <w:rPr>
                  <w:rStyle w:val="Hyperlink"/>
                </w:rPr>
                <w:t>C23/19</w:t>
              </w:r>
              <w:r w:rsidR="00BB6A73" w:rsidRPr="0031423F">
                <w:rPr>
                  <w:rStyle w:val="Hyperlink"/>
                  <w:rFonts w:hint="eastAsia"/>
                  <w:lang w:eastAsia="zh-CN"/>
                </w:rPr>
                <w:t>“</w:t>
              </w:r>
              <w:hyperlink r:id="rId9" w:history="1">
                <w:r w:rsidR="00BB6A73" w:rsidRPr="0031423F">
                  <w:rPr>
                    <w:rStyle w:val="Hyperlink"/>
                    <w:rFonts w:hint="eastAsia"/>
                  </w:rPr>
                  <w:t>关于涉及卫星网络申报处理成本回收的理事会第</w:t>
                </w:r>
                <w:r w:rsidR="00BB6A73" w:rsidRPr="0031423F">
                  <w:rPr>
                    <w:rStyle w:val="Hyperlink"/>
                    <w:rFonts w:hint="eastAsia"/>
                  </w:rPr>
                  <w:t>482</w:t>
                </w:r>
                <w:r w:rsidR="00BB6A73" w:rsidRPr="0031423F">
                  <w:rPr>
                    <w:rStyle w:val="Hyperlink"/>
                    <w:rFonts w:hint="eastAsia"/>
                  </w:rPr>
                  <w:t>号决定的适当性研究</w:t>
                </w:r>
              </w:hyperlink>
              <w:r w:rsidR="00BB6A73" w:rsidRPr="0031423F">
                <w:rPr>
                  <w:rStyle w:val="Hyperlink"/>
                  <w:rFonts w:hint="eastAsia"/>
                  <w:lang w:eastAsia="zh-CN"/>
                </w:rPr>
                <w:t>”</w:t>
              </w:r>
            </w:hyperlink>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CAA1B18" w14:textId="0E5EE509" w:rsidR="00FF362F" w:rsidRPr="00C45E9E" w:rsidRDefault="00E24D59" w:rsidP="00D44C39">
      <w:pPr>
        <w:pStyle w:val="Headingb"/>
        <w:rPr>
          <w:sz w:val="28"/>
          <w:szCs w:val="32"/>
        </w:rPr>
      </w:pPr>
      <w:r>
        <w:rPr>
          <w:lang w:eastAsia="zh-CN"/>
        </w:rPr>
        <w:br w:type="page"/>
      </w:r>
      <w:r w:rsidR="00D44C39">
        <w:rPr>
          <w:rFonts w:hint="eastAsia"/>
          <w:lang w:eastAsia="zh-CN"/>
        </w:rPr>
        <w:lastRenderedPageBreak/>
        <w:t>引言</w:t>
      </w:r>
    </w:p>
    <w:p w14:paraId="64DE32F2" w14:textId="02C641EA" w:rsidR="00FF362F" w:rsidRDefault="00C22E9E" w:rsidP="00D44C39">
      <w:pPr>
        <w:ind w:firstLineChars="200" w:firstLine="480"/>
        <w:rPr>
          <w:lang w:eastAsia="zh-CN"/>
        </w:rPr>
      </w:pPr>
      <w:r w:rsidRPr="0031423F">
        <w:rPr>
          <w:rFonts w:hint="eastAsia"/>
          <w:lang w:eastAsia="zh-CN"/>
        </w:rPr>
        <w:t>加拿大和美国对秘书长的报告“关于涉及卫星网络申报处理成本回收的理事会第</w:t>
      </w:r>
      <w:r w:rsidRPr="0031423F">
        <w:rPr>
          <w:lang w:eastAsia="zh-CN"/>
        </w:rPr>
        <w:t>482</w:t>
      </w:r>
      <w:r w:rsidRPr="0031423F">
        <w:rPr>
          <w:rFonts w:hint="eastAsia"/>
          <w:lang w:eastAsia="zh-CN"/>
        </w:rPr>
        <w:t>号决定的适当性研究”（</w:t>
      </w:r>
      <w:r w:rsidRPr="0031423F">
        <w:rPr>
          <w:lang w:eastAsia="zh-CN"/>
        </w:rPr>
        <w:t>C23/19</w:t>
      </w:r>
      <w:r w:rsidRPr="0031423F">
        <w:rPr>
          <w:rFonts w:hint="eastAsia"/>
          <w:lang w:eastAsia="zh-CN"/>
        </w:rPr>
        <w:t>号文件）表示赞赏和广泛支持。根据这项研究，加拿大和美国支持成立理事会第</w:t>
      </w:r>
      <w:r w:rsidRPr="0031423F">
        <w:rPr>
          <w:lang w:eastAsia="zh-CN"/>
        </w:rPr>
        <w:t>482</w:t>
      </w:r>
      <w:r w:rsidRPr="0031423F">
        <w:rPr>
          <w:rFonts w:hint="eastAsia"/>
          <w:lang w:eastAsia="zh-CN"/>
        </w:rPr>
        <w:t>号决定专家组，并明确其职权范围</w:t>
      </w:r>
      <w:r w:rsidR="00BB6A73" w:rsidRPr="0031423F">
        <w:rPr>
          <w:rFonts w:hint="eastAsia"/>
          <w:lang w:eastAsia="zh-CN"/>
        </w:rPr>
        <w:t>，</w:t>
      </w:r>
      <w:r w:rsidR="0031423F" w:rsidRPr="0031423F">
        <w:rPr>
          <w:rFonts w:hint="eastAsia"/>
          <w:lang w:eastAsia="zh-CN"/>
        </w:rPr>
        <w:t>且该范围</w:t>
      </w:r>
      <w:r w:rsidRPr="0031423F">
        <w:rPr>
          <w:rFonts w:hint="eastAsia"/>
          <w:lang w:eastAsia="zh-CN"/>
        </w:rPr>
        <w:t>仅限于</w:t>
      </w:r>
      <w:r w:rsidR="0031423F" w:rsidRPr="0031423F">
        <w:rPr>
          <w:rFonts w:hint="eastAsia"/>
          <w:lang w:eastAsia="zh-CN"/>
        </w:rPr>
        <w:t>由</w:t>
      </w:r>
      <w:r w:rsidRPr="0031423F">
        <w:rPr>
          <w:rFonts w:hint="eastAsia"/>
          <w:lang w:eastAsia="zh-CN"/>
        </w:rPr>
        <w:t>这项研究</w:t>
      </w:r>
      <w:r w:rsidR="00C63EA1" w:rsidRPr="0031423F">
        <w:rPr>
          <w:rFonts w:hint="eastAsia"/>
          <w:lang w:eastAsia="zh-CN"/>
        </w:rPr>
        <w:t>产生</w:t>
      </w:r>
      <w:r w:rsidRPr="0031423F">
        <w:rPr>
          <w:rFonts w:hint="eastAsia"/>
          <w:lang w:eastAsia="zh-CN"/>
        </w:rPr>
        <w:t>的具体问题，</w:t>
      </w:r>
      <w:r w:rsidR="00BB6A73" w:rsidRPr="0031423F">
        <w:rPr>
          <w:rFonts w:hint="eastAsia"/>
          <w:lang w:eastAsia="zh-CN"/>
        </w:rPr>
        <w:t>详见下文</w:t>
      </w:r>
      <w:r w:rsidRPr="0031423F">
        <w:rPr>
          <w:rFonts w:hint="eastAsia"/>
          <w:lang w:eastAsia="zh-CN"/>
        </w:rPr>
        <w:t>。</w:t>
      </w:r>
    </w:p>
    <w:p w14:paraId="3B5555D7" w14:textId="51881F5C" w:rsidR="00FF362F" w:rsidRPr="006A67B6" w:rsidRDefault="00C22E9E" w:rsidP="00D44C39">
      <w:pPr>
        <w:ind w:firstLineChars="200" w:firstLine="480"/>
        <w:rPr>
          <w:lang w:eastAsia="zh-CN"/>
        </w:rPr>
      </w:pPr>
      <w:r w:rsidRPr="0031423F">
        <w:rPr>
          <w:rFonts w:hint="eastAsia"/>
          <w:lang w:eastAsia="zh-CN"/>
        </w:rPr>
        <w:t>我们还强调，我</w:t>
      </w:r>
      <w:r w:rsidRPr="00C22E9E">
        <w:rPr>
          <w:rFonts w:hint="eastAsia"/>
          <w:lang w:eastAsia="zh-CN"/>
        </w:rPr>
        <w:t>们支持附件</w:t>
      </w:r>
      <w:r>
        <w:rPr>
          <w:lang w:eastAsia="zh-CN"/>
        </w:rPr>
        <w:t>1</w:t>
      </w:r>
      <w:r w:rsidRPr="00C22E9E">
        <w:rPr>
          <w:rFonts w:hint="eastAsia"/>
          <w:lang w:eastAsia="zh-CN"/>
        </w:rPr>
        <w:t>第</w:t>
      </w:r>
      <w:r>
        <w:rPr>
          <w:lang w:eastAsia="zh-CN"/>
        </w:rPr>
        <w:t>7</w:t>
      </w:r>
      <w:r w:rsidRPr="00C22E9E">
        <w:rPr>
          <w:rFonts w:hint="eastAsia"/>
          <w:lang w:eastAsia="zh-CN"/>
        </w:rPr>
        <w:t>节中</w:t>
      </w:r>
      <w:r>
        <w:rPr>
          <w:rFonts w:hint="eastAsia"/>
          <w:lang w:eastAsia="zh-CN"/>
        </w:rPr>
        <w:t>的</w:t>
      </w:r>
      <w:r w:rsidRPr="00C22E9E">
        <w:rPr>
          <w:rFonts w:hint="eastAsia"/>
          <w:lang w:eastAsia="zh-CN"/>
        </w:rPr>
        <w:t>结论</w:t>
      </w:r>
      <w:r>
        <w:rPr>
          <w:rFonts w:hint="eastAsia"/>
          <w:lang w:eastAsia="zh-CN"/>
        </w:rPr>
        <w:t>，</w:t>
      </w:r>
      <w:r w:rsidRPr="00C22E9E">
        <w:rPr>
          <w:rFonts w:hint="eastAsia"/>
          <w:lang w:eastAsia="zh-CN"/>
        </w:rPr>
        <w:t>即理事会第</w:t>
      </w:r>
      <w:r w:rsidRPr="006A67B6">
        <w:rPr>
          <w:lang w:eastAsia="zh-CN"/>
        </w:rPr>
        <w:t>482</w:t>
      </w:r>
      <w:r w:rsidRPr="00C22E9E">
        <w:rPr>
          <w:rFonts w:hint="eastAsia"/>
          <w:lang w:eastAsia="zh-CN"/>
        </w:rPr>
        <w:t>号决定中行之有效的内容不应改变</w:t>
      </w:r>
      <w:r>
        <w:rPr>
          <w:rFonts w:hint="eastAsia"/>
          <w:lang w:eastAsia="zh-CN"/>
        </w:rPr>
        <w:t>。</w:t>
      </w:r>
    </w:p>
    <w:p w14:paraId="53CAF079" w14:textId="266689A8" w:rsidR="00FF362F" w:rsidRDefault="00C22E9E" w:rsidP="00D44C39">
      <w:pPr>
        <w:ind w:firstLineChars="200" w:firstLine="480"/>
        <w:rPr>
          <w:lang w:eastAsia="zh-CN"/>
        </w:rPr>
      </w:pPr>
      <w:r w:rsidRPr="00C22E9E">
        <w:rPr>
          <w:rFonts w:hint="eastAsia"/>
          <w:lang w:eastAsia="zh-CN"/>
        </w:rPr>
        <w:t>我们对该研究结论的详细分析见</w:t>
      </w:r>
      <w:r w:rsidRPr="0031423F">
        <w:rPr>
          <w:rFonts w:hint="eastAsia"/>
          <w:lang w:eastAsia="zh-CN"/>
        </w:rPr>
        <w:t>本文稿的</w:t>
      </w:r>
      <w:hyperlink w:anchor="Annex1" w:history="1">
        <w:r w:rsidRPr="00020B63">
          <w:rPr>
            <w:rStyle w:val="Hyperlink"/>
            <w:rFonts w:hint="eastAsia"/>
            <w:lang w:eastAsia="zh-CN"/>
          </w:rPr>
          <w:t>附件</w:t>
        </w:r>
        <w:r w:rsidRPr="00020B63">
          <w:rPr>
            <w:rStyle w:val="Hyperlink"/>
            <w:lang w:eastAsia="zh-CN"/>
          </w:rPr>
          <w:t>1</w:t>
        </w:r>
      </w:hyperlink>
      <w:r>
        <w:rPr>
          <w:rFonts w:hint="eastAsia"/>
          <w:lang w:eastAsia="zh-CN"/>
        </w:rPr>
        <w:t>。</w:t>
      </w:r>
      <w:r w:rsidRPr="00C22E9E">
        <w:rPr>
          <w:rFonts w:hint="eastAsia"/>
          <w:lang w:eastAsia="zh-CN"/>
        </w:rPr>
        <w:t>理事会专家组的拟议</w:t>
      </w:r>
      <w:r w:rsidR="00F944CE">
        <w:rPr>
          <w:rFonts w:hint="eastAsia"/>
          <w:lang w:eastAsia="zh-CN"/>
        </w:rPr>
        <w:t>职责</w:t>
      </w:r>
      <w:r w:rsidRPr="00C22E9E">
        <w:rPr>
          <w:rFonts w:hint="eastAsia"/>
          <w:lang w:eastAsia="zh-CN"/>
        </w:rPr>
        <w:t>范围见</w:t>
      </w:r>
      <w:hyperlink w:anchor="Annex2" w:history="1">
        <w:r w:rsidRPr="00020B63">
          <w:rPr>
            <w:rStyle w:val="Hyperlink"/>
            <w:rFonts w:hint="eastAsia"/>
            <w:lang w:eastAsia="zh-CN"/>
          </w:rPr>
          <w:t>附件</w:t>
        </w:r>
        <w:r w:rsidRPr="00020B63">
          <w:rPr>
            <w:rStyle w:val="Hyperlink"/>
            <w:lang w:eastAsia="zh-CN"/>
          </w:rPr>
          <w:t>2</w:t>
        </w:r>
      </w:hyperlink>
      <w:r>
        <w:rPr>
          <w:rFonts w:hint="eastAsia"/>
          <w:lang w:eastAsia="zh-CN"/>
        </w:rPr>
        <w:t>。</w:t>
      </w:r>
    </w:p>
    <w:p w14:paraId="2B7823DB" w14:textId="2939FD29" w:rsidR="00FF362F" w:rsidRPr="00DE6BEC" w:rsidRDefault="00D44C39" w:rsidP="00D44C39">
      <w:pPr>
        <w:pStyle w:val="Headingb"/>
        <w:rPr>
          <w:lang w:val="en-CA" w:eastAsia="zh-CN"/>
        </w:rPr>
      </w:pPr>
      <w:r>
        <w:rPr>
          <w:rFonts w:hint="eastAsia"/>
          <w:lang w:val="fr-CA" w:eastAsia="zh-CN"/>
        </w:rPr>
        <w:t>提案</w:t>
      </w:r>
    </w:p>
    <w:p w14:paraId="3B04507E" w14:textId="20E7C400" w:rsidR="00FF362F" w:rsidRDefault="00C22E9E" w:rsidP="00D44C39">
      <w:pPr>
        <w:ind w:firstLineChars="200" w:firstLine="480"/>
        <w:rPr>
          <w:lang w:eastAsia="zh-CN"/>
        </w:rPr>
      </w:pPr>
      <w:r w:rsidRPr="00C22E9E">
        <w:rPr>
          <w:rFonts w:hint="eastAsia"/>
          <w:lang w:eastAsia="zh-CN"/>
        </w:rPr>
        <w:t>加拿大和美国谨请理事会</w:t>
      </w:r>
      <w:r w:rsidR="0031423F">
        <w:rPr>
          <w:rFonts w:hint="eastAsia"/>
          <w:lang w:eastAsia="zh-CN"/>
        </w:rPr>
        <w:t>审议</w:t>
      </w:r>
      <w:r w:rsidRPr="00C22E9E">
        <w:rPr>
          <w:rFonts w:hint="eastAsia"/>
          <w:lang w:eastAsia="zh-CN"/>
        </w:rPr>
        <w:t>附件</w:t>
      </w:r>
      <w:r>
        <w:rPr>
          <w:lang w:eastAsia="zh-CN"/>
        </w:rPr>
        <w:t>1</w:t>
      </w:r>
      <w:r>
        <w:rPr>
          <w:rFonts w:hint="eastAsia"/>
          <w:lang w:eastAsia="zh-CN"/>
        </w:rPr>
        <w:t>中</w:t>
      </w:r>
      <w:r w:rsidRPr="00C22E9E">
        <w:rPr>
          <w:rFonts w:hint="eastAsia"/>
          <w:lang w:eastAsia="zh-CN"/>
        </w:rPr>
        <w:t>的</w:t>
      </w:r>
      <w:r w:rsidR="001F6F78">
        <w:rPr>
          <w:rFonts w:hint="eastAsia"/>
          <w:lang w:eastAsia="zh-CN"/>
        </w:rPr>
        <w:t>意见</w:t>
      </w:r>
      <w:r w:rsidR="0031423F">
        <w:rPr>
          <w:rFonts w:hint="eastAsia"/>
          <w:lang w:eastAsia="zh-CN"/>
        </w:rPr>
        <w:t>，</w:t>
      </w:r>
      <w:r w:rsidRPr="00C22E9E">
        <w:rPr>
          <w:rFonts w:hint="eastAsia"/>
          <w:lang w:eastAsia="zh-CN"/>
        </w:rPr>
        <w:t>作为</w:t>
      </w:r>
      <w:r>
        <w:rPr>
          <w:rFonts w:hint="eastAsia"/>
          <w:lang w:eastAsia="zh-CN"/>
        </w:rPr>
        <w:t>成立</w:t>
      </w:r>
      <w:r w:rsidRPr="00C22E9E">
        <w:rPr>
          <w:rFonts w:hint="eastAsia"/>
          <w:lang w:eastAsia="zh-CN"/>
        </w:rPr>
        <w:t>理事会第</w:t>
      </w:r>
      <w:r>
        <w:rPr>
          <w:lang w:eastAsia="zh-CN"/>
        </w:rPr>
        <w:t>482</w:t>
      </w:r>
      <w:r w:rsidRPr="00C22E9E">
        <w:rPr>
          <w:rFonts w:hint="eastAsia"/>
          <w:lang w:eastAsia="zh-CN"/>
        </w:rPr>
        <w:t>号决定专家组的基础</w:t>
      </w:r>
      <w:r>
        <w:rPr>
          <w:rFonts w:hint="eastAsia"/>
          <w:lang w:eastAsia="zh-CN"/>
        </w:rPr>
        <w:t>。</w:t>
      </w:r>
    </w:p>
    <w:p w14:paraId="2F90B3A3" w14:textId="7A1049EA" w:rsidR="00FF362F" w:rsidRDefault="00C22E9E" w:rsidP="00D44C39">
      <w:pPr>
        <w:ind w:firstLineChars="200" w:firstLine="480"/>
        <w:rPr>
          <w:lang w:eastAsia="zh-CN"/>
        </w:rPr>
      </w:pPr>
      <w:r w:rsidRPr="00C22E9E">
        <w:rPr>
          <w:rFonts w:hint="eastAsia"/>
          <w:lang w:eastAsia="zh-CN"/>
        </w:rPr>
        <w:t>加拿大和美国建议理事会</w:t>
      </w:r>
      <w:r>
        <w:rPr>
          <w:rFonts w:hint="eastAsia"/>
          <w:lang w:eastAsia="zh-CN"/>
        </w:rPr>
        <w:t>成立</w:t>
      </w:r>
      <w:r w:rsidRPr="00C22E9E">
        <w:rPr>
          <w:rFonts w:hint="eastAsia"/>
          <w:lang w:eastAsia="zh-CN"/>
        </w:rPr>
        <w:t>第</w:t>
      </w:r>
      <w:r>
        <w:rPr>
          <w:lang w:eastAsia="zh-CN"/>
        </w:rPr>
        <w:t>482</w:t>
      </w:r>
      <w:r w:rsidRPr="00C22E9E">
        <w:rPr>
          <w:rFonts w:hint="eastAsia"/>
          <w:lang w:eastAsia="zh-CN"/>
        </w:rPr>
        <w:t>号决定专家组</w:t>
      </w:r>
      <w:r>
        <w:rPr>
          <w:rFonts w:hint="eastAsia"/>
          <w:lang w:eastAsia="zh-CN"/>
        </w:rPr>
        <w:t>，</w:t>
      </w:r>
      <w:r w:rsidRPr="00C22E9E">
        <w:rPr>
          <w:rFonts w:hint="eastAsia"/>
          <w:lang w:eastAsia="zh-CN"/>
        </w:rPr>
        <w:t>其</w:t>
      </w:r>
      <w:r w:rsidR="001F6F78">
        <w:rPr>
          <w:rFonts w:hint="eastAsia"/>
          <w:lang w:eastAsia="zh-CN"/>
        </w:rPr>
        <w:t>职责</w:t>
      </w:r>
      <w:r w:rsidRPr="00C22E9E">
        <w:rPr>
          <w:rFonts w:hint="eastAsia"/>
          <w:lang w:eastAsia="zh-CN"/>
        </w:rPr>
        <w:t>范围见附件</w:t>
      </w:r>
      <w:r>
        <w:rPr>
          <w:lang w:eastAsia="zh-CN"/>
        </w:rPr>
        <w:t>2</w:t>
      </w:r>
      <w:r>
        <w:rPr>
          <w:rFonts w:hint="eastAsia"/>
          <w:lang w:eastAsia="zh-CN"/>
        </w:rPr>
        <w:t>。</w:t>
      </w:r>
    </w:p>
    <w:p w14:paraId="5EF55081" w14:textId="77777777" w:rsidR="00FF362F" w:rsidRDefault="00FF362F">
      <w:pPr>
        <w:tabs>
          <w:tab w:val="clear" w:pos="794"/>
          <w:tab w:val="clear" w:pos="1191"/>
          <w:tab w:val="clear" w:pos="1588"/>
          <w:tab w:val="clear" w:pos="1985"/>
        </w:tabs>
        <w:overflowPunct/>
        <w:autoSpaceDE/>
        <w:autoSpaceDN/>
        <w:adjustRightInd/>
        <w:spacing w:before="0"/>
        <w:textAlignment w:val="auto"/>
        <w:rPr>
          <w:lang w:eastAsia="zh-CN"/>
        </w:rPr>
      </w:pPr>
    </w:p>
    <w:p w14:paraId="481BF6A5" w14:textId="6982C254" w:rsidR="00D44C39" w:rsidRDefault="00D44C39">
      <w:pPr>
        <w:tabs>
          <w:tab w:val="clear" w:pos="794"/>
          <w:tab w:val="clear" w:pos="1191"/>
          <w:tab w:val="clear" w:pos="1588"/>
          <w:tab w:val="clear" w:pos="1985"/>
        </w:tabs>
        <w:overflowPunct/>
        <w:autoSpaceDE/>
        <w:autoSpaceDN/>
        <w:adjustRightInd/>
        <w:spacing w:before="0"/>
        <w:textAlignment w:val="auto"/>
        <w:rPr>
          <w:lang w:eastAsia="zh-CN"/>
        </w:rPr>
        <w:sectPr w:rsidR="00D44C39" w:rsidSect="00E24D59">
          <w:headerReference w:type="even" r:id="rId10"/>
          <w:headerReference w:type="default" r:id="rId11"/>
          <w:footerReference w:type="even" r:id="rId12"/>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434DE7C7" w14:textId="749BB377" w:rsidR="00FF362F" w:rsidRDefault="00801E5B" w:rsidP="00FF362F">
      <w:pPr>
        <w:pStyle w:val="AnnexNo"/>
        <w:rPr>
          <w:lang w:eastAsia="zh-CN"/>
        </w:rPr>
      </w:pPr>
      <w:r>
        <w:rPr>
          <w:rFonts w:hint="eastAsia"/>
          <w:lang w:eastAsia="zh-CN"/>
        </w:rPr>
        <w:lastRenderedPageBreak/>
        <w:t>附件</w:t>
      </w:r>
      <w:r w:rsidR="00FF362F">
        <w:rPr>
          <w:lang w:eastAsia="zh-CN"/>
        </w:rPr>
        <w:t>1</w:t>
      </w:r>
      <w:bookmarkStart w:id="8" w:name="Annex1"/>
      <w:bookmarkEnd w:id="8"/>
    </w:p>
    <w:p w14:paraId="1EC185C0" w14:textId="6B895E34" w:rsidR="00FF362F" w:rsidRDefault="00801E5B" w:rsidP="00FF362F">
      <w:pPr>
        <w:pStyle w:val="Annextitle"/>
        <w:rPr>
          <w:lang w:eastAsia="zh-CN"/>
        </w:rPr>
      </w:pPr>
      <w:r w:rsidRPr="00801E5B">
        <w:rPr>
          <w:rFonts w:hint="eastAsia"/>
          <w:lang w:eastAsia="zh-CN"/>
        </w:rPr>
        <w:t>研究议题讨论</w:t>
      </w:r>
    </w:p>
    <w:p w14:paraId="64F659EF" w14:textId="7EA88970" w:rsidR="00FF362F" w:rsidRDefault="00801E5B" w:rsidP="00FA65A7">
      <w:pPr>
        <w:ind w:firstLineChars="200" w:firstLine="480"/>
        <w:rPr>
          <w:lang w:eastAsia="zh-CN"/>
        </w:rPr>
      </w:pPr>
      <w:r w:rsidRPr="00801E5B">
        <w:rPr>
          <w:rFonts w:hint="eastAsia"/>
          <w:lang w:eastAsia="zh-CN"/>
        </w:rPr>
        <w:t>在本附件中</w:t>
      </w:r>
      <w:r w:rsidRPr="005D6ADA">
        <w:rPr>
          <w:rFonts w:hint="eastAsia"/>
          <w:lang w:eastAsia="zh-CN"/>
        </w:rPr>
        <w:t>，加拿大和美国</w:t>
      </w:r>
      <w:r w:rsidR="000A396A" w:rsidRPr="005D6ADA">
        <w:rPr>
          <w:rFonts w:hint="eastAsia"/>
          <w:lang w:eastAsia="zh-CN"/>
        </w:rPr>
        <w:t>对</w:t>
      </w:r>
      <w:r w:rsidR="000A396A" w:rsidRPr="005D6ADA">
        <w:rPr>
          <w:lang w:eastAsia="zh-CN"/>
        </w:rPr>
        <w:t>C23/19</w:t>
      </w:r>
      <w:r w:rsidR="000A396A" w:rsidRPr="005D6ADA">
        <w:rPr>
          <w:rFonts w:hint="eastAsia"/>
          <w:lang w:eastAsia="zh-CN"/>
        </w:rPr>
        <w:t>号文件中的具体议题进行了详细讨论</w:t>
      </w:r>
      <w:r w:rsidRPr="005D6ADA">
        <w:rPr>
          <w:rFonts w:hint="eastAsia"/>
          <w:lang w:eastAsia="zh-CN"/>
        </w:rPr>
        <w:t>，并就是否将议题纳入理事会第</w:t>
      </w:r>
      <w:r w:rsidRPr="005D6ADA">
        <w:rPr>
          <w:lang w:eastAsia="zh-CN"/>
        </w:rPr>
        <w:t>482</w:t>
      </w:r>
      <w:r w:rsidRPr="005D6ADA">
        <w:rPr>
          <w:rFonts w:hint="eastAsia"/>
          <w:lang w:eastAsia="zh-CN"/>
        </w:rPr>
        <w:t>号决定专家组的</w:t>
      </w:r>
      <w:r w:rsidR="00A55C36" w:rsidRPr="005D6ADA">
        <w:rPr>
          <w:rFonts w:hint="eastAsia"/>
          <w:lang w:eastAsia="zh-CN"/>
        </w:rPr>
        <w:t>职责</w:t>
      </w:r>
      <w:r w:rsidRPr="005D6ADA">
        <w:rPr>
          <w:rFonts w:hint="eastAsia"/>
          <w:lang w:eastAsia="zh-CN"/>
        </w:rPr>
        <w:t>范围提出建议（见附件</w:t>
      </w:r>
      <w:r w:rsidRPr="005D6ADA">
        <w:rPr>
          <w:lang w:eastAsia="zh-CN"/>
        </w:rPr>
        <w:t>2</w:t>
      </w:r>
      <w:r w:rsidRPr="005D6ADA">
        <w:rPr>
          <w:rFonts w:hint="eastAsia"/>
          <w:lang w:eastAsia="zh-CN"/>
        </w:rPr>
        <w:t>）。</w:t>
      </w:r>
    </w:p>
    <w:tbl>
      <w:tblPr>
        <w:tblStyle w:val="TableGrid"/>
        <w:tblW w:w="0" w:type="auto"/>
        <w:tblLook w:val="04A0" w:firstRow="1" w:lastRow="0" w:firstColumn="1" w:lastColumn="0" w:noHBand="0" w:noVBand="1"/>
      </w:tblPr>
      <w:tblGrid>
        <w:gridCol w:w="1165"/>
        <w:gridCol w:w="6840"/>
        <w:gridCol w:w="4945"/>
      </w:tblGrid>
      <w:tr w:rsidR="00FF362F" w14:paraId="12DC4A10" w14:textId="77777777" w:rsidTr="00B03D00">
        <w:trPr>
          <w:cantSplit/>
          <w:tblHeader/>
        </w:trPr>
        <w:tc>
          <w:tcPr>
            <w:tcW w:w="1165" w:type="dxa"/>
            <w:shd w:val="clear" w:color="auto" w:fill="D9D9D9" w:themeFill="background1" w:themeFillShade="D9"/>
          </w:tcPr>
          <w:p w14:paraId="59E51039" w14:textId="31C0E1EC" w:rsidR="00FF362F" w:rsidRDefault="00FF362F" w:rsidP="003D7DB6">
            <w:pPr>
              <w:pStyle w:val="Tablehead"/>
            </w:pPr>
            <w:r>
              <w:lastRenderedPageBreak/>
              <w:t>C23/19</w:t>
            </w:r>
            <w:r w:rsidR="00D978D5">
              <w:rPr>
                <w:rFonts w:ascii="SimSun" w:eastAsia="SimSun" w:hAnsi="SimSun" w:cs="SimSun" w:hint="eastAsia"/>
                <w:lang w:eastAsia="zh-CN"/>
              </w:rPr>
              <w:t>附件</w:t>
            </w:r>
            <w:r w:rsidR="00D978D5">
              <w:t>1</w:t>
            </w:r>
            <w:r w:rsidR="00D978D5" w:rsidRPr="00AA3604">
              <w:rPr>
                <w:rFonts w:ascii="SimSun" w:eastAsia="SimSun" w:hAnsi="SimSun" w:cs="SimSun" w:hint="eastAsia"/>
                <w:lang w:eastAsia="zh-CN"/>
              </w:rPr>
              <w:t>部分</w:t>
            </w:r>
          </w:p>
        </w:tc>
        <w:tc>
          <w:tcPr>
            <w:tcW w:w="6840" w:type="dxa"/>
            <w:shd w:val="clear" w:color="auto" w:fill="D9D9D9" w:themeFill="background1" w:themeFillShade="D9"/>
          </w:tcPr>
          <w:p w14:paraId="41B90166" w14:textId="375AAC83" w:rsidR="00FF362F" w:rsidRDefault="00FF362F" w:rsidP="003D7DB6">
            <w:pPr>
              <w:pStyle w:val="Tablehead"/>
            </w:pPr>
            <w:r>
              <w:t>C23/19</w:t>
            </w:r>
            <w:r w:rsidR="003F5C79">
              <w:rPr>
                <w:rFonts w:ascii="SimSun" w:eastAsia="SimSun" w:hAnsi="SimSun" w:cs="SimSun" w:hint="eastAsia"/>
                <w:lang w:eastAsia="zh-CN"/>
              </w:rPr>
              <w:t>的</w:t>
            </w:r>
            <w:r w:rsidR="00D978D5">
              <w:rPr>
                <w:rFonts w:ascii="SimSun" w:eastAsia="SimSun" w:hAnsi="SimSun" w:cs="SimSun" w:hint="eastAsia"/>
                <w:lang w:eastAsia="zh-CN"/>
              </w:rPr>
              <w:t>案文</w:t>
            </w:r>
          </w:p>
        </w:tc>
        <w:tc>
          <w:tcPr>
            <w:tcW w:w="4945" w:type="dxa"/>
            <w:shd w:val="clear" w:color="auto" w:fill="D9D9D9" w:themeFill="background1" w:themeFillShade="D9"/>
          </w:tcPr>
          <w:p w14:paraId="71779000" w14:textId="641B6E0B" w:rsidR="00FF362F" w:rsidRDefault="00AA3604" w:rsidP="003D7DB6">
            <w:pPr>
              <w:pStyle w:val="Tablehead"/>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Pr>
                <w:rFonts w:ascii="SimSun" w:eastAsia="SimSun" w:hAnsi="SimSun" w:hint="eastAsia"/>
                <w:lang w:eastAsia="zh-CN"/>
              </w:rPr>
              <w:t>的</w:t>
            </w:r>
            <w:r w:rsidR="00D978D5">
              <w:rPr>
                <w:rFonts w:ascii="SimSun" w:eastAsia="SimSun" w:hAnsi="SimSun" w:cs="SimSun" w:hint="eastAsia"/>
                <w:lang w:eastAsia="zh-CN"/>
              </w:rPr>
              <w:t>讨论</w:t>
            </w:r>
          </w:p>
        </w:tc>
      </w:tr>
      <w:tr w:rsidR="00FF362F" w14:paraId="69B9256E" w14:textId="77777777" w:rsidTr="00B03D00">
        <w:trPr>
          <w:cantSplit/>
        </w:trPr>
        <w:tc>
          <w:tcPr>
            <w:tcW w:w="1165" w:type="dxa"/>
          </w:tcPr>
          <w:p w14:paraId="2811F73E" w14:textId="77777777" w:rsidR="00FF362F" w:rsidRDefault="00FF362F" w:rsidP="003D7DB6">
            <w:pPr>
              <w:pStyle w:val="Tabletext"/>
              <w:keepNext/>
            </w:pPr>
            <w:r>
              <w:t>2.1</w:t>
            </w:r>
          </w:p>
        </w:tc>
        <w:tc>
          <w:tcPr>
            <w:tcW w:w="6840" w:type="dxa"/>
          </w:tcPr>
          <w:p w14:paraId="40D22A22" w14:textId="26A4CE51" w:rsidR="00FF362F" w:rsidRPr="00A55C36" w:rsidRDefault="00C22E9E" w:rsidP="003D7DB6">
            <w:pPr>
              <w:pStyle w:val="Tabletext"/>
              <w:keepNext/>
              <w:rPr>
                <w:rFonts w:ascii="SimSun" w:eastAsia="SimSun" w:hAnsi="SimSun"/>
                <w:lang w:eastAsia="zh-CN"/>
              </w:rPr>
            </w:pPr>
            <w:r w:rsidRPr="00A55C36">
              <w:rPr>
                <w:rFonts w:ascii="SimSun" w:eastAsia="SimSun" w:hAnsi="SimSun" w:hint="eastAsia"/>
                <w:lang w:eastAsia="zh-CN"/>
              </w:rPr>
              <w:t>在五种情况下</w:t>
            </w:r>
            <w:r w:rsidR="00A55C36">
              <w:rPr>
                <w:rFonts w:ascii="SimSun" w:eastAsia="SimSun" w:hAnsi="SimSun" w:hint="eastAsia"/>
                <w:lang w:eastAsia="zh-CN"/>
              </w:rPr>
              <w:t>，</w:t>
            </w:r>
            <w:r w:rsidRPr="00AA3604">
              <w:rPr>
                <w:rFonts w:ascii="SimSun" w:eastAsia="SimSun" w:hAnsi="SimSun" w:hint="eastAsia"/>
                <w:lang w:eastAsia="zh-CN"/>
              </w:rPr>
              <w:t>通知</w:t>
            </w:r>
            <w:r w:rsidR="00A55C36" w:rsidRPr="00AA3604">
              <w:rPr>
                <w:rFonts w:ascii="SimSun" w:eastAsia="SimSun" w:hAnsi="SimSun" w:hint="eastAsia"/>
                <w:lang w:eastAsia="zh-CN"/>
              </w:rPr>
              <w:t>单</w:t>
            </w:r>
            <w:r w:rsidRPr="00AA3604">
              <w:rPr>
                <w:rFonts w:ascii="SimSun" w:eastAsia="SimSun" w:hAnsi="SimSun" w:hint="eastAsia"/>
                <w:lang w:eastAsia="zh-CN"/>
              </w:rPr>
              <w:t>应视为</w:t>
            </w:r>
            <w:r w:rsidR="00A55C36" w:rsidRPr="00AA3604">
              <w:rPr>
                <w:rFonts w:ascii="SimSun" w:eastAsia="SimSun" w:hAnsi="SimSun" w:hint="eastAsia"/>
                <w:lang w:eastAsia="zh-CN"/>
              </w:rPr>
              <w:t>“不可受理</w:t>
            </w:r>
            <w:r w:rsidR="00A55C36">
              <w:rPr>
                <w:rFonts w:ascii="SimSun" w:eastAsia="SimSun" w:hAnsi="SimSun" w:hint="eastAsia"/>
                <w:lang w:eastAsia="zh-CN"/>
              </w:rPr>
              <w:t>”：</w:t>
            </w:r>
          </w:p>
          <w:p w14:paraId="1A0ABDF8" w14:textId="2709789D" w:rsidR="00D44C39" w:rsidRPr="00A454BB" w:rsidRDefault="00D44C39" w:rsidP="003D7DB6">
            <w:pPr>
              <w:pStyle w:val="Tabletext"/>
              <w:keepNext/>
              <w:rPr>
                <w:rFonts w:eastAsia="SimSun"/>
                <w:lang w:eastAsia="zh-CN"/>
              </w:rPr>
            </w:pPr>
            <w:r w:rsidRPr="008D7091">
              <w:rPr>
                <w:rFonts w:eastAsia="SimSun" w:cs="Calibri"/>
                <w:lang w:eastAsia="zh-CN"/>
              </w:rPr>
              <w:t>1</w:t>
            </w:r>
            <w:r>
              <w:rPr>
                <w:rFonts w:eastAsia="SimSun" w:cs="Calibri"/>
                <w:lang w:eastAsia="zh-CN"/>
              </w:rPr>
              <w:t>)</w:t>
            </w:r>
            <w:r>
              <w:rPr>
                <w:rFonts w:eastAsia="SimSun"/>
                <w:lang w:eastAsia="zh-CN"/>
              </w:rPr>
              <w:tab/>
            </w:r>
            <w:r w:rsidRPr="00A454BB">
              <w:rPr>
                <w:rFonts w:eastAsia="SimSun" w:hint="eastAsia"/>
                <w:lang w:eastAsia="zh-CN"/>
              </w:rPr>
              <w:t>根据规则第</w:t>
            </w:r>
            <w:r w:rsidRPr="00A454BB">
              <w:rPr>
                <w:rFonts w:eastAsia="SimSun" w:hint="eastAsia"/>
                <w:lang w:eastAsia="zh-CN"/>
              </w:rPr>
              <w:t>3.2</w:t>
            </w:r>
            <w:r>
              <w:rPr>
                <w:rFonts w:eastAsia="SimSun" w:hint="eastAsia"/>
                <w:lang w:eastAsia="zh-CN"/>
              </w:rPr>
              <w:t>节</w:t>
            </w:r>
            <w:r w:rsidRPr="00A454BB">
              <w:rPr>
                <w:rFonts w:eastAsia="SimSun" w:hint="eastAsia"/>
                <w:lang w:eastAsia="zh-CN"/>
              </w:rPr>
              <w:t>，如果通知</w:t>
            </w:r>
            <w:r>
              <w:rPr>
                <w:rFonts w:eastAsia="SimSun" w:hint="eastAsia"/>
                <w:lang w:eastAsia="zh-CN"/>
              </w:rPr>
              <w:t>主管部门</w:t>
            </w:r>
            <w:r w:rsidRPr="00A454BB">
              <w:rPr>
                <w:rFonts w:eastAsia="SimSun" w:hint="eastAsia"/>
                <w:lang w:eastAsia="zh-CN"/>
              </w:rPr>
              <w:t>提交</w:t>
            </w:r>
            <w:r w:rsidRPr="00AA3604">
              <w:rPr>
                <w:rFonts w:eastAsia="SimSun" w:hint="eastAsia"/>
                <w:lang w:eastAsia="zh-CN"/>
              </w:rPr>
              <w:t>的信息不</w:t>
            </w:r>
            <w:r w:rsidRPr="00A454BB">
              <w:rPr>
                <w:rFonts w:eastAsia="SimSun" w:hint="eastAsia"/>
                <w:lang w:eastAsia="zh-CN"/>
              </w:rPr>
              <w:t>正确。</w:t>
            </w:r>
          </w:p>
          <w:p w14:paraId="2926A4EB" w14:textId="69D5C7A7" w:rsidR="00D44C39" w:rsidRPr="00A454BB" w:rsidRDefault="00D44C39" w:rsidP="003D7DB6">
            <w:pPr>
              <w:pStyle w:val="Tabletext"/>
              <w:keepNext/>
              <w:rPr>
                <w:rFonts w:eastAsia="SimSun"/>
                <w:lang w:eastAsia="zh-CN"/>
              </w:rPr>
            </w:pPr>
            <w:r>
              <w:rPr>
                <w:rFonts w:eastAsia="SimSun" w:hint="eastAsia"/>
                <w:lang w:eastAsia="zh-CN"/>
              </w:rPr>
              <w:t>2</w:t>
            </w:r>
            <w:r>
              <w:rPr>
                <w:rFonts w:eastAsia="SimSun" w:cs="Calibri"/>
                <w:lang w:eastAsia="zh-CN"/>
              </w:rPr>
              <w:t>)</w:t>
            </w:r>
            <w:r>
              <w:rPr>
                <w:rFonts w:eastAsia="SimSun"/>
                <w:lang w:eastAsia="zh-CN"/>
              </w:rPr>
              <w:tab/>
            </w:r>
            <w:r w:rsidRPr="005867E1">
              <w:rPr>
                <w:rFonts w:eastAsia="SimSun" w:hint="eastAsia"/>
                <w:lang w:eastAsia="zh-CN"/>
              </w:rPr>
              <w:t>根据规则</w:t>
            </w:r>
            <w:r>
              <w:rPr>
                <w:rFonts w:eastAsia="SimSun" w:hint="eastAsia"/>
                <w:lang w:eastAsia="zh-CN"/>
              </w:rPr>
              <w:t>第</w:t>
            </w:r>
            <w:r w:rsidRPr="005867E1">
              <w:rPr>
                <w:rFonts w:eastAsia="SimSun" w:hint="eastAsia"/>
                <w:lang w:eastAsia="zh-CN"/>
              </w:rPr>
              <w:t>3.3</w:t>
            </w:r>
            <w:r>
              <w:rPr>
                <w:rFonts w:eastAsia="SimSun" w:hint="eastAsia"/>
                <w:lang w:eastAsia="zh-CN"/>
              </w:rPr>
              <w:t>节</w:t>
            </w:r>
            <w:r w:rsidRPr="005867E1">
              <w:rPr>
                <w:rFonts w:eastAsia="SimSun" w:hint="eastAsia"/>
                <w:lang w:eastAsia="zh-CN"/>
              </w:rPr>
              <w:t>，如果</w:t>
            </w:r>
            <w:r>
              <w:rPr>
                <w:rFonts w:eastAsia="SimSun" w:hint="eastAsia"/>
                <w:lang w:eastAsia="zh-CN"/>
              </w:rPr>
              <w:t>提交资料</w:t>
            </w:r>
            <w:r w:rsidRPr="005867E1">
              <w:rPr>
                <w:rFonts w:eastAsia="SimSun" w:hint="eastAsia"/>
                <w:lang w:eastAsia="zh-CN"/>
              </w:rPr>
              <w:t>中缺少《无线电规则》附录</w:t>
            </w:r>
            <w:r w:rsidRPr="005867E1">
              <w:rPr>
                <w:rFonts w:eastAsia="SimSun" w:hint="eastAsia"/>
                <w:b/>
                <w:bCs/>
                <w:lang w:eastAsia="zh-CN"/>
              </w:rPr>
              <w:t>4</w:t>
            </w:r>
            <w:r w:rsidRPr="005867E1">
              <w:rPr>
                <w:rFonts w:eastAsia="SimSun" w:hint="eastAsia"/>
                <w:lang w:eastAsia="zh-CN"/>
              </w:rPr>
              <w:t>要求的强制性信息。</w:t>
            </w:r>
          </w:p>
          <w:p w14:paraId="4A918C55" w14:textId="2E1454DE" w:rsidR="00D44C39" w:rsidRPr="00A454BB" w:rsidRDefault="00D44C39" w:rsidP="003D7DB6">
            <w:pPr>
              <w:pStyle w:val="Tabletext"/>
              <w:keepNext/>
              <w:rPr>
                <w:rFonts w:eastAsia="SimSun"/>
                <w:lang w:eastAsia="zh-CN"/>
              </w:rPr>
            </w:pPr>
            <w:r>
              <w:rPr>
                <w:rFonts w:eastAsia="SimSun" w:hint="eastAsia"/>
                <w:lang w:eastAsia="zh-CN"/>
              </w:rPr>
              <w:t>3</w:t>
            </w:r>
            <w:r>
              <w:rPr>
                <w:rFonts w:eastAsia="SimSun" w:cs="Calibri"/>
                <w:lang w:eastAsia="zh-CN"/>
              </w:rPr>
              <w:t>)</w:t>
            </w:r>
            <w:r>
              <w:rPr>
                <w:rFonts w:eastAsia="SimSun"/>
                <w:lang w:eastAsia="zh-CN"/>
              </w:rPr>
              <w:tab/>
            </w:r>
            <w:r w:rsidRPr="005867E1">
              <w:rPr>
                <w:rFonts w:eastAsia="SimSun" w:hint="eastAsia"/>
                <w:lang w:eastAsia="zh-CN"/>
              </w:rPr>
              <w:t>根据规则第</w:t>
            </w:r>
            <w:r w:rsidRPr="005867E1">
              <w:rPr>
                <w:rFonts w:eastAsia="SimSun" w:hint="eastAsia"/>
                <w:lang w:eastAsia="zh-CN"/>
              </w:rPr>
              <w:t>3.8</w:t>
            </w:r>
            <w:r>
              <w:rPr>
                <w:rFonts w:eastAsia="SimSun" w:hint="eastAsia"/>
                <w:lang w:eastAsia="zh-CN"/>
              </w:rPr>
              <w:t>节</w:t>
            </w:r>
            <w:r w:rsidRPr="005867E1">
              <w:rPr>
                <w:rFonts w:eastAsia="SimSun" w:hint="eastAsia"/>
                <w:lang w:eastAsia="zh-CN"/>
              </w:rPr>
              <w:t>，如果</w:t>
            </w:r>
            <w:r>
              <w:rPr>
                <w:rFonts w:eastAsia="SimSun" w:hint="eastAsia"/>
                <w:lang w:eastAsia="zh-CN"/>
              </w:rPr>
              <w:t>自无线电通信局</w:t>
            </w:r>
            <w:r w:rsidRPr="005867E1">
              <w:rPr>
                <w:rFonts w:eastAsia="SimSun" w:hint="eastAsia"/>
                <w:lang w:eastAsia="zh-CN"/>
              </w:rPr>
              <w:t>要求澄清之日起</w:t>
            </w:r>
            <w:r w:rsidRPr="005867E1">
              <w:rPr>
                <w:rFonts w:eastAsia="SimSun" w:hint="eastAsia"/>
                <w:lang w:eastAsia="zh-CN"/>
              </w:rPr>
              <w:t>30</w:t>
            </w:r>
            <w:r w:rsidRPr="005867E1">
              <w:rPr>
                <w:rFonts w:eastAsia="SimSun" w:hint="eastAsia"/>
                <w:lang w:eastAsia="zh-CN"/>
              </w:rPr>
              <w:t>天内没有收到答复。</w:t>
            </w:r>
          </w:p>
          <w:p w14:paraId="4CC1853A" w14:textId="7284E466" w:rsidR="00D44C39" w:rsidRPr="00A454BB" w:rsidRDefault="00D44C39" w:rsidP="003D7DB6">
            <w:pPr>
              <w:pStyle w:val="Tabletext"/>
              <w:keepNext/>
              <w:rPr>
                <w:rFonts w:eastAsia="SimSun"/>
                <w:lang w:eastAsia="zh-CN"/>
              </w:rPr>
            </w:pPr>
            <w:r>
              <w:rPr>
                <w:rFonts w:eastAsia="SimSun" w:hint="eastAsia"/>
                <w:lang w:eastAsia="zh-CN"/>
              </w:rPr>
              <w:t>4</w:t>
            </w:r>
            <w:r>
              <w:rPr>
                <w:rFonts w:eastAsia="SimSun" w:cs="Calibri"/>
                <w:lang w:eastAsia="zh-CN"/>
              </w:rPr>
              <w:t>)</w:t>
            </w:r>
            <w:r>
              <w:rPr>
                <w:rFonts w:eastAsia="SimSun"/>
                <w:lang w:eastAsia="zh-CN"/>
              </w:rPr>
              <w:tab/>
            </w:r>
            <w:r w:rsidRPr="005867E1">
              <w:rPr>
                <w:rFonts w:eastAsia="SimSun" w:hint="eastAsia"/>
                <w:lang w:eastAsia="zh-CN"/>
              </w:rPr>
              <w:t>根据该规则标题的脚注</w:t>
            </w:r>
            <w:r>
              <w:rPr>
                <w:rFonts w:eastAsia="SimSun" w:hint="eastAsia"/>
                <w:lang w:eastAsia="zh-CN"/>
              </w:rPr>
              <w:t>（</w:t>
            </w:r>
            <w:r w:rsidRPr="005867E1">
              <w:rPr>
                <w:rFonts w:eastAsia="SimSun" w:hint="eastAsia"/>
                <w:lang w:eastAsia="zh-CN"/>
              </w:rPr>
              <w:t>*</w:t>
            </w:r>
            <w:r>
              <w:rPr>
                <w:rFonts w:eastAsia="SimSun" w:hint="eastAsia"/>
                <w:lang w:eastAsia="zh-CN"/>
              </w:rPr>
              <w:t>）</w:t>
            </w:r>
            <w:r w:rsidRPr="005867E1">
              <w:rPr>
                <w:rFonts w:eastAsia="SimSun" w:hint="eastAsia"/>
                <w:lang w:eastAsia="zh-CN"/>
              </w:rPr>
              <w:t>，如果</w:t>
            </w:r>
            <w:r>
              <w:rPr>
                <w:rFonts w:eastAsia="SimSun" w:hint="eastAsia"/>
                <w:lang w:eastAsia="zh-CN"/>
              </w:rPr>
              <w:t>不满足</w:t>
            </w:r>
            <w:r w:rsidRPr="005867E1">
              <w:rPr>
                <w:rFonts w:eastAsia="SimSun" w:hint="eastAsia"/>
                <w:lang w:eastAsia="zh-CN"/>
              </w:rPr>
              <w:t>与非</w:t>
            </w:r>
            <w:r>
              <w:rPr>
                <w:rFonts w:eastAsia="SimSun" w:hint="eastAsia"/>
                <w:lang w:eastAsia="zh-CN"/>
              </w:rPr>
              <w:t>对</w:t>
            </w:r>
            <w:r w:rsidRPr="005867E1">
              <w:rPr>
                <w:rFonts w:eastAsia="SimSun" w:hint="eastAsia"/>
                <w:lang w:eastAsia="zh-CN"/>
              </w:rPr>
              <w:t>地静止卫星</w:t>
            </w:r>
            <w:r>
              <w:rPr>
                <w:rFonts w:eastAsia="SimSun" w:hint="eastAsia"/>
                <w:lang w:eastAsia="zh-CN"/>
              </w:rPr>
              <w:t>（</w:t>
            </w:r>
            <w:r>
              <w:rPr>
                <w:rFonts w:eastAsia="SimSun" w:hint="eastAsia"/>
                <w:lang w:eastAsia="zh-CN"/>
              </w:rPr>
              <w:t>n</w:t>
            </w:r>
            <w:r>
              <w:rPr>
                <w:rFonts w:eastAsia="SimSun"/>
                <w:lang w:eastAsia="zh-CN"/>
              </w:rPr>
              <w:t>on-GSO</w:t>
            </w:r>
            <w:r>
              <w:rPr>
                <w:rFonts w:eastAsia="SimSun" w:hint="eastAsia"/>
                <w:lang w:eastAsia="zh-CN"/>
              </w:rPr>
              <w:t>）</w:t>
            </w:r>
            <w:r w:rsidRPr="005867E1">
              <w:rPr>
                <w:rFonts w:eastAsia="SimSun" w:hint="eastAsia"/>
                <w:lang w:eastAsia="zh-CN"/>
              </w:rPr>
              <w:t>网络或系统有关的协调请求中的一组轨道特</w:t>
            </w:r>
            <w:r>
              <w:rPr>
                <w:rFonts w:eastAsia="SimSun" w:hint="eastAsia"/>
                <w:lang w:eastAsia="zh-CN"/>
              </w:rPr>
              <w:t>性</w:t>
            </w:r>
            <w:r w:rsidRPr="005867E1">
              <w:rPr>
                <w:rFonts w:eastAsia="SimSun" w:hint="eastAsia"/>
                <w:lang w:eastAsia="zh-CN"/>
              </w:rPr>
              <w:t>条件。</w:t>
            </w:r>
          </w:p>
          <w:p w14:paraId="3720CE93" w14:textId="059C9BF3" w:rsidR="00D44C39" w:rsidRPr="00A454BB" w:rsidRDefault="00D44C39" w:rsidP="003D7DB6">
            <w:pPr>
              <w:pStyle w:val="Tabletext"/>
              <w:keepNext/>
              <w:rPr>
                <w:rFonts w:eastAsia="SimSun"/>
                <w:lang w:eastAsia="zh-CN"/>
              </w:rPr>
            </w:pPr>
            <w:r>
              <w:rPr>
                <w:rFonts w:eastAsia="SimSun" w:hint="eastAsia"/>
                <w:lang w:eastAsia="zh-CN"/>
              </w:rPr>
              <w:t>5</w:t>
            </w:r>
            <w:r>
              <w:rPr>
                <w:rFonts w:eastAsia="SimSun" w:cs="Calibri"/>
                <w:lang w:eastAsia="zh-CN"/>
              </w:rPr>
              <w:t>)</w:t>
            </w:r>
            <w:r>
              <w:rPr>
                <w:rFonts w:eastAsia="SimSun"/>
                <w:lang w:eastAsia="zh-CN"/>
              </w:rPr>
              <w:tab/>
            </w:r>
            <w:r>
              <w:rPr>
                <w:rFonts w:eastAsia="SimSun" w:hint="eastAsia"/>
                <w:lang w:eastAsia="zh-CN"/>
              </w:rPr>
              <w:t>根据规则第</w:t>
            </w:r>
            <w:r>
              <w:rPr>
                <w:rFonts w:eastAsia="SimSun" w:hint="eastAsia"/>
                <w:lang w:eastAsia="zh-CN"/>
              </w:rPr>
              <w:t>4</w:t>
            </w:r>
            <w:r>
              <w:rPr>
                <w:rFonts w:eastAsia="SimSun" w:hint="eastAsia"/>
                <w:lang w:eastAsia="zh-CN"/>
              </w:rPr>
              <w:t>节，如果不满足各种其他条件。</w:t>
            </w:r>
          </w:p>
          <w:p w14:paraId="59A726B4" w14:textId="7E39BFD3" w:rsidR="00FF362F" w:rsidRPr="00D44C39" w:rsidRDefault="00D44C39" w:rsidP="003D7DB6">
            <w:pPr>
              <w:pStyle w:val="Tabletext"/>
              <w:keepNext/>
              <w:rPr>
                <w:rFonts w:eastAsia="SimSun" w:cs="Calibri"/>
                <w:i/>
                <w:iCs/>
                <w:lang w:eastAsia="zh-CN"/>
              </w:rPr>
            </w:pPr>
            <w:r w:rsidRPr="00D44C39">
              <w:rPr>
                <w:rFonts w:eastAsia="SimSun" w:cs="Calibri" w:hint="eastAsia"/>
                <w:lang w:eastAsia="zh-CN"/>
              </w:rPr>
              <w:t>在第二种情况下，无线电通信局的审</w:t>
            </w:r>
            <w:r w:rsidRPr="009B3077">
              <w:rPr>
                <w:rFonts w:eastAsia="SimSun" w:cs="Calibri" w:hint="eastAsia"/>
                <w:lang w:eastAsia="zh-CN"/>
              </w:rPr>
              <w:t>查可能仅限于初</w:t>
            </w:r>
            <w:r w:rsidRPr="00D44C39">
              <w:rPr>
                <w:rFonts w:eastAsia="SimSun" w:cs="Calibri" w:hint="eastAsia"/>
                <w:lang w:eastAsia="zh-CN"/>
              </w:rPr>
              <w:t>步验证，但其他所有情况都要求无线电通信局对整个卫星网络进行完整性审查，有时包括以前收到和公布的全部通知。</w:t>
            </w:r>
          </w:p>
        </w:tc>
        <w:tc>
          <w:tcPr>
            <w:tcW w:w="4945" w:type="dxa"/>
          </w:tcPr>
          <w:p w14:paraId="7C84A4BF" w14:textId="0001DFCC" w:rsidR="00FF362F" w:rsidRPr="00D978D5" w:rsidRDefault="00D978D5" w:rsidP="003D7DB6">
            <w:pPr>
              <w:pStyle w:val="Tabletext"/>
              <w:keepNext/>
              <w:rPr>
                <w:rFonts w:ascii="SimSun" w:eastAsia="SimSun" w:hAnsi="SimSun"/>
                <w:lang w:eastAsia="zh-CN"/>
              </w:rPr>
            </w:pPr>
            <w:r w:rsidRPr="00D978D5">
              <w:rPr>
                <w:rFonts w:ascii="SimSun" w:eastAsia="SimSun" w:hAnsi="SimSun" w:hint="eastAsia"/>
                <w:lang w:eastAsia="zh-CN"/>
              </w:rPr>
              <w:t>加拿大</w:t>
            </w:r>
            <w:r w:rsidRPr="00560ED2">
              <w:rPr>
                <w:lang w:eastAsia="zh-CN"/>
              </w:rPr>
              <w:t>/</w:t>
            </w:r>
            <w:r w:rsidRPr="00560ED2">
              <w:rPr>
                <w:rFonts w:ascii="SimSun" w:eastAsia="SimSun" w:hAnsi="SimSun" w:hint="eastAsia"/>
                <w:lang w:eastAsia="zh-CN"/>
              </w:rPr>
              <w:t>美国支持</w:t>
            </w:r>
            <w:r w:rsidR="00C63EA1" w:rsidRPr="00560ED2">
              <w:rPr>
                <w:rFonts w:ascii="SimSun" w:eastAsia="SimSun" w:hAnsi="SimSun" w:hint="eastAsia"/>
                <w:lang w:eastAsia="zh-CN"/>
              </w:rPr>
              <w:t>就</w:t>
            </w:r>
            <w:r w:rsidRPr="00560ED2">
              <w:rPr>
                <w:rFonts w:ascii="SimSun" w:eastAsia="SimSun" w:hAnsi="SimSun" w:hint="eastAsia"/>
                <w:lang w:eastAsia="zh-CN"/>
              </w:rPr>
              <w:t>要求无线电通信局对申报</w:t>
            </w:r>
            <w:r w:rsidR="003F5C79" w:rsidRPr="00560ED2">
              <w:rPr>
                <w:rFonts w:ascii="SimSun" w:eastAsia="SimSun" w:hAnsi="SimSun" w:hint="eastAsia"/>
                <w:lang w:eastAsia="zh-CN"/>
              </w:rPr>
              <w:t>资料</w:t>
            </w:r>
            <w:r w:rsidRPr="00560ED2">
              <w:rPr>
                <w:rFonts w:ascii="SimSun" w:eastAsia="SimSun" w:hAnsi="SimSun" w:hint="eastAsia"/>
                <w:lang w:eastAsia="zh-CN"/>
              </w:rPr>
              <w:t>进行全面</w:t>
            </w:r>
            <w:r w:rsidR="003F5C79" w:rsidRPr="00560ED2">
              <w:rPr>
                <w:rFonts w:ascii="SimSun" w:eastAsia="SimSun" w:hAnsi="SimSun" w:hint="eastAsia"/>
                <w:lang w:eastAsia="zh-CN"/>
              </w:rPr>
              <w:t>审查</w:t>
            </w:r>
            <w:r w:rsidRPr="00560ED2">
              <w:rPr>
                <w:rFonts w:ascii="SimSun" w:eastAsia="SimSun" w:hAnsi="SimSun" w:hint="eastAsia"/>
                <w:lang w:eastAsia="zh-CN"/>
              </w:rPr>
              <w:t>的条件</w:t>
            </w:r>
            <w:r w:rsidR="00291C62" w:rsidRPr="00560ED2">
              <w:rPr>
                <w:rFonts w:ascii="SimSun" w:eastAsia="SimSun" w:hAnsi="SimSun" w:hint="eastAsia"/>
                <w:lang w:eastAsia="zh-CN"/>
              </w:rPr>
              <w:t>准则</w:t>
            </w:r>
            <w:r w:rsidR="00706D13" w:rsidRPr="00560ED2">
              <w:rPr>
                <w:rFonts w:ascii="SimSun" w:eastAsia="SimSun" w:hAnsi="SimSun" w:hint="eastAsia"/>
                <w:lang w:eastAsia="zh-CN"/>
              </w:rPr>
              <w:t>进行研究</w:t>
            </w:r>
            <w:r>
              <w:rPr>
                <w:rFonts w:ascii="SimSun" w:eastAsia="SimSun" w:hAnsi="SimSun" w:hint="eastAsia"/>
                <w:lang w:eastAsia="zh-CN"/>
              </w:rPr>
              <w:t>，</w:t>
            </w:r>
            <w:r w:rsidRPr="00D978D5">
              <w:rPr>
                <w:rFonts w:ascii="SimSun" w:eastAsia="SimSun" w:hAnsi="SimSun" w:hint="eastAsia"/>
                <w:lang w:eastAsia="zh-CN"/>
              </w:rPr>
              <w:t>这可能需</w:t>
            </w:r>
            <w:r w:rsidRPr="00560ED2">
              <w:rPr>
                <w:rFonts w:ascii="SimSun" w:eastAsia="SimSun" w:hAnsi="SimSun" w:hint="eastAsia"/>
                <w:lang w:eastAsia="zh-CN"/>
              </w:rPr>
              <w:t>要</w:t>
            </w:r>
            <w:r w:rsidR="00415906" w:rsidRPr="00560ED2">
              <w:rPr>
                <w:rFonts w:ascii="SimSun" w:eastAsia="SimSun" w:hAnsi="SimSun" w:hint="eastAsia"/>
                <w:lang w:eastAsia="zh-CN"/>
              </w:rPr>
              <w:t>额外的成</w:t>
            </w:r>
            <w:r w:rsidR="00415906" w:rsidRPr="00415906">
              <w:rPr>
                <w:rFonts w:ascii="SimSun" w:eastAsia="SimSun" w:hAnsi="SimSun" w:hint="eastAsia"/>
                <w:lang w:eastAsia="zh-CN"/>
              </w:rPr>
              <w:t>本回收</w:t>
            </w:r>
            <w:r w:rsidR="00415906">
              <w:rPr>
                <w:rFonts w:ascii="SimSun" w:eastAsia="SimSun" w:hAnsi="SimSun" w:hint="eastAsia"/>
                <w:lang w:eastAsia="zh-CN"/>
              </w:rPr>
              <w:t>。</w:t>
            </w:r>
          </w:p>
          <w:p w14:paraId="07B14008" w14:textId="77777777" w:rsidR="00FF362F" w:rsidRDefault="00FF362F" w:rsidP="003D7DB6">
            <w:pPr>
              <w:pStyle w:val="Tabletext"/>
              <w:keepNext/>
              <w:rPr>
                <w:lang w:eastAsia="zh-CN"/>
              </w:rPr>
            </w:pPr>
          </w:p>
          <w:p w14:paraId="35F22423" w14:textId="31604FCA" w:rsidR="00FF362F" w:rsidRPr="00415906" w:rsidRDefault="00560ED2" w:rsidP="003D7DB6">
            <w:pPr>
              <w:pStyle w:val="Tabletext"/>
              <w:keepNext/>
              <w:rPr>
                <w:rFonts w:ascii="SimSun" w:eastAsia="SimSun" w:hAnsi="SimSun"/>
                <w:lang w:eastAsia="zh-CN"/>
              </w:rPr>
            </w:pPr>
            <w:r>
              <w:rPr>
                <w:rFonts w:ascii="SimSun" w:eastAsia="SimSun" w:hAnsi="SimSun" w:cs="SimSun" w:hint="eastAsia"/>
                <w:lang w:eastAsia="zh-CN"/>
              </w:rPr>
              <w:t>这项指南</w:t>
            </w:r>
            <w:r w:rsidRPr="00560ED2">
              <w:rPr>
                <w:rFonts w:ascii="SimSun" w:eastAsia="SimSun" w:hAnsi="SimSun" w:cs="SimSun" w:hint="eastAsia"/>
                <w:lang w:eastAsia="zh-CN"/>
              </w:rPr>
              <w:t>对</w:t>
            </w:r>
            <w:r w:rsidR="00415906" w:rsidRPr="00560ED2">
              <w:rPr>
                <w:rFonts w:ascii="SimSun" w:eastAsia="SimSun" w:hAnsi="SimSun" w:hint="eastAsia"/>
                <w:lang w:eastAsia="zh-CN"/>
              </w:rPr>
              <w:t>是否将项目</w:t>
            </w:r>
            <w:r w:rsidR="00415906" w:rsidRPr="00415906">
              <w:rPr>
                <w:rFonts w:ascii="SimSun" w:eastAsia="SimSun" w:hAnsi="SimSun" w:hint="eastAsia"/>
                <w:lang w:eastAsia="zh-CN"/>
              </w:rPr>
              <w:t>纳入</w:t>
            </w:r>
            <w:r w:rsidR="00706D13">
              <w:rPr>
                <w:rFonts w:ascii="SimSun" w:eastAsia="SimSun" w:hAnsi="SimSun" w:hint="eastAsia"/>
                <w:lang w:eastAsia="zh-CN"/>
              </w:rPr>
              <w:t>研究</w:t>
            </w:r>
            <w:r w:rsidR="00415906">
              <w:rPr>
                <w:rFonts w:ascii="SimSun" w:eastAsia="SimSun" w:hAnsi="SimSun" w:hint="eastAsia"/>
                <w:lang w:eastAsia="zh-CN"/>
              </w:rPr>
              <w:t>提供指导。</w:t>
            </w:r>
          </w:p>
          <w:p w14:paraId="25611328" w14:textId="77777777" w:rsidR="00FF362F" w:rsidRDefault="00FF362F" w:rsidP="003D7DB6">
            <w:pPr>
              <w:pStyle w:val="Tabletext"/>
              <w:keepNext/>
              <w:rPr>
                <w:lang w:eastAsia="zh-CN"/>
              </w:rPr>
            </w:pPr>
          </w:p>
          <w:p w14:paraId="1828A11A" w14:textId="0F8A6059" w:rsidR="00FF362F" w:rsidRDefault="00415906" w:rsidP="003D7DB6">
            <w:pPr>
              <w:pStyle w:val="Tabletext"/>
              <w:keepNext/>
              <w:rPr>
                <w:lang w:eastAsia="zh-CN"/>
              </w:rPr>
            </w:pPr>
            <w:r>
              <w:rPr>
                <w:rFonts w:ascii="SimSun" w:eastAsia="SimSun" w:hAnsi="SimSun" w:cs="SimSun" w:hint="eastAsia"/>
                <w:lang w:eastAsia="zh-CN"/>
              </w:rPr>
              <w:t>亦见第</w:t>
            </w:r>
            <w:r>
              <w:rPr>
                <w:lang w:eastAsia="zh-CN"/>
              </w:rPr>
              <w:t>5</w:t>
            </w:r>
            <w:r w:rsidRPr="00560ED2">
              <w:rPr>
                <w:lang w:eastAsia="zh-CN"/>
              </w:rPr>
              <w:t>.1</w:t>
            </w:r>
            <w:r w:rsidRPr="00560ED2">
              <w:rPr>
                <w:rFonts w:ascii="SimSun" w:eastAsia="SimSun" w:hAnsi="SimSun" w:cs="SimSun" w:hint="eastAsia"/>
                <w:lang w:eastAsia="zh-CN"/>
              </w:rPr>
              <w:t>段。</w:t>
            </w:r>
          </w:p>
        </w:tc>
      </w:tr>
      <w:tr w:rsidR="00FF362F" w14:paraId="17CF4DC1" w14:textId="77777777" w:rsidTr="00B03D00">
        <w:trPr>
          <w:cantSplit/>
        </w:trPr>
        <w:tc>
          <w:tcPr>
            <w:tcW w:w="1165" w:type="dxa"/>
          </w:tcPr>
          <w:p w14:paraId="7EDDD5A2" w14:textId="77777777" w:rsidR="00FF362F" w:rsidRDefault="00FF362F" w:rsidP="003D7DB6">
            <w:pPr>
              <w:pStyle w:val="Tabletext"/>
              <w:keepNext/>
            </w:pPr>
            <w:r>
              <w:t>2.1</w:t>
            </w:r>
          </w:p>
        </w:tc>
        <w:tc>
          <w:tcPr>
            <w:tcW w:w="6840" w:type="dxa"/>
          </w:tcPr>
          <w:p w14:paraId="1F599E8A" w14:textId="2CDDCED4" w:rsidR="00FF362F" w:rsidRPr="00E606C2" w:rsidRDefault="009B324C" w:rsidP="003D7DB6">
            <w:pPr>
              <w:pStyle w:val="Tabletext"/>
              <w:keepNext/>
              <w:rPr>
                <w:lang w:eastAsia="zh-CN"/>
              </w:rPr>
            </w:pPr>
            <w:r w:rsidRPr="009B324C">
              <w:rPr>
                <w:rFonts w:eastAsia="SimSun" w:cs="Calibri" w:hint="eastAsia"/>
                <w:lang w:eastAsia="zh-CN"/>
              </w:rPr>
              <w:t>应开展研究，且由于未回复无线电通信局的澄清要求而被视为“不可受理”的卫星网络申报也应按照基于所提交申报的单位和类别划定的收费表计算成本回收费用。</w:t>
            </w:r>
          </w:p>
        </w:tc>
        <w:tc>
          <w:tcPr>
            <w:tcW w:w="4945" w:type="dxa"/>
          </w:tcPr>
          <w:p w14:paraId="4C23E32F" w14:textId="0C75E8D3" w:rsidR="00FF362F" w:rsidRPr="00702D12" w:rsidRDefault="00415906" w:rsidP="003D7DB6">
            <w:pPr>
              <w:pStyle w:val="Tabletext"/>
              <w:keepNext/>
              <w:rPr>
                <w:lang w:eastAsia="zh-CN"/>
              </w:rPr>
            </w:pPr>
            <w:r w:rsidRPr="00560ED2">
              <w:rPr>
                <w:rFonts w:ascii="SimSun" w:eastAsia="SimSun" w:hAnsi="SimSun" w:cs="Microsoft YaHei" w:hint="eastAsia"/>
                <w:lang w:eastAsia="zh-CN"/>
              </w:rPr>
              <w:t>这是针对</w:t>
            </w:r>
            <w:r w:rsidR="00BB487F" w:rsidRPr="00560ED2">
              <w:rPr>
                <w:rFonts w:ascii="SimSun" w:eastAsia="SimSun" w:hAnsi="SimSun" w:cs="SimSun" w:hint="eastAsia"/>
                <w:lang w:eastAsia="zh-CN"/>
              </w:rPr>
              <w:t>第</w:t>
            </w:r>
            <w:r w:rsidR="00BB487F" w:rsidRPr="00560ED2">
              <w:rPr>
                <w:lang w:eastAsia="zh-CN"/>
              </w:rPr>
              <w:t>3</w:t>
            </w:r>
            <w:r w:rsidR="00BB487F" w:rsidRPr="00560ED2">
              <w:rPr>
                <w:rFonts w:ascii="SimSun" w:eastAsia="SimSun" w:hAnsi="SimSun" w:cs="SimSun" w:hint="eastAsia"/>
                <w:lang w:eastAsia="zh-CN"/>
              </w:rPr>
              <w:t>种情况</w:t>
            </w:r>
            <w:r w:rsidRPr="00560ED2">
              <w:rPr>
                <w:rFonts w:ascii="SimSun" w:eastAsia="SimSun" w:hAnsi="SimSun" w:cs="Microsoft YaHei" w:hint="eastAsia"/>
                <w:lang w:eastAsia="zh-CN"/>
              </w:rPr>
              <w:t>的具体建议。</w:t>
            </w:r>
            <w:r w:rsidRPr="00560ED2">
              <w:rPr>
                <w:rFonts w:ascii="SimSun" w:eastAsia="SimSun" w:hAnsi="SimSun" w:hint="eastAsia"/>
                <w:lang w:eastAsia="zh-CN"/>
              </w:rPr>
              <w:t>加拿大</w:t>
            </w:r>
            <w:r w:rsidRPr="00560ED2">
              <w:rPr>
                <w:lang w:eastAsia="zh-CN"/>
              </w:rPr>
              <w:t>/</w:t>
            </w:r>
            <w:r w:rsidRPr="00560ED2">
              <w:rPr>
                <w:rFonts w:ascii="SimSun" w:eastAsia="SimSun" w:hAnsi="SimSun" w:hint="eastAsia"/>
                <w:lang w:eastAsia="zh-CN"/>
              </w:rPr>
              <w:t>美国认为，对“不可受理</w:t>
            </w:r>
            <w:r w:rsidR="00A67BF7" w:rsidRPr="00560ED2">
              <w:rPr>
                <w:rFonts w:ascii="SimSun" w:eastAsia="SimSun" w:hAnsi="SimSun" w:hint="eastAsia"/>
                <w:lang w:eastAsia="zh-CN"/>
              </w:rPr>
              <w:t>的</w:t>
            </w:r>
            <w:r w:rsidRPr="00560ED2">
              <w:rPr>
                <w:rFonts w:ascii="SimSun" w:eastAsia="SimSun" w:hAnsi="SimSun" w:hint="eastAsia"/>
                <w:lang w:eastAsia="zh-CN"/>
              </w:rPr>
              <w:t>”申报收取与已进行</w:t>
            </w:r>
            <w:r w:rsidR="00DA4CEE" w:rsidRPr="00560ED2">
              <w:rPr>
                <w:rFonts w:ascii="SimSun" w:eastAsia="SimSun" w:hAnsi="SimSun" w:hint="eastAsia"/>
                <w:lang w:eastAsia="zh-CN"/>
              </w:rPr>
              <w:t>完整</w:t>
            </w:r>
            <w:r w:rsidRPr="00560ED2">
              <w:rPr>
                <w:rFonts w:ascii="SimSun" w:eastAsia="SimSun" w:hAnsi="SimSun" w:hint="eastAsia"/>
                <w:lang w:eastAsia="zh-CN"/>
              </w:rPr>
              <w:t>分析（包括确定协调要求）的可受理申报相同的费用是不适当的。加拿大</w:t>
            </w:r>
            <w:r w:rsidRPr="00560ED2">
              <w:rPr>
                <w:lang w:eastAsia="zh-CN"/>
              </w:rPr>
              <w:t>/</w:t>
            </w:r>
            <w:r w:rsidRPr="00560ED2">
              <w:rPr>
                <w:rFonts w:ascii="SimSun" w:eastAsia="SimSun" w:hAnsi="SimSun" w:hint="eastAsia"/>
                <w:lang w:eastAsia="zh-CN"/>
              </w:rPr>
              <w:t>美国可</w:t>
            </w:r>
            <w:r w:rsidR="00E879C1">
              <w:rPr>
                <w:rFonts w:ascii="SimSun" w:eastAsia="SimSun" w:hAnsi="SimSun" w:hint="eastAsia"/>
                <w:lang w:eastAsia="zh-CN"/>
              </w:rPr>
              <w:t>以</w:t>
            </w:r>
            <w:r w:rsidRPr="00560ED2">
              <w:rPr>
                <w:rFonts w:ascii="SimSun" w:eastAsia="SimSun" w:hAnsi="SimSun" w:hint="eastAsia"/>
                <w:lang w:eastAsia="zh-CN"/>
              </w:rPr>
              <w:t>同意研究对此类</w:t>
            </w:r>
            <w:r w:rsidR="00974BCC" w:rsidRPr="00560ED2">
              <w:rPr>
                <w:rFonts w:ascii="SimSun" w:eastAsia="SimSun" w:hAnsi="SimSun" w:hint="eastAsia"/>
                <w:lang w:eastAsia="zh-CN"/>
              </w:rPr>
              <w:t>情况</w:t>
            </w:r>
            <w:r w:rsidRPr="00560ED2">
              <w:rPr>
                <w:rFonts w:ascii="SimSun" w:eastAsia="SimSun" w:hAnsi="SimSun" w:hint="eastAsia"/>
                <w:lang w:eastAsia="zh-CN"/>
              </w:rPr>
              <w:t>收取</w:t>
            </w:r>
            <w:r w:rsidR="00BF2EE7" w:rsidRPr="00560ED2">
              <w:rPr>
                <w:rFonts w:ascii="SimSun" w:eastAsia="SimSun" w:hAnsi="SimSun" w:hint="eastAsia"/>
                <w:lang w:eastAsia="zh-CN"/>
              </w:rPr>
              <w:t>同等</w:t>
            </w:r>
            <w:r w:rsidR="00974BCC" w:rsidRPr="00560ED2">
              <w:rPr>
                <w:rFonts w:ascii="SimSun" w:eastAsia="SimSun" w:hAnsi="SimSun" w:hint="eastAsia"/>
                <w:lang w:eastAsia="zh-CN"/>
              </w:rPr>
              <w:t>可受理申报</w:t>
            </w:r>
            <w:r w:rsidRPr="00560ED2">
              <w:rPr>
                <w:rFonts w:ascii="SimSun" w:eastAsia="SimSun" w:hAnsi="SimSun" w:hint="eastAsia"/>
                <w:lang w:eastAsia="zh-CN"/>
              </w:rPr>
              <w:t>费用</w:t>
            </w:r>
            <w:r w:rsidR="00974BCC" w:rsidRPr="00560ED2">
              <w:rPr>
                <w:rFonts w:ascii="SimSun" w:eastAsia="SimSun" w:hAnsi="SimSun" w:hint="eastAsia"/>
                <w:lang w:eastAsia="zh-CN"/>
              </w:rPr>
              <w:t>金额</w:t>
            </w:r>
            <w:r w:rsidR="00DA4CEE" w:rsidRPr="00560ED2">
              <w:rPr>
                <w:rFonts w:ascii="SimSun" w:eastAsia="SimSun" w:hAnsi="SimSun" w:hint="eastAsia"/>
                <w:lang w:eastAsia="zh-CN"/>
              </w:rPr>
              <w:t>的</w:t>
            </w:r>
            <w:r w:rsidR="00974BCC" w:rsidRPr="00560ED2">
              <w:rPr>
                <w:rFonts w:ascii="SimSun" w:eastAsia="SimSun" w:hAnsi="SimSun" w:hint="eastAsia"/>
                <w:lang w:eastAsia="zh-CN"/>
              </w:rPr>
              <w:t>一小部分</w:t>
            </w:r>
            <w:r w:rsidRPr="00560ED2">
              <w:rPr>
                <w:rFonts w:ascii="SimSun" w:eastAsia="SimSun" w:hAnsi="SimSun" w:hint="eastAsia"/>
                <w:lang w:eastAsia="zh-CN"/>
              </w:rPr>
              <w:t>的可能性。</w:t>
            </w:r>
          </w:p>
        </w:tc>
      </w:tr>
      <w:tr w:rsidR="00FF362F" w14:paraId="7C1A7DFE" w14:textId="77777777" w:rsidTr="00B03D00">
        <w:trPr>
          <w:cantSplit/>
        </w:trPr>
        <w:tc>
          <w:tcPr>
            <w:tcW w:w="1165" w:type="dxa"/>
          </w:tcPr>
          <w:p w14:paraId="06E6AA20" w14:textId="77777777" w:rsidR="00FF362F" w:rsidRDefault="00FF362F" w:rsidP="003D7DB6">
            <w:pPr>
              <w:pStyle w:val="Tabletext"/>
              <w:keepNext/>
            </w:pPr>
            <w:r>
              <w:t>3.1</w:t>
            </w:r>
          </w:p>
        </w:tc>
        <w:tc>
          <w:tcPr>
            <w:tcW w:w="6840" w:type="dxa"/>
          </w:tcPr>
          <w:p w14:paraId="5A194C44" w14:textId="5A202D33" w:rsidR="00FF362F" w:rsidRPr="00216655" w:rsidRDefault="009B324C" w:rsidP="003D7DB6">
            <w:pPr>
              <w:pStyle w:val="Tabletext"/>
              <w:keepNext/>
              <w:rPr>
                <w:lang w:eastAsia="zh-CN"/>
              </w:rPr>
            </w:pPr>
            <w:r w:rsidRPr="009B324C">
              <w:rPr>
                <w:rFonts w:eastAsia="SimSun" w:cs="Calibri" w:hint="eastAsia"/>
                <w:lang w:eastAsia="zh-CN"/>
              </w:rPr>
              <w:t>“若修改不要求无线电通信局进一步开展技术或规则方面的审查，则不收取费用”。自</w:t>
            </w:r>
            <w:r w:rsidRPr="009B324C">
              <w:rPr>
                <w:rFonts w:eastAsia="SimSun" w:cs="Calibri" w:hint="eastAsia"/>
                <w:lang w:eastAsia="zh-CN"/>
              </w:rPr>
              <w:t>2005</w:t>
            </w:r>
            <w:r w:rsidRPr="009B324C">
              <w:rPr>
                <w:rFonts w:eastAsia="SimSun" w:cs="Calibri" w:hint="eastAsia"/>
                <w:lang w:eastAsia="zh-CN"/>
              </w:rPr>
              <w:t>年以来，无线电通信局要求的工作性质和范围没有实质性变化；因此，费用豁免应继续适用。</w:t>
            </w:r>
          </w:p>
        </w:tc>
        <w:tc>
          <w:tcPr>
            <w:tcW w:w="4945" w:type="dxa"/>
            <w:tcBorders>
              <w:bottom w:val="single" w:sz="4" w:space="0" w:color="auto"/>
            </w:tcBorders>
          </w:tcPr>
          <w:p w14:paraId="178FA0DA" w14:textId="7B2FD5C9" w:rsidR="00FF362F" w:rsidRDefault="005C4D13" w:rsidP="003D7DB6">
            <w:pPr>
              <w:pStyle w:val="Tabletext"/>
              <w:keepNext/>
              <w:rPr>
                <w:lang w:eastAsia="zh-CN"/>
              </w:rPr>
            </w:pPr>
            <w:r w:rsidRPr="00D978D5">
              <w:rPr>
                <w:rFonts w:ascii="SimSun" w:eastAsia="SimSun" w:hAnsi="SimSun" w:hint="eastAsia"/>
                <w:lang w:eastAsia="zh-CN"/>
              </w:rPr>
              <w:t>加拿大</w:t>
            </w:r>
            <w:r>
              <w:rPr>
                <w:lang w:eastAsia="zh-CN"/>
              </w:rPr>
              <w:t>/</w:t>
            </w:r>
            <w:r w:rsidRPr="00560ED2">
              <w:rPr>
                <w:rFonts w:ascii="SimSun" w:eastAsia="SimSun" w:hAnsi="SimSun" w:hint="eastAsia"/>
                <w:lang w:eastAsia="zh-CN"/>
              </w:rPr>
              <w:t>美国同意</w:t>
            </w:r>
            <w:r w:rsidR="00E879C1">
              <w:rPr>
                <w:rFonts w:ascii="SimSun" w:eastAsia="SimSun" w:hAnsi="SimSun" w:hint="eastAsia"/>
                <w:lang w:eastAsia="zh-CN"/>
              </w:rPr>
              <w:t>该</w:t>
            </w:r>
            <w:r w:rsidRPr="00560ED2">
              <w:rPr>
                <w:rFonts w:ascii="SimSun" w:eastAsia="SimSun" w:hAnsi="SimSun" w:hint="eastAsia"/>
                <w:lang w:eastAsia="zh-CN"/>
              </w:rPr>
              <w:t>费用豁免继续适用；无需</w:t>
            </w:r>
            <w:r w:rsidR="00BF2EE7" w:rsidRPr="00560ED2">
              <w:rPr>
                <w:rFonts w:ascii="SimSun" w:eastAsia="SimSun" w:hAnsi="SimSun" w:hint="eastAsia"/>
                <w:lang w:eastAsia="zh-CN"/>
              </w:rPr>
              <w:t>进行</w:t>
            </w:r>
            <w:r w:rsidRPr="00560ED2">
              <w:rPr>
                <w:rFonts w:ascii="SimSun" w:eastAsia="SimSun" w:hAnsi="SimSun" w:hint="eastAsia"/>
                <w:lang w:eastAsia="zh-CN"/>
              </w:rPr>
              <w:t>研究。</w:t>
            </w:r>
          </w:p>
        </w:tc>
      </w:tr>
      <w:tr w:rsidR="00FF362F" w14:paraId="53351A71" w14:textId="77777777" w:rsidTr="00B03D00">
        <w:trPr>
          <w:cantSplit/>
        </w:trPr>
        <w:tc>
          <w:tcPr>
            <w:tcW w:w="1165" w:type="dxa"/>
          </w:tcPr>
          <w:p w14:paraId="1F607F53" w14:textId="77777777" w:rsidR="00FF362F" w:rsidRDefault="00FF362F" w:rsidP="003D7DB6">
            <w:pPr>
              <w:pStyle w:val="Tabletext"/>
              <w:keepNext/>
            </w:pPr>
            <w:r>
              <w:lastRenderedPageBreak/>
              <w:t>3.2</w:t>
            </w:r>
          </w:p>
        </w:tc>
        <w:tc>
          <w:tcPr>
            <w:tcW w:w="6840" w:type="dxa"/>
          </w:tcPr>
          <w:p w14:paraId="540144FB" w14:textId="5C9F7D14" w:rsidR="00FF362F" w:rsidRPr="00216655" w:rsidRDefault="005A297C" w:rsidP="003D7DB6">
            <w:pPr>
              <w:pStyle w:val="Tabletext"/>
              <w:keepNext/>
              <w:rPr>
                <w:lang w:eastAsia="zh-CN"/>
              </w:rPr>
            </w:pPr>
            <w:r w:rsidRPr="005A297C">
              <w:rPr>
                <w:rFonts w:eastAsia="SimSun" w:cs="Calibri" w:hint="eastAsia"/>
                <w:lang w:eastAsia="zh-CN"/>
              </w:rPr>
              <w:t>应开展审查，以评估是否应对有资格享受费用豁免的申报不施加某些限制，例如将规划业务的资格限制在具有国内业务区的申报，或将具有多种配置的</w:t>
            </w:r>
            <w:r w:rsidRPr="005A297C">
              <w:rPr>
                <w:rFonts w:eastAsia="SimSun" w:cs="Calibri" w:hint="eastAsia"/>
                <w:lang w:eastAsia="zh-CN"/>
              </w:rPr>
              <w:t>non-GSO</w:t>
            </w:r>
            <w:r w:rsidRPr="005A297C">
              <w:rPr>
                <w:rFonts w:eastAsia="SimSun" w:cs="Calibri" w:hint="eastAsia"/>
                <w:lang w:eastAsia="zh-CN"/>
              </w:rPr>
              <w:t>申报和</w:t>
            </w:r>
            <w:r w:rsidRPr="005A297C">
              <w:rPr>
                <w:rFonts w:eastAsia="SimSun" w:cs="Calibri" w:hint="eastAsia"/>
                <w:lang w:eastAsia="zh-CN"/>
              </w:rPr>
              <w:t>/</w:t>
            </w:r>
            <w:r w:rsidRPr="005A297C">
              <w:rPr>
                <w:rFonts w:eastAsia="SimSun" w:cs="Calibri" w:hint="eastAsia"/>
                <w:lang w:eastAsia="zh-CN"/>
              </w:rPr>
              <w:t>或受</w:t>
            </w:r>
            <w:r w:rsidRPr="005A297C">
              <w:rPr>
                <w:rFonts w:eastAsia="SimSun" w:cs="Calibri" w:hint="eastAsia"/>
                <w:lang w:eastAsia="zh-CN"/>
              </w:rPr>
              <w:t>epfd</w:t>
            </w:r>
            <w:r w:rsidRPr="005A297C">
              <w:rPr>
                <w:rFonts w:eastAsia="SimSun" w:cs="Calibri" w:hint="eastAsia"/>
                <w:lang w:eastAsia="zh-CN"/>
              </w:rPr>
              <w:t>限值约束的</w:t>
            </w:r>
            <w:r w:rsidRPr="005A297C">
              <w:rPr>
                <w:rFonts w:eastAsia="SimSun" w:cs="Calibri" w:hint="eastAsia"/>
                <w:lang w:eastAsia="zh-CN"/>
              </w:rPr>
              <w:t>non-GSO</w:t>
            </w:r>
            <w:r w:rsidRPr="005A297C">
              <w:rPr>
                <w:rFonts w:eastAsia="SimSun" w:cs="Calibri" w:hint="eastAsia"/>
                <w:lang w:eastAsia="zh-CN"/>
              </w:rPr>
              <w:t>申报排除在外，这需要无线电通信局的大量资源。</w:t>
            </w:r>
          </w:p>
        </w:tc>
        <w:tc>
          <w:tcPr>
            <w:tcW w:w="4945" w:type="dxa"/>
            <w:shd w:val="clear" w:color="auto" w:fill="auto"/>
          </w:tcPr>
          <w:p w14:paraId="4FC02301" w14:textId="50EEB6F1" w:rsidR="00FF362F" w:rsidRDefault="005C4D13" w:rsidP="003D7DB6">
            <w:pPr>
              <w:pStyle w:val="Tabletext"/>
              <w:keepNext/>
              <w:rPr>
                <w:lang w:eastAsia="zh-CN"/>
              </w:rPr>
            </w:pPr>
            <w:r>
              <w:rPr>
                <w:rFonts w:ascii="SimSun" w:eastAsia="SimSun" w:hAnsi="SimSun" w:cs="SimSun" w:hint="eastAsia"/>
                <w:lang w:eastAsia="zh-CN"/>
              </w:rPr>
              <w:t>作为参考，</w:t>
            </w:r>
            <w:r>
              <w:rPr>
                <w:lang w:eastAsia="zh-CN"/>
              </w:rPr>
              <w:t>C23/16</w:t>
            </w:r>
            <w:r>
              <w:rPr>
                <w:rFonts w:ascii="SimSun" w:eastAsia="SimSun" w:hAnsi="SimSun" w:cs="SimSun" w:hint="eastAsia"/>
                <w:lang w:eastAsia="zh-CN"/>
              </w:rPr>
              <w:t>号</w:t>
            </w:r>
            <w:r w:rsidRPr="005C4D13">
              <w:rPr>
                <w:rFonts w:ascii="SimSun" w:eastAsia="SimSun" w:hAnsi="SimSun" w:cs="SimSun" w:hint="eastAsia"/>
                <w:lang w:eastAsia="zh-CN"/>
              </w:rPr>
              <w:t>文件报告</w:t>
            </w:r>
            <w:r>
              <w:rPr>
                <w:rFonts w:ascii="SimSun" w:eastAsia="SimSun" w:hAnsi="SimSun" w:cs="SimSun" w:hint="eastAsia"/>
                <w:lang w:eastAsia="zh-CN"/>
              </w:rPr>
              <w:t>，</w:t>
            </w:r>
            <w:r>
              <w:rPr>
                <w:lang w:eastAsia="zh-CN"/>
              </w:rPr>
              <w:t>2021</w:t>
            </w:r>
            <w:r w:rsidRPr="00560ED2">
              <w:rPr>
                <w:rFonts w:ascii="SimSun" w:eastAsia="SimSun" w:hAnsi="SimSun" w:cs="SimSun" w:hint="eastAsia"/>
                <w:lang w:eastAsia="zh-CN"/>
              </w:rPr>
              <w:t>年</w:t>
            </w:r>
            <w:r w:rsidR="00A67BF7" w:rsidRPr="00560ED2">
              <w:rPr>
                <w:rFonts w:ascii="SimSun" w:eastAsia="SimSun" w:hAnsi="SimSun" w:cs="SimSun" w:hint="eastAsia"/>
                <w:lang w:eastAsia="zh-CN"/>
              </w:rPr>
              <w:t>的</w:t>
            </w:r>
            <w:r w:rsidRPr="00560ED2">
              <w:rPr>
                <w:rFonts w:ascii="SimSun" w:eastAsia="SimSun" w:hAnsi="SimSun" w:cs="SimSun" w:hint="eastAsia"/>
                <w:lang w:eastAsia="zh-CN"/>
              </w:rPr>
              <w:t>免费申报价值为</w:t>
            </w:r>
            <w:r w:rsidRPr="00560ED2">
              <w:rPr>
                <w:lang w:eastAsia="zh-CN"/>
              </w:rPr>
              <w:t>1 461 379</w:t>
            </w:r>
            <w:r w:rsidRPr="00560ED2">
              <w:rPr>
                <w:rFonts w:ascii="SimSun" w:eastAsia="SimSun" w:hAnsi="SimSun" w:cs="SimSun" w:hint="eastAsia"/>
                <w:lang w:eastAsia="zh-CN"/>
              </w:rPr>
              <w:t>瑞郎，</w:t>
            </w:r>
            <w:r w:rsidRPr="00560ED2">
              <w:rPr>
                <w:lang w:eastAsia="zh-CN"/>
              </w:rPr>
              <w:t>2022</w:t>
            </w:r>
            <w:r w:rsidRPr="00560ED2">
              <w:rPr>
                <w:rFonts w:ascii="SimSun" w:eastAsia="SimSun" w:hAnsi="SimSun" w:cs="SimSun" w:hint="eastAsia"/>
                <w:lang w:eastAsia="zh-CN"/>
              </w:rPr>
              <w:t>年为</w:t>
            </w:r>
            <w:r w:rsidRPr="00216655">
              <w:rPr>
                <w:lang w:eastAsia="zh-CN"/>
              </w:rPr>
              <w:t>1</w:t>
            </w:r>
            <w:r>
              <w:rPr>
                <w:lang w:eastAsia="zh-CN"/>
              </w:rPr>
              <w:t> </w:t>
            </w:r>
            <w:r w:rsidRPr="00216655">
              <w:rPr>
                <w:lang w:eastAsia="zh-CN"/>
              </w:rPr>
              <w:t>301</w:t>
            </w:r>
            <w:r>
              <w:rPr>
                <w:lang w:eastAsia="zh-CN"/>
              </w:rPr>
              <w:t> </w:t>
            </w:r>
            <w:r w:rsidRPr="00216655">
              <w:rPr>
                <w:lang w:eastAsia="zh-CN"/>
              </w:rPr>
              <w:t>909</w:t>
            </w:r>
            <w:r w:rsidRPr="005C4D13">
              <w:rPr>
                <w:rFonts w:ascii="SimSun" w:eastAsia="SimSun" w:hAnsi="SimSun" w:cs="SimSun" w:hint="eastAsia"/>
                <w:lang w:eastAsia="zh-CN"/>
              </w:rPr>
              <w:t>瑞郎</w:t>
            </w:r>
            <w:r w:rsidR="00976C6B">
              <w:rPr>
                <w:rFonts w:ascii="SimSun" w:eastAsia="SimSun" w:hAnsi="SimSun" w:cs="SimSun" w:hint="eastAsia"/>
                <w:lang w:eastAsia="zh-CN"/>
              </w:rPr>
              <w:t>。</w:t>
            </w:r>
            <w:r>
              <w:rPr>
                <w:lang w:eastAsia="zh-CN"/>
              </w:rPr>
              <w:t>2022</w:t>
            </w:r>
            <w:r>
              <w:rPr>
                <w:rFonts w:ascii="SimSun" w:eastAsia="SimSun" w:hAnsi="SimSun" w:cs="SimSun" w:hint="eastAsia"/>
                <w:lang w:eastAsia="zh-CN"/>
              </w:rPr>
              <w:t>年</w:t>
            </w:r>
            <w:r w:rsidR="00A67BF7">
              <w:rPr>
                <w:rFonts w:ascii="SimSun" w:eastAsia="SimSun" w:hAnsi="SimSun" w:cs="SimSun" w:hint="eastAsia"/>
                <w:lang w:eastAsia="zh-CN"/>
              </w:rPr>
              <w:t>的</w:t>
            </w:r>
            <w:r>
              <w:rPr>
                <w:rFonts w:ascii="SimSun" w:eastAsia="SimSun" w:hAnsi="SimSun" w:cs="SimSun" w:hint="eastAsia"/>
                <w:lang w:eastAsia="zh-CN"/>
              </w:rPr>
              <w:t>价值大于</w:t>
            </w:r>
            <w:r w:rsidRPr="005C4D13">
              <w:rPr>
                <w:rFonts w:ascii="SimSun" w:eastAsia="SimSun" w:hAnsi="SimSun" w:cs="SimSun" w:hint="eastAsia"/>
                <w:lang w:eastAsia="zh-CN"/>
              </w:rPr>
              <w:t>成本回收合计</w:t>
            </w:r>
            <w:r>
              <w:rPr>
                <w:rFonts w:ascii="SimSun" w:eastAsia="SimSun" w:hAnsi="SimSun" w:cs="SimSun" w:hint="eastAsia"/>
                <w:lang w:eastAsia="zh-CN"/>
              </w:rPr>
              <w:t>金额的</w:t>
            </w:r>
            <w:r w:rsidRPr="00216655">
              <w:rPr>
                <w:lang w:eastAsia="zh-CN"/>
              </w:rPr>
              <w:t>10%</w:t>
            </w:r>
            <w:r>
              <w:rPr>
                <w:rFonts w:ascii="SimSun" w:eastAsia="SimSun" w:hAnsi="SimSun" w:cs="SimSun" w:hint="eastAsia"/>
                <w:lang w:eastAsia="zh-CN"/>
              </w:rPr>
              <w:t>。</w:t>
            </w:r>
          </w:p>
          <w:p w14:paraId="190BC4B1" w14:textId="77777777" w:rsidR="00FF362F" w:rsidRDefault="00FF362F" w:rsidP="003D7DB6">
            <w:pPr>
              <w:pStyle w:val="Tabletext"/>
              <w:keepNext/>
              <w:rPr>
                <w:lang w:eastAsia="zh-CN"/>
              </w:rPr>
            </w:pPr>
          </w:p>
          <w:p w14:paraId="3C0CD430" w14:textId="5B0F5C4D" w:rsidR="00FF362F" w:rsidRDefault="005C4D13"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5C4D13">
              <w:rPr>
                <w:rFonts w:ascii="SimSun" w:eastAsia="SimSun" w:hAnsi="SimSun" w:hint="eastAsia"/>
                <w:lang w:eastAsia="zh-CN"/>
              </w:rPr>
              <w:t>指出</w:t>
            </w:r>
            <w:r>
              <w:rPr>
                <w:rFonts w:ascii="SimSun" w:eastAsia="SimSun" w:hAnsi="SimSun" w:hint="eastAsia"/>
                <w:lang w:eastAsia="zh-CN"/>
              </w:rPr>
              <w:t>，</w:t>
            </w:r>
            <w:r w:rsidRPr="00560ED2">
              <w:rPr>
                <w:rFonts w:ascii="SimSun" w:eastAsia="SimSun" w:hAnsi="SimSun" w:hint="eastAsia"/>
                <w:lang w:eastAsia="zh-CN"/>
              </w:rPr>
              <w:t>提出的具体想法很有</w:t>
            </w:r>
            <w:r w:rsidR="00560ED2">
              <w:rPr>
                <w:rFonts w:ascii="SimSun" w:eastAsia="SimSun" w:hAnsi="SimSun" w:hint="eastAsia"/>
                <w:lang w:eastAsia="zh-CN"/>
              </w:rPr>
              <w:t>吸引力</w:t>
            </w:r>
            <w:r w:rsidR="00FE06DB" w:rsidRPr="00560ED2">
              <w:rPr>
                <w:rFonts w:ascii="SimSun" w:eastAsia="SimSun" w:hAnsi="SimSun" w:hint="eastAsia"/>
                <w:lang w:eastAsia="zh-CN"/>
              </w:rPr>
              <w:t>，</w:t>
            </w:r>
            <w:r w:rsidRPr="00560ED2">
              <w:rPr>
                <w:rFonts w:ascii="SimSun" w:eastAsia="SimSun" w:hAnsi="SimSun" w:hint="eastAsia"/>
                <w:lang w:eastAsia="zh-CN"/>
              </w:rPr>
              <w:t>对</w:t>
            </w:r>
            <w:r w:rsidR="00976C6B" w:rsidRPr="00560ED2">
              <w:rPr>
                <w:rFonts w:eastAsia="SimSun" w:cs="Calibri" w:hint="eastAsia"/>
                <w:lang w:eastAsia="zh-CN"/>
              </w:rPr>
              <w:t>有资格享受费用豁免</w:t>
            </w:r>
            <w:r w:rsidRPr="00560ED2">
              <w:rPr>
                <w:rFonts w:ascii="SimSun" w:eastAsia="SimSun" w:hAnsi="SimSun" w:hint="eastAsia"/>
                <w:lang w:eastAsia="zh-CN"/>
              </w:rPr>
              <w:t>的</w:t>
            </w:r>
            <w:r w:rsidR="00FE06DB" w:rsidRPr="00560ED2">
              <w:rPr>
                <w:rFonts w:ascii="SimSun" w:eastAsia="SimSun" w:hAnsi="SimSun" w:hint="eastAsia"/>
                <w:lang w:eastAsia="zh-CN"/>
              </w:rPr>
              <w:t>申报</w:t>
            </w:r>
            <w:r w:rsidRPr="00560ED2">
              <w:rPr>
                <w:rFonts w:ascii="SimSun" w:eastAsia="SimSun" w:hAnsi="SimSun" w:hint="eastAsia"/>
                <w:lang w:eastAsia="zh-CN"/>
              </w:rPr>
              <w:t>进行此类限制的可能性值得进一步</w:t>
            </w:r>
            <w:r w:rsidR="00E879C1">
              <w:rPr>
                <w:rFonts w:ascii="SimSun" w:eastAsia="SimSun" w:hAnsi="SimSun" w:hint="eastAsia"/>
                <w:lang w:eastAsia="zh-CN"/>
              </w:rPr>
              <w:t>考虑</w:t>
            </w:r>
            <w:r w:rsidR="00FE06DB" w:rsidRPr="00560ED2">
              <w:rPr>
                <w:rFonts w:ascii="SimSun" w:eastAsia="SimSun" w:hAnsi="SimSun" w:hint="eastAsia"/>
                <w:lang w:eastAsia="zh-CN"/>
              </w:rPr>
              <w:t>。</w:t>
            </w:r>
          </w:p>
        </w:tc>
      </w:tr>
      <w:tr w:rsidR="00FF362F" w14:paraId="77C8B2A4" w14:textId="77777777" w:rsidTr="00B03D00">
        <w:trPr>
          <w:cantSplit/>
        </w:trPr>
        <w:tc>
          <w:tcPr>
            <w:tcW w:w="1165" w:type="dxa"/>
          </w:tcPr>
          <w:p w14:paraId="37443532" w14:textId="77777777" w:rsidR="00FF362F" w:rsidRDefault="00FF362F" w:rsidP="003D7DB6">
            <w:pPr>
              <w:pStyle w:val="Tabletext"/>
              <w:keepNext/>
            </w:pPr>
            <w:r>
              <w:t>3.3.1</w:t>
            </w:r>
          </w:p>
        </w:tc>
        <w:tc>
          <w:tcPr>
            <w:tcW w:w="6840" w:type="dxa"/>
          </w:tcPr>
          <w:p w14:paraId="4EB99854" w14:textId="76CFD05C" w:rsidR="00FF362F" w:rsidRPr="00216655" w:rsidRDefault="005A297C" w:rsidP="003D7DB6">
            <w:pPr>
              <w:pStyle w:val="Tabletext"/>
              <w:keepNext/>
              <w:rPr>
                <w:lang w:eastAsia="zh-CN"/>
              </w:rPr>
            </w:pPr>
            <w:r w:rsidRPr="005A297C">
              <w:rPr>
                <w:rFonts w:eastAsia="SimSun" w:cs="Calibri" w:hint="eastAsia"/>
                <w:lang w:eastAsia="zh-CN"/>
              </w:rPr>
              <w:t>虽然豁免原则应继续适用于业余卫星业务的申报，但应提醒成员国注意《无线电规则》第</w:t>
            </w:r>
            <w:r w:rsidRPr="005A297C">
              <w:rPr>
                <w:rFonts w:eastAsia="SimSun" w:cs="Calibri" w:hint="eastAsia"/>
                <w:lang w:eastAsia="zh-CN"/>
              </w:rPr>
              <w:t>1.56</w:t>
            </w:r>
            <w:r w:rsidRPr="005A297C">
              <w:rPr>
                <w:rFonts w:eastAsia="SimSun" w:cs="Calibri" w:hint="eastAsia"/>
                <w:lang w:eastAsia="zh-CN"/>
              </w:rPr>
              <w:t>和第</w:t>
            </w:r>
            <w:r w:rsidRPr="005A297C">
              <w:rPr>
                <w:rFonts w:eastAsia="SimSun" w:cs="Calibri" w:hint="eastAsia"/>
                <w:lang w:eastAsia="zh-CN"/>
              </w:rPr>
              <w:t>1.57</w:t>
            </w:r>
            <w:r w:rsidRPr="005A297C">
              <w:rPr>
                <w:rFonts w:eastAsia="SimSun" w:cs="Calibri" w:hint="eastAsia"/>
                <w:lang w:eastAsia="zh-CN"/>
              </w:rPr>
              <w:t>款中规定的资格条件。</w:t>
            </w:r>
          </w:p>
        </w:tc>
        <w:tc>
          <w:tcPr>
            <w:tcW w:w="4945" w:type="dxa"/>
          </w:tcPr>
          <w:p w14:paraId="4115AE33" w14:textId="57305732" w:rsidR="00FF362F" w:rsidRDefault="00FE06DB" w:rsidP="003D7DB6">
            <w:pPr>
              <w:pStyle w:val="Tabletext"/>
              <w:keepNext/>
            </w:pPr>
            <w:r w:rsidRPr="00D978D5">
              <w:rPr>
                <w:rFonts w:ascii="SimSun" w:eastAsia="SimSun" w:hAnsi="SimSun" w:hint="eastAsia"/>
                <w:lang w:eastAsia="zh-CN"/>
              </w:rPr>
              <w:t>加拿大</w:t>
            </w:r>
            <w:r>
              <w:rPr>
                <w:lang w:eastAsia="zh-CN"/>
              </w:rPr>
              <w:t>/</w:t>
            </w:r>
            <w:r w:rsidRPr="00B501F2">
              <w:rPr>
                <w:rFonts w:ascii="SimSun" w:eastAsia="SimSun" w:hAnsi="SimSun" w:hint="eastAsia"/>
                <w:lang w:eastAsia="zh-CN"/>
              </w:rPr>
              <w:t>美国同意，</w:t>
            </w:r>
            <w:r w:rsidR="00976C6B" w:rsidRPr="00B501F2">
              <w:rPr>
                <w:rFonts w:ascii="SimSun" w:eastAsia="SimSun" w:hAnsi="SimSun" w:hint="eastAsia"/>
                <w:lang w:eastAsia="zh-CN"/>
              </w:rPr>
              <w:t>该</w:t>
            </w:r>
            <w:r w:rsidRPr="00B501F2">
              <w:rPr>
                <w:rFonts w:ascii="SimSun" w:eastAsia="SimSun" w:hAnsi="SimSun" w:hint="eastAsia"/>
                <w:lang w:eastAsia="zh-CN"/>
              </w:rPr>
              <w:t>费用豁免继续适用，且提醒是适当的。无需</w:t>
            </w:r>
            <w:r w:rsidR="00976C6B" w:rsidRPr="00B501F2">
              <w:rPr>
                <w:rFonts w:ascii="SimSun" w:eastAsia="SimSun" w:hAnsi="SimSun" w:hint="eastAsia"/>
                <w:lang w:eastAsia="zh-CN"/>
              </w:rPr>
              <w:t>进行</w:t>
            </w:r>
            <w:r w:rsidRPr="00B501F2">
              <w:rPr>
                <w:rFonts w:ascii="SimSun" w:eastAsia="SimSun" w:hAnsi="SimSun" w:hint="eastAsia"/>
                <w:lang w:eastAsia="zh-CN"/>
              </w:rPr>
              <w:t>研究</w:t>
            </w:r>
            <w:r>
              <w:rPr>
                <w:rFonts w:ascii="SimSun" w:eastAsia="SimSun" w:hAnsi="SimSun" w:hint="eastAsia"/>
                <w:lang w:eastAsia="zh-CN"/>
              </w:rPr>
              <w:t>。</w:t>
            </w:r>
          </w:p>
        </w:tc>
      </w:tr>
      <w:tr w:rsidR="00FF362F" w14:paraId="1EA04563" w14:textId="77777777" w:rsidTr="00B03D00">
        <w:trPr>
          <w:cantSplit/>
        </w:trPr>
        <w:tc>
          <w:tcPr>
            <w:tcW w:w="1165" w:type="dxa"/>
          </w:tcPr>
          <w:p w14:paraId="697A2ECB" w14:textId="77777777" w:rsidR="00FF362F" w:rsidRDefault="00FF362F" w:rsidP="003D7DB6">
            <w:pPr>
              <w:pStyle w:val="Tabletext"/>
              <w:keepNext/>
            </w:pPr>
            <w:r>
              <w:t>3.3.2</w:t>
            </w:r>
          </w:p>
        </w:tc>
        <w:tc>
          <w:tcPr>
            <w:tcW w:w="6840" w:type="dxa"/>
          </w:tcPr>
          <w:p w14:paraId="0F620D45" w14:textId="6400E6A9" w:rsidR="00FF362F" w:rsidRPr="00216655" w:rsidRDefault="001866A2" w:rsidP="003D7DB6">
            <w:pPr>
              <w:pStyle w:val="Tabletext"/>
              <w:keepNext/>
              <w:rPr>
                <w:lang w:eastAsia="zh-CN"/>
              </w:rPr>
            </w:pPr>
            <w:r w:rsidRPr="001866A2">
              <w:rPr>
                <w:rFonts w:eastAsia="SimSun" w:cs="Calibri"/>
                <w:lang w:eastAsia="zh-CN"/>
              </w:rPr>
              <w:t>……</w:t>
            </w:r>
            <w:r w:rsidR="005A297C" w:rsidRPr="001866A2">
              <w:rPr>
                <w:rFonts w:eastAsia="SimSun" w:cs="Calibri" w:hint="eastAsia"/>
                <w:lang w:eastAsia="zh-CN"/>
              </w:rPr>
              <w:t>只有不超过</w:t>
            </w:r>
            <w:r w:rsidR="005A297C" w:rsidRPr="001866A2">
              <w:rPr>
                <w:rFonts w:eastAsia="SimSun" w:cs="Calibri" w:hint="eastAsia"/>
                <w:lang w:eastAsia="zh-CN"/>
              </w:rPr>
              <w:t>15</w:t>
            </w:r>
            <w:r w:rsidR="005A297C" w:rsidRPr="001866A2">
              <w:rPr>
                <w:rFonts w:eastAsia="SimSun" w:cs="Calibri" w:hint="eastAsia"/>
                <w:lang w:eastAsia="zh-CN"/>
              </w:rPr>
              <w:t>个主管部门每年提交地球站通知</w:t>
            </w:r>
            <w:r w:rsidRPr="001866A2">
              <w:rPr>
                <w:rFonts w:eastAsia="SimSun" w:cs="Calibri"/>
                <w:lang w:eastAsia="zh-CN"/>
              </w:rPr>
              <w:t>……</w:t>
            </w:r>
            <w:r w:rsidR="005A297C" w:rsidRPr="005A297C">
              <w:rPr>
                <w:rFonts w:eastAsia="SimSun" w:cs="Calibri" w:hint="eastAsia"/>
                <w:lang w:eastAsia="zh-CN"/>
              </w:rPr>
              <w:t>这意味着无线电通信局的工作主要只惠及少数几个主管部门。因此，应开展研究，以确定当同一主管部门提交的地球站通知超过给定数量（待定）时，是否应支付特定费用。</w:t>
            </w:r>
          </w:p>
        </w:tc>
        <w:tc>
          <w:tcPr>
            <w:tcW w:w="4945" w:type="dxa"/>
          </w:tcPr>
          <w:p w14:paraId="0C5471D9" w14:textId="5B624FF9" w:rsidR="00FF362F" w:rsidRDefault="00FE06DB"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FE06DB">
              <w:rPr>
                <w:rFonts w:ascii="SimSun" w:eastAsia="SimSun" w:hAnsi="SimSun" w:hint="eastAsia"/>
                <w:lang w:eastAsia="zh-CN"/>
              </w:rPr>
              <w:t>同意</w:t>
            </w:r>
            <w:r w:rsidR="00B501F2">
              <w:rPr>
                <w:rFonts w:ascii="SimSun" w:eastAsia="SimSun" w:hAnsi="SimSun" w:hint="eastAsia"/>
                <w:lang w:eastAsia="zh-CN"/>
              </w:rPr>
              <w:t>，</w:t>
            </w:r>
            <w:r w:rsidRPr="00FE06DB">
              <w:rPr>
                <w:rFonts w:ascii="SimSun" w:eastAsia="SimSun" w:hAnsi="SimSun" w:hint="eastAsia"/>
                <w:lang w:eastAsia="zh-CN"/>
              </w:rPr>
              <w:t>这应该成为一个研究领域</w:t>
            </w:r>
            <w:r>
              <w:rPr>
                <w:rFonts w:ascii="SimSun" w:eastAsia="SimSun" w:hAnsi="SimSun" w:hint="eastAsia"/>
                <w:lang w:eastAsia="zh-CN"/>
              </w:rPr>
              <w:t>。</w:t>
            </w:r>
            <w:r w:rsidRPr="00B501F2">
              <w:rPr>
                <w:rFonts w:ascii="SimSun" w:eastAsia="SimSun" w:hAnsi="SimSun" w:hint="eastAsia"/>
                <w:lang w:eastAsia="zh-CN"/>
              </w:rPr>
              <w:t>作为该研究的一部分，我们</w:t>
            </w:r>
            <w:r w:rsidR="00B501F2">
              <w:rPr>
                <w:rFonts w:ascii="SimSun" w:eastAsia="SimSun" w:hAnsi="SimSun" w:hint="eastAsia"/>
                <w:lang w:eastAsia="zh-CN"/>
              </w:rPr>
              <w:t>请求</w:t>
            </w:r>
            <w:r w:rsidRPr="00B501F2">
              <w:rPr>
                <w:rFonts w:eastAsia="SimSun" w:cs="Calibri" w:hint="eastAsia"/>
                <w:lang w:eastAsia="zh-CN"/>
              </w:rPr>
              <w:t>无线电通信局</w:t>
            </w:r>
            <w:r w:rsidRPr="00B501F2">
              <w:rPr>
                <w:rFonts w:ascii="SimSun" w:eastAsia="SimSun" w:hAnsi="SimSun" w:hint="eastAsia"/>
                <w:lang w:eastAsia="zh-CN"/>
              </w:rPr>
              <w:t>提供信息，详细说明处理地球站通知</w:t>
            </w:r>
            <w:r w:rsidR="00A67BF7" w:rsidRPr="00B501F2">
              <w:rPr>
                <w:rFonts w:ascii="SimSun" w:eastAsia="SimSun" w:hAnsi="SimSun" w:hint="eastAsia"/>
                <w:lang w:eastAsia="zh-CN"/>
              </w:rPr>
              <w:t>所涉及</w:t>
            </w:r>
            <w:r w:rsidRPr="00B501F2">
              <w:rPr>
                <w:rFonts w:ascii="SimSun" w:eastAsia="SimSun" w:hAnsi="SimSun" w:hint="eastAsia"/>
                <w:lang w:eastAsia="zh-CN"/>
              </w:rPr>
              <w:t>的工作量。相关方面可包括地球站（</w:t>
            </w:r>
            <w:r w:rsidRPr="00B501F2">
              <w:rPr>
                <w:lang w:eastAsia="zh-CN"/>
              </w:rPr>
              <w:t>ES</w:t>
            </w:r>
            <w:r w:rsidRPr="00B501F2">
              <w:rPr>
                <w:rFonts w:ascii="SimSun" w:eastAsia="SimSun" w:hAnsi="SimSun" w:hint="eastAsia"/>
                <w:lang w:eastAsia="zh-CN"/>
              </w:rPr>
              <w:t>）的数量、具体与典型、</w:t>
            </w:r>
            <w:r w:rsidRPr="00B501F2">
              <w:rPr>
                <w:lang w:eastAsia="zh-CN"/>
              </w:rPr>
              <w:t>ES</w:t>
            </w:r>
            <w:r w:rsidRPr="00B501F2">
              <w:rPr>
                <w:rFonts w:ascii="SimSun" w:eastAsia="SimSun" w:hAnsi="SimSun" w:hint="eastAsia"/>
                <w:lang w:eastAsia="zh-CN"/>
              </w:rPr>
              <w:t>是与航天器申报相关还是独立的</w:t>
            </w:r>
            <w:r w:rsidRPr="00B501F2">
              <w:rPr>
                <w:lang w:eastAsia="zh-CN"/>
              </w:rPr>
              <w:t>ES</w:t>
            </w:r>
            <w:r w:rsidRPr="00B501F2">
              <w:rPr>
                <w:rFonts w:ascii="SimSun" w:eastAsia="SimSun" w:hAnsi="SimSun" w:cs="SimSun" w:hint="eastAsia"/>
                <w:lang w:eastAsia="zh-CN"/>
              </w:rPr>
              <w:t>申报、</w:t>
            </w:r>
            <w:r w:rsidRPr="00B501F2">
              <w:rPr>
                <w:lang w:eastAsia="zh-CN"/>
              </w:rPr>
              <w:t>ES</w:t>
            </w:r>
            <w:r w:rsidRPr="00B501F2">
              <w:rPr>
                <w:rFonts w:ascii="SimSun" w:eastAsia="SimSun" w:hAnsi="SimSun" w:hint="eastAsia"/>
                <w:lang w:eastAsia="zh-CN"/>
              </w:rPr>
              <w:t>是否由空间系统通知主管部门以外的主管部门申报等</w:t>
            </w:r>
            <w:r>
              <w:rPr>
                <w:rFonts w:ascii="SimSun" w:eastAsia="SimSun" w:hAnsi="SimSun" w:hint="eastAsia"/>
                <w:lang w:eastAsia="zh-CN"/>
              </w:rPr>
              <w:t>。</w:t>
            </w:r>
            <w:r w:rsidRPr="00FE06DB">
              <w:rPr>
                <w:rFonts w:ascii="SimSun" w:eastAsia="SimSun" w:hAnsi="SimSun" w:hint="eastAsia"/>
                <w:lang w:eastAsia="zh-CN"/>
              </w:rPr>
              <w:t>另</w:t>
            </w:r>
            <w:r w:rsidR="00580A33">
              <w:rPr>
                <w:rFonts w:ascii="SimSun" w:eastAsia="SimSun" w:hAnsi="SimSun" w:hint="eastAsia"/>
                <w:lang w:eastAsia="zh-CN"/>
              </w:rPr>
              <w:t>见</w:t>
            </w:r>
            <w:r w:rsidRPr="00FE06DB">
              <w:rPr>
                <w:rFonts w:ascii="SimSun" w:eastAsia="SimSun" w:hAnsi="SimSun" w:hint="eastAsia"/>
                <w:lang w:eastAsia="zh-CN"/>
              </w:rPr>
              <w:t>第</w:t>
            </w:r>
            <w:r w:rsidR="00580A33" w:rsidRPr="00E452F4">
              <w:rPr>
                <w:lang w:eastAsia="zh-CN"/>
              </w:rPr>
              <w:t>6.1</w:t>
            </w:r>
            <w:r w:rsidR="00580A33">
              <w:rPr>
                <w:rFonts w:ascii="SimSun" w:eastAsia="SimSun" w:hAnsi="SimSun" w:hint="eastAsia"/>
                <w:lang w:eastAsia="zh-CN"/>
              </w:rPr>
              <w:t>段。</w:t>
            </w:r>
          </w:p>
        </w:tc>
      </w:tr>
      <w:tr w:rsidR="00FF362F" w14:paraId="5D108490" w14:textId="77777777" w:rsidTr="00B03D00">
        <w:trPr>
          <w:cantSplit/>
        </w:trPr>
        <w:tc>
          <w:tcPr>
            <w:tcW w:w="1165" w:type="dxa"/>
          </w:tcPr>
          <w:p w14:paraId="0592993F" w14:textId="77777777" w:rsidR="00FF362F" w:rsidRDefault="00FF362F" w:rsidP="003D7DB6">
            <w:pPr>
              <w:pStyle w:val="Tabletext"/>
              <w:keepNext/>
            </w:pPr>
            <w:r>
              <w:t>3.3.3</w:t>
            </w:r>
          </w:p>
        </w:tc>
        <w:tc>
          <w:tcPr>
            <w:tcW w:w="6840" w:type="dxa"/>
          </w:tcPr>
          <w:p w14:paraId="640DB4CA" w14:textId="1AB954E5" w:rsidR="00FF362F" w:rsidRPr="00216655" w:rsidRDefault="002F115C" w:rsidP="003D7DB6">
            <w:pPr>
              <w:pStyle w:val="Tabletext"/>
              <w:keepNext/>
              <w:rPr>
                <w:lang w:eastAsia="zh-CN"/>
              </w:rPr>
            </w:pPr>
            <w:r w:rsidRPr="002F115C">
              <w:rPr>
                <w:rFonts w:eastAsia="SimSun" w:cs="Calibri" w:hint="eastAsia"/>
                <w:lang w:eastAsia="zh-CN"/>
              </w:rPr>
              <w:t>只要转换不超出国家分配的范围，就应该继续豁免转换费用</w:t>
            </w:r>
            <w:r w:rsidRPr="002F115C">
              <w:rPr>
                <w:rFonts w:ascii="Microsoft YaHei" w:eastAsia="Microsoft YaHei" w:hAnsi="Microsoft YaHei" w:cs="Microsoft YaHei" w:hint="eastAsia"/>
                <w:lang w:eastAsia="zh-CN"/>
              </w:rPr>
              <w:t>。</w:t>
            </w:r>
          </w:p>
        </w:tc>
        <w:tc>
          <w:tcPr>
            <w:tcW w:w="4945" w:type="dxa"/>
            <w:shd w:val="clear" w:color="auto" w:fill="auto"/>
          </w:tcPr>
          <w:p w14:paraId="7CDD9E58" w14:textId="160F4FC4" w:rsidR="00FF362F" w:rsidRDefault="00580A33"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580A33">
              <w:rPr>
                <w:rFonts w:ascii="SimSun" w:eastAsia="SimSun" w:hAnsi="SimSun" w:hint="eastAsia"/>
                <w:lang w:eastAsia="zh-CN"/>
              </w:rPr>
              <w:t>同意</w:t>
            </w:r>
            <w:r w:rsidRPr="00B501F2">
              <w:rPr>
                <w:rFonts w:ascii="SimSun" w:eastAsia="SimSun" w:hAnsi="SimSun" w:hint="eastAsia"/>
                <w:lang w:eastAsia="zh-CN"/>
              </w:rPr>
              <w:t>该豁免继续适</w:t>
            </w:r>
            <w:r w:rsidRPr="00580A33">
              <w:rPr>
                <w:rFonts w:ascii="SimSun" w:eastAsia="SimSun" w:hAnsi="SimSun" w:hint="eastAsia"/>
                <w:lang w:eastAsia="zh-CN"/>
              </w:rPr>
              <w:t>用</w:t>
            </w:r>
            <w:r>
              <w:rPr>
                <w:rFonts w:ascii="SimSun" w:eastAsia="SimSun" w:hAnsi="SimSun" w:hint="eastAsia"/>
                <w:lang w:eastAsia="zh-CN"/>
              </w:rPr>
              <w:t>，</w:t>
            </w:r>
            <w:r w:rsidRPr="00580A33">
              <w:rPr>
                <w:rFonts w:ascii="SimSun" w:eastAsia="SimSun" w:hAnsi="SimSun" w:hint="eastAsia"/>
                <w:lang w:eastAsia="zh-CN"/>
              </w:rPr>
              <w:t>无需进行研究</w:t>
            </w:r>
            <w:r>
              <w:rPr>
                <w:rFonts w:ascii="SimSun" w:eastAsia="SimSun" w:hAnsi="SimSun" w:hint="eastAsia"/>
                <w:lang w:eastAsia="zh-CN"/>
              </w:rPr>
              <w:t>。</w:t>
            </w:r>
          </w:p>
        </w:tc>
      </w:tr>
      <w:tr w:rsidR="00FF362F" w14:paraId="2D24E8E8" w14:textId="77777777" w:rsidTr="00B03D00">
        <w:trPr>
          <w:cantSplit/>
        </w:trPr>
        <w:tc>
          <w:tcPr>
            <w:tcW w:w="1165" w:type="dxa"/>
          </w:tcPr>
          <w:p w14:paraId="5DBA660C" w14:textId="77777777" w:rsidR="00FF362F" w:rsidRDefault="00FF362F" w:rsidP="003D7DB6">
            <w:pPr>
              <w:pStyle w:val="Tabletext"/>
              <w:keepNext/>
            </w:pPr>
            <w:r>
              <w:t>3.3.4</w:t>
            </w:r>
          </w:p>
        </w:tc>
        <w:tc>
          <w:tcPr>
            <w:tcW w:w="6840" w:type="dxa"/>
          </w:tcPr>
          <w:p w14:paraId="52E9BD1D" w14:textId="4CC12926" w:rsidR="00FF362F" w:rsidRPr="00B21E86" w:rsidRDefault="001C5EB2" w:rsidP="003D7DB6">
            <w:pPr>
              <w:pStyle w:val="Tabletext"/>
              <w:keepNext/>
              <w:rPr>
                <w:lang w:eastAsia="zh-CN"/>
              </w:rPr>
            </w:pPr>
            <w:r w:rsidRPr="001C5EB2">
              <w:rPr>
                <w:rFonts w:eastAsia="SimSun" w:cs="Calibri" w:hint="eastAsia"/>
                <w:lang w:eastAsia="zh-CN"/>
              </w:rPr>
              <w:t>这一豁免也与国际电联《组织法》第</w:t>
            </w:r>
            <w:r w:rsidRPr="001C5EB2">
              <w:rPr>
                <w:rFonts w:eastAsia="SimSun" w:cs="Calibri" w:hint="eastAsia"/>
                <w:lang w:eastAsia="zh-CN"/>
              </w:rPr>
              <w:t>44</w:t>
            </w:r>
            <w:r w:rsidRPr="001C5EB2">
              <w:rPr>
                <w:rFonts w:eastAsia="SimSun" w:cs="Calibri" w:hint="eastAsia"/>
                <w:lang w:eastAsia="zh-CN"/>
              </w:rPr>
              <w:t>条规定的每个成员国的基本权利相关。因此，应该继续豁免费用。</w:t>
            </w:r>
          </w:p>
        </w:tc>
        <w:tc>
          <w:tcPr>
            <w:tcW w:w="4945" w:type="dxa"/>
          </w:tcPr>
          <w:p w14:paraId="6C08EACF" w14:textId="40801397" w:rsidR="00FF362F" w:rsidRPr="00E452F4" w:rsidRDefault="00580A33"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580A33">
              <w:rPr>
                <w:rFonts w:ascii="SimSun" w:eastAsia="SimSun" w:hAnsi="SimSun" w:hint="eastAsia"/>
                <w:lang w:eastAsia="zh-CN"/>
              </w:rPr>
              <w:t>同意</w:t>
            </w:r>
            <w:r w:rsidRPr="00B501F2">
              <w:rPr>
                <w:rFonts w:ascii="SimSun" w:eastAsia="SimSun" w:hAnsi="SimSun" w:hint="eastAsia"/>
                <w:lang w:eastAsia="zh-CN"/>
              </w:rPr>
              <w:t>该豁免继续适</w:t>
            </w:r>
            <w:r w:rsidRPr="00580A33">
              <w:rPr>
                <w:rFonts w:ascii="SimSun" w:eastAsia="SimSun" w:hAnsi="SimSun" w:hint="eastAsia"/>
                <w:lang w:eastAsia="zh-CN"/>
              </w:rPr>
              <w:t>用</w:t>
            </w:r>
            <w:r>
              <w:rPr>
                <w:rFonts w:ascii="SimSun" w:eastAsia="SimSun" w:hAnsi="SimSun" w:hint="eastAsia"/>
                <w:lang w:eastAsia="zh-CN"/>
              </w:rPr>
              <w:t>，</w:t>
            </w:r>
            <w:r w:rsidRPr="00580A33">
              <w:rPr>
                <w:rFonts w:ascii="SimSun" w:eastAsia="SimSun" w:hAnsi="SimSun" w:hint="eastAsia"/>
                <w:lang w:eastAsia="zh-CN"/>
              </w:rPr>
              <w:t>无需进行研究</w:t>
            </w:r>
            <w:r>
              <w:rPr>
                <w:rFonts w:ascii="SimSun" w:eastAsia="SimSun" w:hAnsi="SimSun" w:hint="eastAsia"/>
                <w:lang w:eastAsia="zh-CN"/>
              </w:rPr>
              <w:t>。</w:t>
            </w:r>
          </w:p>
        </w:tc>
      </w:tr>
      <w:tr w:rsidR="00FF362F" w14:paraId="717D825F" w14:textId="77777777" w:rsidTr="00B03D00">
        <w:trPr>
          <w:cantSplit/>
        </w:trPr>
        <w:tc>
          <w:tcPr>
            <w:tcW w:w="1165" w:type="dxa"/>
          </w:tcPr>
          <w:p w14:paraId="7C07E0B9" w14:textId="77777777" w:rsidR="00FF362F" w:rsidRDefault="00FF362F" w:rsidP="003D7DB6">
            <w:pPr>
              <w:pStyle w:val="Tabletext"/>
              <w:keepNext/>
            </w:pPr>
            <w:r>
              <w:t>5.1</w:t>
            </w:r>
          </w:p>
        </w:tc>
        <w:tc>
          <w:tcPr>
            <w:tcW w:w="6840" w:type="dxa"/>
          </w:tcPr>
          <w:p w14:paraId="55450E3E" w14:textId="0D9229E8" w:rsidR="00FF362F" w:rsidRDefault="00554D6B" w:rsidP="003D7DB6">
            <w:pPr>
              <w:pStyle w:val="Tabletext"/>
              <w:keepNext/>
              <w:rPr>
                <w:lang w:eastAsia="zh-CN"/>
              </w:rPr>
            </w:pPr>
            <w:r w:rsidRPr="00554D6B">
              <w:rPr>
                <w:rFonts w:eastAsia="SimSun" w:cs="Calibri" w:hint="eastAsia"/>
                <w:lang w:eastAsia="zh-CN"/>
              </w:rPr>
              <w:t>目前，重新提交需要的工作量一般多于</w:t>
            </w:r>
            <w:r w:rsidRPr="00554D6B">
              <w:rPr>
                <w:rFonts w:eastAsia="SimSun" w:cs="Calibri" w:hint="eastAsia"/>
                <w:lang w:eastAsia="zh-CN"/>
              </w:rPr>
              <w:t>2005</w:t>
            </w:r>
            <w:r w:rsidRPr="00554D6B">
              <w:rPr>
                <w:rFonts w:eastAsia="SimSun" w:cs="Calibri" w:hint="eastAsia"/>
                <w:lang w:eastAsia="zh-CN"/>
              </w:rPr>
              <w:t>年的最初预计，因为这些重新提交包含更多信息，需要进行新的审查。</w:t>
            </w:r>
          </w:p>
          <w:p w14:paraId="5540563C" w14:textId="77777777" w:rsidR="00FF362F" w:rsidRDefault="00FF362F" w:rsidP="003D7DB6">
            <w:pPr>
              <w:pStyle w:val="Tabletext"/>
              <w:keepNext/>
              <w:rPr>
                <w:lang w:eastAsia="zh-CN"/>
              </w:rPr>
            </w:pPr>
            <w:r>
              <w:rPr>
                <w:lang w:eastAsia="zh-CN"/>
              </w:rPr>
              <w:t>…</w:t>
            </w:r>
          </w:p>
          <w:p w14:paraId="2039235A" w14:textId="2647EC33" w:rsidR="00FF362F" w:rsidRPr="00B21E86" w:rsidRDefault="00554D6B" w:rsidP="003D7DB6">
            <w:pPr>
              <w:pStyle w:val="Tabletext"/>
              <w:keepNext/>
              <w:rPr>
                <w:lang w:eastAsia="zh-CN"/>
              </w:rPr>
            </w:pPr>
            <w:r w:rsidRPr="00554D6B">
              <w:rPr>
                <w:rFonts w:eastAsia="SimSun" w:cs="Calibri" w:hint="eastAsia"/>
                <w:lang w:eastAsia="zh-CN"/>
              </w:rPr>
              <w:t>因此，重新提交的成本回收将受益于更深入的研究，以便使实际成本与回收的成本相一致。</w:t>
            </w:r>
          </w:p>
        </w:tc>
        <w:tc>
          <w:tcPr>
            <w:tcW w:w="4945" w:type="dxa"/>
          </w:tcPr>
          <w:p w14:paraId="4B0DE838" w14:textId="642008EB" w:rsidR="00FF362F" w:rsidRDefault="00580A33"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580A33">
              <w:rPr>
                <w:rFonts w:ascii="SimSun" w:eastAsia="SimSun" w:hAnsi="SimSun" w:hint="eastAsia"/>
                <w:lang w:eastAsia="zh-CN"/>
              </w:rPr>
              <w:t>同意</w:t>
            </w:r>
            <w:r w:rsidR="00A67BF7">
              <w:rPr>
                <w:rFonts w:ascii="SimSun" w:eastAsia="SimSun" w:hAnsi="SimSun" w:hint="eastAsia"/>
                <w:lang w:eastAsia="zh-CN"/>
              </w:rPr>
              <w:t>有必要开展此</w:t>
            </w:r>
            <w:r w:rsidRPr="00580A33">
              <w:rPr>
                <w:rFonts w:ascii="SimSun" w:eastAsia="SimSun" w:hAnsi="SimSun" w:hint="eastAsia"/>
                <w:lang w:eastAsia="zh-CN"/>
              </w:rPr>
              <w:t>项研究</w:t>
            </w:r>
            <w:r>
              <w:rPr>
                <w:rFonts w:ascii="SimSun" w:eastAsia="SimSun" w:hAnsi="SimSun" w:hint="eastAsia"/>
                <w:lang w:eastAsia="zh-CN"/>
              </w:rPr>
              <w:t>。</w:t>
            </w:r>
          </w:p>
          <w:p w14:paraId="6F9292D8" w14:textId="77777777" w:rsidR="00FF362F" w:rsidRDefault="00FF362F" w:rsidP="003D7DB6">
            <w:pPr>
              <w:pStyle w:val="Tabletext"/>
              <w:keepNext/>
              <w:rPr>
                <w:lang w:eastAsia="zh-CN"/>
              </w:rPr>
            </w:pPr>
          </w:p>
          <w:p w14:paraId="651854E3" w14:textId="5D806BDA" w:rsidR="00FF362F" w:rsidRDefault="00580A33" w:rsidP="003D7DB6">
            <w:pPr>
              <w:pStyle w:val="Tabletext"/>
              <w:keepNext/>
              <w:rPr>
                <w:lang w:eastAsia="zh-CN"/>
              </w:rPr>
            </w:pPr>
            <w:r>
              <w:rPr>
                <w:rFonts w:ascii="SimSun" w:eastAsia="SimSun" w:hAnsi="SimSun" w:cs="SimSun" w:hint="eastAsia"/>
                <w:lang w:eastAsia="zh-CN"/>
              </w:rPr>
              <w:t>亦见第</w:t>
            </w:r>
            <w:r>
              <w:rPr>
                <w:lang w:eastAsia="zh-CN"/>
              </w:rPr>
              <w:t>2.1</w:t>
            </w:r>
            <w:r>
              <w:rPr>
                <w:rFonts w:ascii="SimSun" w:eastAsia="SimSun" w:hAnsi="SimSun" w:cs="SimSun" w:hint="eastAsia"/>
                <w:lang w:eastAsia="zh-CN"/>
              </w:rPr>
              <w:t>节，</w:t>
            </w:r>
            <w:r w:rsidR="00A67BF7" w:rsidRPr="00B501F2">
              <w:rPr>
                <w:rFonts w:ascii="SimSun" w:eastAsia="SimSun" w:hAnsi="SimSun" w:cs="SimSun" w:hint="eastAsia"/>
                <w:lang w:eastAsia="zh-CN"/>
              </w:rPr>
              <w:t>第</w:t>
            </w:r>
            <w:r w:rsidR="00A67BF7" w:rsidRPr="00B501F2">
              <w:rPr>
                <w:lang w:eastAsia="zh-CN"/>
              </w:rPr>
              <w:t>1</w:t>
            </w:r>
            <w:r w:rsidR="00A67BF7" w:rsidRPr="00B501F2">
              <w:rPr>
                <w:rFonts w:ascii="SimSun" w:eastAsia="SimSun" w:hAnsi="SimSun" w:cs="SimSun" w:hint="eastAsia"/>
                <w:lang w:eastAsia="zh-CN"/>
              </w:rPr>
              <w:t>、</w:t>
            </w:r>
            <w:r w:rsidR="00A67BF7" w:rsidRPr="00B501F2">
              <w:rPr>
                <w:lang w:eastAsia="zh-CN"/>
              </w:rPr>
              <w:t>3</w:t>
            </w:r>
            <w:r w:rsidR="00A67BF7" w:rsidRPr="00B501F2">
              <w:rPr>
                <w:rFonts w:ascii="SimSun" w:eastAsia="SimSun" w:hAnsi="SimSun" w:cs="SimSun" w:hint="eastAsia"/>
                <w:lang w:eastAsia="zh-CN"/>
              </w:rPr>
              <w:t>、</w:t>
            </w:r>
            <w:r w:rsidR="00A67BF7" w:rsidRPr="00B501F2">
              <w:rPr>
                <w:lang w:eastAsia="zh-CN"/>
              </w:rPr>
              <w:t>4</w:t>
            </w:r>
            <w:r w:rsidR="00A67BF7" w:rsidRPr="00B501F2">
              <w:rPr>
                <w:rFonts w:ascii="SimSun" w:eastAsia="SimSun" w:hAnsi="SimSun" w:cs="SimSun" w:hint="eastAsia"/>
                <w:lang w:eastAsia="zh-CN"/>
              </w:rPr>
              <w:t>和第</w:t>
            </w:r>
            <w:r w:rsidR="00A67BF7" w:rsidRPr="00B501F2">
              <w:rPr>
                <w:lang w:eastAsia="zh-CN"/>
              </w:rPr>
              <w:t>5</w:t>
            </w:r>
            <w:r w:rsidR="00A67BF7" w:rsidRPr="00B501F2">
              <w:rPr>
                <w:rFonts w:ascii="SimSun" w:eastAsia="SimSun" w:hAnsi="SimSun" w:cs="SimSun" w:hint="eastAsia"/>
                <w:lang w:eastAsia="zh-CN"/>
              </w:rPr>
              <w:t>种情况</w:t>
            </w:r>
            <w:r>
              <w:rPr>
                <w:rFonts w:ascii="SimSun" w:eastAsia="SimSun" w:hAnsi="SimSun" w:cs="SimSun" w:hint="eastAsia"/>
                <w:lang w:eastAsia="zh-CN"/>
              </w:rPr>
              <w:t>。</w:t>
            </w:r>
          </w:p>
        </w:tc>
      </w:tr>
      <w:tr w:rsidR="00FF362F" w14:paraId="217C2578" w14:textId="77777777" w:rsidTr="00B03D00">
        <w:trPr>
          <w:cantSplit/>
        </w:trPr>
        <w:tc>
          <w:tcPr>
            <w:tcW w:w="1165" w:type="dxa"/>
          </w:tcPr>
          <w:p w14:paraId="76FF64A7" w14:textId="77777777" w:rsidR="00FF362F" w:rsidRDefault="00FF362F" w:rsidP="003D7DB6">
            <w:pPr>
              <w:pStyle w:val="Tabletext"/>
              <w:keepNext/>
            </w:pPr>
            <w:r>
              <w:lastRenderedPageBreak/>
              <w:t>5.2</w:t>
            </w:r>
          </w:p>
        </w:tc>
        <w:tc>
          <w:tcPr>
            <w:tcW w:w="6840" w:type="dxa"/>
          </w:tcPr>
          <w:p w14:paraId="3EC55B78" w14:textId="4C08C7D3" w:rsidR="00FF362F" w:rsidRPr="00B21E86" w:rsidRDefault="00554D6B" w:rsidP="003D7DB6">
            <w:pPr>
              <w:pStyle w:val="Tabletext"/>
              <w:keepNext/>
              <w:rPr>
                <w:lang w:eastAsia="zh-CN"/>
              </w:rPr>
            </w:pPr>
            <w:r w:rsidRPr="00554D6B">
              <w:rPr>
                <w:rFonts w:eastAsia="SimSun" w:cs="Calibri" w:hint="eastAsia"/>
                <w:lang w:eastAsia="zh-CN"/>
              </w:rPr>
              <w:t>虽然可以继续对通知和这些额外条款的适用一起收费，但应对这些额外条款的成本进行审查。</w:t>
            </w:r>
          </w:p>
        </w:tc>
        <w:tc>
          <w:tcPr>
            <w:tcW w:w="4945" w:type="dxa"/>
          </w:tcPr>
          <w:p w14:paraId="3452EDBA" w14:textId="7543FAC1" w:rsidR="00FF362F" w:rsidRDefault="00F86DE7" w:rsidP="003D7DB6">
            <w:pPr>
              <w:pStyle w:val="Tabletext"/>
              <w:keepNext/>
              <w:rPr>
                <w:lang w:eastAsia="zh-CN"/>
              </w:rPr>
            </w:pPr>
            <w:r w:rsidRPr="00B501F2">
              <w:rPr>
                <w:rFonts w:ascii="SimSun" w:eastAsia="SimSun" w:hAnsi="SimSun" w:cs="SimSun" w:hint="eastAsia"/>
                <w:lang w:eastAsia="zh-CN"/>
              </w:rPr>
              <w:t>这指</w:t>
            </w:r>
            <w:r w:rsidR="002D26E5" w:rsidRPr="00B501F2">
              <w:rPr>
                <w:rFonts w:ascii="SimSun" w:eastAsia="SimSun" w:hAnsi="SimSun" w:cs="SimSun" w:hint="eastAsia"/>
                <w:lang w:eastAsia="zh-CN"/>
              </w:rPr>
              <w:t>的是</w:t>
            </w:r>
            <w:r w:rsidRPr="00B501F2">
              <w:rPr>
                <w:rFonts w:ascii="SimSun" w:eastAsia="SimSun" w:hAnsi="SimSun" w:cs="SimSun" w:hint="eastAsia"/>
                <w:lang w:eastAsia="zh-CN"/>
              </w:rPr>
              <w:t>第</w:t>
            </w:r>
            <w:r w:rsidRPr="00B501F2">
              <w:rPr>
                <w:lang w:eastAsia="zh-CN"/>
              </w:rPr>
              <w:t>4</w:t>
            </w:r>
            <w:r w:rsidRPr="00B501F2">
              <w:rPr>
                <w:rFonts w:ascii="SimSun" w:eastAsia="SimSun" w:hAnsi="SimSun" w:cs="SimSun" w:hint="eastAsia"/>
                <w:lang w:eastAsia="zh-CN"/>
              </w:rPr>
              <w:t>和</w:t>
            </w:r>
            <w:r w:rsidR="00F65D9B" w:rsidRPr="00B501F2">
              <w:rPr>
                <w:rFonts w:ascii="SimSun" w:eastAsia="SimSun" w:hAnsi="SimSun" w:cs="SimSun" w:hint="eastAsia"/>
                <w:lang w:eastAsia="zh-CN"/>
              </w:rPr>
              <w:t>第</w:t>
            </w:r>
            <w:r w:rsidRPr="00B501F2">
              <w:rPr>
                <w:lang w:eastAsia="zh-CN"/>
              </w:rPr>
              <w:t>49</w:t>
            </w:r>
            <w:r w:rsidRPr="00B501F2">
              <w:rPr>
                <w:rFonts w:ascii="SimSun" w:eastAsia="SimSun" w:hAnsi="SimSun" w:cs="SimSun" w:hint="eastAsia"/>
                <w:lang w:eastAsia="zh-CN"/>
              </w:rPr>
              <w:t>号决议、第</w:t>
            </w:r>
            <w:r w:rsidRPr="00B501F2">
              <w:rPr>
                <w:lang w:eastAsia="zh-CN"/>
              </w:rPr>
              <w:t>11.32A</w:t>
            </w:r>
            <w:r w:rsidRPr="00B501F2">
              <w:rPr>
                <w:rFonts w:ascii="SimSun" w:eastAsia="SimSun" w:hAnsi="SimSun" w:cs="SimSun" w:hint="eastAsia"/>
                <w:lang w:eastAsia="zh-CN"/>
              </w:rPr>
              <w:t>（见脚注</w:t>
            </w:r>
            <w:r w:rsidRPr="00B501F2">
              <w:rPr>
                <w:lang w:eastAsia="zh-CN"/>
              </w:rPr>
              <w:t>a</w:t>
            </w:r>
            <w:r w:rsidRPr="00B501F2">
              <w:rPr>
                <w:rFonts w:ascii="SimSun" w:eastAsia="SimSun" w:hAnsi="SimSun" w:cs="SimSun" w:hint="eastAsia"/>
                <w:lang w:eastAsia="zh-CN"/>
              </w:rPr>
              <w:t>）、</w:t>
            </w:r>
            <w:r w:rsidRPr="00B501F2">
              <w:rPr>
                <w:lang w:eastAsia="zh-CN"/>
              </w:rPr>
              <w:t>11.41</w:t>
            </w:r>
            <w:r w:rsidRPr="00B501F2">
              <w:rPr>
                <w:rFonts w:ascii="SimSun" w:eastAsia="SimSun" w:hAnsi="SimSun" w:cs="SimSun" w:hint="eastAsia"/>
                <w:lang w:eastAsia="zh-CN"/>
              </w:rPr>
              <w:t>、</w:t>
            </w:r>
            <w:r w:rsidRPr="00B501F2">
              <w:rPr>
                <w:lang w:eastAsia="zh-CN"/>
              </w:rPr>
              <w:t>11.47</w:t>
            </w:r>
            <w:r w:rsidRPr="00B501F2">
              <w:rPr>
                <w:rFonts w:ascii="SimSun" w:eastAsia="SimSun" w:hAnsi="SimSun" w:cs="SimSun" w:hint="eastAsia"/>
                <w:lang w:eastAsia="zh-CN"/>
              </w:rPr>
              <w:t>、</w:t>
            </w:r>
            <w:r w:rsidRPr="00B501F2">
              <w:rPr>
                <w:lang w:eastAsia="zh-CN"/>
              </w:rPr>
              <w:t>11.49</w:t>
            </w:r>
            <w:r w:rsidRPr="00B501F2">
              <w:rPr>
                <w:rFonts w:ascii="SimSun" w:eastAsia="SimSun" w:hAnsi="SimSun" w:cs="SimSun" w:hint="eastAsia"/>
                <w:lang w:eastAsia="zh-CN"/>
              </w:rPr>
              <w:t>款，第</w:t>
            </w:r>
            <w:r w:rsidRPr="00B501F2">
              <w:rPr>
                <w:lang w:eastAsia="zh-CN"/>
              </w:rPr>
              <w:t>9</w:t>
            </w:r>
            <w:r w:rsidRPr="00B501F2">
              <w:rPr>
                <w:rFonts w:ascii="SimSun" w:eastAsia="SimSun" w:hAnsi="SimSun" w:cs="SimSun" w:hint="eastAsia"/>
                <w:lang w:eastAsia="zh-CN"/>
              </w:rPr>
              <w:t>条第</w:t>
            </w:r>
            <w:r w:rsidRPr="00B501F2">
              <w:rPr>
                <w:lang w:eastAsia="zh-CN"/>
              </w:rPr>
              <w:t>IID</w:t>
            </w:r>
            <w:r w:rsidRPr="00B501F2">
              <w:rPr>
                <w:rFonts w:ascii="SimSun" w:eastAsia="SimSun" w:hAnsi="SimSun" w:cs="SimSun" w:hint="eastAsia"/>
                <w:lang w:eastAsia="zh-CN"/>
              </w:rPr>
              <w:t>子节、第</w:t>
            </w:r>
            <w:r w:rsidRPr="00B501F2">
              <w:rPr>
                <w:lang w:eastAsia="zh-CN"/>
              </w:rPr>
              <w:t>13</w:t>
            </w:r>
            <w:r w:rsidRPr="00B501F2">
              <w:rPr>
                <w:rFonts w:ascii="SimSun" w:eastAsia="SimSun" w:hAnsi="SimSun" w:cs="SimSun" w:hint="eastAsia"/>
                <w:lang w:eastAsia="zh-CN"/>
              </w:rPr>
              <w:t>条第</w:t>
            </w:r>
            <w:r w:rsidRPr="00B501F2">
              <w:rPr>
                <w:lang w:eastAsia="zh-CN"/>
              </w:rPr>
              <w:t>1</w:t>
            </w:r>
            <w:r w:rsidRPr="00B501F2">
              <w:rPr>
                <w:rFonts w:ascii="SimSun" w:eastAsia="SimSun" w:hAnsi="SimSun" w:cs="SimSun" w:hint="eastAsia"/>
                <w:lang w:eastAsia="zh-CN"/>
              </w:rPr>
              <w:t>和第</w:t>
            </w:r>
            <w:r w:rsidRPr="003F2CE4">
              <w:rPr>
                <w:lang w:eastAsia="zh-CN"/>
              </w:rPr>
              <w:t>2</w:t>
            </w:r>
            <w:r w:rsidRPr="00F86DE7">
              <w:rPr>
                <w:rFonts w:ascii="SimSun" w:eastAsia="SimSun" w:hAnsi="SimSun" w:cs="SimSun" w:hint="eastAsia"/>
                <w:lang w:eastAsia="zh-CN"/>
              </w:rPr>
              <w:t>节</w:t>
            </w:r>
            <w:r>
              <w:rPr>
                <w:rFonts w:ascii="SimSun" w:eastAsia="SimSun" w:hAnsi="SimSun" w:cs="SimSun" w:hint="eastAsia"/>
                <w:lang w:eastAsia="zh-CN"/>
              </w:rPr>
              <w:t>、</w:t>
            </w:r>
            <w:r w:rsidRPr="00F86DE7">
              <w:rPr>
                <w:rFonts w:ascii="SimSun" w:eastAsia="SimSun" w:hAnsi="SimSun" w:cs="SimSun" w:hint="eastAsia"/>
                <w:lang w:eastAsia="zh-CN"/>
              </w:rPr>
              <w:t>第</w:t>
            </w:r>
            <w:r w:rsidRPr="003F2CE4">
              <w:rPr>
                <w:lang w:eastAsia="zh-CN"/>
              </w:rPr>
              <w:t>14</w:t>
            </w:r>
            <w:r w:rsidRPr="00F86DE7">
              <w:rPr>
                <w:rFonts w:ascii="SimSun" w:eastAsia="SimSun" w:hAnsi="SimSun" w:cs="SimSun" w:hint="eastAsia"/>
                <w:lang w:eastAsia="zh-CN"/>
              </w:rPr>
              <w:t>条</w:t>
            </w:r>
            <w:r>
              <w:rPr>
                <w:rFonts w:ascii="SimSun" w:eastAsia="SimSun" w:hAnsi="SimSun" w:cs="SimSun" w:hint="eastAsia"/>
                <w:lang w:eastAsia="zh-CN"/>
              </w:rPr>
              <w:t>。</w:t>
            </w:r>
          </w:p>
          <w:p w14:paraId="6C76B7F5" w14:textId="1B1F6215" w:rsidR="00FF362F" w:rsidRDefault="00CE6743" w:rsidP="003D7DB6">
            <w:pPr>
              <w:pStyle w:val="Tabletext"/>
              <w:keepNext/>
              <w:rPr>
                <w:lang w:eastAsia="zh-CN"/>
              </w:rPr>
            </w:pPr>
            <w:r w:rsidRPr="00B501F2">
              <w:rPr>
                <w:rFonts w:ascii="SimSun" w:eastAsia="SimSun" w:hAnsi="SimSun" w:hint="eastAsia"/>
                <w:lang w:eastAsia="zh-CN"/>
              </w:rPr>
              <w:t>加拿大</w:t>
            </w:r>
            <w:r w:rsidRPr="00B501F2">
              <w:rPr>
                <w:lang w:eastAsia="zh-CN"/>
              </w:rPr>
              <w:t>/</w:t>
            </w:r>
            <w:r w:rsidRPr="00B501F2">
              <w:rPr>
                <w:rFonts w:ascii="SimSun" w:eastAsia="SimSun" w:hAnsi="SimSun" w:hint="eastAsia"/>
                <w:lang w:eastAsia="zh-CN"/>
              </w:rPr>
              <w:t>美国同意</w:t>
            </w:r>
            <w:r w:rsidR="00B501F2" w:rsidRPr="00B501F2">
              <w:rPr>
                <w:rFonts w:ascii="SimSun" w:eastAsia="SimSun" w:hAnsi="SimSun" w:hint="eastAsia"/>
                <w:lang w:eastAsia="zh-CN"/>
              </w:rPr>
              <w:t>，</w:t>
            </w:r>
            <w:r w:rsidRPr="00B501F2">
              <w:rPr>
                <w:rFonts w:ascii="SimSun" w:eastAsia="SimSun" w:hAnsi="SimSun" w:hint="eastAsia"/>
                <w:lang w:eastAsia="zh-CN"/>
              </w:rPr>
              <w:t>这应该成为一个研究领域。作为该研究的一部分，加拿大</w:t>
            </w:r>
            <w:r w:rsidRPr="00B501F2">
              <w:rPr>
                <w:lang w:eastAsia="zh-CN"/>
              </w:rPr>
              <w:t>/</w:t>
            </w:r>
            <w:r w:rsidRPr="00B501F2">
              <w:rPr>
                <w:rFonts w:ascii="SimSun" w:eastAsia="SimSun" w:hAnsi="SimSun" w:hint="eastAsia"/>
                <w:lang w:eastAsia="zh-CN"/>
              </w:rPr>
              <w:t>美国</w:t>
            </w:r>
            <w:r w:rsidR="00B501F2">
              <w:rPr>
                <w:rFonts w:ascii="SimSun" w:eastAsia="SimSun" w:hAnsi="SimSun" w:hint="eastAsia"/>
                <w:lang w:eastAsia="zh-CN"/>
              </w:rPr>
              <w:t>请求</w:t>
            </w:r>
            <w:r w:rsidRPr="00B501F2">
              <w:rPr>
                <w:rFonts w:eastAsia="SimSun" w:cs="Calibri" w:hint="eastAsia"/>
                <w:lang w:eastAsia="zh-CN"/>
              </w:rPr>
              <w:t>无线电通信局</w:t>
            </w:r>
            <w:r w:rsidRPr="00B501F2">
              <w:rPr>
                <w:rFonts w:ascii="SimSun" w:eastAsia="SimSun" w:hAnsi="SimSun" w:hint="eastAsia"/>
                <w:lang w:eastAsia="zh-CN"/>
              </w:rPr>
              <w:t>提供信息，详细说明</w:t>
            </w:r>
            <w:r w:rsidR="00F65D9B" w:rsidRPr="00B501F2">
              <w:rPr>
                <w:rFonts w:ascii="SimSun" w:eastAsia="SimSun" w:hAnsi="SimSun" w:hint="eastAsia"/>
                <w:lang w:eastAsia="zh-CN"/>
              </w:rPr>
              <w:t>应</w:t>
            </w:r>
            <w:r w:rsidRPr="00B501F2">
              <w:rPr>
                <w:rFonts w:ascii="SimSun" w:eastAsia="SimSun" w:hAnsi="SimSun" w:hint="eastAsia"/>
                <w:lang w:eastAsia="zh-CN"/>
              </w:rPr>
              <w:t>用这些条款的成本。</w:t>
            </w:r>
          </w:p>
        </w:tc>
      </w:tr>
      <w:tr w:rsidR="00FF362F" w14:paraId="37E6A812" w14:textId="77777777" w:rsidTr="00B03D00">
        <w:trPr>
          <w:cantSplit/>
        </w:trPr>
        <w:tc>
          <w:tcPr>
            <w:tcW w:w="1165" w:type="dxa"/>
          </w:tcPr>
          <w:p w14:paraId="32B642FD" w14:textId="77777777" w:rsidR="00FF362F" w:rsidRDefault="00FF362F" w:rsidP="003D7DB6">
            <w:pPr>
              <w:pStyle w:val="Tabletext"/>
              <w:keepNext/>
            </w:pPr>
            <w:r>
              <w:t>6.1</w:t>
            </w:r>
          </w:p>
        </w:tc>
        <w:tc>
          <w:tcPr>
            <w:tcW w:w="6840" w:type="dxa"/>
          </w:tcPr>
          <w:p w14:paraId="1534A7F3" w14:textId="44FD1669" w:rsidR="00FF362F" w:rsidRPr="000A3FC2" w:rsidRDefault="001C516A" w:rsidP="003D7DB6">
            <w:pPr>
              <w:pStyle w:val="Tabletext"/>
              <w:keepNext/>
              <w:rPr>
                <w:lang w:eastAsia="zh-CN"/>
              </w:rPr>
            </w:pPr>
            <w:r w:rsidRPr="000A3FC2">
              <w:rPr>
                <w:rFonts w:eastAsia="SimSun" w:cs="Calibri" w:hint="eastAsia"/>
                <w:lang w:eastAsia="zh-CN"/>
              </w:rPr>
              <w:t>然而，自</w:t>
            </w:r>
            <w:r w:rsidRPr="000A3FC2">
              <w:rPr>
                <w:rFonts w:eastAsia="SimSun" w:cs="Calibri" w:hint="eastAsia"/>
                <w:lang w:eastAsia="zh-CN"/>
              </w:rPr>
              <w:t>2019</w:t>
            </w:r>
            <w:r w:rsidRPr="000A3FC2">
              <w:rPr>
                <w:rFonts w:eastAsia="SimSun" w:cs="Calibri" w:hint="eastAsia"/>
                <w:lang w:eastAsia="zh-CN"/>
              </w:rPr>
              <w:t>年</w:t>
            </w:r>
            <w:r w:rsidRPr="000A3FC2">
              <w:rPr>
                <w:rFonts w:eastAsia="SimSun" w:cs="Calibri" w:hint="eastAsia"/>
                <w:lang w:eastAsia="zh-CN"/>
              </w:rPr>
              <w:t>7</w:t>
            </w:r>
            <w:r w:rsidRPr="000A3FC2">
              <w:rPr>
                <w:rFonts w:eastAsia="SimSun" w:cs="Calibri" w:hint="eastAsia"/>
                <w:lang w:eastAsia="zh-CN"/>
              </w:rPr>
              <w:t>月</w:t>
            </w:r>
            <w:r w:rsidRPr="000A3FC2">
              <w:rPr>
                <w:rFonts w:eastAsia="SimSun" w:cs="Calibri" w:hint="eastAsia"/>
                <w:lang w:eastAsia="zh-CN"/>
              </w:rPr>
              <w:t>1</w:t>
            </w:r>
            <w:r w:rsidRPr="000A3FC2">
              <w:rPr>
                <w:rFonts w:eastAsia="SimSun" w:cs="Calibri" w:hint="eastAsia"/>
                <w:lang w:eastAsia="zh-CN"/>
              </w:rPr>
              <w:t>日以来，无线电通信局已收到五份</w:t>
            </w:r>
            <w:r w:rsidRPr="000A3FC2">
              <w:rPr>
                <w:rFonts w:eastAsia="SimSun" w:cs="Calibri" w:hint="eastAsia"/>
                <w:lang w:eastAsia="zh-CN"/>
              </w:rPr>
              <w:t>non-GSO</w:t>
            </w:r>
            <w:r w:rsidRPr="000A3FC2">
              <w:rPr>
                <w:rFonts w:eastAsia="SimSun" w:cs="Calibri" w:hint="eastAsia"/>
                <w:lang w:eastAsia="zh-CN"/>
              </w:rPr>
              <w:t>申报，数量超过</w:t>
            </w:r>
            <w:r w:rsidRPr="000A3FC2">
              <w:rPr>
                <w:rFonts w:eastAsia="SimSun" w:cs="Calibri" w:hint="eastAsia"/>
                <w:lang w:eastAsia="zh-CN"/>
              </w:rPr>
              <w:t>75 000</w:t>
            </w:r>
            <w:r w:rsidRPr="000A3FC2">
              <w:rPr>
                <w:rFonts w:eastAsia="SimSun" w:cs="Calibri" w:hint="eastAsia"/>
                <w:lang w:eastAsia="zh-CN"/>
              </w:rPr>
              <w:t>个单位。此外，计算</w:t>
            </w:r>
            <w:r w:rsidRPr="000A3FC2">
              <w:rPr>
                <w:rFonts w:eastAsia="SimSun" w:cs="Calibri" w:hint="eastAsia"/>
                <w:lang w:eastAsia="zh-CN"/>
              </w:rPr>
              <w:t>non-GSO</w:t>
            </w:r>
            <w:r w:rsidRPr="000A3FC2">
              <w:rPr>
                <w:rFonts w:eastAsia="SimSun" w:cs="Calibri" w:hint="eastAsia"/>
                <w:lang w:eastAsia="zh-CN"/>
              </w:rPr>
              <w:t>系统单位的公式没有考虑到不同轨道高度的数量、卫星数量、地球站数量或影响审查工作量的其他特性。因此，应该进一步研究这些问题。</w:t>
            </w:r>
          </w:p>
        </w:tc>
        <w:tc>
          <w:tcPr>
            <w:tcW w:w="4945" w:type="dxa"/>
          </w:tcPr>
          <w:p w14:paraId="201BC60F" w14:textId="7F37B022" w:rsidR="00FF362F" w:rsidRDefault="00CE6743" w:rsidP="003D7DB6">
            <w:pPr>
              <w:pStyle w:val="Tabletext"/>
              <w:keepNext/>
              <w:rPr>
                <w:lang w:eastAsia="zh-CN"/>
              </w:rPr>
            </w:pPr>
            <w:r w:rsidRPr="00B501F2">
              <w:rPr>
                <w:rFonts w:ascii="SimSun" w:eastAsia="SimSun" w:hAnsi="SimSun" w:hint="eastAsia"/>
                <w:lang w:eastAsia="zh-CN"/>
              </w:rPr>
              <w:t>尽管迄今为止此类超大型</w:t>
            </w:r>
            <w:r w:rsidRPr="00B501F2">
              <w:rPr>
                <w:lang w:eastAsia="zh-CN"/>
              </w:rPr>
              <w:t>non-GSO</w:t>
            </w:r>
            <w:r w:rsidRPr="00B501F2">
              <w:rPr>
                <w:rFonts w:ascii="SimSun" w:eastAsia="SimSun" w:hAnsi="SimSun" w:hint="eastAsia"/>
                <w:lang w:eastAsia="zh-CN"/>
              </w:rPr>
              <w:t>系统的数量有限</w:t>
            </w:r>
            <w:r w:rsidRPr="00B501F2">
              <w:rPr>
                <w:rFonts w:ascii="SimSun" w:eastAsia="SimSun" w:hAnsi="SimSun" w:hint="eastAsia"/>
                <w:lang w:val="en-US" w:eastAsia="zh-CN"/>
              </w:rPr>
              <w:t>，</w:t>
            </w:r>
            <w:r w:rsidRPr="00B501F2">
              <w:rPr>
                <w:rFonts w:ascii="SimSun" w:eastAsia="SimSun" w:hAnsi="SimSun" w:hint="eastAsia"/>
                <w:lang w:eastAsia="zh-CN"/>
              </w:rPr>
              <w:t>但加拿大</w:t>
            </w:r>
            <w:r w:rsidRPr="00B501F2">
              <w:rPr>
                <w:lang w:eastAsia="zh-CN"/>
              </w:rPr>
              <w:t>/</w:t>
            </w:r>
            <w:r w:rsidRPr="00B501F2">
              <w:rPr>
                <w:rFonts w:ascii="SimSun" w:eastAsia="SimSun" w:hAnsi="SimSun" w:hint="eastAsia"/>
                <w:lang w:eastAsia="zh-CN"/>
              </w:rPr>
              <w:t>美国同意这应该成为一个研究领域。</w:t>
            </w:r>
            <w:r w:rsidR="00833985" w:rsidRPr="00B501F2">
              <w:rPr>
                <w:rFonts w:ascii="SimSun" w:eastAsia="SimSun" w:hAnsi="SimSun" w:hint="eastAsia"/>
                <w:lang w:eastAsia="zh-CN"/>
              </w:rPr>
              <w:t>作为该研究的一部分，我们</w:t>
            </w:r>
            <w:r w:rsidR="00B501F2">
              <w:rPr>
                <w:rFonts w:ascii="SimSun" w:eastAsia="SimSun" w:hAnsi="SimSun" w:hint="eastAsia"/>
                <w:lang w:eastAsia="zh-CN"/>
              </w:rPr>
              <w:t>请求</w:t>
            </w:r>
            <w:r w:rsidR="00833985" w:rsidRPr="00B501F2">
              <w:rPr>
                <w:rFonts w:eastAsia="SimSun" w:cs="Calibri" w:hint="eastAsia"/>
                <w:lang w:eastAsia="zh-CN"/>
              </w:rPr>
              <w:t>无线电通信局</w:t>
            </w:r>
            <w:r w:rsidR="00833985" w:rsidRPr="00B501F2">
              <w:rPr>
                <w:rFonts w:ascii="SimSun" w:eastAsia="SimSun" w:hAnsi="SimSun" w:hint="eastAsia"/>
                <w:lang w:eastAsia="zh-CN"/>
              </w:rPr>
              <w:t>提供信息，详细说明不同轨道高度</w:t>
            </w:r>
            <w:r w:rsidR="00E879C1" w:rsidRPr="000A3FC2">
              <w:rPr>
                <w:rFonts w:eastAsia="SimSun" w:cs="Calibri" w:hint="eastAsia"/>
                <w:lang w:eastAsia="zh-CN"/>
              </w:rPr>
              <w:t>的数量</w:t>
            </w:r>
            <w:r w:rsidR="00833985" w:rsidRPr="00B501F2">
              <w:rPr>
                <w:rFonts w:ascii="SimSun" w:eastAsia="SimSun" w:hAnsi="SimSun" w:hint="eastAsia"/>
                <w:lang w:eastAsia="zh-CN"/>
              </w:rPr>
              <w:t>、卫星数量、地球站数量</w:t>
            </w:r>
            <w:r w:rsidR="00B501F2" w:rsidRPr="00B501F2">
              <w:rPr>
                <w:rFonts w:ascii="SimSun" w:eastAsia="SimSun" w:hAnsi="SimSun" w:hint="eastAsia"/>
                <w:lang w:eastAsia="zh-CN"/>
              </w:rPr>
              <w:t>或其他</w:t>
            </w:r>
            <w:r w:rsidR="00833985" w:rsidRPr="00B501F2">
              <w:rPr>
                <w:rFonts w:ascii="SimSun" w:eastAsia="SimSun" w:hAnsi="SimSun" w:hint="eastAsia"/>
                <w:lang w:eastAsia="zh-CN"/>
              </w:rPr>
              <w:t>影响审查工作量的特性。</w:t>
            </w:r>
          </w:p>
          <w:p w14:paraId="6489EA70" w14:textId="77777777" w:rsidR="00FF362F" w:rsidRDefault="00FF362F" w:rsidP="003D7DB6">
            <w:pPr>
              <w:pStyle w:val="Tabletext"/>
              <w:keepNext/>
              <w:rPr>
                <w:lang w:eastAsia="zh-CN"/>
              </w:rPr>
            </w:pPr>
          </w:p>
          <w:p w14:paraId="19F3C559" w14:textId="07EC3160" w:rsidR="00FF362F" w:rsidRDefault="00833985" w:rsidP="003D7DB6">
            <w:pPr>
              <w:pStyle w:val="Tabletext"/>
              <w:keepNext/>
            </w:pPr>
            <w:r>
              <w:rPr>
                <w:rFonts w:ascii="SimSun" w:eastAsia="SimSun" w:hAnsi="SimSun" w:cs="SimSun" w:hint="eastAsia"/>
                <w:lang w:eastAsia="zh-CN"/>
              </w:rPr>
              <w:t>亦见第</w:t>
            </w:r>
            <w:r>
              <w:t>3.3.2</w:t>
            </w:r>
            <w:r>
              <w:rPr>
                <w:rFonts w:ascii="SimSun" w:eastAsia="SimSun" w:hAnsi="SimSun" w:cs="SimSun" w:hint="eastAsia"/>
                <w:lang w:eastAsia="zh-CN"/>
              </w:rPr>
              <w:t>和</w:t>
            </w:r>
            <w:r>
              <w:t>9.1</w:t>
            </w:r>
            <w:r>
              <w:rPr>
                <w:rFonts w:ascii="SimSun" w:eastAsia="SimSun" w:hAnsi="SimSun" w:cs="SimSun" w:hint="eastAsia"/>
                <w:lang w:eastAsia="zh-CN"/>
              </w:rPr>
              <w:t>段。</w:t>
            </w:r>
          </w:p>
        </w:tc>
      </w:tr>
      <w:tr w:rsidR="00FF362F" w14:paraId="4A76E301" w14:textId="77777777" w:rsidTr="00B03D00">
        <w:trPr>
          <w:cantSplit/>
        </w:trPr>
        <w:tc>
          <w:tcPr>
            <w:tcW w:w="1165" w:type="dxa"/>
          </w:tcPr>
          <w:p w14:paraId="26CA91FB" w14:textId="77777777" w:rsidR="00FF362F" w:rsidRDefault="00FF362F" w:rsidP="003D7DB6">
            <w:pPr>
              <w:pStyle w:val="Tabletext"/>
              <w:keepNext/>
            </w:pPr>
            <w:r>
              <w:t>6.2</w:t>
            </w:r>
          </w:p>
        </w:tc>
        <w:tc>
          <w:tcPr>
            <w:tcW w:w="6840" w:type="dxa"/>
          </w:tcPr>
          <w:p w14:paraId="444F230C" w14:textId="69DF63C0" w:rsidR="00FF362F" w:rsidRPr="00B21E86" w:rsidRDefault="00BC0570" w:rsidP="003D7DB6">
            <w:pPr>
              <w:pStyle w:val="Tabletext"/>
              <w:keepNext/>
              <w:rPr>
                <w:lang w:eastAsia="zh-CN"/>
              </w:rPr>
            </w:pPr>
            <w:r w:rsidRPr="00BC0570">
              <w:rPr>
                <w:rFonts w:eastAsia="SimSun" w:cs="Calibri" w:hint="eastAsia"/>
                <w:lang w:eastAsia="zh-CN"/>
              </w:rPr>
              <w:t>收到的申报质量也比以前降低了，以前这些申报主要由经验丰富的卫星运营商准备。对于这些情况，应开展研究，考虑引入</w:t>
            </w:r>
            <w:r w:rsidRPr="00BC0570">
              <w:rPr>
                <w:rFonts w:eastAsia="SimSun" w:cs="Calibri" w:hint="eastAsia"/>
                <w:lang w:eastAsia="zh-CN"/>
              </w:rPr>
              <w:t>A1</w:t>
            </w:r>
            <w:r w:rsidRPr="00BC0570">
              <w:rPr>
                <w:rFonts w:eastAsia="SimSun" w:cs="Calibri" w:hint="eastAsia"/>
                <w:lang w:eastAsia="zh-CN"/>
              </w:rPr>
              <w:t>和</w:t>
            </w:r>
            <w:r w:rsidRPr="00BC0570">
              <w:rPr>
                <w:rFonts w:eastAsia="SimSun" w:cs="Calibri" w:hint="eastAsia"/>
                <w:lang w:eastAsia="zh-CN"/>
              </w:rPr>
              <w:t>N4</w:t>
            </w:r>
            <w:r w:rsidRPr="00BC0570">
              <w:rPr>
                <w:rFonts w:eastAsia="SimSun" w:cs="Calibri" w:hint="eastAsia"/>
                <w:lang w:eastAsia="zh-CN"/>
              </w:rPr>
              <w:t>类单位，根据单位数量收取不同的费用。</w:t>
            </w:r>
          </w:p>
        </w:tc>
        <w:tc>
          <w:tcPr>
            <w:tcW w:w="4945" w:type="dxa"/>
          </w:tcPr>
          <w:p w14:paraId="2B006D89" w14:textId="0A3E248C" w:rsidR="00FF362F" w:rsidRDefault="00833985"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580A33">
              <w:rPr>
                <w:rFonts w:ascii="SimSun" w:eastAsia="SimSun" w:hAnsi="SimSun" w:hint="eastAsia"/>
                <w:lang w:eastAsia="zh-CN"/>
              </w:rPr>
              <w:t>同意</w:t>
            </w:r>
            <w:r w:rsidR="009F7E94">
              <w:rPr>
                <w:rFonts w:ascii="SimSun" w:eastAsia="SimSun" w:hAnsi="SimSun" w:hint="eastAsia"/>
                <w:lang w:eastAsia="zh-CN"/>
              </w:rPr>
              <w:t>有必要开展此</w:t>
            </w:r>
            <w:r w:rsidRPr="00580A33">
              <w:rPr>
                <w:rFonts w:ascii="SimSun" w:eastAsia="SimSun" w:hAnsi="SimSun" w:hint="eastAsia"/>
                <w:lang w:eastAsia="zh-CN"/>
              </w:rPr>
              <w:t>项研究</w:t>
            </w:r>
            <w:r>
              <w:rPr>
                <w:rFonts w:ascii="SimSun" w:eastAsia="SimSun" w:hAnsi="SimSun" w:hint="eastAsia"/>
                <w:lang w:eastAsia="zh-CN"/>
              </w:rPr>
              <w:t>。</w:t>
            </w:r>
          </w:p>
        </w:tc>
      </w:tr>
      <w:tr w:rsidR="00FF362F" w14:paraId="1BDA3AB8" w14:textId="77777777" w:rsidTr="00B03D00">
        <w:trPr>
          <w:cantSplit/>
        </w:trPr>
        <w:tc>
          <w:tcPr>
            <w:tcW w:w="1165" w:type="dxa"/>
          </w:tcPr>
          <w:p w14:paraId="4DEF8D15" w14:textId="77777777" w:rsidR="00FF362F" w:rsidRDefault="00FF362F" w:rsidP="003D7DB6">
            <w:pPr>
              <w:pStyle w:val="Tabletext"/>
              <w:keepNext/>
            </w:pPr>
            <w:r>
              <w:t>6.3</w:t>
            </w:r>
          </w:p>
        </w:tc>
        <w:tc>
          <w:tcPr>
            <w:tcW w:w="6840" w:type="dxa"/>
          </w:tcPr>
          <w:p w14:paraId="7A0431CC" w14:textId="427E95D6" w:rsidR="00FF362F" w:rsidRDefault="00BC0570" w:rsidP="003D7DB6">
            <w:pPr>
              <w:pStyle w:val="Tabletext"/>
              <w:keepNext/>
              <w:rPr>
                <w:lang w:eastAsia="zh-CN"/>
              </w:rPr>
            </w:pPr>
            <w:r w:rsidRPr="00BC0570">
              <w:rPr>
                <w:rFonts w:eastAsia="SimSun" w:cs="Calibri" w:hint="eastAsia"/>
                <w:lang w:eastAsia="zh-CN"/>
              </w:rPr>
              <w:t>受</w:t>
            </w:r>
            <w:r w:rsidRPr="00BC0570">
              <w:rPr>
                <w:rFonts w:eastAsia="SimSun" w:cs="Calibri" w:hint="eastAsia"/>
                <w:lang w:eastAsia="zh-CN"/>
              </w:rPr>
              <w:t>epfd</w:t>
            </w:r>
            <w:r w:rsidRPr="00BC0570">
              <w:rPr>
                <w:rFonts w:eastAsia="SimSun" w:cs="Calibri" w:hint="eastAsia"/>
                <w:lang w:eastAsia="zh-CN"/>
              </w:rPr>
              <w:t>限值约束的</w:t>
            </w:r>
            <w:r w:rsidRPr="00BC0570">
              <w:rPr>
                <w:rFonts w:eastAsia="SimSun" w:cs="Calibri" w:hint="eastAsia"/>
                <w:lang w:eastAsia="zh-CN"/>
              </w:rPr>
              <w:t>non-GSO</w:t>
            </w:r>
            <w:r w:rsidRPr="00BC0570">
              <w:rPr>
                <w:rFonts w:eastAsia="SimSun" w:cs="Calibri" w:hint="eastAsia"/>
                <w:lang w:eastAsia="zh-CN"/>
              </w:rPr>
              <w:t>系统仍然需要大量的额外资源，不仅用于计算</w:t>
            </w:r>
            <w:r w:rsidRPr="00BC0570">
              <w:rPr>
                <w:rFonts w:eastAsia="SimSun" w:cs="Calibri" w:hint="eastAsia"/>
                <w:lang w:eastAsia="zh-CN"/>
              </w:rPr>
              <w:t>epfd</w:t>
            </w:r>
            <w:r w:rsidRPr="00BC0570">
              <w:rPr>
                <w:rFonts w:eastAsia="SimSun" w:cs="Calibri" w:hint="eastAsia"/>
                <w:lang w:eastAsia="zh-CN"/>
              </w:rPr>
              <w:t>曲线，还用于准备数据和分析结果。</w:t>
            </w:r>
          </w:p>
          <w:p w14:paraId="0DF750C7" w14:textId="77777777" w:rsidR="00FF362F" w:rsidRDefault="00FF362F" w:rsidP="003D7DB6">
            <w:pPr>
              <w:pStyle w:val="Tabletext"/>
              <w:keepNext/>
              <w:rPr>
                <w:lang w:eastAsia="zh-CN"/>
              </w:rPr>
            </w:pPr>
            <w:r>
              <w:rPr>
                <w:lang w:eastAsia="zh-CN"/>
              </w:rPr>
              <w:t>…</w:t>
            </w:r>
          </w:p>
          <w:p w14:paraId="63E2AAE6" w14:textId="01E2FE25" w:rsidR="00FF362F" w:rsidRPr="00B21E86" w:rsidRDefault="00BC0570" w:rsidP="003D7DB6">
            <w:pPr>
              <w:pStyle w:val="Tabletext"/>
              <w:keepNext/>
              <w:rPr>
                <w:lang w:eastAsia="zh-CN"/>
              </w:rPr>
            </w:pPr>
            <w:r w:rsidRPr="00BC0570">
              <w:rPr>
                <w:rFonts w:eastAsia="SimSun" w:cs="Calibri" w:hint="eastAsia"/>
                <w:lang w:eastAsia="zh-CN"/>
              </w:rPr>
              <w:t>因此，应研究是否有可能引入一项特别额外费用，用于回收</w:t>
            </w:r>
            <w:r w:rsidRPr="00BC0570">
              <w:rPr>
                <w:rFonts w:eastAsia="SimSun" w:cs="Calibri" w:hint="eastAsia"/>
                <w:lang w:eastAsia="zh-CN"/>
              </w:rPr>
              <w:t>epfd</w:t>
            </w:r>
            <w:r w:rsidRPr="00BC0570">
              <w:rPr>
                <w:rFonts w:eastAsia="SimSun" w:cs="Calibri" w:hint="eastAsia"/>
                <w:lang w:eastAsia="zh-CN"/>
              </w:rPr>
              <w:t>审查协调请求和通知的成本。</w:t>
            </w:r>
          </w:p>
        </w:tc>
        <w:tc>
          <w:tcPr>
            <w:tcW w:w="4945" w:type="dxa"/>
          </w:tcPr>
          <w:p w14:paraId="09C313C6" w14:textId="7D01784A" w:rsidR="00FF362F" w:rsidRDefault="00833985" w:rsidP="003D7DB6">
            <w:pPr>
              <w:pStyle w:val="Tabletext"/>
              <w:keepNext/>
              <w:rPr>
                <w:lang w:eastAsia="zh-CN"/>
              </w:rPr>
            </w:pPr>
            <w:r w:rsidRPr="00B501F2">
              <w:rPr>
                <w:rFonts w:ascii="SimSun" w:eastAsia="SimSun" w:hAnsi="SimSun" w:hint="eastAsia"/>
                <w:lang w:eastAsia="zh-CN"/>
              </w:rPr>
              <w:t>加拿大</w:t>
            </w:r>
            <w:r w:rsidRPr="00B501F2">
              <w:rPr>
                <w:lang w:eastAsia="zh-CN"/>
              </w:rPr>
              <w:t>/</w:t>
            </w:r>
            <w:r w:rsidRPr="00B501F2">
              <w:rPr>
                <w:rFonts w:ascii="SimSun" w:eastAsia="SimSun" w:hAnsi="SimSun" w:hint="eastAsia"/>
                <w:lang w:eastAsia="zh-CN"/>
              </w:rPr>
              <w:t>美国同意，</w:t>
            </w:r>
            <w:r w:rsidR="000E1EFD" w:rsidRPr="00B501F2">
              <w:rPr>
                <w:rFonts w:ascii="SimSun" w:eastAsia="SimSun" w:hAnsi="SimSun" w:hint="eastAsia"/>
                <w:lang w:eastAsia="zh-CN"/>
              </w:rPr>
              <w:t>回收协调请求和通知的</w:t>
            </w:r>
            <w:r w:rsidR="000E1EFD" w:rsidRPr="00B501F2">
              <w:rPr>
                <w:lang w:eastAsia="zh-CN"/>
              </w:rPr>
              <w:t>epfd</w:t>
            </w:r>
            <w:r w:rsidR="000E1EFD" w:rsidRPr="00B501F2">
              <w:rPr>
                <w:rFonts w:ascii="SimSun" w:eastAsia="SimSun" w:hAnsi="SimSun" w:hint="eastAsia"/>
                <w:lang w:eastAsia="zh-CN"/>
              </w:rPr>
              <w:t>审查成本的额外费用</w:t>
            </w:r>
            <w:r w:rsidRPr="00B501F2">
              <w:rPr>
                <w:rFonts w:ascii="SimSun" w:eastAsia="SimSun" w:hAnsi="SimSun" w:hint="eastAsia"/>
                <w:lang w:eastAsia="zh-CN"/>
              </w:rPr>
              <w:t>应</w:t>
            </w:r>
            <w:r w:rsidR="005E20AA" w:rsidRPr="00B501F2">
              <w:rPr>
                <w:rFonts w:ascii="SimSun" w:eastAsia="SimSun" w:hAnsi="SimSun" w:hint="eastAsia"/>
                <w:lang w:eastAsia="zh-CN"/>
              </w:rPr>
              <w:t>该</w:t>
            </w:r>
            <w:r w:rsidRPr="00B501F2">
              <w:rPr>
                <w:rFonts w:ascii="SimSun" w:eastAsia="SimSun" w:hAnsi="SimSun" w:hint="eastAsia"/>
                <w:lang w:eastAsia="zh-CN"/>
              </w:rPr>
              <w:t>成为一个研究领域。</w:t>
            </w:r>
            <w:r w:rsidR="006A7857" w:rsidRPr="00B501F2">
              <w:rPr>
                <w:rFonts w:ascii="SimSun" w:eastAsia="SimSun" w:hAnsi="SimSun" w:hint="eastAsia"/>
                <w:lang w:eastAsia="zh-CN"/>
              </w:rPr>
              <w:t>作为该研究的一部分，加拿大</w:t>
            </w:r>
            <w:r w:rsidR="006A7857" w:rsidRPr="00B501F2">
              <w:rPr>
                <w:lang w:eastAsia="zh-CN"/>
              </w:rPr>
              <w:t>/</w:t>
            </w:r>
            <w:r w:rsidR="006A7857" w:rsidRPr="00B501F2">
              <w:rPr>
                <w:rFonts w:ascii="SimSun" w:eastAsia="SimSun" w:hAnsi="SimSun" w:hint="eastAsia"/>
                <w:lang w:eastAsia="zh-CN"/>
              </w:rPr>
              <w:t>美国</w:t>
            </w:r>
            <w:r w:rsidR="000E1EFD" w:rsidRPr="00B501F2">
              <w:rPr>
                <w:rFonts w:ascii="SimSun" w:eastAsia="SimSun" w:hAnsi="SimSun" w:hint="eastAsia"/>
                <w:lang w:eastAsia="zh-CN"/>
              </w:rPr>
              <w:t>请求</w:t>
            </w:r>
            <w:r w:rsidR="006A7857" w:rsidRPr="00B501F2">
              <w:rPr>
                <w:rFonts w:ascii="SimSun" w:eastAsia="SimSun" w:hAnsi="SimSun" w:hint="eastAsia"/>
                <w:lang w:eastAsia="zh-CN"/>
              </w:rPr>
              <w:t>无线电通信局提供有关</w:t>
            </w:r>
            <w:r w:rsidR="005E20AA" w:rsidRPr="00B501F2">
              <w:rPr>
                <w:lang w:eastAsia="zh-CN"/>
              </w:rPr>
              <w:t>epfd</w:t>
            </w:r>
            <w:r w:rsidR="005E20AA" w:rsidRPr="00B501F2">
              <w:rPr>
                <w:rFonts w:ascii="SimSun" w:eastAsia="SimSun" w:hAnsi="SimSun" w:hint="eastAsia"/>
                <w:lang w:eastAsia="zh-CN"/>
              </w:rPr>
              <w:t>分析费用</w:t>
            </w:r>
            <w:r w:rsidR="006A7857" w:rsidRPr="00B501F2">
              <w:rPr>
                <w:rFonts w:ascii="SimSun" w:eastAsia="SimSun" w:hAnsi="SimSun" w:hint="eastAsia"/>
                <w:lang w:eastAsia="zh-CN"/>
              </w:rPr>
              <w:t>的信息。（见第</w:t>
            </w:r>
            <w:r w:rsidR="006A7857" w:rsidRPr="00B501F2">
              <w:rPr>
                <w:lang w:eastAsia="zh-CN"/>
              </w:rPr>
              <w:t>3.2</w:t>
            </w:r>
            <w:r w:rsidR="006A7857" w:rsidRPr="00B501F2">
              <w:rPr>
                <w:rFonts w:ascii="SimSun" w:eastAsia="SimSun" w:hAnsi="SimSun" w:hint="eastAsia"/>
                <w:lang w:eastAsia="zh-CN"/>
              </w:rPr>
              <w:t>段）。</w:t>
            </w:r>
          </w:p>
        </w:tc>
      </w:tr>
      <w:tr w:rsidR="00FF362F" w14:paraId="5744C35E" w14:textId="77777777" w:rsidTr="00B03D00">
        <w:trPr>
          <w:cantSplit/>
        </w:trPr>
        <w:tc>
          <w:tcPr>
            <w:tcW w:w="1165" w:type="dxa"/>
          </w:tcPr>
          <w:p w14:paraId="1E0B69A1" w14:textId="77777777" w:rsidR="00FF362F" w:rsidRDefault="00FF362F" w:rsidP="003D7DB6">
            <w:pPr>
              <w:pStyle w:val="Tabletext"/>
              <w:keepNext/>
            </w:pPr>
            <w:r>
              <w:lastRenderedPageBreak/>
              <w:t>6.3</w:t>
            </w:r>
          </w:p>
        </w:tc>
        <w:tc>
          <w:tcPr>
            <w:tcW w:w="6840" w:type="dxa"/>
          </w:tcPr>
          <w:p w14:paraId="36E01596" w14:textId="77777777" w:rsidR="00FF362F" w:rsidRDefault="00FF362F" w:rsidP="003D7DB6">
            <w:pPr>
              <w:pStyle w:val="Tabletext"/>
              <w:keepNext/>
              <w:rPr>
                <w:lang w:eastAsia="zh-CN"/>
              </w:rPr>
            </w:pPr>
            <w:r>
              <w:rPr>
                <w:lang w:eastAsia="zh-CN"/>
              </w:rPr>
              <w:t>…</w:t>
            </w:r>
          </w:p>
          <w:p w14:paraId="4DA8FC00" w14:textId="7581B387" w:rsidR="00FF362F" w:rsidRDefault="00BC0570" w:rsidP="003D7DB6">
            <w:pPr>
              <w:pStyle w:val="Tabletext"/>
              <w:keepNext/>
              <w:rPr>
                <w:lang w:eastAsia="zh-CN"/>
              </w:rPr>
            </w:pPr>
            <w:r w:rsidRPr="00BC0570">
              <w:rPr>
                <w:rFonts w:eastAsia="SimSun" w:cs="Calibri" w:hint="eastAsia"/>
                <w:lang w:eastAsia="zh-CN"/>
              </w:rPr>
              <w:t>此外，受</w:t>
            </w:r>
            <w:r w:rsidRPr="00BC0570">
              <w:rPr>
                <w:rFonts w:eastAsia="SimSun" w:cs="Calibri" w:hint="eastAsia"/>
                <w:lang w:eastAsia="zh-CN"/>
              </w:rPr>
              <w:t>epfd</w:t>
            </w:r>
            <w:r w:rsidRPr="00BC0570">
              <w:rPr>
                <w:rFonts w:eastAsia="SimSun" w:cs="Calibri" w:hint="eastAsia"/>
                <w:lang w:eastAsia="zh-CN"/>
              </w:rPr>
              <w:t>限值约束的</w:t>
            </w:r>
            <w:r w:rsidRPr="00BC0570">
              <w:rPr>
                <w:rFonts w:eastAsia="SimSun" w:cs="Calibri" w:hint="eastAsia"/>
                <w:lang w:eastAsia="zh-CN"/>
              </w:rPr>
              <w:t>non-GSO</w:t>
            </w:r>
            <w:r w:rsidRPr="00BC0570">
              <w:rPr>
                <w:rFonts w:eastAsia="SimSun" w:cs="Calibri" w:hint="eastAsia"/>
                <w:lang w:eastAsia="zh-CN"/>
              </w:rPr>
              <w:t>系统的数量和复杂性不断增加，导致需要对</w:t>
            </w:r>
            <w:r w:rsidRPr="00BC0570">
              <w:rPr>
                <w:rFonts w:eastAsia="SimSun" w:cs="Calibri" w:hint="eastAsia"/>
                <w:lang w:eastAsia="zh-CN"/>
              </w:rPr>
              <w:t>ITU-R S.1503</w:t>
            </w:r>
            <w:r w:rsidRPr="00BC0570">
              <w:rPr>
                <w:rFonts w:eastAsia="SimSun" w:cs="Calibri" w:hint="eastAsia"/>
                <w:lang w:eastAsia="zh-CN"/>
              </w:rPr>
              <w:t>建议书中包含的</w:t>
            </w:r>
            <w:r w:rsidRPr="00BC0570">
              <w:rPr>
                <w:rFonts w:eastAsia="SimSun" w:cs="Calibri" w:hint="eastAsia"/>
                <w:lang w:eastAsia="zh-CN"/>
              </w:rPr>
              <w:t>ITU-R epfd</w:t>
            </w:r>
            <w:r w:rsidRPr="00BC0570">
              <w:rPr>
                <w:rFonts w:eastAsia="SimSun" w:cs="Calibri" w:hint="eastAsia"/>
                <w:lang w:eastAsia="zh-CN"/>
              </w:rPr>
              <w:t>验证方法进行几乎不间断的更新，这就需要对处理和审查进行更改。所有这些方面都需要开发和频繁更新特定软件。</w:t>
            </w:r>
          </w:p>
          <w:p w14:paraId="66D8640A" w14:textId="77777777" w:rsidR="00FF362F" w:rsidRPr="00B21E86" w:rsidRDefault="00FF362F" w:rsidP="003D7DB6">
            <w:pPr>
              <w:pStyle w:val="Tabletext"/>
              <w:keepNext/>
            </w:pPr>
            <w:r>
              <w:t>…</w:t>
            </w:r>
          </w:p>
        </w:tc>
        <w:tc>
          <w:tcPr>
            <w:tcW w:w="4945" w:type="dxa"/>
          </w:tcPr>
          <w:p w14:paraId="1682BDE2" w14:textId="252A731F" w:rsidR="00FF362F" w:rsidRDefault="006A7857" w:rsidP="003D7DB6">
            <w:pPr>
              <w:pStyle w:val="Tabletext"/>
              <w:keepNext/>
              <w:rPr>
                <w:lang w:eastAsia="zh-CN"/>
              </w:rPr>
            </w:pPr>
            <w:r w:rsidRPr="00D978D5">
              <w:rPr>
                <w:rFonts w:ascii="SimSun" w:eastAsia="SimSun" w:hAnsi="SimSun" w:hint="eastAsia"/>
                <w:lang w:eastAsia="zh-CN"/>
              </w:rPr>
              <w:t>加拿大</w:t>
            </w:r>
            <w:r>
              <w:rPr>
                <w:lang w:eastAsia="zh-CN"/>
              </w:rPr>
              <w:t>/</w:t>
            </w:r>
            <w:r w:rsidRPr="003A2D1D">
              <w:rPr>
                <w:rFonts w:ascii="SimSun" w:eastAsia="SimSun" w:hAnsi="SimSun" w:hint="eastAsia"/>
                <w:lang w:eastAsia="zh-CN"/>
              </w:rPr>
              <w:t>美国认为可以合理地得出</w:t>
            </w:r>
            <w:r w:rsidR="001406FE" w:rsidRPr="003A2D1D">
              <w:rPr>
                <w:rFonts w:ascii="SimSun" w:eastAsia="SimSun" w:hAnsi="SimSun" w:hint="eastAsia"/>
                <w:lang w:eastAsia="zh-CN"/>
              </w:rPr>
              <w:t>这样的</w:t>
            </w:r>
            <w:r w:rsidRPr="003A2D1D">
              <w:rPr>
                <w:rFonts w:ascii="SimSun" w:eastAsia="SimSun" w:hAnsi="SimSun" w:hint="eastAsia"/>
                <w:lang w:eastAsia="zh-CN"/>
              </w:rPr>
              <w:t>结论：软件更新</w:t>
            </w:r>
            <w:r w:rsidRPr="003A2D1D">
              <w:rPr>
                <w:lang w:eastAsia="zh-CN"/>
              </w:rPr>
              <w:t>/</w:t>
            </w:r>
            <w:r w:rsidRPr="003A2D1D">
              <w:rPr>
                <w:rFonts w:ascii="SimSun" w:eastAsia="SimSun" w:hAnsi="SimSun" w:hint="eastAsia"/>
                <w:lang w:eastAsia="zh-CN"/>
              </w:rPr>
              <w:t>修订的额外资源负担应由额外的</w:t>
            </w:r>
            <w:r w:rsidRPr="003A2D1D">
              <w:rPr>
                <w:lang w:eastAsia="zh-CN"/>
              </w:rPr>
              <w:t>epfd</w:t>
            </w:r>
            <w:r w:rsidRPr="003A2D1D">
              <w:rPr>
                <w:rFonts w:ascii="SimSun" w:eastAsia="SimSun" w:hAnsi="SimSun" w:hint="eastAsia"/>
                <w:lang w:eastAsia="zh-CN"/>
              </w:rPr>
              <w:t>审查费来承担。</w:t>
            </w:r>
          </w:p>
          <w:p w14:paraId="30BB504F" w14:textId="77777777" w:rsidR="00FF362F" w:rsidRDefault="00FF362F" w:rsidP="003D7DB6">
            <w:pPr>
              <w:pStyle w:val="Tabletext"/>
              <w:keepNext/>
              <w:rPr>
                <w:lang w:eastAsia="zh-CN"/>
              </w:rPr>
            </w:pPr>
          </w:p>
          <w:p w14:paraId="1D04ABEF" w14:textId="4EBBD847" w:rsidR="00FF362F" w:rsidRDefault="006A7857" w:rsidP="003D7DB6">
            <w:pPr>
              <w:pStyle w:val="Tabletext"/>
              <w:keepNext/>
            </w:pPr>
            <w:r>
              <w:rPr>
                <w:rFonts w:ascii="SimSun" w:eastAsia="SimSun" w:hAnsi="SimSun" w:cs="SimSun" w:hint="eastAsia"/>
                <w:lang w:eastAsia="zh-CN"/>
              </w:rPr>
              <w:t>见第</w:t>
            </w:r>
            <w:r>
              <w:t>9</w:t>
            </w:r>
            <w:r w:rsidRPr="003A2D1D">
              <w:t>.1</w:t>
            </w:r>
            <w:r w:rsidRPr="003A2D1D">
              <w:rPr>
                <w:rFonts w:ascii="SimSun" w:eastAsia="SimSun" w:hAnsi="SimSun" w:cs="SimSun" w:hint="eastAsia"/>
                <w:lang w:eastAsia="zh-CN"/>
              </w:rPr>
              <w:t>段</w:t>
            </w:r>
          </w:p>
        </w:tc>
      </w:tr>
      <w:tr w:rsidR="00FF362F" w14:paraId="5A19AD7D" w14:textId="77777777" w:rsidTr="00B03D00">
        <w:trPr>
          <w:cantSplit/>
        </w:trPr>
        <w:tc>
          <w:tcPr>
            <w:tcW w:w="1165" w:type="dxa"/>
          </w:tcPr>
          <w:p w14:paraId="0407DB4C" w14:textId="77777777" w:rsidR="00FF362F" w:rsidRDefault="00FF362F" w:rsidP="003D7DB6">
            <w:pPr>
              <w:pStyle w:val="Tabletext"/>
              <w:keepNext/>
            </w:pPr>
            <w:r>
              <w:t>6.4</w:t>
            </w:r>
          </w:p>
        </w:tc>
        <w:tc>
          <w:tcPr>
            <w:tcW w:w="6840" w:type="dxa"/>
          </w:tcPr>
          <w:p w14:paraId="3C74A689" w14:textId="0EF82967" w:rsidR="00FF362F" w:rsidRPr="00B21E86" w:rsidRDefault="008C7823" w:rsidP="003D7DB6">
            <w:pPr>
              <w:pStyle w:val="Tabletext"/>
              <w:keepNext/>
              <w:rPr>
                <w:lang w:eastAsia="zh-CN"/>
              </w:rPr>
            </w:pPr>
            <w:r w:rsidRPr="008C7823">
              <w:rPr>
                <w:rFonts w:eastAsia="SimSun" w:cs="Calibri" w:hint="eastAsia"/>
                <w:lang w:eastAsia="zh-CN"/>
              </w:rPr>
              <w:t>自</w:t>
            </w:r>
            <w:r w:rsidRPr="008C7823">
              <w:rPr>
                <w:rFonts w:eastAsia="SimSun" w:cs="Calibri" w:hint="eastAsia"/>
                <w:lang w:eastAsia="zh-CN"/>
              </w:rPr>
              <w:t>2005</w:t>
            </w:r>
            <w:r w:rsidRPr="008C7823">
              <w:rPr>
                <w:rFonts w:eastAsia="SimSun" w:cs="Calibri" w:hint="eastAsia"/>
                <w:lang w:eastAsia="zh-CN"/>
              </w:rPr>
              <w:t>年以来，</w:t>
            </w:r>
            <w:r w:rsidRPr="008C7823">
              <w:rPr>
                <w:rFonts w:eastAsia="SimSun" w:cs="Calibri" w:hint="eastAsia"/>
                <w:lang w:eastAsia="zh-CN"/>
              </w:rPr>
              <w:t>WRC</w:t>
            </w:r>
            <w:r w:rsidRPr="008C7823">
              <w:rPr>
                <w:rFonts w:eastAsia="SimSun" w:cs="Calibri" w:hint="eastAsia"/>
                <w:lang w:eastAsia="zh-CN"/>
              </w:rPr>
              <w:t>还对空间规划进行了多项修改（例如，对</w:t>
            </w:r>
            <w:r w:rsidRPr="008C7823">
              <w:rPr>
                <w:rFonts w:eastAsia="SimSun" w:cs="Calibri" w:hint="eastAsia"/>
                <w:lang w:eastAsia="zh-CN"/>
              </w:rPr>
              <w:t>B</w:t>
            </w:r>
            <w:r w:rsidRPr="008C7823">
              <w:rPr>
                <w:rFonts w:eastAsia="SimSun" w:cs="Calibri" w:hint="eastAsia"/>
                <w:lang w:eastAsia="zh-CN"/>
              </w:rPr>
              <w:t>部分提交资料的处理进行第二次审查的可能性，或与维护规划的频率指配相关的额外活动，方式与第</w:t>
            </w:r>
            <w:r w:rsidRPr="008C7823">
              <w:rPr>
                <w:rFonts w:eastAsia="SimSun" w:cs="Calibri" w:hint="eastAsia"/>
                <w:lang w:eastAsia="zh-CN"/>
              </w:rPr>
              <w:t>6.2</w:t>
            </w:r>
            <w:r w:rsidRPr="008C7823">
              <w:rPr>
                <w:rFonts w:eastAsia="SimSun" w:cs="Calibri" w:hint="eastAsia"/>
                <w:lang w:eastAsia="zh-CN"/>
              </w:rPr>
              <w:t>节中描述的方式类似）。还应研究对收费表进行这些修改所产生的后果</w:t>
            </w:r>
          </w:p>
        </w:tc>
        <w:tc>
          <w:tcPr>
            <w:tcW w:w="4945" w:type="dxa"/>
          </w:tcPr>
          <w:p w14:paraId="6225AAE3" w14:textId="684DFBEA" w:rsidR="00FF362F" w:rsidRDefault="006A7857"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833985">
              <w:rPr>
                <w:rFonts w:ascii="SimSun" w:eastAsia="SimSun" w:hAnsi="SimSun" w:hint="eastAsia"/>
                <w:lang w:eastAsia="zh-CN"/>
              </w:rPr>
              <w:t>同意</w:t>
            </w:r>
            <w:r w:rsidR="006476CF">
              <w:rPr>
                <w:rFonts w:ascii="SimSun" w:eastAsia="SimSun" w:hAnsi="SimSun" w:hint="eastAsia"/>
                <w:lang w:eastAsia="zh-CN"/>
              </w:rPr>
              <w:t>，应研究对空间规划进行这些修改的后果</w:t>
            </w:r>
            <w:r>
              <w:rPr>
                <w:rFonts w:ascii="SimSun" w:eastAsia="SimSun" w:hAnsi="SimSun" w:hint="eastAsia"/>
                <w:lang w:eastAsia="zh-CN"/>
              </w:rPr>
              <w:t>。</w:t>
            </w:r>
          </w:p>
        </w:tc>
      </w:tr>
      <w:tr w:rsidR="00FF362F" w14:paraId="0E13A153" w14:textId="77777777" w:rsidTr="00B03D00">
        <w:trPr>
          <w:cantSplit/>
        </w:trPr>
        <w:tc>
          <w:tcPr>
            <w:tcW w:w="1165" w:type="dxa"/>
          </w:tcPr>
          <w:p w14:paraId="26218B40" w14:textId="77777777" w:rsidR="00FF362F" w:rsidRDefault="00FF362F" w:rsidP="003D7DB6">
            <w:pPr>
              <w:pStyle w:val="Tabletext"/>
              <w:keepNext/>
            </w:pPr>
            <w:r>
              <w:t>7</w:t>
            </w:r>
          </w:p>
        </w:tc>
        <w:tc>
          <w:tcPr>
            <w:tcW w:w="6840" w:type="dxa"/>
          </w:tcPr>
          <w:p w14:paraId="6FE7CCDF" w14:textId="3C5DDF0E" w:rsidR="00FF362F" w:rsidRPr="006A67B6" w:rsidRDefault="001A7036" w:rsidP="003D7DB6">
            <w:pPr>
              <w:pStyle w:val="Tabletext"/>
              <w:keepNext/>
              <w:rPr>
                <w:lang w:eastAsia="zh-CN"/>
              </w:rPr>
            </w:pPr>
            <w:r w:rsidRPr="001A7036">
              <w:rPr>
                <w:rFonts w:eastAsia="SimSun" w:cs="Calibri" w:hint="eastAsia"/>
                <w:lang w:eastAsia="zh-CN"/>
              </w:rPr>
              <w:t>理事会第</w:t>
            </w:r>
            <w:r w:rsidRPr="001A7036">
              <w:rPr>
                <w:rFonts w:eastAsia="SimSun" w:cs="Calibri" w:hint="eastAsia"/>
                <w:lang w:eastAsia="zh-CN"/>
              </w:rPr>
              <w:t>482</w:t>
            </w:r>
            <w:r w:rsidRPr="001A7036">
              <w:rPr>
                <w:rFonts w:eastAsia="SimSun" w:cs="Calibri" w:hint="eastAsia"/>
                <w:lang w:eastAsia="zh-CN"/>
              </w:rPr>
              <w:t>号决定中行之有效且不应改变的内容</w:t>
            </w:r>
          </w:p>
        </w:tc>
        <w:tc>
          <w:tcPr>
            <w:tcW w:w="4945" w:type="dxa"/>
          </w:tcPr>
          <w:p w14:paraId="2AAB70D0" w14:textId="478997A9" w:rsidR="00FF362F" w:rsidRDefault="006A7857" w:rsidP="003D7DB6">
            <w:pPr>
              <w:pStyle w:val="Tabletext"/>
              <w:keepNext/>
              <w:rPr>
                <w:lang w:eastAsia="zh-CN"/>
              </w:rPr>
            </w:pPr>
            <w:r w:rsidRPr="002F69B8">
              <w:rPr>
                <w:rFonts w:ascii="SimSun" w:eastAsia="SimSun" w:hAnsi="SimSun" w:hint="eastAsia"/>
                <w:lang w:eastAsia="zh-CN"/>
              </w:rPr>
              <w:t>加拿大</w:t>
            </w:r>
            <w:r w:rsidRPr="002F69B8">
              <w:rPr>
                <w:lang w:eastAsia="zh-CN"/>
              </w:rPr>
              <w:t>/</w:t>
            </w:r>
            <w:r w:rsidRPr="002F69B8">
              <w:rPr>
                <w:rFonts w:ascii="SimSun" w:eastAsia="SimSun" w:hAnsi="SimSun" w:hint="eastAsia"/>
                <w:lang w:eastAsia="zh-CN"/>
              </w:rPr>
              <w:t>美国同意</w:t>
            </w:r>
            <w:r w:rsidR="006476CF">
              <w:rPr>
                <w:rFonts w:ascii="SimSun" w:eastAsia="SimSun" w:hAnsi="SimSun" w:hint="eastAsia"/>
                <w:lang w:eastAsia="zh-CN"/>
              </w:rPr>
              <w:t>，</w:t>
            </w:r>
            <w:r w:rsidR="00B711C1" w:rsidRPr="002F69B8">
              <w:rPr>
                <w:rFonts w:ascii="SimSun" w:eastAsia="SimSun" w:hAnsi="SimSun" w:hint="eastAsia"/>
                <w:lang w:eastAsia="zh-CN"/>
              </w:rPr>
              <w:t>理事会第</w:t>
            </w:r>
            <w:r w:rsidR="00B711C1" w:rsidRPr="002F69B8">
              <w:rPr>
                <w:lang w:eastAsia="zh-CN"/>
              </w:rPr>
              <w:t>482</w:t>
            </w:r>
            <w:r w:rsidR="00B711C1" w:rsidRPr="003A2D1D">
              <w:rPr>
                <w:rFonts w:ascii="SimSun" w:eastAsia="SimSun" w:hAnsi="SimSun" w:hint="eastAsia"/>
                <w:lang w:eastAsia="zh-CN"/>
              </w:rPr>
              <w:t>号决定中行之有效的内容不应</w:t>
            </w:r>
            <w:r w:rsidR="002F69B8" w:rsidRPr="003A2D1D">
              <w:rPr>
                <w:rFonts w:ascii="SimSun" w:eastAsia="SimSun" w:hAnsi="SimSun" w:hint="eastAsia"/>
                <w:lang w:eastAsia="zh-CN"/>
              </w:rPr>
              <w:t>修改</w:t>
            </w:r>
            <w:r w:rsidR="00B711C1" w:rsidRPr="003A2D1D">
              <w:rPr>
                <w:rFonts w:ascii="SimSun" w:eastAsia="SimSun" w:hAnsi="SimSun" w:hint="eastAsia"/>
                <w:lang w:eastAsia="zh-CN"/>
              </w:rPr>
              <w:t>或</w:t>
            </w:r>
            <w:r w:rsidR="006476CF" w:rsidRPr="003A2D1D">
              <w:rPr>
                <w:rFonts w:ascii="SimSun" w:eastAsia="SimSun" w:hAnsi="SimSun" w:hint="eastAsia"/>
                <w:lang w:eastAsia="zh-CN"/>
              </w:rPr>
              <w:t>考虑</w:t>
            </w:r>
            <w:r w:rsidR="00B711C1" w:rsidRPr="003A2D1D">
              <w:rPr>
                <w:rFonts w:ascii="SimSun" w:eastAsia="SimSun" w:hAnsi="SimSun" w:hint="eastAsia"/>
                <w:lang w:eastAsia="zh-CN"/>
              </w:rPr>
              <w:t>。</w:t>
            </w:r>
          </w:p>
        </w:tc>
      </w:tr>
      <w:tr w:rsidR="00FF362F" w14:paraId="246661E6" w14:textId="77777777" w:rsidTr="00B03D00">
        <w:trPr>
          <w:cantSplit/>
        </w:trPr>
        <w:tc>
          <w:tcPr>
            <w:tcW w:w="1165" w:type="dxa"/>
          </w:tcPr>
          <w:p w14:paraId="2220A4C0" w14:textId="77777777" w:rsidR="00FF362F" w:rsidRDefault="00FF362F" w:rsidP="003D7DB6">
            <w:pPr>
              <w:pStyle w:val="Tabletext"/>
              <w:keepNext/>
            </w:pPr>
            <w:r>
              <w:t>8.1</w:t>
            </w:r>
          </w:p>
        </w:tc>
        <w:tc>
          <w:tcPr>
            <w:tcW w:w="6840" w:type="dxa"/>
          </w:tcPr>
          <w:p w14:paraId="595D2B0C" w14:textId="1C61E583" w:rsidR="00FF362F" w:rsidRPr="006A67B6" w:rsidRDefault="00CB3B9A" w:rsidP="003D7DB6">
            <w:pPr>
              <w:pStyle w:val="Tabletext"/>
              <w:keepNext/>
              <w:rPr>
                <w:lang w:eastAsia="zh-CN"/>
              </w:rPr>
            </w:pPr>
            <w:r w:rsidRPr="00CB3B9A">
              <w:rPr>
                <w:rFonts w:eastAsia="SimSun" w:cs="Calibri" w:hint="eastAsia"/>
                <w:lang w:eastAsia="zh-CN"/>
              </w:rPr>
              <w:t>可以通过理事会的一个专家组来研究是否也可以利用卫星网络申报费抵消国际电联在帮助所有国家，特别是发展中国家利用卫星促进普遍连接和可持续数字化转型方面的费用，包括为此目的开发数字或软件工具。</w:t>
            </w:r>
          </w:p>
        </w:tc>
        <w:tc>
          <w:tcPr>
            <w:tcW w:w="4945" w:type="dxa"/>
            <w:shd w:val="clear" w:color="auto" w:fill="auto"/>
          </w:tcPr>
          <w:p w14:paraId="66494845" w14:textId="18E25D3D" w:rsidR="00FF362F" w:rsidRPr="00C56494" w:rsidRDefault="00F015AC" w:rsidP="003D7DB6">
            <w:pPr>
              <w:pStyle w:val="Tabletext"/>
              <w:keepNext/>
              <w:rPr>
                <w:i/>
                <w:iCs/>
                <w:lang w:eastAsia="zh-CN"/>
              </w:rPr>
            </w:pPr>
            <w:r w:rsidRPr="003A2D1D">
              <w:rPr>
                <w:rFonts w:ascii="SimSun" w:eastAsia="SimSun" w:hAnsi="SimSun" w:hint="eastAsia"/>
                <w:lang w:eastAsia="zh-CN"/>
              </w:rPr>
              <w:t>加拿大</w:t>
            </w:r>
            <w:r w:rsidRPr="003A2D1D">
              <w:rPr>
                <w:lang w:eastAsia="zh-CN"/>
              </w:rPr>
              <w:t>/</w:t>
            </w:r>
            <w:r w:rsidRPr="003A2D1D">
              <w:rPr>
                <w:rFonts w:ascii="SimSun" w:eastAsia="SimSun" w:hAnsi="SimSun" w:hint="eastAsia"/>
                <w:lang w:eastAsia="zh-CN"/>
              </w:rPr>
              <w:t>美国始终认为，卫星成本回收应侧重于回收无线电通信局职员处理卫星申报的实际成本</w:t>
            </w:r>
            <w:r>
              <w:rPr>
                <w:rFonts w:ascii="SimSun" w:eastAsia="SimSun" w:hAnsi="SimSun" w:hint="eastAsia"/>
                <w:lang w:eastAsia="zh-CN"/>
              </w:rPr>
              <w:t>。</w:t>
            </w:r>
            <w:r w:rsidR="000B3D44" w:rsidRPr="00202872">
              <w:rPr>
                <w:rFonts w:ascii="SimSun" w:eastAsia="SimSun" w:hAnsi="SimSun" w:hint="eastAsia"/>
                <w:lang w:eastAsia="zh-CN"/>
              </w:rPr>
              <w:t>无线电通信局</w:t>
            </w:r>
            <w:r w:rsidRPr="00202872">
              <w:rPr>
                <w:rFonts w:ascii="SimSun" w:eastAsia="SimSun" w:hAnsi="SimSun" w:hint="eastAsia"/>
                <w:lang w:eastAsia="zh-CN"/>
              </w:rPr>
              <w:t>对各国的支持</w:t>
            </w:r>
            <w:r w:rsidR="006917CD" w:rsidRPr="00202872">
              <w:rPr>
                <w:rFonts w:ascii="SimSun" w:eastAsia="SimSun" w:hAnsi="SimSun" w:hint="eastAsia"/>
                <w:lang w:eastAsia="zh-CN"/>
              </w:rPr>
              <w:t>应该是</w:t>
            </w:r>
            <w:r w:rsidRPr="00202872">
              <w:rPr>
                <w:rFonts w:ascii="SimSun" w:eastAsia="SimSun" w:hAnsi="SimSun" w:hint="eastAsia"/>
                <w:lang w:eastAsia="zh-CN"/>
              </w:rPr>
              <w:t>无线电通信局正常业务的一部分</w:t>
            </w:r>
            <w:r w:rsidR="00AE7D1A" w:rsidRPr="00202872">
              <w:rPr>
                <w:rFonts w:ascii="SimSun" w:eastAsia="SimSun" w:hAnsi="SimSun" w:hint="eastAsia"/>
                <w:lang w:eastAsia="zh-CN"/>
              </w:rPr>
              <w:t>，</w:t>
            </w:r>
            <w:r w:rsidRPr="00202872">
              <w:rPr>
                <w:rFonts w:ascii="SimSun" w:eastAsia="SimSun" w:hAnsi="SimSun" w:hint="eastAsia"/>
                <w:lang w:eastAsia="zh-CN"/>
              </w:rPr>
              <w:t>并应</w:t>
            </w:r>
            <w:r w:rsidR="003A2D1D" w:rsidRPr="00202872">
              <w:rPr>
                <w:rFonts w:ascii="SimSun" w:eastAsia="SimSun" w:hAnsi="SimSun" w:hint="eastAsia"/>
                <w:lang w:eastAsia="zh-CN"/>
              </w:rPr>
              <w:t>涵盖</w:t>
            </w:r>
            <w:r w:rsidRPr="00202872">
              <w:rPr>
                <w:rFonts w:ascii="SimSun" w:eastAsia="SimSun" w:hAnsi="SimSun" w:hint="eastAsia"/>
                <w:lang w:eastAsia="zh-CN"/>
              </w:rPr>
              <w:t>在</w:t>
            </w:r>
            <w:r w:rsidR="00AE7D1A" w:rsidRPr="00202872">
              <w:rPr>
                <w:lang w:eastAsia="zh-CN"/>
              </w:rPr>
              <w:t>ITU-R</w:t>
            </w:r>
            <w:r w:rsidR="003A2D1D" w:rsidRPr="00202872">
              <w:rPr>
                <w:rFonts w:ascii="SimSun" w:eastAsia="SimSun" w:hAnsi="SimSun" w:cs="SimSun" w:hint="eastAsia"/>
                <w:lang w:eastAsia="zh-CN"/>
              </w:rPr>
              <w:t>的</w:t>
            </w:r>
            <w:r w:rsidRPr="00202872">
              <w:rPr>
                <w:rFonts w:ascii="SimSun" w:eastAsia="SimSun" w:hAnsi="SimSun" w:hint="eastAsia"/>
                <w:lang w:eastAsia="zh-CN"/>
              </w:rPr>
              <w:t>总体预算中</w:t>
            </w:r>
            <w:r w:rsidR="003A2D1D" w:rsidRPr="00202872">
              <w:rPr>
                <w:rFonts w:ascii="SimSun" w:eastAsia="SimSun" w:hAnsi="SimSun" w:hint="eastAsia"/>
                <w:lang w:eastAsia="zh-CN"/>
              </w:rPr>
              <w:t>，</w:t>
            </w:r>
            <w:r w:rsidRPr="00202872">
              <w:rPr>
                <w:rFonts w:ascii="SimSun" w:eastAsia="SimSun" w:hAnsi="SimSun" w:hint="eastAsia"/>
                <w:lang w:eastAsia="zh-CN"/>
              </w:rPr>
              <w:t>而不是成本回收的一部分</w:t>
            </w:r>
            <w:r w:rsidR="00AE7D1A" w:rsidRPr="00202872">
              <w:rPr>
                <w:rFonts w:ascii="SimSun" w:eastAsia="SimSun" w:hAnsi="SimSun" w:hint="eastAsia"/>
                <w:lang w:eastAsia="zh-CN"/>
              </w:rPr>
              <w:t>。该领域不应成为研究的一部分</w:t>
            </w:r>
          </w:p>
        </w:tc>
      </w:tr>
      <w:tr w:rsidR="00FF362F" w14:paraId="7F06008E" w14:textId="77777777" w:rsidTr="00B03D00">
        <w:trPr>
          <w:cantSplit/>
        </w:trPr>
        <w:tc>
          <w:tcPr>
            <w:tcW w:w="1165" w:type="dxa"/>
          </w:tcPr>
          <w:p w14:paraId="06C67E70" w14:textId="77777777" w:rsidR="00FF362F" w:rsidRDefault="00FF362F" w:rsidP="003D7DB6">
            <w:pPr>
              <w:pStyle w:val="Tabletext"/>
              <w:keepNext/>
            </w:pPr>
            <w:r>
              <w:t>9.1</w:t>
            </w:r>
          </w:p>
        </w:tc>
        <w:tc>
          <w:tcPr>
            <w:tcW w:w="6840" w:type="dxa"/>
          </w:tcPr>
          <w:p w14:paraId="07ED45EA" w14:textId="31E8F33C" w:rsidR="00FF362F" w:rsidRPr="006A67B6" w:rsidRDefault="00CB3B9A" w:rsidP="003D7DB6">
            <w:pPr>
              <w:pStyle w:val="Tabletext"/>
              <w:keepNext/>
              <w:rPr>
                <w:lang w:eastAsia="zh-CN"/>
              </w:rPr>
            </w:pPr>
            <w:r w:rsidRPr="00915672">
              <w:rPr>
                <w:rFonts w:eastAsia="SimSun" w:cs="Calibri" w:hint="eastAsia"/>
                <w:lang w:eastAsia="zh-CN"/>
              </w:rPr>
              <w:t>RAG 2023</w:t>
            </w:r>
            <w:r w:rsidRPr="00915672">
              <w:rPr>
                <w:rFonts w:eastAsia="SimSun" w:cs="Calibri" w:hint="eastAsia"/>
                <w:lang w:eastAsia="zh-CN"/>
              </w:rPr>
              <w:t>年会议得出结论，无线电通信局缺乏足够的专用资源来持续更新和现代化该局用于卫星和地面申报的软件应用</w:t>
            </w:r>
            <w:r w:rsidRPr="00915672">
              <w:rPr>
                <w:rFonts w:eastAsia="SimSun" w:cs="Calibri" w:hint="eastAsia"/>
                <w:lang w:eastAsia="zh-CN"/>
              </w:rPr>
              <w:t>...</w:t>
            </w:r>
            <w:r w:rsidRPr="00915672">
              <w:rPr>
                <w:rFonts w:eastAsia="SimSun" w:cs="Calibri" w:hint="eastAsia"/>
                <w:lang w:eastAsia="zh-CN"/>
              </w:rPr>
              <w:t>理事会的一个专家组也可以负责研究可能的机制来解决这种资源缺乏问题。</w:t>
            </w:r>
          </w:p>
        </w:tc>
        <w:tc>
          <w:tcPr>
            <w:tcW w:w="4945" w:type="dxa"/>
          </w:tcPr>
          <w:p w14:paraId="349FD077" w14:textId="36DEB589" w:rsidR="00FF362F" w:rsidRPr="00A072F8" w:rsidRDefault="00077D5E" w:rsidP="003D7DB6">
            <w:pPr>
              <w:pStyle w:val="Tabletext"/>
              <w:keepNext/>
              <w:rPr>
                <w:lang w:eastAsia="zh-CN"/>
              </w:rPr>
            </w:pPr>
            <w:r w:rsidRPr="00D978D5">
              <w:rPr>
                <w:rFonts w:ascii="SimSun" w:eastAsia="SimSun" w:hAnsi="SimSun" w:hint="eastAsia"/>
                <w:lang w:eastAsia="zh-CN"/>
              </w:rPr>
              <w:t>加拿大</w:t>
            </w:r>
            <w:r>
              <w:rPr>
                <w:lang w:eastAsia="zh-CN"/>
              </w:rPr>
              <w:t>/</w:t>
            </w:r>
            <w:r w:rsidRPr="00D978D5">
              <w:rPr>
                <w:rFonts w:ascii="SimSun" w:eastAsia="SimSun" w:hAnsi="SimSun" w:hint="eastAsia"/>
                <w:lang w:eastAsia="zh-CN"/>
              </w:rPr>
              <w:t>美国</w:t>
            </w:r>
            <w:r w:rsidRPr="00833985">
              <w:rPr>
                <w:rFonts w:ascii="SimSun" w:eastAsia="SimSun" w:hAnsi="SimSun" w:hint="eastAsia"/>
                <w:lang w:eastAsia="zh-CN"/>
              </w:rPr>
              <w:t>同意</w:t>
            </w:r>
            <w:r w:rsidR="009D01AD">
              <w:rPr>
                <w:rFonts w:ascii="SimSun" w:eastAsia="SimSun" w:hAnsi="SimSun" w:hint="eastAsia"/>
                <w:lang w:eastAsia="zh-CN"/>
              </w:rPr>
              <w:t>，</w:t>
            </w:r>
            <w:r w:rsidR="009D01AD" w:rsidRPr="009D01AD">
              <w:rPr>
                <w:rFonts w:ascii="SimSun" w:eastAsia="SimSun" w:hAnsi="SimSun" w:hint="eastAsia"/>
                <w:lang w:eastAsia="zh-CN"/>
              </w:rPr>
              <w:t>理事会卫星成本回收专家组</w:t>
            </w:r>
            <w:r w:rsidR="009D01AD" w:rsidRPr="00A072F8">
              <w:rPr>
                <w:rFonts w:ascii="SimSun" w:eastAsia="SimSun" w:hAnsi="SimSun" w:hint="eastAsia"/>
                <w:lang w:eastAsia="zh-CN"/>
              </w:rPr>
              <w:t>可</w:t>
            </w:r>
            <w:r w:rsidR="00E879C1">
              <w:rPr>
                <w:rFonts w:ascii="SimSun" w:eastAsia="SimSun" w:hAnsi="SimSun" w:hint="eastAsia"/>
                <w:lang w:eastAsia="zh-CN"/>
              </w:rPr>
              <w:t>审议</w:t>
            </w:r>
            <w:r w:rsidR="006B0E6D" w:rsidRPr="00A072F8">
              <w:rPr>
                <w:rFonts w:ascii="SimSun" w:eastAsia="SimSun" w:hAnsi="SimSun" w:hint="eastAsia"/>
                <w:lang w:eastAsia="zh-CN"/>
              </w:rPr>
              <w:t>为无线电通信局卫星申报软件应用的不断更新和现代化提供所需专用资源</w:t>
            </w:r>
            <w:r w:rsidR="00E879C1">
              <w:rPr>
                <w:rFonts w:ascii="SimSun" w:eastAsia="SimSun" w:hAnsi="SimSun" w:hint="eastAsia"/>
                <w:lang w:eastAsia="zh-CN"/>
              </w:rPr>
              <w:t>的</w:t>
            </w:r>
            <w:r w:rsidR="00A072F8">
              <w:rPr>
                <w:rFonts w:ascii="SimSun" w:eastAsia="SimSun" w:hAnsi="SimSun" w:hint="eastAsia"/>
                <w:lang w:eastAsia="zh-CN"/>
              </w:rPr>
              <w:t>问题</w:t>
            </w:r>
            <w:r w:rsidR="009D01AD">
              <w:rPr>
                <w:rFonts w:ascii="SimSun" w:eastAsia="SimSun" w:hAnsi="SimSun" w:hint="eastAsia"/>
                <w:lang w:eastAsia="zh-CN"/>
              </w:rPr>
              <w:t>。</w:t>
            </w:r>
            <w:r w:rsidR="009D01AD" w:rsidRPr="00AA2311">
              <w:rPr>
                <w:rFonts w:ascii="SimSun" w:eastAsia="SimSun" w:hAnsi="SimSun" w:hint="eastAsia"/>
                <w:lang w:eastAsia="zh-CN"/>
              </w:rPr>
              <w:t>但如上所述，卫星成本回收仅限于回收与无线电通信局处理卫星申报相关的成本。</w:t>
            </w:r>
            <w:r w:rsidR="009D01AD">
              <w:rPr>
                <w:rFonts w:ascii="SimSun" w:eastAsia="SimSun" w:hAnsi="SimSun" w:hint="eastAsia"/>
                <w:lang w:eastAsia="zh-CN"/>
              </w:rPr>
              <w:t>因此，</w:t>
            </w:r>
            <w:r w:rsidR="009D01AD" w:rsidRPr="00A072F8">
              <w:rPr>
                <w:rFonts w:ascii="SimSun" w:eastAsia="SimSun" w:hAnsi="SimSun" w:hint="eastAsia"/>
                <w:lang w:eastAsia="zh-CN"/>
              </w:rPr>
              <w:t>不应将其用于</w:t>
            </w:r>
            <w:r w:rsidR="00AA2311" w:rsidRPr="00A072F8">
              <w:rPr>
                <w:rFonts w:ascii="SimSun" w:eastAsia="SimSun" w:hAnsi="SimSun" w:hint="eastAsia"/>
                <w:lang w:eastAsia="zh-CN"/>
              </w:rPr>
              <w:t>为开发</w:t>
            </w:r>
            <w:r w:rsidR="009D01AD" w:rsidRPr="00A072F8">
              <w:rPr>
                <w:rFonts w:ascii="SimSun" w:eastAsia="SimSun" w:hAnsi="SimSun" w:hint="eastAsia"/>
                <w:lang w:eastAsia="zh-CN"/>
              </w:rPr>
              <w:t>处理地面申报的软件工具提供资金，也不应考虑</w:t>
            </w:r>
            <w:r w:rsidR="006B0E6D" w:rsidRPr="00A072F8">
              <w:rPr>
                <w:rFonts w:ascii="SimSun" w:eastAsia="SimSun" w:hAnsi="SimSun" w:hint="eastAsia"/>
                <w:lang w:eastAsia="zh-CN"/>
              </w:rPr>
              <w:t>进行</w:t>
            </w:r>
            <w:r w:rsidR="009D01AD" w:rsidRPr="00A072F8">
              <w:rPr>
                <w:rFonts w:ascii="SimSun" w:eastAsia="SimSun" w:hAnsi="SimSun" w:hint="eastAsia"/>
                <w:lang w:eastAsia="zh-CN"/>
              </w:rPr>
              <w:t>进一步研究。</w:t>
            </w:r>
          </w:p>
          <w:p w14:paraId="720D3061" w14:textId="18AF9F13" w:rsidR="00FF362F" w:rsidRDefault="009D01AD" w:rsidP="003D7DB6">
            <w:pPr>
              <w:pStyle w:val="Tabletext"/>
              <w:keepNext/>
            </w:pPr>
            <w:r w:rsidRPr="00A072F8">
              <w:rPr>
                <w:rFonts w:ascii="SimSun" w:eastAsia="SimSun" w:hAnsi="SimSun" w:cs="SimSun" w:hint="eastAsia"/>
                <w:lang w:eastAsia="zh-CN"/>
              </w:rPr>
              <w:t>见第</w:t>
            </w:r>
            <w:r w:rsidRPr="00A072F8">
              <w:t>6.1</w:t>
            </w:r>
            <w:r w:rsidRPr="00A072F8">
              <w:rPr>
                <w:rFonts w:ascii="SimSun" w:eastAsia="SimSun" w:hAnsi="SimSun" w:cs="SimSun" w:hint="eastAsia"/>
                <w:lang w:eastAsia="zh-CN"/>
              </w:rPr>
              <w:t>和</w:t>
            </w:r>
            <w:r w:rsidR="006B0E6D" w:rsidRPr="00A072F8">
              <w:rPr>
                <w:rFonts w:ascii="SimSun" w:eastAsia="SimSun" w:hAnsi="SimSun" w:cs="SimSun" w:hint="eastAsia"/>
                <w:lang w:eastAsia="zh-CN"/>
              </w:rPr>
              <w:t>第</w:t>
            </w:r>
            <w:r w:rsidRPr="00A072F8">
              <w:t>6.3</w:t>
            </w:r>
            <w:r w:rsidRPr="00A072F8">
              <w:rPr>
                <w:rFonts w:ascii="SimSun" w:eastAsia="SimSun" w:hAnsi="SimSun" w:cs="SimSun" w:hint="eastAsia"/>
                <w:lang w:eastAsia="zh-CN"/>
              </w:rPr>
              <w:t>段。</w:t>
            </w:r>
          </w:p>
        </w:tc>
      </w:tr>
    </w:tbl>
    <w:p w14:paraId="24504997" w14:textId="77777777" w:rsidR="00FF362F" w:rsidRDefault="00FF362F" w:rsidP="00FA65A7">
      <w:pPr>
        <w:pStyle w:val="Tabletext"/>
      </w:pPr>
      <w:r>
        <w:br w:type="page"/>
      </w:r>
    </w:p>
    <w:tbl>
      <w:tblPr>
        <w:tblStyle w:val="TableGrid"/>
        <w:tblW w:w="0" w:type="auto"/>
        <w:tblLook w:val="04A0" w:firstRow="1" w:lastRow="0" w:firstColumn="1" w:lastColumn="0" w:noHBand="0" w:noVBand="1"/>
      </w:tblPr>
      <w:tblGrid>
        <w:gridCol w:w="1165"/>
        <w:gridCol w:w="6840"/>
        <w:gridCol w:w="4945"/>
      </w:tblGrid>
      <w:tr w:rsidR="00FF362F" w14:paraId="762FD9B8" w14:textId="77777777" w:rsidTr="00B03D00">
        <w:trPr>
          <w:cantSplit/>
        </w:trPr>
        <w:tc>
          <w:tcPr>
            <w:tcW w:w="12950" w:type="dxa"/>
            <w:gridSpan w:val="3"/>
          </w:tcPr>
          <w:p w14:paraId="3723DF07" w14:textId="4C581D50" w:rsidR="00FF362F" w:rsidRDefault="00AC7E98" w:rsidP="00FA65A7">
            <w:pPr>
              <w:pStyle w:val="Tabletext"/>
            </w:pPr>
            <w:r>
              <w:rPr>
                <w:rFonts w:ascii="SimSun" w:eastAsia="SimSun" w:hAnsi="SimSun" w:cs="SimSun" w:hint="eastAsia"/>
                <w:lang w:eastAsia="zh-CN"/>
              </w:rPr>
              <w:lastRenderedPageBreak/>
              <w:t>附件</w:t>
            </w:r>
            <w:r w:rsidR="00FF362F">
              <w:t>2</w:t>
            </w:r>
          </w:p>
        </w:tc>
      </w:tr>
      <w:tr w:rsidR="00FF362F" w14:paraId="768EDB79" w14:textId="77777777" w:rsidTr="00B03D00">
        <w:trPr>
          <w:cantSplit/>
        </w:trPr>
        <w:tc>
          <w:tcPr>
            <w:tcW w:w="1165" w:type="dxa"/>
          </w:tcPr>
          <w:p w14:paraId="24C0614E" w14:textId="77777777" w:rsidR="00FF362F" w:rsidRDefault="00FF362F" w:rsidP="00FA65A7">
            <w:pPr>
              <w:pStyle w:val="Tabletext"/>
            </w:pPr>
          </w:p>
        </w:tc>
        <w:tc>
          <w:tcPr>
            <w:tcW w:w="6840" w:type="dxa"/>
          </w:tcPr>
          <w:p w14:paraId="0361B1C0" w14:textId="6453F01A" w:rsidR="00FF362F" w:rsidRPr="006A67B6" w:rsidRDefault="00C22E9E" w:rsidP="00FA65A7">
            <w:pPr>
              <w:pStyle w:val="Tabletext"/>
            </w:pPr>
            <w:r w:rsidRPr="00E96A5E">
              <w:rPr>
                <w:rFonts w:ascii="SimSun" w:eastAsia="SimSun" w:hAnsi="SimSun" w:hint="eastAsia"/>
              </w:rPr>
              <w:t>职责范围草案</w:t>
            </w:r>
          </w:p>
        </w:tc>
        <w:tc>
          <w:tcPr>
            <w:tcW w:w="4945" w:type="dxa"/>
          </w:tcPr>
          <w:p w14:paraId="55ECC001" w14:textId="565F51C7" w:rsidR="00FF362F" w:rsidRDefault="00E96A5E" w:rsidP="00FA65A7">
            <w:pPr>
              <w:pStyle w:val="Tabletext"/>
              <w:rPr>
                <w:lang w:eastAsia="zh-CN"/>
              </w:rPr>
            </w:pPr>
            <w:r w:rsidRPr="00E96A5E">
              <w:rPr>
                <w:rFonts w:ascii="SimSun" w:eastAsia="SimSun" w:hAnsi="SimSun" w:cs="SimSun" w:hint="eastAsia"/>
                <w:lang w:eastAsia="zh-CN"/>
              </w:rPr>
              <w:t>根据</w:t>
            </w:r>
            <w:r>
              <w:rPr>
                <w:lang w:eastAsia="zh-CN"/>
              </w:rPr>
              <w:t>C23/19</w:t>
            </w:r>
            <w:r>
              <w:rPr>
                <w:rFonts w:ascii="SimSun" w:eastAsia="SimSun" w:hAnsi="SimSun" w:cs="SimSun" w:hint="eastAsia"/>
                <w:lang w:eastAsia="zh-CN"/>
              </w:rPr>
              <w:t>、</w:t>
            </w:r>
            <w:r>
              <w:rPr>
                <w:lang w:eastAsia="zh-CN"/>
              </w:rPr>
              <w:t>C23/16</w:t>
            </w:r>
            <w:r>
              <w:rPr>
                <w:rFonts w:ascii="SimSun" w:eastAsia="SimSun" w:hAnsi="SimSun" w:cs="SimSun" w:hint="eastAsia"/>
                <w:lang w:eastAsia="zh-CN"/>
              </w:rPr>
              <w:t>号</w:t>
            </w:r>
            <w:r w:rsidRPr="00E96A5E">
              <w:rPr>
                <w:rFonts w:ascii="SimSun" w:eastAsia="SimSun" w:hAnsi="SimSun" w:cs="SimSun" w:hint="eastAsia"/>
                <w:lang w:eastAsia="zh-CN"/>
              </w:rPr>
              <w:t>文件</w:t>
            </w:r>
            <w:r w:rsidR="000010AB">
              <w:rPr>
                <w:rFonts w:ascii="SimSun" w:eastAsia="SimSun" w:hAnsi="SimSun" w:cs="SimSun" w:hint="eastAsia"/>
                <w:lang w:eastAsia="zh-CN"/>
              </w:rPr>
              <w:t>、</w:t>
            </w:r>
            <w:r>
              <w:rPr>
                <w:rFonts w:ascii="SimSun" w:eastAsia="SimSun" w:hAnsi="SimSun" w:cs="SimSun" w:hint="eastAsia"/>
                <w:lang w:eastAsia="zh-CN"/>
              </w:rPr>
              <w:t>提交</w:t>
            </w:r>
            <w:r w:rsidRPr="00E96A5E">
              <w:rPr>
                <w:rFonts w:ascii="SimSun" w:eastAsia="SimSun" w:hAnsi="SimSun" w:cs="SimSun" w:hint="eastAsia"/>
                <w:lang w:eastAsia="zh-CN"/>
              </w:rPr>
              <w:t>理事会的</w:t>
            </w:r>
            <w:r>
              <w:rPr>
                <w:rFonts w:ascii="SimSun" w:eastAsia="SimSun" w:hAnsi="SimSun" w:cs="SimSun" w:hint="eastAsia"/>
                <w:lang w:eastAsia="zh-CN"/>
              </w:rPr>
              <w:t>文稿</w:t>
            </w:r>
            <w:r w:rsidRPr="00E96A5E">
              <w:rPr>
                <w:rFonts w:ascii="SimSun" w:eastAsia="SimSun" w:hAnsi="SimSun" w:cs="SimSun" w:hint="eastAsia"/>
                <w:lang w:eastAsia="zh-CN"/>
              </w:rPr>
              <w:t>以及理事会</w:t>
            </w:r>
            <w:r>
              <w:rPr>
                <w:rFonts w:ascii="SimSun" w:eastAsia="SimSun" w:hAnsi="SimSun" w:cs="SimSun" w:hint="eastAsia"/>
                <w:lang w:eastAsia="zh-CN"/>
              </w:rPr>
              <w:t>会议</w:t>
            </w:r>
            <w:r w:rsidRPr="00E96A5E">
              <w:rPr>
                <w:rFonts w:ascii="SimSun" w:eastAsia="SimSun" w:hAnsi="SimSun" w:cs="SimSun" w:hint="eastAsia"/>
                <w:lang w:eastAsia="zh-CN"/>
              </w:rPr>
              <w:t>期间的讨论</w:t>
            </w:r>
            <w:r>
              <w:rPr>
                <w:rFonts w:ascii="SimSun" w:eastAsia="SimSun" w:hAnsi="SimSun" w:cs="SimSun" w:hint="eastAsia"/>
                <w:lang w:eastAsia="zh-CN"/>
              </w:rPr>
              <w:t>，输出</w:t>
            </w:r>
            <w:r w:rsidR="000010AB">
              <w:rPr>
                <w:rFonts w:ascii="SimSun" w:eastAsia="SimSun" w:hAnsi="SimSun" w:cs="SimSun" w:hint="eastAsia"/>
                <w:lang w:eastAsia="zh-CN"/>
              </w:rPr>
              <w:t>成果</w:t>
            </w:r>
            <w:r>
              <w:rPr>
                <w:lang w:eastAsia="zh-CN"/>
              </w:rPr>
              <w:t>/</w:t>
            </w:r>
            <w:r w:rsidRPr="00E96A5E">
              <w:rPr>
                <w:rFonts w:ascii="SimSun" w:eastAsia="SimSun" w:hAnsi="SimSun" w:cs="SimSun" w:hint="eastAsia"/>
                <w:lang w:eastAsia="zh-CN"/>
              </w:rPr>
              <w:t>最终职责范围</w:t>
            </w:r>
            <w:r>
              <w:rPr>
                <w:rFonts w:ascii="SimSun" w:eastAsia="SimSun" w:hAnsi="SimSun" w:cs="SimSun" w:hint="eastAsia"/>
                <w:lang w:eastAsia="zh-CN"/>
              </w:rPr>
              <w:t>（</w:t>
            </w:r>
            <w:r>
              <w:rPr>
                <w:lang w:eastAsia="zh-CN"/>
              </w:rPr>
              <w:t>TOR</w:t>
            </w:r>
            <w:r>
              <w:rPr>
                <w:rFonts w:ascii="SimSun" w:eastAsia="SimSun" w:hAnsi="SimSun" w:cs="SimSun" w:hint="eastAsia"/>
                <w:lang w:eastAsia="zh-CN"/>
              </w:rPr>
              <w:t>）</w:t>
            </w:r>
            <w:r w:rsidRPr="00E96A5E">
              <w:rPr>
                <w:rFonts w:ascii="SimSun" w:eastAsia="SimSun" w:hAnsi="SimSun" w:cs="SimSun" w:hint="eastAsia"/>
                <w:lang w:eastAsia="zh-CN"/>
              </w:rPr>
              <w:t>应列出理事会专家组</w:t>
            </w:r>
            <w:r>
              <w:rPr>
                <w:rFonts w:ascii="SimSun" w:eastAsia="SimSun" w:hAnsi="SimSun" w:cs="SimSun" w:hint="eastAsia"/>
                <w:lang w:eastAsia="zh-CN"/>
              </w:rPr>
              <w:t>（</w:t>
            </w:r>
            <w:r>
              <w:rPr>
                <w:lang w:eastAsia="zh-CN"/>
              </w:rPr>
              <w:t>CEG</w:t>
            </w:r>
            <w:r>
              <w:rPr>
                <w:rFonts w:ascii="SimSun" w:eastAsia="SimSun" w:hAnsi="SimSun" w:cs="SimSun" w:hint="eastAsia"/>
                <w:lang w:eastAsia="zh-CN"/>
              </w:rPr>
              <w:t>）</w:t>
            </w:r>
            <w:r w:rsidRPr="00A072F8">
              <w:rPr>
                <w:rFonts w:ascii="SimSun" w:eastAsia="SimSun" w:hAnsi="SimSun" w:cs="SimSun" w:hint="eastAsia"/>
                <w:lang w:eastAsia="zh-CN"/>
              </w:rPr>
              <w:t>要研</w:t>
            </w:r>
            <w:r w:rsidRPr="00E96A5E">
              <w:rPr>
                <w:rFonts w:ascii="SimSun" w:eastAsia="SimSun" w:hAnsi="SimSun" w:cs="SimSun" w:hint="eastAsia"/>
                <w:lang w:eastAsia="zh-CN"/>
              </w:rPr>
              <w:t>究的具体问题</w:t>
            </w:r>
            <w:r>
              <w:rPr>
                <w:rFonts w:ascii="SimSun" w:eastAsia="SimSun" w:hAnsi="SimSun" w:cs="SimSun" w:hint="eastAsia"/>
                <w:lang w:eastAsia="zh-CN"/>
              </w:rPr>
              <w:t>。</w:t>
            </w:r>
          </w:p>
        </w:tc>
      </w:tr>
    </w:tbl>
    <w:p w14:paraId="10F16163" w14:textId="77777777" w:rsidR="00FF362F" w:rsidRDefault="00FF362F" w:rsidP="00FF362F">
      <w:pPr>
        <w:tabs>
          <w:tab w:val="clear" w:pos="794"/>
          <w:tab w:val="clear" w:pos="1191"/>
          <w:tab w:val="clear" w:pos="1588"/>
          <w:tab w:val="clear" w:pos="1985"/>
        </w:tabs>
        <w:overflowPunct/>
        <w:autoSpaceDE/>
        <w:autoSpaceDN/>
        <w:adjustRightInd/>
        <w:spacing w:before="0"/>
        <w:textAlignment w:val="auto"/>
        <w:rPr>
          <w:lang w:eastAsia="zh-CN"/>
        </w:rPr>
        <w:sectPr w:rsidR="00FF362F" w:rsidSect="00FF362F">
          <w:pgSz w:w="16834" w:h="11907" w:orient="landscape"/>
          <w:pgMar w:top="1418" w:right="1418" w:bottom="1418" w:left="1418" w:header="720" w:footer="720" w:gutter="0"/>
          <w:paperSrc w:first="286" w:other="286"/>
          <w:cols w:space="720"/>
          <w:docGrid w:linePitch="326"/>
        </w:sectPr>
      </w:pPr>
    </w:p>
    <w:p w14:paraId="4CEFA106" w14:textId="35D75216" w:rsidR="00FF362F" w:rsidRDefault="00322094" w:rsidP="00FF362F">
      <w:pPr>
        <w:pStyle w:val="AnnexNo"/>
        <w:rPr>
          <w:lang w:eastAsia="zh-CN"/>
        </w:rPr>
      </w:pPr>
      <w:r>
        <w:rPr>
          <w:rFonts w:hint="eastAsia"/>
          <w:lang w:eastAsia="zh-CN"/>
        </w:rPr>
        <w:lastRenderedPageBreak/>
        <w:t>附件</w:t>
      </w:r>
      <w:r w:rsidR="00FF362F">
        <w:rPr>
          <w:lang w:eastAsia="zh-CN"/>
        </w:rPr>
        <w:t>2</w:t>
      </w:r>
      <w:bookmarkStart w:id="9" w:name="Annex2"/>
      <w:bookmarkEnd w:id="9"/>
    </w:p>
    <w:p w14:paraId="20014F01" w14:textId="4A8B6FA2" w:rsidR="00FF362F" w:rsidRPr="00C45DAC" w:rsidRDefault="00277B2E" w:rsidP="00FF362F">
      <w:pPr>
        <w:pStyle w:val="Annextitle"/>
        <w:rPr>
          <w:lang w:eastAsia="zh-CN"/>
        </w:rPr>
      </w:pPr>
      <w:r w:rsidRPr="006A3BE9">
        <w:rPr>
          <w:rFonts w:hint="eastAsia"/>
          <w:lang w:eastAsia="zh-CN"/>
        </w:rPr>
        <w:t>理事会第</w:t>
      </w:r>
      <w:r w:rsidR="00AC7E98" w:rsidRPr="00AC7E98">
        <w:rPr>
          <w:rFonts w:ascii="Calibri" w:hAnsi="Calibri" w:cs="Calibri"/>
          <w:lang w:eastAsia="zh-CN"/>
        </w:rPr>
        <w:t>482</w:t>
      </w:r>
      <w:r w:rsidRPr="006A3BE9">
        <w:rPr>
          <w:rFonts w:hint="eastAsia"/>
          <w:lang w:eastAsia="zh-CN"/>
        </w:rPr>
        <w:t>号决定专家组的职责范围</w:t>
      </w:r>
    </w:p>
    <w:p w14:paraId="6D409B73" w14:textId="6EA64926" w:rsidR="00FF362F" w:rsidRDefault="00277B2E" w:rsidP="00277B2E">
      <w:pPr>
        <w:pStyle w:val="Normalaftertitle"/>
        <w:rPr>
          <w:lang w:eastAsia="zh-CN"/>
        </w:rPr>
      </w:pPr>
      <w:bookmarkStart w:id="10" w:name="lt_pId175"/>
      <w:r>
        <w:rPr>
          <w:rFonts w:hint="eastAsia"/>
          <w:lang w:eastAsia="zh-CN"/>
        </w:rPr>
        <w:t>理事会第</w:t>
      </w:r>
      <w:r w:rsidRPr="00291A69">
        <w:rPr>
          <w:lang w:eastAsia="zh-CN"/>
        </w:rPr>
        <w:t>482</w:t>
      </w:r>
      <w:r>
        <w:rPr>
          <w:rFonts w:hint="eastAsia"/>
          <w:lang w:eastAsia="zh-CN"/>
        </w:rPr>
        <w:t>号决定专家组的职责范围如下：</w:t>
      </w:r>
      <w:bookmarkEnd w:id="10"/>
    </w:p>
    <w:p w14:paraId="0C898571" w14:textId="0C1DAB65" w:rsidR="00FF362F" w:rsidRDefault="00FF362F" w:rsidP="00FF362F">
      <w:pPr>
        <w:rPr>
          <w:lang w:eastAsia="zh-CN"/>
        </w:rPr>
      </w:pPr>
      <w:r>
        <w:rPr>
          <w:lang w:eastAsia="zh-CN"/>
        </w:rPr>
        <w:t>1</w:t>
      </w:r>
      <w:r>
        <w:rPr>
          <w:lang w:eastAsia="zh-CN"/>
        </w:rPr>
        <w:tab/>
      </w:r>
      <w:r w:rsidR="00E96A5E" w:rsidRPr="00E96A5E">
        <w:rPr>
          <w:rFonts w:hint="eastAsia"/>
          <w:lang w:eastAsia="zh-CN"/>
        </w:rPr>
        <w:t>理事会第</w:t>
      </w:r>
      <w:r w:rsidR="00E96A5E">
        <w:rPr>
          <w:lang w:eastAsia="zh-CN"/>
        </w:rPr>
        <w:t>482</w:t>
      </w:r>
      <w:r w:rsidR="00E96A5E" w:rsidRPr="00E96A5E">
        <w:rPr>
          <w:rFonts w:hint="eastAsia"/>
          <w:lang w:eastAsia="zh-CN"/>
        </w:rPr>
        <w:t>号决定专家组应研究</w:t>
      </w:r>
      <w:r w:rsidR="00E96A5E">
        <w:rPr>
          <w:rFonts w:hint="eastAsia"/>
          <w:lang w:eastAsia="zh-CN"/>
        </w:rPr>
        <w:t>以下</w:t>
      </w:r>
      <w:r w:rsidR="00E96A5E" w:rsidRPr="00E96A5E">
        <w:rPr>
          <w:rFonts w:hint="eastAsia"/>
          <w:lang w:eastAsia="zh-CN"/>
        </w:rPr>
        <w:t>项目</w:t>
      </w:r>
      <w:r w:rsidR="00E96A5E">
        <w:rPr>
          <w:rFonts w:hint="eastAsia"/>
          <w:lang w:eastAsia="zh-CN"/>
        </w:rPr>
        <w:t>（</w:t>
      </w:r>
      <w:r w:rsidR="00E96A5E" w:rsidRPr="00E96A5E">
        <w:rPr>
          <w:rFonts w:hint="eastAsia"/>
          <w:lang w:eastAsia="zh-CN"/>
        </w:rPr>
        <w:t>源自</w:t>
      </w:r>
      <w:r w:rsidR="00E96A5E">
        <w:rPr>
          <w:lang w:eastAsia="zh-CN"/>
        </w:rPr>
        <w:t>C23/19</w:t>
      </w:r>
      <w:r w:rsidR="00E96A5E">
        <w:rPr>
          <w:rFonts w:hint="eastAsia"/>
          <w:lang w:eastAsia="zh-CN"/>
        </w:rPr>
        <w:t>号</w:t>
      </w:r>
      <w:r w:rsidR="00E96A5E" w:rsidRPr="00E96A5E">
        <w:rPr>
          <w:rFonts w:hint="eastAsia"/>
          <w:lang w:eastAsia="zh-CN"/>
        </w:rPr>
        <w:t>文件附件</w:t>
      </w:r>
      <w:r w:rsidR="00E96A5E">
        <w:rPr>
          <w:lang w:eastAsia="zh-CN"/>
        </w:rPr>
        <w:t>1</w:t>
      </w:r>
      <w:r w:rsidR="00E96A5E">
        <w:rPr>
          <w:rFonts w:hint="eastAsia"/>
          <w:lang w:eastAsia="zh-CN"/>
        </w:rPr>
        <w:t>），</w:t>
      </w:r>
      <w:r w:rsidR="00E96A5E" w:rsidRPr="00E96A5E">
        <w:rPr>
          <w:rFonts w:hint="eastAsia"/>
          <w:lang w:eastAsia="zh-CN"/>
        </w:rPr>
        <w:t>同时考虑</w:t>
      </w:r>
      <w:r w:rsidR="00E96A5E">
        <w:rPr>
          <w:rFonts w:hint="eastAsia"/>
          <w:lang w:eastAsia="zh-CN"/>
        </w:rPr>
        <w:t>到</w:t>
      </w:r>
      <w:r w:rsidR="0030114A">
        <w:rPr>
          <w:rFonts w:hint="eastAsia"/>
          <w:lang w:eastAsia="zh-CN"/>
        </w:rPr>
        <w:t>向</w:t>
      </w:r>
      <w:r w:rsidR="00E96A5E" w:rsidRPr="00E96A5E">
        <w:rPr>
          <w:rFonts w:hint="eastAsia"/>
          <w:lang w:eastAsia="zh-CN"/>
        </w:rPr>
        <w:t>其会议</w:t>
      </w:r>
      <w:r w:rsidR="003D4990">
        <w:rPr>
          <w:rFonts w:hint="eastAsia"/>
          <w:lang w:eastAsia="zh-CN"/>
        </w:rPr>
        <w:t>提交</w:t>
      </w:r>
      <w:r w:rsidR="00E96A5E" w:rsidRPr="00E96A5E">
        <w:rPr>
          <w:rFonts w:hint="eastAsia"/>
          <w:lang w:eastAsia="zh-CN"/>
        </w:rPr>
        <w:t>的</w:t>
      </w:r>
      <w:r w:rsidR="00E96A5E">
        <w:rPr>
          <w:rFonts w:hint="eastAsia"/>
          <w:lang w:eastAsia="zh-CN"/>
        </w:rPr>
        <w:t>文稿。</w:t>
      </w:r>
    </w:p>
    <w:p w14:paraId="73DC4211" w14:textId="5E0AD404" w:rsidR="00FF362F" w:rsidRDefault="00FF362F" w:rsidP="00277B2E">
      <w:pPr>
        <w:pStyle w:val="enumlev1"/>
        <w:rPr>
          <w:lang w:eastAsia="zh-CN"/>
        </w:rPr>
      </w:pPr>
      <w:r>
        <w:rPr>
          <w:lang w:eastAsia="zh-CN"/>
        </w:rPr>
        <w:t>a</w:t>
      </w:r>
      <w:r w:rsidR="00277B2E">
        <w:rPr>
          <w:lang w:eastAsia="zh-CN"/>
        </w:rPr>
        <w:t>)</w:t>
      </w:r>
      <w:r w:rsidR="00277B2E">
        <w:rPr>
          <w:lang w:eastAsia="zh-CN"/>
        </w:rPr>
        <w:tab/>
      </w:r>
      <w:r w:rsidR="006605C6" w:rsidRPr="00915672">
        <w:rPr>
          <w:rFonts w:hint="eastAsia"/>
          <w:lang w:eastAsia="zh-CN"/>
        </w:rPr>
        <w:t>对于</w:t>
      </w:r>
      <w:r w:rsidR="009871CF" w:rsidRPr="00915672">
        <w:rPr>
          <w:rFonts w:hint="eastAsia"/>
          <w:lang w:eastAsia="zh-CN"/>
        </w:rPr>
        <w:t>不可受理的</w:t>
      </w:r>
      <w:r w:rsidR="006605C6" w:rsidRPr="00915672">
        <w:rPr>
          <w:rFonts w:hint="eastAsia"/>
          <w:lang w:eastAsia="zh-CN"/>
        </w:rPr>
        <w:t>申报</w:t>
      </w:r>
      <w:r w:rsidR="0030114A" w:rsidRPr="00915672">
        <w:rPr>
          <w:rFonts w:hint="eastAsia"/>
          <w:lang w:eastAsia="zh-CN"/>
        </w:rPr>
        <w:t>，</w:t>
      </w:r>
      <w:r w:rsidR="00915672" w:rsidRPr="00915672">
        <w:rPr>
          <w:rFonts w:hint="eastAsia"/>
          <w:lang w:eastAsia="zh-CN"/>
        </w:rPr>
        <w:t>针</w:t>
      </w:r>
      <w:r w:rsidR="00911B1C" w:rsidRPr="00915672">
        <w:rPr>
          <w:rFonts w:hint="eastAsia"/>
          <w:lang w:eastAsia="zh-CN"/>
        </w:rPr>
        <w:t>对此类情况收取同等可受理申报费用金额的一小部分的可能性</w:t>
      </w:r>
      <w:r w:rsidR="0030114A" w:rsidRPr="00915672">
        <w:rPr>
          <w:rFonts w:hint="eastAsia"/>
          <w:lang w:eastAsia="zh-CN"/>
        </w:rPr>
        <w:t>。</w:t>
      </w:r>
    </w:p>
    <w:p w14:paraId="10B1AEE2" w14:textId="253803A9" w:rsidR="00FF362F" w:rsidRDefault="00FF362F" w:rsidP="00277B2E">
      <w:pPr>
        <w:pStyle w:val="enumlev1"/>
        <w:rPr>
          <w:lang w:eastAsia="zh-CN"/>
        </w:rPr>
      </w:pPr>
      <w:r>
        <w:rPr>
          <w:lang w:eastAsia="zh-CN"/>
        </w:rPr>
        <w:t>b</w:t>
      </w:r>
      <w:r w:rsidR="00277B2E">
        <w:rPr>
          <w:lang w:eastAsia="zh-CN"/>
        </w:rPr>
        <w:t>)</w:t>
      </w:r>
      <w:r w:rsidR="00277B2E">
        <w:rPr>
          <w:lang w:eastAsia="zh-CN"/>
        </w:rPr>
        <w:tab/>
      </w:r>
      <w:r w:rsidR="0030114A" w:rsidRPr="00915672">
        <w:rPr>
          <w:rFonts w:hint="eastAsia"/>
          <w:lang w:eastAsia="zh-CN"/>
        </w:rPr>
        <w:t>研究是否可以将</w:t>
      </w:r>
      <w:r w:rsidR="0030114A" w:rsidRPr="00915672">
        <w:rPr>
          <w:lang w:eastAsia="zh-CN"/>
        </w:rPr>
        <w:t>C23/19</w:t>
      </w:r>
      <w:r w:rsidR="0030114A" w:rsidRPr="00915672">
        <w:rPr>
          <w:rFonts w:hint="eastAsia"/>
          <w:lang w:eastAsia="zh-CN"/>
        </w:rPr>
        <w:t>号文件中包含的具体想法作为对有资格享受费用豁免的申报的限制</w:t>
      </w:r>
      <w:r w:rsidR="00915672" w:rsidRPr="00915672">
        <w:rPr>
          <w:rFonts w:hint="eastAsia"/>
          <w:lang w:eastAsia="zh-CN"/>
        </w:rPr>
        <w:t>加以</w:t>
      </w:r>
      <w:r w:rsidR="0030114A" w:rsidRPr="00915672">
        <w:rPr>
          <w:rFonts w:hint="eastAsia"/>
          <w:lang w:eastAsia="zh-CN"/>
        </w:rPr>
        <w:t>实施。</w:t>
      </w:r>
    </w:p>
    <w:p w14:paraId="09D4CFB2" w14:textId="05FD250D" w:rsidR="00FF362F" w:rsidRDefault="00FF362F" w:rsidP="00277B2E">
      <w:pPr>
        <w:pStyle w:val="enumlev1"/>
        <w:rPr>
          <w:lang w:eastAsia="zh-CN"/>
        </w:rPr>
      </w:pPr>
      <w:r>
        <w:rPr>
          <w:lang w:eastAsia="zh-CN"/>
        </w:rPr>
        <w:t>c</w:t>
      </w:r>
      <w:r w:rsidR="00277B2E">
        <w:rPr>
          <w:lang w:eastAsia="zh-CN"/>
        </w:rPr>
        <w:t>)</w:t>
      </w:r>
      <w:r w:rsidR="00277B2E">
        <w:rPr>
          <w:lang w:eastAsia="zh-CN"/>
        </w:rPr>
        <w:tab/>
      </w:r>
      <w:r w:rsidR="008827C3" w:rsidRPr="00915672">
        <w:rPr>
          <w:rFonts w:hint="eastAsia"/>
          <w:lang w:eastAsia="zh-CN"/>
        </w:rPr>
        <w:t>当同一主管部门提交的地球站通知超过给定数量（待定）时，是否应支付特定</w:t>
      </w:r>
      <w:r w:rsidR="008827C3" w:rsidRPr="00277B2E">
        <w:rPr>
          <w:rFonts w:hint="eastAsia"/>
          <w:lang w:eastAsia="zh-CN"/>
        </w:rPr>
        <w:t>费用</w:t>
      </w:r>
      <w:r w:rsidR="008827C3">
        <w:rPr>
          <w:rFonts w:hint="eastAsia"/>
          <w:lang w:eastAsia="zh-CN"/>
        </w:rPr>
        <w:t>。</w:t>
      </w:r>
      <w:r w:rsidR="008827C3" w:rsidRPr="00DC7765">
        <w:rPr>
          <w:rFonts w:hint="eastAsia"/>
          <w:lang w:eastAsia="zh-CN"/>
        </w:rPr>
        <w:t>无线电通信局</w:t>
      </w:r>
      <w:r w:rsidR="002C4BFE" w:rsidRPr="00DC7765">
        <w:rPr>
          <w:rFonts w:hint="eastAsia"/>
          <w:lang w:eastAsia="zh-CN"/>
        </w:rPr>
        <w:t>提供</w:t>
      </w:r>
      <w:r w:rsidR="008827C3" w:rsidRPr="00DC7765">
        <w:rPr>
          <w:rFonts w:hint="eastAsia"/>
          <w:lang w:eastAsia="zh-CN"/>
        </w:rPr>
        <w:t>的信息将为这项研究提供</w:t>
      </w:r>
      <w:r w:rsidR="002C4BFE" w:rsidRPr="00DC7765">
        <w:rPr>
          <w:rFonts w:hint="eastAsia"/>
          <w:lang w:eastAsia="zh-CN"/>
        </w:rPr>
        <w:t>参考</w:t>
      </w:r>
      <w:r w:rsidR="00277B2E" w:rsidRPr="00DC7765">
        <w:rPr>
          <w:rFonts w:hint="eastAsia"/>
          <w:lang w:eastAsia="zh-CN"/>
        </w:rPr>
        <w:t>。</w:t>
      </w:r>
    </w:p>
    <w:p w14:paraId="1461C216" w14:textId="185FFF74" w:rsidR="00FF362F" w:rsidRDefault="00FF362F" w:rsidP="00277B2E">
      <w:pPr>
        <w:pStyle w:val="enumlev1"/>
        <w:rPr>
          <w:lang w:eastAsia="zh-CN"/>
        </w:rPr>
      </w:pPr>
      <w:r>
        <w:rPr>
          <w:lang w:eastAsia="zh-CN"/>
        </w:rPr>
        <w:t>d</w:t>
      </w:r>
      <w:r w:rsidR="00277B2E">
        <w:rPr>
          <w:lang w:eastAsia="zh-CN"/>
        </w:rPr>
        <w:t>)</w:t>
      </w:r>
      <w:r w:rsidR="00277B2E">
        <w:rPr>
          <w:lang w:eastAsia="zh-CN"/>
        </w:rPr>
        <w:tab/>
      </w:r>
      <w:r w:rsidR="008827C3" w:rsidRPr="00DC7765">
        <w:rPr>
          <w:rFonts w:hint="eastAsia"/>
          <w:lang w:eastAsia="zh-CN"/>
        </w:rPr>
        <w:t>处理重新提交的通知请求的</w:t>
      </w:r>
      <w:r w:rsidR="002C4BFE" w:rsidRPr="00DC7765">
        <w:rPr>
          <w:rFonts w:hint="eastAsia"/>
          <w:lang w:eastAsia="zh-CN"/>
        </w:rPr>
        <w:t>费用</w:t>
      </w:r>
      <w:r w:rsidR="008827C3" w:rsidRPr="00DC7765">
        <w:rPr>
          <w:rFonts w:hint="eastAsia"/>
          <w:lang w:eastAsia="zh-CN"/>
        </w:rPr>
        <w:t>。</w:t>
      </w:r>
    </w:p>
    <w:p w14:paraId="3ABB22A7" w14:textId="1AF1F62F" w:rsidR="00FF362F" w:rsidRDefault="00FF362F" w:rsidP="00277B2E">
      <w:pPr>
        <w:pStyle w:val="enumlev1"/>
        <w:rPr>
          <w:lang w:eastAsia="zh-CN"/>
        </w:rPr>
      </w:pPr>
      <w:r>
        <w:rPr>
          <w:lang w:eastAsia="zh-CN"/>
        </w:rPr>
        <w:t>e</w:t>
      </w:r>
      <w:r w:rsidR="00277B2E">
        <w:rPr>
          <w:lang w:eastAsia="zh-CN"/>
        </w:rPr>
        <w:t>)</w:t>
      </w:r>
      <w:r w:rsidR="00277B2E">
        <w:rPr>
          <w:lang w:eastAsia="zh-CN"/>
        </w:rPr>
        <w:tab/>
      </w:r>
      <w:r w:rsidR="002F7E40" w:rsidRPr="002F7E40">
        <w:rPr>
          <w:rFonts w:hint="eastAsia"/>
          <w:lang w:eastAsia="zh-CN"/>
        </w:rPr>
        <w:t>与</w:t>
      </w:r>
      <w:r w:rsidR="002F7E40" w:rsidRPr="008827C3">
        <w:rPr>
          <w:rFonts w:hint="eastAsia"/>
          <w:lang w:eastAsia="zh-CN"/>
        </w:rPr>
        <w:t>无线电通信局</w:t>
      </w:r>
      <w:r w:rsidR="002F7E40" w:rsidRPr="002F7E40">
        <w:rPr>
          <w:rFonts w:hint="eastAsia"/>
          <w:lang w:eastAsia="zh-CN"/>
        </w:rPr>
        <w:t>实施附加条款相关的</w:t>
      </w:r>
      <w:r w:rsidR="00D72DD2">
        <w:rPr>
          <w:rFonts w:hint="eastAsia"/>
          <w:lang w:eastAsia="zh-CN"/>
        </w:rPr>
        <w:t>费用</w:t>
      </w:r>
      <w:r w:rsidR="002F7E40">
        <w:rPr>
          <w:rFonts w:hint="eastAsia"/>
          <w:lang w:eastAsia="zh-CN"/>
        </w:rPr>
        <w:t>：</w:t>
      </w:r>
      <w:r w:rsidR="007E33F2" w:rsidRPr="007E33F2">
        <w:rPr>
          <w:rFonts w:hint="eastAsia"/>
          <w:lang w:eastAsia="zh-CN"/>
        </w:rPr>
        <w:t>第</w:t>
      </w:r>
      <w:r w:rsidR="007E33F2" w:rsidRPr="003F2CE4">
        <w:rPr>
          <w:lang w:eastAsia="zh-CN"/>
        </w:rPr>
        <w:t>4</w:t>
      </w:r>
      <w:r w:rsidR="007E33F2" w:rsidRPr="007E33F2">
        <w:rPr>
          <w:rFonts w:hint="eastAsia"/>
          <w:lang w:eastAsia="zh-CN"/>
        </w:rPr>
        <w:t>号决议和第</w:t>
      </w:r>
      <w:r w:rsidR="007E33F2" w:rsidRPr="003F2CE4">
        <w:rPr>
          <w:lang w:eastAsia="zh-CN"/>
        </w:rPr>
        <w:t>49</w:t>
      </w:r>
      <w:r w:rsidR="007E33F2" w:rsidRPr="007E33F2">
        <w:rPr>
          <w:rFonts w:hint="eastAsia"/>
          <w:lang w:eastAsia="zh-CN"/>
        </w:rPr>
        <w:t>号决议</w:t>
      </w:r>
      <w:r w:rsidR="007E33F2">
        <w:rPr>
          <w:rFonts w:hint="eastAsia"/>
          <w:lang w:eastAsia="zh-CN"/>
        </w:rPr>
        <w:t>、</w:t>
      </w:r>
      <w:r w:rsidR="007E33F2" w:rsidRPr="007E33F2">
        <w:rPr>
          <w:rFonts w:hint="eastAsia"/>
          <w:lang w:eastAsia="zh-CN"/>
        </w:rPr>
        <w:t>第</w:t>
      </w:r>
      <w:r w:rsidR="007E33F2" w:rsidRPr="003F2CE4">
        <w:rPr>
          <w:lang w:eastAsia="zh-CN"/>
        </w:rPr>
        <w:t>11.32A</w:t>
      </w:r>
      <w:r w:rsidR="007E33F2">
        <w:rPr>
          <w:rFonts w:hint="eastAsia"/>
          <w:lang w:eastAsia="zh-CN"/>
        </w:rPr>
        <w:t>（</w:t>
      </w:r>
      <w:r w:rsidR="007E33F2" w:rsidRPr="007E33F2">
        <w:rPr>
          <w:rFonts w:hint="eastAsia"/>
          <w:lang w:eastAsia="zh-CN"/>
        </w:rPr>
        <w:t>见脚注</w:t>
      </w:r>
      <w:r w:rsidR="007E33F2" w:rsidRPr="003F2CE4">
        <w:rPr>
          <w:lang w:eastAsia="zh-CN"/>
        </w:rPr>
        <w:t>a</w:t>
      </w:r>
      <w:r w:rsidR="007E33F2">
        <w:rPr>
          <w:rFonts w:hint="eastAsia"/>
          <w:lang w:eastAsia="zh-CN"/>
        </w:rPr>
        <w:t>）、</w:t>
      </w:r>
      <w:r w:rsidR="007E33F2" w:rsidRPr="003F2CE4">
        <w:rPr>
          <w:lang w:eastAsia="zh-CN"/>
        </w:rPr>
        <w:t>11.41</w:t>
      </w:r>
      <w:r w:rsidR="007E33F2">
        <w:rPr>
          <w:rFonts w:hint="eastAsia"/>
          <w:lang w:eastAsia="zh-CN"/>
        </w:rPr>
        <w:t>、</w:t>
      </w:r>
      <w:r w:rsidR="007E33F2" w:rsidRPr="003F2CE4">
        <w:rPr>
          <w:lang w:eastAsia="zh-CN"/>
        </w:rPr>
        <w:t>11.47</w:t>
      </w:r>
      <w:r w:rsidR="007E33F2">
        <w:rPr>
          <w:rFonts w:hint="eastAsia"/>
          <w:lang w:eastAsia="zh-CN"/>
        </w:rPr>
        <w:t>、</w:t>
      </w:r>
      <w:r w:rsidR="007E33F2" w:rsidRPr="003F2CE4">
        <w:rPr>
          <w:lang w:eastAsia="zh-CN"/>
        </w:rPr>
        <w:t>11.49</w:t>
      </w:r>
      <w:r w:rsidR="007E33F2" w:rsidRPr="007E33F2">
        <w:rPr>
          <w:rFonts w:hint="eastAsia"/>
          <w:lang w:eastAsia="zh-CN"/>
        </w:rPr>
        <w:t>款</w:t>
      </w:r>
      <w:r w:rsidR="007E33F2">
        <w:rPr>
          <w:rFonts w:hint="eastAsia"/>
          <w:lang w:eastAsia="zh-CN"/>
        </w:rPr>
        <w:t>、</w:t>
      </w:r>
      <w:r w:rsidR="007E33F2" w:rsidRPr="007E33F2">
        <w:rPr>
          <w:rFonts w:hint="eastAsia"/>
          <w:lang w:eastAsia="zh-CN"/>
        </w:rPr>
        <w:t>第</w:t>
      </w:r>
      <w:r w:rsidR="007E33F2" w:rsidRPr="003F2CE4">
        <w:rPr>
          <w:lang w:eastAsia="zh-CN"/>
        </w:rPr>
        <w:t>9</w:t>
      </w:r>
      <w:r w:rsidR="007E33F2" w:rsidRPr="007E33F2">
        <w:rPr>
          <w:rFonts w:hint="eastAsia"/>
          <w:lang w:eastAsia="zh-CN"/>
        </w:rPr>
        <w:t>条第</w:t>
      </w:r>
      <w:r w:rsidR="007E33F2" w:rsidRPr="00DC7765">
        <w:rPr>
          <w:lang w:eastAsia="zh-CN"/>
        </w:rPr>
        <w:t>IID</w:t>
      </w:r>
      <w:r w:rsidR="007E33F2" w:rsidRPr="00DC7765">
        <w:rPr>
          <w:rFonts w:hint="eastAsia"/>
          <w:lang w:eastAsia="zh-CN"/>
        </w:rPr>
        <w:t>子节、第</w:t>
      </w:r>
      <w:r w:rsidR="007E33F2" w:rsidRPr="003F2CE4">
        <w:rPr>
          <w:lang w:eastAsia="zh-CN"/>
        </w:rPr>
        <w:t>13</w:t>
      </w:r>
      <w:r w:rsidR="007E33F2" w:rsidRPr="007E33F2">
        <w:rPr>
          <w:rFonts w:hint="eastAsia"/>
          <w:lang w:eastAsia="zh-CN"/>
        </w:rPr>
        <w:t>条第</w:t>
      </w:r>
      <w:r w:rsidR="007E33F2" w:rsidRPr="003F2CE4">
        <w:rPr>
          <w:lang w:eastAsia="zh-CN"/>
        </w:rPr>
        <w:t>1</w:t>
      </w:r>
      <w:r w:rsidR="007E33F2" w:rsidRPr="007E33F2">
        <w:rPr>
          <w:rFonts w:hint="eastAsia"/>
          <w:lang w:eastAsia="zh-CN"/>
        </w:rPr>
        <w:t>节和第</w:t>
      </w:r>
      <w:r w:rsidR="007E33F2" w:rsidRPr="003F2CE4">
        <w:rPr>
          <w:lang w:eastAsia="zh-CN"/>
        </w:rPr>
        <w:t>2</w:t>
      </w:r>
      <w:r w:rsidR="007E33F2" w:rsidRPr="007E33F2">
        <w:rPr>
          <w:rFonts w:hint="eastAsia"/>
          <w:lang w:eastAsia="zh-CN"/>
        </w:rPr>
        <w:t>节</w:t>
      </w:r>
      <w:r w:rsidR="007E33F2">
        <w:rPr>
          <w:rFonts w:hint="eastAsia"/>
          <w:lang w:eastAsia="zh-CN"/>
        </w:rPr>
        <w:t>、</w:t>
      </w:r>
      <w:r w:rsidR="007E33F2" w:rsidRPr="007E33F2">
        <w:rPr>
          <w:rFonts w:hint="eastAsia"/>
          <w:lang w:eastAsia="zh-CN"/>
        </w:rPr>
        <w:t>第</w:t>
      </w:r>
      <w:r w:rsidR="007E33F2" w:rsidRPr="003F2CE4">
        <w:rPr>
          <w:lang w:eastAsia="zh-CN"/>
        </w:rPr>
        <w:t>14</w:t>
      </w:r>
      <w:r w:rsidR="007E33F2" w:rsidRPr="007E33F2">
        <w:rPr>
          <w:rFonts w:hint="eastAsia"/>
          <w:lang w:eastAsia="zh-CN"/>
        </w:rPr>
        <w:t>条</w:t>
      </w:r>
      <w:r w:rsidR="007E33F2">
        <w:rPr>
          <w:rFonts w:hint="eastAsia"/>
          <w:lang w:eastAsia="zh-CN"/>
        </w:rPr>
        <w:t>。</w:t>
      </w:r>
      <w:r w:rsidR="007E33F2" w:rsidRPr="008827C3">
        <w:rPr>
          <w:rFonts w:hint="eastAsia"/>
          <w:lang w:eastAsia="zh-CN"/>
        </w:rPr>
        <w:t>无线电通信局</w:t>
      </w:r>
      <w:r w:rsidR="00D72DD2">
        <w:rPr>
          <w:rFonts w:hint="eastAsia"/>
          <w:lang w:eastAsia="zh-CN"/>
        </w:rPr>
        <w:t>提供</w:t>
      </w:r>
      <w:r w:rsidR="007E33F2" w:rsidRPr="008827C3">
        <w:rPr>
          <w:rFonts w:hint="eastAsia"/>
          <w:lang w:eastAsia="zh-CN"/>
        </w:rPr>
        <w:t>的信息将为这项研究提供</w:t>
      </w:r>
      <w:r w:rsidR="00D72DD2">
        <w:rPr>
          <w:rFonts w:hint="eastAsia"/>
          <w:lang w:eastAsia="zh-CN"/>
        </w:rPr>
        <w:t>参考</w:t>
      </w:r>
      <w:r w:rsidR="007E33F2">
        <w:rPr>
          <w:rFonts w:hint="eastAsia"/>
          <w:lang w:eastAsia="zh-CN"/>
        </w:rPr>
        <w:t>。</w:t>
      </w:r>
    </w:p>
    <w:p w14:paraId="3BF36A56" w14:textId="2742C92C" w:rsidR="00FF362F" w:rsidRDefault="00FF362F" w:rsidP="00277B2E">
      <w:pPr>
        <w:pStyle w:val="enumlev1"/>
        <w:rPr>
          <w:lang w:eastAsia="zh-CN"/>
        </w:rPr>
      </w:pPr>
      <w:r>
        <w:rPr>
          <w:lang w:eastAsia="zh-CN"/>
        </w:rPr>
        <w:t>f</w:t>
      </w:r>
      <w:r w:rsidR="00277B2E">
        <w:rPr>
          <w:lang w:eastAsia="zh-CN"/>
        </w:rPr>
        <w:t>)</w:t>
      </w:r>
      <w:r w:rsidR="00277B2E">
        <w:rPr>
          <w:lang w:eastAsia="zh-CN"/>
        </w:rPr>
        <w:tab/>
      </w:r>
      <w:r w:rsidR="007E33F2">
        <w:rPr>
          <w:lang w:eastAsia="zh-CN"/>
        </w:rPr>
        <w:t>Non-GSO</w:t>
      </w:r>
      <w:r w:rsidR="007E33F2" w:rsidRPr="007E33F2">
        <w:rPr>
          <w:rFonts w:hint="eastAsia"/>
          <w:lang w:eastAsia="zh-CN"/>
        </w:rPr>
        <w:t>申报超过</w:t>
      </w:r>
      <w:r w:rsidR="00D72DD2">
        <w:rPr>
          <w:lang w:eastAsia="zh-CN"/>
        </w:rPr>
        <w:t>75 000</w:t>
      </w:r>
      <w:r w:rsidR="007E33F2" w:rsidRPr="007E33F2">
        <w:rPr>
          <w:rFonts w:hint="eastAsia"/>
          <w:lang w:eastAsia="zh-CN"/>
        </w:rPr>
        <w:t>个单位</w:t>
      </w:r>
      <w:r w:rsidR="007E33F2">
        <w:rPr>
          <w:rFonts w:hint="eastAsia"/>
          <w:lang w:eastAsia="zh-CN"/>
        </w:rPr>
        <w:t>。</w:t>
      </w:r>
      <w:r w:rsidR="007E33F2" w:rsidRPr="008827C3">
        <w:rPr>
          <w:rFonts w:hint="eastAsia"/>
          <w:lang w:eastAsia="zh-CN"/>
        </w:rPr>
        <w:t>无线电通信局</w:t>
      </w:r>
      <w:r w:rsidR="00D72DD2">
        <w:rPr>
          <w:rFonts w:hint="eastAsia"/>
          <w:lang w:eastAsia="zh-CN"/>
        </w:rPr>
        <w:t>提供</w:t>
      </w:r>
      <w:r w:rsidR="007E33F2" w:rsidRPr="008827C3">
        <w:rPr>
          <w:rFonts w:hint="eastAsia"/>
          <w:lang w:eastAsia="zh-CN"/>
        </w:rPr>
        <w:t>的信息将为这项研究提供</w:t>
      </w:r>
      <w:r w:rsidR="00D72DD2">
        <w:rPr>
          <w:rFonts w:hint="eastAsia"/>
          <w:lang w:eastAsia="zh-CN"/>
        </w:rPr>
        <w:t>参考</w:t>
      </w:r>
      <w:r w:rsidR="007E33F2">
        <w:rPr>
          <w:rFonts w:hint="eastAsia"/>
          <w:lang w:eastAsia="zh-CN"/>
        </w:rPr>
        <w:t>。</w:t>
      </w:r>
    </w:p>
    <w:p w14:paraId="2250C062" w14:textId="6357312F" w:rsidR="00FF362F" w:rsidRDefault="00FF362F" w:rsidP="00277B2E">
      <w:pPr>
        <w:pStyle w:val="enumlev1"/>
        <w:rPr>
          <w:lang w:eastAsia="zh-CN"/>
        </w:rPr>
      </w:pPr>
      <w:r>
        <w:rPr>
          <w:lang w:eastAsia="zh-CN"/>
        </w:rPr>
        <w:t>g</w:t>
      </w:r>
      <w:r w:rsidR="00277B2E">
        <w:rPr>
          <w:lang w:eastAsia="zh-CN"/>
        </w:rPr>
        <w:t>)</w:t>
      </w:r>
      <w:r w:rsidR="00277B2E">
        <w:rPr>
          <w:lang w:eastAsia="zh-CN"/>
        </w:rPr>
        <w:tab/>
      </w:r>
      <w:r w:rsidR="007053E9" w:rsidRPr="007053E9">
        <w:rPr>
          <w:rFonts w:hint="eastAsia"/>
          <w:lang w:eastAsia="zh-CN"/>
        </w:rPr>
        <w:t>考虑引入</w:t>
      </w:r>
      <w:r w:rsidR="007053E9" w:rsidRPr="008A1E20">
        <w:rPr>
          <w:lang w:eastAsia="zh-CN"/>
        </w:rPr>
        <w:t>A1</w:t>
      </w:r>
      <w:r w:rsidR="007053E9" w:rsidRPr="008A1E20">
        <w:rPr>
          <w:rFonts w:hint="eastAsia"/>
          <w:lang w:eastAsia="zh-CN"/>
        </w:rPr>
        <w:t>和</w:t>
      </w:r>
      <w:r w:rsidR="007053E9" w:rsidRPr="008A1E20">
        <w:rPr>
          <w:lang w:eastAsia="zh-CN"/>
        </w:rPr>
        <w:t>N4</w:t>
      </w:r>
      <w:r w:rsidR="007053E9" w:rsidRPr="008A1E20">
        <w:rPr>
          <w:rFonts w:hint="eastAsia"/>
          <w:lang w:eastAsia="zh-CN"/>
        </w:rPr>
        <w:t>类单位，根据单位</w:t>
      </w:r>
      <w:r w:rsidR="0000190A" w:rsidRPr="008A1E20">
        <w:rPr>
          <w:rFonts w:hint="eastAsia"/>
          <w:lang w:eastAsia="zh-CN"/>
        </w:rPr>
        <w:t>的</w:t>
      </w:r>
      <w:r w:rsidR="007053E9" w:rsidRPr="008A1E20">
        <w:rPr>
          <w:rFonts w:hint="eastAsia"/>
          <w:lang w:eastAsia="zh-CN"/>
        </w:rPr>
        <w:t>数量对更复杂或更大的系统收取不同的费用</w:t>
      </w:r>
      <w:r w:rsidR="007053E9">
        <w:rPr>
          <w:rFonts w:hint="eastAsia"/>
          <w:lang w:eastAsia="zh-CN"/>
        </w:rPr>
        <w:t>。</w:t>
      </w:r>
    </w:p>
    <w:p w14:paraId="5412257B" w14:textId="28844BC2" w:rsidR="00FF362F" w:rsidRDefault="00FF362F" w:rsidP="00277B2E">
      <w:pPr>
        <w:pStyle w:val="enumlev1"/>
        <w:rPr>
          <w:lang w:eastAsia="zh-CN"/>
        </w:rPr>
      </w:pPr>
      <w:r w:rsidRPr="00076ECC">
        <w:rPr>
          <w:lang w:eastAsia="zh-CN"/>
        </w:rPr>
        <w:t>h</w:t>
      </w:r>
      <w:r w:rsidR="00277B2E">
        <w:rPr>
          <w:lang w:eastAsia="zh-CN"/>
        </w:rPr>
        <w:t>)</w:t>
      </w:r>
      <w:r w:rsidR="00277B2E">
        <w:rPr>
          <w:lang w:eastAsia="zh-CN"/>
        </w:rPr>
        <w:tab/>
      </w:r>
      <w:r w:rsidR="007053E9" w:rsidRPr="002135BD">
        <w:rPr>
          <w:rFonts w:hint="eastAsia"/>
          <w:lang w:eastAsia="zh-CN"/>
        </w:rPr>
        <w:t>回</w:t>
      </w:r>
      <w:r w:rsidR="000B5370" w:rsidRPr="002135BD">
        <w:rPr>
          <w:rFonts w:hint="eastAsia"/>
          <w:lang w:eastAsia="zh-CN"/>
        </w:rPr>
        <w:t>收</w:t>
      </w:r>
      <w:r w:rsidR="007053E9" w:rsidRPr="002135BD">
        <w:rPr>
          <w:rFonts w:hint="eastAsia"/>
          <w:lang w:eastAsia="zh-CN"/>
        </w:rPr>
        <w:t>协调请求和通知的</w:t>
      </w:r>
      <w:r w:rsidR="007053E9" w:rsidRPr="002135BD">
        <w:rPr>
          <w:lang w:eastAsia="zh-CN"/>
        </w:rPr>
        <w:t>epfd</w:t>
      </w:r>
      <w:r w:rsidR="007053E9" w:rsidRPr="002135BD">
        <w:rPr>
          <w:rFonts w:hint="eastAsia"/>
          <w:lang w:eastAsia="zh-CN"/>
        </w:rPr>
        <w:t>审查成本的额外费用</w:t>
      </w:r>
      <w:r w:rsidR="007053E9">
        <w:rPr>
          <w:rFonts w:hint="eastAsia"/>
          <w:lang w:eastAsia="zh-CN"/>
        </w:rPr>
        <w:t>。</w:t>
      </w:r>
      <w:r w:rsidR="007053E9" w:rsidRPr="008827C3">
        <w:rPr>
          <w:rFonts w:hint="eastAsia"/>
          <w:lang w:eastAsia="zh-CN"/>
        </w:rPr>
        <w:t>无线电通信局</w:t>
      </w:r>
      <w:r w:rsidR="008D1EEA">
        <w:rPr>
          <w:rFonts w:hint="eastAsia"/>
          <w:lang w:eastAsia="zh-CN"/>
        </w:rPr>
        <w:t>提供</w:t>
      </w:r>
      <w:r w:rsidR="007053E9" w:rsidRPr="008827C3">
        <w:rPr>
          <w:rFonts w:hint="eastAsia"/>
          <w:lang w:eastAsia="zh-CN"/>
        </w:rPr>
        <w:t>的信息将为这项研究提供</w:t>
      </w:r>
      <w:r w:rsidR="008D1EEA">
        <w:rPr>
          <w:rFonts w:hint="eastAsia"/>
          <w:lang w:eastAsia="zh-CN"/>
        </w:rPr>
        <w:t>参考</w:t>
      </w:r>
      <w:r w:rsidR="007053E9">
        <w:rPr>
          <w:rFonts w:hint="eastAsia"/>
          <w:lang w:eastAsia="zh-CN"/>
        </w:rPr>
        <w:t>。</w:t>
      </w:r>
    </w:p>
    <w:p w14:paraId="1C707ED9" w14:textId="7BE09360" w:rsidR="00FF362F" w:rsidRDefault="00FF362F" w:rsidP="00277B2E">
      <w:pPr>
        <w:pStyle w:val="enumlev1"/>
        <w:rPr>
          <w:lang w:eastAsia="zh-CN"/>
        </w:rPr>
      </w:pPr>
      <w:r w:rsidRPr="00076ECC">
        <w:rPr>
          <w:lang w:eastAsia="zh-CN"/>
        </w:rPr>
        <w:t>i</w:t>
      </w:r>
      <w:r w:rsidR="00277B2E">
        <w:rPr>
          <w:lang w:eastAsia="zh-CN"/>
        </w:rPr>
        <w:t>)</w:t>
      </w:r>
      <w:r w:rsidR="00277B2E">
        <w:rPr>
          <w:lang w:eastAsia="zh-CN"/>
        </w:rPr>
        <w:tab/>
      </w:r>
      <w:r w:rsidR="007053E9" w:rsidRPr="00D671D0">
        <w:rPr>
          <w:lang w:eastAsia="zh-CN"/>
        </w:rPr>
        <w:t>WRC-07</w:t>
      </w:r>
      <w:r w:rsidR="007053E9" w:rsidRPr="007053E9">
        <w:rPr>
          <w:rFonts w:hint="eastAsia"/>
          <w:lang w:eastAsia="zh-CN"/>
        </w:rPr>
        <w:t>和随后的</w:t>
      </w:r>
      <w:r w:rsidR="007053E9" w:rsidRPr="00D671D0">
        <w:rPr>
          <w:lang w:eastAsia="zh-CN"/>
        </w:rPr>
        <w:t>WRC</w:t>
      </w:r>
      <w:r w:rsidR="007053E9" w:rsidRPr="007053E9">
        <w:rPr>
          <w:rFonts w:hint="eastAsia"/>
          <w:lang w:eastAsia="zh-CN"/>
        </w:rPr>
        <w:t>对空间规划</w:t>
      </w:r>
      <w:r w:rsidR="002451FE">
        <w:rPr>
          <w:rFonts w:hint="eastAsia"/>
          <w:lang w:eastAsia="zh-CN"/>
        </w:rPr>
        <w:t>适用</w:t>
      </w:r>
      <w:r w:rsidR="007053E9">
        <w:rPr>
          <w:rFonts w:hint="eastAsia"/>
          <w:lang w:eastAsia="zh-CN"/>
        </w:rPr>
        <w:t>规则</w:t>
      </w:r>
      <w:r w:rsidR="007053E9" w:rsidRPr="007053E9">
        <w:rPr>
          <w:rFonts w:hint="eastAsia"/>
          <w:lang w:eastAsia="zh-CN"/>
        </w:rPr>
        <w:t>进行修改的后果</w:t>
      </w:r>
      <w:r w:rsidR="007053E9">
        <w:rPr>
          <w:rFonts w:hint="eastAsia"/>
          <w:lang w:eastAsia="zh-CN"/>
        </w:rPr>
        <w:t>。</w:t>
      </w:r>
    </w:p>
    <w:p w14:paraId="138B15BF" w14:textId="48D54DDC" w:rsidR="00FF362F" w:rsidRDefault="00FF362F" w:rsidP="002135BD">
      <w:pPr>
        <w:pStyle w:val="enumlev1"/>
        <w:rPr>
          <w:lang w:eastAsia="zh-CN"/>
        </w:rPr>
      </w:pPr>
      <w:r>
        <w:rPr>
          <w:lang w:eastAsia="zh-CN"/>
        </w:rPr>
        <w:t>j</w:t>
      </w:r>
      <w:r w:rsidR="00277B2E">
        <w:rPr>
          <w:lang w:eastAsia="zh-CN"/>
        </w:rPr>
        <w:t>)</w:t>
      </w:r>
      <w:r w:rsidR="00277B2E">
        <w:rPr>
          <w:lang w:eastAsia="zh-CN"/>
        </w:rPr>
        <w:tab/>
      </w:r>
      <w:r w:rsidR="002013F7" w:rsidRPr="007053E9">
        <w:rPr>
          <w:rFonts w:hint="eastAsia"/>
          <w:lang w:eastAsia="zh-CN"/>
        </w:rPr>
        <w:t>无线电通信局</w:t>
      </w:r>
      <w:r w:rsidR="002013F7">
        <w:rPr>
          <w:rFonts w:hint="eastAsia"/>
          <w:lang w:eastAsia="zh-CN"/>
        </w:rPr>
        <w:t>用于</w:t>
      </w:r>
      <w:r w:rsidR="002013F7" w:rsidRPr="007053E9">
        <w:rPr>
          <w:rFonts w:hint="eastAsia"/>
          <w:lang w:eastAsia="zh-CN"/>
        </w:rPr>
        <w:t>卫星</w:t>
      </w:r>
      <w:r w:rsidR="002013F7">
        <w:rPr>
          <w:rFonts w:hint="eastAsia"/>
          <w:lang w:eastAsia="zh-CN"/>
        </w:rPr>
        <w:t>申报</w:t>
      </w:r>
      <w:r w:rsidR="002013F7" w:rsidRPr="007053E9">
        <w:rPr>
          <w:rFonts w:hint="eastAsia"/>
          <w:lang w:eastAsia="zh-CN"/>
        </w:rPr>
        <w:t>的软件应用</w:t>
      </w:r>
      <w:r w:rsidR="007053E9" w:rsidRPr="007053E9">
        <w:rPr>
          <w:rFonts w:hint="eastAsia"/>
          <w:lang w:eastAsia="zh-CN"/>
        </w:rPr>
        <w:t>持续更新和现代化所需的专用资源</w:t>
      </w:r>
      <w:r w:rsidR="002013F7">
        <w:rPr>
          <w:rFonts w:hint="eastAsia"/>
          <w:lang w:eastAsia="zh-CN"/>
        </w:rPr>
        <w:t>的</w:t>
      </w:r>
      <w:r w:rsidR="007053E9" w:rsidRPr="007053E9">
        <w:rPr>
          <w:rFonts w:hint="eastAsia"/>
          <w:lang w:eastAsia="zh-CN"/>
        </w:rPr>
        <w:t>成本</w:t>
      </w:r>
      <w:r w:rsidR="002013F7">
        <w:rPr>
          <w:rFonts w:hint="eastAsia"/>
          <w:lang w:eastAsia="zh-CN"/>
        </w:rPr>
        <w:t>。但</w:t>
      </w:r>
      <w:r w:rsidR="002013F7" w:rsidRPr="002013F7">
        <w:rPr>
          <w:rFonts w:hint="eastAsia"/>
          <w:lang w:eastAsia="zh-CN"/>
        </w:rPr>
        <w:t>卫星成本回收不应用于</w:t>
      </w:r>
      <w:r w:rsidR="002013F7">
        <w:rPr>
          <w:rFonts w:hint="eastAsia"/>
          <w:lang w:eastAsia="zh-CN"/>
        </w:rPr>
        <w:t>为</w:t>
      </w:r>
      <w:r w:rsidR="007A37C6">
        <w:rPr>
          <w:rFonts w:hint="eastAsia"/>
          <w:lang w:eastAsia="zh-CN"/>
        </w:rPr>
        <w:t>开发</w:t>
      </w:r>
      <w:r w:rsidR="002013F7">
        <w:rPr>
          <w:rFonts w:hint="eastAsia"/>
          <w:lang w:eastAsia="zh-CN"/>
        </w:rPr>
        <w:t>处理</w:t>
      </w:r>
      <w:r w:rsidR="002013F7" w:rsidRPr="002013F7">
        <w:rPr>
          <w:rFonts w:hint="eastAsia"/>
          <w:lang w:eastAsia="zh-CN"/>
        </w:rPr>
        <w:t>地面</w:t>
      </w:r>
      <w:r w:rsidR="002013F7">
        <w:rPr>
          <w:rFonts w:hint="eastAsia"/>
          <w:lang w:eastAsia="zh-CN"/>
        </w:rPr>
        <w:t>申报</w:t>
      </w:r>
      <w:r w:rsidR="002013F7" w:rsidRPr="002013F7">
        <w:rPr>
          <w:rFonts w:hint="eastAsia"/>
          <w:lang w:eastAsia="zh-CN"/>
        </w:rPr>
        <w:t>的软件工具</w:t>
      </w:r>
      <w:r w:rsidR="002013F7">
        <w:rPr>
          <w:rFonts w:hint="eastAsia"/>
          <w:lang w:eastAsia="zh-CN"/>
        </w:rPr>
        <w:t>提供资金。</w:t>
      </w:r>
    </w:p>
    <w:p w14:paraId="4885A86F" w14:textId="496F4F0C" w:rsidR="00277B2E" w:rsidRDefault="00277B2E" w:rsidP="00277B2E">
      <w:pPr>
        <w:rPr>
          <w:lang w:eastAsia="zh-CN"/>
        </w:rPr>
      </w:pPr>
      <w:r>
        <w:rPr>
          <w:lang w:eastAsia="zh-CN"/>
        </w:rPr>
        <w:t>2</w:t>
      </w:r>
      <w:r>
        <w:rPr>
          <w:lang w:eastAsia="zh-CN"/>
        </w:rPr>
        <w:tab/>
      </w:r>
      <w:r w:rsidR="00AF16EB" w:rsidRPr="002135BD">
        <w:rPr>
          <w:rFonts w:hint="eastAsia"/>
          <w:lang w:eastAsia="zh-CN"/>
        </w:rPr>
        <w:t>编写一份报告，对第</w:t>
      </w:r>
      <w:r w:rsidR="00AF16EB" w:rsidRPr="002135BD">
        <w:rPr>
          <w:rFonts w:hint="eastAsia"/>
          <w:lang w:eastAsia="zh-CN"/>
        </w:rPr>
        <w:t>482</w:t>
      </w:r>
      <w:r w:rsidR="00AF16EB" w:rsidRPr="002135BD">
        <w:rPr>
          <w:rFonts w:hint="eastAsia"/>
          <w:lang w:eastAsia="zh-CN"/>
        </w:rPr>
        <w:t>号决定的可能修订</w:t>
      </w:r>
      <w:r w:rsidR="002135BD" w:rsidRPr="002135BD">
        <w:rPr>
          <w:rFonts w:hint="eastAsia"/>
          <w:lang w:eastAsia="zh-CN"/>
        </w:rPr>
        <w:t>提出</w:t>
      </w:r>
      <w:r w:rsidR="00AF16EB" w:rsidRPr="002135BD">
        <w:rPr>
          <w:rFonts w:hint="eastAsia"/>
          <w:lang w:eastAsia="zh-CN"/>
        </w:rPr>
        <w:t>建议，以提交国际电联理事会</w:t>
      </w:r>
      <w:r w:rsidR="00AF16EB" w:rsidRPr="002135BD">
        <w:rPr>
          <w:rFonts w:hint="eastAsia"/>
          <w:lang w:eastAsia="zh-CN"/>
        </w:rPr>
        <w:t>2024</w:t>
      </w:r>
      <w:r w:rsidR="00AF16EB" w:rsidRPr="002135BD">
        <w:rPr>
          <w:rFonts w:hint="eastAsia"/>
          <w:lang w:eastAsia="zh-CN"/>
        </w:rPr>
        <w:t>年会议采取行动</w:t>
      </w:r>
      <w:r w:rsidR="002135BD" w:rsidRPr="002135BD">
        <w:rPr>
          <w:rFonts w:hint="eastAsia"/>
          <w:lang w:eastAsia="zh-CN"/>
        </w:rPr>
        <w:t>。</w:t>
      </w:r>
    </w:p>
    <w:p w14:paraId="0DB31748" w14:textId="2B8A2372" w:rsidR="00277B2E" w:rsidRDefault="00277B2E" w:rsidP="00277B2E">
      <w:pPr>
        <w:rPr>
          <w:lang w:eastAsia="zh-CN"/>
        </w:rPr>
      </w:pPr>
      <w:r>
        <w:rPr>
          <w:lang w:eastAsia="zh-CN"/>
        </w:rPr>
        <w:t>3</w:t>
      </w:r>
      <w:r>
        <w:rPr>
          <w:lang w:eastAsia="zh-CN"/>
        </w:rPr>
        <w:tab/>
      </w:r>
      <w:r w:rsidRPr="006A3BE9">
        <w:rPr>
          <w:rFonts w:hint="eastAsia"/>
          <w:lang w:eastAsia="zh-CN"/>
        </w:rPr>
        <w:t>向国际电联所有成员国和部门成员</w:t>
      </w:r>
      <w:r>
        <w:rPr>
          <w:rFonts w:hint="eastAsia"/>
          <w:lang w:eastAsia="zh-CN"/>
        </w:rPr>
        <w:t>开放</w:t>
      </w:r>
      <w:r w:rsidRPr="006A3BE9">
        <w:rPr>
          <w:rFonts w:hint="eastAsia"/>
          <w:lang w:eastAsia="zh-CN"/>
        </w:rPr>
        <w:t>，采用英文开展工作。</w:t>
      </w:r>
      <w:r w:rsidR="002135BD">
        <w:rPr>
          <w:rFonts w:hint="eastAsia"/>
          <w:lang w:eastAsia="zh-CN"/>
        </w:rPr>
        <w:t>在可能的情况下</w:t>
      </w:r>
      <w:r w:rsidRPr="006A3BE9">
        <w:rPr>
          <w:rFonts w:hint="eastAsia"/>
          <w:lang w:eastAsia="zh-CN"/>
        </w:rPr>
        <w:t>与</w:t>
      </w:r>
      <w:r w:rsidRPr="006A3BE9">
        <w:rPr>
          <w:rFonts w:hint="eastAsia"/>
          <w:lang w:eastAsia="zh-CN"/>
        </w:rPr>
        <w:t>ITU-R 4A</w:t>
      </w:r>
      <w:r w:rsidRPr="006A3BE9">
        <w:rPr>
          <w:rFonts w:hint="eastAsia"/>
          <w:lang w:eastAsia="zh-CN"/>
        </w:rPr>
        <w:t>工作组</w:t>
      </w:r>
      <w:r>
        <w:rPr>
          <w:rFonts w:hint="eastAsia"/>
          <w:lang w:eastAsia="zh-CN"/>
        </w:rPr>
        <w:t>或理事会工作组</w:t>
      </w:r>
      <w:r w:rsidRPr="006A3BE9">
        <w:rPr>
          <w:rFonts w:hint="eastAsia"/>
          <w:lang w:eastAsia="zh-CN"/>
        </w:rPr>
        <w:t>联合召开面对面会议</w:t>
      </w:r>
      <w:r w:rsidR="00C737EB" w:rsidRPr="006A3BE9">
        <w:rPr>
          <w:rFonts w:hint="eastAsia"/>
          <w:lang w:eastAsia="zh-CN"/>
        </w:rPr>
        <w:t>。</w:t>
      </w:r>
    </w:p>
    <w:p w14:paraId="6A864527" w14:textId="77777777" w:rsidR="00FF362F" w:rsidRDefault="00FF362F" w:rsidP="00FF362F">
      <w:pPr>
        <w:spacing w:before="840"/>
        <w:jc w:val="center"/>
      </w:pPr>
      <w:r>
        <w:t>______________</w:t>
      </w:r>
    </w:p>
    <w:sectPr w:rsidR="00FF362F" w:rsidSect="00FF362F">
      <w:headerReference w:type="first" r:id="rId16"/>
      <w:footerReference w:type="first" r:id="rId17"/>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D0A5" w14:textId="77777777" w:rsidR="00BF5A4B" w:rsidRDefault="00BF5A4B">
      <w:r>
        <w:separator/>
      </w:r>
    </w:p>
  </w:endnote>
  <w:endnote w:type="continuationSeparator" w:id="0">
    <w:p w14:paraId="1329F7B1" w14:textId="77777777" w:rsidR="00BF5A4B" w:rsidRDefault="00B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BEE7" w14:textId="77777777" w:rsidR="00FF362F" w:rsidRDefault="00FF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0973FC76" w:rsidR="00E24D59" w:rsidRPr="00AD229D" w:rsidRDefault="00E24D59" w:rsidP="00E24D59">
          <w:pPr>
            <w:pStyle w:val="Header"/>
            <w:jc w:val="left"/>
            <w:rPr>
              <w:noProof/>
              <w:lang w:val="en-US"/>
            </w:rPr>
          </w:pPr>
          <w:r>
            <w:rPr>
              <w:noProof/>
            </w:rPr>
            <w:t xml:space="preserve">DPS </w:t>
          </w:r>
          <w:r w:rsidR="003B3E47">
            <w:rPr>
              <w:noProof/>
            </w:rPr>
            <w:t>52</w:t>
          </w:r>
          <w:r w:rsidR="009A67C4">
            <w:rPr>
              <w:noProof/>
            </w:rPr>
            <w:t>5</w:t>
          </w:r>
          <w:r w:rsidR="00AD229D">
            <w:rPr>
              <w:noProof/>
            </w:rPr>
            <w:t>353</w:t>
          </w:r>
        </w:p>
      </w:tc>
      <w:tc>
        <w:tcPr>
          <w:tcW w:w="8261" w:type="dxa"/>
        </w:tcPr>
        <w:p w14:paraId="4CD75CBE" w14:textId="2F6793D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D229D">
            <w:rPr>
              <w:bCs/>
            </w:rPr>
            <w:t>82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704007"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4CFB536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D229D">
            <w:rPr>
              <w:bCs/>
            </w:rPr>
            <w:t>82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130" w14:textId="77777777" w:rsidR="00A514A4" w:rsidRPr="00E50A8D" w:rsidRDefault="00704007" w:rsidP="00E5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D58C" w14:textId="77777777" w:rsidR="00BF5A4B" w:rsidRDefault="00BF5A4B">
      <w:r>
        <w:t>____________________</w:t>
      </w:r>
    </w:p>
  </w:footnote>
  <w:footnote w:type="continuationSeparator" w:id="0">
    <w:p w14:paraId="54B443F6" w14:textId="77777777" w:rsidR="00BF5A4B" w:rsidRDefault="00B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1AAC" w14:textId="77777777" w:rsidR="00FF362F" w:rsidRDefault="00FF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B2CC" w14:textId="77777777" w:rsidR="00FF362F" w:rsidRDefault="00FF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7F2B8699" wp14:editId="43D788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77C4090" w14:textId="77777777" w:rsidTr="00C91CFC">
      <w:trPr>
        <w:trHeight w:val="1104"/>
        <w:jc w:val="center"/>
      </w:trPr>
      <w:tc>
        <w:tcPr>
          <w:tcW w:w="4390" w:type="dxa"/>
          <w:vAlign w:val="center"/>
        </w:tcPr>
        <w:p w14:paraId="1AC795A6" w14:textId="77777777" w:rsidR="00AD3606" w:rsidRPr="009621F8" w:rsidRDefault="00704007" w:rsidP="00AD3606">
          <w:pPr>
            <w:pStyle w:val="Header"/>
            <w:jc w:val="left"/>
            <w:rPr>
              <w:rFonts w:ascii="Arial" w:hAnsi="Arial" w:cs="Arial"/>
              <w:b/>
              <w:bCs/>
              <w:color w:val="009CD6"/>
              <w:sz w:val="36"/>
              <w:szCs w:val="36"/>
            </w:rPr>
          </w:pPr>
        </w:p>
      </w:tc>
      <w:tc>
        <w:tcPr>
          <w:tcW w:w="5630" w:type="dxa"/>
        </w:tcPr>
        <w:p w14:paraId="75C4B9A6" w14:textId="77777777" w:rsidR="00AD3606" w:rsidRDefault="00704007" w:rsidP="00AD3606">
          <w:pPr>
            <w:pStyle w:val="Header"/>
            <w:jc w:val="right"/>
            <w:rPr>
              <w:rFonts w:ascii="Arial" w:hAnsi="Arial" w:cs="Arial"/>
              <w:b/>
              <w:bCs/>
              <w:color w:val="009CD6"/>
              <w:szCs w:val="18"/>
            </w:rPr>
          </w:pPr>
        </w:p>
        <w:p w14:paraId="171305ED" w14:textId="77777777" w:rsidR="00AD3606" w:rsidRDefault="00704007" w:rsidP="00AD3606">
          <w:pPr>
            <w:pStyle w:val="Header"/>
            <w:jc w:val="right"/>
            <w:rPr>
              <w:rFonts w:ascii="Arial" w:hAnsi="Arial" w:cs="Arial"/>
              <w:b/>
              <w:bCs/>
              <w:color w:val="009CD6"/>
              <w:szCs w:val="18"/>
            </w:rPr>
          </w:pPr>
        </w:p>
        <w:p w14:paraId="4FD708DF" w14:textId="77777777" w:rsidR="00AD3606" w:rsidRPr="00784011" w:rsidRDefault="003733E1"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4C576DB" w14:textId="77777777" w:rsidR="00AD3606" w:rsidRDefault="003733E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337C4F38" wp14:editId="42F7F23B">
              <wp:simplePos x="0" y="0"/>
              <wp:positionH relativeFrom="page">
                <wp:posOffset>13030</wp:posOffset>
              </wp:positionH>
              <wp:positionV relativeFrom="topMargin">
                <wp:posOffset>645160</wp:posOffset>
              </wp:positionV>
              <wp:extent cx="92075" cy="360680"/>
              <wp:effectExtent l="0" t="0" r="317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30A1" id="Rectangle 2"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 w:numId="10" w16cid:durableId="296381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0DC5"/>
    <w:rsid w:val="000010AB"/>
    <w:rsid w:val="0000190A"/>
    <w:rsid w:val="00001B77"/>
    <w:rsid w:val="0000517A"/>
    <w:rsid w:val="00020B63"/>
    <w:rsid w:val="00031E72"/>
    <w:rsid w:val="000404D2"/>
    <w:rsid w:val="00045E6F"/>
    <w:rsid w:val="00050C99"/>
    <w:rsid w:val="0006547A"/>
    <w:rsid w:val="00077D5E"/>
    <w:rsid w:val="000853C0"/>
    <w:rsid w:val="00092313"/>
    <w:rsid w:val="0009409E"/>
    <w:rsid w:val="00095B60"/>
    <w:rsid w:val="000A1C21"/>
    <w:rsid w:val="000A396A"/>
    <w:rsid w:val="000A3FC2"/>
    <w:rsid w:val="000B3D44"/>
    <w:rsid w:val="000B5370"/>
    <w:rsid w:val="000C0BC5"/>
    <w:rsid w:val="000C118A"/>
    <w:rsid w:val="000D15EA"/>
    <w:rsid w:val="000E1EFD"/>
    <w:rsid w:val="00100D84"/>
    <w:rsid w:val="00104E0E"/>
    <w:rsid w:val="00124C9D"/>
    <w:rsid w:val="001406FE"/>
    <w:rsid w:val="00157773"/>
    <w:rsid w:val="0016680C"/>
    <w:rsid w:val="00173F82"/>
    <w:rsid w:val="0018251A"/>
    <w:rsid w:val="001866A2"/>
    <w:rsid w:val="00190272"/>
    <w:rsid w:val="00193244"/>
    <w:rsid w:val="00195C6C"/>
    <w:rsid w:val="00195FED"/>
    <w:rsid w:val="001A4BD6"/>
    <w:rsid w:val="001A5233"/>
    <w:rsid w:val="001A7036"/>
    <w:rsid w:val="001C516A"/>
    <w:rsid w:val="001C5EB2"/>
    <w:rsid w:val="001D5A18"/>
    <w:rsid w:val="001F6F78"/>
    <w:rsid w:val="002013F7"/>
    <w:rsid w:val="00202872"/>
    <w:rsid w:val="002135BD"/>
    <w:rsid w:val="00223A61"/>
    <w:rsid w:val="002451FE"/>
    <w:rsid w:val="00263B65"/>
    <w:rsid w:val="00277B2E"/>
    <w:rsid w:val="00280EB8"/>
    <w:rsid w:val="0029127B"/>
    <w:rsid w:val="00291C62"/>
    <w:rsid w:val="002A6670"/>
    <w:rsid w:val="002B2BE5"/>
    <w:rsid w:val="002C4BFE"/>
    <w:rsid w:val="002D26E5"/>
    <w:rsid w:val="002D5400"/>
    <w:rsid w:val="002F115C"/>
    <w:rsid w:val="002F69B8"/>
    <w:rsid w:val="002F7E40"/>
    <w:rsid w:val="0030114A"/>
    <w:rsid w:val="00303502"/>
    <w:rsid w:val="0031423F"/>
    <w:rsid w:val="00322094"/>
    <w:rsid w:val="00325C25"/>
    <w:rsid w:val="00372C8F"/>
    <w:rsid w:val="003733E1"/>
    <w:rsid w:val="00380ECE"/>
    <w:rsid w:val="00393DDF"/>
    <w:rsid w:val="00397F55"/>
    <w:rsid w:val="003A1404"/>
    <w:rsid w:val="003A2D1D"/>
    <w:rsid w:val="003B3E47"/>
    <w:rsid w:val="003B4454"/>
    <w:rsid w:val="003B5F48"/>
    <w:rsid w:val="003C2E37"/>
    <w:rsid w:val="003D4990"/>
    <w:rsid w:val="003D7DB6"/>
    <w:rsid w:val="003F1415"/>
    <w:rsid w:val="003F4721"/>
    <w:rsid w:val="003F5C79"/>
    <w:rsid w:val="0040144C"/>
    <w:rsid w:val="00403EB7"/>
    <w:rsid w:val="00407D44"/>
    <w:rsid w:val="00415906"/>
    <w:rsid w:val="004269AE"/>
    <w:rsid w:val="00430BF0"/>
    <w:rsid w:val="00436AF1"/>
    <w:rsid w:val="00444D12"/>
    <w:rsid w:val="004508FF"/>
    <w:rsid w:val="004672E6"/>
    <w:rsid w:val="00474ED1"/>
    <w:rsid w:val="004831D8"/>
    <w:rsid w:val="00493085"/>
    <w:rsid w:val="004A36EC"/>
    <w:rsid w:val="004D163F"/>
    <w:rsid w:val="004E4BFF"/>
    <w:rsid w:val="004E5846"/>
    <w:rsid w:val="004F2598"/>
    <w:rsid w:val="005236B1"/>
    <w:rsid w:val="005403F7"/>
    <w:rsid w:val="00540632"/>
    <w:rsid w:val="00540E00"/>
    <w:rsid w:val="00541CF4"/>
    <w:rsid w:val="005451E8"/>
    <w:rsid w:val="005503B5"/>
    <w:rsid w:val="005507F2"/>
    <w:rsid w:val="00554D6B"/>
    <w:rsid w:val="00560ED2"/>
    <w:rsid w:val="005759CC"/>
    <w:rsid w:val="00580A33"/>
    <w:rsid w:val="005A297C"/>
    <w:rsid w:val="005A72E1"/>
    <w:rsid w:val="005C4D13"/>
    <w:rsid w:val="005C5C40"/>
    <w:rsid w:val="005C6632"/>
    <w:rsid w:val="005D1C9E"/>
    <w:rsid w:val="005D6ADA"/>
    <w:rsid w:val="005E20AA"/>
    <w:rsid w:val="00625D46"/>
    <w:rsid w:val="00631313"/>
    <w:rsid w:val="006476CF"/>
    <w:rsid w:val="00654257"/>
    <w:rsid w:val="0065435A"/>
    <w:rsid w:val="006605C6"/>
    <w:rsid w:val="00660C05"/>
    <w:rsid w:val="006917CD"/>
    <w:rsid w:val="006A2DD3"/>
    <w:rsid w:val="006A5AF8"/>
    <w:rsid w:val="006A7857"/>
    <w:rsid w:val="006B0E6D"/>
    <w:rsid w:val="006B395A"/>
    <w:rsid w:val="006C36CD"/>
    <w:rsid w:val="006D52A1"/>
    <w:rsid w:val="006D70E3"/>
    <w:rsid w:val="006E79E5"/>
    <w:rsid w:val="006F1F66"/>
    <w:rsid w:val="00700D1F"/>
    <w:rsid w:val="0070229F"/>
    <w:rsid w:val="00704007"/>
    <w:rsid w:val="007053E9"/>
    <w:rsid w:val="00706D13"/>
    <w:rsid w:val="00717DD7"/>
    <w:rsid w:val="007205CB"/>
    <w:rsid w:val="00726073"/>
    <w:rsid w:val="00734FE8"/>
    <w:rsid w:val="007360CE"/>
    <w:rsid w:val="00761628"/>
    <w:rsid w:val="007640CD"/>
    <w:rsid w:val="00772315"/>
    <w:rsid w:val="00774BCD"/>
    <w:rsid w:val="00775157"/>
    <w:rsid w:val="007813AE"/>
    <w:rsid w:val="00785A45"/>
    <w:rsid w:val="007A005A"/>
    <w:rsid w:val="007A0938"/>
    <w:rsid w:val="007A37C6"/>
    <w:rsid w:val="007A37DB"/>
    <w:rsid w:val="007C6C55"/>
    <w:rsid w:val="007D6609"/>
    <w:rsid w:val="007E189D"/>
    <w:rsid w:val="007E33F2"/>
    <w:rsid w:val="00801E5B"/>
    <w:rsid w:val="00807D0D"/>
    <w:rsid w:val="0081013E"/>
    <w:rsid w:val="00811259"/>
    <w:rsid w:val="00813AA2"/>
    <w:rsid w:val="008173A3"/>
    <w:rsid w:val="00833985"/>
    <w:rsid w:val="008418F5"/>
    <w:rsid w:val="008438E0"/>
    <w:rsid w:val="0086059C"/>
    <w:rsid w:val="0086065C"/>
    <w:rsid w:val="00864589"/>
    <w:rsid w:val="008827C3"/>
    <w:rsid w:val="00890AFB"/>
    <w:rsid w:val="00890FC4"/>
    <w:rsid w:val="0089338F"/>
    <w:rsid w:val="00895905"/>
    <w:rsid w:val="008A1DD9"/>
    <w:rsid w:val="008A1E20"/>
    <w:rsid w:val="008B3132"/>
    <w:rsid w:val="008C0AE6"/>
    <w:rsid w:val="008C7823"/>
    <w:rsid w:val="008D1EEA"/>
    <w:rsid w:val="0090396B"/>
    <w:rsid w:val="00911867"/>
    <w:rsid w:val="00911B1C"/>
    <w:rsid w:val="00915672"/>
    <w:rsid w:val="009164A9"/>
    <w:rsid w:val="009258CB"/>
    <w:rsid w:val="009259DE"/>
    <w:rsid w:val="0093362E"/>
    <w:rsid w:val="00943538"/>
    <w:rsid w:val="00944563"/>
    <w:rsid w:val="009521DB"/>
    <w:rsid w:val="00953160"/>
    <w:rsid w:val="009625D8"/>
    <w:rsid w:val="00974BCC"/>
    <w:rsid w:val="00976C6B"/>
    <w:rsid w:val="0098079F"/>
    <w:rsid w:val="0098459B"/>
    <w:rsid w:val="00984A37"/>
    <w:rsid w:val="009871CF"/>
    <w:rsid w:val="00997185"/>
    <w:rsid w:val="009A67C4"/>
    <w:rsid w:val="009A6F70"/>
    <w:rsid w:val="009B3077"/>
    <w:rsid w:val="009B324C"/>
    <w:rsid w:val="009C2458"/>
    <w:rsid w:val="009C4A7B"/>
    <w:rsid w:val="009C6123"/>
    <w:rsid w:val="009D01AD"/>
    <w:rsid w:val="009F1E3E"/>
    <w:rsid w:val="009F7E94"/>
    <w:rsid w:val="00A072F8"/>
    <w:rsid w:val="00A1213C"/>
    <w:rsid w:val="00A13D01"/>
    <w:rsid w:val="00A272FF"/>
    <w:rsid w:val="00A5354B"/>
    <w:rsid w:val="00A55C36"/>
    <w:rsid w:val="00A67BF7"/>
    <w:rsid w:val="00A71B57"/>
    <w:rsid w:val="00AA2311"/>
    <w:rsid w:val="00AA3604"/>
    <w:rsid w:val="00AB42C1"/>
    <w:rsid w:val="00AC516F"/>
    <w:rsid w:val="00AC6238"/>
    <w:rsid w:val="00AC7E98"/>
    <w:rsid w:val="00AD0617"/>
    <w:rsid w:val="00AD229D"/>
    <w:rsid w:val="00AD5D10"/>
    <w:rsid w:val="00AE1009"/>
    <w:rsid w:val="00AE195F"/>
    <w:rsid w:val="00AE20B7"/>
    <w:rsid w:val="00AE2926"/>
    <w:rsid w:val="00AE7D1A"/>
    <w:rsid w:val="00AF16EB"/>
    <w:rsid w:val="00B0184B"/>
    <w:rsid w:val="00B035CD"/>
    <w:rsid w:val="00B06A3A"/>
    <w:rsid w:val="00B0769D"/>
    <w:rsid w:val="00B16E7A"/>
    <w:rsid w:val="00B16F0D"/>
    <w:rsid w:val="00B217F8"/>
    <w:rsid w:val="00B2628F"/>
    <w:rsid w:val="00B332EA"/>
    <w:rsid w:val="00B40A53"/>
    <w:rsid w:val="00B45365"/>
    <w:rsid w:val="00B46A65"/>
    <w:rsid w:val="00B501F2"/>
    <w:rsid w:val="00B60184"/>
    <w:rsid w:val="00B62D20"/>
    <w:rsid w:val="00B711C1"/>
    <w:rsid w:val="00B81E75"/>
    <w:rsid w:val="00B95064"/>
    <w:rsid w:val="00B96024"/>
    <w:rsid w:val="00B97DB3"/>
    <w:rsid w:val="00BA38A3"/>
    <w:rsid w:val="00BB077E"/>
    <w:rsid w:val="00BB487F"/>
    <w:rsid w:val="00BB6A73"/>
    <w:rsid w:val="00BC0570"/>
    <w:rsid w:val="00BD1A5A"/>
    <w:rsid w:val="00BD7A9B"/>
    <w:rsid w:val="00BD7BE1"/>
    <w:rsid w:val="00BF2B11"/>
    <w:rsid w:val="00BF2EE7"/>
    <w:rsid w:val="00BF416B"/>
    <w:rsid w:val="00BF5A4B"/>
    <w:rsid w:val="00C21AC3"/>
    <w:rsid w:val="00C22E4A"/>
    <w:rsid w:val="00C22E9E"/>
    <w:rsid w:val="00C5219D"/>
    <w:rsid w:val="00C6065D"/>
    <w:rsid w:val="00C63EA1"/>
    <w:rsid w:val="00C64E4E"/>
    <w:rsid w:val="00C66E64"/>
    <w:rsid w:val="00C737EB"/>
    <w:rsid w:val="00C761A0"/>
    <w:rsid w:val="00C76FF4"/>
    <w:rsid w:val="00C85F7E"/>
    <w:rsid w:val="00C90D53"/>
    <w:rsid w:val="00C93DE7"/>
    <w:rsid w:val="00CA0B2E"/>
    <w:rsid w:val="00CA5BB2"/>
    <w:rsid w:val="00CB3B9A"/>
    <w:rsid w:val="00CC1018"/>
    <w:rsid w:val="00CC4F67"/>
    <w:rsid w:val="00CD47F0"/>
    <w:rsid w:val="00CD5566"/>
    <w:rsid w:val="00CD64D7"/>
    <w:rsid w:val="00CE65F5"/>
    <w:rsid w:val="00CE6743"/>
    <w:rsid w:val="00CE6F22"/>
    <w:rsid w:val="00CF41F6"/>
    <w:rsid w:val="00CF7D3E"/>
    <w:rsid w:val="00D02B4E"/>
    <w:rsid w:val="00D105E8"/>
    <w:rsid w:val="00D21F11"/>
    <w:rsid w:val="00D320B0"/>
    <w:rsid w:val="00D36817"/>
    <w:rsid w:val="00D44C39"/>
    <w:rsid w:val="00D453EE"/>
    <w:rsid w:val="00D5666C"/>
    <w:rsid w:val="00D666BC"/>
    <w:rsid w:val="00D72DD2"/>
    <w:rsid w:val="00D83542"/>
    <w:rsid w:val="00D92F45"/>
    <w:rsid w:val="00D938AD"/>
    <w:rsid w:val="00D94637"/>
    <w:rsid w:val="00D9725C"/>
    <w:rsid w:val="00D978D5"/>
    <w:rsid w:val="00DA4CEE"/>
    <w:rsid w:val="00DA50BA"/>
    <w:rsid w:val="00DA7006"/>
    <w:rsid w:val="00DB3621"/>
    <w:rsid w:val="00DC6427"/>
    <w:rsid w:val="00DC7765"/>
    <w:rsid w:val="00DC7AF2"/>
    <w:rsid w:val="00DD66A1"/>
    <w:rsid w:val="00DE196D"/>
    <w:rsid w:val="00DE6BEC"/>
    <w:rsid w:val="00DF6B49"/>
    <w:rsid w:val="00E067C5"/>
    <w:rsid w:val="00E14D9E"/>
    <w:rsid w:val="00E24D59"/>
    <w:rsid w:val="00E265BF"/>
    <w:rsid w:val="00E31C34"/>
    <w:rsid w:val="00E378D8"/>
    <w:rsid w:val="00E40EB2"/>
    <w:rsid w:val="00E43A12"/>
    <w:rsid w:val="00E446A1"/>
    <w:rsid w:val="00E526E1"/>
    <w:rsid w:val="00E56C22"/>
    <w:rsid w:val="00E67C67"/>
    <w:rsid w:val="00E7139A"/>
    <w:rsid w:val="00E77476"/>
    <w:rsid w:val="00E8228B"/>
    <w:rsid w:val="00E827D9"/>
    <w:rsid w:val="00E879C1"/>
    <w:rsid w:val="00E929BC"/>
    <w:rsid w:val="00E96A5E"/>
    <w:rsid w:val="00EA1DF8"/>
    <w:rsid w:val="00ED62B6"/>
    <w:rsid w:val="00EE1E36"/>
    <w:rsid w:val="00EE47BC"/>
    <w:rsid w:val="00EE5706"/>
    <w:rsid w:val="00EF373D"/>
    <w:rsid w:val="00EF3946"/>
    <w:rsid w:val="00F015AC"/>
    <w:rsid w:val="00F11595"/>
    <w:rsid w:val="00F13BC9"/>
    <w:rsid w:val="00F3049F"/>
    <w:rsid w:val="00F357B2"/>
    <w:rsid w:val="00F36556"/>
    <w:rsid w:val="00F6542F"/>
    <w:rsid w:val="00F65D9B"/>
    <w:rsid w:val="00F705DF"/>
    <w:rsid w:val="00F70622"/>
    <w:rsid w:val="00F76D6A"/>
    <w:rsid w:val="00F85624"/>
    <w:rsid w:val="00F86DE7"/>
    <w:rsid w:val="00F87C05"/>
    <w:rsid w:val="00F93191"/>
    <w:rsid w:val="00F93A17"/>
    <w:rsid w:val="00F94350"/>
    <w:rsid w:val="00F944CE"/>
    <w:rsid w:val="00FA2AF6"/>
    <w:rsid w:val="00FA65A7"/>
    <w:rsid w:val="00FB073D"/>
    <w:rsid w:val="00FB771F"/>
    <w:rsid w:val="00FC5386"/>
    <w:rsid w:val="00FD48E5"/>
    <w:rsid w:val="00FE06DB"/>
    <w:rsid w:val="00FE1A2A"/>
    <w:rsid w:val="00FF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 w:type="paragraph" w:styleId="Revision">
    <w:name w:val="Revision"/>
    <w:hidden/>
    <w:uiPriority w:val="99"/>
    <w:semiHidden/>
    <w:rsid w:val="00AD061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9/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19/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4172</Words>
  <Characters>802</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Support for the study on the appropriateness of Council Decision 482 to recover costs associated with the processing of Satellite Network Filings</dc:title>
  <dc:subject>Council 2023</dc:subject>
  <dc:creator>Li, Jianying</dc:creator>
  <cp:keywords>C2023, C23, Council-23</cp:keywords>
  <dc:description/>
  <cp:lastModifiedBy>Xue, Kun</cp:lastModifiedBy>
  <cp:revision>2</cp:revision>
  <cp:lastPrinted>2015-02-24T13:23:00Z</cp:lastPrinted>
  <dcterms:created xsi:type="dcterms:W3CDTF">2023-07-06T18:25:00Z</dcterms:created>
  <dcterms:modified xsi:type="dcterms:W3CDTF">2023-07-06T18:25:00Z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