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0276FB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594A52B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0276FB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0276FB">
              <w:rPr>
                <w:rFonts w:cstheme="minorHAnsi" w:hint="eastAsia"/>
                <w:b/>
                <w:bCs/>
                <w:lang w:val="ru-RU"/>
              </w:rPr>
              <w:t>：</w:t>
            </w:r>
            <w:r w:rsidRPr="000276FB">
              <w:rPr>
                <w:b/>
              </w:rPr>
              <w:t>PL</w:t>
            </w:r>
            <w:r w:rsidR="004138C4" w:rsidRPr="000276FB">
              <w:rPr>
                <w:b/>
              </w:rPr>
              <w:t xml:space="preserve"> </w:t>
            </w:r>
            <w:r w:rsidRPr="000276FB">
              <w:rPr>
                <w:b/>
              </w:rPr>
              <w:t>2</w:t>
            </w:r>
          </w:p>
        </w:tc>
        <w:tc>
          <w:tcPr>
            <w:tcW w:w="5245" w:type="dxa"/>
          </w:tcPr>
          <w:p w14:paraId="5699190B" w14:textId="682E0E18" w:rsidR="00C24A96" w:rsidRPr="004F24C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 w:rsidRPr="000276FB"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4F24CB">
              <w:rPr>
                <w:b/>
              </w:rPr>
              <w:t>C23/9</w:t>
            </w:r>
            <w:r w:rsidR="00DB5956" w:rsidRPr="004F24CB">
              <w:rPr>
                <w:b/>
              </w:rPr>
              <w:t>2</w:t>
            </w:r>
            <w:r w:rsidR="0077774A" w:rsidRPr="004F24CB">
              <w:rPr>
                <w:b/>
              </w:rPr>
              <w:t>(Rev.</w:t>
            </w:r>
            <w:proofErr w:type="gramStart"/>
            <w:r w:rsidR="0077774A" w:rsidRPr="004F24CB">
              <w:rPr>
                <w:b/>
              </w:rPr>
              <w:t>1)</w:t>
            </w:r>
            <w:r w:rsidR="004F24CB" w:rsidRPr="004F24CB">
              <w:rPr>
                <w:b/>
              </w:rPr>
              <w:t>(</w:t>
            </w:r>
            <w:proofErr w:type="gramEnd"/>
            <w:r w:rsidR="004F24CB" w:rsidRPr="004F24CB">
              <w:rPr>
                <w:b/>
              </w:rPr>
              <w:t>Cor.</w:t>
            </w:r>
            <w:r w:rsidR="004F24CB">
              <w:rPr>
                <w:b/>
              </w:rPr>
              <w:t>1)</w:t>
            </w:r>
            <w:r w:rsidRPr="004F24CB">
              <w:rPr>
                <w:b/>
              </w:rPr>
              <w:t>-C</w:t>
            </w:r>
          </w:p>
        </w:tc>
      </w:tr>
      <w:tr w:rsidR="00C24A96" w:rsidRPr="000276FB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4F24C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11048F34" w:rsidR="00C24A96" w:rsidRPr="000276FB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0276FB">
              <w:rPr>
                <w:b/>
              </w:rPr>
              <w:t>2023</w:t>
            </w:r>
            <w:r w:rsidRPr="000276FB">
              <w:rPr>
                <w:rFonts w:hint="eastAsia"/>
                <w:b/>
                <w:lang w:eastAsia="zh-CN"/>
              </w:rPr>
              <w:t>年</w:t>
            </w:r>
            <w:r w:rsidR="0077774A" w:rsidRPr="000276FB">
              <w:rPr>
                <w:b/>
                <w:lang w:eastAsia="zh-CN"/>
              </w:rPr>
              <w:t>7</w:t>
            </w:r>
            <w:r w:rsidRPr="000276FB">
              <w:rPr>
                <w:rFonts w:hint="eastAsia"/>
                <w:b/>
                <w:lang w:eastAsia="zh-CN"/>
              </w:rPr>
              <w:t>月</w:t>
            </w:r>
            <w:r w:rsidR="0077774A" w:rsidRPr="000276FB">
              <w:rPr>
                <w:b/>
                <w:lang w:eastAsia="zh-CN"/>
              </w:rPr>
              <w:t>14</w:t>
            </w:r>
            <w:r w:rsidRPr="000276FB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0276FB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0276FB">
              <w:rPr>
                <w:rFonts w:cstheme="minorHAnsi"/>
                <w:b/>
                <w:bCs/>
                <w:lang w:val="ru-RU"/>
              </w:rPr>
              <w:t>原文：英</w:t>
            </w:r>
            <w:r w:rsidRPr="000276FB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C24A96" w:rsidRPr="000276FB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0276FB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Pr="000276FB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24A96" w:rsidRPr="000276FB" w14:paraId="4360756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7F2B" w14:textId="152ECD0F" w:rsidR="00C24A96" w:rsidRPr="000276FB" w:rsidRDefault="00DB595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0276FB">
              <w:rPr>
                <w:lang w:eastAsia="zh-CN"/>
              </w:rPr>
              <w:t>西班牙</w:t>
            </w:r>
            <w:r w:rsidR="004262D3" w:rsidRPr="000276FB">
              <w:rPr>
                <w:rFonts w:hint="eastAsia"/>
                <w:lang w:eastAsia="zh-CN"/>
              </w:rPr>
              <w:t>和</w:t>
            </w:r>
            <w:r w:rsidRPr="000276FB">
              <w:rPr>
                <w:lang w:eastAsia="zh-CN"/>
              </w:rPr>
              <w:t>阿尔巴尼亚（共和国）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德意志（联邦共和国）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澳大利亚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奥地利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巴哈马（联邦）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比利时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波斯尼亚与黑塞哥维那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保加利亚（共和国）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加拿大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塞浦路斯（共和国）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大韩民国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克罗地亚（共和国）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丹麦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爱沙尼亚（共和国）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美利坚合众国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芬兰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法国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格鲁吉亚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希腊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匈牙利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爱尔兰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冰岛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以色列（国）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意大利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日本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拉脱维亚（共和国）</w:t>
            </w:r>
            <w:r w:rsidR="00A4002A" w:rsidRPr="000276FB">
              <w:rPr>
                <w:lang w:eastAsia="zh-CN"/>
              </w:rPr>
              <w:t>、</w:t>
            </w:r>
            <w:r w:rsidR="004F24CB">
              <w:rPr>
                <w:rFonts w:hint="eastAsia"/>
                <w:lang w:eastAsia="zh-CN"/>
              </w:rPr>
              <w:t>列支敦士登（公国）、</w:t>
            </w:r>
            <w:r w:rsidRPr="000276FB">
              <w:rPr>
                <w:lang w:eastAsia="zh-CN"/>
              </w:rPr>
              <w:t>立陶宛（共和国）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卢森堡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北马其顿（共和国）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马耳他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摩尔多瓦（共和国）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摩纳哥（公国）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黑山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挪威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新西兰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荷兰（王国）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秘鲁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波兰（共和国）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葡萄牙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斯洛伐克共和国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捷克共和国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罗马尼亚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大不列颠及北爱尔兰联合王国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斯洛文尼亚（共和国）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瑞典</w:t>
            </w:r>
            <w:r w:rsidR="00A4002A" w:rsidRPr="000276FB">
              <w:rPr>
                <w:lang w:eastAsia="zh-CN"/>
              </w:rPr>
              <w:t>、</w:t>
            </w:r>
            <w:r w:rsidRPr="000276FB">
              <w:rPr>
                <w:lang w:eastAsia="zh-CN"/>
              </w:rPr>
              <w:t>瑞士（联邦）</w:t>
            </w:r>
            <w:r w:rsidRPr="000276FB">
              <w:rPr>
                <w:rFonts w:hint="eastAsia"/>
                <w:lang w:eastAsia="zh-CN"/>
              </w:rPr>
              <w:t>和</w:t>
            </w:r>
            <w:r w:rsidRPr="000276FB">
              <w:rPr>
                <w:lang w:eastAsia="zh-CN"/>
              </w:rPr>
              <w:t>乌克兰</w:t>
            </w:r>
            <w:r w:rsidRPr="000276FB">
              <w:rPr>
                <w:rFonts w:hint="eastAsia"/>
                <w:lang w:eastAsia="zh-CN"/>
              </w:rPr>
              <w:t>的文稿</w:t>
            </w:r>
          </w:p>
        </w:tc>
      </w:tr>
      <w:tr w:rsidR="00C24A96" w:rsidRPr="000276FB" w14:paraId="35B6DD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85CA82" w14:textId="0327E29F" w:rsidR="00C24A96" w:rsidRPr="000276FB" w:rsidRDefault="00D842A1" w:rsidP="00E2206B">
            <w:pPr>
              <w:pStyle w:val="Subtitle1"/>
              <w:framePr w:hSpace="0" w:wrap="auto" w:hAnchor="text" w:xAlign="left" w:yAlign="inline"/>
              <w:rPr>
                <w:rFonts w:eastAsia="SimSun" w:cs="Calibri"/>
                <w:lang w:eastAsia="zh-CN"/>
              </w:rPr>
            </w:pPr>
            <w:bookmarkStart w:id="6" w:name="dtitle1" w:colFirst="0" w:colLast="0"/>
            <w:bookmarkEnd w:id="5"/>
            <w:r w:rsidRPr="000276FB">
              <w:rPr>
                <w:rFonts w:eastAsia="SimSun" w:cs="Calibri" w:hint="eastAsia"/>
                <w:lang w:eastAsia="zh-CN"/>
              </w:rPr>
              <w:t>有关更新国际电联理事会第</w:t>
            </w:r>
            <w:r w:rsidRPr="000276FB">
              <w:rPr>
                <w:rFonts w:eastAsia="SimSun" w:cs="Calibri" w:hint="eastAsia"/>
                <w:lang w:eastAsia="zh-CN"/>
              </w:rPr>
              <w:t>1</w:t>
            </w:r>
            <w:r w:rsidRPr="000276FB">
              <w:rPr>
                <w:rFonts w:eastAsia="SimSun" w:cs="Calibri"/>
                <w:lang w:eastAsia="zh-CN"/>
              </w:rPr>
              <w:t>408</w:t>
            </w:r>
            <w:r w:rsidRPr="000276FB">
              <w:rPr>
                <w:rFonts w:eastAsia="SimSun" w:cs="Calibri" w:hint="eastAsia"/>
                <w:lang w:eastAsia="zh-CN"/>
              </w:rPr>
              <w:t>号决议</w:t>
            </w:r>
            <w:r w:rsidR="00CC181A" w:rsidRPr="000276FB">
              <w:rPr>
                <w:rFonts w:eastAsia="SimSun" w:cs="Calibri" w:hint="eastAsia"/>
                <w:lang w:eastAsia="zh-CN"/>
              </w:rPr>
              <w:t>“</w:t>
            </w:r>
            <w:r w:rsidR="0009546A" w:rsidRPr="000276FB">
              <w:rPr>
                <w:rFonts w:eastAsia="SimSun" w:cs="Calibri" w:hint="eastAsia"/>
                <w:lang w:eastAsia="zh-CN"/>
              </w:rPr>
              <w:t>帮助和支持乌克兰重建其电信行业</w:t>
            </w:r>
            <w:r w:rsidR="00CC181A" w:rsidRPr="000276FB">
              <w:rPr>
                <w:rFonts w:eastAsia="SimSun" w:cs="Calibri" w:hint="eastAsia"/>
                <w:lang w:eastAsia="zh-CN"/>
              </w:rPr>
              <w:t>”</w:t>
            </w:r>
            <w:r w:rsidRPr="000276FB">
              <w:rPr>
                <w:rFonts w:eastAsia="SimSun" w:cs="Calibri" w:hint="eastAsia"/>
                <w:lang w:eastAsia="zh-CN"/>
              </w:rPr>
              <w:t>的提案</w:t>
            </w:r>
          </w:p>
        </w:tc>
      </w:tr>
      <w:tr w:rsidR="00C24A96" w:rsidRPr="000276FB" w14:paraId="3C62C8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5A82F5A" w14:textId="7BCCE0DA" w:rsidR="00C24A96" w:rsidRDefault="004F24CB" w:rsidP="004F24CB">
            <w:pPr>
              <w:pStyle w:val="Subtitle"/>
              <w:framePr w:hSpace="0" w:wrap="auto" w:hAnchor="text" w:xAlign="left" w:yAlign="inline"/>
              <w:spacing w:before="600"/>
              <w:rPr>
                <w:rFonts w:ascii="SimSun" w:eastAsia="SimSun" w:hAnsi="SimSun" w:cstheme="minorHAnsi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Pr="004F24CB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请注意，</w:t>
            </w:r>
            <w:r w:rsidRPr="004F24CB">
              <w:rPr>
                <w:rFonts w:ascii="SimSun" w:eastAsia="SimSun" w:hAnsi="SimSun" w:cstheme="minorHAnsi" w:hint="eastAsia"/>
                <w:b/>
                <w:bCs/>
                <w:sz w:val="24"/>
                <w:szCs w:val="24"/>
                <w:lang w:eastAsia="zh-CN"/>
              </w:rPr>
              <w:t>列支敦士登（公国）</w:t>
            </w:r>
            <w:r w:rsidRPr="004F24CB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>也是</w:t>
            </w:r>
            <w:r w:rsidRPr="004F24CB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C23/92</w:t>
            </w:r>
            <w:r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(Rev.1)</w:t>
            </w:r>
            <w:r w:rsidRPr="004F24CB">
              <w:rPr>
                <w:rFonts w:ascii="SimSun" w:eastAsia="SimSun" w:hAnsi="SimSun" w:cstheme="minorHAnsi" w:hint="eastAsia"/>
                <w:sz w:val="24"/>
                <w:szCs w:val="24"/>
                <w:lang w:eastAsia="zh-CN"/>
              </w:rPr>
              <w:t xml:space="preserve">号文件的签署国。 </w:t>
            </w:r>
          </w:p>
          <w:p w14:paraId="3D81ECB6" w14:textId="3EE1C920" w:rsidR="004F24CB" w:rsidRPr="004F24CB" w:rsidRDefault="004F24CB" w:rsidP="004F24CB">
            <w:pPr>
              <w:pStyle w:val="Subtitle"/>
              <w:framePr w:hSpace="0" w:wrap="auto" w:hAnchor="text" w:xAlign="left" w:yAlign="inline"/>
              <w:spacing w:after="360"/>
              <w:jc w:val="center"/>
              <w:rPr>
                <w:rFonts w:ascii="SimSun" w:eastAsia="SimSun" w:hAnsi="SimSun" w:cstheme="minorHAnsi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theme="minorHAnsi"/>
                <w:sz w:val="24"/>
                <w:szCs w:val="24"/>
                <w:lang w:eastAsia="zh-CN"/>
              </w:rPr>
              <w:t>______________</w:t>
            </w:r>
          </w:p>
        </w:tc>
      </w:tr>
      <w:bookmarkEnd w:id="2"/>
      <w:bookmarkEnd w:id="6"/>
    </w:tbl>
    <w:p w14:paraId="5868C08E" w14:textId="3F9A4042" w:rsidR="009046E9" w:rsidRDefault="009046E9" w:rsidP="004F24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9046E9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757E56" w:rsidRPr="00784011" w14:paraId="3B1F8483" w14:textId="77777777" w:rsidTr="00472E80">
      <w:trPr>
        <w:jc w:val="center"/>
      </w:trPr>
      <w:tc>
        <w:tcPr>
          <w:tcW w:w="1678" w:type="dxa"/>
          <w:vAlign w:val="center"/>
        </w:tcPr>
        <w:p w14:paraId="2954DACF" w14:textId="30F65BD5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C13F3" w:rsidRPr="005C13F3">
            <w:rPr>
              <w:noProof/>
            </w:rPr>
            <w:t>52</w:t>
          </w:r>
          <w:r w:rsidR="00472E80">
            <w:rPr>
              <w:noProof/>
            </w:rPr>
            <w:t>6122</w:t>
          </w:r>
        </w:p>
      </w:tc>
      <w:tc>
        <w:tcPr>
          <w:tcW w:w="8528" w:type="dxa"/>
        </w:tcPr>
        <w:p w14:paraId="375B0D71" w14:textId="0A792259" w:rsidR="00757E56" w:rsidRPr="00E06FD5" w:rsidRDefault="00757E56" w:rsidP="00472E80">
          <w:pPr>
            <w:pStyle w:val="Header"/>
            <w:tabs>
              <w:tab w:val="left" w:pos="686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 w:rsidR="00186B3E">
            <w:rPr>
              <w:bCs/>
            </w:rPr>
            <w:t>2</w:t>
          </w:r>
          <w:r w:rsidR="00472E80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8528"/>
    </w:tblGrid>
    <w:tr w:rsidR="003107B2" w:rsidRPr="00784011" w14:paraId="0580F9C7" w14:textId="77777777" w:rsidTr="009738B8">
      <w:trPr>
        <w:jc w:val="center"/>
      </w:trPr>
      <w:tc>
        <w:tcPr>
          <w:tcW w:w="1678" w:type="dxa"/>
          <w:vAlign w:val="center"/>
        </w:tcPr>
        <w:p w14:paraId="12A344EC" w14:textId="77777777" w:rsidR="003107B2" w:rsidRDefault="005E1C80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28" w:type="dxa"/>
        </w:tcPr>
        <w:p w14:paraId="1C97C583" w14:textId="52D6A728" w:rsidR="003107B2" w:rsidRPr="00E06FD5" w:rsidRDefault="003107B2" w:rsidP="009738B8">
          <w:pPr>
            <w:pStyle w:val="Header"/>
            <w:tabs>
              <w:tab w:val="left" w:pos="643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>
            <w:rPr>
              <w:bCs/>
            </w:rPr>
            <w:t>6</w:t>
          </w:r>
          <w:r w:rsidR="009738B8">
            <w:rPr>
              <w:bCs/>
            </w:rPr>
            <w:t>(Rev.1)</w:t>
          </w:r>
          <w:r w:rsidR="004F24CB">
            <w:rPr>
              <w:bCs/>
            </w:rPr>
            <w:t xml:space="preserve"> </w:t>
          </w:r>
          <w:r w:rsidR="004F24CB">
            <w:rPr>
              <w:rFonts w:eastAsiaTheme="minorEastAsia" w:hint="eastAsia"/>
              <w:bCs/>
              <w:lang w:eastAsia="zh-CN"/>
            </w:rPr>
            <w:t>(</w:t>
          </w:r>
          <w:r w:rsidR="004F24CB">
            <w:rPr>
              <w:rFonts w:eastAsiaTheme="minorEastAsia"/>
              <w:bCs/>
              <w:lang w:eastAsia="zh-CN"/>
            </w:rPr>
            <w:t>Cor.</w:t>
          </w:r>
          <w:proofErr w:type="gramStart"/>
          <w:r w:rsidR="004F24CB">
            <w:rPr>
              <w:rFonts w:eastAsiaTheme="minorEastAsia"/>
              <w:bCs/>
              <w:lang w:eastAsia="zh-CN"/>
            </w:rPr>
            <w:t>1)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644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215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0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1E1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4EE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E17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82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7A4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67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2" w15:restartNumberingAfterBreak="0">
    <w:nsid w:val="37904FE0"/>
    <w:multiLevelType w:val="hybridMultilevel"/>
    <w:tmpl w:val="30C2E9A4"/>
    <w:lvl w:ilvl="0" w:tplc="E398BFA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A8F"/>
    <w:multiLevelType w:val="multilevel"/>
    <w:tmpl w:val="35F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71E7A"/>
    <w:multiLevelType w:val="hybridMultilevel"/>
    <w:tmpl w:val="9E408D16"/>
    <w:lvl w:ilvl="0" w:tplc="B8F04D9C">
      <w:start w:val="1"/>
      <w:numFmt w:val="decimal"/>
      <w:lvlText w:val="%1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73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10"/>
  </w:num>
  <w:num w:numId="3" w16cid:durableId="13248936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7874421">
    <w:abstractNumId w:val="14"/>
  </w:num>
  <w:num w:numId="5" w16cid:durableId="1414860504">
    <w:abstractNumId w:val="12"/>
  </w:num>
  <w:num w:numId="6" w16cid:durableId="1778985612">
    <w:abstractNumId w:val="13"/>
  </w:num>
  <w:num w:numId="7" w16cid:durableId="20109785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549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8872712">
    <w:abstractNumId w:val="9"/>
  </w:num>
  <w:num w:numId="11" w16cid:durableId="373119763">
    <w:abstractNumId w:val="7"/>
  </w:num>
  <w:num w:numId="12" w16cid:durableId="230164776">
    <w:abstractNumId w:val="6"/>
  </w:num>
  <w:num w:numId="13" w16cid:durableId="147600847">
    <w:abstractNumId w:val="5"/>
  </w:num>
  <w:num w:numId="14" w16cid:durableId="887960532">
    <w:abstractNumId w:val="4"/>
  </w:num>
  <w:num w:numId="15" w16cid:durableId="769200384">
    <w:abstractNumId w:val="8"/>
  </w:num>
  <w:num w:numId="16" w16cid:durableId="961617330">
    <w:abstractNumId w:val="3"/>
  </w:num>
  <w:num w:numId="17" w16cid:durableId="946087195">
    <w:abstractNumId w:val="2"/>
  </w:num>
  <w:num w:numId="18" w16cid:durableId="1585264048">
    <w:abstractNumId w:val="1"/>
  </w:num>
  <w:num w:numId="19" w16cid:durableId="1501583985">
    <w:abstractNumId w:val="0"/>
  </w:num>
  <w:num w:numId="20" w16cid:durableId="331372822">
    <w:abstractNumId w:val="9"/>
  </w:num>
  <w:num w:numId="21" w16cid:durableId="1288854080">
    <w:abstractNumId w:val="7"/>
  </w:num>
  <w:num w:numId="22" w16cid:durableId="1354114858">
    <w:abstractNumId w:val="6"/>
  </w:num>
  <w:num w:numId="23" w16cid:durableId="1847011239">
    <w:abstractNumId w:val="5"/>
  </w:num>
  <w:num w:numId="24" w16cid:durableId="869142791">
    <w:abstractNumId w:val="4"/>
  </w:num>
  <w:num w:numId="25" w16cid:durableId="1687827797">
    <w:abstractNumId w:val="8"/>
  </w:num>
  <w:num w:numId="26" w16cid:durableId="1354841034">
    <w:abstractNumId w:val="3"/>
  </w:num>
  <w:num w:numId="27" w16cid:durableId="1665353686">
    <w:abstractNumId w:val="2"/>
  </w:num>
  <w:num w:numId="28" w16cid:durableId="1442728833">
    <w:abstractNumId w:val="1"/>
  </w:num>
  <w:num w:numId="29" w16cid:durableId="115869299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28F7"/>
    <w:rsid w:val="0000517A"/>
    <w:rsid w:val="00007AED"/>
    <w:rsid w:val="00021BFB"/>
    <w:rsid w:val="00022BB3"/>
    <w:rsid w:val="0002665E"/>
    <w:rsid w:val="000276FB"/>
    <w:rsid w:val="00031E72"/>
    <w:rsid w:val="0003520F"/>
    <w:rsid w:val="000404D2"/>
    <w:rsid w:val="000602DB"/>
    <w:rsid w:val="00061644"/>
    <w:rsid w:val="00067558"/>
    <w:rsid w:val="0008060A"/>
    <w:rsid w:val="000853C0"/>
    <w:rsid w:val="00085B8F"/>
    <w:rsid w:val="0009409E"/>
    <w:rsid w:val="00094E9B"/>
    <w:rsid w:val="0009546A"/>
    <w:rsid w:val="00095521"/>
    <w:rsid w:val="00096B92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6A78"/>
    <w:rsid w:val="0014162F"/>
    <w:rsid w:val="00142268"/>
    <w:rsid w:val="001477F1"/>
    <w:rsid w:val="001506ED"/>
    <w:rsid w:val="00151765"/>
    <w:rsid w:val="00157773"/>
    <w:rsid w:val="00161BED"/>
    <w:rsid w:val="00161DC9"/>
    <w:rsid w:val="00162F35"/>
    <w:rsid w:val="00171CFE"/>
    <w:rsid w:val="0018066B"/>
    <w:rsid w:val="00182038"/>
    <w:rsid w:val="0018251A"/>
    <w:rsid w:val="0018345B"/>
    <w:rsid w:val="001854E1"/>
    <w:rsid w:val="00185641"/>
    <w:rsid w:val="00186B3E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9D0"/>
    <w:rsid w:val="002C7AD6"/>
    <w:rsid w:val="002D1480"/>
    <w:rsid w:val="002D32E7"/>
    <w:rsid w:val="002D5CF8"/>
    <w:rsid w:val="002F1AA8"/>
    <w:rsid w:val="002F3782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585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899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38C4"/>
    <w:rsid w:val="0041486E"/>
    <w:rsid w:val="004150A6"/>
    <w:rsid w:val="004209E8"/>
    <w:rsid w:val="004262D3"/>
    <w:rsid w:val="00427A15"/>
    <w:rsid w:val="00430BF0"/>
    <w:rsid w:val="00431861"/>
    <w:rsid w:val="0044332F"/>
    <w:rsid w:val="0044357B"/>
    <w:rsid w:val="00443D60"/>
    <w:rsid w:val="0044422D"/>
    <w:rsid w:val="00445A18"/>
    <w:rsid w:val="00446CD1"/>
    <w:rsid w:val="004475E9"/>
    <w:rsid w:val="004672E6"/>
    <w:rsid w:val="00467C86"/>
    <w:rsid w:val="004724CC"/>
    <w:rsid w:val="00472E80"/>
    <w:rsid w:val="00474ED1"/>
    <w:rsid w:val="0047534D"/>
    <w:rsid w:val="00493085"/>
    <w:rsid w:val="004A2298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4CB"/>
    <w:rsid w:val="004F2598"/>
    <w:rsid w:val="0050218C"/>
    <w:rsid w:val="005026FB"/>
    <w:rsid w:val="00503308"/>
    <w:rsid w:val="00507002"/>
    <w:rsid w:val="005265D6"/>
    <w:rsid w:val="005310FD"/>
    <w:rsid w:val="005338CF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2470"/>
    <w:rsid w:val="005B3F30"/>
    <w:rsid w:val="005C13F3"/>
    <w:rsid w:val="005C6632"/>
    <w:rsid w:val="005D1C9E"/>
    <w:rsid w:val="005D1CF0"/>
    <w:rsid w:val="005F63D8"/>
    <w:rsid w:val="005F7AD7"/>
    <w:rsid w:val="00600136"/>
    <w:rsid w:val="006040CE"/>
    <w:rsid w:val="00634058"/>
    <w:rsid w:val="006441D9"/>
    <w:rsid w:val="00654257"/>
    <w:rsid w:val="0065435A"/>
    <w:rsid w:val="00654531"/>
    <w:rsid w:val="00666F67"/>
    <w:rsid w:val="006717D5"/>
    <w:rsid w:val="00671BE4"/>
    <w:rsid w:val="00675FBD"/>
    <w:rsid w:val="006820FA"/>
    <w:rsid w:val="0068252F"/>
    <w:rsid w:val="00691FED"/>
    <w:rsid w:val="006A2DD3"/>
    <w:rsid w:val="006A2F46"/>
    <w:rsid w:val="006A5AF8"/>
    <w:rsid w:val="006B42F7"/>
    <w:rsid w:val="006B44E1"/>
    <w:rsid w:val="006B63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6F23B3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7774A"/>
    <w:rsid w:val="007813AE"/>
    <w:rsid w:val="00787A28"/>
    <w:rsid w:val="00792F38"/>
    <w:rsid w:val="00793391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0119"/>
    <w:rsid w:val="007F4A82"/>
    <w:rsid w:val="00811259"/>
    <w:rsid w:val="00813AA2"/>
    <w:rsid w:val="00813B36"/>
    <w:rsid w:val="008173A3"/>
    <w:rsid w:val="00822CC5"/>
    <w:rsid w:val="0082380A"/>
    <w:rsid w:val="00833878"/>
    <w:rsid w:val="008358D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D71DC"/>
    <w:rsid w:val="008E2C7B"/>
    <w:rsid w:val="008E3ADB"/>
    <w:rsid w:val="00900311"/>
    <w:rsid w:val="009046E9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124B"/>
    <w:rsid w:val="00944563"/>
    <w:rsid w:val="00944F0F"/>
    <w:rsid w:val="009452F5"/>
    <w:rsid w:val="00945BB3"/>
    <w:rsid w:val="00946B65"/>
    <w:rsid w:val="00953160"/>
    <w:rsid w:val="009625D8"/>
    <w:rsid w:val="009658AC"/>
    <w:rsid w:val="00965EB0"/>
    <w:rsid w:val="00966923"/>
    <w:rsid w:val="00967AAB"/>
    <w:rsid w:val="009738B8"/>
    <w:rsid w:val="00973D11"/>
    <w:rsid w:val="0098459B"/>
    <w:rsid w:val="009850DC"/>
    <w:rsid w:val="0099117D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003F7"/>
    <w:rsid w:val="00A07455"/>
    <w:rsid w:val="00A1213C"/>
    <w:rsid w:val="00A13C77"/>
    <w:rsid w:val="00A272FF"/>
    <w:rsid w:val="00A30FF2"/>
    <w:rsid w:val="00A4002A"/>
    <w:rsid w:val="00A5063D"/>
    <w:rsid w:val="00A507FB"/>
    <w:rsid w:val="00A50F16"/>
    <w:rsid w:val="00A52470"/>
    <w:rsid w:val="00A5354B"/>
    <w:rsid w:val="00A64259"/>
    <w:rsid w:val="00A66687"/>
    <w:rsid w:val="00A679A4"/>
    <w:rsid w:val="00A71B57"/>
    <w:rsid w:val="00A71FCA"/>
    <w:rsid w:val="00A72A33"/>
    <w:rsid w:val="00A7492D"/>
    <w:rsid w:val="00A76CF1"/>
    <w:rsid w:val="00A77B9C"/>
    <w:rsid w:val="00A80EF0"/>
    <w:rsid w:val="00A814DC"/>
    <w:rsid w:val="00A82923"/>
    <w:rsid w:val="00A92859"/>
    <w:rsid w:val="00A94925"/>
    <w:rsid w:val="00AA2BEB"/>
    <w:rsid w:val="00AB3197"/>
    <w:rsid w:val="00AB42C1"/>
    <w:rsid w:val="00AB7183"/>
    <w:rsid w:val="00AC00CD"/>
    <w:rsid w:val="00AC3D05"/>
    <w:rsid w:val="00AC4D29"/>
    <w:rsid w:val="00AC516F"/>
    <w:rsid w:val="00AD7818"/>
    <w:rsid w:val="00AE0F25"/>
    <w:rsid w:val="00AE195F"/>
    <w:rsid w:val="00AE2926"/>
    <w:rsid w:val="00AE3022"/>
    <w:rsid w:val="00AE7343"/>
    <w:rsid w:val="00B0184B"/>
    <w:rsid w:val="00B01925"/>
    <w:rsid w:val="00B035CD"/>
    <w:rsid w:val="00B0769D"/>
    <w:rsid w:val="00B1403B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6598E"/>
    <w:rsid w:val="00B73C7C"/>
    <w:rsid w:val="00B81E75"/>
    <w:rsid w:val="00B907E3"/>
    <w:rsid w:val="00B90E97"/>
    <w:rsid w:val="00B97841"/>
    <w:rsid w:val="00B97EB4"/>
    <w:rsid w:val="00BB743C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72A"/>
    <w:rsid w:val="00C15A91"/>
    <w:rsid w:val="00C17C89"/>
    <w:rsid w:val="00C17E90"/>
    <w:rsid w:val="00C212B6"/>
    <w:rsid w:val="00C24A96"/>
    <w:rsid w:val="00C26AAA"/>
    <w:rsid w:val="00C35B06"/>
    <w:rsid w:val="00C370A8"/>
    <w:rsid w:val="00C41164"/>
    <w:rsid w:val="00C41C30"/>
    <w:rsid w:val="00C43673"/>
    <w:rsid w:val="00C528A3"/>
    <w:rsid w:val="00C63C29"/>
    <w:rsid w:val="00C64E4E"/>
    <w:rsid w:val="00C66E64"/>
    <w:rsid w:val="00C70DB0"/>
    <w:rsid w:val="00C73E4C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181A"/>
    <w:rsid w:val="00CC33F5"/>
    <w:rsid w:val="00CC34D8"/>
    <w:rsid w:val="00CD1239"/>
    <w:rsid w:val="00CD47F0"/>
    <w:rsid w:val="00CD5566"/>
    <w:rsid w:val="00CD64D7"/>
    <w:rsid w:val="00CE2A57"/>
    <w:rsid w:val="00CE5883"/>
    <w:rsid w:val="00CE6681"/>
    <w:rsid w:val="00CE6F22"/>
    <w:rsid w:val="00CF28BE"/>
    <w:rsid w:val="00CF41F6"/>
    <w:rsid w:val="00CF68DC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4AC1"/>
    <w:rsid w:val="00D666BC"/>
    <w:rsid w:val="00D71A10"/>
    <w:rsid w:val="00D7789D"/>
    <w:rsid w:val="00D83542"/>
    <w:rsid w:val="00D842A1"/>
    <w:rsid w:val="00D866DF"/>
    <w:rsid w:val="00D92F45"/>
    <w:rsid w:val="00D94090"/>
    <w:rsid w:val="00D94637"/>
    <w:rsid w:val="00D96E48"/>
    <w:rsid w:val="00D9725C"/>
    <w:rsid w:val="00D97C18"/>
    <w:rsid w:val="00DA0F6C"/>
    <w:rsid w:val="00DA18FE"/>
    <w:rsid w:val="00DA661F"/>
    <w:rsid w:val="00DA7006"/>
    <w:rsid w:val="00DA7A4D"/>
    <w:rsid w:val="00DB3621"/>
    <w:rsid w:val="00DB5956"/>
    <w:rsid w:val="00DB7DA7"/>
    <w:rsid w:val="00DB7F01"/>
    <w:rsid w:val="00DC04AB"/>
    <w:rsid w:val="00DC5A4F"/>
    <w:rsid w:val="00DC6427"/>
    <w:rsid w:val="00DD109A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06B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0F20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840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532E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0F50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titleChar">
    <w:name w:val="Res_title Char"/>
    <w:basedOn w:val="DefaultParagraphFont"/>
    <w:link w:val="Restitle"/>
    <w:locked/>
    <w:rsid w:val="0009546A"/>
    <w:rPr>
      <w:rFonts w:ascii="Calibri" w:hAnsi="Calibri"/>
      <w:b/>
      <w:sz w:val="28"/>
      <w:lang w:val="en-GB" w:eastAsia="en-US"/>
    </w:rPr>
  </w:style>
  <w:style w:type="paragraph" w:customStyle="1" w:styleId="Listofparagraph">
    <w:name w:val="List of paragraph"/>
    <w:basedOn w:val="Normal"/>
    <w:rsid w:val="00E2206B"/>
    <w:pPr>
      <w:tabs>
        <w:tab w:val="clear" w:pos="794"/>
        <w:tab w:val="clear" w:pos="1191"/>
        <w:tab w:val="clear" w:pos="1588"/>
        <w:tab w:val="clear" w:pos="1985"/>
        <w:tab w:val="num" w:pos="0"/>
        <w:tab w:val="left" w:pos="454"/>
      </w:tabs>
      <w:overflowPunct/>
      <w:autoSpaceDE/>
      <w:autoSpaceDN/>
      <w:spacing w:after="170" w:line="280" w:lineRule="exact"/>
    </w:pPr>
    <w:rPr>
      <w:rFonts w:cstheme="minorHAns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1</Pages>
  <Words>393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contribution - Proposal on the update of the ITU Council Resolution 1408 on "Assistance and support to Ukraine for rebuilding their</vt:lpstr>
    </vt:vector>
  </TitlesOfParts>
  <Manager>General Secretariat - Pool</Manager>
  <Company>International Telecommunication Union (ITU)</Company>
  <LinksUpToDate>false</LinksUpToDate>
  <CharactersWithSpaces>470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update of the ITU Council Resolution 1408 on "Assistance and support to Ukraine for rebuilding their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2023-07-14T13:55:00Z</dcterms:created>
  <dcterms:modified xsi:type="dcterms:W3CDTF">2023-07-14T13:55:00Z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