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Spec="center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29225D" w14:paraId="04722517" w14:textId="77777777" w:rsidTr="004757A2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A3BA1D9" w14:textId="02801F24" w:rsidR="00796BD3" w:rsidRPr="0029225D" w:rsidRDefault="00796BD3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4CBCDCDF" w14:textId="2EBE661F" w:rsidR="00796BD3" w:rsidRPr="0029225D" w:rsidRDefault="0033025A" w:rsidP="00F41CA1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29225D">
              <w:rPr>
                <w:b/>
                <w:lang w:val="ru-RU"/>
              </w:rPr>
              <w:t xml:space="preserve">Документ </w:t>
            </w:r>
            <w:r w:rsidR="00796BD3" w:rsidRPr="0029225D">
              <w:rPr>
                <w:b/>
                <w:lang w:val="ru-RU"/>
              </w:rPr>
              <w:t>C23/</w:t>
            </w:r>
            <w:r w:rsidR="004757A2" w:rsidRPr="0029225D">
              <w:rPr>
                <w:b/>
                <w:lang w:val="ru-RU"/>
              </w:rPr>
              <w:t>122</w:t>
            </w:r>
            <w:r w:rsidR="00796BD3" w:rsidRPr="0029225D">
              <w:rPr>
                <w:b/>
                <w:lang w:val="ru-RU"/>
              </w:rPr>
              <w:t>-R</w:t>
            </w:r>
          </w:p>
        </w:tc>
      </w:tr>
      <w:tr w:rsidR="00796BD3" w:rsidRPr="0029225D" w14:paraId="18735007" w14:textId="77777777" w:rsidTr="004757A2">
        <w:trPr>
          <w:cantSplit/>
        </w:trPr>
        <w:tc>
          <w:tcPr>
            <w:tcW w:w="3969" w:type="dxa"/>
            <w:vMerge/>
          </w:tcPr>
          <w:p w14:paraId="2A05A12C" w14:textId="77777777" w:rsidR="00796BD3" w:rsidRPr="0029225D" w:rsidRDefault="00796BD3" w:rsidP="007324D6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504E934" w14:textId="6B7336D1" w:rsidR="00796BD3" w:rsidRPr="0029225D" w:rsidRDefault="00151862" w:rsidP="00F41CA1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29225D">
              <w:rPr>
                <w:b/>
                <w:lang w:val="ru-RU"/>
              </w:rPr>
              <w:t>4</w:t>
            </w:r>
            <w:r w:rsidR="00F41CA1" w:rsidRPr="0029225D">
              <w:rPr>
                <w:b/>
                <w:lang w:val="ru-RU"/>
              </w:rPr>
              <w:t xml:space="preserve"> </w:t>
            </w:r>
            <w:r w:rsidR="008F5015" w:rsidRPr="0029225D">
              <w:rPr>
                <w:b/>
                <w:lang w:val="ru-RU"/>
              </w:rPr>
              <w:t>августа</w:t>
            </w:r>
            <w:r w:rsidR="00796BD3" w:rsidRPr="0029225D">
              <w:rPr>
                <w:b/>
                <w:lang w:val="ru-RU"/>
              </w:rPr>
              <w:t xml:space="preserve"> 2023</w:t>
            </w:r>
            <w:r w:rsidR="00F41CA1" w:rsidRPr="0029225D">
              <w:rPr>
                <w:b/>
                <w:lang w:val="ru-RU"/>
              </w:rPr>
              <w:t xml:space="preserve"> года</w:t>
            </w:r>
          </w:p>
        </w:tc>
      </w:tr>
      <w:tr w:rsidR="00796BD3" w:rsidRPr="0029225D" w14:paraId="0033154A" w14:textId="77777777" w:rsidTr="004757A2">
        <w:trPr>
          <w:cantSplit/>
          <w:trHeight w:val="23"/>
        </w:trPr>
        <w:tc>
          <w:tcPr>
            <w:tcW w:w="3969" w:type="dxa"/>
            <w:vMerge/>
          </w:tcPr>
          <w:p w14:paraId="1AD1D1BF" w14:textId="77777777" w:rsidR="00796BD3" w:rsidRPr="0029225D" w:rsidRDefault="00796BD3" w:rsidP="007324D6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7E683E83" w14:textId="77777777" w:rsidR="00796BD3" w:rsidRPr="0029225D" w:rsidRDefault="0033025A" w:rsidP="00F41CA1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29225D">
              <w:rPr>
                <w:b/>
                <w:lang w:val="ru-RU"/>
              </w:rPr>
              <w:t xml:space="preserve">Оригинал: </w:t>
            </w:r>
            <w:r w:rsidR="00F41CA1" w:rsidRPr="0029225D">
              <w:rPr>
                <w:b/>
                <w:lang w:val="ru-RU"/>
              </w:rPr>
              <w:t>английский</w:t>
            </w:r>
          </w:p>
        </w:tc>
      </w:tr>
      <w:tr w:rsidR="00796BD3" w:rsidRPr="0029225D" w14:paraId="6FF346DE" w14:textId="77777777" w:rsidTr="004757A2">
        <w:trPr>
          <w:cantSplit/>
          <w:trHeight w:val="23"/>
        </w:trPr>
        <w:tc>
          <w:tcPr>
            <w:tcW w:w="3969" w:type="dxa"/>
          </w:tcPr>
          <w:p w14:paraId="42C4685D" w14:textId="77777777" w:rsidR="00796BD3" w:rsidRPr="0029225D" w:rsidRDefault="00796BD3" w:rsidP="007324D6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03E47F46" w14:textId="77777777" w:rsidR="00796BD3" w:rsidRPr="0029225D" w:rsidRDefault="00796BD3" w:rsidP="007324D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</w:tbl>
    <w:bookmarkEnd w:id="4"/>
    <w:bookmarkEnd w:id="2"/>
    <w:p w14:paraId="78DA07DE" w14:textId="2129B2D3" w:rsidR="00F41CA1" w:rsidRPr="0029225D" w:rsidRDefault="00F41CA1" w:rsidP="00F41CA1">
      <w:pPr>
        <w:pStyle w:val="ResNo"/>
        <w:rPr>
          <w:lang w:val="ru-RU"/>
        </w:rPr>
      </w:pPr>
      <w:r w:rsidRPr="0029225D">
        <w:rPr>
          <w:lang w:val="ru-RU"/>
        </w:rPr>
        <w:t>РезолюциЯ 1408</w:t>
      </w:r>
      <w:r w:rsidR="008F5015" w:rsidRPr="0029225D">
        <w:rPr>
          <w:lang w:val="ru-RU"/>
        </w:rPr>
        <w:t xml:space="preserve"> (</w:t>
      </w:r>
      <w:r w:rsidR="006B3F02" w:rsidRPr="0029225D">
        <w:rPr>
          <w:lang w:val="ru-RU"/>
        </w:rPr>
        <w:t>ИЗМЕНЕННАЯ,</w:t>
      </w:r>
      <w:r w:rsidR="008F5015" w:rsidRPr="0029225D">
        <w:rPr>
          <w:lang w:val="ru-RU"/>
        </w:rPr>
        <w:t xml:space="preserve"> 2023</w:t>
      </w:r>
      <w:r w:rsidR="006B3F02" w:rsidRPr="0029225D">
        <w:rPr>
          <w:lang w:val="ru-RU"/>
        </w:rPr>
        <w:t xml:space="preserve"> </w:t>
      </w:r>
      <w:r w:rsidR="006B3F02" w:rsidRPr="0029225D">
        <w:rPr>
          <w:caps w:val="0"/>
          <w:sz w:val="28"/>
          <w:lang w:val="ru-RU"/>
        </w:rPr>
        <w:t>г.</w:t>
      </w:r>
      <w:r w:rsidR="008F5015" w:rsidRPr="0029225D">
        <w:rPr>
          <w:lang w:val="ru-RU"/>
        </w:rPr>
        <w:t>)</w:t>
      </w:r>
    </w:p>
    <w:p w14:paraId="65BC0B04" w14:textId="4369D041" w:rsidR="004757A2" w:rsidRPr="0029225D" w:rsidRDefault="008F5015" w:rsidP="008F5015">
      <w:pPr>
        <w:jc w:val="center"/>
        <w:rPr>
          <w:lang w:val="ru-RU"/>
        </w:rPr>
      </w:pPr>
      <w:r w:rsidRPr="0029225D">
        <w:rPr>
          <w:lang w:val="ru-RU"/>
        </w:rPr>
        <w:t>(принята на третьем пленарном заседании)</w:t>
      </w:r>
    </w:p>
    <w:p w14:paraId="5F6CBB52" w14:textId="77777777" w:rsidR="00F41CA1" w:rsidRPr="0029225D" w:rsidRDefault="00F41CA1" w:rsidP="00F41CA1">
      <w:pPr>
        <w:pStyle w:val="Restitle"/>
        <w:rPr>
          <w:lang w:val="ru-RU"/>
        </w:rPr>
      </w:pPr>
      <w:r w:rsidRPr="0029225D">
        <w:rPr>
          <w:lang w:val="ru-RU"/>
        </w:rPr>
        <w:t>Помощь и поддержка Украине в восстановлении ее отрасли электросвязи</w:t>
      </w:r>
    </w:p>
    <w:p w14:paraId="695B1360" w14:textId="77777777" w:rsidR="00F41CA1" w:rsidRPr="0029225D" w:rsidRDefault="00F41CA1" w:rsidP="00F41CA1">
      <w:pPr>
        <w:pStyle w:val="Normalaftertitle"/>
        <w:rPr>
          <w:rFonts w:cs="Calibri"/>
          <w:lang w:val="ru-RU" w:eastAsia="zh-CN"/>
        </w:rPr>
      </w:pPr>
      <w:r w:rsidRPr="0029225D">
        <w:rPr>
          <w:rFonts w:cs="Calibri"/>
          <w:lang w:val="ru-RU" w:eastAsia="zh-CN"/>
        </w:rPr>
        <w:t>Совет МСЭ,</w:t>
      </w:r>
    </w:p>
    <w:p w14:paraId="66033ADD" w14:textId="77777777" w:rsidR="00F41CA1" w:rsidRPr="0029225D" w:rsidRDefault="00F41CA1" w:rsidP="00F41CA1">
      <w:pPr>
        <w:pStyle w:val="Call"/>
        <w:rPr>
          <w:lang w:val="ru-RU"/>
        </w:rPr>
      </w:pPr>
      <w:r w:rsidRPr="0029225D">
        <w:rPr>
          <w:lang w:val="ru-RU"/>
        </w:rPr>
        <w:t>напоминая</w:t>
      </w:r>
    </w:p>
    <w:p w14:paraId="24F62D31" w14:textId="77777777" w:rsidR="00F41CA1" w:rsidRPr="0029225D" w:rsidRDefault="00F41CA1" w:rsidP="00F41CA1">
      <w:pPr>
        <w:rPr>
          <w:lang w:val="ru-RU"/>
        </w:rPr>
      </w:pPr>
      <w:r w:rsidRPr="0029225D">
        <w:rPr>
          <w:i/>
          <w:iCs/>
          <w:lang w:val="ru-RU"/>
        </w:rPr>
        <w:t>a)</w:t>
      </w:r>
      <w:r w:rsidRPr="0029225D">
        <w:rPr>
          <w:lang w:val="ru-RU"/>
        </w:rPr>
        <w:tab/>
        <w:t>о благородных принципах, целях и задачах, включенных в Устав Организации Объединенных Наций и во Всеобщую декларацию прав человека, а также в Декларацию принципов Всемирной встречи на высшем уровне по вопросам информационного общества;</w:t>
      </w:r>
    </w:p>
    <w:p w14:paraId="133082C7" w14:textId="77777777" w:rsidR="00F41CA1" w:rsidRPr="0029225D" w:rsidRDefault="00F41CA1" w:rsidP="00F41CA1">
      <w:pPr>
        <w:rPr>
          <w:lang w:val="ru-RU"/>
        </w:rPr>
      </w:pPr>
      <w:r w:rsidRPr="0029225D">
        <w:rPr>
          <w:i/>
          <w:iCs/>
          <w:lang w:val="ru-RU"/>
        </w:rPr>
        <w:t>b)</w:t>
      </w:r>
      <w:r w:rsidRPr="0029225D">
        <w:rPr>
          <w:lang w:val="ru-RU"/>
        </w:rPr>
        <w:tab/>
        <w:t>об усилиях Организации Объединенных Наций по содействию устойчивому развитию;</w:t>
      </w:r>
    </w:p>
    <w:p w14:paraId="4715B4D4" w14:textId="3781507B" w:rsidR="00F41CA1" w:rsidRPr="0029225D" w:rsidRDefault="00F41CA1" w:rsidP="00F41CA1">
      <w:pPr>
        <w:rPr>
          <w:rFonts w:asciiTheme="minorHAnsi" w:hAnsiTheme="minorHAnsi" w:cstheme="minorHAnsi"/>
          <w:szCs w:val="24"/>
          <w:lang w:val="ru-RU"/>
        </w:rPr>
      </w:pPr>
      <w:r w:rsidRPr="0029225D">
        <w:rPr>
          <w:i/>
          <w:iCs/>
          <w:lang w:val="ru-RU"/>
        </w:rPr>
        <w:t>c)</w:t>
      </w:r>
      <w:r w:rsidRPr="0029225D">
        <w:rPr>
          <w:lang w:val="ru-RU"/>
        </w:rPr>
        <w:tab/>
        <w:t>о целях Союза, изложенных в Статье 1 Устава МСЭ</w:t>
      </w:r>
      <w:r w:rsidR="004915CC" w:rsidRPr="0029225D">
        <w:rPr>
          <w:lang w:val="ru-RU"/>
        </w:rPr>
        <w:t>,</w:t>
      </w:r>
      <w:r w:rsidR="00CF3A7A" w:rsidRPr="0029225D">
        <w:rPr>
          <w:rFonts w:asciiTheme="minorHAnsi" w:hAnsiTheme="minorHAnsi" w:cstheme="minorHAnsi"/>
          <w:szCs w:val="24"/>
          <w:lang w:val="ru-RU"/>
        </w:rPr>
        <w:t xml:space="preserve"> </w:t>
      </w:r>
      <w:r w:rsidR="00BC27E8" w:rsidRPr="0029225D">
        <w:rPr>
          <w:rFonts w:asciiTheme="minorHAnsi" w:hAnsiTheme="minorHAnsi" w:cstheme="minorHAnsi"/>
          <w:szCs w:val="24"/>
          <w:lang w:val="ru-RU"/>
        </w:rPr>
        <w:t>Конвен</w:t>
      </w:r>
      <w:r w:rsidR="007906BE" w:rsidRPr="0029225D">
        <w:rPr>
          <w:rFonts w:asciiTheme="minorHAnsi" w:hAnsiTheme="minorHAnsi" w:cstheme="minorHAnsi"/>
          <w:szCs w:val="24"/>
          <w:lang w:val="ru-RU"/>
        </w:rPr>
        <w:t>ц</w:t>
      </w:r>
      <w:r w:rsidR="00BC27E8" w:rsidRPr="0029225D">
        <w:rPr>
          <w:rFonts w:asciiTheme="minorHAnsi" w:hAnsiTheme="minorHAnsi" w:cstheme="minorHAnsi"/>
          <w:szCs w:val="24"/>
          <w:lang w:val="ru-RU"/>
        </w:rPr>
        <w:t>ии и Административных регламентах МСЭ, а также о базовых принципах, лежащих в основе этих целей и деятельности Союза,</w:t>
      </w:r>
    </w:p>
    <w:p w14:paraId="26C70D1F" w14:textId="77777777" w:rsidR="00F41CA1" w:rsidRPr="0029225D" w:rsidRDefault="00F41CA1" w:rsidP="00F41CA1">
      <w:pPr>
        <w:pStyle w:val="Call"/>
        <w:rPr>
          <w:lang w:val="ru-RU"/>
        </w:rPr>
      </w:pPr>
      <w:r w:rsidRPr="0029225D">
        <w:rPr>
          <w:lang w:val="ru-RU"/>
        </w:rPr>
        <w:t>напоминая далее</w:t>
      </w:r>
    </w:p>
    <w:p w14:paraId="3D4F2B83" w14:textId="56DD882B" w:rsidR="00F41CA1" w:rsidRPr="0029225D" w:rsidRDefault="00F41CA1" w:rsidP="00F41CA1">
      <w:pPr>
        <w:rPr>
          <w:lang w:val="ru-RU"/>
        </w:rPr>
      </w:pPr>
      <w:r w:rsidRPr="0029225D">
        <w:rPr>
          <w:i/>
          <w:iCs/>
          <w:lang w:val="ru-RU"/>
        </w:rPr>
        <w:t>a)</w:t>
      </w:r>
      <w:r w:rsidRPr="0029225D">
        <w:rPr>
          <w:lang w:val="ru-RU"/>
        </w:rPr>
        <w:tab/>
        <w:t xml:space="preserve">о резолюции </w:t>
      </w:r>
      <w:hyperlink r:id="rId8" w:history="1">
        <w:r w:rsidRPr="0029225D">
          <w:rPr>
            <w:rStyle w:val="Hyperlink"/>
            <w:lang w:val="ru-RU"/>
          </w:rPr>
          <w:t>A/RES/</w:t>
        </w:r>
        <w:proofErr w:type="spellStart"/>
        <w:r w:rsidRPr="0029225D">
          <w:rPr>
            <w:rStyle w:val="Hyperlink"/>
            <w:lang w:val="ru-RU"/>
          </w:rPr>
          <w:t>ES</w:t>
        </w:r>
        <w:proofErr w:type="spellEnd"/>
        <w:r w:rsidRPr="0029225D">
          <w:rPr>
            <w:rStyle w:val="Hyperlink"/>
            <w:lang w:val="ru-RU"/>
          </w:rPr>
          <w:t>-11/1</w:t>
        </w:r>
      </w:hyperlink>
      <w:r w:rsidRPr="0029225D">
        <w:rPr>
          <w:lang w:val="ru-RU"/>
        </w:rPr>
        <w:t xml:space="preserve"> Генеральной Ассамблеи Организации Объединенных Наций от 2 марта 2022 года об агрессии против Украины, в которой выражается глубочайшее сожаление по поводу агрессии, совершенной Российской Федерацией против Украины в нарушение статьи 2 4) Устава и содержится настоятельный призыв в адрес международных организаций поддержать </w:t>
      </w:r>
      <w:proofErr w:type="spellStart"/>
      <w:r w:rsidRPr="0029225D">
        <w:rPr>
          <w:lang w:val="ru-RU"/>
        </w:rPr>
        <w:t>деэскалацию</w:t>
      </w:r>
      <w:proofErr w:type="spellEnd"/>
      <w:r w:rsidRPr="0029225D">
        <w:rPr>
          <w:lang w:val="ru-RU"/>
        </w:rPr>
        <w:t xml:space="preserve"> текущей ситуации</w:t>
      </w:r>
      <w:r w:rsidR="00151862" w:rsidRPr="0029225D">
        <w:rPr>
          <w:lang w:val="ru-RU"/>
        </w:rPr>
        <w:t>, а также о</w:t>
      </w:r>
      <w:r w:rsidR="00E54F17" w:rsidRPr="0029225D">
        <w:rPr>
          <w:lang w:val="ru-RU"/>
        </w:rPr>
        <w:t>бо</w:t>
      </w:r>
      <w:r w:rsidR="00151862" w:rsidRPr="0029225D">
        <w:rPr>
          <w:lang w:val="ru-RU"/>
        </w:rPr>
        <w:t xml:space="preserve"> всех других резолюциях, принятых на одиннадцатой чрезвычайной специальной сессии Генеральной Ассамблеи </w:t>
      </w:r>
      <w:r w:rsidR="00E0494C" w:rsidRPr="0029225D">
        <w:rPr>
          <w:lang w:val="ru-RU"/>
        </w:rPr>
        <w:t>Организации Объединенных Наций</w:t>
      </w:r>
      <w:r w:rsidRPr="0029225D">
        <w:rPr>
          <w:lang w:val="ru-RU"/>
        </w:rPr>
        <w:t>;</w:t>
      </w:r>
    </w:p>
    <w:p w14:paraId="214524D9" w14:textId="0114A28E" w:rsidR="00F41CA1" w:rsidRPr="0029225D" w:rsidRDefault="00F41CA1" w:rsidP="00F41CA1">
      <w:pPr>
        <w:rPr>
          <w:lang w:val="ru-RU"/>
        </w:rPr>
      </w:pPr>
      <w:r w:rsidRPr="0029225D">
        <w:rPr>
          <w:i/>
          <w:iCs/>
          <w:lang w:val="ru-RU"/>
        </w:rPr>
        <w:t>b)</w:t>
      </w:r>
      <w:r w:rsidRPr="0029225D">
        <w:rPr>
          <w:lang w:val="ru-RU"/>
        </w:rPr>
        <w:tab/>
        <w:t xml:space="preserve">о Резолюции 34 Полномочной конференции МСЭ 2018 года, касающейся </w:t>
      </w:r>
      <w:bookmarkStart w:id="5" w:name="_Toc407102899"/>
      <w:bookmarkStart w:id="6" w:name="_Toc536109900"/>
      <w:r w:rsidRPr="0029225D">
        <w:rPr>
          <w:lang w:val="ru-RU"/>
        </w:rPr>
        <w:t>оказания помощи и поддержки странам, находящимся в особо трудном положении, в восстановлении их секторов электросвязи</w:t>
      </w:r>
      <w:bookmarkEnd w:id="5"/>
      <w:bookmarkEnd w:id="6"/>
      <w:r w:rsidR="00CF3A7A" w:rsidRPr="0029225D">
        <w:rPr>
          <w:lang w:val="ru-RU"/>
        </w:rPr>
        <w:t>;</w:t>
      </w:r>
    </w:p>
    <w:p w14:paraId="74A34DA7" w14:textId="544407DF" w:rsidR="00CF3A7A" w:rsidRPr="0029225D" w:rsidRDefault="00CF3A7A" w:rsidP="008F5015">
      <w:pPr>
        <w:rPr>
          <w:rFonts w:eastAsia="Calibri"/>
          <w:lang w:val="ru-RU"/>
        </w:rPr>
      </w:pPr>
      <w:r w:rsidRPr="0029225D">
        <w:rPr>
          <w:i/>
          <w:iCs/>
          <w:lang w:val="ru-RU"/>
        </w:rPr>
        <w:t>c)</w:t>
      </w:r>
      <w:r w:rsidRPr="0029225D">
        <w:rPr>
          <w:lang w:val="ru-RU"/>
        </w:rPr>
        <w:tab/>
      </w:r>
      <w:r w:rsidR="00BC27E8" w:rsidRPr="0029225D">
        <w:rPr>
          <w:lang w:val="ru-RU"/>
        </w:rPr>
        <w:t>о резолюции </w:t>
      </w:r>
      <w:hyperlink r:id="rId9" w:history="1">
        <w:r w:rsidR="008F5015" w:rsidRPr="0029225D">
          <w:rPr>
            <w:rFonts w:eastAsia="Calibri" w:cs="Calibri"/>
            <w:color w:val="0000E1"/>
            <w:u w:val="single"/>
            <w:lang w:val="ru-RU"/>
          </w:rPr>
          <w:t>68/262</w:t>
        </w:r>
      </w:hyperlink>
      <w:r w:rsidR="008F5015" w:rsidRPr="0029225D">
        <w:rPr>
          <w:rFonts w:eastAsia="Calibri" w:cs="Calibri"/>
          <w:lang w:val="ru-RU"/>
        </w:rPr>
        <w:t xml:space="preserve"> </w:t>
      </w:r>
      <w:r w:rsidR="00BC27E8" w:rsidRPr="0029225D">
        <w:rPr>
          <w:lang w:val="ru-RU"/>
        </w:rPr>
        <w:t>Генеральной Ассамблеи Организации Объединенных Наций от 27 марта 2014 года, озаглавлен</w:t>
      </w:r>
      <w:r w:rsidR="001C5C90" w:rsidRPr="0029225D">
        <w:rPr>
          <w:lang w:val="ru-RU"/>
        </w:rPr>
        <w:t>ной</w:t>
      </w:r>
      <w:r w:rsidR="00BC27E8" w:rsidRPr="0029225D">
        <w:rPr>
          <w:lang w:val="ru-RU"/>
        </w:rPr>
        <w:t xml:space="preserve"> "Территориальная целостность Украины</w:t>
      </w:r>
      <w:r w:rsidR="001C5C90" w:rsidRPr="0029225D">
        <w:rPr>
          <w:lang w:val="ru-RU"/>
        </w:rPr>
        <w:t>"</w:t>
      </w:r>
      <w:r w:rsidRPr="0029225D">
        <w:rPr>
          <w:rFonts w:eastAsia="Calibri"/>
          <w:lang w:val="ru-RU"/>
        </w:rPr>
        <w:t>;</w:t>
      </w:r>
    </w:p>
    <w:p w14:paraId="37E7020B" w14:textId="488F41F2" w:rsidR="00CF3A7A" w:rsidRPr="0029225D" w:rsidRDefault="00CF3A7A" w:rsidP="008F5015">
      <w:pPr>
        <w:rPr>
          <w:lang w:val="ru-RU"/>
        </w:rPr>
      </w:pPr>
      <w:r w:rsidRPr="0029225D">
        <w:rPr>
          <w:i/>
          <w:iCs/>
          <w:lang w:val="ru-RU"/>
        </w:rPr>
        <w:t>d)</w:t>
      </w:r>
      <w:r w:rsidRPr="0029225D">
        <w:rPr>
          <w:lang w:val="ru-RU"/>
        </w:rPr>
        <w:tab/>
      </w:r>
      <w:r w:rsidR="001C5C90" w:rsidRPr="0029225D">
        <w:rPr>
          <w:lang w:val="ru-RU"/>
        </w:rPr>
        <w:t>о Резолюции 205 (Пересм. ВКР-19) Всемирной конференции радиосвязи, касающейся защиты</w:t>
      </w:r>
      <w:r w:rsidRPr="0029225D">
        <w:rPr>
          <w:lang w:val="ru-RU"/>
        </w:rPr>
        <w:t xml:space="preserve"> систем, работающих в подвижной спутниковой службе в полосе частот </w:t>
      </w:r>
      <w:proofErr w:type="gramStart"/>
      <w:r w:rsidRPr="0029225D">
        <w:rPr>
          <w:lang w:val="ru-RU"/>
        </w:rPr>
        <w:t>406−406,1</w:t>
      </w:r>
      <w:proofErr w:type="gramEnd"/>
      <w:r w:rsidR="00A63732" w:rsidRPr="0029225D">
        <w:rPr>
          <w:lang w:val="ru-RU"/>
        </w:rPr>
        <w:t> </w:t>
      </w:r>
      <w:r w:rsidRPr="0029225D">
        <w:rPr>
          <w:lang w:val="ru-RU"/>
        </w:rPr>
        <w:t>МГц;</w:t>
      </w:r>
    </w:p>
    <w:p w14:paraId="34463BEF" w14:textId="13D233F2" w:rsidR="00CF3A7A" w:rsidRPr="0029225D" w:rsidRDefault="00CF3A7A" w:rsidP="008F5015">
      <w:pPr>
        <w:rPr>
          <w:rFonts w:eastAsia="Calibri"/>
          <w:lang w:val="ru-RU"/>
        </w:rPr>
      </w:pPr>
      <w:r w:rsidRPr="0029225D">
        <w:rPr>
          <w:rFonts w:eastAsia="Calibri"/>
          <w:i/>
          <w:iCs/>
          <w:lang w:val="ru-RU"/>
        </w:rPr>
        <w:t>e)</w:t>
      </w:r>
      <w:r w:rsidRPr="0029225D">
        <w:rPr>
          <w:rFonts w:eastAsia="Calibri"/>
          <w:lang w:val="ru-RU"/>
        </w:rPr>
        <w:tab/>
      </w:r>
      <w:hyperlink r:id="rId10" w:history="1">
        <w:r w:rsidR="001C5C90" w:rsidRPr="0029225D">
          <w:rPr>
            <w:rStyle w:val="Hyperlink"/>
            <w:color w:val="auto"/>
            <w:u w:val="none"/>
            <w:lang w:val="ru-RU"/>
          </w:rPr>
          <w:t>о промежуточной оценке</w:t>
        </w:r>
      </w:hyperlink>
      <w:r w:rsidR="001C5C90" w:rsidRPr="0029225D">
        <w:rPr>
          <w:lang w:val="ru-RU"/>
        </w:rPr>
        <w:t xml:space="preserve"> МСЭ ущерба, нанесенного инфраструктуре отрасли электросвязи и устойчивости экосистемы ИКТ на Украине (</w:t>
      </w:r>
      <w:r w:rsidR="007906BE" w:rsidRPr="0029225D">
        <w:rPr>
          <w:lang w:val="ru-RU"/>
        </w:rPr>
        <w:t>декабрь</w:t>
      </w:r>
      <w:r w:rsidR="001C5C90" w:rsidRPr="0029225D">
        <w:rPr>
          <w:lang w:val="ru-RU"/>
        </w:rPr>
        <w:t xml:space="preserve"> 2022 г</w:t>
      </w:r>
      <w:r w:rsidR="00A63732" w:rsidRPr="0029225D">
        <w:rPr>
          <w:lang w:val="ru-RU"/>
        </w:rPr>
        <w:t>.</w:t>
      </w:r>
      <w:r w:rsidR="001C5C90" w:rsidRPr="0029225D">
        <w:rPr>
          <w:lang w:val="ru-RU"/>
        </w:rPr>
        <w:t>)</w:t>
      </w:r>
      <w:r w:rsidRPr="0029225D">
        <w:rPr>
          <w:rFonts w:eastAsia="Calibri"/>
          <w:lang w:val="ru-RU"/>
        </w:rPr>
        <w:t>;</w:t>
      </w:r>
    </w:p>
    <w:p w14:paraId="057614CC" w14:textId="30433542" w:rsidR="00CF3A7A" w:rsidRPr="0029225D" w:rsidRDefault="00CF3A7A" w:rsidP="008F5015">
      <w:pPr>
        <w:rPr>
          <w:rFonts w:eastAsia="Calibri"/>
          <w:lang w:val="ru-RU"/>
        </w:rPr>
      </w:pPr>
      <w:r w:rsidRPr="0029225D">
        <w:rPr>
          <w:rFonts w:eastAsia="Calibri"/>
          <w:i/>
          <w:iCs/>
          <w:lang w:val="ru-RU"/>
        </w:rPr>
        <w:t>f)</w:t>
      </w:r>
      <w:r w:rsidRPr="0029225D">
        <w:rPr>
          <w:rFonts w:eastAsia="Calibri"/>
          <w:lang w:val="ru-RU"/>
        </w:rPr>
        <w:tab/>
      </w:r>
      <w:r w:rsidR="001C5C90" w:rsidRPr="0029225D">
        <w:rPr>
          <w:rFonts w:eastAsia="Calibri"/>
          <w:lang w:val="ru-RU"/>
        </w:rPr>
        <w:t>о заявлении Генерального секретаря МСЭ на Полномочной конференции МСЭ 2014 года (Документ 174</w:t>
      </w:r>
      <w:r w:rsidR="00A63732" w:rsidRPr="0029225D">
        <w:rPr>
          <w:rFonts w:eastAsia="Calibri"/>
          <w:lang w:val="ru-RU"/>
        </w:rPr>
        <w:t xml:space="preserve"> ПК-14</w:t>
      </w:r>
      <w:r w:rsidR="001C5C90" w:rsidRPr="0029225D">
        <w:rPr>
          <w:rFonts w:eastAsia="Calibri"/>
          <w:lang w:val="ru-RU"/>
        </w:rPr>
        <w:t>, Приложение B) и заявлении Генерального секретаря МСЭ, опубликованном в Оперативном бюллетене МСЭ № 1158 от 15</w:t>
      </w:r>
      <w:r w:rsidR="00C90879" w:rsidRPr="0029225D">
        <w:rPr>
          <w:rFonts w:eastAsia="Calibri"/>
          <w:lang w:val="ru-RU"/>
        </w:rPr>
        <w:t xml:space="preserve"> октября </w:t>
      </w:r>
      <w:r w:rsidR="001C5C90" w:rsidRPr="0029225D">
        <w:rPr>
          <w:rFonts w:eastAsia="Calibri"/>
          <w:lang w:val="ru-RU"/>
        </w:rPr>
        <w:t>2018</w:t>
      </w:r>
      <w:r w:rsidR="00C90879" w:rsidRPr="0029225D">
        <w:rPr>
          <w:rFonts w:eastAsia="Calibri"/>
          <w:lang w:val="ru-RU"/>
        </w:rPr>
        <w:t xml:space="preserve"> года</w:t>
      </w:r>
      <w:r w:rsidRPr="0029225D">
        <w:rPr>
          <w:rFonts w:eastAsia="Calibri"/>
          <w:lang w:val="ru-RU"/>
        </w:rPr>
        <w:t>;</w:t>
      </w:r>
    </w:p>
    <w:p w14:paraId="1E0888D7" w14:textId="6F683B25" w:rsidR="00CF3A7A" w:rsidRPr="0029225D" w:rsidRDefault="00CF3A7A" w:rsidP="008F5015">
      <w:pPr>
        <w:rPr>
          <w:lang w:val="ru-RU"/>
        </w:rPr>
      </w:pPr>
      <w:r w:rsidRPr="0029225D">
        <w:rPr>
          <w:rFonts w:eastAsia="Calibri"/>
          <w:i/>
          <w:iCs/>
          <w:lang w:val="ru-RU"/>
        </w:rPr>
        <w:lastRenderedPageBreak/>
        <w:t>g)</w:t>
      </w:r>
      <w:r w:rsidRPr="0029225D">
        <w:rPr>
          <w:rFonts w:eastAsia="Calibri"/>
          <w:lang w:val="ru-RU"/>
        </w:rPr>
        <w:tab/>
      </w:r>
      <w:r w:rsidR="00A33CCB" w:rsidRPr="0029225D">
        <w:rPr>
          <w:rFonts w:eastAsia="Calibri"/>
          <w:lang w:val="ru-RU"/>
        </w:rPr>
        <w:t>о Резолюции </w:t>
      </w:r>
      <w:r w:rsidRPr="0029225D">
        <w:rPr>
          <w:rFonts w:eastAsia="Calibri"/>
          <w:lang w:val="ru-RU"/>
        </w:rPr>
        <w:t xml:space="preserve">88 (Кигали, 2022 г.) </w:t>
      </w:r>
      <w:r w:rsidR="00A33CCB" w:rsidRPr="0029225D">
        <w:rPr>
          <w:rFonts w:eastAsia="Calibri"/>
          <w:lang w:val="ru-RU"/>
        </w:rPr>
        <w:t>Всемирной конференции по развитию электросвязи, касающейся</w:t>
      </w:r>
      <w:r w:rsidRPr="0029225D">
        <w:rPr>
          <w:rFonts w:eastAsia="Calibri"/>
          <w:lang w:val="ru-RU"/>
        </w:rPr>
        <w:t xml:space="preserve"> </w:t>
      </w:r>
      <w:r w:rsidR="00781572" w:rsidRPr="0029225D">
        <w:rPr>
          <w:rFonts w:eastAsia="Calibri"/>
          <w:lang w:val="ru-RU"/>
        </w:rPr>
        <w:t>Цифров</w:t>
      </w:r>
      <w:r w:rsidR="00A33CCB" w:rsidRPr="0029225D">
        <w:rPr>
          <w:rFonts w:eastAsia="Calibri"/>
          <w:lang w:val="ru-RU"/>
        </w:rPr>
        <w:t>ой</w:t>
      </w:r>
      <w:r w:rsidR="00781572" w:rsidRPr="0029225D">
        <w:rPr>
          <w:rFonts w:eastAsia="Calibri"/>
          <w:lang w:val="ru-RU"/>
        </w:rPr>
        <w:t xml:space="preserve"> коалици</w:t>
      </w:r>
      <w:r w:rsidR="00A33CCB" w:rsidRPr="0029225D">
        <w:rPr>
          <w:rFonts w:eastAsia="Calibri"/>
          <w:lang w:val="ru-RU"/>
        </w:rPr>
        <w:t>и</w:t>
      </w:r>
      <w:r w:rsidR="00781572" w:rsidRPr="0029225D">
        <w:rPr>
          <w:rFonts w:eastAsia="Calibri"/>
          <w:lang w:val="ru-RU"/>
        </w:rPr>
        <w:t xml:space="preserve"> МСЭ "Партнерство для подключения"</w:t>
      </w:r>
      <w:r w:rsidRPr="0029225D">
        <w:rPr>
          <w:rFonts w:eastAsia="Calibri"/>
          <w:lang w:val="ru-RU"/>
        </w:rPr>
        <w:t>;</w:t>
      </w:r>
    </w:p>
    <w:p w14:paraId="48765275" w14:textId="03077DCE" w:rsidR="00CF3A7A" w:rsidRPr="0029225D" w:rsidRDefault="00CF3A7A" w:rsidP="00A63732">
      <w:pPr>
        <w:rPr>
          <w:lang w:val="ru-RU"/>
        </w:rPr>
      </w:pPr>
      <w:r w:rsidRPr="0029225D">
        <w:rPr>
          <w:rFonts w:eastAsia="Calibri"/>
          <w:i/>
          <w:iCs/>
          <w:lang w:val="ru-RU"/>
        </w:rPr>
        <w:t>h)</w:t>
      </w:r>
      <w:r w:rsidRPr="0029225D">
        <w:rPr>
          <w:rFonts w:eastAsia="Calibri"/>
          <w:lang w:val="ru-RU"/>
        </w:rPr>
        <w:tab/>
      </w:r>
      <w:r w:rsidR="00A33CCB" w:rsidRPr="0029225D">
        <w:rPr>
          <w:rFonts w:eastAsia="Calibri"/>
          <w:lang w:val="ru-RU"/>
        </w:rPr>
        <w:t>о Резолюции </w:t>
      </w:r>
      <w:r w:rsidRPr="0029225D">
        <w:rPr>
          <w:rFonts w:eastAsia="Calibri"/>
          <w:lang w:val="ru-RU"/>
        </w:rPr>
        <w:t xml:space="preserve">25 (Пересм. Бухарест, 2022 г.) </w:t>
      </w:r>
      <w:r w:rsidR="00A33CCB" w:rsidRPr="0029225D">
        <w:rPr>
          <w:rFonts w:eastAsia="Calibri"/>
          <w:lang w:val="ru-RU"/>
        </w:rPr>
        <w:t>Полномочной конференции об</w:t>
      </w:r>
      <w:r w:rsidR="0065211A" w:rsidRPr="0029225D">
        <w:rPr>
          <w:rFonts w:eastAsia="Calibri"/>
          <w:lang w:val="ru-RU"/>
        </w:rPr>
        <w:t xml:space="preserve"> </w:t>
      </w:r>
      <w:r w:rsidR="00A33CCB" w:rsidRPr="0029225D">
        <w:rPr>
          <w:rFonts w:eastAsia="Calibri"/>
          <w:lang w:val="ru-RU"/>
        </w:rPr>
        <w:t>у</w:t>
      </w:r>
      <w:r w:rsidR="00A97F6A" w:rsidRPr="0029225D">
        <w:rPr>
          <w:rFonts w:eastAsia="Calibri"/>
          <w:lang w:val="ru-RU"/>
        </w:rPr>
        <w:t>креплени</w:t>
      </w:r>
      <w:r w:rsidR="00A33CCB" w:rsidRPr="0029225D">
        <w:rPr>
          <w:rFonts w:eastAsia="Calibri"/>
          <w:lang w:val="ru-RU"/>
        </w:rPr>
        <w:t>и</w:t>
      </w:r>
      <w:r w:rsidR="00A97F6A" w:rsidRPr="0029225D">
        <w:rPr>
          <w:rFonts w:eastAsia="Calibri"/>
          <w:lang w:val="ru-RU"/>
        </w:rPr>
        <w:t xml:space="preserve"> регионального присутствия МСЭ</w:t>
      </w:r>
      <w:r w:rsidRPr="0029225D">
        <w:rPr>
          <w:rFonts w:eastAsia="Calibri"/>
          <w:lang w:val="ru-RU"/>
        </w:rPr>
        <w:t>,</w:t>
      </w:r>
    </w:p>
    <w:p w14:paraId="7E462EBD" w14:textId="77777777" w:rsidR="00F41CA1" w:rsidRPr="0029225D" w:rsidRDefault="00F41CA1" w:rsidP="00F41CA1">
      <w:pPr>
        <w:pStyle w:val="Call"/>
        <w:rPr>
          <w:lang w:val="ru-RU"/>
        </w:rPr>
      </w:pPr>
      <w:r w:rsidRPr="0029225D">
        <w:rPr>
          <w:lang w:val="ru-RU"/>
        </w:rPr>
        <w:t>вновь подтверждая</w:t>
      </w:r>
    </w:p>
    <w:p w14:paraId="657BF980" w14:textId="0FACCF5F" w:rsidR="00F41CA1" w:rsidRPr="0029225D" w:rsidRDefault="00A97F6A" w:rsidP="00F41CA1">
      <w:pPr>
        <w:rPr>
          <w:lang w:val="ru-RU" w:eastAsia="zh-CN"/>
        </w:rPr>
      </w:pPr>
      <w:r w:rsidRPr="0029225D">
        <w:rPr>
          <w:i/>
          <w:lang w:val="ru-RU" w:eastAsia="zh-CN"/>
        </w:rPr>
        <w:t>a)</w:t>
      </w:r>
      <w:r w:rsidRPr="0029225D">
        <w:rPr>
          <w:lang w:val="ru-RU" w:eastAsia="zh-CN"/>
        </w:rPr>
        <w:tab/>
      </w:r>
      <w:r w:rsidR="00F41CA1" w:rsidRPr="0029225D">
        <w:rPr>
          <w:lang w:val="ru-RU" w:eastAsia="zh-CN"/>
        </w:rPr>
        <w:t xml:space="preserve">суверенитет, независимость, единство и территориальную целостность Украины в пределах ее </w:t>
      </w:r>
      <w:proofErr w:type="spellStart"/>
      <w:r w:rsidR="00F41CA1" w:rsidRPr="0029225D">
        <w:rPr>
          <w:lang w:val="ru-RU" w:eastAsia="zh-CN"/>
        </w:rPr>
        <w:t>международно</w:t>
      </w:r>
      <w:proofErr w:type="spellEnd"/>
      <w:r w:rsidR="00F41CA1" w:rsidRPr="0029225D">
        <w:rPr>
          <w:lang w:val="ru-RU" w:eastAsia="zh-CN"/>
        </w:rPr>
        <w:t xml:space="preserve"> признанных границ, включая ее территориальные воды</w:t>
      </w:r>
      <w:r w:rsidRPr="0029225D">
        <w:rPr>
          <w:lang w:val="ru-RU" w:eastAsia="zh-CN"/>
        </w:rPr>
        <w:t>;</w:t>
      </w:r>
    </w:p>
    <w:p w14:paraId="601F929E" w14:textId="6901151B" w:rsidR="00A97F6A" w:rsidRPr="0029225D" w:rsidRDefault="00A97F6A" w:rsidP="00A63732">
      <w:pPr>
        <w:rPr>
          <w:lang w:val="ru-RU"/>
        </w:rPr>
      </w:pPr>
      <w:r w:rsidRPr="0029225D">
        <w:rPr>
          <w:i/>
          <w:iCs/>
          <w:lang w:val="ru-RU"/>
        </w:rPr>
        <w:t>b)</w:t>
      </w:r>
      <w:r w:rsidRPr="0029225D">
        <w:rPr>
          <w:lang w:val="ru-RU"/>
        </w:rPr>
        <w:tab/>
        <w:t>что наличие надежной сети электросвязи необходимо для содействия социально</w:t>
      </w:r>
      <w:r w:rsidR="008F5015" w:rsidRPr="0029225D">
        <w:rPr>
          <w:lang w:val="ru-RU"/>
        </w:rPr>
        <w:noBreakHyphen/>
      </w:r>
      <w:r w:rsidRPr="0029225D">
        <w:rPr>
          <w:lang w:val="ru-RU"/>
        </w:rPr>
        <w:t>экономическому развитию стран, особенно тех, которые пострадали от стихийных бедствий, внутренних конфликтов или войн;</w:t>
      </w:r>
    </w:p>
    <w:p w14:paraId="36489F8D" w14:textId="77777777" w:rsidR="00A33CCB" w:rsidRPr="0029225D" w:rsidRDefault="00A97F6A" w:rsidP="00A63732">
      <w:pPr>
        <w:rPr>
          <w:rFonts w:eastAsia="Calibri"/>
          <w:lang w:val="ru-RU"/>
        </w:rPr>
      </w:pPr>
      <w:r w:rsidRPr="0029225D">
        <w:rPr>
          <w:rFonts w:eastAsia="Calibri"/>
          <w:i/>
          <w:iCs/>
          <w:lang w:val="ru-RU"/>
        </w:rPr>
        <w:t>c)</w:t>
      </w:r>
      <w:r w:rsidRPr="0029225D">
        <w:rPr>
          <w:rFonts w:eastAsia="Calibri"/>
          <w:lang w:val="ru-RU"/>
        </w:rPr>
        <w:tab/>
      </w:r>
      <w:r w:rsidR="00A33CCB" w:rsidRPr="0029225D">
        <w:rPr>
          <w:rFonts w:eastAsia="Calibri"/>
          <w:lang w:val="ru-RU"/>
        </w:rPr>
        <w:t xml:space="preserve">что в нынешних условиях и в обозримом будущем Украине потребуется помощь для восстановления отрасли электросвязи в целом, включая инфраструктуру, до приемлемого уровня, что </w:t>
      </w:r>
      <w:r w:rsidR="00103097" w:rsidRPr="0029225D">
        <w:rPr>
          <w:rFonts w:eastAsia="Calibri"/>
          <w:lang w:val="ru-RU"/>
        </w:rPr>
        <w:t>по</w:t>
      </w:r>
      <w:r w:rsidR="00A33CCB" w:rsidRPr="0029225D">
        <w:rPr>
          <w:rFonts w:eastAsia="Calibri"/>
          <w:lang w:val="ru-RU"/>
        </w:rPr>
        <w:t>требует содействия международного сообществ</w:t>
      </w:r>
      <w:r w:rsidR="00E43513" w:rsidRPr="0029225D">
        <w:rPr>
          <w:rFonts w:eastAsia="Calibri"/>
          <w:lang w:val="ru-RU"/>
        </w:rPr>
        <w:t xml:space="preserve">а, </w:t>
      </w:r>
      <w:r w:rsidR="00103097" w:rsidRPr="0029225D">
        <w:rPr>
          <w:rFonts w:eastAsia="Calibri"/>
          <w:lang w:val="ru-RU"/>
        </w:rPr>
        <w:t xml:space="preserve">которое может быть оказано на </w:t>
      </w:r>
      <w:r w:rsidR="00E43513" w:rsidRPr="0029225D">
        <w:rPr>
          <w:rFonts w:eastAsia="Calibri"/>
          <w:lang w:val="ru-RU"/>
        </w:rPr>
        <w:t>двусторонней и</w:t>
      </w:r>
      <w:r w:rsidR="00A33CCB" w:rsidRPr="0029225D">
        <w:rPr>
          <w:rFonts w:eastAsia="Calibri"/>
          <w:lang w:val="ru-RU"/>
        </w:rPr>
        <w:t xml:space="preserve"> региональной основе или через международные организации</w:t>
      </w:r>
      <w:r w:rsidR="00E43513" w:rsidRPr="0029225D">
        <w:rPr>
          <w:rFonts w:eastAsia="Calibri"/>
          <w:lang w:val="ru-RU"/>
        </w:rPr>
        <w:t>,</w:t>
      </w:r>
    </w:p>
    <w:p w14:paraId="1B1DAA22" w14:textId="77777777" w:rsidR="00F41CA1" w:rsidRPr="0029225D" w:rsidRDefault="00F41CA1" w:rsidP="00F41CA1">
      <w:pPr>
        <w:pStyle w:val="Call"/>
        <w:rPr>
          <w:lang w:val="ru-RU"/>
        </w:rPr>
      </w:pPr>
      <w:r w:rsidRPr="0029225D">
        <w:rPr>
          <w:lang w:val="ru-RU"/>
        </w:rPr>
        <w:t>вновь подтверждая приверженность МСЭ</w:t>
      </w:r>
    </w:p>
    <w:p w14:paraId="5C149FE2" w14:textId="77777777" w:rsidR="00F41CA1" w:rsidRPr="0029225D" w:rsidRDefault="00F41CA1" w:rsidP="00F41CA1">
      <w:pPr>
        <w:rPr>
          <w:lang w:val="ru-RU"/>
        </w:rPr>
      </w:pPr>
      <w:r w:rsidRPr="0029225D">
        <w:rPr>
          <w:lang w:val="ru-RU" w:eastAsia="zh-CN"/>
        </w:rPr>
        <w:t>содействию "принятию мер для обеспечения безопасности человеческой жизни путем совместного использования служб электросвязи",</w:t>
      </w:r>
    </w:p>
    <w:p w14:paraId="1F1BCD58" w14:textId="77777777" w:rsidR="00A63732" w:rsidRPr="0029225D" w:rsidRDefault="00A63732" w:rsidP="00A63732">
      <w:pPr>
        <w:pStyle w:val="Call"/>
        <w:rPr>
          <w:lang w:val="ru-RU"/>
        </w:rPr>
      </w:pPr>
      <w:bookmarkStart w:id="7" w:name="_Hlk137742105"/>
      <w:r w:rsidRPr="0029225D">
        <w:rPr>
          <w:lang w:val="ru-RU"/>
        </w:rPr>
        <w:t>выражая серьезную обеспокоенность</w:t>
      </w:r>
    </w:p>
    <w:p w14:paraId="21F5219C" w14:textId="08F44C32" w:rsidR="00E43513" w:rsidRPr="0029225D" w:rsidRDefault="00A97F6A" w:rsidP="00A97F6A">
      <w:pPr>
        <w:rPr>
          <w:lang w:val="ru-RU"/>
        </w:rPr>
      </w:pPr>
      <w:r w:rsidRPr="0029225D">
        <w:rPr>
          <w:i/>
          <w:iCs/>
          <w:lang w:val="ru-RU"/>
        </w:rPr>
        <w:t>a)</w:t>
      </w:r>
      <w:r w:rsidRPr="0029225D">
        <w:rPr>
          <w:lang w:val="ru-RU"/>
        </w:rPr>
        <w:tab/>
      </w:r>
      <w:r w:rsidR="00E43513" w:rsidRPr="0029225D">
        <w:rPr>
          <w:lang w:val="ru-RU"/>
        </w:rPr>
        <w:t>в связи с пагубным воздействием войны против Украины на функционирование объектов и услуг электросвязи на Украине, включая повсеместное разрушение критическ</w:t>
      </w:r>
      <w:r w:rsidR="002E2E67" w:rsidRPr="0029225D">
        <w:rPr>
          <w:lang w:val="ru-RU"/>
        </w:rPr>
        <w:t>ой</w:t>
      </w:r>
      <w:r w:rsidR="00E43513" w:rsidRPr="0029225D">
        <w:rPr>
          <w:lang w:val="ru-RU"/>
        </w:rPr>
        <w:t xml:space="preserve"> инфраструктуры, а также на осуществление Украиной ее суверенного права рег</w:t>
      </w:r>
      <w:r w:rsidR="00901B69" w:rsidRPr="0029225D">
        <w:rPr>
          <w:lang w:val="ru-RU"/>
        </w:rPr>
        <w:t>улировать</w:t>
      </w:r>
      <w:r w:rsidR="00E43513" w:rsidRPr="0029225D">
        <w:rPr>
          <w:lang w:val="ru-RU"/>
        </w:rPr>
        <w:t xml:space="preserve"> электросвязь на своей территории;</w:t>
      </w:r>
    </w:p>
    <w:p w14:paraId="541724B4" w14:textId="3D70A7FB" w:rsidR="00E43513" w:rsidRPr="0029225D" w:rsidRDefault="00A97F6A" w:rsidP="008F5015">
      <w:pPr>
        <w:rPr>
          <w:lang w:val="ru-RU"/>
        </w:rPr>
      </w:pPr>
      <w:bookmarkStart w:id="8" w:name="_Hlk137738981"/>
      <w:r w:rsidRPr="0029225D">
        <w:rPr>
          <w:i/>
          <w:lang w:val="ru-RU"/>
        </w:rPr>
        <w:t>b)</w:t>
      </w:r>
      <w:r w:rsidRPr="0029225D">
        <w:rPr>
          <w:lang w:val="ru-RU"/>
        </w:rPr>
        <w:tab/>
      </w:r>
      <w:r w:rsidR="0065211A" w:rsidRPr="0029225D">
        <w:rPr>
          <w:lang w:val="ru-RU"/>
        </w:rPr>
        <w:t xml:space="preserve">в </w:t>
      </w:r>
      <w:r w:rsidR="00E43513" w:rsidRPr="0029225D">
        <w:rPr>
          <w:lang w:val="ru-RU"/>
        </w:rPr>
        <w:t>связи с постоянным игнорированием Российской Федерацией с 2014 года международных принципов функционирования сетей электросвязи общего пользования путем изменения в одностороннем порядке международной системы нумерации и национальной системы нумерации Украины</w:t>
      </w:r>
      <w:r w:rsidR="000D0997" w:rsidRPr="0029225D">
        <w:rPr>
          <w:lang w:val="ru-RU"/>
        </w:rPr>
        <w:t>;</w:t>
      </w:r>
    </w:p>
    <w:bookmarkEnd w:id="8"/>
    <w:p w14:paraId="16E7EEBA" w14:textId="47A48EBD" w:rsidR="000D0997" w:rsidRPr="0029225D" w:rsidRDefault="00A97F6A" w:rsidP="008F5015">
      <w:pPr>
        <w:rPr>
          <w:lang w:val="ru-RU"/>
        </w:rPr>
      </w:pPr>
      <w:r w:rsidRPr="0029225D">
        <w:rPr>
          <w:i/>
          <w:lang w:val="ru-RU"/>
        </w:rPr>
        <w:t>c)</w:t>
      </w:r>
      <w:r w:rsidRPr="0029225D">
        <w:rPr>
          <w:lang w:val="ru-RU"/>
        </w:rPr>
        <w:tab/>
      </w:r>
      <w:r w:rsidR="000D0997" w:rsidRPr="0029225D">
        <w:rPr>
          <w:lang w:val="ru-RU"/>
        </w:rPr>
        <w:t>в связи с незаконным захватом и последующим неправомерным использованием украинских сетей электросвязи, ресурсов ИКТ и радиочастотного спектра на территориях Украины</w:t>
      </w:r>
      <w:r w:rsidR="00151862" w:rsidRPr="0029225D">
        <w:rPr>
          <w:lang w:val="ru-RU"/>
        </w:rPr>
        <w:t xml:space="preserve">, которые частично находятся или находились под временным </w:t>
      </w:r>
      <w:r w:rsidR="0090731D" w:rsidRPr="0029225D">
        <w:rPr>
          <w:lang w:val="ru-RU"/>
        </w:rPr>
        <w:t xml:space="preserve">военным </w:t>
      </w:r>
      <w:r w:rsidR="00151862" w:rsidRPr="0029225D">
        <w:rPr>
          <w:lang w:val="ru-RU"/>
        </w:rPr>
        <w:t>контролем Российской Федерации</w:t>
      </w:r>
      <w:r w:rsidR="000D0997" w:rsidRPr="0029225D">
        <w:rPr>
          <w:lang w:val="ru-RU"/>
        </w:rPr>
        <w:t>;</w:t>
      </w:r>
    </w:p>
    <w:p w14:paraId="5ABE072C" w14:textId="0F04CDE4" w:rsidR="000D0997" w:rsidRPr="0029225D" w:rsidRDefault="00A97F6A" w:rsidP="00A97F6A">
      <w:pPr>
        <w:rPr>
          <w:lang w:val="ru-RU"/>
        </w:rPr>
      </w:pPr>
      <w:r w:rsidRPr="0029225D">
        <w:rPr>
          <w:i/>
          <w:lang w:val="ru-RU"/>
        </w:rPr>
        <w:t>d)</w:t>
      </w:r>
      <w:r w:rsidRPr="0029225D">
        <w:rPr>
          <w:lang w:val="ru-RU"/>
        </w:rPr>
        <w:tab/>
      </w:r>
      <w:r w:rsidR="000D0997" w:rsidRPr="0029225D">
        <w:rPr>
          <w:lang w:val="ru-RU"/>
        </w:rPr>
        <w:t>в связи с увеличением с начала и в результате войны, развязанной Российской Федерацией, количества несанкционированных излучений с территорий Украины,</w:t>
      </w:r>
      <w:r w:rsidR="00151862" w:rsidRPr="0029225D">
        <w:rPr>
          <w:lang w:val="ru-RU"/>
        </w:rPr>
        <w:t xml:space="preserve"> которые частично находятся или находились под временным</w:t>
      </w:r>
      <w:r w:rsidR="0090731D" w:rsidRPr="0029225D">
        <w:rPr>
          <w:lang w:val="ru-RU"/>
        </w:rPr>
        <w:t xml:space="preserve"> военным</w:t>
      </w:r>
      <w:r w:rsidR="00151862" w:rsidRPr="0029225D">
        <w:rPr>
          <w:lang w:val="ru-RU"/>
        </w:rPr>
        <w:t xml:space="preserve"> контролем Российской Федерации,</w:t>
      </w:r>
      <w:r w:rsidR="000D0997" w:rsidRPr="0029225D">
        <w:rPr>
          <w:lang w:val="ru-RU"/>
        </w:rPr>
        <w:t xml:space="preserve"> создающих вредные помехи приему сигналов спутниковых радиомаяков</w:t>
      </w:r>
      <w:r w:rsidR="00A63732" w:rsidRPr="0029225D">
        <w:rPr>
          <w:lang w:val="ru-RU"/>
        </w:rPr>
        <w:t> −</w:t>
      </w:r>
      <w:r w:rsidR="000D0997" w:rsidRPr="0029225D">
        <w:rPr>
          <w:lang w:val="ru-RU"/>
        </w:rPr>
        <w:t xml:space="preserve"> указателей места бедствия подвижной спутниковой службы, используемых для проведения поисково-спасательных работ,</w:t>
      </w:r>
    </w:p>
    <w:bookmarkEnd w:id="7"/>
    <w:p w14:paraId="47260644" w14:textId="6A144B65" w:rsidR="00A97F6A" w:rsidRPr="0029225D" w:rsidRDefault="002E2E67" w:rsidP="008F5015">
      <w:pPr>
        <w:pStyle w:val="Call"/>
        <w:rPr>
          <w:lang w:val="ru-RU"/>
        </w:rPr>
      </w:pPr>
      <w:r w:rsidRPr="0029225D">
        <w:rPr>
          <w:lang w:val="ru-RU"/>
        </w:rPr>
        <w:t>подчеркив</w:t>
      </w:r>
      <w:r w:rsidR="000D0997" w:rsidRPr="0029225D">
        <w:rPr>
          <w:lang w:val="ru-RU"/>
        </w:rPr>
        <w:t>ая</w:t>
      </w:r>
      <w:r w:rsidR="00A63732" w:rsidRPr="0029225D">
        <w:rPr>
          <w:i w:val="0"/>
          <w:iCs/>
          <w:lang w:val="ru-RU"/>
        </w:rPr>
        <w:t>,</w:t>
      </w:r>
    </w:p>
    <w:p w14:paraId="78ED309A" w14:textId="021F14AE" w:rsidR="00151862" w:rsidRPr="0029225D" w:rsidRDefault="00151862">
      <w:pPr>
        <w:rPr>
          <w:lang w:val="ru-RU"/>
        </w:rPr>
      </w:pPr>
      <w:r w:rsidRPr="0029225D">
        <w:rPr>
          <w:lang w:val="ru-RU"/>
        </w:rPr>
        <w:t xml:space="preserve">что действия </w:t>
      </w:r>
      <w:r w:rsidR="00901B69" w:rsidRPr="0029225D">
        <w:rPr>
          <w:lang w:val="ru-RU"/>
        </w:rPr>
        <w:t>Российской Федераци</w:t>
      </w:r>
      <w:r w:rsidRPr="0029225D">
        <w:rPr>
          <w:lang w:val="ru-RU"/>
        </w:rPr>
        <w:t>и противоречат</w:t>
      </w:r>
      <w:r w:rsidR="00901B69" w:rsidRPr="0029225D">
        <w:rPr>
          <w:lang w:val="ru-RU"/>
        </w:rPr>
        <w:t xml:space="preserve"> основополагающи</w:t>
      </w:r>
      <w:r w:rsidRPr="0029225D">
        <w:rPr>
          <w:lang w:val="ru-RU"/>
        </w:rPr>
        <w:t>м</w:t>
      </w:r>
      <w:r w:rsidR="00901B69" w:rsidRPr="0029225D">
        <w:rPr>
          <w:lang w:val="ru-RU"/>
        </w:rPr>
        <w:t xml:space="preserve"> принцип</w:t>
      </w:r>
      <w:r w:rsidRPr="0029225D">
        <w:rPr>
          <w:lang w:val="ru-RU"/>
        </w:rPr>
        <w:t>ам</w:t>
      </w:r>
      <w:r w:rsidR="00901B69" w:rsidRPr="0029225D">
        <w:rPr>
          <w:lang w:val="ru-RU"/>
        </w:rPr>
        <w:t xml:space="preserve"> Устава, Конвенции и Административных регламентов МСЭ, </w:t>
      </w:r>
      <w:r w:rsidRPr="0029225D">
        <w:rPr>
          <w:lang w:val="ru-RU"/>
        </w:rPr>
        <w:t>а также отрицательно сказыва</w:t>
      </w:r>
      <w:r w:rsidR="006B3F02" w:rsidRPr="0029225D">
        <w:rPr>
          <w:lang w:val="ru-RU"/>
        </w:rPr>
        <w:t>ю</w:t>
      </w:r>
      <w:r w:rsidRPr="0029225D">
        <w:rPr>
          <w:lang w:val="ru-RU"/>
        </w:rPr>
        <w:t>тся на миссии МСЭ по содействию расширению возможности установления цифровых соединений во всем мире,</w:t>
      </w:r>
    </w:p>
    <w:p w14:paraId="4AEB5910" w14:textId="3025E1AD" w:rsidR="00151862" w:rsidRPr="0029225D" w:rsidRDefault="00903889" w:rsidP="008F5015">
      <w:pPr>
        <w:pStyle w:val="Call"/>
        <w:rPr>
          <w:lang w:val="ru-RU"/>
        </w:rPr>
      </w:pPr>
      <w:r w:rsidRPr="0029225D">
        <w:rPr>
          <w:lang w:val="ru-RU"/>
        </w:rPr>
        <w:t>вновь заявляет</w:t>
      </w:r>
    </w:p>
    <w:p w14:paraId="4CE87D45" w14:textId="70CF607C" w:rsidR="00901B69" w:rsidRPr="0029225D" w:rsidRDefault="00903889" w:rsidP="008F5015">
      <w:pPr>
        <w:rPr>
          <w:lang w:val="ru-RU"/>
        </w:rPr>
      </w:pPr>
      <w:r w:rsidRPr="0029225D">
        <w:rPr>
          <w:lang w:val="ru-RU"/>
        </w:rPr>
        <w:t xml:space="preserve">о </w:t>
      </w:r>
      <w:r w:rsidR="00901B69" w:rsidRPr="0029225D">
        <w:rPr>
          <w:lang w:val="ru-RU"/>
        </w:rPr>
        <w:t>суверенно</w:t>
      </w:r>
      <w:r w:rsidRPr="0029225D">
        <w:rPr>
          <w:lang w:val="ru-RU"/>
        </w:rPr>
        <w:t>м</w:t>
      </w:r>
      <w:r w:rsidR="00901B69" w:rsidRPr="0029225D">
        <w:rPr>
          <w:lang w:val="ru-RU"/>
        </w:rPr>
        <w:t xml:space="preserve"> прав</w:t>
      </w:r>
      <w:r w:rsidRPr="0029225D">
        <w:rPr>
          <w:lang w:val="ru-RU"/>
        </w:rPr>
        <w:t>е</w:t>
      </w:r>
      <w:r w:rsidR="00901B69" w:rsidRPr="0029225D">
        <w:rPr>
          <w:lang w:val="ru-RU"/>
        </w:rPr>
        <w:t xml:space="preserve"> каждого Члена МСЭ регулировать свою электросвязь в пределах своих </w:t>
      </w:r>
      <w:proofErr w:type="spellStart"/>
      <w:r w:rsidR="00901B69" w:rsidRPr="0029225D">
        <w:rPr>
          <w:lang w:val="ru-RU"/>
        </w:rPr>
        <w:t>международно</w:t>
      </w:r>
      <w:proofErr w:type="spellEnd"/>
      <w:r w:rsidR="00901B69" w:rsidRPr="0029225D">
        <w:rPr>
          <w:lang w:val="ru-RU"/>
        </w:rPr>
        <w:t xml:space="preserve"> </w:t>
      </w:r>
      <w:r w:rsidR="002E2E67" w:rsidRPr="0029225D">
        <w:rPr>
          <w:lang w:val="ru-RU"/>
        </w:rPr>
        <w:t xml:space="preserve">признанных </w:t>
      </w:r>
      <w:r w:rsidR="00901B69" w:rsidRPr="0029225D">
        <w:rPr>
          <w:lang w:val="ru-RU"/>
        </w:rPr>
        <w:t>границ,</w:t>
      </w:r>
    </w:p>
    <w:p w14:paraId="0E1A9C75" w14:textId="77777777" w:rsidR="00F41CA1" w:rsidRPr="0029225D" w:rsidRDefault="00F41CA1" w:rsidP="00F41CA1">
      <w:pPr>
        <w:pStyle w:val="Call"/>
        <w:rPr>
          <w:lang w:val="ru-RU"/>
        </w:rPr>
      </w:pPr>
      <w:r w:rsidRPr="0029225D">
        <w:rPr>
          <w:lang w:val="ru-RU"/>
        </w:rPr>
        <w:lastRenderedPageBreak/>
        <w:t>решает поручить Директорам трех Бюро</w:t>
      </w:r>
    </w:p>
    <w:p w14:paraId="2DF0E68F" w14:textId="707FDF84" w:rsidR="00901B69" w:rsidRPr="0029225D" w:rsidRDefault="00F41CA1" w:rsidP="00F41CA1">
      <w:pPr>
        <w:rPr>
          <w:lang w:val="ru-RU"/>
        </w:rPr>
      </w:pPr>
      <w:r w:rsidRPr="0029225D">
        <w:rPr>
          <w:lang w:val="ru-RU"/>
        </w:rPr>
        <w:t>1</w:t>
      </w:r>
      <w:r w:rsidRPr="0029225D">
        <w:rPr>
          <w:lang w:val="ru-RU"/>
        </w:rPr>
        <w:tab/>
      </w:r>
      <w:r w:rsidR="00764945" w:rsidRPr="0029225D">
        <w:rPr>
          <w:lang w:val="ru-RU"/>
        </w:rPr>
        <w:t xml:space="preserve">на регулярной основе подготавливать и </w:t>
      </w:r>
      <w:r w:rsidR="00901B69" w:rsidRPr="0029225D">
        <w:rPr>
          <w:lang w:val="ru-RU"/>
        </w:rPr>
        <w:t>предста</w:t>
      </w:r>
      <w:r w:rsidR="009E794E" w:rsidRPr="0029225D">
        <w:rPr>
          <w:lang w:val="ru-RU"/>
        </w:rPr>
        <w:t xml:space="preserve">влять на последующих собраниях </w:t>
      </w:r>
      <w:r w:rsidR="00901B69" w:rsidRPr="0029225D">
        <w:rPr>
          <w:lang w:val="ru-RU"/>
        </w:rPr>
        <w:t>Совета и будущих конференциях МСЭ подробные отчеты с оценкой неотложных, среднесрочных и долгосрочных потребностей Украины в восстановлении ИКТ</w:t>
      </w:r>
      <w:r w:rsidR="00764945" w:rsidRPr="0029225D">
        <w:rPr>
          <w:lang w:val="ru-RU"/>
        </w:rPr>
        <w:t>, возникших</w:t>
      </w:r>
      <w:r w:rsidR="00901B69" w:rsidRPr="0029225D">
        <w:rPr>
          <w:lang w:val="ru-RU"/>
        </w:rPr>
        <w:t xml:space="preserve"> в результате вторжения Российской Федерации</w:t>
      </w:r>
      <w:r w:rsidR="00764945" w:rsidRPr="0029225D">
        <w:rPr>
          <w:lang w:val="ru-RU"/>
        </w:rPr>
        <w:t>, вплоть</w:t>
      </w:r>
      <w:r w:rsidR="00901B69" w:rsidRPr="0029225D">
        <w:rPr>
          <w:lang w:val="ru-RU"/>
        </w:rPr>
        <w:t xml:space="preserve"> до вывода всех вооруженных сил Российской Федерации с территории Украины в пределах ее </w:t>
      </w:r>
      <w:proofErr w:type="spellStart"/>
      <w:r w:rsidR="00901B69" w:rsidRPr="0029225D">
        <w:rPr>
          <w:lang w:val="ru-RU"/>
        </w:rPr>
        <w:t>международно</w:t>
      </w:r>
      <w:proofErr w:type="spellEnd"/>
      <w:r w:rsidR="00901B69" w:rsidRPr="0029225D">
        <w:rPr>
          <w:lang w:val="ru-RU"/>
        </w:rPr>
        <w:t xml:space="preserve"> признанных границ </w:t>
      </w:r>
      <w:r w:rsidR="00764945" w:rsidRPr="0029225D">
        <w:rPr>
          <w:lang w:val="ru-RU"/>
        </w:rPr>
        <w:t xml:space="preserve">и до завершения восстановления </w:t>
      </w:r>
      <w:r w:rsidR="00901B69" w:rsidRPr="0029225D">
        <w:rPr>
          <w:lang w:val="ru-RU"/>
        </w:rPr>
        <w:t xml:space="preserve">инфраструктуры </w:t>
      </w:r>
      <w:r w:rsidR="00764945" w:rsidRPr="0029225D">
        <w:rPr>
          <w:lang w:val="ru-RU"/>
        </w:rPr>
        <w:t xml:space="preserve">электросвязи и </w:t>
      </w:r>
      <w:r w:rsidR="009E794E" w:rsidRPr="0029225D">
        <w:rPr>
          <w:lang w:val="ru-RU"/>
        </w:rPr>
        <w:t xml:space="preserve">медийной инфраструктуры </w:t>
      </w:r>
      <w:r w:rsidR="00901B69" w:rsidRPr="0029225D">
        <w:rPr>
          <w:lang w:val="ru-RU"/>
        </w:rPr>
        <w:t>в пострадавших районах, а также подготовить предложения по оказанию эффективной технической помощи</w:t>
      </w:r>
      <w:r w:rsidR="00764945" w:rsidRPr="0029225D">
        <w:rPr>
          <w:lang w:val="ru-RU"/>
        </w:rPr>
        <w:t>;</w:t>
      </w:r>
    </w:p>
    <w:p w14:paraId="0DC9BC51" w14:textId="74AEC861" w:rsidR="00764945" w:rsidRPr="0029225D" w:rsidRDefault="00F41CA1" w:rsidP="00F41CA1">
      <w:pPr>
        <w:rPr>
          <w:lang w:val="ru-RU"/>
        </w:rPr>
      </w:pPr>
      <w:r w:rsidRPr="0029225D">
        <w:rPr>
          <w:lang w:val="ru-RU"/>
        </w:rPr>
        <w:t>2</w:t>
      </w:r>
      <w:r w:rsidRPr="0029225D">
        <w:rPr>
          <w:lang w:val="ru-RU"/>
        </w:rPr>
        <w:tab/>
      </w:r>
      <w:r w:rsidR="00764945" w:rsidRPr="0029225D">
        <w:rPr>
          <w:lang w:val="ru-RU"/>
        </w:rPr>
        <w:t xml:space="preserve">оказать помощь и всестороннюю поддержку Украине в </w:t>
      </w:r>
      <w:r w:rsidR="004C420D" w:rsidRPr="0029225D">
        <w:rPr>
          <w:lang w:val="ru-RU"/>
        </w:rPr>
        <w:t>целях восстановления</w:t>
      </w:r>
      <w:r w:rsidR="00764945" w:rsidRPr="0029225D">
        <w:rPr>
          <w:lang w:val="ru-RU"/>
        </w:rPr>
        <w:t xml:space="preserve"> поврежденной и разрушенной инфраструктуры электросвязи и телевидения, </w:t>
      </w:r>
      <w:r w:rsidR="00D728B9" w:rsidRPr="0029225D">
        <w:rPr>
          <w:lang w:val="ru-RU"/>
        </w:rPr>
        <w:t xml:space="preserve">обеспечения </w:t>
      </w:r>
      <w:r w:rsidR="004C420D" w:rsidRPr="0029225D">
        <w:rPr>
          <w:lang w:val="ru-RU"/>
        </w:rPr>
        <w:t>поддержки о</w:t>
      </w:r>
      <w:r w:rsidR="000F2A9F" w:rsidRPr="0029225D">
        <w:rPr>
          <w:lang w:val="ru-RU"/>
        </w:rPr>
        <w:t>трасл</w:t>
      </w:r>
      <w:r w:rsidR="004C420D" w:rsidRPr="0029225D">
        <w:rPr>
          <w:lang w:val="ru-RU"/>
        </w:rPr>
        <w:t>и</w:t>
      </w:r>
      <w:r w:rsidR="000F2A9F" w:rsidRPr="0029225D">
        <w:rPr>
          <w:lang w:val="ru-RU"/>
        </w:rPr>
        <w:t xml:space="preserve"> электросвязи/ИКТ</w:t>
      </w:r>
      <w:r w:rsidR="00764945" w:rsidRPr="0029225D">
        <w:rPr>
          <w:lang w:val="ru-RU"/>
        </w:rPr>
        <w:t xml:space="preserve"> и содейств</w:t>
      </w:r>
      <w:r w:rsidR="004C420D" w:rsidRPr="0029225D">
        <w:rPr>
          <w:lang w:val="ru-RU"/>
        </w:rPr>
        <w:t xml:space="preserve">ия </w:t>
      </w:r>
      <w:r w:rsidR="00764945" w:rsidRPr="0029225D">
        <w:rPr>
          <w:lang w:val="ru-RU"/>
        </w:rPr>
        <w:t>цифровизации</w:t>
      </w:r>
      <w:r w:rsidR="004C420D" w:rsidRPr="0029225D">
        <w:rPr>
          <w:lang w:val="ru-RU"/>
        </w:rPr>
        <w:t xml:space="preserve"> для обеспечения </w:t>
      </w:r>
      <w:r w:rsidR="00764945" w:rsidRPr="0029225D">
        <w:rPr>
          <w:lang w:val="ru-RU"/>
        </w:rPr>
        <w:t>восстановления и устойчивого развития</w:t>
      </w:r>
      <w:r w:rsidR="000F2A9F" w:rsidRPr="0029225D">
        <w:rPr>
          <w:lang w:val="ru-RU"/>
        </w:rPr>
        <w:t>;</w:t>
      </w:r>
    </w:p>
    <w:p w14:paraId="0F4A2407" w14:textId="60CE8F9B" w:rsidR="000F2A9F" w:rsidRPr="0029225D" w:rsidRDefault="00A97F6A" w:rsidP="001C0ECE">
      <w:pPr>
        <w:rPr>
          <w:rFonts w:eastAsia="Calibri"/>
          <w:lang w:val="ru-RU"/>
        </w:rPr>
      </w:pPr>
      <w:r w:rsidRPr="0029225D">
        <w:rPr>
          <w:rFonts w:eastAsia="Calibri"/>
          <w:lang w:val="ru-RU"/>
        </w:rPr>
        <w:t>3</w:t>
      </w:r>
      <w:r w:rsidRPr="0029225D">
        <w:rPr>
          <w:rFonts w:eastAsia="Calibri"/>
          <w:lang w:val="ru-RU"/>
        </w:rPr>
        <w:tab/>
      </w:r>
      <w:r w:rsidR="00EF153E" w:rsidRPr="0029225D">
        <w:rPr>
          <w:rFonts w:eastAsia="Calibri"/>
          <w:lang w:val="ru-RU"/>
        </w:rPr>
        <w:t>провести</w:t>
      </w:r>
      <w:r w:rsidR="00650958" w:rsidRPr="0029225D">
        <w:rPr>
          <w:rFonts w:eastAsia="Calibri"/>
          <w:lang w:val="ru-RU"/>
        </w:rPr>
        <w:t xml:space="preserve"> анализ</w:t>
      </w:r>
      <w:r w:rsidR="00EF153E" w:rsidRPr="0029225D">
        <w:rPr>
          <w:rFonts w:eastAsia="Calibri"/>
          <w:lang w:val="ru-RU"/>
        </w:rPr>
        <w:t xml:space="preserve"> и не допустить публикации </w:t>
      </w:r>
      <w:r w:rsidR="00D728B9" w:rsidRPr="0029225D">
        <w:rPr>
          <w:rFonts w:eastAsia="Calibri"/>
          <w:lang w:val="ru-RU"/>
        </w:rPr>
        <w:t>в</w:t>
      </w:r>
      <w:r w:rsidR="00EF153E" w:rsidRPr="0029225D">
        <w:rPr>
          <w:rFonts w:eastAsia="Calibri"/>
          <w:lang w:val="ru-RU"/>
        </w:rPr>
        <w:t xml:space="preserve"> каких </w:t>
      </w:r>
      <w:r w:rsidR="00D728B9" w:rsidRPr="0029225D">
        <w:rPr>
          <w:rFonts w:eastAsia="Calibri"/>
          <w:lang w:val="ru-RU"/>
        </w:rPr>
        <w:t xml:space="preserve">бы то ни было </w:t>
      </w:r>
      <w:r w:rsidR="000F2A9F" w:rsidRPr="0029225D">
        <w:rPr>
          <w:rFonts w:eastAsia="Calibri"/>
          <w:lang w:val="ru-RU"/>
        </w:rPr>
        <w:t>документах МСЭ</w:t>
      </w:r>
      <w:r w:rsidR="00903889" w:rsidRPr="0029225D">
        <w:rPr>
          <w:rFonts w:eastAsia="Calibri"/>
          <w:lang w:val="ru-RU"/>
        </w:rPr>
        <w:t>,</w:t>
      </w:r>
      <w:r w:rsidR="000F2A9F" w:rsidRPr="0029225D">
        <w:rPr>
          <w:rFonts w:eastAsia="Calibri"/>
          <w:lang w:val="ru-RU"/>
        </w:rPr>
        <w:t xml:space="preserve"> </w:t>
      </w:r>
      <w:r w:rsidR="004C420D" w:rsidRPr="0029225D">
        <w:rPr>
          <w:rFonts w:eastAsia="Calibri"/>
          <w:lang w:val="ru-RU"/>
        </w:rPr>
        <w:t>представленн</w:t>
      </w:r>
      <w:r w:rsidR="00903889" w:rsidRPr="0029225D">
        <w:rPr>
          <w:rFonts w:eastAsia="Calibri"/>
          <w:lang w:val="ru-RU"/>
        </w:rPr>
        <w:t>ых</w:t>
      </w:r>
      <w:r w:rsidR="004C420D" w:rsidRPr="0029225D">
        <w:rPr>
          <w:rFonts w:eastAsia="Calibri"/>
          <w:lang w:val="ru-RU"/>
        </w:rPr>
        <w:t xml:space="preserve"> Российской Федерацией</w:t>
      </w:r>
      <w:r w:rsidR="00903889" w:rsidRPr="0029225D">
        <w:rPr>
          <w:rFonts w:eastAsia="Calibri"/>
          <w:lang w:val="ru-RU"/>
        </w:rPr>
        <w:t>,</w:t>
      </w:r>
      <w:r w:rsidR="004C420D" w:rsidRPr="0029225D">
        <w:rPr>
          <w:rFonts w:eastAsia="Calibri"/>
          <w:lang w:val="ru-RU"/>
        </w:rPr>
        <w:t xml:space="preserve"> </w:t>
      </w:r>
      <w:r w:rsidR="000F2A9F" w:rsidRPr="0029225D">
        <w:rPr>
          <w:rFonts w:eastAsia="Calibri"/>
          <w:lang w:val="ru-RU"/>
        </w:rPr>
        <w:t>информации о присвоении частот или национального кода пункта назначения (</w:t>
      </w:r>
      <w:proofErr w:type="spellStart"/>
      <w:r w:rsidR="000F2A9F" w:rsidRPr="0029225D">
        <w:rPr>
          <w:rFonts w:eastAsia="Calibri"/>
          <w:lang w:val="ru-RU"/>
        </w:rPr>
        <w:t>NDC</w:t>
      </w:r>
      <w:proofErr w:type="spellEnd"/>
      <w:r w:rsidR="000F2A9F" w:rsidRPr="0029225D">
        <w:rPr>
          <w:rFonts w:eastAsia="Calibri"/>
          <w:lang w:val="ru-RU"/>
        </w:rPr>
        <w:t>) под кодом стр</w:t>
      </w:r>
      <w:r w:rsidR="00EF153E" w:rsidRPr="0029225D">
        <w:rPr>
          <w:rFonts w:eastAsia="Calibri"/>
          <w:lang w:val="ru-RU"/>
        </w:rPr>
        <w:t xml:space="preserve">аны Российской Федерации "7" на </w:t>
      </w:r>
      <w:r w:rsidR="000F2A9F" w:rsidRPr="0029225D">
        <w:rPr>
          <w:rFonts w:eastAsia="Calibri"/>
          <w:lang w:val="ru-RU"/>
        </w:rPr>
        <w:t>территори</w:t>
      </w:r>
      <w:r w:rsidR="00EF153E" w:rsidRPr="0029225D">
        <w:rPr>
          <w:rFonts w:eastAsia="Calibri"/>
          <w:lang w:val="ru-RU"/>
        </w:rPr>
        <w:t>ях</w:t>
      </w:r>
      <w:r w:rsidR="00903889" w:rsidRPr="0029225D">
        <w:rPr>
          <w:rFonts w:eastAsia="Calibri"/>
          <w:lang w:val="ru-RU"/>
        </w:rPr>
        <w:t xml:space="preserve">, которые частично находятся или находились под временным </w:t>
      </w:r>
      <w:r w:rsidR="00E54F17" w:rsidRPr="0029225D">
        <w:rPr>
          <w:rFonts w:eastAsia="Calibri"/>
          <w:lang w:val="ru-RU"/>
        </w:rPr>
        <w:t xml:space="preserve">военным </w:t>
      </w:r>
      <w:r w:rsidR="00903889" w:rsidRPr="0029225D">
        <w:rPr>
          <w:rFonts w:eastAsia="Calibri"/>
          <w:lang w:val="ru-RU"/>
        </w:rPr>
        <w:t>контролем Российской Федерации</w:t>
      </w:r>
      <w:r w:rsidR="00EF153E" w:rsidRPr="0029225D">
        <w:rPr>
          <w:rFonts w:eastAsia="Calibri"/>
          <w:lang w:val="ru-RU"/>
        </w:rPr>
        <w:t>;</w:t>
      </w:r>
    </w:p>
    <w:p w14:paraId="2A54E7A7" w14:textId="059C2655" w:rsidR="00F41CA1" w:rsidRPr="0029225D" w:rsidRDefault="00A97F6A" w:rsidP="00F41CA1">
      <w:pPr>
        <w:rPr>
          <w:lang w:val="ru-RU"/>
        </w:rPr>
      </w:pPr>
      <w:r w:rsidRPr="0029225D">
        <w:rPr>
          <w:rFonts w:eastAsia="Calibri" w:cs="Calibri"/>
          <w:color w:val="000000" w:themeColor="text1"/>
          <w:lang w:val="ru-RU"/>
        </w:rPr>
        <w:t>4</w:t>
      </w:r>
      <w:r w:rsidR="00F41CA1" w:rsidRPr="0029225D">
        <w:rPr>
          <w:lang w:val="ru-RU"/>
        </w:rPr>
        <w:tab/>
        <w:t>обеспечить мобилизацию надлежащих финансовых и человеческих ресурсов, в том числе в рамках внутреннего бюджета и Фонда развития информационно-коммуникационных технологий, для проведения предлагаемых действий</w:t>
      </w:r>
      <w:r w:rsidRPr="0029225D">
        <w:rPr>
          <w:lang w:val="ru-RU"/>
        </w:rPr>
        <w:t>;</w:t>
      </w:r>
    </w:p>
    <w:p w14:paraId="1647B39C" w14:textId="77777777" w:rsidR="00EF153E" w:rsidRPr="0029225D" w:rsidRDefault="00A97F6A" w:rsidP="00F41CA1">
      <w:pPr>
        <w:rPr>
          <w:lang w:val="ru-RU"/>
        </w:rPr>
      </w:pPr>
      <w:r w:rsidRPr="0029225D">
        <w:rPr>
          <w:lang w:val="ru-RU"/>
        </w:rPr>
        <w:t>5</w:t>
      </w:r>
      <w:r w:rsidRPr="0029225D">
        <w:rPr>
          <w:lang w:val="ru-RU"/>
        </w:rPr>
        <w:tab/>
      </w:r>
      <w:r w:rsidR="00EF153E" w:rsidRPr="0029225D">
        <w:rPr>
          <w:lang w:val="ru-RU"/>
        </w:rPr>
        <w:t xml:space="preserve">продолжать использовать механизм "Партнерства для подключения" для сбора </w:t>
      </w:r>
      <w:r w:rsidR="007324D6" w:rsidRPr="0029225D">
        <w:rPr>
          <w:lang w:val="ru-RU"/>
        </w:rPr>
        <w:t>о</w:t>
      </w:r>
      <w:r w:rsidR="00EF153E" w:rsidRPr="0029225D">
        <w:rPr>
          <w:lang w:val="ru-RU"/>
        </w:rPr>
        <w:t>бязательств</w:t>
      </w:r>
      <w:r w:rsidR="007324D6" w:rsidRPr="0029225D">
        <w:rPr>
          <w:lang w:val="ru-RU"/>
        </w:rPr>
        <w:t xml:space="preserve"> и обещаний</w:t>
      </w:r>
      <w:r w:rsidR="00EF153E" w:rsidRPr="0029225D">
        <w:rPr>
          <w:lang w:val="ru-RU"/>
        </w:rPr>
        <w:t xml:space="preserve"> </w:t>
      </w:r>
      <w:r w:rsidR="004C420D" w:rsidRPr="0029225D">
        <w:rPr>
          <w:lang w:val="ru-RU"/>
        </w:rPr>
        <w:t xml:space="preserve">от </w:t>
      </w:r>
      <w:r w:rsidR="00EF153E" w:rsidRPr="0029225D">
        <w:rPr>
          <w:lang w:val="ru-RU"/>
        </w:rPr>
        <w:t>заинтересованных сторон</w:t>
      </w:r>
      <w:r w:rsidR="007324D6" w:rsidRPr="0029225D">
        <w:rPr>
          <w:lang w:val="ru-RU"/>
        </w:rPr>
        <w:t>,</w:t>
      </w:r>
    </w:p>
    <w:p w14:paraId="57C21527" w14:textId="77777777" w:rsidR="00F41CA1" w:rsidRPr="0029225D" w:rsidRDefault="00F41CA1" w:rsidP="00F41CA1">
      <w:pPr>
        <w:pStyle w:val="Call"/>
        <w:rPr>
          <w:lang w:val="ru-RU"/>
        </w:rPr>
      </w:pPr>
      <w:r w:rsidRPr="0029225D">
        <w:rPr>
          <w:lang w:val="ru-RU"/>
        </w:rPr>
        <w:t>поручает Генеральному секретарю</w:t>
      </w:r>
    </w:p>
    <w:p w14:paraId="4BB25CD2" w14:textId="44E7ABFD" w:rsidR="00F41CA1" w:rsidRPr="0029225D" w:rsidRDefault="00F41CA1" w:rsidP="00F41CA1">
      <w:pPr>
        <w:rPr>
          <w:lang w:val="ru-RU"/>
        </w:rPr>
      </w:pPr>
      <w:r w:rsidRPr="0029225D">
        <w:rPr>
          <w:lang w:val="ru-RU" w:eastAsia="zh-CN"/>
        </w:rPr>
        <w:t xml:space="preserve">координировать деятельность, проводимую тремя Секторами Союза, в соответствии с разделом </w:t>
      </w:r>
      <w:r w:rsidRPr="0029225D">
        <w:rPr>
          <w:i/>
          <w:iCs/>
          <w:lang w:val="ru-RU" w:eastAsia="zh-CN"/>
        </w:rPr>
        <w:t>решает</w:t>
      </w:r>
      <w:r w:rsidRPr="0029225D">
        <w:rPr>
          <w:lang w:val="ru-RU" w:eastAsia="zh-CN"/>
        </w:rPr>
        <w:t>, выше, в целях обеспечения того, чтобы действия Союза в пользу Украины были как можно более эффективными,</w:t>
      </w:r>
    </w:p>
    <w:p w14:paraId="149FD476" w14:textId="77777777" w:rsidR="00F41CA1" w:rsidRPr="0029225D" w:rsidRDefault="00F41CA1" w:rsidP="00F41CA1">
      <w:pPr>
        <w:pStyle w:val="Call"/>
        <w:rPr>
          <w:lang w:val="ru-RU"/>
        </w:rPr>
      </w:pPr>
      <w:r w:rsidRPr="0029225D">
        <w:rPr>
          <w:lang w:val="ru-RU"/>
        </w:rPr>
        <w:t>предлагает Государствам-Членам</w:t>
      </w:r>
    </w:p>
    <w:p w14:paraId="54357533" w14:textId="1749C42A" w:rsidR="007324D6" w:rsidRPr="0029225D" w:rsidRDefault="00A97F6A" w:rsidP="008F5015">
      <w:pPr>
        <w:rPr>
          <w:lang w:val="ru-RU"/>
        </w:rPr>
      </w:pPr>
      <w:r w:rsidRPr="0029225D">
        <w:rPr>
          <w:lang w:val="ru-RU"/>
        </w:rPr>
        <w:t>1</w:t>
      </w:r>
      <w:r w:rsidRPr="0029225D">
        <w:rPr>
          <w:lang w:val="ru-RU"/>
        </w:rPr>
        <w:tab/>
      </w:r>
      <w:r w:rsidR="007324D6" w:rsidRPr="0029225D">
        <w:rPr>
          <w:lang w:val="ru-RU"/>
        </w:rPr>
        <w:t>оказывать поддержку правительству Украины на двусторонней основе и в координации с Союзом, как указано выше;</w:t>
      </w:r>
    </w:p>
    <w:p w14:paraId="21DE16AC" w14:textId="77777777" w:rsidR="007324D6" w:rsidRPr="0029225D" w:rsidRDefault="00A97F6A" w:rsidP="008F5015">
      <w:pPr>
        <w:rPr>
          <w:lang w:val="ru-RU"/>
        </w:rPr>
      </w:pPr>
      <w:r w:rsidRPr="0029225D">
        <w:rPr>
          <w:lang w:val="ru-RU"/>
        </w:rPr>
        <w:t>2</w:t>
      </w:r>
      <w:r w:rsidRPr="0029225D">
        <w:rPr>
          <w:lang w:val="ru-RU"/>
        </w:rPr>
        <w:tab/>
      </w:r>
      <w:r w:rsidR="007324D6" w:rsidRPr="0029225D">
        <w:rPr>
          <w:lang w:val="ru-RU"/>
        </w:rPr>
        <w:t>откликнуться на призыв к представлению обязательств в рамках инициативы "Партнерства для подключения";</w:t>
      </w:r>
    </w:p>
    <w:p w14:paraId="60188299" w14:textId="4073168B" w:rsidR="007324D6" w:rsidRPr="0029225D" w:rsidRDefault="00A97F6A" w:rsidP="008F5015">
      <w:pPr>
        <w:rPr>
          <w:lang w:val="ru-RU"/>
        </w:rPr>
      </w:pPr>
      <w:r w:rsidRPr="0029225D">
        <w:rPr>
          <w:lang w:val="ru-RU"/>
        </w:rPr>
        <w:t>3</w:t>
      </w:r>
      <w:r w:rsidRPr="0029225D">
        <w:rPr>
          <w:lang w:val="ru-RU"/>
        </w:rPr>
        <w:tab/>
      </w:r>
      <w:r w:rsidR="007324D6" w:rsidRPr="0029225D">
        <w:rPr>
          <w:lang w:val="ru-RU"/>
        </w:rPr>
        <w:t>направить финансовый взнос в Специальный фонд;</w:t>
      </w:r>
    </w:p>
    <w:p w14:paraId="275717AD" w14:textId="77777777" w:rsidR="007324D6" w:rsidRPr="0029225D" w:rsidRDefault="00A97F6A" w:rsidP="008F5015">
      <w:pPr>
        <w:rPr>
          <w:lang w:val="ru-RU"/>
        </w:rPr>
      </w:pPr>
      <w:r w:rsidRPr="0029225D">
        <w:rPr>
          <w:lang w:val="ru-RU"/>
        </w:rPr>
        <w:t>4</w:t>
      </w:r>
      <w:r w:rsidRPr="0029225D">
        <w:rPr>
          <w:lang w:val="ru-RU"/>
        </w:rPr>
        <w:tab/>
      </w:r>
      <w:r w:rsidR="00D728B9" w:rsidRPr="0029225D">
        <w:rPr>
          <w:lang w:val="ru-RU"/>
        </w:rPr>
        <w:t>осуществлять сотрудничество по вопросам</w:t>
      </w:r>
      <w:r w:rsidR="007324D6" w:rsidRPr="0029225D">
        <w:rPr>
          <w:lang w:val="ru-RU"/>
        </w:rPr>
        <w:t xml:space="preserve"> реализации инфраструктурных проектов с целью обеспечить восстановление отрасли электросвязи Украины и улучшить возможности установления соединений.</w:t>
      </w:r>
    </w:p>
    <w:p w14:paraId="5334177F" w14:textId="77777777" w:rsidR="00F41CA1" w:rsidRPr="0029225D" w:rsidRDefault="00F41CA1" w:rsidP="004757A2">
      <w:pPr>
        <w:spacing w:before="720"/>
        <w:jc w:val="center"/>
        <w:rPr>
          <w:lang w:val="ru-RU"/>
        </w:rPr>
      </w:pPr>
      <w:r w:rsidRPr="0029225D">
        <w:rPr>
          <w:lang w:val="ru-RU"/>
        </w:rPr>
        <w:t>______________</w:t>
      </w:r>
    </w:p>
    <w:sectPr w:rsidR="00F41CA1" w:rsidRPr="0029225D" w:rsidSect="00796BD3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7DFA1" w14:textId="77777777" w:rsidR="0029242F" w:rsidRDefault="0029242F">
      <w:r>
        <w:separator/>
      </w:r>
    </w:p>
  </w:endnote>
  <w:endnote w:type="continuationSeparator" w:id="0">
    <w:p w14:paraId="4541E489" w14:textId="77777777" w:rsidR="0029242F" w:rsidRDefault="002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7324D6" w:rsidRPr="00784011" w14:paraId="228916FE" w14:textId="77777777" w:rsidTr="007324D6">
      <w:trPr>
        <w:jc w:val="center"/>
      </w:trPr>
      <w:tc>
        <w:tcPr>
          <w:tcW w:w="1803" w:type="dxa"/>
          <w:vAlign w:val="center"/>
        </w:tcPr>
        <w:p w14:paraId="08357FE4" w14:textId="39C3DD3A" w:rsidR="007324D6" w:rsidRDefault="007324D6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4757A2" w:rsidRPr="002F1A0E">
            <w:rPr>
              <w:noProof/>
            </w:rPr>
            <w:t>526861</w:t>
          </w:r>
        </w:p>
      </w:tc>
      <w:tc>
        <w:tcPr>
          <w:tcW w:w="8261" w:type="dxa"/>
        </w:tcPr>
        <w:p w14:paraId="077805F4" w14:textId="0EDEF12E" w:rsidR="007324D6" w:rsidRPr="00E06FD5" w:rsidRDefault="007324D6" w:rsidP="004757A2">
          <w:pPr>
            <w:pStyle w:val="Header"/>
            <w:tabs>
              <w:tab w:val="left" w:pos="7015"/>
              <w:tab w:val="right" w:pos="8039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4757A2">
            <w:rPr>
              <w:bCs/>
              <w:lang w:val="ru-RU"/>
            </w:rPr>
            <w:t>12</w:t>
          </w:r>
          <w:r>
            <w:rPr>
              <w:bCs/>
              <w:lang w:val="ru-RU"/>
            </w:rPr>
            <w:t>2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871B17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0043CE57" w14:textId="77777777" w:rsidR="007324D6" w:rsidRPr="00672F8A" w:rsidRDefault="007324D6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7324D6" w:rsidRPr="00784011" w14:paraId="431ECA96" w14:textId="77777777" w:rsidTr="007324D6">
      <w:trPr>
        <w:jc w:val="center"/>
      </w:trPr>
      <w:tc>
        <w:tcPr>
          <w:tcW w:w="1803" w:type="dxa"/>
          <w:vAlign w:val="center"/>
        </w:tcPr>
        <w:p w14:paraId="454C3CF3" w14:textId="77777777" w:rsidR="007324D6" w:rsidRDefault="0029225D" w:rsidP="00672F8A">
          <w:pPr>
            <w:pStyle w:val="Header"/>
            <w:jc w:val="left"/>
            <w:rPr>
              <w:noProof/>
            </w:rPr>
          </w:pPr>
          <w:hyperlink r:id="rId1" w:history="1">
            <w:r w:rsidR="007324D6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CB1CDB" w14:textId="618777A4" w:rsidR="007324D6" w:rsidRPr="00E06FD5" w:rsidRDefault="007324D6" w:rsidP="004757A2">
          <w:pPr>
            <w:pStyle w:val="Header"/>
            <w:tabs>
              <w:tab w:val="left" w:pos="7015"/>
              <w:tab w:val="right" w:pos="8039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4757A2">
            <w:rPr>
              <w:bCs/>
              <w:lang w:val="ru-RU"/>
            </w:rPr>
            <w:t>122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871B17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0F4EABD8" w14:textId="77777777" w:rsidR="007324D6" w:rsidRPr="00672F8A" w:rsidRDefault="007324D6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881A2" w14:textId="77777777" w:rsidR="0029242F" w:rsidRDefault="0029242F">
      <w:r>
        <w:t>____________________</w:t>
      </w:r>
    </w:p>
  </w:footnote>
  <w:footnote w:type="continuationSeparator" w:id="0">
    <w:p w14:paraId="4DCB1AA3" w14:textId="77777777" w:rsidR="0029242F" w:rsidRDefault="0029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324D6" w:rsidRPr="00784011" w14:paraId="277734E1" w14:textId="77777777" w:rsidTr="007324D6">
      <w:trPr>
        <w:trHeight w:val="1104"/>
        <w:jc w:val="center"/>
      </w:trPr>
      <w:tc>
        <w:tcPr>
          <w:tcW w:w="4390" w:type="dxa"/>
          <w:vAlign w:val="center"/>
        </w:tcPr>
        <w:p w14:paraId="3D87EA42" w14:textId="77777777" w:rsidR="007324D6" w:rsidRPr="009621F8" w:rsidRDefault="007324D6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noProof/>
              <w:lang w:val="en-US"/>
            </w:rPr>
            <w:drawing>
              <wp:inline distT="0" distB="0" distL="0" distR="0" wp14:anchorId="177C56E0" wp14:editId="181D9570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232B4CE" w14:textId="77777777" w:rsidR="007324D6" w:rsidRDefault="007324D6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E4EF99D" w14:textId="77777777" w:rsidR="007324D6" w:rsidRDefault="007324D6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6CAA70C" w14:textId="77777777" w:rsidR="007324D6" w:rsidRPr="00784011" w:rsidRDefault="007324D6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23345416" w14:textId="77777777" w:rsidR="007324D6" w:rsidRDefault="007324D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FA96CB" wp14:editId="4577D0EC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3977DF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A401155"/>
    <w:multiLevelType w:val="multilevel"/>
    <w:tmpl w:val="419C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8A762D6"/>
    <w:multiLevelType w:val="hybridMultilevel"/>
    <w:tmpl w:val="C622AE0C"/>
    <w:lvl w:ilvl="0" w:tplc="8D2C6F70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4231528">
    <w:abstractNumId w:val="0"/>
  </w:num>
  <w:num w:numId="2" w16cid:durableId="2117869090">
    <w:abstractNumId w:val="2"/>
  </w:num>
  <w:num w:numId="3" w16cid:durableId="1008825058">
    <w:abstractNumId w:val="1"/>
  </w:num>
  <w:num w:numId="4" w16cid:durableId="790631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424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56"/>
    <w:rsid w:val="00005BE0"/>
    <w:rsid w:val="00013340"/>
    <w:rsid w:val="0002183E"/>
    <w:rsid w:val="000569B4"/>
    <w:rsid w:val="00080E82"/>
    <w:rsid w:val="000B2DE7"/>
    <w:rsid w:val="000D0997"/>
    <w:rsid w:val="000E568E"/>
    <w:rsid w:val="000F2A9F"/>
    <w:rsid w:val="00103097"/>
    <w:rsid w:val="0014734F"/>
    <w:rsid w:val="00151862"/>
    <w:rsid w:val="0015710D"/>
    <w:rsid w:val="00163A32"/>
    <w:rsid w:val="00165D06"/>
    <w:rsid w:val="001705A4"/>
    <w:rsid w:val="00192B41"/>
    <w:rsid w:val="001A68B0"/>
    <w:rsid w:val="001B7B09"/>
    <w:rsid w:val="001C0ECE"/>
    <w:rsid w:val="001C5C90"/>
    <w:rsid w:val="001E6719"/>
    <w:rsid w:val="001E7F50"/>
    <w:rsid w:val="00225368"/>
    <w:rsid w:val="00227FF0"/>
    <w:rsid w:val="00291EB6"/>
    <w:rsid w:val="0029225D"/>
    <w:rsid w:val="0029242F"/>
    <w:rsid w:val="002D2F57"/>
    <w:rsid w:val="002D48C5"/>
    <w:rsid w:val="002E2E67"/>
    <w:rsid w:val="0033025A"/>
    <w:rsid w:val="00394D2D"/>
    <w:rsid w:val="003B7ADF"/>
    <w:rsid w:val="003F099E"/>
    <w:rsid w:val="003F235E"/>
    <w:rsid w:val="004023E0"/>
    <w:rsid w:val="00403DD8"/>
    <w:rsid w:val="00442515"/>
    <w:rsid w:val="0045686C"/>
    <w:rsid w:val="004757A2"/>
    <w:rsid w:val="004768C8"/>
    <w:rsid w:val="004915CC"/>
    <w:rsid w:val="004918C4"/>
    <w:rsid w:val="00497703"/>
    <w:rsid w:val="004A0374"/>
    <w:rsid w:val="004A45B5"/>
    <w:rsid w:val="004C420D"/>
    <w:rsid w:val="004D0129"/>
    <w:rsid w:val="004F35D2"/>
    <w:rsid w:val="005871C6"/>
    <w:rsid w:val="005A64D5"/>
    <w:rsid w:val="005B3DEC"/>
    <w:rsid w:val="00601994"/>
    <w:rsid w:val="00650958"/>
    <w:rsid w:val="0065211A"/>
    <w:rsid w:val="00672F8A"/>
    <w:rsid w:val="006B3F02"/>
    <w:rsid w:val="006E2D42"/>
    <w:rsid w:val="00703676"/>
    <w:rsid w:val="00707304"/>
    <w:rsid w:val="00720B26"/>
    <w:rsid w:val="00732269"/>
    <w:rsid w:val="007324D6"/>
    <w:rsid w:val="0073536F"/>
    <w:rsid w:val="00762555"/>
    <w:rsid w:val="00764945"/>
    <w:rsid w:val="00781572"/>
    <w:rsid w:val="00785ABD"/>
    <w:rsid w:val="007906BE"/>
    <w:rsid w:val="00796BD3"/>
    <w:rsid w:val="007A2DD4"/>
    <w:rsid w:val="007C2E56"/>
    <w:rsid w:val="007D38B5"/>
    <w:rsid w:val="007E6866"/>
    <w:rsid w:val="007E7EA0"/>
    <w:rsid w:val="00807255"/>
    <w:rsid w:val="0081023E"/>
    <w:rsid w:val="008173AA"/>
    <w:rsid w:val="00840A14"/>
    <w:rsid w:val="00871B17"/>
    <w:rsid w:val="00883FE5"/>
    <w:rsid w:val="008B62B4"/>
    <w:rsid w:val="008D2D7B"/>
    <w:rsid w:val="008E0737"/>
    <w:rsid w:val="008F5015"/>
    <w:rsid w:val="008F723F"/>
    <w:rsid w:val="008F7C2C"/>
    <w:rsid w:val="00901B69"/>
    <w:rsid w:val="00903889"/>
    <w:rsid w:val="00905DF6"/>
    <w:rsid w:val="0090731D"/>
    <w:rsid w:val="00940E96"/>
    <w:rsid w:val="009B0BAE"/>
    <w:rsid w:val="009B6C7E"/>
    <w:rsid w:val="009C1C89"/>
    <w:rsid w:val="009E6963"/>
    <w:rsid w:val="009E794E"/>
    <w:rsid w:val="009F3448"/>
    <w:rsid w:val="00A01CF9"/>
    <w:rsid w:val="00A33CCB"/>
    <w:rsid w:val="00A63732"/>
    <w:rsid w:val="00A71773"/>
    <w:rsid w:val="00A9247F"/>
    <w:rsid w:val="00A97F6A"/>
    <w:rsid w:val="00AE2C85"/>
    <w:rsid w:val="00B12A37"/>
    <w:rsid w:val="00B41837"/>
    <w:rsid w:val="00B63EF2"/>
    <w:rsid w:val="00B73749"/>
    <w:rsid w:val="00B74D55"/>
    <w:rsid w:val="00BA7D89"/>
    <w:rsid w:val="00BC0D39"/>
    <w:rsid w:val="00BC27E8"/>
    <w:rsid w:val="00BC7BC0"/>
    <w:rsid w:val="00BD57B7"/>
    <w:rsid w:val="00BE63E2"/>
    <w:rsid w:val="00C35ACF"/>
    <w:rsid w:val="00C90879"/>
    <w:rsid w:val="00CD2009"/>
    <w:rsid w:val="00CE5148"/>
    <w:rsid w:val="00CF3A7A"/>
    <w:rsid w:val="00CF629C"/>
    <w:rsid w:val="00D22373"/>
    <w:rsid w:val="00D31911"/>
    <w:rsid w:val="00D57C44"/>
    <w:rsid w:val="00D728B9"/>
    <w:rsid w:val="00D92EEA"/>
    <w:rsid w:val="00DA5D4E"/>
    <w:rsid w:val="00DD459E"/>
    <w:rsid w:val="00E0494C"/>
    <w:rsid w:val="00E176BA"/>
    <w:rsid w:val="00E423EC"/>
    <w:rsid w:val="00E43513"/>
    <w:rsid w:val="00E548F8"/>
    <w:rsid w:val="00E54F17"/>
    <w:rsid w:val="00E55121"/>
    <w:rsid w:val="00E62DC3"/>
    <w:rsid w:val="00EB4FCB"/>
    <w:rsid w:val="00EC1BC4"/>
    <w:rsid w:val="00EC6BC5"/>
    <w:rsid w:val="00EF153E"/>
    <w:rsid w:val="00F35898"/>
    <w:rsid w:val="00F41CA1"/>
    <w:rsid w:val="00F5225B"/>
    <w:rsid w:val="00FC1F0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227C2F"/>
  <w15:docId w15:val="{B06DA77B-2FF9-4B61-917B-B50CFFCE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RestitleChar">
    <w:name w:val="Res_title Char"/>
    <w:basedOn w:val="DefaultParagraphFont"/>
    <w:link w:val="Restitle"/>
    <w:rsid w:val="00F41CA1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41CA1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F41CA1"/>
    <w:rPr>
      <w:rFonts w:ascii="Calibri" w:hAnsi="Calibri"/>
      <w:i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A97F6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SimSun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D2237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2373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8F723F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0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library.un.org/record/3965290?ln=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ITU-D/Regional-Presence/Europe/Documents/Interim%20assessment%20on%20damages%20to%20telecommunication%20infrastructure%20and%20resilience%20of%20the%20ICT%20ecosystem%20in%20Ukraine%20-2022-12-22_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gitallibrary.un.org/record/3965290?ln=es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BFB55-D3E6-4070-8576-0F8311B5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0</TotalTime>
  <Pages>3</Pages>
  <Words>903</Words>
  <Characters>6763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7651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Rudometova, Alisa</dc:creator>
  <cp:keywords>C2023, C23, Council-23</cp:keywords>
  <dc:description/>
  <cp:lastModifiedBy>Antipina, Nadezda</cp:lastModifiedBy>
  <cp:revision>3</cp:revision>
  <cp:lastPrinted>2006-03-28T16:12:00Z</cp:lastPrinted>
  <dcterms:created xsi:type="dcterms:W3CDTF">2023-08-28T18:34:00Z</dcterms:created>
  <dcterms:modified xsi:type="dcterms:W3CDTF">2023-08-29T13:45:00Z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