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22959"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3FC3F49"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D57E7C">
              <w:rPr>
                <w:b/>
                <w:lang w:val="fr-CH"/>
              </w:rPr>
              <w:t>39</w:t>
            </w:r>
            <w:r w:rsidRPr="00A52C84">
              <w:rPr>
                <w:b/>
                <w:lang w:val="fr-CH"/>
              </w:rPr>
              <w:t>/</w:t>
            </w:r>
            <w:r w:rsidR="00D57E7C">
              <w:rPr>
                <w:b/>
                <w:lang w:val="fr-CH"/>
              </w:rPr>
              <w:t>10</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5F17333" w:rsidR="00AD3606" w:rsidRPr="00E85629" w:rsidRDefault="00D57E7C" w:rsidP="00AD3606">
            <w:pPr>
              <w:tabs>
                <w:tab w:val="left" w:pos="851"/>
              </w:tabs>
              <w:spacing w:before="0"/>
              <w:jc w:val="right"/>
              <w:rPr>
                <w:b/>
              </w:rPr>
            </w:pPr>
            <w:r>
              <w:rPr>
                <w:b/>
              </w:rPr>
              <w:t>15</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3D627ECA" w:rsidR="00AD3606" w:rsidRPr="00813E5E" w:rsidRDefault="00D57E7C" w:rsidP="00DF0189">
            <w:pPr>
              <w:pStyle w:val="Subtitle"/>
              <w:framePr w:hSpace="0" w:wrap="auto" w:hAnchor="text" w:xAlign="left" w:yAlign="inline"/>
            </w:pPr>
            <w:bookmarkStart w:id="9" w:name="dtitle1" w:colFirst="0" w:colLast="0"/>
            <w:bookmarkEnd w:id="8"/>
            <w:r w:rsidRPr="00AB6130">
              <w:t xml:space="preserve">WSIS </w:t>
            </w:r>
            <w:r>
              <w:t>GATEWAY</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778B96A0" w:rsidR="004D648B" w:rsidRPr="00DF03A5" w:rsidRDefault="00DF03A5" w:rsidP="00410D92">
            <w:pPr>
              <w:spacing w:before="160"/>
              <w:rPr>
                <w:szCs w:val="24"/>
              </w:rPr>
            </w:pPr>
            <w:r w:rsidRPr="00DF03A5">
              <w:rPr>
                <w:szCs w:val="24"/>
              </w:rPr>
              <w:t>This document serves to inform the Group about</w:t>
            </w:r>
            <w:r w:rsidR="00410D92">
              <w:rPr>
                <w:szCs w:val="24"/>
              </w:rPr>
              <w:t xml:space="preserve"> the ongoing project, the </w:t>
            </w:r>
            <w:r w:rsidR="00410D92" w:rsidRPr="005B73C1">
              <w:rPr>
                <w:rFonts w:cstheme="majorBidi"/>
                <w:color w:val="000000"/>
              </w:rPr>
              <w:t>redesign of WSIS Websites and Web Applications</w:t>
            </w:r>
            <w:r w:rsidR="00CC6745">
              <w:rPr>
                <w:rFonts w:cstheme="majorBidi"/>
                <w:color w:val="000000"/>
              </w:rPr>
              <w:t>.</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40C01AB6" w14:textId="15D52203" w:rsidR="004D648B" w:rsidRPr="00DF03A5" w:rsidRDefault="00567104" w:rsidP="00DF03A5">
            <w:pPr>
              <w:snapToGrid w:val="0"/>
              <w:spacing w:after="120"/>
              <w:ind w:right="64"/>
              <w:jc w:val="both"/>
              <w:rPr>
                <w:rFonts w:eastAsia="SimSun"/>
                <w:szCs w:val="24"/>
              </w:rPr>
            </w:pPr>
            <w:r>
              <w:rPr>
                <w:rStyle w:val="normaltextrun"/>
                <w:rFonts w:cs="Calibri"/>
                <w:color w:val="000000"/>
                <w:shd w:val="clear" w:color="auto" w:fill="FFFFFF"/>
              </w:rPr>
              <w:t xml:space="preserve">Members are invited to </w:t>
            </w:r>
            <w:r>
              <w:rPr>
                <w:rStyle w:val="normaltextrun"/>
                <w:rFonts w:cs="Calibri"/>
                <w:b/>
                <w:bCs/>
                <w:color w:val="000000"/>
                <w:shd w:val="clear" w:color="auto" w:fill="FFFFFF"/>
              </w:rPr>
              <w:t>note</w:t>
            </w:r>
            <w:r>
              <w:rPr>
                <w:rStyle w:val="normaltextrun"/>
                <w:rFonts w:cs="Calibri"/>
                <w:color w:val="000000"/>
                <w:shd w:val="clear" w:color="auto" w:fill="FFFFFF"/>
              </w:rPr>
              <w:t xml:space="preserve"> the updates</w:t>
            </w:r>
            <w:r w:rsidR="00DF03A5" w:rsidRPr="006046DB">
              <w:rPr>
                <w:szCs w:val="24"/>
              </w:rPr>
              <w:t>.</w:t>
            </w:r>
          </w:p>
          <w:p w14:paraId="2F24A0C8" w14:textId="77777777" w:rsidR="004D648B" w:rsidRPr="00D57E7C" w:rsidRDefault="004D648B" w:rsidP="004D648B">
            <w:pPr>
              <w:spacing w:before="160"/>
              <w:rPr>
                <w:sz w:val="26"/>
                <w:szCs w:val="26"/>
              </w:rPr>
            </w:pPr>
            <w:r w:rsidRPr="00D57E7C">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2C868A15" w:rsidR="00AD3606" w:rsidRPr="00826D1A" w:rsidRDefault="00AD3606" w:rsidP="00826D1A">
            <w:pPr>
              <w:spacing w:after="160"/>
              <w:jc w:val="both"/>
            </w:pPr>
          </w:p>
        </w:tc>
      </w:tr>
    </w:tbl>
    <w:p w14:paraId="5A7A5F74" w14:textId="77777777" w:rsidR="007A3045" w:rsidRDefault="007A3045" w:rsidP="00AB6130">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3"/>
      <w:bookmarkEnd w:id="4"/>
      <w:bookmarkEnd w:id="9"/>
    </w:p>
    <w:bookmarkEnd w:id="5"/>
    <w:bookmarkEnd w:id="10"/>
    <w:p w14:paraId="0B9E7D4F" w14:textId="77777777" w:rsidR="00C86E91" w:rsidRDefault="00C86E91">
      <w:pPr>
        <w:tabs>
          <w:tab w:val="clear" w:pos="567"/>
          <w:tab w:val="clear" w:pos="1134"/>
          <w:tab w:val="clear" w:pos="1701"/>
          <w:tab w:val="clear" w:pos="2268"/>
          <w:tab w:val="clear" w:pos="2835"/>
        </w:tabs>
        <w:overflowPunct/>
        <w:autoSpaceDE/>
        <w:autoSpaceDN/>
        <w:adjustRightInd/>
        <w:spacing w:before="0"/>
        <w:textAlignment w:val="auto"/>
      </w:pPr>
      <w:r>
        <w:br w:type="page"/>
      </w:r>
    </w:p>
    <w:p w14:paraId="3B3F01F5" w14:textId="5A3A0408" w:rsidR="00C13E2E" w:rsidRDefault="002F3B97" w:rsidP="00C86E91">
      <w:pPr>
        <w:jc w:val="both"/>
      </w:pPr>
      <w:r>
        <w:lastRenderedPageBreak/>
        <w:t xml:space="preserve">Thanks to the contributions to the WSIS Fund in Trust, enough resources have been secured to start the procurement process with acquiring proposals for the Redesign of WSIS Websites and Web Applications, and providing a new and unified web presence for all WSIS-related websites, including the WSIS Process, Stocktaking, Prizes, Matrix, Review etc. The company </w:t>
      </w:r>
      <w:proofErr w:type="spellStart"/>
      <w:r>
        <w:t>Wishtree</w:t>
      </w:r>
      <w:proofErr w:type="spellEnd"/>
      <w:r>
        <w:t xml:space="preserve"> Technologies LLP was selected through the procurement process, and is now in the phase of development, after finalizing the gathering of relevant information.</w:t>
      </w:r>
    </w:p>
    <w:p w14:paraId="3ADA8E55" w14:textId="1632F072" w:rsidR="0096020C" w:rsidRDefault="00C13E2E" w:rsidP="00C86E91">
      <w:pPr>
        <w:jc w:val="both"/>
        <w:rPr>
          <w:smallCaps/>
          <w:color w:val="5A5A5A" w:themeColor="text1" w:themeTint="A5"/>
        </w:rPr>
      </w:pPr>
      <w:r w:rsidRPr="00C13E2E">
        <w:t>To date, three significant milestones have been achieved, reflecting substantial progress during the project's preparatory phase. Firstly, through wireframes, design mock-ups, and workflows, it has been ensured that a coherent and visually appealing user interface is developed, enhancing the stakeholder's user experience. Secondly, a System Design Document has been approved, firmly establishing the project's technical architecture and allowing work to commence on the fourth milestone, the development phase – a pivotal stage in realizing project objectives. This milestone is scheduled to be completed March 2024 with final project completion date is scheduled for April 2024.</w:t>
      </w:r>
    </w:p>
    <w:p w14:paraId="280F6599" w14:textId="576035E0" w:rsidR="00EE6E3B" w:rsidRPr="0096020C" w:rsidRDefault="00D57E7C" w:rsidP="00D57E7C">
      <w:pPr>
        <w:tabs>
          <w:tab w:val="clear" w:pos="567"/>
          <w:tab w:val="clear" w:pos="1134"/>
          <w:tab w:val="clear" w:pos="1701"/>
          <w:tab w:val="clear" w:pos="2268"/>
          <w:tab w:val="clear" w:pos="2835"/>
        </w:tabs>
        <w:overflowPunct/>
        <w:autoSpaceDE/>
        <w:autoSpaceDN/>
        <w:adjustRightInd/>
        <w:spacing w:before="840"/>
        <w:jc w:val="center"/>
        <w:textAlignment w:val="auto"/>
        <w:rPr>
          <w:smallCaps/>
          <w:color w:val="5A5A5A" w:themeColor="text1" w:themeTint="A5"/>
        </w:rPr>
      </w:pPr>
      <w:r>
        <w:rPr>
          <w:smallCaps/>
          <w:color w:val="5A5A5A" w:themeColor="text1" w:themeTint="A5"/>
        </w:rPr>
        <w:t>__________________</w:t>
      </w:r>
    </w:p>
    <w:sectPr w:rsidR="00EE6E3B" w:rsidRPr="0096020C" w:rsidSect="0096020C">
      <w:footerReference w:type="default" r:id="rId11"/>
      <w:headerReference w:type="first" r:id="rId12"/>
      <w:footerReference w:type="first" r:id="rId13"/>
      <w:pgSz w:w="11907" w:h="16834"/>
      <w:pgMar w:top="810" w:right="1418" w:bottom="1260"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CA8A" w14:textId="77777777" w:rsidR="0058015D" w:rsidRDefault="0058015D">
      <w:r>
        <w:separator/>
      </w:r>
    </w:p>
  </w:endnote>
  <w:endnote w:type="continuationSeparator" w:id="0">
    <w:p w14:paraId="66F41E77" w14:textId="77777777" w:rsidR="0058015D" w:rsidRDefault="0058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65D43B7" w:rsidR="00EE49E8" w:rsidRDefault="00EE49E8" w:rsidP="00EE49E8">
          <w:pPr>
            <w:pStyle w:val="Header"/>
            <w:jc w:val="left"/>
            <w:rPr>
              <w:noProof/>
            </w:rPr>
          </w:pPr>
          <w:r>
            <w:rPr>
              <w:noProof/>
            </w:rPr>
            <w:t xml:space="preserve">DPS </w:t>
          </w:r>
          <w:r w:rsidR="00D57E7C">
            <w:rPr>
              <w:noProof/>
            </w:rPr>
            <w:t>528024</w:t>
          </w:r>
        </w:p>
      </w:tc>
      <w:tc>
        <w:tcPr>
          <w:tcW w:w="8261" w:type="dxa"/>
        </w:tcPr>
        <w:p w14:paraId="2D49E76E" w14:textId="7EBB0D62"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D57E7C">
            <w:rPr>
              <w:bCs/>
            </w:rPr>
            <w:t>39</w:t>
          </w:r>
          <w:r w:rsidR="00A52C84" w:rsidRPr="00623AE3">
            <w:rPr>
              <w:bCs/>
            </w:rPr>
            <w:t>/</w:t>
          </w:r>
          <w:r w:rsidR="00D57E7C">
            <w:rPr>
              <w:bCs/>
            </w:rPr>
            <w:t>10</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0F5E8E0A"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D57E7C">
            <w:rPr>
              <w:bCs/>
            </w:rPr>
            <w:t>39</w:t>
          </w:r>
          <w:r w:rsidRPr="00623AE3">
            <w:rPr>
              <w:bCs/>
            </w:rPr>
            <w:t>/</w:t>
          </w:r>
          <w:r w:rsidR="00D57E7C">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1C88" w14:textId="77777777" w:rsidR="0058015D" w:rsidRDefault="0058015D">
      <w:r>
        <w:t>____________________</w:t>
      </w:r>
    </w:p>
  </w:footnote>
  <w:footnote w:type="continuationSeparator" w:id="0">
    <w:p w14:paraId="6D22B7E9" w14:textId="77777777" w:rsidR="0058015D" w:rsidRDefault="0058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0EF035F"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D57E7C">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0EF035F"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D57E7C">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527C9"/>
    <w:multiLevelType w:val="multilevel"/>
    <w:tmpl w:val="41BC2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60"/>
      <w:numFmt w:val="bullet"/>
      <w:lvlText w:val="-"/>
      <w:lvlJc w:val="left"/>
      <w:pPr>
        <w:ind w:left="2160" w:hanging="360"/>
      </w:pPr>
      <w:rPr>
        <w:rFonts w:ascii="Calibri" w:eastAsia="Times New Roman" w:hAnsi="Calibri" w:cs="Calibr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70893"/>
    <w:multiLevelType w:val="hybridMultilevel"/>
    <w:tmpl w:val="45A42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8E6081"/>
    <w:multiLevelType w:val="hybridMultilevel"/>
    <w:tmpl w:val="4C50216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1C3B32"/>
    <w:multiLevelType w:val="hybridMultilevel"/>
    <w:tmpl w:val="3418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8C080E"/>
    <w:multiLevelType w:val="hybridMultilevel"/>
    <w:tmpl w:val="656C4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535A6"/>
    <w:multiLevelType w:val="hybridMultilevel"/>
    <w:tmpl w:val="B0B0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A09D8"/>
    <w:multiLevelType w:val="multilevel"/>
    <w:tmpl w:val="A006A9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0F0971"/>
    <w:multiLevelType w:val="multilevel"/>
    <w:tmpl w:val="EEAE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07014A"/>
    <w:multiLevelType w:val="hybridMultilevel"/>
    <w:tmpl w:val="97F65D78"/>
    <w:lvl w:ilvl="0" w:tplc="AC26ABAC">
      <w:start w:val="2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922715888">
    <w:abstractNumId w:val="9"/>
  </w:num>
  <w:num w:numId="3" w16cid:durableId="1247618304">
    <w:abstractNumId w:val="5"/>
  </w:num>
  <w:num w:numId="4" w16cid:durableId="242880636">
    <w:abstractNumId w:val="6"/>
  </w:num>
  <w:num w:numId="5" w16cid:durableId="546335866">
    <w:abstractNumId w:val="3"/>
  </w:num>
  <w:num w:numId="6" w16cid:durableId="1139150806">
    <w:abstractNumId w:val="1"/>
  </w:num>
  <w:num w:numId="7" w16cid:durableId="873931181">
    <w:abstractNumId w:val="7"/>
  </w:num>
  <w:num w:numId="8" w16cid:durableId="834764335">
    <w:abstractNumId w:val="8"/>
  </w:num>
  <w:num w:numId="9" w16cid:durableId="868688798">
    <w:abstractNumId w:val="2"/>
  </w:num>
  <w:num w:numId="10" w16cid:durableId="669139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B36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340A8"/>
    <w:rsid w:val="00244F7F"/>
    <w:rsid w:val="00264425"/>
    <w:rsid w:val="00265875"/>
    <w:rsid w:val="0027303B"/>
    <w:rsid w:val="0028109B"/>
    <w:rsid w:val="00293B38"/>
    <w:rsid w:val="002A2188"/>
    <w:rsid w:val="002B1F58"/>
    <w:rsid w:val="002C1C7A"/>
    <w:rsid w:val="002C54E2"/>
    <w:rsid w:val="002F3B97"/>
    <w:rsid w:val="0030160F"/>
    <w:rsid w:val="00320223"/>
    <w:rsid w:val="00322959"/>
    <w:rsid w:val="00322D0D"/>
    <w:rsid w:val="00361465"/>
    <w:rsid w:val="003877F5"/>
    <w:rsid w:val="003942D4"/>
    <w:rsid w:val="003958A8"/>
    <w:rsid w:val="003C2533"/>
    <w:rsid w:val="003D5A7F"/>
    <w:rsid w:val="004016E2"/>
    <w:rsid w:val="0040435A"/>
    <w:rsid w:val="00410D92"/>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67104"/>
    <w:rsid w:val="005800BC"/>
    <w:rsid w:val="0058015D"/>
    <w:rsid w:val="00582442"/>
    <w:rsid w:val="005A335D"/>
    <w:rsid w:val="005E2BD5"/>
    <w:rsid w:val="005F3269"/>
    <w:rsid w:val="00610118"/>
    <w:rsid w:val="00623AE3"/>
    <w:rsid w:val="00636853"/>
    <w:rsid w:val="0064737F"/>
    <w:rsid w:val="006535F1"/>
    <w:rsid w:val="0065557D"/>
    <w:rsid w:val="00660D50"/>
    <w:rsid w:val="00662984"/>
    <w:rsid w:val="006716BB"/>
    <w:rsid w:val="006A134A"/>
    <w:rsid w:val="006B1446"/>
    <w:rsid w:val="006B1859"/>
    <w:rsid w:val="006B6680"/>
    <w:rsid w:val="006B6DCC"/>
    <w:rsid w:val="00702DEF"/>
    <w:rsid w:val="00706861"/>
    <w:rsid w:val="0075051B"/>
    <w:rsid w:val="00775655"/>
    <w:rsid w:val="00793188"/>
    <w:rsid w:val="00794D34"/>
    <w:rsid w:val="00794DFC"/>
    <w:rsid w:val="007A3045"/>
    <w:rsid w:val="007B1EEA"/>
    <w:rsid w:val="007E748A"/>
    <w:rsid w:val="00813E5E"/>
    <w:rsid w:val="00826D1A"/>
    <w:rsid w:val="0083581B"/>
    <w:rsid w:val="00863874"/>
    <w:rsid w:val="00864AFF"/>
    <w:rsid w:val="00865925"/>
    <w:rsid w:val="008B4A6A"/>
    <w:rsid w:val="008C7E27"/>
    <w:rsid w:val="008F7448"/>
    <w:rsid w:val="0090147A"/>
    <w:rsid w:val="009173EF"/>
    <w:rsid w:val="00932906"/>
    <w:rsid w:val="0096020C"/>
    <w:rsid w:val="00961B0B"/>
    <w:rsid w:val="00962D33"/>
    <w:rsid w:val="009B38C3"/>
    <w:rsid w:val="009E17BD"/>
    <w:rsid w:val="009E485A"/>
    <w:rsid w:val="00A04CEC"/>
    <w:rsid w:val="00A27F92"/>
    <w:rsid w:val="00A32257"/>
    <w:rsid w:val="00A36D20"/>
    <w:rsid w:val="00A514A4"/>
    <w:rsid w:val="00A52C84"/>
    <w:rsid w:val="00A55622"/>
    <w:rsid w:val="00A83502"/>
    <w:rsid w:val="00AB2DEF"/>
    <w:rsid w:val="00AB6130"/>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C01189"/>
    <w:rsid w:val="00C13E2E"/>
    <w:rsid w:val="00C374DE"/>
    <w:rsid w:val="00C47AD4"/>
    <w:rsid w:val="00C52D81"/>
    <w:rsid w:val="00C55198"/>
    <w:rsid w:val="00C86E91"/>
    <w:rsid w:val="00CA6393"/>
    <w:rsid w:val="00CB18FF"/>
    <w:rsid w:val="00CC6745"/>
    <w:rsid w:val="00CD0C08"/>
    <w:rsid w:val="00CE03FB"/>
    <w:rsid w:val="00CE433C"/>
    <w:rsid w:val="00CF0161"/>
    <w:rsid w:val="00CF0D68"/>
    <w:rsid w:val="00CF33F3"/>
    <w:rsid w:val="00D06183"/>
    <w:rsid w:val="00D22C42"/>
    <w:rsid w:val="00D464CC"/>
    <w:rsid w:val="00D51595"/>
    <w:rsid w:val="00D57E7C"/>
    <w:rsid w:val="00D65041"/>
    <w:rsid w:val="00DB00D5"/>
    <w:rsid w:val="00DB1936"/>
    <w:rsid w:val="00DB384B"/>
    <w:rsid w:val="00DF0189"/>
    <w:rsid w:val="00DF03A5"/>
    <w:rsid w:val="00E06FD5"/>
    <w:rsid w:val="00E10E80"/>
    <w:rsid w:val="00E124F0"/>
    <w:rsid w:val="00E227F3"/>
    <w:rsid w:val="00E545C6"/>
    <w:rsid w:val="00E60F04"/>
    <w:rsid w:val="00E65B24"/>
    <w:rsid w:val="00E854E4"/>
    <w:rsid w:val="00E86DBF"/>
    <w:rsid w:val="00EB0D6F"/>
    <w:rsid w:val="00EB2232"/>
    <w:rsid w:val="00EC5337"/>
    <w:rsid w:val="00EE49E8"/>
    <w:rsid w:val="00EE6E3B"/>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AB6130"/>
    <w:rPr>
      <w:color w:val="605E5C"/>
      <w:shd w:val="clear" w:color="auto" w:fill="E1DFDD"/>
    </w:rPr>
  </w:style>
  <w:style w:type="character" w:styleId="SubtleReference">
    <w:name w:val="Subtle Reference"/>
    <w:basedOn w:val="DefaultParagraphFont"/>
    <w:uiPriority w:val="31"/>
    <w:qFormat/>
    <w:rsid w:val="0096020C"/>
    <w:rPr>
      <w:smallCaps/>
      <w:color w:val="5A5A5A" w:themeColor="text1" w:themeTint="A5"/>
    </w:rPr>
  </w:style>
  <w:style w:type="paragraph" w:customStyle="1" w:styleId="Default">
    <w:name w:val="Default"/>
    <w:rsid w:val="0096020C"/>
    <w:pPr>
      <w:autoSpaceDE w:val="0"/>
      <w:autoSpaceDN w:val="0"/>
      <w:adjustRightInd w:val="0"/>
    </w:pPr>
    <w:rPr>
      <w:rFonts w:ascii="Times New Roman" w:hAnsi="Times New Roman"/>
      <w:color w:val="000000"/>
      <w:sz w:val="24"/>
      <w:szCs w:val="24"/>
    </w:rPr>
  </w:style>
  <w:style w:type="character" w:customStyle="1" w:styleId="normaltextrun">
    <w:name w:val="normaltextrun"/>
    <w:basedOn w:val="DefaultParagraphFont"/>
    <w:rsid w:val="0056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95299">
      <w:bodyDiv w:val="1"/>
      <w:marLeft w:val="0"/>
      <w:marRight w:val="0"/>
      <w:marTop w:val="0"/>
      <w:marBottom w:val="0"/>
      <w:divBdr>
        <w:top w:val="none" w:sz="0" w:space="0" w:color="auto"/>
        <w:left w:val="none" w:sz="0" w:space="0" w:color="auto"/>
        <w:bottom w:val="none" w:sz="0" w:space="0" w:color="auto"/>
        <w:right w:val="none" w:sz="0" w:space="0" w:color="auto"/>
      </w:divBdr>
    </w:div>
    <w:div w:id="180114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8d6972-f555-4ff7-8b62-01256658efcb">
      <Terms xmlns="http://schemas.microsoft.com/office/infopath/2007/PartnerControls"/>
    </lcf76f155ced4ddcb4097134ff3c332f>
    <TaxCatchAll xmlns="cd7a22dd-02be-4c8d-8d2b-3980ce8f4b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B7CD3-4AE5-4DED-9F3A-1488D40D2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D72263B-2A8A-4032-A696-F9451EBE76F7}">
  <ds:schemaRefs>
    <ds:schemaRef ds:uri="http://purl.org/dc/elements/1.1/"/>
    <ds:schemaRef ds:uri="5d8d6972-f555-4ff7-8b62-01256658efcb"/>
    <ds:schemaRef ds:uri="http://purl.org/dc/terms/"/>
    <ds:schemaRef ds:uri="http://www.w3.org/XML/1998/namespace"/>
    <ds:schemaRef ds:uri="http://schemas.microsoft.com/office/2006/metadata/properties"/>
    <ds:schemaRef ds:uri="cd7a22dd-02be-4c8d-8d2b-3980ce8f4b81"/>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76AEC48-B939-42F6-9510-67F4133F8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Gateway</dc:title>
  <dc:subject>Council Working Group on WSIS and the SDGs</dc:subject>
  <dc:creator/>
  <cp:keywords>CWG-WSIS&amp;SDG, C23, Council-23, C23-ADD</cp:keywords>
  <dc:description/>
  <cp:lastModifiedBy/>
  <cp:revision>1</cp:revision>
  <dcterms:created xsi:type="dcterms:W3CDTF">2023-09-15T09:35:00Z</dcterms:created>
  <dcterms:modified xsi:type="dcterms:W3CDTF">2023-09-15T15:54:00Z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0x0101000E0121A6B3243248A95F02D40A2115CA</vt:lpwstr>
  </property>
  <property fmtid="{D5CDD505-2E9C-101B-9397-08002B2CF9AE}" pid="3" name="MediaServiceImageTags">
    <vt:lpwstr/>
  </property>
</Properties>
</file>