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13E5E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31875828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3474D311" w14:textId="13AE8EDE" w:rsidR="00A23A03" w:rsidRDefault="00A23A03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Revision </w:t>
            </w:r>
            <w:r w:rsidR="000F6174">
              <w:rPr>
                <w:b/>
              </w:rPr>
              <w:t>2</w:t>
            </w:r>
            <w:r>
              <w:rPr>
                <w:b/>
              </w:rPr>
              <w:t xml:space="preserve"> to</w:t>
            </w:r>
          </w:p>
          <w:p w14:paraId="291AB2A2" w14:textId="2C181F48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 C2</w:t>
            </w:r>
            <w:r w:rsidR="00E23618">
              <w:rPr>
                <w:b/>
              </w:rPr>
              <w:t>4</w:t>
            </w:r>
            <w:r>
              <w:rPr>
                <w:b/>
              </w:rPr>
              <w:t>/</w:t>
            </w:r>
            <w:r w:rsidR="000C26F4">
              <w:rPr>
                <w:b/>
              </w:rPr>
              <w:t>1</w:t>
            </w:r>
            <w:r>
              <w:rPr>
                <w:b/>
              </w:rPr>
              <w:t>-E</w:t>
            </w:r>
          </w:p>
        </w:tc>
      </w:tr>
      <w:tr w:rsidR="00AD3606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46E52BB0" w:rsidR="00AD3606" w:rsidRPr="00E85629" w:rsidRDefault="000F6174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3 June</w:t>
            </w:r>
            <w:r w:rsidR="00AD3606">
              <w:rPr>
                <w:b/>
              </w:rPr>
              <w:t xml:space="preserve"> 202</w:t>
            </w:r>
            <w:r w:rsidR="00E23618">
              <w:rPr>
                <w:b/>
              </w:rPr>
              <w:t>4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77777777" w:rsidR="00AD3606" w:rsidRPr="00E85629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27000B2A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7CDB90" w14:textId="07C5080F" w:rsidR="00AD3606" w:rsidRPr="006850BE" w:rsidRDefault="003B236A" w:rsidP="002A4A60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>
              <w:t>Note</w:t>
            </w:r>
            <w:r w:rsidR="00AD3606" w:rsidRPr="006850BE">
              <w:t xml:space="preserve"> by the Secretary-General</w:t>
            </w:r>
          </w:p>
        </w:tc>
      </w:tr>
      <w:tr w:rsidR="00AD3606" w:rsidRPr="00813E5E" w14:paraId="2340750D" w14:textId="77777777" w:rsidTr="002816F0">
        <w:trPr>
          <w:cantSplit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tcMar>
              <w:left w:w="0" w:type="dxa"/>
            </w:tcMar>
          </w:tcPr>
          <w:p w14:paraId="47B91AA8" w14:textId="1F695BF6" w:rsidR="00AD3606" w:rsidRPr="006850BE" w:rsidRDefault="003F710A" w:rsidP="002A4A60">
            <w:pPr>
              <w:pStyle w:val="Subtitle"/>
              <w:framePr w:hSpace="0" w:wrap="auto" w:xAlign="left" w:yAlign="inline"/>
            </w:pPr>
            <w:bookmarkStart w:id="9" w:name="dtitle1" w:colFirst="0" w:colLast="0"/>
            <w:bookmarkEnd w:id="8"/>
            <w:r>
              <w:t>DRAFT AGENDA OF THE 2024 SESSION OF THE COUNCIL</w:t>
            </w:r>
          </w:p>
        </w:tc>
      </w:tr>
      <w:tr w:rsidR="00AD3606" w:rsidRPr="00813E5E" w14:paraId="1F564D2D" w14:textId="77777777" w:rsidTr="002816F0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</w:tcBorders>
            <w:tcMar>
              <w:left w:w="0" w:type="dxa"/>
            </w:tcMar>
          </w:tcPr>
          <w:p w14:paraId="0175CD6C" w14:textId="77777777" w:rsidR="003F710A" w:rsidRDefault="003F710A" w:rsidP="003F710A">
            <w:pPr>
              <w:spacing w:before="160"/>
            </w:pPr>
          </w:p>
        </w:tc>
      </w:tr>
    </w:tbl>
    <w:p w14:paraId="70869731" w14:textId="77777777" w:rsidR="005C22BA" w:rsidRPr="002816F0" w:rsidRDefault="005C22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0" w:name="_Hlk133421428"/>
      <w:bookmarkEnd w:id="2"/>
      <w:bookmarkEnd w:id="9"/>
      <w:bookmarkEnd w:id="3"/>
      <w:bookmarkEnd w:id="4"/>
    </w:p>
    <w:tbl>
      <w:tblPr>
        <w:tblW w:w="9450" w:type="dxa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900"/>
        <w:gridCol w:w="6660"/>
        <w:gridCol w:w="1890"/>
      </w:tblGrid>
      <w:tr w:rsidR="005C22BA" w:rsidRPr="003422B2" w14:paraId="4C9CBD0A" w14:textId="56377123" w:rsidTr="001F1244">
        <w:trPr>
          <w:tblHeader/>
        </w:trPr>
        <w:tc>
          <w:tcPr>
            <w:tcW w:w="900" w:type="dxa"/>
            <w:tcBorders>
              <w:top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25BA3446" w14:textId="77777777" w:rsidR="005C22BA" w:rsidRPr="003422B2" w:rsidRDefault="005C22BA" w:rsidP="00FD0C3F">
            <w:pPr>
              <w:spacing w:after="120"/>
              <w:rPr>
                <w:b/>
                <w:color w:val="FFFFFF"/>
                <w:sz w:val="21"/>
                <w:szCs w:val="21"/>
                <w:lang w:val="en-US"/>
              </w:rPr>
            </w:pPr>
            <w:r w:rsidRPr="003422B2">
              <w:rPr>
                <w:b/>
                <w:color w:val="FFFFFF"/>
                <w:sz w:val="21"/>
                <w:szCs w:val="21"/>
                <w:lang w:val="en-US"/>
              </w:rPr>
              <w:t>Agenda item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73743832" w14:textId="77777777" w:rsidR="005C22BA" w:rsidRPr="003422B2" w:rsidRDefault="005C22BA" w:rsidP="00FD0C3F">
            <w:pPr>
              <w:spacing w:after="120"/>
              <w:rPr>
                <w:b/>
                <w:color w:val="FFFFFF"/>
                <w:szCs w:val="24"/>
                <w:lang w:val="en-US"/>
              </w:rPr>
            </w:pPr>
            <w:r w:rsidRPr="003422B2">
              <w:rPr>
                <w:b/>
                <w:color w:val="FFFFFF"/>
                <w:szCs w:val="24"/>
                <w:lang w:val="en-US"/>
              </w:rPr>
              <w:t>Title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27FC348B" w14:textId="6F19FE15" w:rsidR="005C22BA" w:rsidRPr="003422B2" w:rsidRDefault="005C22BA" w:rsidP="00FD0C3F">
            <w:pPr>
              <w:spacing w:after="120"/>
              <w:rPr>
                <w:b/>
                <w:color w:val="FFFFFF"/>
                <w:szCs w:val="24"/>
                <w:lang w:val="en-US"/>
              </w:rPr>
            </w:pPr>
            <w:r w:rsidRPr="003422B2">
              <w:rPr>
                <w:rFonts w:cs="Calibri"/>
                <w:b/>
                <w:color w:val="FFFFFF"/>
                <w:sz w:val="21"/>
                <w:szCs w:val="21"/>
                <w:lang w:val="en-US"/>
              </w:rPr>
              <w:t xml:space="preserve">Document </w:t>
            </w:r>
            <w:r w:rsidRPr="003422B2">
              <w:rPr>
                <w:rFonts w:cs="Calibri"/>
                <w:b/>
                <w:color w:val="FFFFFF"/>
                <w:sz w:val="21"/>
                <w:szCs w:val="21"/>
                <w:lang w:val="en-US"/>
              </w:rPr>
              <w:br/>
              <w:t>n°C2</w:t>
            </w:r>
            <w:r>
              <w:rPr>
                <w:rFonts w:cs="Calibri"/>
                <w:b/>
                <w:color w:val="FFFFFF"/>
                <w:sz w:val="21"/>
                <w:szCs w:val="21"/>
                <w:lang w:val="en-US"/>
              </w:rPr>
              <w:t>4</w:t>
            </w:r>
            <w:r w:rsidRPr="003422B2">
              <w:rPr>
                <w:rFonts w:cs="Calibri"/>
                <w:b/>
                <w:color w:val="FFFFFF"/>
                <w:sz w:val="21"/>
                <w:szCs w:val="21"/>
                <w:lang w:val="en-US"/>
              </w:rPr>
              <w:t>/XX</w:t>
            </w:r>
          </w:p>
        </w:tc>
      </w:tr>
      <w:tr w:rsidR="005C22BA" w:rsidRPr="003422B2" w14:paraId="07B560CC" w14:textId="11787065" w:rsidTr="001F1244">
        <w:tc>
          <w:tcPr>
            <w:tcW w:w="900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340D119C" w14:textId="77777777" w:rsidR="005C22BA" w:rsidRPr="00E914AD" w:rsidRDefault="005C22BA" w:rsidP="00FD0C3F">
            <w:pPr>
              <w:spacing w:after="160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PL 1</w:t>
            </w:r>
          </w:p>
        </w:tc>
        <w:tc>
          <w:tcPr>
            <w:tcW w:w="66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74695381" w14:textId="77777777" w:rsidR="005C22BA" w:rsidRPr="00E914AD" w:rsidRDefault="005C22BA" w:rsidP="00FD0C3F">
            <w:pPr>
              <w:spacing w:after="160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Building a fit</w:t>
            </w:r>
            <w:r>
              <w:rPr>
                <w:b/>
                <w:sz w:val="21"/>
                <w:szCs w:val="21"/>
                <w:lang w:val="en-US"/>
              </w:rPr>
              <w:t>-</w:t>
            </w:r>
            <w:r w:rsidRPr="003422B2">
              <w:rPr>
                <w:b/>
                <w:sz w:val="21"/>
                <w:szCs w:val="21"/>
                <w:lang w:val="en-US"/>
              </w:rPr>
              <w:t>for</w:t>
            </w:r>
            <w:r>
              <w:rPr>
                <w:b/>
                <w:sz w:val="21"/>
                <w:szCs w:val="21"/>
                <w:lang w:val="en-US"/>
              </w:rPr>
              <w:t>-</w:t>
            </w:r>
            <w:r w:rsidRPr="003422B2">
              <w:rPr>
                <w:b/>
                <w:sz w:val="21"/>
                <w:szCs w:val="21"/>
                <w:lang w:val="en-US"/>
              </w:rPr>
              <w:t>purpose ITU</w:t>
            </w:r>
          </w:p>
        </w:tc>
        <w:tc>
          <w:tcPr>
            <w:tcW w:w="18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547C997F" w14:textId="77777777" w:rsidR="005C22BA" w:rsidRPr="003422B2" w:rsidRDefault="005C22BA" w:rsidP="00FD0C3F">
            <w:pPr>
              <w:spacing w:after="160"/>
              <w:rPr>
                <w:b/>
                <w:sz w:val="21"/>
                <w:szCs w:val="21"/>
                <w:lang w:val="en-US"/>
              </w:rPr>
            </w:pPr>
          </w:p>
        </w:tc>
      </w:tr>
      <w:tr w:rsidR="005C22BA" w:rsidRPr="003422B2" w14:paraId="116D5005" w14:textId="4B198FED" w:rsidTr="001F1244">
        <w:trPr>
          <w:tblHeader/>
        </w:trPr>
        <w:tc>
          <w:tcPr>
            <w:tcW w:w="900" w:type="dxa"/>
            <w:tcBorders>
              <w:top w:val="single" w:sz="4" w:space="0" w:color="808080"/>
            </w:tcBorders>
          </w:tcPr>
          <w:p w14:paraId="544F18FF" w14:textId="6F6A1208" w:rsidR="005C22BA" w:rsidRPr="001F1244" w:rsidRDefault="00F754AA" w:rsidP="00FD0C3F">
            <w:pPr>
              <w:spacing w:after="120"/>
              <w:rPr>
                <w:b/>
                <w:sz w:val="21"/>
                <w:szCs w:val="21"/>
                <w:lang w:val="en-US"/>
              </w:rPr>
            </w:pPr>
            <w:r w:rsidRPr="001F1244">
              <w:rPr>
                <w:b/>
                <w:sz w:val="21"/>
                <w:szCs w:val="21"/>
                <w:lang w:val="en-US"/>
              </w:rPr>
              <w:t>1.1</w:t>
            </w:r>
          </w:p>
        </w:tc>
        <w:tc>
          <w:tcPr>
            <w:tcW w:w="66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97ED2E3" w14:textId="77777777" w:rsidR="005C22BA" w:rsidRPr="003422B2" w:rsidRDefault="005C22BA" w:rsidP="00FD0C3F">
            <w:pPr>
              <w:spacing w:after="120"/>
              <w:rPr>
                <w:b/>
                <w:color w:val="FFFFFF"/>
                <w:szCs w:val="24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>State of the Union</w:t>
            </w:r>
          </w:p>
        </w:tc>
        <w:tc>
          <w:tcPr>
            <w:tcW w:w="18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2EB35B6E" w14:textId="5E6A3997" w:rsidR="005C22BA" w:rsidRPr="003422B2" w:rsidRDefault="00B2724C" w:rsidP="00FD0C3F">
            <w:pPr>
              <w:spacing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-</w:t>
            </w:r>
          </w:p>
        </w:tc>
      </w:tr>
      <w:tr w:rsidR="005C22BA" w:rsidRPr="003422B2" w14:paraId="175A6A7C" w14:textId="31C746C1" w:rsidTr="001F1244">
        <w:trPr>
          <w:tblHeader/>
        </w:trPr>
        <w:tc>
          <w:tcPr>
            <w:tcW w:w="900" w:type="dxa"/>
          </w:tcPr>
          <w:p w14:paraId="29A3858B" w14:textId="0C57952E" w:rsidR="005C22BA" w:rsidRPr="001F1244" w:rsidRDefault="00F754AA" w:rsidP="00FD0C3F">
            <w:pPr>
              <w:spacing w:after="120"/>
              <w:rPr>
                <w:b/>
                <w:sz w:val="21"/>
                <w:szCs w:val="21"/>
                <w:lang w:val="en-US"/>
              </w:rPr>
            </w:pPr>
            <w:r w:rsidRPr="001F1244">
              <w:rPr>
                <w:b/>
                <w:sz w:val="21"/>
                <w:szCs w:val="21"/>
                <w:lang w:val="en-US"/>
              </w:rPr>
              <w:t>1.2</w:t>
            </w:r>
          </w:p>
        </w:tc>
        <w:tc>
          <w:tcPr>
            <w:tcW w:w="66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146E20B" w14:textId="77777777" w:rsidR="005C22BA" w:rsidRPr="003422B2" w:rsidRDefault="005C22BA" w:rsidP="00FD0C3F">
            <w:pPr>
              <w:spacing w:after="120"/>
              <w:rPr>
                <w:b/>
                <w:color w:val="FFFFFF"/>
                <w:szCs w:val="24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>Report on the implementation of the strategic plan and the activities of the Union</w:t>
            </w:r>
            <w:r>
              <w:rPr>
                <w:sz w:val="21"/>
                <w:szCs w:val="21"/>
                <w:lang w:val="en-US"/>
              </w:rPr>
              <w:t xml:space="preserve"> for 2023-2024</w:t>
            </w:r>
          </w:p>
        </w:tc>
        <w:tc>
          <w:tcPr>
            <w:tcW w:w="18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44F23201" w14:textId="029229B6" w:rsidR="005C22BA" w:rsidRPr="003422B2" w:rsidRDefault="007F728A" w:rsidP="00FD0C3F">
            <w:pPr>
              <w:spacing w:after="120"/>
              <w:rPr>
                <w:sz w:val="21"/>
                <w:szCs w:val="21"/>
                <w:lang w:val="en-US"/>
              </w:rPr>
            </w:pPr>
            <w:hyperlink r:id="rId8" w:history="1">
              <w:r w:rsidR="005C22BA" w:rsidRPr="005C22BA">
                <w:rPr>
                  <w:rStyle w:val="Hyperlink"/>
                  <w:sz w:val="21"/>
                  <w:szCs w:val="21"/>
                  <w:lang w:val="en-US"/>
                </w:rPr>
                <w:t>C24/35</w:t>
              </w:r>
            </w:hyperlink>
          </w:p>
        </w:tc>
      </w:tr>
      <w:tr w:rsidR="005C22BA" w:rsidRPr="003422B2" w14:paraId="1D15E463" w14:textId="1A752CAD" w:rsidTr="001F1244">
        <w:tc>
          <w:tcPr>
            <w:tcW w:w="900" w:type="dxa"/>
          </w:tcPr>
          <w:p w14:paraId="02B3CA27" w14:textId="2DC90D96" w:rsidR="005C22BA" w:rsidRPr="001F1244" w:rsidRDefault="00F754AA" w:rsidP="00FD0C3F">
            <w:pPr>
              <w:spacing w:before="0" w:after="120"/>
              <w:rPr>
                <w:b/>
                <w:sz w:val="21"/>
                <w:szCs w:val="21"/>
                <w:lang w:val="en-US"/>
              </w:rPr>
            </w:pPr>
            <w:r w:rsidRPr="001F1244">
              <w:rPr>
                <w:b/>
                <w:sz w:val="21"/>
                <w:szCs w:val="21"/>
                <w:lang w:val="en-US"/>
              </w:rPr>
              <w:t>1.3</w:t>
            </w:r>
          </w:p>
        </w:tc>
        <w:tc>
          <w:tcPr>
            <w:tcW w:w="6660" w:type="dxa"/>
          </w:tcPr>
          <w:p w14:paraId="465EF480" w14:textId="24E22747" w:rsidR="005C22BA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Update on the t</w:t>
            </w:r>
            <w:r w:rsidRPr="00E338E0">
              <w:rPr>
                <w:sz w:val="21"/>
                <w:szCs w:val="21"/>
                <w:lang w:val="en-US"/>
              </w:rPr>
              <w:t xml:space="preserve">ransformation </w:t>
            </w:r>
            <w:proofErr w:type="gramStart"/>
            <w:r>
              <w:rPr>
                <w:sz w:val="21"/>
                <w:szCs w:val="21"/>
                <w:lang w:val="en-US"/>
              </w:rPr>
              <w:t>process</w:t>
            </w:r>
            <w:proofErr w:type="gramEnd"/>
          </w:p>
          <w:p w14:paraId="43D6A8C8" w14:textId="67EB186C" w:rsidR="005C22BA" w:rsidRPr="003422B2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Transformation r</w:t>
            </w:r>
            <w:r w:rsidRPr="00E338E0">
              <w:rPr>
                <w:sz w:val="21"/>
                <w:szCs w:val="21"/>
                <w:lang w:val="en-US"/>
              </w:rPr>
              <w:t>oadmap</w:t>
            </w:r>
          </w:p>
        </w:tc>
        <w:tc>
          <w:tcPr>
            <w:tcW w:w="1890" w:type="dxa"/>
          </w:tcPr>
          <w:p w14:paraId="3D64481B" w14:textId="77777777" w:rsidR="005C22BA" w:rsidRDefault="007F728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9" w:history="1">
              <w:r w:rsidR="005C22BA">
                <w:rPr>
                  <w:rStyle w:val="Hyperlink"/>
                  <w:sz w:val="21"/>
                  <w:szCs w:val="21"/>
                  <w:lang w:val="en-US"/>
                </w:rPr>
                <w:t>C24/52</w:t>
              </w:r>
            </w:hyperlink>
          </w:p>
          <w:p w14:paraId="1C3FBA4C" w14:textId="2DA8A84A" w:rsidR="005C22BA" w:rsidDel="00D753F4" w:rsidRDefault="007F728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10" w:history="1">
              <w:r w:rsidR="005C22BA">
                <w:rPr>
                  <w:rStyle w:val="Hyperlink"/>
                  <w:sz w:val="21"/>
                  <w:szCs w:val="21"/>
                  <w:lang w:val="en-US"/>
                </w:rPr>
                <w:t>C24/73</w:t>
              </w:r>
            </w:hyperlink>
          </w:p>
        </w:tc>
      </w:tr>
      <w:tr w:rsidR="005C22BA" w:rsidRPr="003422B2" w14:paraId="385412EC" w14:textId="53DABA18" w:rsidTr="001F1244">
        <w:tc>
          <w:tcPr>
            <w:tcW w:w="900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6BE77ABC" w14:textId="77777777" w:rsidR="005C22BA" w:rsidRPr="003422B2" w:rsidRDefault="005C22BA" w:rsidP="00FD0C3F">
            <w:pPr>
              <w:spacing w:after="160"/>
              <w:rPr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 xml:space="preserve">PL </w:t>
            </w:r>
            <w:r>
              <w:rPr>
                <w:b/>
                <w:sz w:val="21"/>
                <w:szCs w:val="21"/>
                <w:lang w:val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2A5C7728" w14:textId="77777777" w:rsidR="005C22BA" w:rsidRPr="003422B2" w:rsidRDefault="005C22BA" w:rsidP="00FD0C3F">
            <w:pPr>
              <w:spacing w:after="160"/>
              <w:rPr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Delivering as one ITU (General policy, strategy</w:t>
            </w:r>
            <w:r>
              <w:rPr>
                <w:b/>
                <w:sz w:val="21"/>
                <w:szCs w:val="21"/>
                <w:lang w:val="en-US"/>
              </w:rPr>
              <w:t>,</w:t>
            </w:r>
            <w:r w:rsidRPr="003422B2">
              <w:rPr>
                <w:b/>
                <w:sz w:val="21"/>
                <w:szCs w:val="21"/>
                <w:lang w:val="en-US"/>
              </w:rPr>
              <w:t xml:space="preserve"> and activities)</w:t>
            </w:r>
          </w:p>
        </w:tc>
        <w:tc>
          <w:tcPr>
            <w:tcW w:w="18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09220550" w14:textId="77777777" w:rsidR="005C22BA" w:rsidRPr="003422B2" w:rsidRDefault="005C22BA" w:rsidP="00FD0C3F">
            <w:pPr>
              <w:spacing w:after="160"/>
              <w:rPr>
                <w:b/>
                <w:sz w:val="21"/>
                <w:szCs w:val="21"/>
                <w:lang w:val="en-US"/>
              </w:rPr>
            </w:pPr>
          </w:p>
        </w:tc>
      </w:tr>
      <w:tr w:rsidR="005C22BA" w:rsidRPr="003422B2" w14:paraId="7676F33C" w14:textId="79327253" w:rsidTr="001F1244">
        <w:tc>
          <w:tcPr>
            <w:tcW w:w="900" w:type="dxa"/>
            <w:tcBorders>
              <w:top w:val="single" w:sz="4" w:space="0" w:color="808080"/>
            </w:tcBorders>
          </w:tcPr>
          <w:p w14:paraId="0C66B5F7" w14:textId="166CFAE7" w:rsidR="005C22BA" w:rsidRPr="001F1244" w:rsidRDefault="00F754A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2.1</w:t>
            </w:r>
          </w:p>
        </w:tc>
        <w:tc>
          <w:tcPr>
            <w:tcW w:w="6660" w:type="dxa"/>
            <w:tcBorders>
              <w:top w:val="single" w:sz="4" w:space="0" w:color="808080"/>
              <w:bottom w:val="single" w:sz="4" w:space="0" w:color="808080"/>
            </w:tcBorders>
          </w:tcPr>
          <w:p w14:paraId="5B5F6A1E" w14:textId="77777777" w:rsidR="005C22BA" w:rsidRPr="003422B2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 xml:space="preserve">Strategy for the coordination of efforts among the three Sectors of the Union </w:t>
            </w:r>
          </w:p>
        </w:tc>
        <w:tc>
          <w:tcPr>
            <w:tcW w:w="1890" w:type="dxa"/>
            <w:tcBorders>
              <w:top w:val="single" w:sz="4" w:space="0" w:color="808080"/>
              <w:bottom w:val="single" w:sz="4" w:space="0" w:color="808080"/>
            </w:tcBorders>
          </w:tcPr>
          <w:p w14:paraId="1F58D70F" w14:textId="65992A5D" w:rsidR="005C22BA" w:rsidRPr="003422B2" w:rsidRDefault="007F728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11" w:history="1">
              <w:r w:rsidR="00D40DA6">
                <w:rPr>
                  <w:rStyle w:val="Hyperlink"/>
                  <w:sz w:val="21"/>
                  <w:szCs w:val="21"/>
                  <w:lang w:val="en-US"/>
                </w:rPr>
                <w:t>C24/27</w:t>
              </w:r>
            </w:hyperlink>
          </w:p>
        </w:tc>
      </w:tr>
      <w:tr w:rsidR="005C22BA" w:rsidRPr="003422B2" w14:paraId="5DA77B77" w14:textId="2E3F2C7F" w:rsidTr="001F1244">
        <w:tc>
          <w:tcPr>
            <w:tcW w:w="900" w:type="dxa"/>
            <w:tcBorders>
              <w:top w:val="single" w:sz="4" w:space="0" w:color="808080"/>
            </w:tcBorders>
          </w:tcPr>
          <w:p w14:paraId="4C5E4C0B" w14:textId="61DA8227" w:rsidR="005C22BA" w:rsidRPr="001F1244" w:rsidRDefault="00F754A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2.2</w:t>
            </w:r>
          </w:p>
        </w:tc>
        <w:tc>
          <w:tcPr>
            <w:tcW w:w="6660" w:type="dxa"/>
            <w:tcBorders>
              <w:top w:val="single" w:sz="4" w:space="0" w:color="808080"/>
              <w:bottom w:val="single" w:sz="4" w:space="0" w:color="808080"/>
            </w:tcBorders>
          </w:tcPr>
          <w:p w14:paraId="58981697" w14:textId="7F423C38" w:rsidR="005C22BA" w:rsidRPr="003422B2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Implementation of the </w:t>
            </w:r>
            <w:r w:rsidR="00F754AA">
              <w:rPr>
                <w:sz w:val="21"/>
                <w:szCs w:val="21"/>
                <w:lang w:val="en-US"/>
              </w:rPr>
              <w:t>“</w:t>
            </w:r>
            <w:r>
              <w:rPr>
                <w:sz w:val="21"/>
                <w:szCs w:val="21"/>
                <w:lang w:val="en-US"/>
              </w:rPr>
              <w:t>One ITU</w:t>
            </w:r>
            <w:r w:rsidR="00F754AA">
              <w:rPr>
                <w:sz w:val="21"/>
                <w:szCs w:val="21"/>
                <w:lang w:val="en-US"/>
              </w:rPr>
              <w:t>”</w:t>
            </w:r>
            <w:r>
              <w:rPr>
                <w:sz w:val="21"/>
                <w:szCs w:val="21"/>
                <w:lang w:val="en-US"/>
              </w:rPr>
              <w:t xml:space="preserve"> concept</w:t>
            </w:r>
          </w:p>
        </w:tc>
        <w:tc>
          <w:tcPr>
            <w:tcW w:w="1890" w:type="dxa"/>
            <w:tcBorders>
              <w:top w:val="single" w:sz="4" w:space="0" w:color="808080"/>
              <w:bottom w:val="single" w:sz="4" w:space="0" w:color="808080"/>
            </w:tcBorders>
          </w:tcPr>
          <w:p w14:paraId="489ADA01" w14:textId="46200168" w:rsidR="005C22BA" w:rsidDel="004E52EA" w:rsidRDefault="007F728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12" w:history="1">
              <w:r w:rsidR="00B2724C">
                <w:rPr>
                  <w:rStyle w:val="Hyperlink"/>
                  <w:sz w:val="21"/>
                  <w:szCs w:val="21"/>
                  <w:lang w:val="en-US"/>
                </w:rPr>
                <w:t>C24/17</w:t>
              </w:r>
            </w:hyperlink>
          </w:p>
        </w:tc>
      </w:tr>
      <w:tr w:rsidR="005C22BA" w:rsidRPr="003422B2" w14:paraId="4D7B3EBA" w14:textId="77AA3858" w:rsidTr="001F1244">
        <w:tc>
          <w:tcPr>
            <w:tcW w:w="900" w:type="dxa"/>
          </w:tcPr>
          <w:p w14:paraId="7D38718C" w14:textId="2B805AB2" w:rsidR="005C22BA" w:rsidRPr="001F1244" w:rsidRDefault="00F754A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2.3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79690895" w14:textId="77777777" w:rsidR="005C22BA" w:rsidRPr="003422B2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>Draft four-year rolling operational plan</w:t>
            </w:r>
            <w:r>
              <w:rPr>
                <w:sz w:val="21"/>
                <w:szCs w:val="21"/>
                <w:lang w:val="en-US"/>
              </w:rPr>
              <w:t>s</w:t>
            </w:r>
            <w:r w:rsidRPr="003422B2">
              <w:rPr>
                <w:sz w:val="21"/>
                <w:szCs w:val="21"/>
                <w:lang w:val="en-US"/>
              </w:rPr>
              <w:t xml:space="preserve"> for the Union for 202</w:t>
            </w:r>
            <w:r>
              <w:rPr>
                <w:sz w:val="21"/>
                <w:szCs w:val="21"/>
                <w:lang w:val="en-US"/>
              </w:rPr>
              <w:t>5</w:t>
            </w:r>
            <w:r w:rsidRPr="003422B2">
              <w:rPr>
                <w:sz w:val="21"/>
                <w:szCs w:val="21"/>
                <w:lang w:val="en-US"/>
              </w:rPr>
              <w:t>-202</w:t>
            </w:r>
            <w:r>
              <w:rPr>
                <w:sz w:val="21"/>
                <w:szCs w:val="21"/>
                <w:lang w:val="en-US"/>
              </w:rPr>
              <w:t>8</w:t>
            </w:r>
            <w:r w:rsidRPr="003422B2"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58407BF5" w14:textId="4F026523" w:rsidR="005C22BA" w:rsidRPr="003422B2" w:rsidRDefault="007F728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13" w:history="1">
              <w:r w:rsidR="00B557E4">
                <w:rPr>
                  <w:rStyle w:val="Hyperlink"/>
                  <w:sz w:val="21"/>
                  <w:szCs w:val="21"/>
                  <w:lang w:val="en-US"/>
                </w:rPr>
                <w:t>C24/28</w:t>
              </w:r>
            </w:hyperlink>
          </w:p>
        </w:tc>
      </w:tr>
      <w:tr w:rsidR="00C238AF" w:rsidRPr="003422B2" w14:paraId="2E9741A4" w14:textId="3CE046BD" w:rsidTr="001F1244">
        <w:tc>
          <w:tcPr>
            <w:tcW w:w="900" w:type="dxa"/>
            <w:vMerge w:val="restart"/>
          </w:tcPr>
          <w:p w14:paraId="0C22567E" w14:textId="149E13C9" w:rsidR="00C238AF" w:rsidRPr="001F1244" w:rsidRDefault="00F754A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2.4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1C5CC8FD" w14:textId="3C2B58D2" w:rsidR="00C238AF" w:rsidRPr="003422B2" w:rsidRDefault="00C238AF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Strengthening ITU’s regional presence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0306873F" w14:textId="20800A73" w:rsidR="00C238AF" w:rsidRPr="001F1244" w:rsidRDefault="007F728A" w:rsidP="00FD0C3F">
            <w:pPr>
              <w:spacing w:before="0" w:after="120"/>
              <w:rPr>
                <w:color w:val="0563C1"/>
                <w:sz w:val="21"/>
                <w:szCs w:val="21"/>
                <w:u w:val="single"/>
                <w:lang w:val="en-US"/>
              </w:rPr>
            </w:pPr>
            <w:hyperlink r:id="rId14" w:history="1">
              <w:r w:rsidR="00C238AF">
                <w:rPr>
                  <w:rStyle w:val="Hyperlink"/>
                  <w:sz w:val="21"/>
                  <w:szCs w:val="21"/>
                  <w:lang w:val="en-US"/>
                </w:rPr>
                <w:t>C24/25</w:t>
              </w:r>
            </w:hyperlink>
          </w:p>
        </w:tc>
      </w:tr>
      <w:tr w:rsidR="00C238AF" w:rsidRPr="003422B2" w14:paraId="403C4EB7" w14:textId="77777777" w:rsidTr="001F1244">
        <w:tc>
          <w:tcPr>
            <w:tcW w:w="900" w:type="dxa"/>
            <w:vMerge/>
          </w:tcPr>
          <w:p w14:paraId="1EB54AD1" w14:textId="77777777" w:rsidR="00C238AF" w:rsidRPr="00160C3F" w:rsidRDefault="00C238AF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2C03EADA" w14:textId="7BCBA9F2" w:rsidR="00C238AF" w:rsidRDefault="00C238AF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894E45">
              <w:rPr>
                <w:sz w:val="21"/>
                <w:szCs w:val="21"/>
                <w:lang w:val="en-US"/>
              </w:rPr>
              <w:t xml:space="preserve">Contribution by Australia </w:t>
            </w:r>
            <w:r>
              <w:rPr>
                <w:sz w:val="21"/>
                <w:szCs w:val="21"/>
                <w:lang w:val="en-US"/>
              </w:rPr>
              <w:t>–</w:t>
            </w:r>
            <w:r w:rsidRPr="00894E45">
              <w:rPr>
                <w:sz w:val="21"/>
                <w:szCs w:val="21"/>
                <w:lang w:val="en-US"/>
              </w:rPr>
              <w:t xml:space="preserve"> Promoting efficiency and effectiveness in the operations of Regional and Area Offices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2D556624" w14:textId="1274DB22" w:rsidR="00C238AF" w:rsidRDefault="007F728A" w:rsidP="00FD0C3F">
            <w:pPr>
              <w:spacing w:before="0" w:after="120"/>
            </w:pPr>
            <w:hyperlink r:id="rId15" w:history="1">
              <w:r w:rsidR="00C238AF">
                <w:rPr>
                  <w:rStyle w:val="Hyperlink"/>
                  <w:sz w:val="21"/>
                  <w:szCs w:val="21"/>
                  <w:lang w:val="en-US"/>
                </w:rPr>
                <w:t>C24/79</w:t>
              </w:r>
            </w:hyperlink>
          </w:p>
        </w:tc>
      </w:tr>
      <w:tr w:rsidR="00C238AF" w:rsidRPr="003422B2" w14:paraId="56F42290" w14:textId="77777777" w:rsidTr="001F1244">
        <w:tc>
          <w:tcPr>
            <w:tcW w:w="900" w:type="dxa"/>
            <w:vMerge/>
          </w:tcPr>
          <w:p w14:paraId="06360788" w14:textId="77777777" w:rsidR="00C238AF" w:rsidRPr="00160C3F" w:rsidRDefault="00C238AF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61CB92B1" w14:textId="08716529" w:rsidR="00C238AF" w:rsidRPr="00894E45" w:rsidRDefault="00C238AF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894E45">
              <w:rPr>
                <w:sz w:val="21"/>
                <w:szCs w:val="21"/>
                <w:lang w:val="en-US"/>
              </w:rPr>
              <w:t xml:space="preserve">Contribution by </w:t>
            </w:r>
            <w:r w:rsidRPr="007E0158">
              <w:rPr>
                <w:sz w:val="21"/>
                <w:szCs w:val="21"/>
                <w:lang w:val="en-US"/>
              </w:rPr>
              <w:t xml:space="preserve">Mexico - Strengthening </w:t>
            </w:r>
            <w:r w:rsidRPr="001F1244">
              <w:rPr>
                <w:sz w:val="21"/>
                <w:szCs w:val="21"/>
                <w:lang w:val="en-US"/>
              </w:rPr>
              <w:t xml:space="preserve">of the </w:t>
            </w:r>
            <w:r w:rsidRPr="007E0158">
              <w:rPr>
                <w:sz w:val="21"/>
                <w:szCs w:val="21"/>
                <w:lang w:val="en-US"/>
              </w:rPr>
              <w:t>regional presence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59C78989" w14:textId="21AAFA77" w:rsidR="00C238AF" w:rsidRDefault="007F728A" w:rsidP="00FD0C3F">
            <w:pPr>
              <w:spacing w:before="0" w:after="120"/>
            </w:pPr>
            <w:hyperlink r:id="rId16" w:history="1">
              <w:r w:rsidR="00C238AF">
                <w:rPr>
                  <w:rStyle w:val="Hyperlink"/>
                  <w:sz w:val="21"/>
                  <w:szCs w:val="21"/>
                  <w:lang w:val="en-US"/>
                </w:rPr>
                <w:t>C24/98</w:t>
              </w:r>
            </w:hyperlink>
          </w:p>
        </w:tc>
      </w:tr>
      <w:tr w:rsidR="00C238AF" w:rsidRPr="003422B2" w14:paraId="25BB3890" w14:textId="77777777" w:rsidTr="001F1244">
        <w:tc>
          <w:tcPr>
            <w:tcW w:w="900" w:type="dxa"/>
            <w:vMerge/>
          </w:tcPr>
          <w:p w14:paraId="652E50A0" w14:textId="77777777" w:rsidR="00C238AF" w:rsidRPr="00160C3F" w:rsidRDefault="00C238AF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3CD7EC5B" w14:textId="434C075B" w:rsidR="00C238AF" w:rsidRPr="00894E45" w:rsidRDefault="00C238AF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C238AF">
              <w:rPr>
                <w:sz w:val="21"/>
                <w:szCs w:val="21"/>
                <w:lang w:val="en-US"/>
              </w:rPr>
              <w:t xml:space="preserve">Contribution by Mexico </w:t>
            </w:r>
            <w:r w:rsidRPr="00F754AA">
              <w:rPr>
                <w:sz w:val="21"/>
                <w:szCs w:val="21"/>
                <w:lang w:val="en-US"/>
              </w:rPr>
              <w:t>- Measures to improve, promote and strengthen ITU fellowships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42933DEB" w14:textId="7CCB15EA" w:rsidR="00C238AF" w:rsidRDefault="007F728A" w:rsidP="00FD0C3F">
            <w:pPr>
              <w:spacing w:before="0" w:after="120"/>
            </w:pPr>
            <w:hyperlink r:id="rId17" w:history="1">
              <w:r w:rsidR="00C238AF">
                <w:rPr>
                  <w:rStyle w:val="Hyperlink"/>
                  <w:sz w:val="21"/>
                  <w:szCs w:val="21"/>
                  <w:lang w:val="en-US"/>
                </w:rPr>
                <w:t>C24/100</w:t>
              </w:r>
            </w:hyperlink>
          </w:p>
        </w:tc>
      </w:tr>
      <w:tr w:rsidR="007E0158" w:rsidRPr="003422B2" w14:paraId="1D084479" w14:textId="2C7F3369" w:rsidTr="001F1244">
        <w:tc>
          <w:tcPr>
            <w:tcW w:w="900" w:type="dxa"/>
            <w:vMerge w:val="restart"/>
          </w:tcPr>
          <w:p w14:paraId="7BBDFF1A" w14:textId="5C83C0E5" w:rsidR="007E0158" w:rsidRPr="001F1244" w:rsidRDefault="00F754A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2.5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42F07012" w14:textId="6ACC9E05" w:rsidR="007E0158" w:rsidRDefault="007E0158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Strengthening the regional presence - </w:t>
            </w:r>
            <w:r w:rsidRPr="006739F6">
              <w:rPr>
                <w:sz w:val="21"/>
                <w:szCs w:val="21"/>
                <w:lang w:val="en-US"/>
              </w:rPr>
              <w:t xml:space="preserve">Criteria for establishing future </w:t>
            </w:r>
            <w:r>
              <w:rPr>
                <w:sz w:val="21"/>
                <w:szCs w:val="21"/>
                <w:lang w:val="en-US"/>
              </w:rPr>
              <w:t xml:space="preserve">regional and </w:t>
            </w:r>
            <w:r w:rsidRPr="006739F6">
              <w:rPr>
                <w:sz w:val="21"/>
                <w:szCs w:val="21"/>
                <w:lang w:val="en-US"/>
              </w:rPr>
              <w:t>area offices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26E40D7A" w14:textId="4A2843E4" w:rsidR="007E0158" w:rsidRPr="006739F6" w:rsidRDefault="007F728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18" w:history="1">
              <w:r w:rsidR="007E0158">
                <w:rPr>
                  <w:rStyle w:val="Hyperlink"/>
                  <w:sz w:val="21"/>
                  <w:szCs w:val="21"/>
                  <w:lang w:val="en-US"/>
                </w:rPr>
                <w:t>C24/66</w:t>
              </w:r>
            </w:hyperlink>
          </w:p>
        </w:tc>
      </w:tr>
      <w:tr w:rsidR="007E0158" w:rsidRPr="003422B2" w14:paraId="46FBC979" w14:textId="77777777" w:rsidTr="001F1244">
        <w:tc>
          <w:tcPr>
            <w:tcW w:w="900" w:type="dxa"/>
            <w:vMerge/>
          </w:tcPr>
          <w:p w14:paraId="4E0A3DD7" w14:textId="77777777" w:rsidR="007E0158" w:rsidRDefault="007E0158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79F3443B" w14:textId="20993B89" w:rsidR="007E0158" w:rsidRDefault="007E0158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7E0158">
              <w:rPr>
                <w:sz w:val="21"/>
                <w:szCs w:val="21"/>
                <w:lang w:val="en-US"/>
              </w:rPr>
              <w:t>Reply liaison statement from TDAG to CWG-FHR: Criteria for the establishment of regional and area offices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048D978E" w14:textId="546E13C1" w:rsidR="007E0158" w:rsidRDefault="007F728A" w:rsidP="00FD0C3F">
            <w:pPr>
              <w:spacing w:before="0" w:after="120"/>
            </w:pPr>
            <w:hyperlink r:id="rId19" w:history="1">
              <w:r w:rsidR="007E0158">
                <w:rPr>
                  <w:rStyle w:val="Hyperlink"/>
                  <w:sz w:val="21"/>
                  <w:szCs w:val="21"/>
                  <w:lang w:val="en-US"/>
                </w:rPr>
                <w:t>C24/105</w:t>
              </w:r>
            </w:hyperlink>
          </w:p>
        </w:tc>
      </w:tr>
      <w:tr w:rsidR="00820FE3" w:rsidRPr="003422B2" w14:paraId="0AA70766" w14:textId="15E5D2FF" w:rsidTr="001F1244">
        <w:tc>
          <w:tcPr>
            <w:tcW w:w="900" w:type="dxa"/>
            <w:vMerge w:val="restart"/>
          </w:tcPr>
          <w:p w14:paraId="613798F1" w14:textId="2A50EE07" w:rsidR="00820FE3" w:rsidRPr="001F1244" w:rsidRDefault="00F754A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lastRenderedPageBreak/>
              <w:t>2.6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2CF33E3A" w14:textId="77777777" w:rsidR="00820FE3" w:rsidRDefault="00820FE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Report of the Chair of the Council Working Group on Child Online Protection (CWG-COP)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2CDC33AA" w14:textId="74958A48" w:rsidR="00820FE3" w:rsidRDefault="007F728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20" w:history="1">
              <w:r w:rsidR="00820FE3">
                <w:rPr>
                  <w:rStyle w:val="Hyperlink"/>
                  <w:sz w:val="21"/>
                  <w:szCs w:val="21"/>
                  <w:lang w:val="en-US"/>
                </w:rPr>
                <w:t>C24/15</w:t>
              </w:r>
            </w:hyperlink>
          </w:p>
        </w:tc>
      </w:tr>
      <w:tr w:rsidR="00820FE3" w:rsidRPr="003422B2" w14:paraId="01122950" w14:textId="77777777" w:rsidTr="001F1244">
        <w:tc>
          <w:tcPr>
            <w:tcW w:w="900" w:type="dxa"/>
            <w:vMerge/>
          </w:tcPr>
          <w:p w14:paraId="4E0F5CA6" w14:textId="77777777" w:rsidR="00820FE3" w:rsidRPr="001F1244" w:rsidRDefault="00820FE3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3E623654" w14:textId="39B187FB" w:rsidR="00820FE3" w:rsidRDefault="00820FE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820FE3">
              <w:rPr>
                <w:sz w:val="21"/>
                <w:szCs w:val="21"/>
                <w:lang w:val="en-US"/>
              </w:rPr>
              <w:t>Multi-country contribution - Draft Revision of Resolution 1306 (C09, last amended C15) on Council Working Group on Child Online Protection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58CB0F2D" w14:textId="70E9C7E4" w:rsidR="00820FE3" w:rsidRDefault="007F728A" w:rsidP="00FD0C3F">
            <w:pPr>
              <w:spacing w:before="0" w:after="120"/>
            </w:pPr>
            <w:hyperlink r:id="rId21" w:history="1">
              <w:r w:rsidR="00820FE3">
                <w:rPr>
                  <w:rStyle w:val="Hyperlink"/>
                  <w:sz w:val="21"/>
                  <w:szCs w:val="21"/>
                  <w:lang w:val="en-US"/>
                </w:rPr>
                <w:t>C24/102</w:t>
              </w:r>
            </w:hyperlink>
          </w:p>
        </w:tc>
      </w:tr>
      <w:tr w:rsidR="00820FE3" w:rsidRPr="003422B2" w14:paraId="49D5CE66" w14:textId="16B6CEFC" w:rsidTr="001F1244">
        <w:tc>
          <w:tcPr>
            <w:tcW w:w="900" w:type="dxa"/>
            <w:vMerge w:val="restart"/>
          </w:tcPr>
          <w:p w14:paraId="44D37CBE" w14:textId="4AC07206" w:rsidR="00820FE3" w:rsidRPr="001F1244" w:rsidRDefault="00F754A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2.7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006550B5" w14:textId="3B9E2C10" w:rsidR="00820FE3" w:rsidRPr="00820399" w:rsidRDefault="00820FE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374DB8">
              <w:rPr>
                <w:sz w:val="21"/>
                <w:szCs w:val="21"/>
                <w:lang w:val="en-US"/>
              </w:rPr>
              <w:t xml:space="preserve">Report </w:t>
            </w:r>
            <w:r>
              <w:rPr>
                <w:sz w:val="21"/>
                <w:szCs w:val="21"/>
                <w:lang w:val="en-US"/>
              </w:rPr>
              <w:t>by</w:t>
            </w:r>
            <w:r w:rsidRPr="00374DB8">
              <w:rPr>
                <w:sz w:val="21"/>
                <w:szCs w:val="21"/>
                <w:lang w:val="en-US"/>
              </w:rPr>
              <w:t xml:space="preserve"> the Chair of the Council Working Group on Languages (CWG-Lang)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7E2F654C" w14:textId="34C9BA71" w:rsidR="00820FE3" w:rsidRPr="005C22BA" w:rsidRDefault="007F728A" w:rsidP="00FD0C3F">
            <w:pPr>
              <w:spacing w:before="0" w:after="120"/>
              <w:rPr>
                <w:sz w:val="21"/>
                <w:szCs w:val="21"/>
                <w:highlight w:val="yellow"/>
                <w:lang w:val="en-US"/>
              </w:rPr>
            </w:pPr>
            <w:hyperlink r:id="rId22" w:history="1">
              <w:r w:rsidR="00820FE3">
                <w:rPr>
                  <w:rStyle w:val="Hyperlink"/>
                  <w:sz w:val="21"/>
                  <w:szCs w:val="21"/>
                  <w:lang w:val="en-US"/>
                </w:rPr>
                <w:t>C24/12</w:t>
              </w:r>
            </w:hyperlink>
          </w:p>
        </w:tc>
      </w:tr>
      <w:tr w:rsidR="00820FE3" w:rsidRPr="003422B2" w14:paraId="3F094F09" w14:textId="77777777" w:rsidTr="001F1244">
        <w:tc>
          <w:tcPr>
            <w:tcW w:w="900" w:type="dxa"/>
            <w:vMerge/>
          </w:tcPr>
          <w:p w14:paraId="2B7D36AB" w14:textId="77777777" w:rsidR="00820FE3" w:rsidRPr="001F1244" w:rsidRDefault="00820FE3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7DA6FF61" w14:textId="46AE1D19" w:rsidR="00820FE3" w:rsidRPr="007E0158" w:rsidRDefault="000F6174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820FE3">
              <w:rPr>
                <w:sz w:val="21"/>
                <w:szCs w:val="21"/>
                <w:lang w:val="en-US"/>
              </w:rPr>
              <w:t xml:space="preserve">Multi-country contribution - </w:t>
            </w:r>
            <w:r w:rsidR="00820FE3" w:rsidRPr="007E0158">
              <w:rPr>
                <w:sz w:val="21"/>
                <w:szCs w:val="21"/>
                <w:lang w:val="en-US"/>
              </w:rPr>
              <w:t xml:space="preserve">Proposal to revise ITU Council Resolution 1386 </w:t>
            </w:r>
            <w:r w:rsidR="00F754AA">
              <w:rPr>
                <w:sz w:val="21"/>
                <w:szCs w:val="21"/>
                <w:lang w:val="en-US"/>
              </w:rPr>
              <w:t>“</w:t>
            </w:r>
            <w:r w:rsidR="00820FE3" w:rsidRPr="007E0158">
              <w:rPr>
                <w:sz w:val="21"/>
                <w:szCs w:val="21"/>
                <w:lang w:val="en-US"/>
              </w:rPr>
              <w:t>ITU Coordination Committee for Vocabulary (ITU CCV)</w:t>
            </w:r>
            <w:r w:rsidR="00F754AA">
              <w:rPr>
                <w:sz w:val="21"/>
                <w:szCs w:val="21"/>
                <w:lang w:val="en-US"/>
              </w:rPr>
              <w:t>”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0AA03476" w14:textId="7E50F66C" w:rsidR="00820FE3" w:rsidRDefault="007F728A" w:rsidP="00FD0C3F">
            <w:pPr>
              <w:spacing w:before="0" w:after="120"/>
            </w:pPr>
            <w:hyperlink r:id="rId23" w:history="1">
              <w:r w:rsidR="00820FE3">
                <w:rPr>
                  <w:rStyle w:val="Hyperlink"/>
                  <w:sz w:val="21"/>
                  <w:szCs w:val="21"/>
                  <w:lang w:val="en-US"/>
                </w:rPr>
                <w:t>C24/80</w:t>
              </w:r>
            </w:hyperlink>
          </w:p>
        </w:tc>
      </w:tr>
      <w:tr w:rsidR="00820FE3" w:rsidRPr="003422B2" w14:paraId="5D5220A5" w14:textId="77777777" w:rsidTr="001F1244">
        <w:tc>
          <w:tcPr>
            <w:tcW w:w="900" w:type="dxa"/>
            <w:vMerge/>
          </w:tcPr>
          <w:p w14:paraId="29274768" w14:textId="77777777" w:rsidR="00820FE3" w:rsidRPr="001F1244" w:rsidRDefault="00820FE3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62EB2E55" w14:textId="5176DDC1" w:rsidR="00820FE3" w:rsidRPr="007E0158" w:rsidRDefault="000F6174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820FE3">
              <w:rPr>
                <w:sz w:val="21"/>
                <w:szCs w:val="21"/>
                <w:lang w:val="en-US"/>
              </w:rPr>
              <w:t xml:space="preserve">Multi-country contribution - </w:t>
            </w:r>
            <w:r w:rsidR="00820FE3" w:rsidRPr="007E0158">
              <w:rPr>
                <w:sz w:val="21"/>
                <w:szCs w:val="21"/>
                <w:lang w:val="en-US"/>
              </w:rPr>
              <w:t xml:space="preserve">Proposal for revision of ITU Council Resolution 1372 </w:t>
            </w:r>
            <w:r w:rsidR="00F754AA">
              <w:rPr>
                <w:sz w:val="21"/>
                <w:szCs w:val="21"/>
                <w:lang w:val="en-US"/>
              </w:rPr>
              <w:t>“</w:t>
            </w:r>
            <w:r w:rsidR="00820FE3" w:rsidRPr="007E0158">
              <w:rPr>
                <w:sz w:val="21"/>
                <w:szCs w:val="21"/>
                <w:lang w:val="en-US"/>
              </w:rPr>
              <w:t>Council Working Group on Languages (CWG LANG)</w:t>
            </w:r>
            <w:r w:rsidR="00F754AA">
              <w:rPr>
                <w:sz w:val="21"/>
                <w:szCs w:val="21"/>
                <w:lang w:val="en-US"/>
              </w:rPr>
              <w:t>”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735D4CA4" w14:textId="673B1E60" w:rsidR="00820FE3" w:rsidRDefault="007F728A" w:rsidP="00FD0C3F">
            <w:pPr>
              <w:spacing w:before="0" w:after="120"/>
            </w:pPr>
            <w:hyperlink r:id="rId24" w:history="1">
              <w:r w:rsidR="00820FE3">
                <w:rPr>
                  <w:rStyle w:val="Hyperlink"/>
                  <w:sz w:val="21"/>
                  <w:szCs w:val="21"/>
                  <w:lang w:val="en-US"/>
                </w:rPr>
                <w:t>C24/81</w:t>
              </w:r>
            </w:hyperlink>
          </w:p>
        </w:tc>
      </w:tr>
      <w:tr w:rsidR="005C22BA" w:rsidRPr="003422B2" w14:paraId="5BCA928D" w14:textId="7B4E06F2" w:rsidTr="001F1244">
        <w:tc>
          <w:tcPr>
            <w:tcW w:w="900" w:type="dxa"/>
          </w:tcPr>
          <w:p w14:paraId="2A5C0410" w14:textId="5D30A67C" w:rsidR="005C22BA" w:rsidRPr="001F1244" w:rsidRDefault="00F754A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2.8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271495FB" w14:textId="33368599" w:rsidR="005C22BA" w:rsidRPr="007E0158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7E0158">
              <w:rPr>
                <w:sz w:val="21"/>
                <w:szCs w:val="21"/>
                <w:lang w:val="en-US"/>
              </w:rPr>
              <w:t xml:space="preserve">Report by the Chair of the Council Working Group on International Internet-related </w:t>
            </w:r>
            <w:r w:rsidR="00CC7557" w:rsidRPr="007E0158">
              <w:rPr>
                <w:sz w:val="21"/>
                <w:szCs w:val="21"/>
                <w:lang w:val="en-US"/>
              </w:rPr>
              <w:t xml:space="preserve">public policy issues </w:t>
            </w:r>
            <w:r w:rsidRPr="007E0158">
              <w:rPr>
                <w:sz w:val="21"/>
                <w:szCs w:val="21"/>
                <w:lang w:val="en-US"/>
              </w:rPr>
              <w:t>(CWG-Internet)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7B6D794E" w14:textId="4EAE8FF7" w:rsidR="005C22BA" w:rsidRDefault="007F728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25" w:history="1">
              <w:r w:rsidR="00820399">
                <w:rPr>
                  <w:rStyle w:val="Hyperlink"/>
                  <w:sz w:val="21"/>
                  <w:szCs w:val="21"/>
                  <w:lang w:val="en-US"/>
                </w:rPr>
                <w:t>C24/51</w:t>
              </w:r>
            </w:hyperlink>
          </w:p>
        </w:tc>
      </w:tr>
      <w:tr w:rsidR="00820FE3" w:rsidRPr="003422B2" w14:paraId="0C1604EB" w14:textId="31D3AE3B" w:rsidTr="001F1244">
        <w:tc>
          <w:tcPr>
            <w:tcW w:w="900" w:type="dxa"/>
            <w:vMerge w:val="restart"/>
          </w:tcPr>
          <w:p w14:paraId="0565194C" w14:textId="28675039" w:rsidR="00820FE3" w:rsidRPr="001F1244" w:rsidRDefault="00F754A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2.9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12882592" w14:textId="78B9AC7D" w:rsidR="00820FE3" w:rsidRPr="007E0158" w:rsidRDefault="00820FE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7E0158">
              <w:rPr>
                <w:sz w:val="21"/>
                <w:szCs w:val="21"/>
                <w:lang w:val="en-US"/>
              </w:rPr>
              <w:t>Progress report by the Chair of the Expert Group on the International Telecommunications Regulations (EG-ITRs)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20CFE1E1" w14:textId="58A904C3" w:rsidR="00820FE3" w:rsidRDefault="007F728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26" w:history="1">
              <w:r w:rsidR="00820FE3">
                <w:rPr>
                  <w:rStyle w:val="Hyperlink"/>
                  <w:sz w:val="21"/>
                  <w:szCs w:val="21"/>
                  <w:lang w:val="en-US"/>
                </w:rPr>
                <w:t>C24/26</w:t>
              </w:r>
            </w:hyperlink>
          </w:p>
        </w:tc>
      </w:tr>
      <w:tr w:rsidR="00820FE3" w:rsidRPr="003422B2" w14:paraId="3FF26E88" w14:textId="77777777" w:rsidTr="001F1244">
        <w:tc>
          <w:tcPr>
            <w:tcW w:w="900" w:type="dxa"/>
            <w:vMerge/>
          </w:tcPr>
          <w:p w14:paraId="00B52D46" w14:textId="77777777" w:rsidR="00820FE3" w:rsidRPr="001F1244" w:rsidRDefault="00820FE3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419678BF" w14:textId="634C4FD1" w:rsidR="00820FE3" w:rsidRPr="007E0158" w:rsidRDefault="000F6174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820FE3">
              <w:rPr>
                <w:sz w:val="21"/>
                <w:szCs w:val="21"/>
                <w:lang w:val="en-US"/>
              </w:rPr>
              <w:t xml:space="preserve">Multi-country contribution - </w:t>
            </w:r>
            <w:r w:rsidR="00820FE3" w:rsidRPr="007E0158">
              <w:rPr>
                <w:sz w:val="21"/>
                <w:szCs w:val="21"/>
                <w:lang w:val="en-US"/>
              </w:rPr>
              <w:t xml:space="preserve">Regarding new trends and issues that are emerging in the international telecommunication/ICT </w:t>
            </w:r>
            <w:proofErr w:type="gramStart"/>
            <w:r w:rsidR="00820FE3" w:rsidRPr="007E0158">
              <w:rPr>
                <w:sz w:val="21"/>
                <w:szCs w:val="21"/>
                <w:lang w:val="en-US"/>
              </w:rPr>
              <w:t>environment</w:t>
            </w:r>
            <w:proofErr w:type="gramEnd"/>
            <w:r w:rsidR="00820FE3" w:rsidRPr="007E0158">
              <w:rPr>
                <w:sz w:val="21"/>
                <w:szCs w:val="21"/>
                <w:lang w:val="en-US"/>
              </w:rPr>
              <w:t xml:space="preserve"> and which may have an impact on the ITRs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44A31892" w14:textId="4EA79280" w:rsidR="00820FE3" w:rsidRDefault="007F728A" w:rsidP="00FD0C3F">
            <w:pPr>
              <w:spacing w:before="0" w:after="120"/>
            </w:pPr>
            <w:hyperlink r:id="rId27" w:history="1">
              <w:r w:rsidR="00820FE3">
                <w:rPr>
                  <w:rStyle w:val="Hyperlink"/>
                  <w:sz w:val="21"/>
                  <w:szCs w:val="21"/>
                  <w:lang w:val="en-US"/>
                </w:rPr>
                <w:t>C24/87</w:t>
              </w:r>
            </w:hyperlink>
          </w:p>
        </w:tc>
      </w:tr>
      <w:tr w:rsidR="005C22BA" w:rsidRPr="003422B2" w14:paraId="6853F58E" w14:textId="62194369" w:rsidTr="001F1244">
        <w:tc>
          <w:tcPr>
            <w:tcW w:w="900" w:type="dxa"/>
          </w:tcPr>
          <w:p w14:paraId="43C76BA9" w14:textId="51E65090" w:rsidR="005C22BA" w:rsidRPr="001F1244" w:rsidRDefault="00F754A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2.10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547A0663" w14:textId="33ADB3B0" w:rsidR="005C22BA" w:rsidRPr="003F710A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3F710A">
              <w:rPr>
                <w:sz w:val="21"/>
                <w:szCs w:val="21"/>
                <w:lang w:val="en-US"/>
              </w:rPr>
              <w:t xml:space="preserve">Report </w:t>
            </w:r>
            <w:r w:rsidR="00374DB8">
              <w:rPr>
                <w:sz w:val="21"/>
                <w:szCs w:val="21"/>
                <w:lang w:val="en-US"/>
              </w:rPr>
              <w:t>by</w:t>
            </w:r>
            <w:r w:rsidRPr="003F710A">
              <w:rPr>
                <w:sz w:val="21"/>
                <w:szCs w:val="21"/>
                <w:lang w:val="en-US"/>
              </w:rPr>
              <w:t xml:space="preserve"> the Chair of </w:t>
            </w:r>
            <w:r>
              <w:rPr>
                <w:sz w:val="21"/>
                <w:szCs w:val="21"/>
                <w:lang w:val="en-US"/>
              </w:rPr>
              <w:t xml:space="preserve">the </w:t>
            </w:r>
            <w:r w:rsidRPr="003F710A">
              <w:rPr>
                <w:sz w:val="21"/>
                <w:szCs w:val="21"/>
                <w:lang w:val="en-US"/>
              </w:rPr>
              <w:t>C</w:t>
            </w:r>
            <w:r>
              <w:rPr>
                <w:sz w:val="21"/>
                <w:szCs w:val="21"/>
                <w:lang w:val="en-US"/>
              </w:rPr>
              <w:t xml:space="preserve">ouncil </w:t>
            </w:r>
            <w:r w:rsidRPr="003F710A">
              <w:rPr>
                <w:sz w:val="21"/>
                <w:szCs w:val="21"/>
                <w:lang w:val="en-US"/>
              </w:rPr>
              <w:t>W</w:t>
            </w:r>
            <w:r>
              <w:rPr>
                <w:sz w:val="21"/>
                <w:szCs w:val="21"/>
                <w:lang w:val="en-US"/>
              </w:rPr>
              <w:t xml:space="preserve">orking </w:t>
            </w:r>
            <w:r w:rsidRPr="003F710A">
              <w:rPr>
                <w:sz w:val="21"/>
                <w:szCs w:val="21"/>
                <w:lang w:val="en-US"/>
              </w:rPr>
              <w:t>G</w:t>
            </w:r>
            <w:r>
              <w:rPr>
                <w:sz w:val="21"/>
                <w:szCs w:val="21"/>
                <w:lang w:val="en-US"/>
              </w:rPr>
              <w:t xml:space="preserve">roup on </w:t>
            </w:r>
            <w:r w:rsidRPr="003F710A">
              <w:rPr>
                <w:sz w:val="21"/>
                <w:szCs w:val="21"/>
                <w:lang w:val="en-US"/>
              </w:rPr>
              <w:t>WSIS</w:t>
            </w:r>
            <w:r>
              <w:rPr>
                <w:sz w:val="21"/>
                <w:szCs w:val="21"/>
                <w:lang w:val="en-US"/>
              </w:rPr>
              <w:t xml:space="preserve"> and the </w:t>
            </w:r>
            <w:r w:rsidRPr="003F710A">
              <w:rPr>
                <w:sz w:val="21"/>
                <w:szCs w:val="21"/>
                <w:lang w:val="en-US"/>
              </w:rPr>
              <w:t>SDGs</w:t>
            </w:r>
            <w:r>
              <w:rPr>
                <w:sz w:val="21"/>
                <w:szCs w:val="21"/>
                <w:lang w:val="en-US"/>
              </w:rPr>
              <w:t xml:space="preserve"> (CWG-WSIS&amp;SDGs)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7E3C08B4" w14:textId="796AE11E" w:rsidR="005C22BA" w:rsidRPr="003F710A" w:rsidRDefault="007F728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28" w:history="1">
              <w:r w:rsidR="00374DB8">
                <w:rPr>
                  <w:rStyle w:val="Hyperlink"/>
                  <w:sz w:val="21"/>
                  <w:szCs w:val="21"/>
                  <w:lang w:val="en-US"/>
                </w:rPr>
                <w:t>C24/</w:t>
              </w:r>
              <w:r w:rsidR="000F6174">
                <w:rPr>
                  <w:rStyle w:val="Hyperlink"/>
                  <w:sz w:val="21"/>
                  <w:szCs w:val="21"/>
                  <w:lang w:val="en-US"/>
                </w:rPr>
                <w:t>8(Rev.1)</w:t>
              </w:r>
            </w:hyperlink>
          </w:p>
        </w:tc>
      </w:tr>
      <w:tr w:rsidR="002E284C" w:rsidRPr="003422B2" w14:paraId="7362D10C" w14:textId="6026E15E" w:rsidTr="001F1244">
        <w:tc>
          <w:tcPr>
            <w:tcW w:w="900" w:type="dxa"/>
            <w:vMerge w:val="restart"/>
          </w:tcPr>
          <w:p w14:paraId="78003082" w14:textId="4F65E938" w:rsidR="002E284C" w:rsidRPr="001F1244" w:rsidRDefault="00F754A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2.11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3A51E8F5" w14:textId="77777777" w:rsidR="002E284C" w:rsidRPr="003F710A" w:rsidRDefault="002E284C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C13D86">
              <w:rPr>
                <w:sz w:val="21"/>
                <w:szCs w:val="21"/>
                <w:lang w:val="en-US"/>
              </w:rPr>
              <w:t>Draft WSIS+20 Report: ITU</w:t>
            </w:r>
            <w:r>
              <w:rPr>
                <w:sz w:val="21"/>
                <w:szCs w:val="21"/>
                <w:lang w:val="en-US"/>
              </w:rPr>
              <w:t>’</w:t>
            </w:r>
            <w:r w:rsidRPr="00C13D86">
              <w:rPr>
                <w:sz w:val="21"/>
                <w:szCs w:val="21"/>
                <w:lang w:val="en-US"/>
              </w:rPr>
              <w:t>s contribution to the implementation of and follow-up to the WSIS outcomes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4EA0B647" w14:textId="0D4DB230" w:rsidR="002E284C" w:rsidRPr="00C13D86" w:rsidRDefault="007F728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29" w:history="1">
              <w:r w:rsidR="002E284C">
                <w:rPr>
                  <w:rStyle w:val="Hyperlink"/>
                  <w:sz w:val="21"/>
                  <w:szCs w:val="21"/>
                  <w:lang w:val="en-US"/>
                </w:rPr>
                <w:t>C24/60</w:t>
              </w:r>
            </w:hyperlink>
          </w:p>
        </w:tc>
      </w:tr>
      <w:tr w:rsidR="002E284C" w:rsidRPr="003422B2" w14:paraId="53EE668C" w14:textId="77777777" w:rsidTr="001F1244">
        <w:tc>
          <w:tcPr>
            <w:tcW w:w="900" w:type="dxa"/>
            <w:vMerge/>
          </w:tcPr>
          <w:p w14:paraId="264D92C6" w14:textId="77777777" w:rsidR="002E284C" w:rsidRPr="001F1244" w:rsidRDefault="002E284C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09048AFA" w14:textId="046A93FE" w:rsidR="002E284C" w:rsidRPr="007E0158" w:rsidRDefault="002E284C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7E0158">
              <w:rPr>
                <w:sz w:val="21"/>
                <w:szCs w:val="21"/>
                <w:lang w:val="en-US"/>
              </w:rPr>
              <w:t xml:space="preserve">Contribution by the Russian Federation - Comments on the draft WSIS+20 Report on ITU's twenty-year contribution to the implementation of the WSIS outcomes, </w:t>
            </w:r>
            <w:proofErr w:type="gramStart"/>
            <w:r w:rsidRPr="007E0158">
              <w:rPr>
                <w:sz w:val="21"/>
                <w:szCs w:val="21"/>
                <w:lang w:val="en-US"/>
              </w:rPr>
              <w:t>follow-up</w:t>
            </w:r>
            <w:proofErr w:type="gramEnd"/>
            <w:r w:rsidRPr="007E0158">
              <w:rPr>
                <w:sz w:val="21"/>
                <w:szCs w:val="21"/>
                <w:lang w:val="en-US"/>
              </w:rPr>
              <w:t xml:space="preserve"> and its role in achieving the SDGs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0E545285" w14:textId="4CF542BA" w:rsidR="002E284C" w:rsidRDefault="007F728A" w:rsidP="00FD0C3F">
            <w:pPr>
              <w:spacing w:before="0" w:after="120"/>
            </w:pPr>
            <w:hyperlink r:id="rId30" w:history="1">
              <w:r w:rsidR="002E284C">
                <w:rPr>
                  <w:rStyle w:val="Hyperlink"/>
                  <w:sz w:val="21"/>
                  <w:szCs w:val="21"/>
                  <w:lang w:val="en-US"/>
                </w:rPr>
                <w:t>C24/82</w:t>
              </w:r>
            </w:hyperlink>
          </w:p>
        </w:tc>
      </w:tr>
      <w:tr w:rsidR="005C22BA" w:rsidRPr="003422B2" w14:paraId="53916279" w14:textId="067DA78D" w:rsidTr="001F1244">
        <w:tc>
          <w:tcPr>
            <w:tcW w:w="900" w:type="dxa"/>
          </w:tcPr>
          <w:p w14:paraId="30FAB597" w14:textId="07642093" w:rsidR="005C22BA" w:rsidRPr="001F1244" w:rsidRDefault="00321DFF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2.12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1D1541FE" w14:textId="77777777" w:rsidR="005C22BA" w:rsidRPr="007E0158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7E0158">
              <w:rPr>
                <w:sz w:val="21"/>
                <w:szCs w:val="21"/>
                <w:lang w:val="en-US"/>
              </w:rPr>
              <w:t>ITU Internet activities: Resolutions 101, 102, 133, 180 and 206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1D9172F7" w14:textId="1358A64B" w:rsidR="005C22BA" w:rsidRPr="00EA4757" w:rsidRDefault="007F728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31" w:history="1">
              <w:r w:rsidR="00355662">
                <w:rPr>
                  <w:rStyle w:val="Hyperlink"/>
                  <w:sz w:val="21"/>
                  <w:szCs w:val="21"/>
                  <w:lang w:val="en-US"/>
                </w:rPr>
                <w:t>C24/33</w:t>
              </w:r>
            </w:hyperlink>
          </w:p>
        </w:tc>
      </w:tr>
      <w:tr w:rsidR="005C22BA" w:rsidRPr="003422B2" w14:paraId="15B55404" w14:textId="6FF41DAF" w:rsidTr="001F1244">
        <w:tc>
          <w:tcPr>
            <w:tcW w:w="900" w:type="dxa"/>
          </w:tcPr>
          <w:p w14:paraId="0B7B9473" w14:textId="4FF1CD71" w:rsidR="005C22BA" w:rsidRPr="001F1244" w:rsidRDefault="00321DFF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2.13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1EFAC71D" w14:textId="46BF562A" w:rsidR="005C22BA" w:rsidRPr="007E0158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7E0158">
              <w:rPr>
                <w:sz w:val="21"/>
                <w:szCs w:val="21"/>
                <w:lang w:val="en-US"/>
              </w:rPr>
              <w:t xml:space="preserve">ITU activities on strengthening the role of ITU in building confidence and security in the use of ICTs 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0323A602" w14:textId="1E8AF2EC" w:rsidR="005C22BA" w:rsidRPr="00EA4757" w:rsidRDefault="007F728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32" w:history="1">
              <w:r w:rsidR="00820399">
                <w:rPr>
                  <w:rStyle w:val="Hyperlink"/>
                  <w:sz w:val="21"/>
                  <w:szCs w:val="21"/>
                  <w:lang w:val="en-US"/>
                </w:rPr>
                <w:t>C24/18</w:t>
              </w:r>
            </w:hyperlink>
          </w:p>
        </w:tc>
      </w:tr>
      <w:tr w:rsidR="005C22BA" w:rsidRPr="003422B2" w14:paraId="463EBE8C" w14:textId="09A44FB4" w:rsidTr="001F1244">
        <w:tc>
          <w:tcPr>
            <w:tcW w:w="900" w:type="dxa"/>
          </w:tcPr>
          <w:p w14:paraId="6864E4EF" w14:textId="78B96606" w:rsidR="005C22BA" w:rsidRPr="001F1244" w:rsidRDefault="00321DFF" w:rsidP="00FD0C3F">
            <w:pPr>
              <w:spacing w:before="0" w:after="120"/>
              <w:rPr>
                <w:b/>
                <w:bCs/>
                <w:sz w:val="21"/>
                <w:szCs w:val="21"/>
              </w:rPr>
            </w:pPr>
            <w:r w:rsidRPr="001F1244">
              <w:rPr>
                <w:b/>
                <w:bCs/>
                <w:sz w:val="21"/>
                <w:szCs w:val="21"/>
              </w:rPr>
              <w:t>2.14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01AF899B" w14:textId="161AB8DB" w:rsidR="005C22BA" w:rsidRPr="007E0158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7E0158">
              <w:rPr>
                <w:sz w:val="21"/>
                <w:szCs w:val="21"/>
                <w:lang w:val="en-US"/>
              </w:rPr>
              <w:t xml:space="preserve">Report on ITU’s </w:t>
            </w:r>
            <w:proofErr w:type="spellStart"/>
            <w:r w:rsidRPr="007E0158">
              <w:rPr>
                <w:sz w:val="21"/>
                <w:szCs w:val="21"/>
                <w:lang w:val="en-US"/>
              </w:rPr>
              <w:t>programme</w:t>
            </w:r>
            <w:proofErr w:type="spellEnd"/>
            <w:r w:rsidRPr="007E0158">
              <w:rPr>
                <w:sz w:val="21"/>
                <w:szCs w:val="21"/>
                <w:lang w:val="en-US"/>
              </w:rPr>
              <w:t xml:space="preserve"> on gender equality including updates on Council-23 decisions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7F926FFA" w14:textId="577E3767" w:rsidR="005C22BA" w:rsidRPr="00EA4757" w:rsidRDefault="007F728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33" w:history="1">
              <w:r w:rsidR="00A36FEE">
                <w:rPr>
                  <w:rStyle w:val="Hyperlink"/>
                  <w:sz w:val="21"/>
                  <w:szCs w:val="21"/>
                  <w:lang w:val="en-US"/>
                </w:rPr>
                <w:t>C24/6</w:t>
              </w:r>
            </w:hyperlink>
          </w:p>
        </w:tc>
      </w:tr>
      <w:tr w:rsidR="00820FE3" w:rsidRPr="003422B2" w14:paraId="01FE69BC" w14:textId="2FDEB483" w:rsidTr="001F1244">
        <w:tc>
          <w:tcPr>
            <w:tcW w:w="900" w:type="dxa"/>
            <w:vMerge w:val="restart"/>
          </w:tcPr>
          <w:p w14:paraId="7020E663" w14:textId="4BB733E6" w:rsidR="00820FE3" w:rsidRPr="001F1244" w:rsidRDefault="00321DFF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2.15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39335987" w14:textId="77777777" w:rsidR="00820FE3" w:rsidRPr="007E0158" w:rsidRDefault="00820FE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7E0158">
              <w:rPr>
                <w:sz w:val="21"/>
                <w:szCs w:val="21"/>
                <w:lang w:val="en-US"/>
              </w:rPr>
              <w:t>Youth engagement and initiatives at ITU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0DBFC31C" w14:textId="1A3C326E" w:rsidR="00820FE3" w:rsidRPr="00EF205C" w:rsidRDefault="007F728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34" w:history="1">
              <w:r w:rsidR="00820FE3">
                <w:rPr>
                  <w:rStyle w:val="Hyperlink"/>
                  <w:sz w:val="21"/>
                  <w:szCs w:val="21"/>
                  <w:lang w:val="en-US"/>
                </w:rPr>
                <w:t>C24/31</w:t>
              </w:r>
            </w:hyperlink>
          </w:p>
        </w:tc>
      </w:tr>
      <w:tr w:rsidR="00820FE3" w:rsidRPr="003422B2" w14:paraId="2318783E" w14:textId="77777777" w:rsidTr="001F1244">
        <w:tc>
          <w:tcPr>
            <w:tcW w:w="900" w:type="dxa"/>
            <w:vMerge/>
          </w:tcPr>
          <w:p w14:paraId="414FC2F5" w14:textId="77777777" w:rsidR="00820FE3" w:rsidRPr="001F1244" w:rsidRDefault="00820FE3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2BF6F7D0" w14:textId="311BE209" w:rsidR="00820FE3" w:rsidRPr="007E0158" w:rsidRDefault="00820FE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7E0158">
              <w:rPr>
                <w:sz w:val="21"/>
                <w:szCs w:val="21"/>
                <w:lang w:val="en-US"/>
              </w:rPr>
              <w:t>Contribution by Mexico - Youth involvement and ITU initiatives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3C8DB2FD" w14:textId="225870BE" w:rsidR="00820FE3" w:rsidRDefault="007F728A" w:rsidP="00FD0C3F">
            <w:pPr>
              <w:spacing w:before="0" w:after="120"/>
            </w:pPr>
            <w:hyperlink r:id="rId35" w:history="1">
              <w:r w:rsidR="00820FE3">
                <w:rPr>
                  <w:rStyle w:val="Hyperlink"/>
                  <w:sz w:val="21"/>
                  <w:szCs w:val="21"/>
                  <w:lang w:val="en-US"/>
                </w:rPr>
                <w:t>C24/99</w:t>
              </w:r>
            </w:hyperlink>
          </w:p>
        </w:tc>
      </w:tr>
      <w:tr w:rsidR="005C22BA" w:rsidRPr="003422B2" w14:paraId="798B539C" w14:textId="10ACC185" w:rsidTr="001F1244">
        <w:tc>
          <w:tcPr>
            <w:tcW w:w="900" w:type="dxa"/>
          </w:tcPr>
          <w:p w14:paraId="182B1509" w14:textId="552D006B" w:rsidR="005C22BA" w:rsidRPr="001F1244" w:rsidRDefault="00321DFF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2.16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47D2B58A" w14:textId="77777777" w:rsidR="005C22BA" w:rsidRPr="00EA4757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Progress made in the preparation of the Youth Summit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4E88D592" w14:textId="1BE4B12A" w:rsidR="005C22BA" w:rsidRPr="00EF205C" w:rsidRDefault="007F728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36" w:history="1">
              <w:r w:rsidR="006F41DE">
                <w:rPr>
                  <w:rStyle w:val="Hyperlink"/>
                  <w:sz w:val="21"/>
                  <w:szCs w:val="21"/>
                  <w:lang w:val="en-US"/>
                </w:rPr>
                <w:t>C24/32</w:t>
              </w:r>
            </w:hyperlink>
          </w:p>
        </w:tc>
      </w:tr>
      <w:tr w:rsidR="00820FE3" w:rsidRPr="003422B2" w14:paraId="2C77AD55" w14:textId="72761C1A" w:rsidTr="001F1244">
        <w:tc>
          <w:tcPr>
            <w:tcW w:w="900" w:type="dxa"/>
            <w:vMerge w:val="restart"/>
          </w:tcPr>
          <w:p w14:paraId="711377C3" w14:textId="4698ED61" w:rsidR="00820FE3" w:rsidRPr="001F1244" w:rsidRDefault="00321DFF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2.17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12E669DB" w14:textId="410D89D3" w:rsidR="00820FE3" w:rsidRPr="00EA4757" w:rsidRDefault="00820FE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Collaboration with the U</w:t>
            </w:r>
            <w:r>
              <w:rPr>
                <w:sz w:val="21"/>
                <w:szCs w:val="21"/>
                <w:lang w:val="en-US"/>
              </w:rPr>
              <w:t xml:space="preserve">nited </w:t>
            </w:r>
            <w:r w:rsidRPr="00EF205C">
              <w:rPr>
                <w:sz w:val="21"/>
                <w:szCs w:val="21"/>
                <w:lang w:val="en-US"/>
              </w:rPr>
              <w:t>N</w:t>
            </w:r>
            <w:r>
              <w:rPr>
                <w:sz w:val="21"/>
                <w:szCs w:val="21"/>
                <w:lang w:val="en-US"/>
              </w:rPr>
              <w:t>ations</w:t>
            </w:r>
            <w:r w:rsidRPr="00EF205C">
              <w:rPr>
                <w:sz w:val="21"/>
                <w:szCs w:val="21"/>
                <w:lang w:val="en-US"/>
              </w:rPr>
              <w:t xml:space="preserve"> system </w:t>
            </w:r>
            <w:r>
              <w:rPr>
                <w:sz w:val="21"/>
                <w:szCs w:val="21"/>
                <w:lang w:val="en-US"/>
              </w:rPr>
              <w:t xml:space="preserve">and </w:t>
            </w:r>
            <w:r w:rsidRPr="00EF205C">
              <w:rPr>
                <w:sz w:val="21"/>
                <w:szCs w:val="21"/>
                <w:lang w:val="en-US"/>
              </w:rPr>
              <w:t>other international intergovernmental processes</w:t>
            </w:r>
            <w:r>
              <w:rPr>
                <w:sz w:val="21"/>
                <w:szCs w:val="21"/>
                <w:lang w:val="en-US"/>
              </w:rPr>
              <w:t>,</w:t>
            </w:r>
            <w:r w:rsidRPr="00EF205C">
              <w:rPr>
                <w:sz w:val="21"/>
                <w:szCs w:val="21"/>
                <w:lang w:val="en-US"/>
              </w:rPr>
              <w:t xml:space="preserve"> including on standard</w:t>
            </w:r>
            <w:r>
              <w:rPr>
                <w:sz w:val="21"/>
                <w:szCs w:val="21"/>
                <w:lang w:val="en-US"/>
              </w:rPr>
              <w:t xml:space="preserve">s </w:t>
            </w:r>
            <w:r w:rsidRPr="00EF205C">
              <w:rPr>
                <w:sz w:val="21"/>
                <w:szCs w:val="21"/>
                <w:lang w:val="en-US"/>
              </w:rPr>
              <w:t>development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3820F806" w14:textId="7C89E2AE" w:rsidR="00820FE3" w:rsidRPr="00EF205C" w:rsidRDefault="007F728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37" w:history="1">
              <w:r w:rsidR="00820FE3">
                <w:rPr>
                  <w:rStyle w:val="Hyperlink"/>
                  <w:sz w:val="21"/>
                  <w:szCs w:val="21"/>
                  <w:lang w:val="en-US"/>
                </w:rPr>
                <w:t>C24/55</w:t>
              </w:r>
            </w:hyperlink>
          </w:p>
        </w:tc>
      </w:tr>
      <w:tr w:rsidR="00820FE3" w:rsidRPr="003422B2" w14:paraId="22D95ABA" w14:textId="77777777" w:rsidTr="001F1244">
        <w:tc>
          <w:tcPr>
            <w:tcW w:w="900" w:type="dxa"/>
            <w:vMerge/>
          </w:tcPr>
          <w:p w14:paraId="7D13D187" w14:textId="77777777" w:rsidR="00820FE3" w:rsidRPr="001F1244" w:rsidRDefault="00820FE3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7C5A2CBD" w14:textId="410EC665" w:rsidR="00820FE3" w:rsidRPr="00EF205C" w:rsidRDefault="00820FE3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820FE3">
              <w:rPr>
                <w:sz w:val="21"/>
                <w:szCs w:val="21"/>
                <w:lang w:val="en-US"/>
              </w:rPr>
              <w:t>Contribution by Australia - Update on ICT-related pacific intergovernmental processes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2A7342E0" w14:textId="63FA04BD" w:rsidR="00820FE3" w:rsidRDefault="007F728A" w:rsidP="00FD0C3F">
            <w:pPr>
              <w:spacing w:before="0" w:after="120"/>
            </w:pPr>
            <w:hyperlink r:id="rId38" w:history="1">
              <w:r w:rsidR="007E0158">
                <w:rPr>
                  <w:rStyle w:val="Hyperlink"/>
                  <w:sz w:val="21"/>
                  <w:szCs w:val="21"/>
                  <w:lang w:val="en-US"/>
                </w:rPr>
                <w:t>C24/77</w:t>
              </w:r>
            </w:hyperlink>
          </w:p>
        </w:tc>
      </w:tr>
      <w:tr w:rsidR="005C22BA" w:rsidRPr="003422B2" w14:paraId="53E35EB2" w14:textId="63D7CB47" w:rsidTr="001F1244">
        <w:tc>
          <w:tcPr>
            <w:tcW w:w="900" w:type="dxa"/>
          </w:tcPr>
          <w:p w14:paraId="06416741" w14:textId="0CFCD248" w:rsidR="005C22BA" w:rsidRPr="001F1244" w:rsidRDefault="00321DFF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2.18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1622E622" w14:textId="6D798FBD" w:rsidR="005C22BA" w:rsidRPr="00EF205C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ITU</w:t>
            </w:r>
            <w:r>
              <w:rPr>
                <w:sz w:val="21"/>
                <w:szCs w:val="21"/>
                <w:lang w:val="en-US"/>
              </w:rPr>
              <w:t>’</w:t>
            </w:r>
            <w:r w:rsidRPr="00EF205C">
              <w:rPr>
                <w:sz w:val="21"/>
                <w:szCs w:val="21"/>
                <w:lang w:val="en-US"/>
              </w:rPr>
              <w:t xml:space="preserve">s role in the implementation of the </w:t>
            </w:r>
            <w:r w:rsidR="00F754AA">
              <w:rPr>
                <w:sz w:val="21"/>
                <w:szCs w:val="21"/>
                <w:lang w:val="en-US"/>
              </w:rPr>
              <w:t>“</w:t>
            </w:r>
            <w:r>
              <w:rPr>
                <w:sz w:val="21"/>
                <w:szCs w:val="21"/>
                <w:lang w:val="en-US"/>
              </w:rPr>
              <w:t>S</w:t>
            </w:r>
            <w:r w:rsidRPr="00EF205C">
              <w:rPr>
                <w:sz w:val="21"/>
                <w:szCs w:val="21"/>
                <w:lang w:val="en-US"/>
              </w:rPr>
              <w:t>pace 2030</w:t>
            </w:r>
            <w:r w:rsidR="00F754AA">
              <w:rPr>
                <w:sz w:val="21"/>
                <w:szCs w:val="21"/>
                <w:lang w:val="en-US"/>
              </w:rPr>
              <w:t>”</w:t>
            </w:r>
            <w:r w:rsidRPr="00EF205C">
              <w:rPr>
                <w:sz w:val="21"/>
                <w:szCs w:val="21"/>
                <w:lang w:val="en-US"/>
              </w:rPr>
              <w:t xml:space="preserve"> agenda</w:t>
            </w:r>
            <w:r>
              <w:rPr>
                <w:sz w:val="21"/>
                <w:szCs w:val="21"/>
                <w:lang w:val="en-US"/>
              </w:rPr>
              <w:t>: space as a driver of sustainable development, and its follow-up and review process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689E5F79" w14:textId="03133516" w:rsidR="005C22BA" w:rsidRPr="00EF205C" w:rsidRDefault="007F728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39" w:history="1">
              <w:r w:rsidR="00B2724C">
                <w:rPr>
                  <w:rStyle w:val="Hyperlink"/>
                  <w:sz w:val="21"/>
                  <w:szCs w:val="21"/>
                  <w:lang w:val="en-US"/>
                </w:rPr>
                <w:t>C24/36</w:t>
              </w:r>
            </w:hyperlink>
          </w:p>
        </w:tc>
      </w:tr>
      <w:tr w:rsidR="00C238AF" w:rsidRPr="003422B2" w14:paraId="67E7F9EB" w14:textId="1EC18864" w:rsidTr="001F1244">
        <w:tc>
          <w:tcPr>
            <w:tcW w:w="900" w:type="dxa"/>
            <w:vMerge w:val="restart"/>
          </w:tcPr>
          <w:p w14:paraId="54B4C348" w14:textId="702A19D5" w:rsidR="00C238AF" w:rsidRPr="001F1244" w:rsidRDefault="00321DFF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lastRenderedPageBreak/>
              <w:t>2.19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35B47B39" w14:textId="01C21F94" w:rsidR="00C238AF" w:rsidRPr="00EF205C" w:rsidRDefault="00C238AF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Report on PP Resolution 214 (Bucharest, 2022) </w:t>
            </w:r>
            <w:r w:rsidR="00F754AA">
              <w:rPr>
                <w:sz w:val="21"/>
                <w:szCs w:val="21"/>
                <w:lang w:val="en-US"/>
              </w:rPr>
              <w:t>“</w:t>
            </w:r>
            <w:r w:rsidRPr="00712592">
              <w:rPr>
                <w:sz w:val="21"/>
                <w:szCs w:val="21"/>
                <w:lang w:val="en-US"/>
              </w:rPr>
              <w:t>Artificial intelligence technologies and telecommunications/information and communication technologies</w:t>
            </w:r>
            <w:r w:rsidR="00F754AA">
              <w:rPr>
                <w:sz w:val="21"/>
                <w:szCs w:val="21"/>
                <w:lang w:val="en-US"/>
              </w:rPr>
              <w:t>”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019A193B" w14:textId="4289F5F8" w:rsidR="00C238AF" w:rsidRDefault="007F728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40" w:history="1">
              <w:r w:rsidR="00C238AF">
                <w:rPr>
                  <w:rStyle w:val="Hyperlink"/>
                  <w:sz w:val="21"/>
                  <w:szCs w:val="21"/>
                  <w:lang w:val="en-US"/>
                </w:rPr>
                <w:t>C24/67</w:t>
              </w:r>
            </w:hyperlink>
          </w:p>
        </w:tc>
      </w:tr>
      <w:tr w:rsidR="00C238AF" w:rsidRPr="003422B2" w14:paraId="681D4160" w14:textId="77777777" w:rsidTr="001F1244">
        <w:tc>
          <w:tcPr>
            <w:tcW w:w="900" w:type="dxa"/>
            <w:vMerge/>
          </w:tcPr>
          <w:p w14:paraId="0ADB2D7C" w14:textId="77777777" w:rsidR="00C238AF" w:rsidRPr="00160C3F" w:rsidRDefault="00C238AF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156CB741" w14:textId="6E04DAD8" w:rsidR="00C238AF" w:rsidRPr="007E0158" w:rsidRDefault="000F6174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820FE3">
              <w:rPr>
                <w:sz w:val="21"/>
                <w:szCs w:val="21"/>
                <w:lang w:val="en-US"/>
              </w:rPr>
              <w:t xml:space="preserve">Multi-country contribution - </w:t>
            </w:r>
            <w:r w:rsidR="00C238AF" w:rsidRPr="007E0158">
              <w:rPr>
                <w:sz w:val="21"/>
                <w:szCs w:val="21"/>
                <w:lang w:val="en-US"/>
              </w:rPr>
              <w:t>Proposal to establish a Working Group on Artificial Intelligence under Council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06BEFDDA" w14:textId="66D5827A" w:rsidR="00C238AF" w:rsidRDefault="007F728A" w:rsidP="00FD0C3F">
            <w:pPr>
              <w:spacing w:before="0" w:after="120"/>
            </w:pPr>
            <w:hyperlink r:id="rId41" w:history="1">
              <w:r w:rsidR="00C238AF">
                <w:rPr>
                  <w:rStyle w:val="Hyperlink"/>
                  <w:sz w:val="21"/>
                  <w:szCs w:val="21"/>
                  <w:lang w:val="en-US"/>
                </w:rPr>
                <w:t>C24/85</w:t>
              </w:r>
            </w:hyperlink>
          </w:p>
        </w:tc>
      </w:tr>
      <w:tr w:rsidR="00C238AF" w:rsidRPr="003422B2" w14:paraId="716BD7FC" w14:textId="0FC6A90E" w:rsidTr="001F1244">
        <w:tc>
          <w:tcPr>
            <w:tcW w:w="900" w:type="dxa"/>
            <w:vMerge w:val="restart"/>
          </w:tcPr>
          <w:p w14:paraId="496B9FC3" w14:textId="08CF75F3" w:rsidR="00C238AF" w:rsidRPr="001F1244" w:rsidRDefault="00321DFF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2.20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40DCCB30" w14:textId="5F344AAD" w:rsidR="00C238AF" w:rsidRPr="007E0158" w:rsidRDefault="00C238AF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7E0158">
              <w:rPr>
                <w:sz w:val="21"/>
                <w:szCs w:val="21"/>
                <w:lang w:val="en-US"/>
              </w:rPr>
              <w:t>Preparation for the 2026 World Telecommunication/ICT Policy Forum (WTPF-26)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53502F8A" w14:textId="30C3E602" w:rsidR="00C238AF" w:rsidRDefault="007F728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42" w:history="1">
              <w:r w:rsidR="00C238AF">
                <w:rPr>
                  <w:rStyle w:val="Hyperlink"/>
                  <w:sz w:val="21"/>
                  <w:szCs w:val="21"/>
                  <w:lang w:val="en-US"/>
                </w:rPr>
                <w:t>C24/5</w:t>
              </w:r>
            </w:hyperlink>
          </w:p>
        </w:tc>
      </w:tr>
      <w:tr w:rsidR="00C238AF" w:rsidRPr="003422B2" w14:paraId="647520BC" w14:textId="77777777" w:rsidTr="001F1244">
        <w:tc>
          <w:tcPr>
            <w:tcW w:w="900" w:type="dxa"/>
            <w:vMerge/>
          </w:tcPr>
          <w:p w14:paraId="33F4BA3A" w14:textId="77777777" w:rsidR="00C238AF" w:rsidRPr="001F1244" w:rsidRDefault="00C238AF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4E991E55" w14:textId="62D8D37A" w:rsidR="00C238AF" w:rsidRDefault="002B035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C238AF">
              <w:rPr>
                <w:sz w:val="21"/>
                <w:szCs w:val="21"/>
                <w:lang w:val="en-US"/>
              </w:rPr>
              <w:t xml:space="preserve">Multi-country </w:t>
            </w:r>
            <w:r>
              <w:rPr>
                <w:sz w:val="21"/>
                <w:szCs w:val="21"/>
                <w:lang w:val="en-US"/>
              </w:rPr>
              <w:t>c</w:t>
            </w:r>
            <w:r w:rsidR="00C238AF" w:rsidRPr="00C238AF">
              <w:rPr>
                <w:sz w:val="21"/>
                <w:szCs w:val="21"/>
                <w:lang w:val="en-US"/>
              </w:rPr>
              <w:t xml:space="preserve">ontribution - Theme for WTPF   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632D85DB" w14:textId="59750FAC" w:rsidR="00C238AF" w:rsidRDefault="007F728A" w:rsidP="00FD0C3F">
            <w:pPr>
              <w:spacing w:before="0" w:after="120"/>
            </w:pPr>
            <w:hyperlink r:id="rId43" w:history="1">
              <w:r w:rsidR="00C238AF">
                <w:rPr>
                  <w:rStyle w:val="Hyperlink"/>
                  <w:sz w:val="21"/>
                  <w:szCs w:val="21"/>
                  <w:lang w:val="en-US"/>
                </w:rPr>
                <w:t>C24/75</w:t>
              </w:r>
            </w:hyperlink>
          </w:p>
        </w:tc>
      </w:tr>
      <w:tr w:rsidR="00C238AF" w:rsidRPr="003422B2" w14:paraId="32C85AFE" w14:textId="77777777" w:rsidTr="001F1244">
        <w:tc>
          <w:tcPr>
            <w:tcW w:w="900" w:type="dxa"/>
            <w:vMerge/>
          </w:tcPr>
          <w:p w14:paraId="57297A1E" w14:textId="77777777" w:rsidR="00C238AF" w:rsidRPr="001F1244" w:rsidRDefault="00C238AF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6D3EB7FF" w14:textId="50F7D136" w:rsidR="00C238AF" w:rsidRDefault="00C238AF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C238AF">
              <w:rPr>
                <w:sz w:val="21"/>
                <w:szCs w:val="21"/>
                <w:lang w:val="en-US"/>
              </w:rPr>
              <w:t>Contribution by Australia - Theme for the World Telecommunication/ICT Policy Forum 2026 (WTPF-26)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1A25AF72" w14:textId="7D339692" w:rsidR="00C238AF" w:rsidRDefault="007F728A" w:rsidP="00FD0C3F">
            <w:pPr>
              <w:spacing w:before="0" w:after="120"/>
            </w:pPr>
            <w:hyperlink r:id="rId44" w:history="1">
              <w:r w:rsidR="00C238AF">
                <w:rPr>
                  <w:rStyle w:val="Hyperlink"/>
                  <w:sz w:val="21"/>
                  <w:szCs w:val="21"/>
                  <w:lang w:val="en-US"/>
                </w:rPr>
                <w:t>C24/76</w:t>
              </w:r>
            </w:hyperlink>
          </w:p>
        </w:tc>
      </w:tr>
      <w:tr w:rsidR="00C238AF" w:rsidRPr="003422B2" w14:paraId="23A51D25" w14:textId="77777777" w:rsidTr="001F1244">
        <w:tc>
          <w:tcPr>
            <w:tcW w:w="900" w:type="dxa"/>
            <w:vMerge/>
          </w:tcPr>
          <w:p w14:paraId="33B27FCA" w14:textId="77777777" w:rsidR="00C238AF" w:rsidRPr="001F1244" w:rsidRDefault="00C238AF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61DD407F" w14:textId="49996EC4" w:rsidR="00C238AF" w:rsidRDefault="00C238AF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C238AF">
              <w:rPr>
                <w:sz w:val="21"/>
                <w:szCs w:val="21"/>
                <w:lang w:val="en-US"/>
              </w:rPr>
              <w:t xml:space="preserve">Contribution by the United States - Theme for WTPF  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0000395C" w14:textId="540F30AD" w:rsidR="00C238AF" w:rsidRDefault="007F728A" w:rsidP="00FD0C3F">
            <w:pPr>
              <w:spacing w:before="0" w:after="120"/>
            </w:pPr>
            <w:hyperlink r:id="rId45" w:history="1">
              <w:r w:rsidR="00C238AF">
                <w:rPr>
                  <w:rStyle w:val="Hyperlink"/>
                  <w:sz w:val="21"/>
                  <w:szCs w:val="21"/>
                  <w:lang w:val="en-US"/>
                </w:rPr>
                <w:t>C24/93</w:t>
              </w:r>
            </w:hyperlink>
          </w:p>
        </w:tc>
      </w:tr>
      <w:tr w:rsidR="00C238AF" w:rsidRPr="003422B2" w14:paraId="2C8BDCC0" w14:textId="77777777" w:rsidTr="001F1244">
        <w:tc>
          <w:tcPr>
            <w:tcW w:w="900" w:type="dxa"/>
            <w:vMerge/>
          </w:tcPr>
          <w:p w14:paraId="04FEE858" w14:textId="77777777" w:rsidR="00C238AF" w:rsidRPr="001F1244" w:rsidRDefault="00C238AF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42241A10" w14:textId="5570B7B4" w:rsidR="00C238AF" w:rsidRDefault="00C238AF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C238AF">
              <w:rPr>
                <w:sz w:val="21"/>
                <w:szCs w:val="21"/>
                <w:lang w:val="en-US"/>
              </w:rPr>
              <w:t>Multi-country contribution - Proposed theme for the 2026 World Telecommunication/ICT Policy Forum (WTPF)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7E08A416" w14:textId="55D3A107" w:rsidR="00C238AF" w:rsidRDefault="007F728A" w:rsidP="00FD0C3F">
            <w:pPr>
              <w:spacing w:before="0" w:after="120"/>
            </w:pPr>
            <w:hyperlink r:id="rId46" w:history="1">
              <w:r w:rsidR="00C238AF">
                <w:rPr>
                  <w:rStyle w:val="Hyperlink"/>
                  <w:sz w:val="21"/>
                  <w:szCs w:val="21"/>
                  <w:lang w:val="en-US"/>
                </w:rPr>
                <w:t>C24/95</w:t>
              </w:r>
            </w:hyperlink>
          </w:p>
        </w:tc>
      </w:tr>
      <w:tr w:rsidR="00C238AF" w:rsidRPr="003422B2" w14:paraId="4516424E" w14:textId="77777777" w:rsidTr="001F1244">
        <w:tc>
          <w:tcPr>
            <w:tcW w:w="900" w:type="dxa"/>
            <w:vMerge/>
          </w:tcPr>
          <w:p w14:paraId="00277831" w14:textId="77777777" w:rsidR="00C238AF" w:rsidRPr="001F1244" w:rsidRDefault="00C238AF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053AA262" w14:textId="07A88FFD" w:rsidR="00C238AF" w:rsidRDefault="00C238AF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C238AF">
              <w:rPr>
                <w:sz w:val="21"/>
                <w:szCs w:val="21"/>
                <w:lang w:val="en-US"/>
              </w:rPr>
              <w:t>Multi-country contribution - Proposed theme for the 2026 World Telecommunication/ICT Policy Forum (WTPF)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35742E05" w14:textId="2DFE0A56" w:rsidR="00C238AF" w:rsidRDefault="007F728A" w:rsidP="00FD0C3F">
            <w:pPr>
              <w:spacing w:before="0" w:after="120"/>
            </w:pPr>
            <w:hyperlink r:id="rId47" w:history="1">
              <w:r w:rsidR="00C238AF">
                <w:rPr>
                  <w:rStyle w:val="Hyperlink"/>
                  <w:sz w:val="21"/>
                  <w:szCs w:val="21"/>
                  <w:lang w:val="en-US"/>
                </w:rPr>
                <w:t>C24/96</w:t>
              </w:r>
            </w:hyperlink>
          </w:p>
        </w:tc>
      </w:tr>
      <w:tr w:rsidR="005C22BA" w:rsidRPr="003422B2" w14:paraId="2B64DBF7" w14:textId="463CA1FA" w:rsidTr="001F1244">
        <w:tc>
          <w:tcPr>
            <w:tcW w:w="900" w:type="dxa"/>
          </w:tcPr>
          <w:p w14:paraId="5149DFCC" w14:textId="44274383" w:rsidR="005C22BA" w:rsidRPr="001F1244" w:rsidRDefault="00321DFF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2.21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1A1B7BB0" w14:textId="5FEBC28C" w:rsidR="005C22BA" w:rsidRPr="00EF205C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Update on the implementation of ITU Council Resolution 1408 on assistance and support to Ukraine for rebuilding their telecommunication sector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1F1ED814" w14:textId="43436286" w:rsidR="005C22BA" w:rsidRPr="00EF205C" w:rsidRDefault="007F728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48" w:history="1">
              <w:r w:rsidR="00051200">
                <w:rPr>
                  <w:rStyle w:val="Hyperlink"/>
                  <w:sz w:val="21"/>
                  <w:szCs w:val="21"/>
                  <w:lang w:val="en-US"/>
                </w:rPr>
                <w:t>C24/68</w:t>
              </w:r>
            </w:hyperlink>
          </w:p>
        </w:tc>
      </w:tr>
      <w:tr w:rsidR="002E284C" w:rsidRPr="003422B2" w14:paraId="010CACD1" w14:textId="7D542C16" w:rsidTr="001F1244">
        <w:tc>
          <w:tcPr>
            <w:tcW w:w="900" w:type="dxa"/>
            <w:vMerge w:val="restart"/>
          </w:tcPr>
          <w:p w14:paraId="57576214" w14:textId="7E4CCCF7" w:rsidR="002E284C" w:rsidRPr="001F1244" w:rsidRDefault="00321DFF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2.22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4E5A80D1" w14:textId="403BBB25" w:rsidR="002E284C" w:rsidRPr="00EF205C" w:rsidRDefault="002E284C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Status r</w:t>
            </w:r>
            <w:r w:rsidRPr="007F6584">
              <w:rPr>
                <w:sz w:val="21"/>
                <w:szCs w:val="21"/>
                <w:lang w:val="en-US"/>
              </w:rPr>
              <w:t xml:space="preserve">eport on </w:t>
            </w:r>
            <w:r>
              <w:rPr>
                <w:sz w:val="21"/>
                <w:szCs w:val="21"/>
                <w:lang w:val="en-US"/>
              </w:rPr>
              <w:t>a</w:t>
            </w:r>
            <w:r w:rsidRPr="007F6584">
              <w:rPr>
                <w:sz w:val="21"/>
                <w:szCs w:val="21"/>
                <w:lang w:val="en-US"/>
              </w:rPr>
              <w:t>ssistance and support to Palestine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212C4A5F" w14:textId="3F3B62BA" w:rsidR="002E284C" w:rsidRPr="007F6584" w:rsidRDefault="007F728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49" w:history="1">
              <w:r w:rsidR="002E284C">
                <w:rPr>
                  <w:rStyle w:val="Hyperlink"/>
                  <w:sz w:val="21"/>
                  <w:szCs w:val="21"/>
                  <w:lang w:val="en-US"/>
                </w:rPr>
                <w:t>C24/69</w:t>
              </w:r>
            </w:hyperlink>
          </w:p>
        </w:tc>
      </w:tr>
      <w:tr w:rsidR="002E284C" w:rsidRPr="003422B2" w14:paraId="50E4136F" w14:textId="77777777" w:rsidTr="001F1244">
        <w:tc>
          <w:tcPr>
            <w:tcW w:w="900" w:type="dxa"/>
            <w:vMerge/>
          </w:tcPr>
          <w:p w14:paraId="10F754AC" w14:textId="77777777" w:rsidR="002E284C" w:rsidRPr="001F1244" w:rsidRDefault="002E284C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7B781256" w14:textId="7F08CCA7" w:rsidR="002E284C" w:rsidRDefault="002E284C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2E284C">
              <w:rPr>
                <w:sz w:val="21"/>
                <w:szCs w:val="21"/>
                <w:lang w:val="en-US"/>
              </w:rPr>
              <w:t>Multi-country contribution - Assistance and support to Palestine for rebuilding their telecommunication sector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486474DD" w14:textId="7C3EEDE5" w:rsidR="002E284C" w:rsidRDefault="007F728A" w:rsidP="00FD0C3F">
            <w:pPr>
              <w:spacing w:before="0" w:after="120"/>
            </w:pPr>
            <w:hyperlink r:id="rId50" w:history="1">
              <w:r w:rsidR="002E284C">
                <w:rPr>
                  <w:rStyle w:val="Hyperlink"/>
                  <w:sz w:val="21"/>
                  <w:szCs w:val="21"/>
                  <w:lang w:val="en-US"/>
                </w:rPr>
                <w:t>C24/103</w:t>
              </w:r>
            </w:hyperlink>
          </w:p>
        </w:tc>
      </w:tr>
      <w:tr w:rsidR="00C238AF" w:rsidRPr="003422B2" w14:paraId="0F8464D3" w14:textId="77777777" w:rsidTr="001F1244">
        <w:tc>
          <w:tcPr>
            <w:tcW w:w="900" w:type="dxa"/>
            <w:vMerge w:val="restart"/>
          </w:tcPr>
          <w:p w14:paraId="45865523" w14:textId="19598ABB" w:rsidR="00C238AF" w:rsidRPr="001F1244" w:rsidRDefault="00321DFF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2.23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4D7CF9EE" w14:textId="4AEFE359" w:rsidR="00C238AF" w:rsidRPr="007F6584" w:rsidRDefault="00C238AF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ITU activities on climate change and environmental sustainability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4E8CED9C" w14:textId="79BA1C2A" w:rsidR="00C238AF" w:rsidRPr="007F6584" w:rsidRDefault="007F728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51" w:history="1">
              <w:r w:rsidR="00C238AF">
                <w:rPr>
                  <w:rStyle w:val="Hyperlink"/>
                  <w:sz w:val="21"/>
                  <w:szCs w:val="21"/>
                  <w:lang w:val="en-US"/>
                </w:rPr>
                <w:t>C24/72</w:t>
              </w:r>
            </w:hyperlink>
          </w:p>
        </w:tc>
      </w:tr>
      <w:tr w:rsidR="00C238AF" w:rsidRPr="003422B2" w14:paraId="151D4932" w14:textId="77777777" w:rsidTr="001F1244">
        <w:tc>
          <w:tcPr>
            <w:tcW w:w="900" w:type="dxa"/>
            <w:vMerge/>
          </w:tcPr>
          <w:p w14:paraId="34A8654D" w14:textId="77777777" w:rsidR="00C238AF" w:rsidRPr="001F1244" w:rsidRDefault="00C238AF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3B43024E" w14:textId="0D2E0F2C" w:rsidR="00C238AF" w:rsidRDefault="002B035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C238AF">
              <w:rPr>
                <w:sz w:val="21"/>
                <w:szCs w:val="21"/>
                <w:lang w:val="en-US"/>
              </w:rPr>
              <w:t xml:space="preserve">Multi-country </w:t>
            </w:r>
            <w:r>
              <w:rPr>
                <w:sz w:val="21"/>
                <w:szCs w:val="21"/>
                <w:lang w:val="en-US"/>
              </w:rPr>
              <w:t>c</w:t>
            </w:r>
            <w:r w:rsidR="00C238AF" w:rsidRPr="00C238AF">
              <w:rPr>
                <w:sz w:val="21"/>
                <w:szCs w:val="21"/>
                <w:lang w:val="en-US"/>
              </w:rPr>
              <w:t xml:space="preserve">ontribution - Draft new Council Resolution </w:t>
            </w:r>
            <w:r w:rsidR="00F754AA">
              <w:rPr>
                <w:sz w:val="21"/>
                <w:szCs w:val="21"/>
                <w:lang w:val="en-US"/>
              </w:rPr>
              <w:t>“</w:t>
            </w:r>
            <w:r w:rsidR="00C238AF" w:rsidRPr="00C238AF">
              <w:rPr>
                <w:sz w:val="21"/>
                <w:szCs w:val="21"/>
                <w:lang w:val="en-US"/>
              </w:rPr>
              <w:t>ITU role in facilitating ict contribution to climate action and environmental sustainability</w:t>
            </w:r>
            <w:r w:rsidR="00F754AA">
              <w:rPr>
                <w:sz w:val="21"/>
                <w:szCs w:val="21"/>
                <w:lang w:val="en-US"/>
              </w:rPr>
              <w:t>”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14BC412E" w14:textId="51976882" w:rsidR="00C238AF" w:rsidRDefault="007F728A" w:rsidP="00FD0C3F">
            <w:pPr>
              <w:spacing w:before="0" w:after="120"/>
            </w:pPr>
            <w:hyperlink r:id="rId52" w:history="1">
              <w:r w:rsidR="00C238AF">
                <w:rPr>
                  <w:rStyle w:val="Hyperlink"/>
                  <w:sz w:val="21"/>
                  <w:szCs w:val="21"/>
                  <w:lang w:val="en-US"/>
                </w:rPr>
                <w:t>C24/88</w:t>
              </w:r>
            </w:hyperlink>
          </w:p>
        </w:tc>
      </w:tr>
      <w:tr w:rsidR="005C22BA" w:rsidRPr="003422B2" w14:paraId="325624BB" w14:textId="3B2DD416" w:rsidTr="001F1244">
        <w:tc>
          <w:tcPr>
            <w:tcW w:w="900" w:type="dxa"/>
          </w:tcPr>
          <w:p w14:paraId="5E4E8E10" w14:textId="050BC0AE" w:rsidR="005C22BA" w:rsidRPr="001F1244" w:rsidRDefault="00321DFF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2.24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06ACE83D" w14:textId="77777777" w:rsidR="005C22BA" w:rsidRPr="00EF205C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Report on the Standing Committee on Administration and Management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682E24F5" w14:textId="1657F44B" w:rsidR="005C22BA" w:rsidRPr="00EF205C" w:rsidRDefault="00321DFF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C24/xx</w:t>
            </w:r>
          </w:p>
        </w:tc>
      </w:tr>
      <w:tr w:rsidR="005C22BA" w:rsidRPr="003422B2" w14:paraId="32317F93" w14:textId="4D4CCA75" w:rsidTr="001F1244">
        <w:tc>
          <w:tcPr>
            <w:tcW w:w="900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2DCBF918" w14:textId="77777777" w:rsidR="005C22BA" w:rsidRPr="00160C3F" w:rsidRDefault="005C22BA" w:rsidP="00FD0C3F">
            <w:pPr>
              <w:spacing w:after="160"/>
              <w:rPr>
                <w:sz w:val="21"/>
                <w:szCs w:val="21"/>
                <w:lang w:val="en-US"/>
              </w:rPr>
            </w:pPr>
            <w:r w:rsidRPr="00160C3F">
              <w:rPr>
                <w:b/>
                <w:sz w:val="21"/>
                <w:szCs w:val="21"/>
                <w:lang w:val="en-US"/>
              </w:rPr>
              <w:t>PL 3</w:t>
            </w:r>
          </w:p>
        </w:tc>
        <w:tc>
          <w:tcPr>
            <w:tcW w:w="66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051FDB6C" w14:textId="77777777" w:rsidR="005C22BA" w:rsidRPr="003422B2" w:rsidRDefault="005C22BA" w:rsidP="00FD0C3F">
            <w:pPr>
              <w:spacing w:after="160"/>
              <w:rPr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Improving governance (ITU statutory conferences, assemblies, Council and CWGs matters, RRB)</w:t>
            </w:r>
          </w:p>
        </w:tc>
        <w:tc>
          <w:tcPr>
            <w:tcW w:w="18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15FFC339" w14:textId="77777777" w:rsidR="005C22BA" w:rsidRPr="003422B2" w:rsidRDefault="005C22BA" w:rsidP="00FD0C3F">
            <w:pPr>
              <w:spacing w:after="160"/>
              <w:rPr>
                <w:b/>
                <w:sz w:val="21"/>
                <w:szCs w:val="21"/>
                <w:lang w:val="en-US"/>
              </w:rPr>
            </w:pPr>
          </w:p>
        </w:tc>
      </w:tr>
      <w:tr w:rsidR="005C22BA" w:rsidRPr="003422B2" w14:paraId="152299AB" w14:textId="0FF11795" w:rsidTr="001F1244">
        <w:tc>
          <w:tcPr>
            <w:tcW w:w="900" w:type="dxa"/>
            <w:tcBorders>
              <w:top w:val="single" w:sz="4" w:space="0" w:color="808080"/>
            </w:tcBorders>
          </w:tcPr>
          <w:p w14:paraId="2FF7ECDD" w14:textId="751A6AB8" w:rsidR="005C22BA" w:rsidRPr="001F1244" w:rsidDel="00712592" w:rsidRDefault="00321DFF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3.1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5546B88B" w14:textId="6A541AB3" w:rsidR="005C22BA" w:rsidRPr="00EF205C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 xml:space="preserve">Report on the Radiocommunication Assembly (RA-23) and </w:t>
            </w:r>
            <w:r w:rsidR="00820399">
              <w:rPr>
                <w:sz w:val="21"/>
                <w:szCs w:val="21"/>
                <w:lang w:val="en-US"/>
              </w:rPr>
              <w:t xml:space="preserve">the </w:t>
            </w:r>
            <w:r w:rsidRPr="00EF205C">
              <w:rPr>
                <w:sz w:val="21"/>
                <w:szCs w:val="21"/>
                <w:lang w:val="en-US"/>
              </w:rPr>
              <w:t>World Radiocommunication Conference</w:t>
            </w:r>
            <w:r w:rsidR="00820399">
              <w:rPr>
                <w:sz w:val="21"/>
                <w:szCs w:val="21"/>
                <w:lang w:val="en-US"/>
              </w:rPr>
              <w:t xml:space="preserve"> 2023</w:t>
            </w:r>
            <w:r w:rsidRPr="00EF205C">
              <w:rPr>
                <w:sz w:val="21"/>
                <w:szCs w:val="21"/>
                <w:lang w:val="en-US"/>
              </w:rPr>
              <w:t xml:space="preserve"> (WRC-23)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2F22799C" w14:textId="02F18E47" w:rsidR="005C22BA" w:rsidRPr="00EF205C" w:rsidRDefault="007F728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53" w:history="1">
              <w:r w:rsidR="00820399">
                <w:rPr>
                  <w:rStyle w:val="Hyperlink"/>
                  <w:sz w:val="21"/>
                  <w:szCs w:val="21"/>
                  <w:lang w:val="en-US"/>
                </w:rPr>
                <w:t>C24/13</w:t>
              </w:r>
            </w:hyperlink>
          </w:p>
        </w:tc>
      </w:tr>
      <w:tr w:rsidR="00D72860" w:rsidRPr="003422B2" w14:paraId="4C97DFAB" w14:textId="58A01E47" w:rsidTr="001F1244">
        <w:trPr>
          <w:trHeight w:val="552"/>
        </w:trPr>
        <w:tc>
          <w:tcPr>
            <w:tcW w:w="900" w:type="dxa"/>
          </w:tcPr>
          <w:p w14:paraId="6B6E018C" w14:textId="78A3810D" w:rsidR="00D72860" w:rsidRPr="001F1244" w:rsidRDefault="00D72860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3.2</w:t>
            </w:r>
          </w:p>
        </w:tc>
        <w:tc>
          <w:tcPr>
            <w:tcW w:w="6660" w:type="dxa"/>
          </w:tcPr>
          <w:p w14:paraId="763E3C2F" w14:textId="5BFC48FF" w:rsidR="00D72860" w:rsidRPr="00EF205C" w:rsidRDefault="00D72860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Agenda of the World Radiocommunication Conference 2027 (WRC-27)</w:t>
            </w:r>
          </w:p>
        </w:tc>
        <w:tc>
          <w:tcPr>
            <w:tcW w:w="1890" w:type="dxa"/>
          </w:tcPr>
          <w:p w14:paraId="11B66403" w14:textId="056B5D5E" w:rsidR="00D72860" w:rsidRDefault="007F728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54" w:history="1">
              <w:r w:rsidR="00D72860">
                <w:rPr>
                  <w:rStyle w:val="Hyperlink"/>
                  <w:sz w:val="21"/>
                  <w:szCs w:val="21"/>
                  <w:lang w:val="en-US"/>
                </w:rPr>
                <w:t>C24/64(Rev.1)</w:t>
              </w:r>
            </w:hyperlink>
          </w:p>
        </w:tc>
      </w:tr>
      <w:tr w:rsidR="005C22BA" w:rsidRPr="003422B2" w14:paraId="188268BD" w14:textId="1D276EE1" w:rsidTr="001F1244">
        <w:tc>
          <w:tcPr>
            <w:tcW w:w="900" w:type="dxa"/>
          </w:tcPr>
          <w:p w14:paraId="796C820D" w14:textId="2C0D2E31" w:rsidR="005C22BA" w:rsidRPr="001F1244" w:rsidRDefault="00B940D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3.3</w:t>
            </w:r>
          </w:p>
        </w:tc>
        <w:tc>
          <w:tcPr>
            <w:tcW w:w="6660" w:type="dxa"/>
          </w:tcPr>
          <w:p w14:paraId="52C6323E" w14:textId="7421C4B5" w:rsidR="005C22BA" w:rsidRPr="003422B2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Preparation</w:t>
            </w:r>
            <w:r>
              <w:rPr>
                <w:sz w:val="21"/>
                <w:szCs w:val="21"/>
                <w:lang w:val="en-US"/>
              </w:rPr>
              <w:t>s</w:t>
            </w:r>
            <w:r w:rsidRPr="00EF205C">
              <w:rPr>
                <w:sz w:val="21"/>
                <w:szCs w:val="21"/>
                <w:lang w:val="en-US"/>
              </w:rPr>
              <w:t xml:space="preserve"> for </w:t>
            </w:r>
            <w:r>
              <w:rPr>
                <w:sz w:val="21"/>
                <w:szCs w:val="21"/>
                <w:lang w:val="en-US"/>
              </w:rPr>
              <w:t xml:space="preserve">the </w:t>
            </w:r>
            <w:r w:rsidR="00374DB8">
              <w:rPr>
                <w:sz w:val="21"/>
                <w:szCs w:val="21"/>
                <w:lang w:val="en-US"/>
              </w:rPr>
              <w:t xml:space="preserve">2024 </w:t>
            </w:r>
            <w:r>
              <w:rPr>
                <w:sz w:val="21"/>
                <w:szCs w:val="21"/>
                <w:lang w:val="en-US"/>
              </w:rPr>
              <w:t>World Telecommunication Standardization Assembly (</w:t>
            </w:r>
            <w:r w:rsidRPr="00EF205C">
              <w:rPr>
                <w:sz w:val="21"/>
                <w:szCs w:val="21"/>
                <w:lang w:val="en-US"/>
              </w:rPr>
              <w:t>WTSA-24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890" w:type="dxa"/>
          </w:tcPr>
          <w:p w14:paraId="0CD57287" w14:textId="30A3FC78" w:rsidR="005C22BA" w:rsidRPr="00EF205C" w:rsidRDefault="007F728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55" w:history="1">
              <w:r w:rsidR="00374DB8">
                <w:rPr>
                  <w:rStyle w:val="Hyperlink"/>
                  <w:sz w:val="21"/>
                  <w:szCs w:val="21"/>
                  <w:lang w:val="en-US"/>
                </w:rPr>
                <w:t>C24/24</w:t>
              </w:r>
            </w:hyperlink>
          </w:p>
        </w:tc>
      </w:tr>
      <w:tr w:rsidR="005C22BA" w:rsidRPr="003422B2" w14:paraId="1986B2CB" w14:textId="73974EC6" w:rsidTr="001F1244">
        <w:tc>
          <w:tcPr>
            <w:tcW w:w="900" w:type="dxa"/>
          </w:tcPr>
          <w:p w14:paraId="5DF8E9EF" w14:textId="53A20ADB" w:rsidR="005C22BA" w:rsidRPr="001F1244" w:rsidRDefault="00B940D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3.4</w:t>
            </w:r>
          </w:p>
        </w:tc>
        <w:tc>
          <w:tcPr>
            <w:tcW w:w="6660" w:type="dxa"/>
          </w:tcPr>
          <w:p w14:paraId="31335668" w14:textId="012C32E0" w:rsidR="005C22BA" w:rsidRPr="00CE4D40" w:rsidRDefault="005C22BA" w:rsidP="00FD0C3F">
            <w:pPr>
              <w:spacing w:before="0" w:after="120"/>
              <w:rPr>
                <w:spacing w:val="-2"/>
                <w:sz w:val="21"/>
                <w:szCs w:val="21"/>
                <w:lang w:val="en-US"/>
              </w:rPr>
            </w:pPr>
            <w:r>
              <w:rPr>
                <w:spacing w:val="-2"/>
                <w:sz w:val="21"/>
                <w:szCs w:val="21"/>
                <w:lang w:val="en-US"/>
              </w:rPr>
              <w:t>Preparation</w:t>
            </w:r>
            <w:r w:rsidR="00DA604D">
              <w:rPr>
                <w:spacing w:val="-2"/>
                <w:sz w:val="21"/>
                <w:szCs w:val="21"/>
                <w:lang w:val="en-US"/>
              </w:rPr>
              <w:t>s</w:t>
            </w:r>
            <w:r>
              <w:rPr>
                <w:spacing w:val="-2"/>
                <w:sz w:val="21"/>
                <w:szCs w:val="21"/>
                <w:lang w:val="en-US"/>
              </w:rPr>
              <w:t xml:space="preserve"> for </w:t>
            </w:r>
            <w:r w:rsidRPr="00CE4D40">
              <w:rPr>
                <w:spacing w:val="-2"/>
                <w:sz w:val="21"/>
                <w:szCs w:val="21"/>
                <w:lang w:val="en-US"/>
              </w:rPr>
              <w:t xml:space="preserve">the </w:t>
            </w:r>
            <w:r w:rsidR="00DA604D">
              <w:rPr>
                <w:spacing w:val="-2"/>
                <w:sz w:val="21"/>
                <w:szCs w:val="21"/>
                <w:lang w:val="en-US"/>
              </w:rPr>
              <w:t xml:space="preserve">2025 </w:t>
            </w:r>
            <w:r w:rsidRPr="00CE4D40">
              <w:rPr>
                <w:spacing w:val="-2"/>
                <w:sz w:val="21"/>
                <w:szCs w:val="21"/>
                <w:lang w:val="en-US"/>
              </w:rPr>
              <w:t>World Telecommunication Development Conference</w:t>
            </w:r>
            <w:r>
              <w:rPr>
                <w:spacing w:val="-2"/>
                <w:sz w:val="21"/>
                <w:szCs w:val="21"/>
                <w:lang w:val="en-US"/>
              </w:rPr>
              <w:t xml:space="preserve"> </w:t>
            </w:r>
            <w:r w:rsidR="00DA604D">
              <w:rPr>
                <w:spacing w:val="-2"/>
                <w:sz w:val="21"/>
                <w:szCs w:val="21"/>
                <w:lang w:val="en-US"/>
              </w:rPr>
              <w:t>(WTDC-</w:t>
            </w:r>
            <w:r>
              <w:rPr>
                <w:spacing w:val="-2"/>
                <w:sz w:val="21"/>
                <w:szCs w:val="21"/>
                <w:lang w:val="en-US"/>
              </w:rPr>
              <w:t>25</w:t>
            </w:r>
            <w:r w:rsidR="00DA604D">
              <w:rPr>
                <w:spacing w:val="-2"/>
                <w:sz w:val="21"/>
                <w:szCs w:val="21"/>
                <w:lang w:val="en-US"/>
              </w:rPr>
              <w:t>)</w:t>
            </w:r>
            <w:r w:rsidRPr="00CE4D40">
              <w:rPr>
                <w:spacing w:val="-2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890" w:type="dxa"/>
          </w:tcPr>
          <w:p w14:paraId="0EB608CE" w14:textId="6498EF68" w:rsidR="005C22BA" w:rsidRPr="00CE4D40" w:rsidDel="00BF346B" w:rsidRDefault="007F728A" w:rsidP="00FD0C3F">
            <w:pPr>
              <w:spacing w:before="0" w:after="120"/>
              <w:rPr>
                <w:spacing w:val="-2"/>
                <w:sz w:val="21"/>
                <w:szCs w:val="21"/>
                <w:lang w:val="en-US"/>
              </w:rPr>
            </w:pPr>
            <w:hyperlink r:id="rId56" w:history="1">
              <w:r w:rsidR="00EE122B">
                <w:rPr>
                  <w:rStyle w:val="Hyperlink"/>
                  <w:sz w:val="21"/>
                  <w:szCs w:val="21"/>
                  <w:lang w:val="en-US"/>
                </w:rPr>
                <w:t>C24/30(Rev.1)</w:t>
              </w:r>
            </w:hyperlink>
          </w:p>
        </w:tc>
      </w:tr>
      <w:tr w:rsidR="00C238AF" w:rsidRPr="003422B2" w14:paraId="7F1175B1" w14:textId="787C7883" w:rsidTr="001F1244">
        <w:tc>
          <w:tcPr>
            <w:tcW w:w="900" w:type="dxa"/>
            <w:vMerge w:val="restart"/>
          </w:tcPr>
          <w:p w14:paraId="5F85D582" w14:textId="05B26B65" w:rsidR="00C238AF" w:rsidRPr="001F1244" w:rsidRDefault="00B940D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3.5</w:t>
            </w:r>
          </w:p>
        </w:tc>
        <w:tc>
          <w:tcPr>
            <w:tcW w:w="6660" w:type="dxa"/>
          </w:tcPr>
          <w:p w14:paraId="2C5CCC2C" w14:textId="04B61EA0" w:rsidR="00C238AF" w:rsidRPr="007E0158" w:rsidRDefault="00C238AF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7E0158">
              <w:rPr>
                <w:sz w:val="21"/>
                <w:szCs w:val="21"/>
                <w:lang w:val="en-US"/>
              </w:rPr>
              <w:t>Outcome of consultations on proposed improvements of the Plenipotentiary Conference</w:t>
            </w:r>
          </w:p>
        </w:tc>
        <w:tc>
          <w:tcPr>
            <w:tcW w:w="1890" w:type="dxa"/>
          </w:tcPr>
          <w:p w14:paraId="5A2823D6" w14:textId="0C79EAD0" w:rsidR="00C238AF" w:rsidRPr="00EF205C" w:rsidRDefault="007F728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57" w:history="1">
              <w:r w:rsidR="00C238AF">
                <w:rPr>
                  <w:rStyle w:val="Hyperlink"/>
                  <w:sz w:val="21"/>
                  <w:szCs w:val="21"/>
                  <w:lang w:val="en-US"/>
                </w:rPr>
                <w:t>C24/4</w:t>
              </w:r>
            </w:hyperlink>
          </w:p>
        </w:tc>
      </w:tr>
      <w:tr w:rsidR="00C238AF" w:rsidRPr="003422B2" w14:paraId="64B440C9" w14:textId="77777777" w:rsidTr="001F1244">
        <w:tc>
          <w:tcPr>
            <w:tcW w:w="900" w:type="dxa"/>
            <w:vMerge/>
          </w:tcPr>
          <w:p w14:paraId="2B089937" w14:textId="77777777" w:rsidR="00C238AF" w:rsidRPr="00160C3F" w:rsidRDefault="00C238AF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</w:tcPr>
          <w:p w14:paraId="03EAA960" w14:textId="4844C652" w:rsidR="00C238AF" w:rsidRPr="007E0158" w:rsidRDefault="000F6174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820FE3">
              <w:rPr>
                <w:sz w:val="21"/>
                <w:szCs w:val="21"/>
                <w:lang w:val="en-US"/>
              </w:rPr>
              <w:t xml:space="preserve">Multi-country contribution - </w:t>
            </w:r>
            <w:r w:rsidR="00C238AF" w:rsidRPr="007E0158">
              <w:rPr>
                <w:sz w:val="21"/>
                <w:szCs w:val="21"/>
                <w:lang w:val="en-US"/>
              </w:rPr>
              <w:t>Proposals for improvement of meetings of the Plenipotentiary Conference</w:t>
            </w:r>
          </w:p>
        </w:tc>
        <w:tc>
          <w:tcPr>
            <w:tcW w:w="1890" w:type="dxa"/>
          </w:tcPr>
          <w:p w14:paraId="5C708BE9" w14:textId="7B7EBF43" w:rsidR="00C238AF" w:rsidRDefault="007F728A" w:rsidP="00FD0C3F">
            <w:pPr>
              <w:spacing w:before="0" w:after="120"/>
            </w:pPr>
            <w:hyperlink r:id="rId58" w:history="1">
              <w:r w:rsidR="00C238AF">
                <w:rPr>
                  <w:rStyle w:val="Hyperlink"/>
                  <w:sz w:val="21"/>
                  <w:szCs w:val="21"/>
                  <w:lang w:val="en-US"/>
                </w:rPr>
                <w:t>C24/86</w:t>
              </w:r>
            </w:hyperlink>
          </w:p>
        </w:tc>
      </w:tr>
      <w:tr w:rsidR="005C22BA" w:rsidRPr="003422B2" w14:paraId="2B3DF76F" w14:textId="50F3B876" w:rsidTr="001F1244">
        <w:tc>
          <w:tcPr>
            <w:tcW w:w="900" w:type="dxa"/>
          </w:tcPr>
          <w:p w14:paraId="5BDD12F7" w14:textId="79DCEA70" w:rsidR="005C22BA" w:rsidRPr="001F1244" w:rsidRDefault="00B940D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lastRenderedPageBreak/>
              <w:t>3.6</w:t>
            </w:r>
          </w:p>
        </w:tc>
        <w:tc>
          <w:tcPr>
            <w:tcW w:w="6660" w:type="dxa"/>
          </w:tcPr>
          <w:p w14:paraId="4B2D7DBF" w14:textId="77777777" w:rsidR="005C22BA" w:rsidRPr="00EF205C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7F6584">
              <w:rPr>
                <w:sz w:val="21"/>
                <w:szCs w:val="21"/>
                <w:lang w:val="en-US"/>
              </w:rPr>
              <w:t>Preparation of the ITU Strategic and Financial Plans for 2028-2031</w:t>
            </w:r>
          </w:p>
        </w:tc>
        <w:tc>
          <w:tcPr>
            <w:tcW w:w="1890" w:type="dxa"/>
          </w:tcPr>
          <w:p w14:paraId="30F85A0A" w14:textId="40CE6FC6" w:rsidR="005C22BA" w:rsidRPr="007F6584" w:rsidRDefault="007F728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59" w:history="1">
              <w:r w:rsidR="00CC7557">
                <w:rPr>
                  <w:rStyle w:val="Hyperlink"/>
                  <w:sz w:val="21"/>
                  <w:szCs w:val="21"/>
                  <w:lang w:val="en-US"/>
                </w:rPr>
                <w:t>C24/59</w:t>
              </w:r>
            </w:hyperlink>
          </w:p>
        </w:tc>
      </w:tr>
      <w:tr w:rsidR="005C22BA" w:rsidRPr="003422B2" w14:paraId="5A4AA01E" w14:textId="42A2FCF0" w:rsidTr="001F1244">
        <w:tc>
          <w:tcPr>
            <w:tcW w:w="900" w:type="dxa"/>
          </w:tcPr>
          <w:p w14:paraId="034A1826" w14:textId="7F3186D0" w:rsidR="005C22BA" w:rsidRPr="001F1244" w:rsidRDefault="00B940D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3.7</w:t>
            </w:r>
          </w:p>
        </w:tc>
        <w:tc>
          <w:tcPr>
            <w:tcW w:w="6660" w:type="dxa"/>
          </w:tcPr>
          <w:p w14:paraId="4C8D0D78" w14:textId="158E2243" w:rsidR="005C22BA" w:rsidRPr="00EF205C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 xml:space="preserve">List of Chairs and Vice-Chairs of </w:t>
            </w:r>
            <w:r>
              <w:rPr>
                <w:sz w:val="21"/>
                <w:szCs w:val="21"/>
                <w:lang w:val="en-US"/>
              </w:rPr>
              <w:t>the Council Working Groups</w:t>
            </w:r>
            <w:r w:rsidR="00B2724C">
              <w:rPr>
                <w:sz w:val="21"/>
                <w:szCs w:val="21"/>
                <w:lang w:val="en-US"/>
              </w:rPr>
              <w:t xml:space="preserve"> and</w:t>
            </w:r>
            <w:r>
              <w:rPr>
                <w:sz w:val="21"/>
                <w:szCs w:val="21"/>
                <w:lang w:val="en-US"/>
              </w:rPr>
              <w:t xml:space="preserve"> Expert Groups</w:t>
            </w:r>
          </w:p>
        </w:tc>
        <w:tc>
          <w:tcPr>
            <w:tcW w:w="1890" w:type="dxa"/>
          </w:tcPr>
          <w:p w14:paraId="01CE4BB9" w14:textId="104C4316" w:rsidR="005C22BA" w:rsidRPr="00EF205C" w:rsidRDefault="007F728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60" w:history="1">
              <w:r w:rsidR="00425814">
                <w:rPr>
                  <w:rStyle w:val="Hyperlink"/>
                  <w:sz w:val="21"/>
                  <w:szCs w:val="21"/>
                  <w:lang w:val="en-US"/>
                </w:rPr>
                <w:t>C24/21(Rev.</w:t>
              </w:r>
              <w:r w:rsidR="00F47A3A">
                <w:rPr>
                  <w:rStyle w:val="Hyperlink"/>
                  <w:sz w:val="21"/>
                  <w:szCs w:val="21"/>
                  <w:lang w:val="en-US"/>
                </w:rPr>
                <w:t>2</w:t>
              </w:r>
              <w:r w:rsidR="00425814">
                <w:rPr>
                  <w:rStyle w:val="Hyperlink"/>
                  <w:sz w:val="21"/>
                  <w:szCs w:val="21"/>
                  <w:lang w:val="en-US"/>
                </w:rPr>
                <w:t>)</w:t>
              </w:r>
            </w:hyperlink>
          </w:p>
        </w:tc>
      </w:tr>
      <w:tr w:rsidR="005C22BA" w:rsidRPr="003422B2" w14:paraId="3B30A80E" w14:textId="623BA516" w:rsidTr="001F1244">
        <w:tc>
          <w:tcPr>
            <w:tcW w:w="900" w:type="dxa"/>
          </w:tcPr>
          <w:p w14:paraId="7BED827A" w14:textId="5E878752" w:rsidR="005C22BA" w:rsidRPr="001F1244" w:rsidRDefault="00B940D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3.8</w:t>
            </w:r>
          </w:p>
        </w:tc>
        <w:tc>
          <w:tcPr>
            <w:tcW w:w="6660" w:type="dxa"/>
          </w:tcPr>
          <w:p w14:paraId="61B36B85" w14:textId="26C83890" w:rsidR="005C22BA" w:rsidRPr="00EF205C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Proposed dates and duration of the 2025, 2026, 2027 sessions of the Council</w:t>
            </w:r>
            <w:r>
              <w:rPr>
                <w:sz w:val="21"/>
                <w:szCs w:val="21"/>
                <w:lang w:val="en-US"/>
              </w:rPr>
              <w:t xml:space="preserve"> along with the proposed dates of clusters of</w:t>
            </w:r>
            <w:r w:rsidRPr="00EF205C">
              <w:rPr>
                <w:sz w:val="21"/>
                <w:szCs w:val="21"/>
                <w:lang w:val="en-US"/>
              </w:rPr>
              <w:t xml:space="preserve"> C</w:t>
            </w:r>
            <w:r>
              <w:rPr>
                <w:sz w:val="21"/>
                <w:szCs w:val="21"/>
                <w:lang w:val="en-US"/>
              </w:rPr>
              <w:t xml:space="preserve">ouncil </w:t>
            </w:r>
            <w:r w:rsidRPr="00EF205C">
              <w:rPr>
                <w:sz w:val="21"/>
                <w:szCs w:val="21"/>
                <w:lang w:val="en-US"/>
              </w:rPr>
              <w:t>W</w:t>
            </w:r>
            <w:r>
              <w:rPr>
                <w:sz w:val="21"/>
                <w:szCs w:val="21"/>
                <w:lang w:val="en-US"/>
              </w:rPr>
              <w:t xml:space="preserve">orking </w:t>
            </w:r>
            <w:r w:rsidRPr="00EF205C">
              <w:rPr>
                <w:sz w:val="21"/>
                <w:szCs w:val="21"/>
                <w:lang w:val="en-US"/>
              </w:rPr>
              <w:t>G</w:t>
            </w:r>
            <w:r>
              <w:rPr>
                <w:sz w:val="21"/>
                <w:szCs w:val="21"/>
                <w:lang w:val="en-US"/>
              </w:rPr>
              <w:t>roups and Expert Groups for the same period</w:t>
            </w:r>
          </w:p>
        </w:tc>
        <w:tc>
          <w:tcPr>
            <w:tcW w:w="1890" w:type="dxa"/>
          </w:tcPr>
          <w:p w14:paraId="253935A2" w14:textId="1DFF1359" w:rsidR="005C22BA" w:rsidRPr="00EF205C" w:rsidRDefault="007F728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61" w:history="1">
              <w:r w:rsidR="00B2724C">
                <w:rPr>
                  <w:rStyle w:val="Hyperlink"/>
                  <w:sz w:val="21"/>
                  <w:szCs w:val="21"/>
                  <w:lang w:val="en-US"/>
                </w:rPr>
                <w:t>C24/2</w:t>
              </w:r>
            </w:hyperlink>
          </w:p>
        </w:tc>
      </w:tr>
      <w:tr w:rsidR="005C22BA" w:rsidRPr="003422B2" w14:paraId="4E4381D0" w14:textId="1ECB3CE7" w:rsidTr="001F1244">
        <w:tc>
          <w:tcPr>
            <w:tcW w:w="900" w:type="dxa"/>
          </w:tcPr>
          <w:p w14:paraId="54ABF9A6" w14:textId="109C131B" w:rsidR="005C22BA" w:rsidRPr="001F1244" w:rsidRDefault="00B940D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3.9</w:t>
            </w:r>
          </w:p>
        </w:tc>
        <w:tc>
          <w:tcPr>
            <w:tcW w:w="6660" w:type="dxa"/>
          </w:tcPr>
          <w:p w14:paraId="649549F7" w14:textId="6A2EBE6F" w:rsidR="005C22BA" w:rsidRPr="00EF205C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 xml:space="preserve">Schedule of future conferences, </w:t>
            </w:r>
            <w:proofErr w:type="gramStart"/>
            <w:r w:rsidRPr="00EF205C">
              <w:rPr>
                <w:sz w:val="21"/>
                <w:szCs w:val="21"/>
                <w:lang w:val="en-US"/>
              </w:rPr>
              <w:t>assemblies</w:t>
            </w:r>
            <w:proofErr w:type="gramEnd"/>
            <w:r w:rsidRPr="00EF205C">
              <w:rPr>
                <w:sz w:val="21"/>
                <w:szCs w:val="21"/>
                <w:lang w:val="en-US"/>
              </w:rPr>
              <w:t xml:space="preserve"> and meetings of the Union: 2024-2027 </w:t>
            </w:r>
          </w:p>
        </w:tc>
        <w:tc>
          <w:tcPr>
            <w:tcW w:w="1890" w:type="dxa"/>
          </w:tcPr>
          <w:p w14:paraId="75EC3478" w14:textId="599182D2" w:rsidR="005C22BA" w:rsidRPr="00EF205C" w:rsidRDefault="007F728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62" w:history="1">
              <w:r w:rsidR="00B2724C">
                <w:rPr>
                  <w:rStyle w:val="Hyperlink"/>
                  <w:sz w:val="21"/>
                  <w:szCs w:val="21"/>
                  <w:lang w:val="en-US"/>
                </w:rPr>
                <w:t>C24/37</w:t>
              </w:r>
            </w:hyperlink>
          </w:p>
        </w:tc>
      </w:tr>
      <w:tr w:rsidR="002E284C" w:rsidRPr="003422B2" w14:paraId="393F56C4" w14:textId="01A5D589" w:rsidTr="001F1244">
        <w:tc>
          <w:tcPr>
            <w:tcW w:w="900" w:type="dxa"/>
          </w:tcPr>
          <w:p w14:paraId="0ED7F6C9" w14:textId="27CD6991" w:rsidR="002E284C" w:rsidRPr="001F1244" w:rsidRDefault="00B940D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3.10</w:t>
            </w:r>
          </w:p>
        </w:tc>
        <w:tc>
          <w:tcPr>
            <w:tcW w:w="6660" w:type="dxa"/>
          </w:tcPr>
          <w:p w14:paraId="7824DD01" w14:textId="02BC2035" w:rsidR="002E284C" w:rsidRPr="001F1244" w:rsidRDefault="002E284C" w:rsidP="001F1244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 xml:space="preserve">Obsolete Council Resolutions </w:t>
            </w:r>
            <w:r w:rsidR="009B5827">
              <w:rPr>
                <w:sz w:val="21"/>
                <w:szCs w:val="21"/>
                <w:lang w:val="en-US"/>
              </w:rPr>
              <w:t>and</w:t>
            </w:r>
            <w:r w:rsidRPr="00EF205C">
              <w:rPr>
                <w:sz w:val="21"/>
                <w:szCs w:val="21"/>
                <w:lang w:val="en-US"/>
              </w:rPr>
              <w:t xml:space="preserve"> Decisions</w:t>
            </w:r>
          </w:p>
        </w:tc>
        <w:tc>
          <w:tcPr>
            <w:tcW w:w="1890" w:type="dxa"/>
          </w:tcPr>
          <w:p w14:paraId="51FD98A6" w14:textId="6B6F6A71" w:rsidR="002E284C" w:rsidRPr="00EF205C" w:rsidRDefault="007F728A" w:rsidP="00B940DA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63" w:history="1">
              <w:r w:rsidR="002E284C">
                <w:rPr>
                  <w:rStyle w:val="Hyperlink"/>
                  <w:sz w:val="21"/>
                  <w:szCs w:val="21"/>
                  <w:lang w:val="en-US"/>
                </w:rPr>
                <w:t>C24/3</w:t>
              </w:r>
            </w:hyperlink>
          </w:p>
        </w:tc>
      </w:tr>
      <w:tr w:rsidR="00B940DA" w:rsidRPr="003422B2" w14:paraId="7EE65A6C" w14:textId="77777777" w:rsidTr="001F1244">
        <w:tc>
          <w:tcPr>
            <w:tcW w:w="900" w:type="dxa"/>
            <w:vMerge w:val="restart"/>
          </w:tcPr>
          <w:p w14:paraId="2A39760E" w14:textId="18F040D7" w:rsidR="00B940DA" w:rsidRPr="001F1244" w:rsidRDefault="00B940D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3.11</w:t>
            </w:r>
          </w:p>
        </w:tc>
        <w:tc>
          <w:tcPr>
            <w:tcW w:w="6660" w:type="dxa"/>
          </w:tcPr>
          <w:p w14:paraId="7972D1F9" w14:textId="55C719AB" w:rsidR="00B940DA" w:rsidRPr="00EF205C" w:rsidRDefault="00B940D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Conclusions from the third meeting of the </w:t>
            </w:r>
            <w:r w:rsidRPr="00E67ED1">
              <w:rPr>
                <w:sz w:val="21"/>
                <w:szCs w:val="21"/>
                <w:lang w:val="en-US"/>
              </w:rPr>
              <w:t xml:space="preserve">TSAG </w:t>
            </w:r>
            <w:r>
              <w:rPr>
                <w:sz w:val="21"/>
                <w:szCs w:val="21"/>
                <w:lang w:val="en-US"/>
              </w:rPr>
              <w:t>on the use of the term “Chair” instead of “Chairman” in ITU-T recommendations</w:t>
            </w:r>
          </w:p>
        </w:tc>
        <w:tc>
          <w:tcPr>
            <w:tcW w:w="1890" w:type="dxa"/>
          </w:tcPr>
          <w:p w14:paraId="44EE23F5" w14:textId="29676F29" w:rsidR="00B940DA" w:rsidRDefault="007F728A" w:rsidP="00FD0C3F">
            <w:pPr>
              <w:spacing w:before="0" w:after="120"/>
            </w:pPr>
            <w:hyperlink r:id="rId64" w:history="1">
              <w:r w:rsidR="00B940DA">
                <w:rPr>
                  <w:rStyle w:val="Hyperlink"/>
                  <w:sz w:val="21"/>
                  <w:szCs w:val="21"/>
                  <w:lang w:val="en-US"/>
                </w:rPr>
                <w:t>C24/65</w:t>
              </w:r>
            </w:hyperlink>
          </w:p>
        </w:tc>
      </w:tr>
      <w:tr w:rsidR="00B940DA" w:rsidRPr="003422B2" w14:paraId="6E83E39A" w14:textId="77777777" w:rsidTr="001F1244">
        <w:tc>
          <w:tcPr>
            <w:tcW w:w="900" w:type="dxa"/>
            <w:vMerge/>
          </w:tcPr>
          <w:p w14:paraId="444370F8" w14:textId="77777777" w:rsidR="00B940DA" w:rsidRPr="00160C3F" w:rsidRDefault="00B940D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</w:tcPr>
          <w:p w14:paraId="6A51B74D" w14:textId="2C5362B6" w:rsidR="00B940DA" w:rsidRPr="00EF205C" w:rsidRDefault="00B940D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2E284C">
              <w:rPr>
                <w:sz w:val="21"/>
                <w:szCs w:val="21"/>
                <w:lang w:val="en-US"/>
              </w:rPr>
              <w:t xml:space="preserve">Contribution by the Russian </w:t>
            </w:r>
            <w:r w:rsidRPr="00B940DA">
              <w:rPr>
                <w:sz w:val="21"/>
                <w:szCs w:val="21"/>
                <w:lang w:val="en-US"/>
              </w:rPr>
              <w:t>Federation - Violation of working methods, provisions of the ITU Constitution and Convention with respect to the replacement of the statutory terms “Chairman/</w:t>
            </w:r>
            <w:r w:rsidRPr="002E284C">
              <w:rPr>
                <w:sz w:val="21"/>
                <w:szCs w:val="21"/>
                <w:lang w:val="en-US"/>
              </w:rPr>
              <w:t>Chairmen</w:t>
            </w:r>
            <w:r>
              <w:rPr>
                <w:sz w:val="21"/>
                <w:szCs w:val="21"/>
                <w:lang w:val="en-US"/>
              </w:rPr>
              <w:t>”</w:t>
            </w:r>
            <w:r w:rsidRPr="002E284C">
              <w:rPr>
                <w:sz w:val="21"/>
                <w:szCs w:val="21"/>
                <w:lang w:val="en-US"/>
              </w:rPr>
              <w:t xml:space="preserve"> and </w:t>
            </w:r>
            <w:r>
              <w:rPr>
                <w:sz w:val="21"/>
                <w:szCs w:val="21"/>
                <w:lang w:val="en-US"/>
              </w:rPr>
              <w:t>“</w:t>
            </w:r>
            <w:r w:rsidRPr="002E284C">
              <w:rPr>
                <w:sz w:val="21"/>
                <w:szCs w:val="21"/>
                <w:lang w:val="en-US"/>
              </w:rPr>
              <w:t>Vice-Chairmen/Vice-Chairmen</w:t>
            </w:r>
            <w:r>
              <w:rPr>
                <w:sz w:val="21"/>
                <w:szCs w:val="21"/>
                <w:lang w:val="en-US"/>
              </w:rPr>
              <w:t>”</w:t>
            </w:r>
            <w:r w:rsidRPr="002E284C">
              <w:rPr>
                <w:sz w:val="21"/>
                <w:szCs w:val="21"/>
                <w:lang w:val="en-US"/>
              </w:rPr>
              <w:t xml:space="preserve"> with non-fixed one</w:t>
            </w:r>
          </w:p>
        </w:tc>
        <w:tc>
          <w:tcPr>
            <w:tcW w:w="1890" w:type="dxa"/>
          </w:tcPr>
          <w:p w14:paraId="5BF203AD" w14:textId="00FE9E9E" w:rsidR="00B940DA" w:rsidRDefault="007F728A" w:rsidP="00FD0C3F">
            <w:pPr>
              <w:spacing w:before="0" w:after="120"/>
            </w:pPr>
            <w:hyperlink r:id="rId65" w:history="1">
              <w:r w:rsidR="00B940DA">
                <w:rPr>
                  <w:rStyle w:val="Hyperlink"/>
                  <w:sz w:val="21"/>
                  <w:szCs w:val="21"/>
                  <w:lang w:val="en-US"/>
                </w:rPr>
                <w:t>C24/84</w:t>
              </w:r>
            </w:hyperlink>
          </w:p>
        </w:tc>
      </w:tr>
      <w:tr w:rsidR="005C22BA" w:rsidRPr="003422B2" w14:paraId="006AFE52" w14:textId="08D5F4C5" w:rsidTr="001F1244">
        <w:tc>
          <w:tcPr>
            <w:tcW w:w="900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4DF06A27" w14:textId="77777777" w:rsidR="005C22BA" w:rsidRPr="00160C3F" w:rsidRDefault="005C22BA" w:rsidP="00FD0C3F">
            <w:pPr>
              <w:spacing w:after="160"/>
              <w:rPr>
                <w:sz w:val="21"/>
                <w:szCs w:val="21"/>
                <w:lang w:val="en-US"/>
              </w:rPr>
            </w:pPr>
            <w:r w:rsidRPr="00160C3F">
              <w:rPr>
                <w:b/>
                <w:sz w:val="21"/>
                <w:szCs w:val="21"/>
                <w:lang w:val="en-US"/>
              </w:rPr>
              <w:t>ADM 1</w:t>
            </w:r>
          </w:p>
        </w:tc>
        <w:tc>
          <w:tcPr>
            <w:tcW w:w="66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1B2548EA" w14:textId="77777777" w:rsidR="005C22BA" w:rsidRPr="003422B2" w:rsidRDefault="005C22BA" w:rsidP="00FD0C3F">
            <w:pPr>
              <w:spacing w:after="160"/>
              <w:rPr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Strengthening organizational excellence (Budget and finance)</w:t>
            </w:r>
          </w:p>
        </w:tc>
        <w:tc>
          <w:tcPr>
            <w:tcW w:w="18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131BEE0E" w14:textId="77777777" w:rsidR="005C22BA" w:rsidRPr="003422B2" w:rsidRDefault="005C22BA" w:rsidP="00FD0C3F">
            <w:pPr>
              <w:spacing w:after="160"/>
              <w:rPr>
                <w:b/>
                <w:sz w:val="21"/>
                <w:szCs w:val="21"/>
                <w:lang w:val="en-US"/>
              </w:rPr>
            </w:pPr>
          </w:p>
        </w:tc>
      </w:tr>
      <w:tr w:rsidR="005C22BA" w:rsidRPr="003422B2" w14:paraId="2C2B55C9" w14:textId="31884350" w:rsidTr="001F1244">
        <w:tc>
          <w:tcPr>
            <w:tcW w:w="900" w:type="dxa"/>
            <w:tcBorders>
              <w:top w:val="single" w:sz="4" w:space="0" w:color="808080"/>
            </w:tcBorders>
          </w:tcPr>
          <w:p w14:paraId="23AB43F1" w14:textId="060F76B1" w:rsidR="005C22BA" w:rsidRPr="001F1244" w:rsidRDefault="00B940D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1.1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7C5A3835" w14:textId="788DFF9D" w:rsidR="005C22BA" w:rsidRPr="003422B2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ITU resource mobilization strategy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538B1EB1" w14:textId="1EBA7C30" w:rsidR="005C22BA" w:rsidRPr="00EF205C" w:rsidRDefault="007F728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66" w:history="1">
              <w:r w:rsidR="00D40DA6">
                <w:rPr>
                  <w:rStyle w:val="Hyperlink"/>
                  <w:sz w:val="21"/>
                  <w:szCs w:val="21"/>
                  <w:lang w:val="en-US"/>
                </w:rPr>
                <w:t>C24/70</w:t>
              </w:r>
            </w:hyperlink>
          </w:p>
        </w:tc>
      </w:tr>
      <w:tr w:rsidR="005C22BA" w:rsidRPr="003422B2" w14:paraId="2184D130" w14:textId="1B2542D8" w:rsidTr="001F1244">
        <w:tc>
          <w:tcPr>
            <w:tcW w:w="900" w:type="dxa"/>
            <w:tcBorders>
              <w:top w:val="single" w:sz="4" w:space="0" w:color="808080"/>
            </w:tcBorders>
          </w:tcPr>
          <w:p w14:paraId="1586B9F1" w14:textId="3EE65141" w:rsidR="005C22BA" w:rsidRPr="001F1244" w:rsidRDefault="00B940D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1.2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6C9815AF" w14:textId="7D4CE690" w:rsidR="005C22BA" w:rsidRPr="003422B2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 xml:space="preserve">Report </w:t>
            </w:r>
            <w:r w:rsidR="00DA604D">
              <w:rPr>
                <w:sz w:val="21"/>
                <w:szCs w:val="21"/>
                <w:lang w:val="en-US"/>
              </w:rPr>
              <w:t>by</w:t>
            </w:r>
            <w:r w:rsidRPr="00EF205C">
              <w:rPr>
                <w:sz w:val="21"/>
                <w:szCs w:val="21"/>
                <w:lang w:val="en-US"/>
              </w:rPr>
              <w:t xml:space="preserve"> the Chair of </w:t>
            </w:r>
            <w:r>
              <w:rPr>
                <w:sz w:val="21"/>
                <w:szCs w:val="21"/>
                <w:lang w:val="en-US"/>
              </w:rPr>
              <w:t>the Council Working Group on Financial and Human Resources (</w:t>
            </w:r>
            <w:r w:rsidRPr="00EF205C">
              <w:rPr>
                <w:sz w:val="21"/>
                <w:szCs w:val="21"/>
                <w:lang w:val="en-US"/>
              </w:rPr>
              <w:t>CWG-FHR</w:t>
            </w:r>
            <w:r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7F822A70" w14:textId="26926974" w:rsidR="005C22BA" w:rsidRPr="00EF205C" w:rsidRDefault="007F728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67" w:history="1">
              <w:r w:rsidR="00DA604D">
                <w:rPr>
                  <w:rStyle w:val="Hyperlink"/>
                  <w:sz w:val="21"/>
                  <w:szCs w:val="21"/>
                  <w:lang w:val="en-US"/>
                </w:rPr>
                <w:t>C24/50</w:t>
              </w:r>
            </w:hyperlink>
          </w:p>
        </w:tc>
      </w:tr>
      <w:tr w:rsidR="005C22BA" w:rsidRPr="003422B2" w14:paraId="36D44993" w14:textId="3FA2FFF3" w:rsidTr="001F1244">
        <w:tc>
          <w:tcPr>
            <w:tcW w:w="900" w:type="dxa"/>
            <w:tcBorders>
              <w:top w:val="single" w:sz="4" w:space="0" w:color="808080"/>
            </w:tcBorders>
          </w:tcPr>
          <w:p w14:paraId="7F59E697" w14:textId="31A5A0A6" w:rsidR="005C22BA" w:rsidRPr="001F1244" w:rsidRDefault="00B940D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1.3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36F02BFD" w14:textId="1475F9B4" w:rsidR="005C22BA" w:rsidRPr="003422B2" w:rsidRDefault="00B2724C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Report by the </w:t>
            </w:r>
            <w:r w:rsidR="005C22BA" w:rsidRPr="00EF205C">
              <w:rPr>
                <w:sz w:val="21"/>
                <w:szCs w:val="21"/>
                <w:lang w:val="en-US"/>
              </w:rPr>
              <w:t xml:space="preserve">Chair of </w:t>
            </w:r>
            <w:r w:rsidR="005C22BA">
              <w:rPr>
                <w:sz w:val="21"/>
                <w:szCs w:val="21"/>
                <w:lang w:val="en-US"/>
              </w:rPr>
              <w:t>the Expert Group on Decision 482 (</w:t>
            </w:r>
            <w:r w:rsidR="005C22BA" w:rsidRPr="00EF205C">
              <w:rPr>
                <w:sz w:val="21"/>
                <w:szCs w:val="21"/>
                <w:lang w:val="en-US"/>
              </w:rPr>
              <w:t>EG-Dec482</w:t>
            </w:r>
            <w:r w:rsidR="005C22BA"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6B41F174" w14:textId="635BE31F" w:rsidR="005C22BA" w:rsidRPr="00EF205C" w:rsidRDefault="007F728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68" w:history="1">
              <w:r w:rsidR="00B2724C">
                <w:rPr>
                  <w:rStyle w:val="Hyperlink"/>
                  <w:sz w:val="21"/>
                  <w:szCs w:val="21"/>
                  <w:lang w:val="en-US"/>
                </w:rPr>
                <w:t>C24/10</w:t>
              </w:r>
            </w:hyperlink>
          </w:p>
        </w:tc>
      </w:tr>
      <w:tr w:rsidR="005C22BA" w:rsidRPr="003422B2" w14:paraId="658FE538" w14:textId="5BD8E9B9" w:rsidTr="001F1244">
        <w:tc>
          <w:tcPr>
            <w:tcW w:w="900" w:type="dxa"/>
            <w:tcBorders>
              <w:top w:val="single" w:sz="4" w:space="0" w:color="808080"/>
            </w:tcBorders>
          </w:tcPr>
          <w:p w14:paraId="09175CE1" w14:textId="5C304E2E" w:rsidR="005C22BA" w:rsidRPr="001F1244" w:rsidRDefault="00B940D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1.4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6052DA5C" w14:textId="61F7F6AF" w:rsidR="005C22BA" w:rsidRPr="003422B2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 xml:space="preserve">Annual review of revenue and expenses of the implementation of the </w:t>
            </w:r>
            <w:r w:rsidR="00D40DA6">
              <w:rPr>
                <w:sz w:val="21"/>
                <w:szCs w:val="21"/>
                <w:lang w:val="en-US"/>
              </w:rPr>
              <w:t xml:space="preserve">2024 </w:t>
            </w:r>
            <w:r w:rsidRPr="00EF205C">
              <w:rPr>
                <w:sz w:val="21"/>
                <w:szCs w:val="21"/>
                <w:lang w:val="en-US"/>
              </w:rPr>
              <w:t>budget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2B8B3E57" w14:textId="4D4B1464" w:rsidR="005C22BA" w:rsidRPr="00EF205C" w:rsidRDefault="007F728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69" w:history="1">
              <w:r w:rsidR="00D40DA6">
                <w:rPr>
                  <w:rStyle w:val="Hyperlink"/>
                  <w:sz w:val="21"/>
                  <w:szCs w:val="21"/>
                  <w:lang w:val="en-US"/>
                </w:rPr>
                <w:t>C24/9</w:t>
              </w:r>
            </w:hyperlink>
          </w:p>
        </w:tc>
      </w:tr>
      <w:tr w:rsidR="007A1AF1" w:rsidRPr="003422B2" w14:paraId="656389B9" w14:textId="4A9D04DE" w:rsidTr="001F1244">
        <w:trPr>
          <w:trHeight w:val="309"/>
        </w:trPr>
        <w:tc>
          <w:tcPr>
            <w:tcW w:w="900" w:type="dxa"/>
            <w:tcBorders>
              <w:top w:val="single" w:sz="4" w:space="0" w:color="808080"/>
            </w:tcBorders>
          </w:tcPr>
          <w:p w14:paraId="37C422FA" w14:textId="50C3D06B" w:rsidR="007A1AF1" w:rsidRPr="001F1244" w:rsidRDefault="007A1AF1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1.5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7A7E9693" w14:textId="0A1DD14B" w:rsidR="007A1AF1" w:rsidRPr="003422B2" w:rsidRDefault="007A1AF1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Cost Recovery for the processing of satellite network filings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04D08F7F" w14:textId="5E687F4A" w:rsidR="007A1AF1" w:rsidRPr="00EF205C" w:rsidRDefault="007F728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70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C24/16</w:t>
              </w:r>
            </w:hyperlink>
          </w:p>
        </w:tc>
      </w:tr>
      <w:tr w:rsidR="005C22BA" w:rsidRPr="003422B2" w14:paraId="0632FE91" w14:textId="501D9C41" w:rsidTr="001F1244">
        <w:tc>
          <w:tcPr>
            <w:tcW w:w="900" w:type="dxa"/>
            <w:tcBorders>
              <w:top w:val="single" w:sz="4" w:space="0" w:color="808080"/>
            </w:tcBorders>
          </w:tcPr>
          <w:p w14:paraId="36A77605" w14:textId="5F48DD60" w:rsidR="005C22BA" w:rsidRPr="001F1244" w:rsidRDefault="00B940D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1.6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5167624D" w14:textId="7A942C08" w:rsidR="005C22BA" w:rsidRPr="003422B2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 xml:space="preserve">Arrears and special arrears accounts 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1B004E65" w14:textId="7CFDAD68" w:rsidR="005C22BA" w:rsidRPr="00EF205C" w:rsidRDefault="007F728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71" w:history="1">
              <w:r w:rsidR="00D40DA6">
                <w:rPr>
                  <w:rStyle w:val="Hyperlink"/>
                  <w:sz w:val="21"/>
                  <w:szCs w:val="21"/>
                  <w:lang w:val="en-US"/>
                </w:rPr>
                <w:t>C24/11</w:t>
              </w:r>
            </w:hyperlink>
          </w:p>
        </w:tc>
      </w:tr>
      <w:tr w:rsidR="005C22BA" w:rsidRPr="003422B2" w14:paraId="5EE1D2C3" w14:textId="75CC37EE" w:rsidTr="001F1244">
        <w:tc>
          <w:tcPr>
            <w:tcW w:w="900" w:type="dxa"/>
            <w:tcBorders>
              <w:top w:val="single" w:sz="4" w:space="0" w:color="808080"/>
            </w:tcBorders>
          </w:tcPr>
          <w:p w14:paraId="6D5CA4F0" w14:textId="41F006F3" w:rsidR="005C22BA" w:rsidRPr="001F1244" w:rsidRDefault="00B940D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1.7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16308819" w14:textId="02788D18" w:rsidR="005C22BA" w:rsidRPr="003422B2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Status report on implementation of Council Decisions 600 and 601 (UIFN, IIN)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368A8AFD" w14:textId="3557BD96" w:rsidR="005C22BA" w:rsidRDefault="007F728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72" w:history="1">
              <w:r w:rsidR="00355662">
                <w:rPr>
                  <w:rStyle w:val="Hyperlink"/>
                  <w:sz w:val="21"/>
                  <w:szCs w:val="21"/>
                  <w:lang w:val="en-US"/>
                </w:rPr>
                <w:t>C24/38</w:t>
              </w:r>
            </w:hyperlink>
          </w:p>
        </w:tc>
      </w:tr>
      <w:tr w:rsidR="005C22BA" w:rsidRPr="003422B2" w14:paraId="2432A34F" w14:textId="7C02EA8B" w:rsidTr="001F1244">
        <w:tc>
          <w:tcPr>
            <w:tcW w:w="900" w:type="dxa"/>
            <w:tcBorders>
              <w:top w:val="single" w:sz="4" w:space="0" w:color="808080"/>
            </w:tcBorders>
          </w:tcPr>
          <w:p w14:paraId="185F7F13" w14:textId="217A5B03" w:rsidR="005C22BA" w:rsidRPr="001F1244" w:rsidRDefault="00B940D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1.8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229AB586" w14:textId="65C9856B" w:rsidR="005C22BA" w:rsidRPr="00EF205C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 xml:space="preserve">Information and Communication Technologies Development Fund (ICT-DF) 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16ECC026" w14:textId="635135CD" w:rsidR="005C22BA" w:rsidRPr="00EF205C" w:rsidRDefault="007F728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73" w:history="1">
              <w:r w:rsidR="00EE122B">
                <w:rPr>
                  <w:rStyle w:val="Hyperlink"/>
                  <w:sz w:val="21"/>
                  <w:szCs w:val="21"/>
                  <w:lang w:val="en-US"/>
                </w:rPr>
                <w:t>C24/34(Rev.1)</w:t>
              </w:r>
            </w:hyperlink>
          </w:p>
        </w:tc>
      </w:tr>
      <w:tr w:rsidR="005C22BA" w:rsidRPr="003422B2" w14:paraId="71528025" w14:textId="139429C7" w:rsidTr="001F1244">
        <w:tc>
          <w:tcPr>
            <w:tcW w:w="900" w:type="dxa"/>
            <w:tcBorders>
              <w:top w:val="single" w:sz="4" w:space="0" w:color="808080"/>
            </w:tcBorders>
          </w:tcPr>
          <w:p w14:paraId="45AFC811" w14:textId="55AC18CB" w:rsidR="005C22BA" w:rsidRPr="001F1244" w:rsidRDefault="00B940D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1.9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039B2120" w14:textId="77777777" w:rsidR="005C22BA" w:rsidRPr="00EF205C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The After-Service Health Insurance (ASHI) liability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36138512" w14:textId="7CE3A2BD" w:rsidR="005C22BA" w:rsidRPr="00EF205C" w:rsidRDefault="007F728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74" w:history="1">
              <w:r w:rsidR="00D40DA6">
                <w:rPr>
                  <w:rStyle w:val="Hyperlink"/>
                  <w:sz w:val="21"/>
                  <w:szCs w:val="21"/>
                  <w:lang w:val="en-US"/>
                </w:rPr>
                <w:t>C24/46</w:t>
              </w:r>
            </w:hyperlink>
          </w:p>
        </w:tc>
      </w:tr>
      <w:tr w:rsidR="005C22BA" w:rsidRPr="003422B2" w14:paraId="3144E30F" w14:textId="25E4CBD9" w:rsidTr="001F1244">
        <w:tc>
          <w:tcPr>
            <w:tcW w:w="900" w:type="dxa"/>
            <w:tcBorders>
              <w:top w:val="single" w:sz="4" w:space="0" w:color="808080"/>
            </w:tcBorders>
          </w:tcPr>
          <w:p w14:paraId="050AFC23" w14:textId="480C2A39" w:rsidR="005C22BA" w:rsidRPr="001F1244" w:rsidRDefault="00B940D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1.10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11778563" w14:textId="70B94E8E" w:rsidR="005C22BA" w:rsidRPr="00EF205C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New r</w:t>
            </w:r>
            <w:r w:rsidRPr="00EF205C">
              <w:rPr>
                <w:sz w:val="21"/>
                <w:szCs w:val="21"/>
                <w:lang w:val="en-US"/>
              </w:rPr>
              <w:t>equests for exemption from fee</w:t>
            </w:r>
            <w:r>
              <w:rPr>
                <w:sz w:val="21"/>
                <w:szCs w:val="21"/>
                <w:lang w:val="en-US"/>
              </w:rPr>
              <w:t xml:space="preserve">s for </w:t>
            </w:r>
            <w:r w:rsidRPr="00EF205C">
              <w:rPr>
                <w:sz w:val="21"/>
                <w:szCs w:val="21"/>
                <w:lang w:val="en-US"/>
              </w:rPr>
              <w:t>organizations</w:t>
            </w:r>
            <w:r>
              <w:rPr>
                <w:sz w:val="21"/>
                <w:szCs w:val="21"/>
                <w:lang w:val="en-US"/>
              </w:rPr>
              <w:t xml:space="preserve"> of an</w:t>
            </w:r>
            <w:r w:rsidRPr="00EF205C">
              <w:rPr>
                <w:sz w:val="21"/>
                <w:szCs w:val="21"/>
                <w:lang w:val="en-US"/>
              </w:rPr>
              <w:t xml:space="preserve"> international </w:t>
            </w:r>
            <w:r>
              <w:rPr>
                <w:sz w:val="21"/>
                <w:szCs w:val="21"/>
                <w:lang w:val="en-US"/>
              </w:rPr>
              <w:t>character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556D022C" w14:textId="49B28C8A" w:rsidR="005C22BA" w:rsidRDefault="007F728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75" w:history="1">
              <w:r w:rsidR="00CC7557">
                <w:rPr>
                  <w:rStyle w:val="Hyperlink"/>
                  <w:sz w:val="21"/>
                  <w:szCs w:val="21"/>
                  <w:lang w:val="en-US"/>
                </w:rPr>
                <w:t>C24/39</w:t>
              </w:r>
            </w:hyperlink>
          </w:p>
        </w:tc>
      </w:tr>
      <w:tr w:rsidR="005C22BA" w:rsidRPr="003422B2" w14:paraId="6998CF20" w14:textId="51F9309E" w:rsidTr="001F1244">
        <w:tc>
          <w:tcPr>
            <w:tcW w:w="900" w:type="dxa"/>
            <w:tcBorders>
              <w:top w:val="single" w:sz="4" w:space="0" w:color="808080"/>
            </w:tcBorders>
          </w:tcPr>
          <w:p w14:paraId="3AC783DA" w14:textId="7024D639" w:rsidR="005C22BA" w:rsidRPr="001F1244" w:rsidRDefault="00B940D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1.11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131A0E07" w14:textId="10078CEF" w:rsidR="005C22BA" w:rsidRPr="00EF205C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P</w:t>
            </w:r>
            <w:r w:rsidRPr="00EF205C">
              <w:rPr>
                <w:sz w:val="21"/>
                <w:szCs w:val="21"/>
                <w:lang w:val="en-US"/>
              </w:rPr>
              <w:t>articipation of</w:t>
            </w:r>
            <w:r>
              <w:rPr>
                <w:sz w:val="21"/>
                <w:szCs w:val="21"/>
                <w:lang w:val="en-US"/>
              </w:rPr>
              <w:t xml:space="preserve"> other</w:t>
            </w:r>
            <w:r w:rsidRPr="00EF205C">
              <w:rPr>
                <w:sz w:val="21"/>
                <w:szCs w:val="21"/>
                <w:lang w:val="en-US"/>
              </w:rPr>
              <w:t xml:space="preserve"> entities dealing with telecommunication matters in the activities of ITU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5FCB070C" w14:textId="0F1B48D9" w:rsidR="005C22BA" w:rsidRPr="00EF205C" w:rsidDel="00D753F4" w:rsidRDefault="007F728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76" w:history="1">
              <w:r w:rsidR="00CC7557">
                <w:rPr>
                  <w:rStyle w:val="Hyperlink"/>
                  <w:sz w:val="21"/>
                  <w:szCs w:val="21"/>
                  <w:lang w:val="en-US"/>
                </w:rPr>
                <w:t>C24/58</w:t>
              </w:r>
            </w:hyperlink>
          </w:p>
        </w:tc>
      </w:tr>
      <w:tr w:rsidR="005C22BA" w:rsidRPr="003422B2" w14:paraId="400F7F0B" w14:textId="0ADA358C" w:rsidTr="001F1244">
        <w:tc>
          <w:tcPr>
            <w:tcW w:w="900" w:type="dxa"/>
            <w:tcBorders>
              <w:top w:val="single" w:sz="4" w:space="0" w:color="808080"/>
            </w:tcBorders>
          </w:tcPr>
          <w:p w14:paraId="264EDB63" w14:textId="54F0D0C0" w:rsidR="005C22BA" w:rsidRPr="001F1244" w:rsidRDefault="00B940D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1.12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3A4339DC" w14:textId="159176B5" w:rsidR="005C22BA" w:rsidRPr="00EF205C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Admittance of the Republic of </w:t>
            </w:r>
            <w:r w:rsidRPr="00C5371A">
              <w:rPr>
                <w:sz w:val="21"/>
                <w:szCs w:val="21"/>
                <w:lang w:val="en-US"/>
              </w:rPr>
              <w:t>Palau</w:t>
            </w:r>
            <w:r>
              <w:rPr>
                <w:sz w:val="21"/>
                <w:szCs w:val="21"/>
                <w:lang w:val="en-US"/>
              </w:rPr>
              <w:t xml:space="preserve"> and subsequent contributory share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7044FBB2" w14:textId="60B30F00" w:rsidR="005C22BA" w:rsidRDefault="007F728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77" w:history="1">
              <w:r w:rsidR="00D40DA6">
                <w:rPr>
                  <w:rStyle w:val="Hyperlink"/>
                  <w:sz w:val="21"/>
                  <w:szCs w:val="21"/>
                  <w:lang w:val="en-US"/>
                </w:rPr>
                <w:t>C24/62</w:t>
              </w:r>
            </w:hyperlink>
          </w:p>
        </w:tc>
      </w:tr>
      <w:tr w:rsidR="005C22BA" w:rsidRPr="003422B2" w14:paraId="1AC7F087" w14:textId="2178D294" w:rsidTr="001F1244">
        <w:tc>
          <w:tcPr>
            <w:tcW w:w="900" w:type="dxa"/>
            <w:tcBorders>
              <w:top w:val="single" w:sz="4" w:space="0" w:color="808080"/>
            </w:tcBorders>
          </w:tcPr>
          <w:p w14:paraId="2D89A5D5" w14:textId="3C4C13E8" w:rsidR="005C22BA" w:rsidRPr="001F1244" w:rsidRDefault="00B940D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1.13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14ABB83E" w14:textId="77777777" w:rsidR="005C22BA" w:rsidRPr="00C5371A" w:rsidRDefault="005C22B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432350">
              <w:rPr>
                <w:sz w:val="21"/>
                <w:szCs w:val="21"/>
                <w:lang w:val="en-US"/>
              </w:rPr>
              <w:t xml:space="preserve">Allocations of savings achieved in 2023 budget implementation and </w:t>
            </w:r>
            <w:r>
              <w:rPr>
                <w:sz w:val="21"/>
                <w:szCs w:val="21"/>
                <w:lang w:val="en-US"/>
              </w:rPr>
              <w:t>E</w:t>
            </w:r>
            <w:r w:rsidRPr="00432350">
              <w:rPr>
                <w:sz w:val="21"/>
                <w:szCs w:val="21"/>
                <w:lang w:val="en-US"/>
              </w:rPr>
              <w:t xml:space="preserve">xhibition </w:t>
            </w:r>
            <w:r>
              <w:rPr>
                <w:sz w:val="21"/>
                <w:szCs w:val="21"/>
                <w:lang w:val="en-US"/>
              </w:rPr>
              <w:t>W</w:t>
            </w:r>
            <w:r w:rsidRPr="00432350">
              <w:rPr>
                <w:sz w:val="21"/>
                <w:szCs w:val="21"/>
                <w:lang w:val="en-US"/>
              </w:rPr>
              <w:t xml:space="preserve">orking </w:t>
            </w:r>
            <w:r>
              <w:rPr>
                <w:sz w:val="21"/>
                <w:szCs w:val="21"/>
                <w:lang w:val="en-US"/>
              </w:rPr>
              <w:t>C</w:t>
            </w:r>
            <w:r w:rsidRPr="00432350">
              <w:rPr>
                <w:sz w:val="21"/>
                <w:szCs w:val="21"/>
                <w:lang w:val="en-US"/>
              </w:rPr>
              <w:t xml:space="preserve">apital </w:t>
            </w:r>
            <w:r>
              <w:rPr>
                <w:sz w:val="21"/>
                <w:szCs w:val="21"/>
                <w:lang w:val="en-US"/>
              </w:rPr>
              <w:t>F</w:t>
            </w:r>
            <w:r w:rsidRPr="00432350">
              <w:rPr>
                <w:sz w:val="21"/>
                <w:szCs w:val="21"/>
                <w:lang w:val="en-US"/>
              </w:rPr>
              <w:t>und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3333356F" w14:textId="3A1AA662" w:rsidR="005C22BA" w:rsidRPr="00432350" w:rsidRDefault="007F728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78" w:history="1">
              <w:r w:rsidR="00820399">
                <w:rPr>
                  <w:rStyle w:val="Hyperlink"/>
                  <w:sz w:val="21"/>
                  <w:szCs w:val="21"/>
                  <w:lang w:val="en-US"/>
                </w:rPr>
                <w:t>C24/19</w:t>
              </w:r>
            </w:hyperlink>
          </w:p>
        </w:tc>
      </w:tr>
      <w:tr w:rsidR="00D11B0B" w:rsidRPr="003422B2" w14:paraId="6CCB5161" w14:textId="4E95A99B" w:rsidTr="001F1244">
        <w:tc>
          <w:tcPr>
            <w:tcW w:w="900" w:type="dxa"/>
            <w:vMerge w:val="restart"/>
            <w:tcBorders>
              <w:top w:val="single" w:sz="4" w:space="0" w:color="808080"/>
            </w:tcBorders>
          </w:tcPr>
          <w:p w14:paraId="036321E5" w14:textId="42F74370" w:rsidR="00D11B0B" w:rsidRPr="001F1244" w:rsidRDefault="00B940DA" w:rsidP="00FD0C3F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 w:rsidRPr="001F1244">
              <w:rPr>
                <w:b/>
                <w:bCs/>
                <w:sz w:val="21"/>
                <w:szCs w:val="21"/>
                <w:lang w:val="en-US"/>
              </w:rPr>
              <w:t>1.14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0D18002C" w14:textId="77777777" w:rsidR="00D11B0B" w:rsidRPr="00C5371A" w:rsidRDefault="00D11B0B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432350">
              <w:rPr>
                <w:sz w:val="21"/>
                <w:szCs w:val="21"/>
                <w:lang w:val="en-US"/>
              </w:rPr>
              <w:t>Annual budgetary implications of addressing the WRC-23 decisions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5E9887AF" w14:textId="5F094A53" w:rsidR="00D11B0B" w:rsidRPr="00432350" w:rsidRDefault="007F728A" w:rsidP="00FD0C3F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79" w:history="1">
              <w:r w:rsidR="00D11B0B">
                <w:rPr>
                  <w:rStyle w:val="Hyperlink"/>
                  <w:sz w:val="21"/>
                  <w:szCs w:val="21"/>
                  <w:lang w:val="en-US"/>
                </w:rPr>
                <w:t>C24/63</w:t>
              </w:r>
            </w:hyperlink>
          </w:p>
        </w:tc>
      </w:tr>
      <w:tr w:rsidR="007A1AF1" w:rsidRPr="003422B2" w14:paraId="2A78C61A" w14:textId="77777777" w:rsidTr="005D30AA">
        <w:tc>
          <w:tcPr>
            <w:tcW w:w="900" w:type="dxa"/>
            <w:vMerge/>
            <w:tcBorders>
              <w:top w:val="single" w:sz="4" w:space="0" w:color="808080"/>
            </w:tcBorders>
          </w:tcPr>
          <w:p w14:paraId="532AB2C9" w14:textId="77777777" w:rsidR="007A1AF1" w:rsidRPr="007A1AF1" w:rsidRDefault="007A1AF1" w:rsidP="007A1AF1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2819B2F8" w14:textId="221AC252" w:rsidR="007A1AF1" w:rsidRPr="00432350" w:rsidRDefault="007A1AF1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CA56D6">
              <w:rPr>
                <w:sz w:val="21"/>
                <w:szCs w:val="21"/>
                <w:lang w:val="en-US"/>
              </w:rPr>
              <w:t>Contribution by Brazil - Proposal for BRIFIC Space Online access free of charge and implications for satellite filings cost recovery, space sustainability and equitable access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7CF3A7C9" w14:textId="779D82E0" w:rsidR="007A1AF1" w:rsidRDefault="007F728A" w:rsidP="007A1AF1">
            <w:pPr>
              <w:spacing w:before="0" w:after="120"/>
            </w:pPr>
            <w:hyperlink r:id="rId80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C24/90</w:t>
              </w:r>
            </w:hyperlink>
          </w:p>
        </w:tc>
      </w:tr>
      <w:tr w:rsidR="007A1AF1" w:rsidRPr="003422B2" w14:paraId="43D0F01B" w14:textId="77777777" w:rsidTr="001F1244">
        <w:tc>
          <w:tcPr>
            <w:tcW w:w="900" w:type="dxa"/>
            <w:vMerge/>
          </w:tcPr>
          <w:p w14:paraId="258222C2" w14:textId="77777777" w:rsidR="007A1AF1" w:rsidRPr="003422B2" w:rsidRDefault="007A1AF1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0C7C36CF" w14:textId="5A56B748" w:rsidR="007A1AF1" w:rsidRPr="00432350" w:rsidRDefault="002B035A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C238AF">
              <w:rPr>
                <w:sz w:val="21"/>
                <w:szCs w:val="21"/>
                <w:lang w:val="en-US"/>
              </w:rPr>
              <w:t xml:space="preserve">Multi-country </w:t>
            </w:r>
            <w:r>
              <w:rPr>
                <w:sz w:val="21"/>
                <w:szCs w:val="21"/>
                <w:lang w:val="en-US"/>
              </w:rPr>
              <w:t>c</w:t>
            </w:r>
            <w:r w:rsidR="007A1AF1" w:rsidRPr="002A4A60">
              <w:rPr>
                <w:sz w:val="21"/>
                <w:szCs w:val="21"/>
                <w:lang w:val="en-US"/>
              </w:rPr>
              <w:t>ontribution - Proposed mechanism to comply with Article 34 of the ITU convention on financial responsibilities of conferences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144F5DDF" w14:textId="14F4BF38" w:rsidR="007A1AF1" w:rsidRDefault="007F728A" w:rsidP="007A1AF1">
            <w:pPr>
              <w:spacing w:before="0" w:after="120"/>
            </w:pPr>
            <w:hyperlink r:id="rId81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C24/92</w:t>
              </w:r>
            </w:hyperlink>
          </w:p>
        </w:tc>
      </w:tr>
      <w:tr w:rsidR="007A1AF1" w:rsidRPr="003422B2" w14:paraId="07EB84CC" w14:textId="1C9A1F64" w:rsidTr="001F1244">
        <w:tc>
          <w:tcPr>
            <w:tcW w:w="900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4EFDD552" w14:textId="77777777" w:rsidR="007A1AF1" w:rsidRPr="003422B2" w:rsidRDefault="007A1AF1" w:rsidP="007A1AF1">
            <w:pPr>
              <w:spacing w:after="160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ADM 2</w:t>
            </w:r>
          </w:p>
        </w:tc>
        <w:tc>
          <w:tcPr>
            <w:tcW w:w="66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7AED97F5" w14:textId="77777777" w:rsidR="007A1AF1" w:rsidRPr="003422B2" w:rsidRDefault="007A1AF1" w:rsidP="007A1AF1">
            <w:pPr>
              <w:spacing w:after="160"/>
              <w:rPr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Strengthening organizational excellence (Accountability)</w:t>
            </w:r>
          </w:p>
        </w:tc>
        <w:tc>
          <w:tcPr>
            <w:tcW w:w="18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5FB2F87F" w14:textId="77777777" w:rsidR="007A1AF1" w:rsidRPr="003422B2" w:rsidRDefault="007A1AF1" w:rsidP="007A1AF1">
            <w:pPr>
              <w:spacing w:after="160"/>
              <w:rPr>
                <w:b/>
                <w:sz w:val="21"/>
                <w:szCs w:val="21"/>
                <w:lang w:val="en-US"/>
              </w:rPr>
            </w:pPr>
          </w:p>
        </w:tc>
      </w:tr>
      <w:tr w:rsidR="007A1AF1" w:rsidRPr="003422B2" w14:paraId="37536A7E" w14:textId="6FF410AD" w:rsidTr="001F1244">
        <w:tc>
          <w:tcPr>
            <w:tcW w:w="900" w:type="dxa"/>
            <w:tcBorders>
              <w:top w:val="single" w:sz="4" w:space="0" w:color="808080"/>
            </w:tcBorders>
          </w:tcPr>
          <w:p w14:paraId="71524413" w14:textId="4165712D" w:rsidR="007A1AF1" w:rsidRPr="001F1244" w:rsidRDefault="007A1AF1" w:rsidP="007A1AF1">
            <w:pPr>
              <w:spacing w:before="0" w:after="120"/>
              <w:rPr>
                <w:b/>
                <w:sz w:val="21"/>
                <w:szCs w:val="21"/>
                <w:lang w:val="en-US"/>
              </w:rPr>
            </w:pPr>
            <w:r w:rsidRPr="001F1244">
              <w:rPr>
                <w:b/>
                <w:sz w:val="21"/>
                <w:szCs w:val="21"/>
                <w:lang w:val="en-US"/>
              </w:rPr>
              <w:t>2.1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7C0A6F0E" w14:textId="16E6BAF2" w:rsidR="007A1AF1" w:rsidRPr="003422B2" w:rsidRDefault="007A1AF1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 xml:space="preserve">Financial operating report for </w:t>
            </w:r>
            <w:r>
              <w:rPr>
                <w:sz w:val="21"/>
                <w:szCs w:val="21"/>
                <w:lang w:val="en-US"/>
              </w:rPr>
              <w:t xml:space="preserve">the financial year </w:t>
            </w:r>
            <w:r w:rsidRPr="003422B2">
              <w:rPr>
                <w:sz w:val="21"/>
                <w:szCs w:val="21"/>
                <w:lang w:val="en-US"/>
              </w:rPr>
              <w:t>2022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0130B650" w14:textId="20468C44" w:rsidR="007A1AF1" w:rsidRPr="003422B2" w:rsidRDefault="007F728A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82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C24/40</w:t>
              </w:r>
            </w:hyperlink>
          </w:p>
        </w:tc>
      </w:tr>
      <w:tr w:rsidR="007A1AF1" w:rsidRPr="003422B2" w14:paraId="6F850E11" w14:textId="44CEB91C" w:rsidTr="001F1244">
        <w:tc>
          <w:tcPr>
            <w:tcW w:w="900" w:type="dxa"/>
          </w:tcPr>
          <w:p w14:paraId="162927BC" w14:textId="1BC59738" w:rsidR="007A1AF1" w:rsidRPr="001F1244" w:rsidRDefault="007A1AF1" w:rsidP="007A1AF1">
            <w:pPr>
              <w:spacing w:before="0" w:after="120"/>
              <w:rPr>
                <w:b/>
                <w:sz w:val="21"/>
                <w:szCs w:val="21"/>
                <w:lang w:val="en-US"/>
              </w:rPr>
            </w:pPr>
            <w:r w:rsidRPr="001F1244">
              <w:rPr>
                <w:b/>
                <w:sz w:val="21"/>
                <w:szCs w:val="21"/>
                <w:lang w:val="en-US"/>
              </w:rPr>
              <w:t>2.2</w:t>
            </w:r>
          </w:p>
        </w:tc>
        <w:tc>
          <w:tcPr>
            <w:tcW w:w="6660" w:type="dxa"/>
          </w:tcPr>
          <w:p w14:paraId="43E62778" w14:textId="724292D3" w:rsidR="007A1AF1" w:rsidRPr="003422B2" w:rsidRDefault="007A1AF1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>External Auditor</w:t>
            </w:r>
            <w:r>
              <w:rPr>
                <w:sz w:val="21"/>
                <w:szCs w:val="21"/>
                <w:lang w:val="en-US"/>
              </w:rPr>
              <w:t>’s</w:t>
            </w:r>
            <w:r w:rsidRPr="003422B2">
              <w:rPr>
                <w:sz w:val="21"/>
                <w:szCs w:val="21"/>
                <w:lang w:val="en-US"/>
              </w:rPr>
              <w:t xml:space="preserve"> report</w:t>
            </w:r>
            <w:r>
              <w:rPr>
                <w:sz w:val="21"/>
                <w:szCs w:val="21"/>
                <w:lang w:val="en-US"/>
              </w:rPr>
              <w:t xml:space="preserve"> on ITU’s</w:t>
            </w:r>
            <w:r w:rsidRPr="003422B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2022 financial statements</w:t>
            </w:r>
          </w:p>
        </w:tc>
        <w:tc>
          <w:tcPr>
            <w:tcW w:w="1890" w:type="dxa"/>
          </w:tcPr>
          <w:p w14:paraId="49A03ACB" w14:textId="1C6C6E28" w:rsidR="007A1AF1" w:rsidRPr="003422B2" w:rsidRDefault="007F728A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83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C24/41</w:t>
              </w:r>
            </w:hyperlink>
          </w:p>
        </w:tc>
      </w:tr>
      <w:tr w:rsidR="007A1AF1" w:rsidRPr="003422B2" w14:paraId="53DAFAAC" w14:textId="22FC57F6" w:rsidTr="001F1244">
        <w:tc>
          <w:tcPr>
            <w:tcW w:w="900" w:type="dxa"/>
          </w:tcPr>
          <w:p w14:paraId="5E799C75" w14:textId="68524A14" w:rsidR="007A1AF1" w:rsidRPr="001F1244" w:rsidRDefault="007A1AF1" w:rsidP="007A1AF1">
            <w:pPr>
              <w:spacing w:before="0" w:after="120"/>
              <w:rPr>
                <w:b/>
                <w:sz w:val="21"/>
                <w:szCs w:val="21"/>
                <w:lang w:val="en-US"/>
              </w:rPr>
            </w:pPr>
            <w:r w:rsidRPr="001F1244">
              <w:rPr>
                <w:b/>
                <w:sz w:val="21"/>
                <w:szCs w:val="21"/>
                <w:lang w:val="en-US"/>
              </w:rPr>
              <w:t>2.3</w:t>
            </w:r>
          </w:p>
        </w:tc>
        <w:tc>
          <w:tcPr>
            <w:tcW w:w="6660" w:type="dxa"/>
          </w:tcPr>
          <w:p w14:paraId="7A741F20" w14:textId="1857F717" w:rsidR="007A1AF1" w:rsidRPr="008C4A58" w:rsidRDefault="007A1AF1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8C4A58">
              <w:rPr>
                <w:sz w:val="21"/>
                <w:szCs w:val="21"/>
                <w:lang w:val="en-US"/>
              </w:rPr>
              <w:t>Financial operating report for the financial year 2023</w:t>
            </w:r>
          </w:p>
        </w:tc>
        <w:tc>
          <w:tcPr>
            <w:tcW w:w="1890" w:type="dxa"/>
          </w:tcPr>
          <w:p w14:paraId="45C74684" w14:textId="3D89EAB1" w:rsidR="007A1AF1" w:rsidRPr="008C4A58" w:rsidRDefault="007F728A" w:rsidP="007A1AF1">
            <w:pPr>
              <w:spacing w:before="0" w:after="120"/>
              <w:rPr>
                <w:sz w:val="21"/>
                <w:szCs w:val="21"/>
                <w:highlight w:val="yellow"/>
                <w:lang w:val="en-US"/>
              </w:rPr>
            </w:pPr>
            <w:hyperlink r:id="rId84" w:history="1">
              <w:r w:rsidR="007A1AF1" w:rsidRPr="005B2E3C">
                <w:rPr>
                  <w:rStyle w:val="Hyperlink"/>
                  <w:sz w:val="21"/>
                  <w:szCs w:val="21"/>
                  <w:lang w:val="en-US"/>
                </w:rPr>
                <w:t>C24/</w:t>
              </w:r>
              <w:r w:rsidR="007A1AF1" w:rsidRPr="001F1244">
                <w:rPr>
                  <w:rStyle w:val="Hyperlink"/>
                  <w:sz w:val="21"/>
                  <w:szCs w:val="21"/>
                  <w:lang w:val="en-US"/>
                </w:rPr>
                <w:t>43</w:t>
              </w:r>
            </w:hyperlink>
          </w:p>
        </w:tc>
      </w:tr>
      <w:tr w:rsidR="007A1AF1" w:rsidRPr="003422B2" w14:paraId="2B22B2FB" w14:textId="08E9211B" w:rsidTr="001F1244">
        <w:tc>
          <w:tcPr>
            <w:tcW w:w="900" w:type="dxa"/>
          </w:tcPr>
          <w:p w14:paraId="12CF6FA1" w14:textId="4332C602" w:rsidR="007A1AF1" w:rsidRPr="001F1244" w:rsidRDefault="007A1AF1" w:rsidP="007A1AF1">
            <w:pPr>
              <w:spacing w:before="0" w:after="120"/>
              <w:rPr>
                <w:b/>
                <w:sz w:val="21"/>
                <w:szCs w:val="21"/>
                <w:lang w:val="en-US"/>
              </w:rPr>
            </w:pPr>
            <w:r w:rsidRPr="001F1244">
              <w:rPr>
                <w:b/>
                <w:sz w:val="21"/>
                <w:szCs w:val="21"/>
                <w:lang w:val="en-US"/>
              </w:rPr>
              <w:t>2.4</w:t>
            </w:r>
          </w:p>
        </w:tc>
        <w:tc>
          <w:tcPr>
            <w:tcW w:w="6660" w:type="dxa"/>
          </w:tcPr>
          <w:p w14:paraId="3AFA307B" w14:textId="068E9494" w:rsidR="007A1AF1" w:rsidRPr="008C4A58" w:rsidRDefault="007A1AF1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8C4A58">
              <w:rPr>
                <w:sz w:val="21"/>
                <w:szCs w:val="21"/>
                <w:lang w:val="en-US"/>
              </w:rPr>
              <w:t>External Auditor</w:t>
            </w:r>
            <w:r w:rsidR="005B2E3C">
              <w:rPr>
                <w:sz w:val="21"/>
                <w:szCs w:val="21"/>
                <w:lang w:val="en-US"/>
              </w:rPr>
              <w:t>’s</w:t>
            </w:r>
            <w:r w:rsidRPr="008C4A58">
              <w:rPr>
                <w:sz w:val="21"/>
                <w:szCs w:val="21"/>
                <w:lang w:val="en-US"/>
              </w:rPr>
              <w:t xml:space="preserve"> report </w:t>
            </w:r>
            <w:r w:rsidR="005B2E3C">
              <w:rPr>
                <w:sz w:val="21"/>
                <w:szCs w:val="21"/>
                <w:lang w:val="en-US"/>
              </w:rPr>
              <w:t>on the unaudited ITU’s</w:t>
            </w:r>
            <w:r w:rsidR="005B2E3C" w:rsidRPr="003422B2">
              <w:rPr>
                <w:sz w:val="21"/>
                <w:szCs w:val="21"/>
                <w:lang w:val="en-US"/>
              </w:rPr>
              <w:t xml:space="preserve"> </w:t>
            </w:r>
            <w:r w:rsidR="005B2E3C">
              <w:rPr>
                <w:sz w:val="21"/>
                <w:szCs w:val="21"/>
                <w:lang w:val="en-US"/>
              </w:rPr>
              <w:t>2023 financial statements</w:t>
            </w:r>
          </w:p>
        </w:tc>
        <w:tc>
          <w:tcPr>
            <w:tcW w:w="1890" w:type="dxa"/>
          </w:tcPr>
          <w:p w14:paraId="72A7B28A" w14:textId="77E85E01" w:rsidR="007A1AF1" w:rsidRPr="008C4A58" w:rsidRDefault="007F728A" w:rsidP="007A1AF1">
            <w:pPr>
              <w:spacing w:before="0" w:after="120"/>
              <w:rPr>
                <w:sz w:val="21"/>
                <w:szCs w:val="21"/>
                <w:highlight w:val="yellow"/>
                <w:lang w:val="en-US"/>
              </w:rPr>
            </w:pPr>
            <w:hyperlink r:id="rId85" w:history="1">
              <w:r w:rsidR="005B2E3C">
                <w:rPr>
                  <w:rStyle w:val="Hyperlink"/>
                  <w:sz w:val="21"/>
                  <w:szCs w:val="21"/>
                  <w:lang w:val="en-US"/>
                </w:rPr>
                <w:t>C24/42</w:t>
              </w:r>
            </w:hyperlink>
          </w:p>
        </w:tc>
      </w:tr>
      <w:tr w:rsidR="007A1AF1" w:rsidRPr="003422B2" w14:paraId="3866574A" w14:textId="26795F01" w:rsidTr="001F1244">
        <w:tc>
          <w:tcPr>
            <w:tcW w:w="900" w:type="dxa"/>
          </w:tcPr>
          <w:p w14:paraId="6D3907EB" w14:textId="138B4927" w:rsidR="007A1AF1" w:rsidRPr="001F1244" w:rsidRDefault="007A1AF1" w:rsidP="007A1AF1">
            <w:pPr>
              <w:spacing w:before="0" w:after="120"/>
              <w:rPr>
                <w:b/>
                <w:sz w:val="21"/>
                <w:szCs w:val="21"/>
                <w:lang w:val="en-US"/>
              </w:rPr>
            </w:pPr>
            <w:r w:rsidRPr="001F1244">
              <w:rPr>
                <w:b/>
                <w:sz w:val="21"/>
                <w:szCs w:val="21"/>
                <w:lang w:val="en-US"/>
              </w:rPr>
              <w:t>2.5</w:t>
            </w:r>
          </w:p>
        </w:tc>
        <w:tc>
          <w:tcPr>
            <w:tcW w:w="6660" w:type="dxa"/>
          </w:tcPr>
          <w:p w14:paraId="3FF1C02D" w14:textId="11E03DF4" w:rsidR="007A1AF1" w:rsidRPr="003422B2" w:rsidRDefault="007A1AF1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Report from the Oversight Unit</w:t>
            </w:r>
            <w:r>
              <w:rPr>
                <w:sz w:val="21"/>
                <w:szCs w:val="21"/>
                <w:lang w:val="en-US"/>
              </w:rPr>
              <w:t xml:space="preserve"> on</w:t>
            </w:r>
            <w:r w:rsidRPr="00EF205C">
              <w:rPr>
                <w:sz w:val="21"/>
                <w:szCs w:val="21"/>
                <w:lang w:val="en-US"/>
              </w:rPr>
              <w:t xml:space="preserve"> internal audit </w:t>
            </w:r>
            <w:r>
              <w:rPr>
                <w:sz w:val="21"/>
                <w:szCs w:val="21"/>
                <w:lang w:val="en-US"/>
              </w:rPr>
              <w:t>activities</w:t>
            </w:r>
          </w:p>
        </w:tc>
        <w:tc>
          <w:tcPr>
            <w:tcW w:w="1890" w:type="dxa"/>
          </w:tcPr>
          <w:p w14:paraId="193E8168" w14:textId="7F409345" w:rsidR="007A1AF1" w:rsidRPr="00EF205C" w:rsidRDefault="007F728A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86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C24/44</w:t>
              </w:r>
            </w:hyperlink>
          </w:p>
        </w:tc>
      </w:tr>
      <w:tr w:rsidR="007A1AF1" w:rsidRPr="003422B2" w14:paraId="2D0EB21B" w14:textId="0DF736AB" w:rsidTr="001F1244">
        <w:tc>
          <w:tcPr>
            <w:tcW w:w="900" w:type="dxa"/>
          </w:tcPr>
          <w:p w14:paraId="492F7CA9" w14:textId="1196A294" w:rsidR="007A1AF1" w:rsidRPr="001F1244" w:rsidRDefault="007A1AF1" w:rsidP="007A1AF1">
            <w:pPr>
              <w:spacing w:before="0" w:after="120"/>
              <w:rPr>
                <w:b/>
                <w:sz w:val="21"/>
                <w:szCs w:val="21"/>
                <w:lang w:val="en-US"/>
              </w:rPr>
            </w:pPr>
            <w:r w:rsidRPr="001F1244">
              <w:rPr>
                <w:b/>
                <w:sz w:val="21"/>
                <w:szCs w:val="21"/>
                <w:lang w:val="en-US"/>
              </w:rPr>
              <w:t>2.6</w:t>
            </w:r>
          </w:p>
        </w:tc>
        <w:tc>
          <w:tcPr>
            <w:tcW w:w="6660" w:type="dxa"/>
          </w:tcPr>
          <w:p w14:paraId="3DCE43E0" w14:textId="0B0C6DAC" w:rsidR="007A1AF1" w:rsidRPr="003422B2" w:rsidRDefault="007A1AF1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Report from the Oversight Unit</w:t>
            </w:r>
            <w:r>
              <w:rPr>
                <w:sz w:val="21"/>
                <w:szCs w:val="21"/>
                <w:lang w:val="en-US"/>
              </w:rPr>
              <w:t xml:space="preserve"> -</w:t>
            </w:r>
            <w:r w:rsidRPr="00EF205C">
              <w:rPr>
                <w:sz w:val="21"/>
                <w:szCs w:val="21"/>
                <w:lang w:val="en-US"/>
              </w:rPr>
              <w:t xml:space="preserve"> investigation function</w:t>
            </w:r>
          </w:p>
        </w:tc>
        <w:tc>
          <w:tcPr>
            <w:tcW w:w="1890" w:type="dxa"/>
          </w:tcPr>
          <w:p w14:paraId="5FF90753" w14:textId="6B5ECD67" w:rsidR="007A1AF1" w:rsidRPr="00EF205C" w:rsidRDefault="007F728A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87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C24/47</w:t>
              </w:r>
            </w:hyperlink>
          </w:p>
        </w:tc>
      </w:tr>
      <w:tr w:rsidR="007A1AF1" w:rsidRPr="003422B2" w14:paraId="216FA315" w14:textId="6F9AE6BF" w:rsidTr="001F1244">
        <w:tc>
          <w:tcPr>
            <w:tcW w:w="900" w:type="dxa"/>
            <w:vMerge w:val="restart"/>
          </w:tcPr>
          <w:p w14:paraId="27D38576" w14:textId="1AABDD40" w:rsidR="007A1AF1" w:rsidRPr="001F1244" w:rsidRDefault="007A1AF1" w:rsidP="007A1AF1">
            <w:pPr>
              <w:spacing w:before="0" w:after="120"/>
              <w:rPr>
                <w:b/>
                <w:sz w:val="21"/>
                <w:szCs w:val="21"/>
                <w:lang w:val="en-US"/>
              </w:rPr>
            </w:pPr>
            <w:r w:rsidRPr="001F1244">
              <w:rPr>
                <w:b/>
                <w:sz w:val="21"/>
                <w:szCs w:val="21"/>
                <w:lang w:val="en-US"/>
              </w:rPr>
              <w:t>2.7</w:t>
            </w:r>
          </w:p>
        </w:tc>
        <w:tc>
          <w:tcPr>
            <w:tcW w:w="6660" w:type="dxa"/>
          </w:tcPr>
          <w:p w14:paraId="78B3B690" w14:textId="77777777" w:rsidR="007A1AF1" w:rsidRPr="003422B2" w:rsidRDefault="007A1AF1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Report from the Ethics Office</w:t>
            </w:r>
          </w:p>
        </w:tc>
        <w:tc>
          <w:tcPr>
            <w:tcW w:w="1890" w:type="dxa"/>
          </w:tcPr>
          <w:p w14:paraId="2493274C" w14:textId="576C380B" w:rsidR="007A1AF1" w:rsidRPr="00EF205C" w:rsidRDefault="007F728A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88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C24/14</w:t>
              </w:r>
            </w:hyperlink>
          </w:p>
        </w:tc>
      </w:tr>
      <w:tr w:rsidR="007A1AF1" w:rsidRPr="003422B2" w14:paraId="5F0D3741" w14:textId="77777777" w:rsidTr="001F1244">
        <w:tc>
          <w:tcPr>
            <w:tcW w:w="900" w:type="dxa"/>
            <w:vMerge/>
          </w:tcPr>
          <w:p w14:paraId="4794A199" w14:textId="51C8A723" w:rsidR="007A1AF1" w:rsidRPr="001F1244" w:rsidRDefault="007A1AF1" w:rsidP="007A1AF1">
            <w:pPr>
              <w:spacing w:before="0" w:after="12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</w:tcPr>
          <w:p w14:paraId="2C0832E4" w14:textId="2E5F5F14" w:rsidR="007A1AF1" w:rsidRPr="00EF205C" w:rsidRDefault="003B236A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C238AF">
              <w:rPr>
                <w:sz w:val="21"/>
                <w:szCs w:val="21"/>
                <w:lang w:val="en-US"/>
              </w:rPr>
              <w:t xml:space="preserve">Multi-country </w:t>
            </w:r>
            <w:r>
              <w:rPr>
                <w:sz w:val="21"/>
                <w:szCs w:val="21"/>
                <w:lang w:val="en-US"/>
              </w:rPr>
              <w:t>c</w:t>
            </w:r>
            <w:r w:rsidRPr="002A4A60">
              <w:rPr>
                <w:sz w:val="21"/>
                <w:szCs w:val="21"/>
                <w:lang w:val="en-US"/>
              </w:rPr>
              <w:t xml:space="preserve">ontribution - </w:t>
            </w:r>
            <w:r w:rsidR="007A1AF1" w:rsidRPr="002A4A60">
              <w:rPr>
                <w:sz w:val="21"/>
                <w:szCs w:val="21"/>
                <w:lang w:val="en-US"/>
              </w:rPr>
              <w:t>Code of conduct for ITU events</w:t>
            </w:r>
          </w:p>
        </w:tc>
        <w:tc>
          <w:tcPr>
            <w:tcW w:w="1890" w:type="dxa"/>
          </w:tcPr>
          <w:p w14:paraId="5195132B" w14:textId="4F122551" w:rsidR="007A1AF1" w:rsidRDefault="007F728A" w:rsidP="007A1AF1">
            <w:pPr>
              <w:spacing w:before="0" w:after="120"/>
            </w:pPr>
            <w:hyperlink r:id="rId89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C24/78</w:t>
              </w:r>
            </w:hyperlink>
          </w:p>
        </w:tc>
      </w:tr>
      <w:tr w:rsidR="007A1AF1" w:rsidRPr="003422B2" w14:paraId="5A7CB84C" w14:textId="3C575677" w:rsidTr="001F1244">
        <w:tc>
          <w:tcPr>
            <w:tcW w:w="900" w:type="dxa"/>
          </w:tcPr>
          <w:p w14:paraId="52D01E57" w14:textId="4B8D8F52" w:rsidR="007A1AF1" w:rsidRPr="001F1244" w:rsidRDefault="007A1AF1" w:rsidP="007A1AF1">
            <w:pPr>
              <w:spacing w:before="0" w:after="120"/>
              <w:rPr>
                <w:b/>
                <w:sz w:val="21"/>
                <w:szCs w:val="21"/>
                <w:lang w:val="en-US"/>
              </w:rPr>
            </w:pPr>
            <w:r w:rsidRPr="00602789">
              <w:rPr>
                <w:b/>
                <w:sz w:val="21"/>
                <w:szCs w:val="21"/>
                <w:lang w:val="en-US"/>
              </w:rPr>
              <w:t>2.8</w:t>
            </w:r>
          </w:p>
        </w:tc>
        <w:tc>
          <w:tcPr>
            <w:tcW w:w="6660" w:type="dxa"/>
          </w:tcPr>
          <w:p w14:paraId="1528D4E9" w14:textId="0883BCFF" w:rsidR="007A1AF1" w:rsidRPr="008C4A58" w:rsidRDefault="007A1AF1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8C4A58">
              <w:rPr>
                <w:sz w:val="21"/>
                <w:szCs w:val="21"/>
                <w:lang w:val="en-US"/>
              </w:rPr>
              <w:t>Strengthening risk management and the internal control system</w:t>
            </w:r>
          </w:p>
        </w:tc>
        <w:tc>
          <w:tcPr>
            <w:tcW w:w="1890" w:type="dxa"/>
          </w:tcPr>
          <w:p w14:paraId="7D9CF47C" w14:textId="7016DB87" w:rsidR="007A1AF1" w:rsidRPr="00EF205C" w:rsidRDefault="007F728A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90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C24/49</w:t>
              </w:r>
            </w:hyperlink>
          </w:p>
        </w:tc>
      </w:tr>
      <w:tr w:rsidR="007A1AF1" w:rsidRPr="003422B2" w14:paraId="7563F515" w14:textId="67CFD0E5" w:rsidTr="001F1244">
        <w:tc>
          <w:tcPr>
            <w:tcW w:w="900" w:type="dxa"/>
          </w:tcPr>
          <w:p w14:paraId="0AAB082E" w14:textId="10C01715" w:rsidR="007A1AF1" w:rsidRPr="001F1244" w:rsidRDefault="007A1AF1" w:rsidP="007A1AF1">
            <w:pPr>
              <w:spacing w:before="0" w:after="120"/>
              <w:rPr>
                <w:b/>
                <w:sz w:val="21"/>
                <w:szCs w:val="21"/>
                <w:lang w:val="en-US"/>
              </w:rPr>
            </w:pPr>
            <w:r w:rsidRPr="00602789">
              <w:rPr>
                <w:b/>
                <w:sz w:val="21"/>
                <w:szCs w:val="21"/>
                <w:lang w:val="en-US"/>
              </w:rPr>
              <w:t>2.9</w:t>
            </w:r>
          </w:p>
        </w:tc>
        <w:tc>
          <w:tcPr>
            <w:tcW w:w="6660" w:type="dxa"/>
          </w:tcPr>
          <w:p w14:paraId="5E6575C5" w14:textId="14819F82" w:rsidR="007A1AF1" w:rsidRPr="008C4A58" w:rsidRDefault="007A1AF1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8C4A58">
              <w:rPr>
                <w:sz w:val="21"/>
                <w:szCs w:val="21"/>
                <w:lang w:val="en-US"/>
              </w:rPr>
              <w:t>Thirteenth report of the Independent Management Advisory Committee (IMAC)</w:t>
            </w:r>
          </w:p>
        </w:tc>
        <w:tc>
          <w:tcPr>
            <w:tcW w:w="1890" w:type="dxa"/>
          </w:tcPr>
          <w:p w14:paraId="2A8DCBD1" w14:textId="106D3C9D" w:rsidR="007A1AF1" w:rsidRPr="00EF205C" w:rsidRDefault="007F728A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91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C24/22</w:t>
              </w:r>
            </w:hyperlink>
          </w:p>
        </w:tc>
      </w:tr>
      <w:tr w:rsidR="007A1AF1" w:rsidRPr="003422B2" w14:paraId="0C761557" w14:textId="1CD0D69D" w:rsidTr="001F1244">
        <w:tc>
          <w:tcPr>
            <w:tcW w:w="900" w:type="dxa"/>
          </w:tcPr>
          <w:p w14:paraId="16BE23C3" w14:textId="6A20A9A0" w:rsidR="007A1AF1" w:rsidRPr="001F1244" w:rsidRDefault="007A1AF1" w:rsidP="007A1AF1">
            <w:pPr>
              <w:spacing w:before="0" w:after="120"/>
              <w:rPr>
                <w:b/>
                <w:sz w:val="21"/>
                <w:szCs w:val="21"/>
                <w:lang w:val="en-US"/>
              </w:rPr>
            </w:pPr>
            <w:r w:rsidRPr="00602789">
              <w:rPr>
                <w:b/>
                <w:sz w:val="21"/>
                <w:szCs w:val="21"/>
                <w:lang w:val="en-US"/>
              </w:rPr>
              <w:t>2.10</w:t>
            </w:r>
          </w:p>
        </w:tc>
        <w:tc>
          <w:tcPr>
            <w:tcW w:w="6660" w:type="dxa"/>
          </w:tcPr>
          <w:p w14:paraId="176EB081" w14:textId="77777777" w:rsidR="007A1AF1" w:rsidRPr="00EF205C" w:rsidRDefault="007A1AF1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>JIU reports on United Nations system-wide issues for 2022-2023 and recommendations to executive heads and legislative bodies</w:t>
            </w:r>
          </w:p>
        </w:tc>
        <w:tc>
          <w:tcPr>
            <w:tcW w:w="1890" w:type="dxa"/>
          </w:tcPr>
          <w:p w14:paraId="12C5F5AB" w14:textId="2E10679A" w:rsidR="007A1AF1" w:rsidRPr="00EF205C" w:rsidRDefault="007F728A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92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C24/57</w:t>
              </w:r>
            </w:hyperlink>
          </w:p>
        </w:tc>
      </w:tr>
      <w:tr w:rsidR="007A1AF1" w:rsidRPr="003422B2" w14:paraId="7E914BC4" w14:textId="4F6E502D" w:rsidTr="001F1244">
        <w:tc>
          <w:tcPr>
            <w:tcW w:w="900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291D613B" w14:textId="77777777" w:rsidR="007A1AF1" w:rsidRPr="003422B2" w:rsidRDefault="007A1AF1" w:rsidP="007A1AF1">
            <w:pPr>
              <w:spacing w:after="160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ADM 3</w:t>
            </w:r>
          </w:p>
        </w:tc>
        <w:tc>
          <w:tcPr>
            <w:tcW w:w="66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6727D7DE" w14:textId="77777777" w:rsidR="007A1AF1" w:rsidRPr="003422B2" w:rsidRDefault="007A1AF1" w:rsidP="007A1AF1">
            <w:pPr>
              <w:spacing w:after="160"/>
              <w:rPr>
                <w:sz w:val="21"/>
                <w:szCs w:val="21"/>
                <w:lang w:val="en-US"/>
              </w:rPr>
            </w:pPr>
            <w:r w:rsidRPr="00E34034">
              <w:rPr>
                <w:b/>
                <w:sz w:val="21"/>
                <w:szCs w:val="21"/>
                <w:lang w:val="en-US"/>
              </w:rPr>
              <w:t>Strengthening organizational excellence (Enabling environment, Human resources, IT, Headquarters)</w:t>
            </w:r>
          </w:p>
        </w:tc>
        <w:tc>
          <w:tcPr>
            <w:tcW w:w="18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5606AAE2" w14:textId="77777777" w:rsidR="007A1AF1" w:rsidRPr="00E34034" w:rsidRDefault="007A1AF1" w:rsidP="007A1AF1">
            <w:pPr>
              <w:spacing w:after="160"/>
              <w:rPr>
                <w:b/>
                <w:sz w:val="21"/>
                <w:szCs w:val="21"/>
                <w:lang w:val="en-US"/>
              </w:rPr>
            </w:pPr>
          </w:p>
        </w:tc>
      </w:tr>
      <w:tr w:rsidR="007A1AF1" w:rsidRPr="003422B2" w14:paraId="26B63443" w14:textId="58D68674" w:rsidTr="001F1244">
        <w:tc>
          <w:tcPr>
            <w:tcW w:w="900" w:type="dxa"/>
            <w:tcBorders>
              <w:top w:val="single" w:sz="4" w:space="0" w:color="808080"/>
            </w:tcBorders>
          </w:tcPr>
          <w:p w14:paraId="2714A287" w14:textId="3E378EC5" w:rsidR="007A1AF1" w:rsidRPr="003422B2" w:rsidRDefault="007A1AF1" w:rsidP="007A1AF1">
            <w:pPr>
              <w:spacing w:before="0" w:after="120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3.1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5DABE67D" w14:textId="77777777" w:rsidR="007A1AF1" w:rsidRPr="003422B2" w:rsidRDefault="007A1AF1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>Progress report on the implementation of the Human Resources strategic plan and of Resolution 48 (Rev. Bucharest, 2022)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38F0EEA0" w14:textId="43364D2D" w:rsidR="007A1AF1" w:rsidRPr="003422B2" w:rsidRDefault="007F728A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93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C24/29</w:t>
              </w:r>
            </w:hyperlink>
          </w:p>
        </w:tc>
      </w:tr>
      <w:tr w:rsidR="007A1AF1" w:rsidRPr="003422B2" w14:paraId="5DB109E0" w14:textId="0DFF4BD7" w:rsidTr="001F1244">
        <w:tc>
          <w:tcPr>
            <w:tcW w:w="900" w:type="dxa"/>
            <w:tcBorders>
              <w:top w:val="single" w:sz="4" w:space="0" w:color="808080"/>
            </w:tcBorders>
          </w:tcPr>
          <w:p w14:paraId="36FFA291" w14:textId="73A76768" w:rsidR="007A1AF1" w:rsidRPr="003422B2" w:rsidRDefault="007A1AF1" w:rsidP="007A1AF1">
            <w:pPr>
              <w:spacing w:before="0" w:after="120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3.2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080C5F4F" w14:textId="35889D54" w:rsidR="007A1AF1" w:rsidRPr="003422B2" w:rsidRDefault="007A1AF1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Changes in</w:t>
            </w:r>
            <w:r w:rsidRPr="00EF205C">
              <w:rPr>
                <w:sz w:val="21"/>
                <w:szCs w:val="21"/>
                <w:lang w:val="en-US"/>
              </w:rPr>
              <w:t xml:space="preserve"> the conditions of service under the U</w:t>
            </w:r>
            <w:r>
              <w:rPr>
                <w:sz w:val="21"/>
                <w:szCs w:val="21"/>
                <w:lang w:val="en-US"/>
              </w:rPr>
              <w:t xml:space="preserve">nited </w:t>
            </w:r>
            <w:r w:rsidRPr="00EF205C">
              <w:rPr>
                <w:sz w:val="21"/>
                <w:szCs w:val="21"/>
                <w:lang w:val="en-US"/>
              </w:rPr>
              <w:t>N</w:t>
            </w:r>
            <w:r>
              <w:rPr>
                <w:sz w:val="21"/>
                <w:szCs w:val="21"/>
                <w:lang w:val="en-US"/>
              </w:rPr>
              <w:t>ations</w:t>
            </w:r>
            <w:r w:rsidRPr="00EF205C">
              <w:rPr>
                <w:sz w:val="21"/>
                <w:szCs w:val="21"/>
                <w:lang w:val="en-US"/>
              </w:rPr>
              <w:t xml:space="preserve"> common system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160D372C" w14:textId="0D71D671" w:rsidR="007A1AF1" w:rsidRPr="00EF205C" w:rsidDel="00432350" w:rsidRDefault="007F728A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94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C24/23</w:t>
              </w:r>
            </w:hyperlink>
          </w:p>
        </w:tc>
      </w:tr>
      <w:tr w:rsidR="007A1AF1" w:rsidRPr="003422B2" w14:paraId="63E6DCA1" w14:textId="140A5214" w:rsidTr="001F1244">
        <w:tc>
          <w:tcPr>
            <w:tcW w:w="900" w:type="dxa"/>
            <w:tcBorders>
              <w:top w:val="single" w:sz="4" w:space="0" w:color="808080"/>
            </w:tcBorders>
          </w:tcPr>
          <w:p w14:paraId="6BD4CEB5" w14:textId="3AC047B1" w:rsidR="007A1AF1" w:rsidRPr="003422B2" w:rsidRDefault="007A1AF1" w:rsidP="007A1AF1">
            <w:pPr>
              <w:spacing w:before="0" w:after="120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3.3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5E0AEB04" w14:textId="55086A5E" w:rsidR="007A1AF1" w:rsidRPr="003422B2" w:rsidRDefault="007A1AF1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EF205C">
              <w:rPr>
                <w:sz w:val="21"/>
                <w:szCs w:val="21"/>
                <w:lang w:val="en-US"/>
              </w:rPr>
              <w:t xml:space="preserve">Report on the </w:t>
            </w:r>
            <w:r w:rsidRPr="00E36BA0">
              <w:rPr>
                <w:sz w:val="21"/>
                <w:szCs w:val="21"/>
                <w:lang w:val="en-US"/>
              </w:rPr>
              <w:t>implementation of R</w:t>
            </w:r>
            <w:r>
              <w:rPr>
                <w:sz w:val="21"/>
                <w:szCs w:val="21"/>
                <w:lang w:val="en-US"/>
              </w:rPr>
              <w:t>esolution</w:t>
            </w:r>
            <w:r w:rsidRPr="00E36BA0">
              <w:rPr>
                <w:sz w:val="21"/>
                <w:szCs w:val="21"/>
                <w:lang w:val="en-US"/>
              </w:rPr>
              <w:t> 1420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6AFB7A7E" w14:textId="37202B87" w:rsidR="007A1AF1" w:rsidRPr="00EF205C" w:rsidRDefault="007F728A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95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C24/56(Rev.1)</w:t>
              </w:r>
            </w:hyperlink>
          </w:p>
        </w:tc>
      </w:tr>
      <w:tr w:rsidR="007A1AF1" w:rsidRPr="003422B2" w14:paraId="3CEE2B0C" w14:textId="4C971A93" w:rsidTr="001F1244">
        <w:tc>
          <w:tcPr>
            <w:tcW w:w="900" w:type="dxa"/>
            <w:tcBorders>
              <w:top w:val="single" w:sz="4" w:space="0" w:color="808080"/>
            </w:tcBorders>
          </w:tcPr>
          <w:p w14:paraId="2AAB0713" w14:textId="600C68C5" w:rsidR="007A1AF1" w:rsidRPr="003422B2" w:rsidRDefault="007A1AF1" w:rsidP="007A1AF1">
            <w:pPr>
              <w:spacing w:before="0" w:after="120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3.4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7E3B1DAB" w14:textId="77777777" w:rsidR="007A1AF1" w:rsidRPr="008C4A58" w:rsidRDefault="007A1AF1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8C4A58">
              <w:rPr>
                <w:sz w:val="21"/>
                <w:szCs w:val="21"/>
                <w:lang w:val="en-US"/>
              </w:rPr>
              <w:t>Telecommunication Standardization Bureau (TSB) Reorganization 2024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5BE35B55" w14:textId="3C3BC696" w:rsidR="007A1AF1" w:rsidRDefault="007F728A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96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C24/71</w:t>
              </w:r>
            </w:hyperlink>
          </w:p>
        </w:tc>
      </w:tr>
      <w:tr w:rsidR="007A1AF1" w:rsidRPr="003422B2" w14:paraId="5C714ACA" w14:textId="22F221B6" w:rsidTr="001F1244">
        <w:tc>
          <w:tcPr>
            <w:tcW w:w="900" w:type="dxa"/>
            <w:tcBorders>
              <w:top w:val="single" w:sz="4" w:space="0" w:color="808080"/>
            </w:tcBorders>
          </w:tcPr>
          <w:p w14:paraId="6C506A59" w14:textId="7959A3EA" w:rsidR="007A1AF1" w:rsidRPr="003422B2" w:rsidRDefault="007A1AF1" w:rsidP="007A1AF1">
            <w:pPr>
              <w:spacing w:before="0" w:after="120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3.5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640CDC6E" w14:textId="1083FF2E" w:rsidR="007A1AF1" w:rsidRPr="008C4A58" w:rsidRDefault="007A1AF1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8C4A58">
              <w:rPr>
                <w:sz w:val="21"/>
                <w:szCs w:val="21"/>
                <w:lang w:val="en-US"/>
              </w:rPr>
              <w:t xml:space="preserve">Report on establishing a governance structure for cyber security, </w:t>
            </w:r>
            <w:proofErr w:type="gramStart"/>
            <w:r w:rsidRPr="008C4A58">
              <w:rPr>
                <w:sz w:val="21"/>
                <w:szCs w:val="21"/>
                <w:lang w:val="en-US"/>
              </w:rPr>
              <w:t>ICT</w:t>
            </w:r>
            <w:proofErr w:type="gramEnd"/>
            <w:r w:rsidRPr="008C4A58">
              <w:rPr>
                <w:sz w:val="21"/>
                <w:szCs w:val="21"/>
                <w:lang w:val="en-US"/>
              </w:rPr>
              <w:t xml:space="preserve"> and data/information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3E04122B" w14:textId="2C256256" w:rsidR="007A1AF1" w:rsidRPr="00C100A0" w:rsidRDefault="007F728A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97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C24/54</w:t>
              </w:r>
            </w:hyperlink>
          </w:p>
        </w:tc>
      </w:tr>
      <w:tr w:rsidR="007A1AF1" w:rsidRPr="003422B2" w14:paraId="038844F1" w14:textId="3D39C74D" w:rsidTr="001F1244">
        <w:tc>
          <w:tcPr>
            <w:tcW w:w="900" w:type="dxa"/>
            <w:vMerge w:val="restart"/>
            <w:tcBorders>
              <w:top w:val="single" w:sz="4" w:space="0" w:color="808080"/>
            </w:tcBorders>
          </w:tcPr>
          <w:p w14:paraId="014F17A1" w14:textId="29F579B2" w:rsidR="007A1AF1" w:rsidRPr="003422B2" w:rsidRDefault="007A1AF1" w:rsidP="007A1AF1">
            <w:pPr>
              <w:spacing w:before="0" w:after="120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3.6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524A32B6" w14:textId="05F64A32" w:rsidR="007A1AF1" w:rsidRPr="00EF205C" w:rsidRDefault="007A1AF1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242F9A">
              <w:rPr>
                <w:sz w:val="21"/>
                <w:szCs w:val="21"/>
                <w:lang w:val="en-US"/>
              </w:rPr>
              <w:t xml:space="preserve">Roadmap </w:t>
            </w:r>
            <w:r>
              <w:rPr>
                <w:sz w:val="21"/>
                <w:szCs w:val="21"/>
                <w:lang w:val="en-US"/>
              </w:rPr>
              <w:t>to improve</w:t>
            </w:r>
            <w:r w:rsidRPr="00242F9A">
              <w:rPr>
                <w:sz w:val="21"/>
                <w:szCs w:val="21"/>
                <w:lang w:val="en-US"/>
              </w:rPr>
              <w:t xml:space="preserve"> ITU website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6C9F99FB" w14:textId="6E6DAA1B" w:rsidR="007A1AF1" w:rsidRPr="00242F9A" w:rsidRDefault="007F728A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98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C24/53</w:t>
              </w:r>
            </w:hyperlink>
          </w:p>
        </w:tc>
      </w:tr>
      <w:tr w:rsidR="007A1AF1" w:rsidRPr="003422B2" w14:paraId="5537B83D" w14:textId="77777777" w:rsidTr="001F1244">
        <w:tc>
          <w:tcPr>
            <w:tcW w:w="900" w:type="dxa"/>
            <w:vMerge/>
          </w:tcPr>
          <w:p w14:paraId="4E84CC52" w14:textId="77777777" w:rsidR="007A1AF1" w:rsidRPr="003422B2" w:rsidRDefault="007A1AF1" w:rsidP="007A1AF1">
            <w:pPr>
              <w:spacing w:before="0" w:after="12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579F50F0" w14:textId="3B988462" w:rsidR="007A1AF1" w:rsidRPr="00242F9A" w:rsidRDefault="007A1AF1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FB5EC1">
              <w:rPr>
                <w:sz w:val="21"/>
                <w:szCs w:val="21"/>
                <w:lang w:val="en-US"/>
              </w:rPr>
              <w:t>Multi-country contribution - Proposal on Enhancing ITU Website Development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15F0E2C1" w14:textId="79C346FF" w:rsidR="007A1AF1" w:rsidRDefault="007F728A" w:rsidP="007A1AF1">
            <w:pPr>
              <w:spacing w:before="0" w:after="120"/>
            </w:pPr>
            <w:hyperlink r:id="rId99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C24/101</w:t>
              </w:r>
            </w:hyperlink>
          </w:p>
        </w:tc>
      </w:tr>
      <w:tr w:rsidR="007A1AF1" w:rsidRPr="003422B2" w14:paraId="5DA96112" w14:textId="41E31730" w:rsidTr="001F1244">
        <w:tc>
          <w:tcPr>
            <w:tcW w:w="900" w:type="dxa"/>
            <w:vMerge w:val="restart"/>
            <w:tcBorders>
              <w:top w:val="single" w:sz="4" w:space="0" w:color="808080"/>
            </w:tcBorders>
          </w:tcPr>
          <w:p w14:paraId="1DC981CF" w14:textId="3D86732A" w:rsidR="007A1AF1" w:rsidRPr="00160C3F" w:rsidRDefault="007A1AF1" w:rsidP="007A1AF1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3.7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568594C6" w14:textId="5648DCF6" w:rsidR="007A1AF1" w:rsidRPr="00EF205C" w:rsidRDefault="007A1AF1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</w:t>
            </w:r>
            <w:r w:rsidRPr="00242F9A">
              <w:rPr>
                <w:sz w:val="21"/>
                <w:szCs w:val="21"/>
                <w:lang w:val="en-US"/>
              </w:rPr>
              <w:t>emote participation</w:t>
            </w:r>
            <w:r>
              <w:rPr>
                <w:sz w:val="21"/>
                <w:szCs w:val="21"/>
                <w:lang w:val="en-US"/>
              </w:rPr>
              <w:t xml:space="preserve"> in line with the implementation of</w:t>
            </w:r>
            <w:r w:rsidRPr="00242F9A">
              <w:rPr>
                <w:sz w:val="21"/>
                <w:szCs w:val="21"/>
                <w:lang w:val="en-US"/>
              </w:rPr>
              <w:t xml:space="preserve"> Res</w:t>
            </w:r>
            <w:r>
              <w:rPr>
                <w:sz w:val="21"/>
                <w:szCs w:val="21"/>
                <w:lang w:val="en-US"/>
              </w:rPr>
              <w:t>olution</w:t>
            </w:r>
            <w:r w:rsidRPr="00242F9A">
              <w:rPr>
                <w:sz w:val="21"/>
                <w:szCs w:val="21"/>
                <w:lang w:val="en-US"/>
              </w:rPr>
              <w:t xml:space="preserve"> 167</w:t>
            </w:r>
            <w:r>
              <w:rPr>
                <w:sz w:val="21"/>
                <w:szCs w:val="21"/>
                <w:lang w:val="en-US"/>
              </w:rPr>
              <w:t xml:space="preserve"> (Rev. Bucharest, 2022</w:t>
            </w:r>
            <w:r w:rsidRPr="00242F9A"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3FFD6095" w14:textId="5884170A" w:rsidR="007A1AF1" w:rsidRPr="00242F9A" w:rsidDel="00D753F4" w:rsidRDefault="007F728A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100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C24/61</w:t>
              </w:r>
            </w:hyperlink>
          </w:p>
        </w:tc>
      </w:tr>
      <w:tr w:rsidR="007A1AF1" w:rsidRPr="003422B2" w14:paraId="2C5ED95E" w14:textId="77777777" w:rsidTr="001F1244">
        <w:tc>
          <w:tcPr>
            <w:tcW w:w="900" w:type="dxa"/>
            <w:vMerge/>
          </w:tcPr>
          <w:p w14:paraId="5BB3ACB3" w14:textId="77777777" w:rsidR="007A1AF1" w:rsidRPr="00160C3F" w:rsidRDefault="007A1AF1" w:rsidP="007A1AF1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16F54844" w14:textId="13AFD93D" w:rsidR="007A1AF1" w:rsidRDefault="007A1AF1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CA56D6">
              <w:rPr>
                <w:sz w:val="21"/>
                <w:szCs w:val="21"/>
                <w:lang w:val="en-US"/>
              </w:rPr>
              <w:t>Contribution by Mexico - Implementation of Resolution 167 - Strengthening and promoting ITU capacities to hold fully virtual meetings and face-to-face meetings with remote participation, and electronic means to advance the work of the Union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5AE20822" w14:textId="219EAEA9" w:rsidR="007A1AF1" w:rsidRDefault="007F728A" w:rsidP="007A1AF1">
            <w:pPr>
              <w:spacing w:before="0" w:after="120"/>
            </w:pPr>
            <w:hyperlink r:id="rId101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C24/97</w:t>
              </w:r>
            </w:hyperlink>
          </w:p>
        </w:tc>
      </w:tr>
      <w:tr w:rsidR="007A1AF1" w:rsidRPr="003422B2" w14:paraId="77320381" w14:textId="766F0D4A" w:rsidTr="001F1244">
        <w:tc>
          <w:tcPr>
            <w:tcW w:w="900" w:type="dxa"/>
            <w:vMerge w:val="restart"/>
            <w:tcBorders>
              <w:top w:val="single" w:sz="4" w:space="0" w:color="808080"/>
            </w:tcBorders>
          </w:tcPr>
          <w:p w14:paraId="45FDD405" w14:textId="5C5657C0" w:rsidR="007A1AF1" w:rsidRPr="00160C3F" w:rsidRDefault="007A1AF1" w:rsidP="007A1AF1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3.8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35BB8D8C" w14:textId="4338E8EF" w:rsidR="007A1AF1" w:rsidRPr="00242F9A" w:rsidRDefault="007A1AF1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242F9A">
              <w:rPr>
                <w:sz w:val="21"/>
                <w:szCs w:val="21"/>
                <w:lang w:val="en-US"/>
              </w:rPr>
              <w:t>Report on the Union</w:t>
            </w:r>
            <w:r>
              <w:rPr>
                <w:sz w:val="21"/>
                <w:szCs w:val="21"/>
                <w:lang w:val="en-US"/>
              </w:rPr>
              <w:t>’</w:t>
            </w:r>
            <w:r w:rsidRPr="00242F9A">
              <w:rPr>
                <w:sz w:val="21"/>
                <w:szCs w:val="21"/>
                <w:lang w:val="en-US"/>
              </w:rPr>
              <w:t>s headquarters premises project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1D5DD5EF" w14:textId="458E8D7B" w:rsidR="007A1AF1" w:rsidRPr="00242F9A" w:rsidRDefault="007F728A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102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C24/7</w:t>
              </w:r>
            </w:hyperlink>
          </w:p>
        </w:tc>
      </w:tr>
      <w:tr w:rsidR="007A1AF1" w:rsidRPr="003422B2" w14:paraId="56435770" w14:textId="77777777" w:rsidTr="001F1244">
        <w:tc>
          <w:tcPr>
            <w:tcW w:w="900" w:type="dxa"/>
            <w:vMerge/>
          </w:tcPr>
          <w:p w14:paraId="505E80D5" w14:textId="77777777" w:rsidR="007A1AF1" w:rsidRPr="00160C3F" w:rsidRDefault="007A1AF1" w:rsidP="007A1AF1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548146DE" w14:textId="013A16F3" w:rsidR="007A1AF1" w:rsidRPr="00242F9A" w:rsidRDefault="005B2E3C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Multi-country c</w:t>
            </w:r>
            <w:r w:rsidR="007A1AF1" w:rsidRPr="00C23F35">
              <w:rPr>
                <w:sz w:val="21"/>
                <w:szCs w:val="21"/>
                <w:lang w:val="en-US"/>
              </w:rPr>
              <w:t>ontribution - Premises of the new ITU headquarters building which cannot be excluded and their requirements are degraded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7E88842B" w14:textId="2A55A0EF" w:rsidR="007A1AF1" w:rsidRDefault="007F728A" w:rsidP="007A1AF1">
            <w:pPr>
              <w:spacing w:before="0" w:after="120"/>
            </w:pPr>
            <w:hyperlink r:id="rId103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C24/83</w:t>
              </w:r>
            </w:hyperlink>
          </w:p>
        </w:tc>
      </w:tr>
      <w:tr w:rsidR="007A1AF1" w:rsidRPr="003422B2" w14:paraId="56998B6E" w14:textId="77777777" w:rsidTr="001F1244">
        <w:tc>
          <w:tcPr>
            <w:tcW w:w="900" w:type="dxa"/>
            <w:vMerge/>
          </w:tcPr>
          <w:p w14:paraId="0DF8A9C8" w14:textId="77777777" w:rsidR="007A1AF1" w:rsidRPr="00160C3F" w:rsidRDefault="007A1AF1" w:rsidP="007A1AF1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179614A8" w14:textId="59D275EF" w:rsidR="007A1AF1" w:rsidRPr="00242F9A" w:rsidRDefault="007A1AF1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190C48">
              <w:rPr>
                <w:sz w:val="21"/>
                <w:szCs w:val="21"/>
                <w:lang w:val="en-US"/>
              </w:rPr>
              <w:t>Multi-country contribution - ITU Headquarters project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73A330F1" w14:textId="7E4059C1" w:rsidR="007A1AF1" w:rsidRDefault="007F728A" w:rsidP="007A1AF1">
            <w:pPr>
              <w:spacing w:before="0" w:after="120"/>
            </w:pPr>
            <w:hyperlink r:id="rId104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C24/94</w:t>
              </w:r>
            </w:hyperlink>
          </w:p>
        </w:tc>
      </w:tr>
      <w:tr w:rsidR="007A1AF1" w:rsidRPr="003422B2" w14:paraId="294A915D" w14:textId="77777777" w:rsidTr="001F1244">
        <w:tc>
          <w:tcPr>
            <w:tcW w:w="900" w:type="dxa"/>
            <w:vMerge/>
          </w:tcPr>
          <w:p w14:paraId="15CAC6D6" w14:textId="77777777" w:rsidR="007A1AF1" w:rsidRPr="00160C3F" w:rsidRDefault="007A1AF1" w:rsidP="007A1AF1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1F3AB64B" w14:textId="30364B62" w:rsidR="007A1AF1" w:rsidRPr="00242F9A" w:rsidRDefault="005B2E3C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Multi-country c</w:t>
            </w:r>
            <w:r w:rsidR="007A1AF1" w:rsidRPr="00190C48">
              <w:rPr>
                <w:sz w:val="21"/>
                <w:szCs w:val="21"/>
                <w:lang w:val="en-US"/>
              </w:rPr>
              <w:t>ontribution - Views on the Union's Headquarters Premises Project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2A7017B7" w14:textId="2BB496A3" w:rsidR="007A1AF1" w:rsidRDefault="007F728A" w:rsidP="007A1AF1">
            <w:pPr>
              <w:spacing w:before="0" w:after="120"/>
            </w:pPr>
            <w:hyperlink r:id="rId105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C24/104</w:t>
              </w:r>
            </w:hyperlink>
          </w:p>
        </w:tc>
      </w:tr>
      <w:tr w:rsidR="007A1AF1" w:rsidRPr="003422B2" w14:paraId="32DF7C43" w14:textId="33E4E3A7" w:rsidTr="001F1244">
        <w:tc>
          <w:tcPr>
            <w:tcW w:w="900" w:type="dxa"/>
            <w:tcBorders>
              <w:top w:val="single" w:sz="4" w:space="0" w:color="808080"/>
            </w:tcBorders>
          </w:tcPr>
          <w:p w14:paraId="54BD6F49" w14:textId="6C238E29" w:rsidR="007A1AF1" w:rsidRPr="00160C3F" w:rsidRDefault="007A1AF1" w:rsidP="007A1AF1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3.9</w:t>
            </w: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02633471" w14:textId="4036FF50" w:rsidR="007A1AF1" w:rsidRPr="00242F9A" w:rsidRDefault="007A1AF1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r w:rsidRPr="008C4A58">
              <w:rPr>
                <w:sz w:val="21"/>
                <w:szCs w:val="21"/>
                <w:lang w:val="en-US"/>
              </w:rPr>
              <w:t>Summary report on the work of the Member States Advisory Group on the Union’s headquarters premises project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6EFE4F7D" w14:textId="37497D7A" w:rsidR="007A1AF1" w:rsidRPr="00242F9A" w:rsidRDefault="007F728A" w:rsidP="007A1AF1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106" w:history="1">
              <w:r w:rsidR="007A1AF1">
                <w:rPr>
                  <w:rStyle w:val="Hyperlink"/>
                  <w:sz w:val="21"/>
                  <w:szCs w:val="21"/>
                  <w:lang w:val="en-US"/>
                </w:rPr>
                <w:t>C24/48</w:t>
              </w:r>
            </w:hyperlink>
          </w:p>
        </w:tc>
      </w:tr>
      <w:tr w:rsidR="007A1AF1" w:rsidRPr="003422B2" w14:paraId="6A84E0C1" w14:textId="2D3C55BD" w:rsidTr="001F1244">
        <w:tc>
          <w:tcPr>
            <w:tcW w:w="900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42AEEC6F" w14:textId="77777777" w:rsidR="007A1AF1" w:rsidRPr="003422B2" w:rsidRDefault="007A1AF1" w:rsidP="007A1AF1">
            <w:pPr>
              <w:spacing w:after="16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4BB143DA" w14:textId="77777777" w:rsidR="007A1AF1" w:rsidRPr="003422B2" w:rsidRDefault="007A1AF1" w:rsidP="007A1AF1">
            <w:pPr>
              <w:spacing w:after="160"/>
              <w:rPr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INFORMATION DOCUMENTS AND MISCELLANEOUS</w:t>
            </w:r>
          </w:p>
        </w:tc>
        <w:tc>
          <w:tcPr>
            <w:tcW w:w="18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7EB1F9B7" w14:textId="77777777" w:rsidR="007A1AF1" w:rsidRPr="003422B2" w:rsidRDefault="007A1AF1" w:rsidP="007A1AF1">
            <w:pPr>
              <w:spacing w:after="160"/>
              <w:rPr>
                <w:b/>
                <w:sz w:val="21"/>
                <w:szCs w:val="21"/>
                <w:lang w:val="en-US"/>
              </w:rPr>
            </w:pPr>
          </w:p>
        </w:tc>
      </w:tr>
      <w:tr w:rsidR="007A1AF1" w:rsidRPr="003422B2" w14:paraId="4DDF4C8D" w14:textId="0CC5DB51" w:rsidTr="001F1244">
        <w:tc>
          <w:tcPr>
            <w:tcW w:w="900" w:type="dxa"/>
            <w:tcBorders>
              <w:top w:val="single" w:sz="4" w:space="0" w:color="808080"/>
            </w:tcBorders>
          </w:tcPr>
          <w:p w14:paraId="06AF2ECC" w14:textId="77777777" w:rsidR="007A1AF1" w:rsidRPr="003422B2" w:rsidRDefault="007A1AF1" w:rsidP="007A1AF1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</w:tcPr>
          <w:p w14:paraId="09A3040E" w14:textId="77777777" w:rsidR="007A1AF1" w:rsidRPr="003422B2" w:rsidRDefault="007A1AF1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 xml:space="preserve">Human Resources reporting and statistics </w:t>
            </w:r>
          </w:p>
        </w:tc>
        <w:tc>
          <w:tcPr>
            <w:tcW w:w="1890" w:type="dxa"/>
            <w:tcBorders>
              <w:top w:val="single" w:sz="4" w:space="0" w:color="808080"/>
            </w:tcBorders>
          </w:tcPr>
          <w:p w14:paraId="1D7B7364" w14:textId="6C76FA3E" w:rsidR="007A1AF1" w:rsidRPr="007F728A" w:rsidRDefault="007F728A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107" w:history="1">
              <w:r w:rsidR="007A1AF1" w:rsidRPr="007F728A">
                <w:rPr>
                  <w:rStyle w:val="Hyperlink"/>
                  <w:sz w:val="21"/>
                  <w:szCs w:val="21"/>
                  <w:lang w:val="en-US"/>
                </w:rPr>
                <w:t>C24/INF/4</w:t>
              </w:r>
            </w:hyperlink>
          </w:p>
        </w:tc>
      </w:tr>
      <w:tr w:rsidR="007A1AF1" w:rsidRPr="003422B2" w14:paraId="4C5C1EDB" w14:textId="24068950" w:rsidTr="001F1244">
        <w:tc>
          <w:tcPr>
            <w:tcW w:w="900" w:type="dxa"/>
          </w:tcPr>
          <w:p w14:paraId="0A88914C" w14:textId="77777777" w:rsidR="007A1AF1" w:rsidRPr="003422B2" w:rsidRDefault="007A1AF1" w:rsidP="007A1AF1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</w:tcPr>
          <w:p w14:paraId="343ABC72" w14:textId="77777777" w:rsidR="007A1AF1" w:rsidRPr="003422B2" w:rsidRDefault="007A1AF1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>Situation of arrears of the Union at 31 March 202</w:t>
            </w:r>
            <w:r>
              <w:rPr>
                <w:sz w:val="21"/>
                <w:szCs w:val="21"/>
                <w:lang w:val="en-US"/>
              </w:rPr>
              <w:t>4</w:t>
            </w:r>
          </w:p>
        </w:tc>
        <w:tc>
          <w:tcPr>
            <w:tcW w:w="1890" w:type="dxa"/>
          </w:tcPr>
          <w:p w14:paraId="29CE8E91" w14:textId="5C445826" w:rsidR="007A1AF1" w:rsidRPr="007F728A" w:rsidRDefault="007F728A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108" w:history="1">
              <w:r w:rsidR="007A1AF1" w:rsidRPr="007F728A">
                <w:rPr>
                  <w:rStyle w:val="Hyperlink"/>
                  <w:sz w:val="21"/>
                  <w:szCs w:val="21"/>
                  <w:lang w:val="en-US"/>
                </w:rPr>
                <w:t>C24/INF/6</w:t>
              </w:r>
            </w:hyperlink>
          </w:p>
        </w:tc>
      </w:tr>
      <w:tr w:rsidR="007A1AF1" w:rsidRPr="003422B2" w14:paraId="62DD6F05" w14:textId="7440159B" w:rsidTr="001F1244">
        <w:tc>
          <w:tcPr>
            <w:tcW w:w="900" w:type="dxa"/>
          </w:tcPr>
          <w:p w14:paraId="05188F4E" w14:textId="77777777" w:rsidR="007A1AF1" w:rsidRPr="003422B2" w:rsidRDefault="007A1AF1" w:rsidP="007A1AF1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</w:tcPr>
          <w:p w14:paraId="1A3E4B5A" w14:textId="7C9A795F" w:rsidR="007A1AF1" w:rsidRPr="003422B2" w:rsidRDefault="007A1AF1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r w:rsidRPr="00242F9A">
              <w:rPr>
                <w:sz w:val="21"/>
                <w:szCs w:val="21"/>
                <w:lang w:val="en-US"/>
              </w:rPr>
              <w:t xml:space="preserve">ITU Council contribution to the High-Level Political Forum on Sustainable Development (HLPF) 2024 </w:t>
            </w:r>
          </w:p>
        </w:tc>
        <w:tc>
          <w:tcPr>
            <w:tcW w:w="1890" w:type="dxa"/>
          </w:tcPr>
          <w:p w14:paraId="5989DFB5" w14:textId="0EAD3DFA" w:rsidR="007A1AF1" w:rsidRPr="007F728A" w:rsidRDefault="007F728A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109" w:history="1">
              <w:r w:rsidR="007A1AF1" w:rsidRPr="007F728A">
                <w:rPr>
                  <w:rStyle w:val="Hyperlink"/>
                  <w:sz w:val="21"/>
                  <w:szCs w:val="21"/>
                  <w:lang w:val="en-US"/>
                </w:rPr>
                <w:t>C24/INF/3</w:t>
              </w:r>
            </w:hyperlink>
          </w:p>
        </w:tc>
      </w:tr>
      <w:tr w:rsidR="007A1AF1" w:rsidRPr="003422B2" w14:paraId="197C032F" w14:textId="014DD269" w:rsidTr="001F1244">
        <w:tc>
          <w:tcPr>
            <w:tcW w:w="900" w:type="dxa"/>
          </w:tcPr>
          <w:p w14:paraId="7D1516E1" w14:textId="77777777" w:rsidR="007A1AF1" w:rsidRPr="003422B2" w:rsidRDefault="007A1AF1" w:rsidP="007A1AF1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</w:tcPr>
          <w:p w14:paraId="2D1BAB01" w14:textId="17BE4898" w:rsidR="007A1AF1" w:rsidRPr="00646177" w:rsidRDefault="007A1AF1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Report on voluntary contributions and sponsorships received in 2023</w:t>
            </w:r>
          </w:p>
        </w:tc>
        <w:tc>
          <w:tcPr>
            <w:tcW w:w="1890" w:type="dxa"/>
          </w:tcPr>
          <w:p w14:paraId="218DA684" w14:textId="7A1205FF" w:rsidR="007A1AF1" w:rsidRPr="007F728A" w:rsidRDefault="007F728A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110" w:history="1">
              <w:r w:rsidR="007A1AF1" w:rsidRPr="007F728A">
                <w:rPr>
                  <w:rStyle w:val="Hyperlink"/>
                  <w:sz w:val="21"/>
                  <w:szCs w:val="21"/>
                  <w:lang w:val="en-US"/>
                </w:rPr>
                <w:t>C24/INF/12</w:t>
              </w:r>
            </w:hyperlink>
            <w:r w:rsidR="007A1AF1" w:rsidRPr="007F728A">
              <w:rPr>
                <w:rStyle w:val="Hyperlink"/>
                <w:sz w:val="21"/>
                <w:szCs w:val="21"/>
                <w:lang w:val="en-US"/>
              </w:rPr>
              <w:t>(Rev.1)</w:t>
            </w:r>
          </w:p>
        </w:tc>
      </w:tr>
      <w:tr w:rsidR="007A1AF1" w:rsidRPr="003422B2" w14:paraId="24594BC8" w14:textId="5239DB69" w:rsidTr="001F1244">
        <w:tc>
          <w:tcPr>
            <w:tcW w:w="900" w:type="dxa"/>
          </w:tcPr>
          <w:p w14:paraId="4592CFEE" w14:textId="77777777" w:rsidR="007A1AF1" w:rsidRPr="003422B2" w:rsidRDefault="007A1AF1" w:rsidP="007A1AF1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</w:tcPr>
          <w:p w14:paraId="2C3FBD98" w14:textId="6037BAF8" w:rsidR="007A1AF1" w:rsidRPr="00646177" w:rsidRDefault="007A1AF1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r w:rsidRPr="00646177">
              <w:rPr>
                <w:sz w:val="21"/>
                <w:szCs w:val="21"/>
                <w:lang w:val="en-US"/>
              </w:rPr>
              <w:t>Collaboration with the U</w:t>
            </w:r>
            <w:r>
              <w:rPr>
                <w:sz w:val="21"/>
                <w:szCs w:val="21"/>
                <w:lang w:val="en-US"/>
              </w:rPr>
              <w:t xml:space="preserve">nited </w:t>
            </w:r>
            <w:r w:rsidRPr="00646177">
              <w:rPr>
                <w:sz w:val="21"/>
                <w:szCs w:val="21"/>
                <w:lang w:val="en-US"/>
              </w:rPr>
              <w:t>N</w:t>
            </w:r>
            <w:r>
              <w:rPr>
                <w:sz w:val="21"/>
                <w:szCs w:val="21"/>
                <w:lang w:val="en-US"/>
              </w:rPr>
              <w:t>ations</w:t>
            </w:r>
            <w:r w:rsidRPr="00646177">
              <w:rPr>
                <w:sz w:val="21"/>
                <w:szCs w:val="21"/>
                <w:lang w:val="en-US"/>
              </w:rPr>
              <w:t xml:space="preserve"> system</w:t>
            </w:r>
          </w:p>
        </w:tc>
        <w:tc>
          <w:tcPr>
            <w:tcW w:w="1890" w:type="dxa"/>
          </w:tcPr>
          <w:p w14:paraId="10A33F19" w14:textId="49AD5AA0" w:rsidR="007A1AF1" w:rsidRPr="007F728A" w:rsidRDefault="007F728A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111" w:history="1">
              <w:r w:rsidR="007A1AF1" w:rsidRPr="007F728A">
                <w:rPr>
                  <w:rStyle w:val="Hyperlink"/>
                  <w:sz w:val="21"/>
                  <w:szCs w:val="21"/>
                  <w:lang w:val="en-US"/>
                </w:rPr>
                <w:t>C24/INF/9</w:t>
              </w:r>
            </w:hyperlink>
          </w:p>
        </w:tc>
      </w:tr>
      <w:tr w:rsidR="007A1AF1" w:rsidRPr="003422B2" w14:paraId="415FB743" w14:textId="7035CE3D" w:rsidTr="001F1244">
        <w:tc>
          <w:tcPr>
            <w:tcW w:w="900" w:type="dxa"/>
          </w:tcPr>
          <w:p w14:paraId="03D9276F" w14:textId="77777777" w:rsidR="007A1AF1" w:rsidRPr="003422B2" w:rsidRDefault="007A1AF1" w:rsidP="007A1AF1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</w:tcPr>
          <w:p w14:paraId="3CCA8BBD" w14:textId="77777777" w:rsidR="007A1AF1" w:rsidRPr="00646177" w:rsidRDefault="007A1AF1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r w:rsidRPr="00646177">
              <w:rPr>
                <w:sz w:val="21"/>
                <w:szCs w:val="21"/>
                <w:lang w:val="en-US"/>
              </w:rPr>
              <w:t>Report of the Budget Control Committees of the Radiocommunication Assembly (RA-23) and the World Radiocommunication Conference (WRC-23)</w:t>
            </w:r>
          </w:p>
        </w:tc>
        <w:tc>
          <w:tcPr>
            <w:tcW w:w="1890" w:type="dxa"/>
          </w:tcPr>
          <w:p w14:paraId="5B35EC93" w14:textId="05FA8144" w:rsidR="007A1AF1" w:rsidRPr="007F728A" w:rsidRDefault="007F728A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112" w:history="1">
              <w:r w:rsidR="007A1AF1" w:rsidRPr="007F728A">
                <w:rPr>
                  <w:rStyle w:val="Hyperlink"/>
                  <w:sz w:val="21"/>
                  <w:szCs w:val="21"/>
                  <w:lang w:val="en-US"/>
                </w:rPr>
                <w:t>C24/INF/2</w:t>
              </w:r>
            </w:hyperlink>
          </w:p>
        </w:tc>
      </w:tr>
      <w:tr w:rsidR="007A1AF1" w:rsidRPr="003422B2" w14:paraId="3B54C4EF" w14:textId="3EC1AB54" w:rsidTr="001F1244">
        <w:tc>
          <w:tcPr>
            <w:tcW w:w="900" w:type="dxa"/>
          </w:tcPr>
          <w:p w14:paraId="10066ADF" w14:textId="77777777" w:rsidR="007A1AF1" w:rsidRPr="003422B2" w:rsidRDefault="007A1AF1" w:rsidP="007A1AF1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</w:tcPr>
          <w:p w14:paraId="613EA535" w14:textId="67EA834B" w:rsidR="007A1AF1" w:rsidRPr="00646177" w:rsidRDefault="007A1AF1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r w:rsidRPr="001646C0">
              <w:rPr>
                <w:sz w:val="21"/>
                <w:szCs w:val="21"/>
                <w:lang w:val="en-US"/>
              </w:rPr>
              <w:t>ITU HR Partnerships - Arrangements for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 w:rsidRPr="001646C0">
              <w:rPr>
                <w:sz w:val="21"/>
                <w:szCs w:val="21"/>
                <w:lang w:val="en-US"/>
              </w:rPr>
              <w:t xml:space="preserve">Funds-in-trust (FIT)/secondments, </w:t>
            </w:r>
            <w:r>
              <w:rPr>
                <w:sz w:val="21"/>
                <w:szCs w:val="21"/>
                <w:lang w:val="en-US"/>
              </w:rPr>
              <w:t>l</w:t>
            </w:r>
            <w:r w:rsidRPr="001646C0">
              <w:rPr>
                <w:sz w:val="21"/>
                <w:szCs w:val="21"/>
                <w:lang w:val="en-US"/>
              </w:rPr>
              <w:t>oan</w:t>
            </w:r>
            <w:r>
              <w:rPr>
                <w:sz w:val="21"/>
                <w:szCs w:val="21"/>
                <w:lang w:val="en-US"/>
              </w:rPr>
              <w:t>s, Junior Professional Officers (</w:t>
            </w:r>
            <w:r w:rsidRPr="001646C0">
              <w:rPr>
                <w:sz w:val="21"/>
                <w:szCs w:val="21"/>
                <w:lang w:val="en-US"/>
              </w:rPr>
              <w:t>JPO</w:t>
            </w:r>
            <w:r>
              <w:rPr>
                <w:sz w:val="21"/>
                <w:szCs w:val="21"/>
                <w:lang w:val="en-US"/>
              </w:rPr>
              <w:t>)</w:t>
            </w:r>
            <w:r w:rsidRPr="001646C0">
              <w:rPr>
                <w:sz w:val="21"/>
                <w:szCs w:val="21"/>
                <w:lang w:val="en-US"/>
              </w:rPr>
              <w:t>, sponsored interns</w:t>
            </w:r>
          </w:p>
        </w:tc>
        <w:tc>
          <w:tcPr>
            <w:tcW w:w="1890" w:type="dxa"/>
          </w:tcPr>
          <w:p w14:paraId="26D68CE2" w14:textId="2FAD6CC8" w:rsidR="007A1AF1" w:rsidRPr="007F728A" w:rsidRDefault="007F728A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113" w:history="1">
              <w:r w:rsidR="007A1AF1" w:rsidRPr="007F728A">
                <w:rPr>
                  <w:rStyle w:val="Hyperlink"/>
                  <w:sz w:val="21"/>
                  <w:szCs w:val="21"/>
                  <w:lang w:val="en-US"/>
                </w:rPr>
                <w:t>C24/INF/10</w:t>
              </w:r>
            </w:hyperlink>
          </w:p>
        </w:tc>
      </w:tr>
      <w:tr w:rsidR="007A1AF1" w:rsidRPr="003422B2" w14:paraId="5EBC9FFE" w14:textId="0FE78C00" w:rsidTr="001F1244">
        <w:tc>
          <w:tcPr>
            <w:tcW w:w="900" w:type="dxa"/>
          </w:tcPr>
          <w:p w14:paraId="3E13E721" w14:textId="77777777" w:rsidR="007A1AF1" w:rsidRPr="003422B2" w:rsidRDefault="007A1AF1" w:rsidP="007A1AF1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</w:tcPr>
          <w:p w14:paraId="1C96C2D1" w14:textId="72C101D5" w:rsidR="007A1AF1" w:rsidRPr="00646177" w:rsidRDefault="007A1AF1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Annual</w:t>
            </w:r>
            <w:r w:rsidRPr="00712592">
              <w:rPr>
                <w:sz w:val="21"/>
                <w:szCs w:val="21"/>
                <w:lang w:val="en-US"/>
              </w:rPr>
              <w:t xml:space="preserve"> Management Letter on Protection from Sexual Exploitation and Abuse (SEA) and Reporting of SEA Allegations</w:t>
            </w:r>
          </w:p>
        </w:tc>
        <w:tc>
          <w:tcPr>
            <w:tcW w:w="1890" w:type="dxa"/>
          </w:tcPr>
          <w:p w14:paraId="40F2A3EE" w14:textId="71ADAD5B" w:rsidR="007A1AF1" w:rsidRPr="007F728A" w:rsidDel="00E55601" w:rsidRDefault="007F728A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114" w:history="1">
              <w:r w:rsidR="007A1AF1" w:rsidRPr="007F728A">
                <w:rPr>
                  <w:rStyle w:val="Hyperlink"/>
                  <w:sz w:val="21"/>
                  <w:szCs w:val="21"/>
                  <w:lang w:val="en-US"/>
                </w:rPr>
                <w:t>C24/INF/1</w:t>
              </w:r>
            </w:hyperlink>
          </w:p>
        </w:tc>
      </w:tr>
      <w:tr w:rsidR="007A1AF1" w:rsidRPr="003422B2" w14:paraId="63F578D0" w14:textId="3787C9B0" w:rsidTr="001F1244">
        <w:tc>
          <w:tcPr>
            <w:tcW w:w="900" w:type="dxa"/>
          </w:tcPr>
          <w:p w14:paraId="0552CBD6" w14:textId="77777777" w:rsidR="007A1AF1" w:rsidRPr="003422B2" w:rsidRDefault="007A1AF1" w:rsidP="007A1AF1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</w:tcPr>
          <w:p w14:paraId="54628E2F" w14:textId="77777777" w:rsidR="007A1AF1" w:rsidRPr="00712592" w:rsidDel="00E55601" w:rsidRDefault="007A1AF1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Follow-up of Forensic Audit and of Internal Audit recommendations</w:t>
            </w:r>
          </w:p>
        </w:tc>
        <w:tc>
          <w:tcPr>
            <w:tcW w:w="1890" w:type="dxa"/>
          </w:tcPr>
          <w:p w14:paraId="6F5131D0" w14:textId="77F7697D" w:rsidR="007A1AF1" w:rsidRPr="007F728A" w:rsidRDefault="007F728A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115" w:history="1">
              <w:r w:rsidR="007A1AF1" w:rsidRPr="007F728A">
                <w:rPr>
                  <w:rStyle w:val="Hyperlink"/>
                  <w:sz w:val="21"/>
                  <w:szCs w:val="21"/>
                  <w:lang w:val="en-US"/>
                </w:rPr>
                <w:t>C24/INF/5</w:t>
              </w:r>
            </w:hyperlink>
          </w:p>
        </w:tc>
      </w:tr>
      <w:tr w:rsidR="007A1AF1" w:rsidRPr="003422B2" w14:paraId="7C84AC7D" w14:textId="18F0E057" w:rsidTr="001F1244">
        <w:tc>
          <w:tcPr>
            <w:tcW w:w="900" w:type="dxa"/>
          </w:tcPr>
          <w:p w14:paraId="5B28B84D" w14:textId="77777777" w:rsidR="007A1AF1" w:rsidRPr="003422B2" w:rsidRDefault="007A1AF1" w:rsidP="007A1AF1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</w:tcPr>
          <w:p w14:paraId="44333BA9" w14:textId="77777777" w:rsidR="007A1AF1" w:rsidRDefault="007A1AF1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Global Digital Compact (GDC)</w:t>
            </w:r>
          </w:p>
        </w:tc>
        <w:tc>
          <w:tcPr>
            <w:tcW w:w="1890" w:type="dxa"/>
          </w:tcPr>
          <w:p w14:paraId="6BDB331C" w14:textId="78F9CF2C" w:rsidR="007A1AF1" w:rsidRPr="007F728A" w:rsidRDefault="007F728A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116" w:history="1">
              <w:r w:rsidR="007A1AF1" w:rsidRPr="007F728A">
                <w:rPr>
                  <w:rStyle w:val="Hyperlink"/>
                  <w:sz w:val="21"/>
                  <w:szCs w:val="21"/>
                  <w:lang w:val="en-US"/>
                </w:rPr>
                <w:t>C24/INF/8</w:t>
              </w:r>
            </w:hyperlink>
          </w:p>
        </w:tc>
      </w:tr>
      <w:tr w:rsidR="007A1AF1" w:rsidRPr="003422B2" w14:paraId="3FFA04A5" w14:textId="53449A47" w:rsidTr="001F1244">
        <w:tc>
          <w:tcPr>
            <w:tcW w:w="900" w:type="dxa"/>
          </w:tcPr>
          <w:p w14:paraId="08DA3F69" w14:textId="77777777" w:rsidR="007A1AF1" w:rsidRPr="003422B2" w:rsidRDefault="007A1AF1" w:rsidP="007A1AF1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</w:tcPr>
          <w:p w14:paraId="37BF4655" w14:textId="77777777" w:rsidR="007A1AF1" w:rsidRPr="00712592" w:rsidDel="00E55601" w:rsidRDefault="007A1AF1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Practice of other UN organizations in managing the rights of remote participants for decision-making or legally binding meetings</w:t>
            </w:r>
          </w:p>
        </w:tc>
        <w:tc>
          <w:tcPr>
            <w:tcW w:w="1890" w:type="dxa"/>
          </w:tcPr>
          <w:p w14:paraId="09DF7F39" w14:textId="750B487B" w:rsidR="007A1AF1" w:rsidRPr="007F728A" w:rsidRDefault="007F728A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117" w:history="1">
              <w:r w:rsidR="007A1AF1" w:rsidRPr="007F728A">
                <w:rPr>
                  <w:rStyle w:val="Hyperlink"/>
                  <w:sz w:val="21"/>
                  <w:szCs w:val="21"/>
                  <w:lang w:val="en-US"/>
                </w:rPr>
                <w:t>C24/INF/7</w:t>
              </w:r>
            </w:hyperlink>
          </w:p>
        </w:tc>
      </w:tr>
      <w:tr w:rsidR="007A1AF1" w:rsidRPr="003422B2" w14:paraId="6A1AC2FD" w14:textId="5E20509F" w:rsidTr="001F1244">
        <w:tc>
          <w:tcPr>
            <w:tcW w:w="900" w:type="dxa"/>
          </w:tcPr>
          <w:p w14:paraId="7590F8A4" w14:textId="77777777" w:rsidR="007A1AF1" w:rsidRPr="003422B2" w:rsidRDefault="007A1AF1" w:rsidP="007A1AF1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</w:tcPr>
          <w:p w14:paraId="559FAF73" w14:textId="6832AA37" w:rsidR="007A1AF1" w:rsidRDefault="007A1AF1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r w:rsidRPr="00EE122B">
              <w:rPr>
                <w:sz w:val="21"/>
                <w:szCs w:val="21"/>
                <w:lang w:val="en-US"/>
              </w:rPr>
              <w:t>Repository of questions on the ITU headquarters premises</w:t>
            </w:r>
            <w:r w:rsidRPr="00EE122B" w:rsidDel="00EE122B"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890" w:type="dxa"/>
          </w:tcPr>
          <w:p w14:paraId="18C1D654" w14:textId="2294476D" w:rsidR="007A1AF1" w:rsidRPr="007F728A" w:rsidRDefault="007F728A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118" w:history="1">
              <w:r w:rsidR="007A1AF1" w:rsidRPr="007F728A">
                <w:rPr>
                  <w:rStyle w:val="Hyperlink"/>
                  <w:sz w:val="21"/>
                  <w:szCs w:val="21"/>
                  <w:lang w:val="en-US"/>
                </w:rPr>
                <w:t>C24/INF/16(Rev.1)</w:t>
              </w:r>
            </w:hyperlink>
          </w:p>
        </w:tc>
      </w:tr>
      <w:tr w:rsidR="007A1AF1" w:rsidRPr="003422B2" w14:paraId="187E9376" w14:textId="77777777" w:rsidTr="001F1244">
        <w:tc>
          <w:tcPr>
            <w:tcW w:w="900" w:type="dxa"/>
          </w:tcPr>
          <w:p w14:paraId="75B0876E" w14:textId="77777777" w:rsidR="007A1AF1" w:rsidRPr="003422B2" w:rsidRDefault="007A1AF1" w:rsidP="007A1AF1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</w:tcPr>
          <w:p w14:paraId="10486DFE" w14:textId="7BB0F47E" w:rsidR="007A1AF1" w:rsidRDefault="007A1AF1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Outcome of consultations on proposed improvements for the Plenipotentiary Conference – compilation of proposals received from Member States as a response to CL-24/11</w:t>
            </w:r>
          </w:p>
        </w:tc>
        <w:tc>
          <w:tcPr>
            <w:tcW w:w="1890" w:type="dxa"/>
          </w:tcPr>
          <w:p w14:paraId="45B05375" w14:textId="3292F431" w:rsidR="007A1AF1" w:rsidRPr="007F728A" w:rsidRDefault="007F728A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119" w:history="1">
              <w:r w:rsidR="007A1AF1" w:rsidRPr="007F728A">
                <w:rPr>
                  <w:rStyle w:val="Hyperlink"/>
                  <w:sz w:val="21"/>
                  <w:szCs w:val="21"/>
                  <w:lang w:val="en-US"/>
                </w:rPr>
                <w:t>C24/INF/13</w:t>
              </w:r>
            </w:hyperlink>
          </w:p>
        </w:tc>
      </w:tr>
      <w:tr w:rsidR="007A1AF1" w:rsidRPr="003422B2" w14:paraId="27963E10" w14:textId="5F4823F0" w:rsidTr="001F1244">
        <w:tc>
          <w:tcPr>
            <w:tcW w:w="900" w:type="dxa"/>
          </w:tcPr>
          <w:p w14:paraId="1FB7598D" w14:textId="77777777" w:rsidR="007A1AF1" w:rsidRPr="003422B2" w:rsidRDefault="007A1AF1" w:rsidP="007A1AF1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</w:tcPr>
          <w:p w14:paraId="57F33071" w14:textId="77777777" w:rsidR="007A1AF1" w:rsidRDefault="007A1AF1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ITU Capacity development manual</w:t>
            </w:r>
          </w:p>
        </w:tc>
        <w:tc>
          <w:tcPr>
            <w:tcW w:w="1890" w:type="dxa"/>
          </w:tcPr>
          <w:p w14:paraId="6D979CB4" w14:textId="2D97A52C" w:rsidR="007A1AF1" w:rsidRPr="007F728A" w:rsidRDefault="007F728A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120" w:history="1">
              <w:r w:rsidR="007A1AF1" w:rsidRPr="007F728A">
                <w:rPr>
                  <w:rStyle w:val="Hyperlink"/>
                  <w:sz w:val="21"/>
                  <w:szCs w:val="21"/>
                  <w:lang w:val="en-US"/>
                </w:rPr>
                <w:t>C24/INF/14</w:t>
              </w:r>
            </w:hyperlink>
          </w:p>
        </w:tc>
      </w:tr>
      <w:tr w:rsidR="007A1AF1" w:rsidRPr="003422B2" w14:paraId="1250CB11" w14:textId="77777777" w:rsidTr="001F1244">
        <w:tc>
          <w:tcPr>
            <w:tcW w:w="900" w:type="dxa"/>
          </w:tcPr>
          <w:p w14:paraId="4CBAAB17" w14:textId="77777777" w:rsidR="007A1AF1" w:rsidRPr="003422B2" w:rsidRDefault="007A1AF1" w:rsidP="007A1AF1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</w:tcPr>
          <w:p w14:paraId="30425EE8" w14:textId="4127A363" w:rsidR="007A1AF1" w:rsidRDefault="007A1AF1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Report on PP Resolution 214 (Bucharest, 2022) “Artificial intelligence technologies and telecommunications/information and communication technologies”</w:t>
            </w:r>
          </w:p>
        </w:tc>
        <w:tc>
          <w:tcPr>
            <w:tcW w:w="1890" w:type="dxa"/>
          </w:tcPr>
          <w:p w14:paraId="7D3FC40B" w14:textId="20DEB638" w:rsidR="007A1AF1" w:rsidRPr="007F728A" w:rsidRDefault="007F728A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121" w:history="1">
              <w:r w:rsidR="007A1AF1" w:rsidRPr="007F728A">
                <w:rPr>
                  <w:rStyle w:val="Hyperlink"/>
                  <w:sz w:val="21"/>
                  <w:szCs w:val="21"/>
                  <w:lang w:val="en-US"/>
                </w:rPr>
                <w:t>C24/INF/15</w:t>
              </w:r>
            </w:hyperlink>
          </w:p>
        </w:tc>
      </w:tr>
      <w:tr w:rsidR="007A1AF1" w:rsidRPr="003422B2" w14:paraId="4E50E346" w14:textId="77777777" w:rsidTr="001F1244">
        <w:tc>
          <w:tcPr>
            <w:tcW w:w="900" w:type="dxa"/>
          </w:tcPr>
          <w:p w14:paraId="5D635763" w14:textId="77777777" w:rsidR="007A1AF1" w:rsidRPr="003422B2" w:rsidRDefault="007A1AF1" w:rsidP="007A1AF1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</w:tcPr>
          <w:p w14:paraId="471C4A5B" w14:textId="0D18FA8D" w:rsidR="007A1AF1" w:rsidRDefault="007A1AF1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r w:rsidRPr="00734136">
              <w:rPr>
                <w:sz w:val="21"/>
                <w:szCs w:val="21"/>
                <w:lang w:val="en-US"/>
              </w:rPr>
              <w:t>Contribution by Brazil - ITU participation in the work of the Digital Economy Working Group (DEWG) of the group of 20 under the Brazilian presidency</w:t>
            </w:r>
          </w:p>
        </w:tc>
        <w:tc>
          <w:tcPr>
            <w:tcW w:w="1890" w:type="dxa"/>
          </w:tcPr>
          <w:p w14:paraId="235D5349" w14:textId="6B065F0D" w:rsidR="007A1AF1" w:rsidRPr="007F728A" w:rsidRDefault="007F728A" w:rsidP="007A1AF1">
            <w:pPr>
              <w:spacing w:before="0" w:after="100"/>
              <w:rPr>
                <w:sz w:val="21"/>
                <w:szCs w:val="21"/>
              </w:rPr>
            </w:pPr>
            <w:hyperlink r:id="rId122" w:history="1">
              <w:r w:rsidR="007A1AF1" w:rsidRPr="007F728A">
                <w:rPr>
                  <w:rStyle w:val="Hyperlink"/>
                  <w:sz w:val="21"/>
                  <w:szCs w:val="21"/>
                  <w:lang w:val="en-US"/>
                </w:rPr>
                <w:t>C24/INF/17</w:t>
              </w:r>
            </w:hyperlink>
          </w:p>
        </w:tc>
      </w:tr>
      <w:tr w:rsidR="007F728A" w:rsidRPr="003422B2" w14:paraId="60649C2B" w14:textId="77777777" w:rsidTr="001F1244">
        <w:tc>
          <w:tcPr>
            <w:tcW w:w="900" w:type="dxa"/>
          </w:tcPr>
          <w:p w14:paraId="7FBB4068" w14:textId="77777777" w:rsidR="007F728A" w:rsidRPr="003422B2" w:rsidRDefault="007F728A" w:rsidP="007A1AF1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</w:tcPr>
          <w:p w14:paraId="4DA2DB14" w14:textId="1EA3242E" w:rsidR="007F728A" w:rsidRPr="00734136" w:rsidRDefault="007F728A" w:rsidP="007F728A">
            <w:pPr>
              <w:spacing w:before="0" w:after="100"/>
              <w:rPr>
                <w:sz w:val="21"/>
                <w:szCs w:val="21"/>
                <w:lang w:val="en-US"/>
              </w:rPr>
            </w:pPr>
            <w:r w:rsidRPr="007F728A">
              <w:rPr>
                <w:sz w:val="21"/>
                <w:szCs w:val="21"/>
                <w:lang w:val="en-US"/>
              </w:rPr>
              <w:t>Contribution by Switzerland - WSIS+20 Forum High-Level Event 2024 - Chair's Summary</w:t>
            </w:r>
          </w:p>
        </w:tc>
        <w:tc>
          <w:tcPr>
            <w:tcW w:w="1890" w:type="dxa"/>
          </w:tcPr>
          <w:p w14:paraId="7BBB6D7F" w14:textId="07C14D94" w:rsidR="007F728A" w:rsidRPr="007F728A" w:rsidRDefault="007F728A" w:rsidP="007A1AF1">
            <w:pPr>
              <w:spacing w:before="0" w:after="100"/>
              <w:rPr>
                <w:sz w:val="21"/>
                <w:szCs w:val="21"/>
              </w:rPr>
            </w:pPr>
            <w:hyperlink r:id="rId123" w:history="1">
              <w:r w:rsidRPr="007F728A">
                <w:rPr>
                  <w:rStyle w:val="Hyperlink"/>
                  <w:sz w:val="21"/>
                  <w:szCs w:val="21"/>
                </w:rPr>
                <w:t>C24/INF/18</w:t>
              </w:r>
            </w:hyperlink>
          </w:p>
        </w:tc>
      </w:tr>
      <w:tr w:rsidR="007A1AF1" w:rsidRPr="003422B2" w14:paraId="700C160B" w14:textId="6C63A285" w:rsidTr="001F1244">
        <w:tc>
          <w:tcPr>
            <w:tcW w:w="900" w:type="dxa"/>
          </w:tcPr>
          <w:p w14:paraId="49D7AB94" w14:textId="77777777" w:rsidR="007A1AF1" w:rsidRPr="003422B2" w:rsidRDefault="007A1AF1" w:rsidP="007A1AF1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660" w:type="dxa"/>
          </w:tcPr>
          <w:p w14:paraId="71DE1658" w14:textId="77777777" w:rsidR="007A1AF1" w:rsidRPr="003422B2" w:rsidRDefault="007A1AF1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r w:rsidRPr="003422B2">
              <w:rPr>
                <w:sz w:val="21"/>
                <w:szCs w:val="21"/>
                <w:lang w:val="en-US"/>
              </w:rPr>
              <w:t>Statement by the Staff Council</w:t>
            </w:r>
          </w:p>
        </w:tc>
        <w:tc>
          <w:tcPr>
            <w:tcW w:w="1890" w:type="dxa"/>
          </w:tcPr>
          <w:p w14:paraId="455EAF58" w14:textId="2D003ECF" w:rsidR="007A1AF1" w:rsidRPr="007F728A" w:rsidRDefault="007F728A" w:rsidP="007A1AF1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124" w:history="1">
              <w:r w:rsidR="007A1AF1" w:rsidRPr="007F728A">
                <w:rPr>
                  <w:rStyle w:val="Hyperlink"/>
                  <w:sz w:val="21"/>
                  <w:szCs w:val="21"/>
                  <w:lang w:val="en-US"/>
                </w:rPr>
                <w:t>C24/INF/xx</w:t>
              </w:r>
            </w:hyperlink>
          </w:p>
        </w:tc>
      </w:tr>
    </w:tbl>
    <w:p w14:paraId="3E273673" w14:textId="77777777" w:rsidR="005C22BA" w:rsidRPr="005C22BA" w:rsidRDefault="005C22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</w:p>
    <w:bookmarkEnd w:id="5"/>
    <w:bookmarkEnd w:id="10"/>
    <w:p w14:paraId="257674B4" w14:textId="1D32CB41" w:rsidR="00A514A4" w:rsidRPr="005C22BA" w:rsidRDefault="00A315DE" w:rsidP="00A315D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</w:pPr>
      <w:r>
        <w:t>_________________</w:t>
      </w:r>
    </w:p>
    <w:sectPr w:rsidR="00A514A4" w:rsidRPr="005C22BA" w:rsidSect="00AD3606">
      <w:footerReference w:type="default" r:id="rId125"/>
      <w:headerReference w:type="first" r:id="rId126"/>
      <w:footerReference w:type="first" r:id="rId127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7BEE" w14:textId="77777777" w:rsidR="004016E2" w:rsidRDefault="004016E2">
      <w:r>
        <w:separator/>
      </w:r>
    </w:p>
  </w:endnote>
  <w:endnote w:type="continuationSeparator" w:id="0">
    <w:p w14:paraId="3011603F" w14:textId="77777777" w:rsidR="004016E2" w:rsidRDefault="0040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28B24C90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149269B6" w:rsidR="00EE49E8" w:rsidRPr="00E06FD5" w:rsidRDefault="00EE49E8" w:rsidP="00EE49E8">
          <w:pPr>
            <w:pStyle w:val="Header"/>
            <w:tabs>
              <w:tab w:val="left" w:pos="675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850BE">
            <w:rPr>
              <w:bCs/>
            </w:rPr>
            <w:t>4</w:t>
          </w:r>
          <w:r w:rsidRPr="00623AE3">
            <w:rPr>
              <w:bCs/>
            </w:rPr>
            <w:t>/</w:t>
          </w:r>
          <w:r w:rsidR="005B70D0">
            <w:rPr>
              <w:bCs/>
            </w:rPr>
            <w:t>1</w:t>
          </w:r>
          <w:r w:rsidR="00A23A03">
            <w:rPr>
              <w:bCs/>
            </w:rPr>
            <w:t>(Rev.</w:t>
          </w:r>
          <w:r w:rsidR="000F6174">
            <w:rPr>
              <w:bCs/>
            </w:rPr>
            <w:t>2</w:t>
          </w:r>
          <w:r w:rsidR="00A23A03">
            <w:rPr>
              <w:bCs/>
            </w:rPr>
            <w:t>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4F588A4C" w14:textId="77777777" w:rsidTr="00EE49E8">
      <w:trPr>
        <w:jc w:val="center"/>
      </w:trPr>
      <w:tc>
        <w:tcPr>
          <w:tcW w:w="1803" w:type="dxa"/>
          <w:vAlign w:val="center"/>
        </w:tcPr>
        <w:p w14:paraId="4E7A2825" w14:textId="77777777" w:rsidR="00EE49E8" w:rsidRDefault="007F728A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3F62E0D8" w14:textId="3756CEF6" w:rsidR="00EE49E8" w:rsidRPr="00E06FD5" w:rsidRDefault="00EE49E8" w:rsidP="00A23A03">
          <w:pPr>
            <w:pStyle w:val="Header"/>
            <w:tabs>
              <w:tab w:val="left" w:pos="666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E23618">
            <w:rPr>
              <w:bCs/>
            </w:rPr>
            <w:t>4</w:t>
          </w:r>
          <w:r w:rsidRPr="00623AE3">
            <w:rPr>
              <w:bCs/>
            </w:rPr>
            <w:t>/</w:t>
          </w:r>
          <w:r w:rsidR="000C26F4">
            <w:rPr>
              <w:bCs/>
            </w:rPr>
            <w:t>1</w:t>
          </w:r>
          <w:r w:rsidR="00A23A03">
            <w:rPr>
              <w:bCs/>
            </w:rPr>
            <w:t>(Rev.</w:t>
          </w:r>
          <w:r w:rsidR="000F6174">
            <w:rPr>
              <w:bCs/>
            </w:rPr>
            <w:t>2</w:t>
          </w:r>
          <w:r w:rsidR="00A23A03">
            <w:rPr>
              <w:bCs/>
            </w:rPr>
            <w:t>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DD74" w14:textId="77777777" w:rsidR="004016E2" w:rsidRDefault="004016E2">
      <w:r>
        <w:t>____________________</w:t>
      </w:r>
    </w:p>
  </w:footnote>
  <w:footnote w:type="continuationSeparator" w:id="0">
    <w:p w14:paraId="0262EED0" w14:textId="77777777" w:rsidR="004016E2" w:rsidRDefault="00401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6D4BB9D4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E21B143" w14:textId="41A3D2F7" w:rsidR="00AD3606" w:rsidRPr="009621F8" w:rsidRDefault="006850BE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>
            <w:rPr>
              <w:noProof/>
            </w:rPr>
            <w:drawing>
              <wp:inline distT="0" distB="0" distL="0" distR="0" wp14:anchorId="44E11463" wp14:editId="40423983">
                <wp:extent cx="2369820" cy="558297"/>
                <wp:effectExtent l="0" t="0" r="0" b="0"/>
                <wp:docPr id="2052189270" name="Picture 1" descr="A blue and black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2189270" name="Picture 1" descr="A blue and black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25" cy="580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D9A3A2C" w14:textId="782E9795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25E43F9A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EBBF8F9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0D24EB89" w14:textId="4136AD56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2D41BC44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43CFBD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E72EED"/>
    <w:multiLevelType w:val="hybridMultilevel"/>
    <w:tmpl w:val="328EBA9A"/>
    <w:lvl w:ilvl="0" w:tplc="6E52BFE4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1074353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21F6F"/>
    <w:rsid w:val="0004698E"/>
    <w:rsid w:val="00051200"/>
    <w:rsid w:val="00063016"/>
    <w:rsid w:val="00066795"/>
    <w:rsid w:val="00076AF6"/>
    <w:rsid w:val="00085CF2"/>
    <w:rsid w:val="000B1705"/>
    <w:rsid w:val="000C26F4"/>
    <w:rsid w:val="000D75B2"/>
    <w:rsid w:val="000E78B8"/>
    <w:rsid w:val="000F6174"/>
    <w:rsid w:val="001121F5"/>
    <w:rsid w:val="00133213"/>
    <w:rsid w:val="001400DC"/>
    <w:rsid w:val="00140CE1"/>
    <w:rsid w:val="00146F53"/>
    <w:rsid w:val="00160C3F"/>
    <w:rsid w:val="0017539C"/>
    <w:rsid w:val="00175AC2"/>
    <w:rsid w:val="0017609F"/>
    <w:rsid w:val="00190C48"/>
    <w:rsid w:val="001A7D1D"/>
    <w:rsid w:val="001B51DD"/>
    <w:rsid w:val="001C628E"/>
    <w:rsid w:val="001E0F7B"/>
    <w:rsid w:val="001F1244"/>
    <w:rsid w:val="00201EF0"/>
    <w:rsid w:val="002119FD"/>
    <w:rsid w:val="002130E0"/>
    <w:rsid w:val="00242F9A"/>
    <w:rsid w:val="00264425"/>
    <w:rsid w:val="00265875"/>
    <w:rsid w:val="0027303B"/>
    <w:rsid w:val="0028109B"/>
    <w:rsid w:val="002816F0"/>
    <w:rsid w:val="002A2188"/>
    <w:rsid w:val="002A4A60"/>
    <w:rsid w:val="002B035A"/>
    <w:rsid w:val="002B1F58"/>
    <w:rsid w:val="002C1C7A"/>
    <w:rsid w:val="002C33DD"/>
    <w:rsid w:val="002C54E2"/>
    <w:rsid w:val="002E284C"/>
    <w:rsid w:val="002E7435"/>
    <w:rsid w:val="0030160F"/>
    <w:rsid w:val="00320223"/>
    <w:rsid w:val="00321DFF"/>
    <w:rsid w:val="00322D0D"/>
    <w:rsid w:val="00325E67"/>
    <w:rsid w:val="00344CD0"/>
    <w:rsid w:val="00355662"/>
    <w:rsid w:val="00361465"/>
    <w:rsid w:val="00374DB8"/>
    <w:rsid w:val="003877F5"/>
    <w:rsid w:val="003942D4"/>
    <w:rsid w:val="003958A8"/>
    <w:rsid w:val="003B236A"/>
    <w:rsid w:val="003C2533"/>
    <w:rsid w:val="003D5A7F"/>
    <w:rsid w:val="003F710A"/>
    <w:rsid w:val="004016E2"/>
    <w:rsid w:val="0040435A"/>
    <w:rsid w:val="00416A24"/>
    <w:rsid w:val="00425814"/>
    <w:rsid w:val="00431D9E"/>
    <w:rsid w:val="00433CE8"/>
    <w:rsid w:val="00434A5C"/>
    <w:rsid w:val="004518EE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223C"/>
    <w:rsid w:val="005243FF"/>
    <w:rsid w:val="00564FBC"/>
    <w:rsid w:val="005800BC"/>
    <w:rsid w:val="00582442"/>
    <w:rsid w:val="005B2E3C"/>
    <w:rsid w:val="005B70D0"/>
    <w:rsid w:val="005C22BA"/>
    <w:rsid w:val="005D30AA"/>
    <w:rsid w:val="005D54F4"/>
    <w:rsid w:val="005F3269"/>
    <w:rsid w:val="00623AE3"/>
    <w:rsid w:val="00646177"/>
    <w:rsid w:val="0064737F"/>
    <w:rsid w:val="006535F1"/>
    <w:rsid w:val="0065557D"/>
    <w:rsid w:val="00660D50"/>
    <w:rsid w:val="00662984"/>
    <w:rsid w:val="006716BB"/>
    <w:rsid w:val="006850BE"/>
    <w:rsid w:val="0069099D"/>
    <w:rsid w:val="006B1859"/>
    <w:rsid w:val="006B6680"/>
    <w:rsid w:val="006B6DCC"/>
    <w:rsid w:val="006E0B93"/>
    <w:rsid w:val="006F41DE"/>
    <w:rsid w:val="00702DEF"/>
    <w:rsid w:val="00706861"/>
    <w:rsid w:val="00734136"/>
    <w:rsid w:val="0075051B"/>
    <w:rsid w:val="00770475"/>
    <w:rsid w:val="00793188"/>
    <w:rsid w:val="00794D34"/>
    <w:rsid w:val="007A1AF1"/>
    <w:rsid w:val="007E0158"/>
    <w:rsid w:val="007F728A"/>
    <w:rsid w:val="00813E5E"/>
    <w:rsid w:val="00820399"/>
    <w:rsid w:val="00820FE3"/>
    <w:rsid w:val="0083581B"/>
    <w:rsid w:val="00863585"/>
    <w:rsid w:val="00863874"/>
    <w:rsid w:val="00864AFF"/>
    <w:rsid w:val="00865925"/>
    <w:rsid w:val="00894E45"/>
    <w:rsid w:val="008A7F2A"/>
    <w:rsid w:val="008B3545"/>
    <w:rsid w:val="008B4A6A"/>
    <w:rsid w:val="008C2D09"/>
    <w:rsid w:val="008C4A58"/>
    <w:rsid w:val="008C7E27"/>
    <w:rsid w:val="008F7448"/>
    <w:rsid w:val="0090147A"/>
    <w:rsid w:val="00914A78"/>
    <w:rsid w:val="009173EF"/>
    <w:rsid w:val="00932906"/>
    <w:rsid w:val="00961B0B"/>
    <w:rsid w:val="00962D33"/>
    <w:rsid w:val="009B38C3"/>
    <w:rsid w:val="009B5827"/>
    <w:rsid w:val="009E17BD"/>
    <w:rsid w:val="009E485A"/>
    <w:rsid w:val="00A04CEC"/>
    <w:rsid w:val="00A23A03"/>
    <w:rsid w:val="00A27F92"/>
    <w:rsid w:val="00A3067F"/>
    <w:rsid w:val="00A315DE"/>
    <w:rsid w:val="00A32257"/>
    <w:rsid w:val="00A36D20"/>
    <w:rsid w:val="00A36FEE"/>
    <w:rsid w:val="00A514A4"/>
    <w:rsid w:val="00A55622"/>
    <w:rsid w:val="00A83502"/>
    <w:rsid w:val="00AD15B3"/>
    <w:rsid w:val="00AD3606"/>
    <w:rsid w:val="00AD4A3D"/>
    <w:rsid w:val="00AF6E49"/>
    <w:rsid w:val="00B04A67"/>
    <w:rsid w:val="00B0583C"/>
    <w:rsid w:val="00B2724C"/>
    <w:rsid w:val="00B40A81"/>
    <w:rsid w:val="00B44910"/>
    <w:rsid w:val="00B52105"/>
    <w:rsid w:val="00B557E4"/>
    <w:rsid w:val="00B72267"/>
    <w:rsid w:val="00B76EB6"/>
    <w:rsid w:val="00B7737B"/>
    <w:rsid w:val="00B824C8"/>
    <w:rsid w:val="00B84B9D"/>
    <w:rsid w:val="00B940DA"/>
    <w:rsid w:val="00BC251A"/>
    <w:rsid w:val="00BD032B"/>
    <w:rsid w:val="00BE2640"/>
    <w:rsid w:val="00C01189"/>
    <w:rsid w:val="00C100A0"/>
    <w:rsid w:val="00C238AF"/>
    <w:rsid w:val="00C23F35"/>
    <w:rsid w:val="00C374DE"/>
    <w:rsid w:val="00C47AD4"/>
    <w:rsid w:val="00C52D81"/>
    <w:rsid w:val="00C55198"/>
    <w:rsid w:val="00CA56D6"/>
    <w:rsid w:val="00CA6393"/>
    <w:rsid w:val="00CB18FF"/>
    <w:rsid w:val="00CC7557"/>
    <w:rsid w:val="00CD0C08"/>
    <w:rsid w:val="00CE03FB"/>
    <w:rsid w:val="00CE433C"/>
    <w:rsid w:val="00CF0161"/>
    <w:rsid w:val="00CF33F3"/>
    <w:rsid w:val="00D06183"/>
    <w:rsid w:val="00D11B0B"/>
    <w:rsid w:val="00D22C42"/>
    <w:rsid w:val="00D40DA6"/>
    <w:rsid w:val="00D52E09"/>
    <w:rsid w:val="00D65041"/>
    <w:rsid w:val="00D72860"/>
    <w:rsid w:val="00DA604D"/>
    <w:rsid w:val="00DB1936"/>
    <w:rsid w:val="00DB384B"/>
    <w:rsid w:val="00DF0189"/>
    <w:rsid w:val="00E06FD5"/>
    <w:rsid w:val="00E10E80"/>
    <w:rsid w:val="00E124F0"/>
    <w:rsid w:val="00E155E9"/>
    <w:rsid w:val="00E227F3"/>
    <w:rsid w:val="00E23618"/>
    <w:rsid w:val="00E24E63"/>
    <w:rsid w:val="00E545C6"/>
    <w:rsid w:val="00E60F04"/>
    <w:rsid w:val="00E65B24"/>
    <w:rsid w:val="00E72287"/>
    <w:rsid w:val="00E854E4"/>
    <w:rsid w:val="00E86DBF"/>
    <w:rsid w:val="00EA4757"/>
    <w:rsid w:val="00EB0D6F"/>
    <w:rsid w:val="00EB2232"/>
    <w:rsid w:val="00EC5337"/>
    <w:rsid w:val="00EE122B"/>
    <w:rsid w:val="00EE49E8"/>
    <w:rsid w:val="00EF205C"/>
    <w:rsid w:val="00F16BAB"/>
    <w:rsid w:val="00F2150A"/>
    <w:rsid w:val="00F231D8"/>
    <w:rsid w:val="00F44C00"/>
    <w:rsid w:val="00F45D2C"/>
    <w:rsid w:val="00F46C5F"/>
    <w:rsid w:val="00F47A3A"/>
    <w:rsid w:val="00F632C0"/>
    <w:rsid w:val="00F74710"/>
    <w:rsid w:val="00F754AA"/>
    <w:rsid w:val="00F94A63"/>
    <w:rsid w:val="00FA1C28"/>
    <w:rsid w:val="00FB1279"/>
    <w:rsid w:val="00FB5EC1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  <w15:docId w15:val="{53026A4B-DED1-47B2-8E3C-B50C2319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A4A60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styleId="ListParagraph">
    <w:name w:val="List Paragraph"/>
    <w:basedOn w:val="Normal"/>
    <w:uiPriority w:val="99"/>
    <w:qFormat/>
    <w:rsid w:val="005C22B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60" w:line="280" w:lineRule="exact"/>
      <w:ind w:left="720"/>
      <w:contextualSpacing/>
      <w:jc w:val="both"/>
    </w:pPr>
    <w:rPr>
      <w:rFonts w:eastAsia="SimSun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C22B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122B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md/S24-CL-INF-0007/en" TargetMode="External"/><Relationship Id="rId21" Type="http://schemas.openxmlformats.org/officeDocument/2006/relationships/hyperlink" Target="https://www.itu.int/md/S24-CL-C-0102/en" TargetMode="External"/><Relationship Id="rId42" Type="http://schemas.openxmlformats.org/officeDocument/2006/relationships/hyperlink" Target="https://www.itu.int/md/S24-CL-C-0005/en" TargetMode="External"/><Relationship Id="rId47" Type="http://schemas.openxmlformats.org/officeDocument/2006/relationships/hyperlink" Target="https://www.itu.int/md/S24-CL-C-0096/en" TargetMode="External"/><Relationship Id="rId63" Type="http://schemas.openxmlformats.org/officeDocument/2006/relationships/hyperlink" Target="https://www.itu.int/md/S24-CL-C-0003/en" TargetMode="External"/><Relationship Id="rId68" Type="http://schemas.openxmlformats.org/officeDocument/2006/relationships/hyperlink" Target="https://www.itu.int/md/S24-CL-C-0010/en" TargetMode="External"/><Relationship Id="rId84" Type="http://schemas.openxmlformats.org/officeDocument/2006/relationships/hyperlink" Target="https://www.itu.int/md/S24-CL-C-0043/en" TargetMode="External"/><Relationship Id="rId89" Type="http://schemas.openxmlformats.org/officeDocument/2006/relationships/hyperlink" Target="https://www.itu.int/md/S24-CL-C-0078/en" TargetMode="External"/><Relationship Id="rId112" Type="http://schemas.openxmlformats.org/officeDocument/2006/relationships/hyperlink" Target="https://www.itu.int/md/S24-CL-INF-0002/en" TargetMode="External"/><Relationship Id="rId16" Type="http://schemas.openxmlformats.org/officeDocument/2006/relationships/hyperlink" Target="https://www.itu.int/md/S24-CL-C-0098/en" TargetMode="External"/><Relationship Id="rId107" Type="http://schemas.openxmlformats.org/officeDocument/2006/relationships/hyperlink" Target="https://www.itu.int/md/S24-CL-INF-0004/en" TargetMode="External"/><Relationship Id="rId11" Type="http://schemas.openxmlformats.org/officeDocument/2006/relationships/hyperlink" Target="https://www.itu.int/md/S24-CL-C-0027/en" TargetMode="External"/><Relationship Id="rId32" Type="http://schemas.openxmlformats.org/officeDocument/2006/relationships/hyperlink" Target="https://www.itu.int/md/S24-CL-C-0018/en" TargetMode="External"/><Relationship Id="rId37" Type="http://schemas.openxmlformats.org/officeDocument/2006/relationships/hyperlink" Target="https://www.itu.int/md/S24-CL-C-0055/en" TargetMode="External"/><Relationship Id="rId53" Type="http://schemas.openxmlformats.org/officeDocument/2006/relationships/hyperlink" Target="https://www.itu.int/md/S24-CL-C-0013/en" TargetMode="External"/><Relationship Id="rId58" Type="http://schemas.openxmlformats.org/officeDocument/2006/relationships/hyperlink" Target="https://www.itu.int/md/S24-CL-C-0086/en" TargetMode="External"/><Relationship Id="rId74" Type="http://schemas.openxmlformats.org/officeDocument/2006/relationships/hyperlink" Target="https://www.itu.int/md/S24-CL-C-0046/en" TargetMode="External"/><Relationship Id="rId79" Type="http://schemas.openxmlformats.org/officeDocument/2006/relationships/hyperlink" Target="https://www.itu.int/md/S24-CL-C-0063/en" TargetMode="External"/><Relationship Id="rId102" Type="http://schemas.openxmlformats.org/officeDocument/2006/relationships/hyperlink" Target="https://www.itu.int/md/S24-CL-C-0007/en" TargetMode="External"/><Relationship Id="rId123" Type="http://schemas.openxmlformats.org/officeDocument/2006/relationships/hyperlink" Target="https://www.itu.int/md/S24-CL-INF-0018/en" TargetMode="External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www.itu.int/md/S24-CL-C-0049/en" TargetMode="External"/><Relationship Id="rId95" Type="http://schemas.openxmlformats.org/officeDocument/2006/relationships/hyperlink" Target="https://www.itu.int/md/S24-CL-C-0056/en" TargetMode="External"/><Relationship Id="rId22" Type="http://schemas.openxmlformats.org/officeDocument/2006/relationships/hyperlink" Target="https://www.itu.int/md/S24-CL-C-0012/en" TargetMode="External"/><Relationship Id="rId27" Type="http://schemas.openxmlformats.org/officeDocument/2006/relationships/hyperlink" Target="https://www.itu.int/md/S24-CL-C-0087/en" TargetMode="External"/><Relationship Id="rId43" Type="http://schemas.openxmlformats.org/officeDocument/2006/relationships/hyperlink" Target="https://www.itu.int/md/S24-CL-C-0075/en" TargetMode="External"/><Relationship Id="rId48" Type="http://schemas.openxmlformats.org/officeDocument/2006/relationships/hyperlink" Target="https://www.itu.int/md/S24-CL-C-0068/en" TargetMode="External"/><Relationship Id="rId64" Type="http://schemas.openxmlformats.org/officeDocument/2006/relationships/hyperlink" Target="https://www.itu.int/md/S24-CL-C-0065/en" TargetMode="External"/><Relationship Id="rId69" Type="http://schemas.openxmlformats.org/officeDocument/2006/relationships/hyperlink" Target="https://www.itu.int/md/S24-CL-C-0009/en" TargetMode="External"/><Relationship Id="rId113" Type="http://schemas.openxmlformats.org/officeDocument/2006/relationships/hyperlink" Target="https://www.itu.int/md/S24-CL-INF-0010/en" TargetMode="External"/><Relationship Id="rId118" Type="http://schemas.openxmlformats.org/officeDocument/2006/relationships/hyperlink" Target="https://www.itu.int/md/S24-CL-INF-0016/en" TargetMode="External"/><Relationship Id="rId80" Type="http://schemas.openxmlformats.org/officeDocument/2006/relationships/hyperlink" Target="https://www.itu.int/md/S24-CL-C-0090/en" TargetMode="External"/><Relationship Id="rId85" Type="http://schemas.openxmlformats.org/officeDocument/2006/relationships/hyperlink" Target="https://www.itu.int/md/S24-CL-C-0042/en" TargetMode="External"/><Relationship Id="rId12" Type="http://schemas.openxmlformats.org/officeDocument/2006/relationships/hyperlink" Target="https://www.itu.int/md/S24-CL-C-0017/en" TargetMode="External"/><Relationship Id="rId17" Type="http://schemas.openxmlformats.org/officeDocument/2006/relationships/hyperlink" Target="https://www.itu.int/md/S24-CL-C-0100/en" TargetMode="External"/><Relationship Id="rId33" Type="http://schemas.openxmlformats.org/officeDocument/2006/relationships/hyperlink" Target="https://www.itu.int/md/S24-CL-C-0006/en" TargetMode="External"/><Relationship Id="rId38" Type="http://schemas.openxmlformats.org/officeDocument/2006/relationships/hyperlink" Target="https://www.itu.int/md/S24-CL-C-0077/en" TargetMode="External"/><Relationship Id="rId59" Type="http://schemas.openxmlformats.org/officeDocument/2006/relationships/hyperlink" Target="https://www.itu.int/md/S24-CL-C-0059/en" TargetMode="External"/><Relationship Id="rId103" Type="http://schemas.openxmlformats.org/officeDocument/2006/relationships/hyperlink" Target="https://www.itu.int/md/S24-CL-C-0083/en" TargetMode="External"/><Relationship Id="rId108" Type="http://schemas.openxmlformats.org/officeDocument/2006/relationships/hyperlink" Target="https://www.itu.int/md/S24-CL-INF-0006/en" TargetMode="External"/><Relationship Id="rId124" Type="http://schemas.openxmlformats.org/officeDocument/2006/relationships/hyperlink" Target="https://www.itu.int/md/S24-CL-INF/en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www.itu.int/md/S24-CL-C-0064/en" TargetMode="External"/><Relationship Id="rId70" Type="http://schemas.openxmlformats.org/officeDocument/2006/relationships/hyperlink" Target="https://www.itu.int/md/S24-CL-C-0016/en" TargetMode="External"/><Relationship Id="rId75" Type="http://schemas.openxmlformats.org/officeDocument/2006/relationships/hyperlink" Target="https://www.itu.int/md/S24-CL-C-0039/en" TargetMode="External"/><Relationship Id="rId91" Type="http://schemas.openxmlformats.org/officeDocument/2006/relationships/hyperlink" Target="https://www.itu.int/md/S24-CL-C-0022/en" TargetMode="External"/><Relationship Id="rId96" Type="http://schemas.openxmlformats.org/officeDocument/2006/relationships/hyperlink" Target="https://www.itu.int/md/S24-CL-C-0071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itu.int/md/S24-CL-C-0080/en" TargetMode="External"/><Relationship Id="rId28" Type="http://schemas.openxmlformats.org/officeDocument/2006/relationships/hyperlink" Target="https://www.itu.int/md/S24-CL-C-0008/en" TargetMode="External"/><Relationship Id="rId49" Type="http://schemas.openxmlformats.org/officeDocument/2006/relationships/hyperlink" Target="https://www.itu.int/md/S24-CL-C-0069/en" TargetMode="External"/><Relationship Id="rId114" Type="http://schemas.openxmlformats.org/officeDocument/2006/relationships/hyperlink" Target="https://www.itu.int/md/S24-CL-INF-0001/en" TargetMode="External"/><Relationship Id="rId119" Type="http://schemas.openxmlformats.org/officeDocument/2006/relationships/hyperlink" Target="https://www.itu.int/md/S24-CL-INF-0013/en" TargetMode="External"/><Relationship Id="rId44" Type="http://schemas.openxmlformats.org/officeDocument/2006/relationships/hyperlink" Target="https://www.itu.int/md/S24-CL-C-0076/en" TargetMode="External"/><Relationship Id="rId60" Type="http://schemas.openxmlformats.org/officeDocument/2006/relationships/hyperlink" Target="https://www.itu.int/md/S24-CL-C-0021/en" TargetMode="External"/><Relationship Id="rId65" Type="http://schemas.openxmlformats.org/officeDocument/2006/relationships/hyperlink" Target="https://www.itu.int/md/S24-CL-C-0084/en" TargetMode="External"/><Relationship Id="rId81" Type="http://schemas.openxmlformats.org/officeDocument/2006/relationships/hyperlink" Target="https://www.itu.int/md/S24-CL-C-0092/en" TargetMode="External"/><Relationship Id="rId86" Type="http://schemas.openxmlformats.org/officeDocument/2006/relationships/hyperlink" Target="https://www.itu.int/md/S24-CL-C-0044/en" TargetMode="External"/><Relationship Id="rId13" Type="http://schemas.openxmlformats.org/officeDocument/2006/relationships/hyperlink" Target="https://www.itu.int/md/S24-CL-C-0028/en" TargetMode="External"/><Relationship Id="rId18" Type="http://schemas.openxmlformats.org/officeDocument/2006/relationships/hyperlink" Target="https://www.itu.int/md/S24-CL-C-0066/en" TargetMode="External"/><Relationship Id="rId39" Type="http://schemas.openxmlformats.org/officeDocument/2006/relationships/hyperlink" Target="https://www.itu.int/md/S24-CL-C-0036/en" TargetMode="External"/><Relationship Id="rId109" Type="http://schemas.openxmlformats.org/officeDocument/2006/relationships/hyperlink" Target="https://www.itu.int/md/S24-CL-INF-0003/en" TargetMode="External"/><Relationship Id="rId34" Type="http://schemas.openxmlformats.org/officeDocument/2006/relationships/hyperlink" Target="https://www.itu.int/md/S24-CL-C-0031/en" TargetMode="External"/><Relationship Id="rId50" Type="http://schemas.openxmlformats.org/officeDocument/2006/relationships/hyperlink" Target="https://www.itu.int/md/S24-CL-C-0103/en" TargetMode="External"/><Relationship Id="rId55" Type="http://schemas.openxmlformats.org/officeDocument/2006/relationships/hyperlink" Target="https://www.itu.int/md/S24-CL-C-0024/en" TargetMode="External"/><Relationship Id="rId76" Type="http://schemas.openxmlformats.org/officeDocument/2006/relationships/hyperlink" Target="https://www.itu.int/md/S24-CL-C-0058/en" TargetMode="External"/><Relationship Id="rId97" Type="http://schemas.openxmlformats.org/officeDocument/2006/relationships/hyperlink" Target="https://www.itu.int/md/S24-CL-C-0054/en" TargetMode="External"/><Relationship Id="rId104" Type="http://schemas.openxmlformats.org/officeDocument/2006/relationships/hyperlink" Target="https://www.itu.int/md/S24-CL-C-0094/en" TargetMode="External"/><Relationship Id="rId120" Type="http://schemas.openxmlformats.org/officeDocument/2006/relationships/hyperlink" Target="https://www.itu.int/md/S24-CL-INF-0014/en" TargetMode="External"/><Relationship Id="rId125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www.itu.int/md/S24-CL-C-0011/en" TargetMode="External"/><Relationship Id="rId92" Type="http://schemas.openxmlformats.org/officeDocument/2006/relationships/hyperlink" Target="https://www.itu.int/md/S24-CL-C-0057/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S24-CL-C-0060/en" TargetMode="External"/><Relationship Id="rId24" Type="http://schemas.openxmlformats.org/officeDocument/2006/relationships/hyperlink" Target="https://www.itu.int/md/S24-CL-C-0081/en" TargetMode="External"/><Relationship Id="rId40" Type="http://schemas.openxmlformats.org/officeDocument/2006/relationships/hyperlink" Target="https://www.itu.int/md/S24-CL-C-0067/en" TargetMode="External"/><Relationship Id="rId45" Type="http://schemas.openxmlformats.org/officeDocument/2006/relationships/hyperlink" Target="https://www.itu.int/md/S24-CL-C-0093/en" TargetMode="External"/><Relationship Id="rId66" Type="http://schemas.openxmlformats.org/officeDocument/2006/relationships/hyperlink" Target="https://www.itu.int/md/S24-CL-C-0070/en" TargetMode="External"/><Relationship Id="rId87" Type="http://schemas.openxmlformats.org/officeDocument/2006/relationships/hyperlink" Target="https://www.itu.int/md/S24-CL-C-0047/en" TargetMode="External"/><Relationship Id="rId110" Type="http://schemas.openxmlformats.org/officeDocument/2006/relationships/hyperlink" Target="https://www.itu.int/md/S24-CL-INF-0012/en" TargetMode="External"/><Relationship Id="rId115" Type="http://schemas.openxmlformats.org/officeDocument/2006/relationships/hyperlink" Target="https://www.itu.int/md/S24-CL-INF-0005/en" TargetMode="External"/><Relationship Id="rId61" Type="http://schemas.openxmlformats.org/officeDocument/2006/relationships/hyperlink" Target="https://www.itu.int/md/S24-CL-C-0002/en" TargetMode="External"/><Relationship Id="rId82" Type="http://schemas.openxmlformats.org/officeDocument/2006/relationships/hyperlink" Target="https://www.itu.int/md/S24-CL-C-0040/en" TargetMode="External"/><Relationship Id="rId19" Type="http://schemas.openxmlformats.org/officeDocument/2006/relationships/hyperlink" Target="https://www.itu.int/md/S24-CL-C-0105/en" TargetMode="External"/><Relationship Id="rId14" Type="http://schemas.openxmlformats.org/officeDocument/2006/relationships/hyperlink" Target="https://www.itu.int/md/S24-CL-C-0025/en" TargetMode="External"/><Relationship Id="rId30" Type="http://schemas.openxmlformats.org/officeDocument/2006/relationships/hyperlink" Target="https://www.itu.int/md/S24-CL-C-0082/en" TargetMode="External"/><Relationship Id="rId35" Type="http://schemas.openxmlformats.org/officeDocument/2006/relationships/hyperlink" Target="https://www.itu.int/md/S24-CL-C-0099/en" TargetMode="External"/><Relationship Id="rId56" Type="http://schemas.openxmlformats.org/officeDocument/2006/relationships/hyperlink" Target="https://www.itu.int/md/S24-CL-C-0030/en" TargetMode="External"/><Relationship Id="rId77" Type="http://schemas.openxmlformats.org/officeDocument/2006/relationships/hyperlink" Target="https://www.itu.int/md/S24-CL-C-0062/en" TargetMode="External"/><Relationship Id="rId100" Type="http://schemas.openxmlformats.org/officeDocument/2006/relationships/hyperlink" Target="https://www.itu.int/md/S24-CL-C-0061/en" TargetMode="External"/><Relationship Id="rId105" Type="http://schemas.openxmlformats.org/officeDocument/2006/relationships/hyperlink" Target="https://www.itu.int/md/S24-CL-C-0104/en" TargetMode="External"/><Relationship Id="rId126" Type="http://schemas.openxmlformats.org/officeDocument/2006/relationships/header" Target="header1.xml"/><Relationship Id="rId8" Type="http://schemas.openxmlformats.org/officeDocument/2006/relationships/hyperlink" Target="https://www.itu.int/md/S24-CL-C-0035/en" TargetMode="External"/><Relationship Id="rId51" Type="http://schemas.openxmlformats.org/officeDocument/2006/relationships/hyperlink" Target="https://www.itu.int/md/S24-CL-C-0072/en" TargetMode="External"/><Relationship Id="rId72" Type="http://schemas.openxmlformats.org/officeDocument/2006/relationships/hyperlink" Target="https://www.itu.int/md/S24-CL-C-0038/en" TargetMode="External"/><Relationship Id="rId93" Type="http://schemas.openxmlformats.org/officeDocument/2006/relationships/hyperlink" Target="https://www.itu.int/md/S24-CL-C-0029/en" TargetMode="External"/><Relationship Id="rId98" Type="http://schemas.openxmlformats.org/officeDocument/2006/relationships/hyperlink" Target="https://www.itu.int/md/S24-CL-C-0053/en" TargetMode="External"/><Relationship Id="rId121" Type="http://schemas.openxmlformats.org/officeDocument/2006/relationships/hyperlink" Target="https://www.itu.int/md/S24-CL-INF-0015/en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tu.int/md/S24-CL-C-0051/en" TargetMode="External"/><Relationship Id="rId46" Type="http://schemas.openxmlformats.org/officeDocument/2006/relationships/hyperlink" Target="https://www.itu.int/md/S24-CL-C-0095/en" TargetMode="External"/><Relationship Id="rId67" Type="http://schemas.openxmlformats.org/officeDocument/2006/relationships/hyperlink" Target="https://www.itu.int/md/S24-CL-C-0050/en" TargetMode="External"/><Relationship Id="rId116" Type="http://schemas.openxmlformats.org/officeDocument/2006/relationships/hyperlink" Target="https://www.itu.int/md/S24-CL-INF-0008/en" TargetMode="External"/><Relationship Id="rId20" Type="http://schemas.openxmlformats.org/officeDocument/2006/relationships/hyperlink" Target="https://www.itu.int/md/S24-CL-C-0015/en" TargetMode="External"/><Relationship Id="rId41" Type="http://schemas.openxmlformats.org/officeDocument/2006/relationships/hyperlink" Target="https://www.itu.int/md/S24-CL-C-0085/en" TargetMode="External"/><Relationship Id="rId62" Type="http://schemas.openxmlformats.org/officeDocument/2006/relationships/hyperlink" Target="https://www.itu.int/md/S24-CL-C-0037/en" TargetMode="External"/><Relationship Id="rId83" Type="http://schemas.openxmlformats.org/officeDocument/2006/relationships/hyperlink" Target="https://www.itu.int/md/S24-CL-C-0041/en" TargetMode="External"/><Relationship Id="rId88" Type="http://schemas.openxmlformats.org/officeDocument/2006/relationships/hyperlink" Target="https://www.itu.int/md/S24-CL-C-0014/en" TargetMode="External"/><Relationship Id="rId111" Type="http://schemas.openxmlformats.org/officeDocument/2006/relationships/hyperlink" Target="https://www.itu.int/md/S24-CL-INF-0009/en" TargetMode="External"/><Relationship Id="rId15" Type="http://schemas.openxmlformats.org/officeDocument/2006/relationships/hyperlink" Target="https://www.itu.int/md/S24-CL-C-0079/en" TargetMode="External"/><Relationship Id="rId36" Type="http://schemas.openxmlformats.org/officeDocument/2006/relationships/hyperlink" Target="https://www.itu.int/md/S24-CL-C-0032/en" TargetMode="External"/><Relationship Id="rId57" Type="http://schemas.openxmlformats.org/officeDocument/2006/relationships/hyperlink" Target="https://www.itu.int/md/S24-CL-C-0004/en" TargetMode="External"/><Relationship Id="rId106" Type="http://schemas.openxmlformats.org/officeDocument/2006/relationships/hyperlink" Target="https://www.itu.int/md/S24-CL-C-0048/en" TargetMode="External"/><Relationship Id="rId127" Type="http://schemas.openxmlformats.org/officeDocument/2006/relationships/footer" Target="footer2.xml"/><Relationship Id="rId10" Type="http://schemas.openxmlformats.org/officeDocument/2006/relationships/hyperlink" Target="https://www.itu.int/md/S24-CL-C-0073/en" TargetMode="External"/><Relationship Id="rId31" Type="http://schemas.openxmlformats.org/officeDocument/2006/relationships/hyperlink" Target="https://www.itu.int/md/S24-CL-C-0033/en" TargetMode="External"/><Relationship Id="rId52" Type="http://schemas.openxmlformats.org/officeDocument/2006/relationships/hyperlink" Target="https://www.itu.int/md/S24-CL-C-0088/en" TargetMode="External"/><Relationship Id="rId73" Type="http://schemas.openxmlformats.org/officeDocument/2006/relationships/hyperlink" Target="https://www.itu.int/md/S24-CL-C-0034/en" TargetMode="External"/><Relationship Id="rId78" Type="http://schemas.openxmlformats.org/officeDocument/2006/relationships/hyperlink" Target="https://www.itu.int/md/S24-CL-C-0019/en" TargetMode="External"/><Relationship Id="rId94" Type="http://schemas.openxmlformats.org/officeDocument/2006/relationships/hyperlink" Target="https://www.itu.int/md/S24-CL-C-0023/en" TargetMode="External"/><Relationship Id="rId99" Type="http://schemas.openxmlformats.org/officeDocument/2006/relationships/hyperlink" Target="https://www.itu.int/md/S24-CL-C-0101/en" TargetMode="External"/><Relationship Id="rId101" Type="http://schemas.openxmlformats.org/officeDocument/2006/relationships/hyperlink" Target="https://www.itu.int/md/S24-CL-C-0097/en" TargetMode="External"/><Relationship Id="rId122" Type="http://schemas.openxmlformats.org/officeDocument/2006/relationships/hyperlink" Target="https://www.itu.int/md/S24-CL-INF-0017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4-CL-C-0052/en" TargetMode="External"/><Relationship Id="rId26" Type="http://schemas.openxmlformats.org/officeDocument/2006/relationships/hyperlink" Target="https://www.itu.int/md/S24-CL-C-0026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GS\PE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PE_Council23.dotx</Template>
  <TotalTime>8</TotalTime>
  <Pages>6</Pages>
  <Words>1737</Words>
  <Characters>17403</Characters>
  <Application>Microsoft Office Word</Application>
  <DocSecurity>0</DocSecurity>
  <Lines>145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C2024, C24, Council-24</vt:lpstr>
    </vt:vector>
  </TitlesOfParts>
  <Manager>General Secretariat - Pool</Manager>
  <Company>International Telecommunication Union (ITU)</Company>
  <LinksUpToDate>false</LinksUpToDate>
  <CharactersWithSpaces>19102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2024 session of the Council</dc:title>
  <dc:subject>Council 2024</dc:subject>
  <dc:creator>author</dc:creator>
  <cp:keywords>C2024, C24, Council-24</cp:keywords>
  <dc:description/>
  <cp:lastModifiedBy>Brouard, Ricarda</cp:lastModifiedBy>
  <cp:revision>4</cp:revision>
  <cp:lastPrinted>2000-07-18T13:30:00Z</cp:lastPrinted>
  <dcterms:created xsi:type="dcterms:W3CDTF">2024-06-03T17:31:00Z</dcterms:created>
  <dcterms:modified xsi:type="dcterms:W3CDTF">2024-06-03T17:38:00Z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