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17054A76" w14:textId="77777777" w:rsidTr="00E31DCE">
        <w:trPr>
          <w:cantSplit/>
          <w:trHeight w:val="23"/>
        </w:trPr>
        <w:tc>
          <w:tcPr>
            <w:tcW w:w="3969" w:type="dxa"/>
            <w:vMerge w:val="restart"/>
            <w:tcMar>
              <w:left w:w="0" w:type="dxa"/>
            </w:tcMar>
          </w:tcPr>
          <w:p w14:paraId="04627D26" w14:textId="30E1208C" w:rsidR="00E24D59" w:rsidRPr="002D570C" w:rsidRDefault="00E24D59" w:rsidP="00E31DCE">
            <w:pPr>
              <w:tabs>
                <w:tab w:val="left" w:pos="851"/>
              </w:tabs>
              <w:spacing w:before="0" w:line="240" w:lineRule="atLeast"/>
              <w:rPr>
                <w:b/>
                <w:bCs/>
                <w:lang w:val="en-U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2D570C">
              <w:rPr>
                <w:rFonts w:cstheme="minorHAnsi"/>
                <w:b/>
                <w:bCs/>
                <w:lang w:val="ru-RU"/>
              </w:rPr>
              <w:t>P</w:t>
            </w:r>
            <w:r w:rsidR="002D570C">
              <w:rPr>
                <w:rFonts w:cstheme="minorHAnsi"/>
                <w:b/>
                <w:bCs/>
                <w:lang w:val="en-US"/>
              </w:rPr>
              <w:t>L 2</w:t>
            </w:r>
          </w:p>
        </w:tc>
        <w:tc>
          <w:tcPr>
            <w:tcW w:w="5245" w:type="dxa"/>
          </w:tcPr>
          <w:p w14:paraId="5167D28D" w14:textId="03DBC8D9"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2D570C">
              <w:rPr>
                <w:b/>
                <w:lang w:val="fr-CH"/>
              </w:rPr>
              <w:t>25</w:t>
            </w:r>
            <w:r w:rsidRPr="00E24D59">
              <w:rPr>
                <w:b/>
                <w:lang w:val="fr-CH"/>
              </w:rPr>
              <w:t>-C</w:t>
            </w:r>
          </w:p>
        </w:tc>
      </w:tr>
      <w:tr w:rsidR="00E24D59" w:rsidRPr="00813E5E" w14:paraId="00E2A384" w14:textId="77777777" w:rsidTr="00E31DCE">
        <w:trPr>
          <w:cantSplit/>
        </w:trPr>
        <w:tc>
          <w:tcPr>
            <w:tcW w:w="3969" w:type="dxa"/>
            <w:vMerge/>
          </w:tcPr>
          <w:p w14:paraId="41063F2C"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27B25E91" w14:textId="24243474" w:rsidR="00E24D59" w:rsidRPr="00E85629" w:rsidRDefault="00E24D59" w:rsidP="00E31DCE">
            <w:pPr>
              <w:tabs>
                <w:tab w:val="left" w:pos="851"/>
              </w:tabs>
              <w:spacing w:before="0"/>
              <w:jc w:val="right"/>
              <w:rPr>
                <w:b/>
              </w:rPr>
            </w:pPr>
            <w:r>
              <w:rPr>
                <w:b/>
              </w:rPr>
              <w:t>202</w:t>
            </w:r>
            <w:r w:rsidR="00B93453">
              <w:rPr>
                <w:b/>
              </w:rPr>
              <w:t>4</w:t>
            </w:r>
            <w:r w:rsidR="00C45EB2">
              <w:rPr>
                <w:rFonts w:hint="eastAsia"/>
                <w:b/>
                <w:lang w:eastAsia="zh-CN"/>
              </w:rPr>
              <w:t>年</w:t>
            </w:r>
            <w:r w:rsidR="002D570C">
              <w:rPr>
                <w:b/>
                <w:lang w:eastAsia="zh-CN"/>
              </w:rPr>
              <w:t>5</w:t>
            </w:r>
            <w:r w:rsidR="00C45EB2">
              <w:rPr>
                <w:rFonts w:hint="eastAsia"/>
                <w:b/>
                <w:lang w:eastAsia="zh-CN"/>
              </w:rPr>
              <w:t>月</w:t>
            </w:r>
            <w:r w:rsidR="002D570C">
              <w:rPr>
                <w:b/>
                <w:lang w:eastAsia="zh-CN"/>
              </w:rPr>
              <w:t>10</w:t>
            </w:r>
            <w:r w:rsidR="00C45EB2">
              <w:rPr>
                <w:rFonts w:hint="eastAsia"/>
                <w:b/>
                <w:lang w:eastAsia="zh-CN"/>
              </w:rPr>
              <w:t>日</w:t>
            </w:r>
          </w:p>
        </w:tc>
      </w:tr>
      <w:tr w:rsidR="00E24D59" w:rsidRPr="00813E5E" w14:paraId="7299DD6D" w14:textId="77777777" w:rsidTr="00E31DCE">
        <w:trPr>
          <w:cantSplit/>
          <w:trHeight w:val="23"/>
        </w:trPr>
        <w:tc>
          <w:tcPr>
            <w:tcW w:w="3969" w:type="dxa"/>
            <w:vMerge/>
          </w:tcPr>
          <w:p w14:paraId="11A7B355"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69977614" w14:textId="616A40B7"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2D570C">
              <w:rPr>
                <w:rFonts w:cstheme="minorHAnsi" w:hint="eastAsia"/>
                <w:b/>
                <w:bCs/>
                <w:lang w:val="ru-RU" w:eastAsia="zh-CN"/>
              </w:rPr>
              <w:t>英文</w:t>
            </w:r>
          </w:p>
        </w:tc>
      </w:tr>
      <w:tr w:rsidR="00E24D59" w:rsidRPr="00813E5E" w14:paraId="67995BC9" w14:textId="77777777" w:rsidTr="00E31DCE">
        <w:trPr>
          <w:cantSplit/>
          <w:trHeight w:val="23"/>
        </w:trPr>
        <w:tc>
          <w:tcPr>
            <w:tcW w:w="3969" w:type="dxa"/>
          </w:tcPr>
          <w:p w14:paraId="13D0A65F" w14:textId="77777777" w:rsidR="00E24D59" w:rsidRPr="00813E5E" w:rsidRDefault="00E24D59" w:rsidP="00E31DCE">
            <w:pPr>
              <w:tabs>
                <w:tab w:val="left" w:pos="851"/>
              </w:tabs>
              <w:spacing w:line="240" w:lineRule="atLeast"/>
              <w:rPr>
                <w:b/>
              </w:rPr>
            </w:pPr>
          </w:p>
        </w:tc>
        <w:tc>
          <w:tcPr>
            <w:tcW w:w="5245" w:type="dxa"/>
          </w:tcPr>
          <w:p w14:paraId="468B4315" w14:textId="77777777" w:rsidR="00E24D59" w:rsidRDefault="00E24D59" w:rsidP="00E31DCE">
            <w:pPr>
              <w:tabs>
                <w:tab w:val="left" w:pos="851"/>
              </w:tabs>
              <w:spacing w:before="0" w:line="240" w:lineRule="atLeast"/>
              <w:jc w:val="right"/>
              <w:rPr>
                <w:b/>
              </w:rPr>
            </w:pPr>
          </w:p>
        </w:tc>
      </w:tr>
      <w:tr w:rsidR="00E24D59" w:rsidRPr="00813E5E" w14:paraId="531F6754" w14:textId="77777777" w:rsidTr="00E31DCE">
        <w:trPr>
          <w:cantSplit/>
        </w:trPr>
        <w:tc>
          <w:tcPr>
            <w:tcW w:w="9214" w:type="dxa"/>
            <w:gridSpan w:val="2"/>
            <w:tcMar>
              <w:left w:w="0" w:type="dxa"/>
            </w:tcMar>
          </w:tcPr>
          <w:p w14:paraId="01632216" w14:textId="77777777" w:rsidR="00E24D59" w:rsidRPr="00E24D59" w:rsidRDefault="008F64AD" w:rsidP="00E24D59">
            <w:pPr>
              <w:pStyle w:val="Source"/>
              <w:jc w:val="left"/>
              <w:rPr>
                <w:sz w:val="34"/>
                <w:szCs w:val="34"/>
                <w:lang w:eastAsia="zh-CN"/>
              </w:rPr>
            </w:pPr>
            <w:bookmarkStart w:id="5" w:name="dsource" w:colFirst="0" w:colLast="0"/>
            <w:bookmarkEnd w:id="4"/>
            <w:r w:rsidRPr="008F64AD">
              <w:rPr>
                <w:rFonts w:cstheme="minorHAnsi" w:hint="eastAsia"/>
                <w:sz w:val="34"/>
                <w:szCs w:val="34"/>
                <w:lang w:val="ru-RU" w:eastAsia="zh-CN"/>
              </w:rPr>
              <w:t>秘书长的报告</w:t>
            </w:r>
          </w:p>
        </w:tc>
      </w:tr>
      <w:tr w:rsidR="00E24D59" w:rsidRPr="00813E5E" w14:paraId="07E9F555" w14:textId="77777777" w:rsidTr="00E31DCE">
        <w:trPr>
          <w:cantSplit/>
        </w:trPr>
        <w:tc>
          <w:tcPr>
            <w:tcW w:w="9214" w:type="dxa"/>
            <w:gridSpan w:val="2"/>
            <w:tcMar>
              <w:left w:w="0" w:type="dxa"/>
            </w:tcMar>
          </w:tcPr>
          <w:p w14:paraId="76CBEA57" w14:textId="29A80E13" w:rsidR="00E24D59" w:rsidRPr="00E24D59" w:rsidRDefault="002D570C" w:rsidP="00E31DCE">
            <w:pPr>
              <w:pStyle w:val="Subtitle"/>
              <w:framePr w:hSpace="0" w:wrap="auto" w:hAnchor="text" w:xAlign="left" w:yAlign="inline"/>
              <w:rPr>
                <w:rFonts w:ascii="SimSun" w:eastAsia="SimSun" w:hAnsi="SimSun"/>
                <w:lang w:eastAsia="zh-CN"/>
              </w:rPr>
            </w:pPr>
            <w:bookmarkStart w:id="6" w:name="dtitle1" w:colFirst="0" w:colLast="0"/>
            <w:bookmarkEnd w:id="5"/>
            <w:proofErr w:type="spellStart"/>
            <w:r w:rsidRPr="00873BD9">
              <w:rPr>
                <w:rFonts w:ascii="Times New Roman" w:hAnsi="Times New Roman"/>
                <w:lang w:eastAsia="zh-CN"/>
              </w:rPr>
              <w:t>加强国际电联的区域代表性</w:t>
            </w:r>
            <w:proofErr w:type="spellEnd"/>
          </w:p>
        </w:tc>
      </w:tr>
      <w:tr w:rsidR="00E24D59" w:rsidRPr="00813E5E" w14:paraId="30FCB005" w14:textId="77777777" w:rsidTr="00E31DCE">
        <w:trPr>
          <w:cantSplit/>
        </w:trPr>
        <w:tc>
          <w:tcPr>
            <w:tcW w:w="9214" w:type="dxa"/>
            <w:gridSpan w:val="2"/>
            <w:tcBorders>
              <w:top w:val="single" w:sz="4" w:space="0" w:color="auto"/>
              <w:bottom w:val="single" w:sz="4" w:space="0" w:color="auto"/>
            </w:tcBorders>
            <w:tcMar>
              <w:left w:w="0" w:type="dxa"/>
            </w:tcMar>
          </w:tcPr>
          <w:p w14:paraId="35757CBF" w14:textId="03BF9D2F"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目的</w:t>
            </w:r>
          </w:p>
          <w:p w14:paraId="773F6E12" w14:textId="636961F1" w:rsidR="008F64AD" w:rsidRPr="002D570C" w:rsidRDefault="002D570C" w:rsidP="002D570C">
            <w:pPr>
              <w:ind w:firstLineChars="200" w:firstLine="480"/>
              <w:rPr>
                <w:rFonts w:ascii="SimSun" w:hAnsi="SimSun" w:cstheme="minorHAnsi"/>
                <w:b/>
                <w:bCs/>
                <w:lang w:eastAsia="zh-CN"/>
              </w:rPr>
            </w:pPr>
            <w:r w:rsidRPr="002D570C">
              <w:rPr>
                <w:lang w:eastAsia="zh-CN"/>
              </w:rPr>
              <w:t>本文件报告了国际电联区域代表处对履行国际电联职责做出的贡献。报告介绍了各区域在落实国际电联《战略规划》、《基加利行动计划》和区域性举措方面开展的工作。</w:t>
            </w:r>
          </w:p>
          <w:p w14:paraId="576E9BB4"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理事会需采取的行动</w:t>
            </w:r>
          </w:p>
          <w:p w14:paraId="49582946" w14:textId="2CD00530" w:rsidR="008F64AD" w:rsidRPr="008F64AD" w:rsidRDefault="002D570C" w:rsidP="002D570C">
            <w:pPr>
              <w:pStyle w:val="Subtitle"/>
              <w:framePr w:hSpace="0" w:wrap="auto" w:hAnchor="text" w:xAlign="left" w:yAlign="inline"/>
              <w:ind w:firstLineChars="200" w:firstLine="480"/>
              <w:rPr>
                <w:rFonts w:ascii="SimSun" w:eastAsia="SimSun" w:hAnsi="SimSun" w:cstheme="minorHAnsi"/>
                <w:b/>
                <w:bCs/>
                <w:sz w:val="26"/>
                <w:szCs w:val="26"/>
                <w:lang w:eastAsia="zh-CN"/>
              </w:rPr>
            </w:pPr>
            <w:r w:rsidRPr="002D570C">
              <w:rPr>
                <w:rFonts w:eastAsia="SimSun"/>
                <w:sz w:val="24"/>
                <w:lang w:eastAsia="zh-CN"/>
              </w:rPr>
              <w:t>请理事会将本文件所载报告</w:t>
            </w:r>
            <w:r w:rsidRPr="002D570C">
              <w:rPr>
                <w:rFonts w:eastAsia="SimSun"/>
                <w:b/>
                <w:bCs/>
                <w:sz w:val="24"/>
                <w:lang w:eastAsia="zh-CN"/>
              </w:rPr>
              <w:t>记录在案</w:t>
            </w:r>
            <w:r w:rsidRPr="002D570C">
              <w:rPr>
                <w:rFonts w:ascii="Times New Roman" w:hAnsi="Times New Roman"/>
                <w:sz w:val="24"/>
                <w:szCs w:val="24"/>
                <w:lang w:eastAsia="zh-CN"/>
              </w:rPr>
              <w:t>。</w:t>
            </w:r>
          </w:p>
          <w:p w14:paraId="563436F3"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hint="eastAsia"/>
                <w:b/>
                <w:bCs/>
                <w:sz w:val="26"/>
                <w:szCs w:val="26"/>
                <w:lang w:eastAsia="zh-CN"/>
              </w:rPr>
              <w:t>与</w:t>
            </w:r>
            <w:r w:rsidRPr="008F64AD">
              <w:rPr>
                <w:rFonts w:ascii="SimSun" w:eastAsia="SimSun" w:hAnsi="SimSun" w:cstheme="minorHAnsi"/>
                <w:b/>
                <w:bCs/>
                <w:sz w:val="26"/>
                <w:szCs w:val="26"/>
                <w:lang w:eastAsia="zh-CN"/>
              </w:rPr>
              <w:t>《战略规划》</w:t>
            </w:r>
            <w:r w:rsidRPr="008F64AD">
              <w:rPr>
                <w:rFonts w:ascii="SimSun" w:eastAsia="SimSun" w:hAnsi="SimSun" w:cstheme="minorHAnsi" w:hint="eastAsia"/>
                <w:b/>
                <w:bCs/>
                <w:sz w:val="26"/>
                <w:szCs w:val="26"/>
                <w:lang w:eastAsia="zh-CN"/>
              </w:rPr>
              <w:t>的关联</w:t>
            </w:r>
          </w:p>
          <w:p w14:paraId="2C2CDDEC" w14:textId="34FFE8AE" w:rsidR="008F64AD" w:rsidRPr="008F64AD" w:rsidRDefault="002D570C" w:rsidP="002D570C">
            <w:pPr>
              <w:pStyle w:val="Subtitle"/>
              <w:framePr w:hSpace="0" w:wrap="auto" w:hAnchor="text" w:xAlign="left" w:yAlign="inline"/>
              <w:ind w:firstLineChars="200" w:firstLine="480"/>
              <w:rPr>
                <w:rFonts w:ascii="SimSun" w:eastAsia="SimSun" w:hAnsi="SimSun" w:cstheme="minorHAnsi"/>
                <w:b/>
                <w:bCs/>
                <w:sz w:val="26"/>
                <w:szCs w:val="26"/>
                <w:lang w:eastAsia="zh-CN"/>
              </w:rPr>
            </w:pPr>
            <w:r w:rsidRPr="002D570C">
              <w:rPr>
                <w:rFonts w:eastAsia="SimSun"/>
                <w:sz w:val="24"/>
                <w:lang w:eastAsia="zh-CN"/>
              </w:rPr>
              <w:t>区域代表性。</w:t>
            </w:r>
          </w:p>
          <w:p w14:paraId="504A71D0" w14:textId="57ADB957" w:rsidR="00E24D59"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财务影响：</w:t>
            </w:r>
          </w:p>
          <w:p w14:paraId="6A948632" w14:textId="5EED2865" w:rsidR="002D570C" w:rsidRPr="00E24D59" w:rsidRDefault="002D570C" w:rsidP="002D570C">
            <w:pPr>
              <w:pStyle w:val="Subtitle"/>
              <w:framePr w:hSpace="0" w:wrap="auto" w:hAnchor="text" w:xAlign="left" w:yAlign="inline"/>
              <w:ind w:firstLineChars="200" w:firstLine="480"/>
              <w:rPr>
                <w:rFonts w:ascii="SimSun" w:eastAsia="SimSun" w:hAnsi="SimSun" w:cstheme="minorHAnsi"/>
                <w:b/>
                <w:bCs/>
                <w:sz w:val="26"/>
                <w:szCs w:val="26"/>
                <w:lang w:eastAsia="zh-CN"/>
              </w:rPr>
            </w:pPr>
            <w:r w:rsidRPr="002D570C">
              <w:rPr>
                <w:rFonts w:eastAsia="SimSun"/>
                <w:sz w:val="24"/>
                <w:lang w:eastAsia="zh-CN"/>
              </w:rPr>
              <w:t>在</w:t>
            </w:r>
            <w:r w:rsidRPr="002D570C">
              <w:rPr>
                <w:rFonts w:eastAsia="SimSun"/>
                <w:sz w:val="24"/>
                <w:lang w:eastAsia="zh-CN"/>
              </w:rPr>
              <w:t>2024-2025</w:t>
            </w:r>
            <w:r w:rsidRPr="002D570C">
              <w:rPr>
                <w:rFonts w:eastAsia="SimSun"/>
                <w:sz w:val="24"/>
                <w:lang w:eastAsia="zh-CN"/>
              </w:rPr>
              <w:t>年划拨预算范围内。</w:t>
            </w:r>
          </w:p>
          <w:p w14:paraId="52FD128D"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51BD8AD5"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6F83DE86" w14:textId="50D0E507" w:rsidR="00E24D59" w:rsidRDefault="002D570C" w:rsidP="00E31DCE">
            <w:pPr>
              <w:spacing w:after="160"/>
              <w:rPr>
                <w:lang w:eastAsia="zh-CN"/>
              </w:rPr>
            </w:pPr>
            <w:r w:rsidRPr="00873BD9">
              <w:rPr>
                <w:rFonts w:ascii="STKaiti" w:eastAsia="STKaiti" w:hAnsi="STKaiti"/>
                <w:sz w:val="22"/>
                <w:szCs w:val="22"/>
                <w:lang w:eastAsia="zh-CN"/>
              </w:rPr>
              <w:t>全权代表大会</w:t>
            </w:r>
            <w:r>
              <w:rPr>
                <w:rFonts w:eastAsiaTheme="minorEastAsia"/>
              </w:rPr>
              <w:fldChar w:fldCharType="begin"/>
            </w:r>
            <w:r w:rsidR="009624E8">
              <w:rPr>
                <w:rFonts w:eastAsiaTheme="minorEastAsia"/>
                <w:lang w:eastAsia="zh-CN"/>
              </w:rPr>
              <w:instrText>HYPERLINK "https://www.itu.int/en/council/Documents/basic-texts/RES-025-C.pdf"</w:instrText>
            </w:r>
            <w:r>
              <w:rPr>
                <w:rFonts w:eastAsiaTheme="minorEastAsia"/>
              </w:rPr>
            </w:r>
            <w:r>
              <w:rPr>
                <w:rFonts w:eastAsiaTheme="minorEastAsia"/>
              </w:rPr>
              <w:fldChar w:fldCharType="separate"/>
            </w:r>
            <w:r w:rsidRPr="00873BD9">
              <w:rPr>
                <w:rStyle w:val="Hyperlink"/>
                <w:rFonts w:ascii="STKaiti" w:eastAsia="STKaiti" w:hAnsi="STKaiti"/>
                <w:sz w:val="22"/>
                <w:szCs w:val="22"/>
                <w:lang w:eastAsia="zh-CN"/>
              </w:rPr>
              <w:t>第25号决议</w:t>
            </w:r>
            <w:r>
              <w:rPr>
                <w:rStyle w:val="Hyperlink"/>
                <w:rFonts w:ascii="STKaiti" w:eastAsia="STKaiti" w:hAnsi="STKaiti"/>
                <w:sz w:val="22"/>
                <w:szCs w:val="22"/>
                <w:lang w:eastAsia="zh-CN"/>
              </w:rPr>
              <w:fldChar w:fldCharType="end"/>
            </w:r>
            <w:r w:rsidRPr="00873BD9">
              <w:rPr>
                <w:rFonts w:ascii="STKaiti" w:eastAsia="STKaiti" w:hAnsi="STKaiti"/>
                <w:sz w:val="22"/>
                <w:szCs w:val="22"/>
                <w:lang w:eastAsia="zh-CN"/>
              </w:rPr>
              <w:t>（2018年，迪拜，修订版）、</w:t>
            </w:r>
            <w:hyperlink r:id="rId8" w:history="1">
              <w:r w:rsidRPr="00873BD9">
                <w:rPr>
                  <w:rStyle w:val="Hyperlink"/>
                  <w:rFonts w:ascii="STKaiti" w:eastAsia="STKaiti" w:hAnsi="STKaiti"/>
                  <w:sz w:val="22"/>
                  <w:szCs w:val="22"/>
                  <w:lang w:eastAsia="zh-CN"/>
                </w:rPr>
                <w:t>第25号决议</w:t>
              </w:r>
            </w:hyperlink>
            <w:r w:rsidRPr="00873BD9">
              <w:rPr>
                <w:rFonts w:ascii="STKaiti" w:eastAsia="STKaiti" w:hAnsi="STKaiti"/>
                <w:sz w:val="22"/>
                <w:szCs w:val="22"/>
                <w:lang w:eastAsia="zh-CN"/>
              </w:rPr>
              <w:t>（2022年，布加勒斯特，修订版）、第135号决议（2022年，布加勒斯特，修订版）、第157号决议（2022年，布加勒斯特，修订版），</w:t>
            </w:r>
            <w:hyperlink r:id="rId9" w:history="1">
              <w:r w:rsidRPr="00873BD9">
                <w:rPr>
                  <w:rStyle w:val="Hyperlink"/>
                  <w:rFonts w:ascii="STKaiti" w:eastAsia="STKaiti" w:hAnsi="STKaiti"/>
                  <w:sz w:val="22"/>
                  <w:szCs w:val="22"/>
                  <w:lang w:eastAsia="zh-CN"/>
                </w:rPr>
                <w:t>基加</w:t>
              </w:r>
              <w:proofErr w:type="gramStart"/>
              <w:r w:rsidRPr="00873BD9">
                <w:rPr>
                  <w:rStyle w:val="Hyperlink"/>
                  <w:rFonts w:ascii="STKaiti" w:eastAsia="STKaiti" w:hAnsi="STKaiti"/>
                  <w:sz w:val="22"/>
                  <w:szCs w:val="22"/>
                  <w:lang w:eastAsia="zh-CN"/>
                </w:rPr>
                <w:t>利行动</w:t>
              </w:r>
              <w:proofErr w:type="gramEnd"/>
              <w:r w:rsidRPr="00873BD9">
                <w:rPr>
                  <w:rStyle w:val="Hyperlink"/>
                  <w:rFonts w:ascii="STKaiti" w:eastAsia="STKaiti" w:hAnsi="STKaiti"/>
                  <w:sz w:val="22"/>
                  <w:szCs w:val="22"/>
                  <w:lang w:eastAsia="zh-CN"/>
                </w:rPr>
                <w:t>计划</w:t>
              </w:r>
            </w:hyperlink>
            <w:r w:rsidRPr="00873BD9">
              <w:rPr>
                <w:rStyle w:val="Hyperlink"/>
                <w:rFonts w:ascii="STKaiti" w:eastAsia="STKaiti" w:hAnsi="STKaiti"/>
                <w:sz w:val="22"/>
                <w:szCs w:val="22"/>
                <w:lang w:eastAsia="zh-CN"/>
              </w:rPr>
              <w:t>，世界电信发展大会（2022年，基加利）最后报告，</w:t>
            </w:r>
            <w:hyperlink r:id="rId10" w:history="1">
              <w:r w:rsidRPr="00873BD9">
                <w:rPr>
                  <w:rStyle w:val="Hyperlink"/>
                  <w:rFonts w:ascii="STKaiti" w:eastAsia="STKaiti" w:hAnsi="STKaiti"/>
                  <w:sz w:val="22"/>
                  <w:szCs w:val="22"/>
                  <w:lang w:eastAsia="zh-CN"/>
                </w:rPr>
                <w:t>TDAG31-C002</w:t>
              </w:r>
            </w:hyperlink>
            <w:r w:rsidR="00555FAB" w:rsidRPr="002D570C">
              <w:rPr>
                <w:lang w:eastAsia="zh-CN"/>
              </w:rPr>
              <w:t>。</w:t>
            </w:r>
          </w:p>
        </w:tc>
      </w:tr>
      <w:bookmarkEnd w:id="2"/>
      <w:bookmarkEnd w:id="6"/>
    </w:tbl>
    <w:p w14:paraId="68F974AC"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44FDE7EA"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0406922B" w14:textId="0F2B278B" w:rsidR="002D570C" w:rsidRPr="00873BD9" w:rsidRDefault="002D570C" w:rsidP="00470149">
      <w:pPr>
        <w:pStyle w:val="Heading1"/>
        <w:rPr>
          <w:lang w:val="en-US" w:eastAsia="zh-CN"/>
        </w:rPr>
      </w:pPr>
      <w:r w:rsidRPr="00873BD9">
        <w:rPr>
          <w:lang w:val="en-US" w:eastAsia="zh-CN"/>
        </w:rPr>
        <w:lastRenderedPageBreak/>
        <w:t>1</w:t>
      </w:r>
      <w:r w:rsidRPr="00873BD9">
        <w:rPr>
          <w:lang w:val="en-US" w:eastAsia="zh-CN"/>
        </w:rPr>
        <w:tab/>
      </w:r>
      <w:r w:rsidRPr="00873BD9">
        <w:rPr>
          <w:lang w:val="en-US" w:eastAsia="zh-CN"/>
        </w:rPr>
        <w:t>背景</w:t>
      </w:r>
    </w:p>
    <w:p w14:paraId="0B223D30" w14:textId="77777777" w:rsidR="002D570C" w:rsidRPr="00873BD9" w:rsidRDefault="002D570C" w:rsidP="009624E8">
      <w:pPr>
        <w:rPr>
          <w:lang w:val="en-US" w:eastAsia="zh-CN"/>
        </w:rPr>
      </w:pPr>
      <w:r w:rsidRPr="00873BD9">
        <w:rPr>
          <w:lang w:val="en-US" w:eastAsia="zh-CN"/>
        </w:rPr>
        <w:t>1.1</w:t>
      </w:r>
      <w:r w:rsidRPr="00873BD9">
        <w:rPr>
          <w:lang w:val="en-US" w:eastAsia="zh-CN"/>
        </w:rPr>
        <w:tab/>
      </w:r>
      <w:r w:rsidRPr="004543B8">
        <w:rPr>
          <w:rFonts w:hint="eastAsia"/>
          <w:lang w:val="en-US" w:eastAsia="zh-CN"/>
        </w:rPr>
        <w:t>全权代表大会关于加强国际电联区域代表性的第</w:t>
      </w:r>
      <w:r w:rsidRPr="004543B8">
        <w:rPr>
          <w:rFonts w:hint="eastAsia"/>
          <w:lang w:val="en-US" w:eastAsia="zh-CN"/>
        </w:rPr>
        <w:t>25</w:t>
      </w:r>
      <w:r w:rsidRPr="004543B8">
        <w:rPr>
          <w:rFonts w:hint="eastAsia"/>
          <w:lang w:val="en-US" w:eastAsia="zh-CN"/>
        </w:rPr>
        <w:t>号决议（</w:t>
      </w:r>
      <w:r w:rsidRPr="004543B8">
        <w:rPr>
          <w:rFonts w:hint="eastAsia"/>
          <w:lang w:val="en-US" w:eastAsia="zh-CN"/>
        </w:rPr>
        <w:t>2022</w:t>
      </w:r>
      <w:r w:rsidRPr="004543B8">
        <w:rPr>
          <w:rFonts w:hint="eastAsia"/>
          <w:lang w:val="en-US" w:eastAsia="zh-CN"/>
        </w:rPr>
        <w:t>年，布加勒斯特，修订版）呼吁国际电联</w:t>
      </w:r>
      <w:r>
        <w:rPr>
          <w:rFonts w:hint="eastAsia"/>
          <w:lang w:val="en-US" w:eastAsia="zh-CN"/>
        </w:rPr>
        <w:t>，</w:t>
      </w:r>
      <w:r w:rsidRPr="004543B8">
        <w:rPr>
          <w:rFonts w:hint="eastAsia"/>
          <w:lang w:val="en-US" w:eastAsia="zh-CN"/>
        </w:rPr>
        <w:t>除其他外，“继续加强区域代表处和地区办事处的职能，使</w:t>
      </w:r>
      <w:r>
        <w:rPr>
          <w:rFonts w:hint="eastAsia"/>
          <w:lang w:val="en-US" w:eastAsia="zh-CN"/>
        </w:rPr>
        <w:t>其</w:t>
      </w:r>
      <w:r w:rsidRPr="004543B8">
        <w:rPr>
          <w:rFonts w:hint="eastAsia"/>
          <w:lang w:val="en-US" w:eastAsia="zh-CN"/>
        </w:rPr>
        <w:t>能够根据世界电信发展大会（</w:t>
      </w:r>
      <w:r w:rsidRPr="004543B8">
        <w:rPr>
          <w:rFonts w:hint="eastAsia"/>
          <w:lang w:val="en-US" w:eastAsia="zh-CN"/>
        </w:rPr>
        <w:t>WTDC</w:t>
      </w:r>
      <w:r w:rsidRPr="004543B8">
        <w:rPr>
          <w:rFonts w:hint="eastAsia"/>
          <w:lang w:val="en-US" w:eastAsia="zh-CN"/>
        </w:rPr>
        <w:t>）第</w:t>
      </w:r>
      <w:r w:rsidRPr="004543B8">
        <w:rPr>
          <w:rFonts w:hint="eastAsia"/>
          <w:lang w:val="en-US" w:eastAsia="zh-CN"/>
        </w:rPr>
        <w:t>17</w:t>
      </w:r>
      <w:r w:rsidRPr="004543B8">
        <w:rPr>
          <w:rFonts w:hint="eastAsia"/>
          <w:lang w:val="en-US" w:eastAsia="zh-CN"/>
        </w:rPr>
        <w:t>号决议（</w:t>
      </w:r>
      <w:r w:rsidRPr="004543B8">
        <w:rPr>
          <w:rFonts w:hint="eastAsia"/>
          <w:lang w:val="en-US" w:eastAsia="zh-CN"/>
        </w:rPr>
        <w:t>2022</w:t>
      </w:r>
      <w:r w:rsidRPr="004543B8">
        <w:rPr>
          <w:rFonts w:hint="eastAsia"/>
          <w:lang w:val="en-US" w:eastAsia="zh-CN"/>
        </w:rPr>
        <w:t>年，基加利，修订版），在可用资源范围内，包括财务规划划拨的资源以及自愿捐款和赞助等其他相关来源的资源范围内</w:t>
      </w:r>
      <w:r>
        <w:rPr>
          <w:rFonts w:hint="eastAsia"/>
          <w:lang w:val="en-US" w:eastAsia="zh-CN"/>
        </w:rPr>
        <w:t>，</w:t>
      </w:r>
      <w:r w:rsidRPr="004543B8">
        <w:rPr>
          <w:rFonts w:hint="eastAsia"/>
          <w:lang w:val="en-US" w:eastAsia="zh-CN"/>
        </w:rPr>
        <w:t>在落实国际电联战略规划、计划和项目以及《基加利行动计划》规定的区域性举措方面发挥重要作用</w:t>
      </w:r>
      <w:r>
        <w:rPr>
          <w:rFonts w:hint="eastAsia"/>
          <w:lang w:val="en-US" w:eastAsia="zh-CN"/>
        </w:rPr>
        <w:t>”</w:t>
      </w:r>
      <w:r w:rsidRPr="004543B8">
        <w:rPr>
          <w:rFonts w:hint="eastAsia"/>
          <w:lang w:val="en-US" w:eastAsia="zh-CN"/>
        </w:rPr>
        <w:t>。</w:t>
      </w:r>
    </w:p>
    <w:p w14:paraId="3B920B71" w14:textId="77777777" w:rsidR="002D570C" w:rsidRPr="00873BD9" w:rsidRDefault="002D570C" w:rsidP="009624E8">
      <w:pPr>
        <w:rPr>
          <w:lang w:val="en-US" w:eastAsia="zh-CN"/>
        </w:rPr>
      </w:pPr>
      <w:r w:rsidRPr="00873BD9">
        <w:rPr>
          <w:lang w:val="en-US" w:eastAsia="zh-CN"/>
        </w:rPr>
        <w:t>1.2</w:t>
      </w:r>
      <w:r w:rsidRPr="00873BD9">
        <w:rPr>
          <w:lang w:val="en-US" w:eastAsia="zh-CN"/>
        </w:rPr>
        <w:tab/>
      </w:r>
      <w:r w:rsidRPr="00873BD9">
        <w:rPr>
          <w:lang w:val="en-US" w:eastAsia="zh-CN"/>
        </w:rPr>
        <w:t>第</w:t>
      </w:r>
      <w:r w:rsidRPr="00873BD9">
        <w:rPr>
          <w:lang w:val="en-US" w:eastAsia="zh-CN"/>
        </w:rPr>
        <w:t>25</w:t>
      </w:r>
      <w:r w:rsidRPr="00873BD9">
        <w:rPr>
          <w:lang w:val="en-US" w:eastAsia="zh-CN"/>
        </w:rPr>
        <w:t>号决议强调了</w:t>
      </w:r>
      <w:r w:rsidRPr="00873BD9">
        <w:rPr>
          <w:lang w:eastAsia="zh-CN"/>
        </w:rPr>
        <w:t>区域代表处和地区办事处</w:t>
      </w:r>
      <w:r w:rsidRPr="00873BD9">
        <w:rPr>
          <w:lang w:val="en-US" w:eastAsia="zh-CN"/>
        </w:rPr>
        <w:t>的重要作用</w:t>
      </w:r>
      <w:r>
        <w:rPr>
          <w:rFonts w:hint="eastAsia"/>
          <w:lang w:val="en-US" w:eastAsia="zh-CN"/>
        </w:rPr>
        <w:t>，</w:t>
      </w:r>
      <w:r w:rsidRPr="00873BD9">
        <w:rPr>
          <w:lang w:val="en-US" w:eastAsia="zh-CN"/>
        </w:rPr>
        <w:t>方便国际电联（三个部门和总秘书处）与其成员尽可能紧密地合作，作为执行各计划、项目和活动的渠道，传播有关</w:t>
      </w:r>
      <w:r w:rsidRPr="00021478">
        <w:rPr>
          <w:rFonts w:hint="eastAsia"/>
          <w:lang w:val="en-US" w:eastAsia="zh-CN"/>
        </w:rPr>
        <w:t>国际</w:t>
      </w:r>
      <w:r w:rsidRPr="00873BD9">
        <w:rPr>
          <w:lang w:val="en-US" w:eastAsia="zh-CN"/>
        </w:rPr>
        <w:t>电联活动的信息，加强与区域性和次区域性电信组织及联合国组织的联系，并向包括最不发达国家在内的</w:t>
      </w:r>
      <w:r w:rsidRPr="00021478">
        <w:rPr>
          <w:rFonts w:hint="eastAsia"/>
          <w:lang w:val="en-US" w:eastAsia="zh-CN"/>
        </w:rPr>
        <w:t>有</w:t>
      </w:r>
      <w:r w:rsidRPr="00873BD9">
        <w:rPr>
          <w:lang w:val="en-US" w:eastAsia="zh-CN"/>
        </w:rPr>
        <w:t>具体</w:t>
      </w:r>
      <w:r w:rsidRPr="00021478">
        <w:rPr>
          <w:rFonts w:hint="eastAsia"/>
          <w:lang w:val="en-US" w:eastAsia="zh-CN"/>
        </w:rPr>
        <w:t>需</w:t>
      </w:r>
      <w:r w:rsidRPr="00873BD9">
        <w:rPr>
          <w:lang w:val="en-US" w:eastAsia="zh-CN"/>
        </w:rPr>
        <w:t>求</w:t>
      </w:r>
      <w:r w:rsidRPr="00021478">
        <w:rPr>
          <w:rFonts w:hint="eastAsia"/>
          <w:lang w:val="en-US" w:eastAsia="zh-CN"/>
        </w:rPr>
        <w:t>的国家</w:t>
      </w:r>
      <w:r w:rsidRPr="00873BD9">
        <w:rPr>
          <w:lang w:val="en-US" w:eastAsia="zh-CN"/>
        </w:rPr>
        <w:t>提供技术援助。</w:t>
      </w:r>
      <w:r w:rsidRPr="00021478">
        <w:rPr>
          <w:rFonts w:hint="eastAsia"/>
          <w:lang w:val="en-US" w:eastAsia="zh-CN"/>
        </w:rPr>
        <w:t>决议</w:t>
      </w:r>
      <w:r>
        <w:rPr>
          <w:rFonts w:hint="eastAsia"/>
          <w:lang w:val="en-US" w:eastAsia="zh-CN"/>
        </w:rPr>
        <w:t>亦</w:t>
      </w:r>
      <w:r w:rsidRPr="00873BD9">
        <w:rPr>
          <w:lang w:val="en-US" w:eastAsia="zh-CN"/>
        </w:rPr>
        <w:t>重视发展中国家对国际电联活动的参与。</w:t>
      </w:r>
    </w:p>
    <w:p w14:paraId="6CCDBFF2" w14:textId="6F797F5B" w:rsidR="002D570C" w:rsidRPr="00873BD9" w:rsidRDefault="002D570C" w:rsidP="009624E8">
      <w:pPr>
        <w:rPr>
          <w:lang w:val="en-US" w:eastAsia="zh-CN"/>
        </w:rPr>
      </w:pPr>
      <w:r w:rsidRPr="00873BD9">
        <w:rPr>
          <w:lang w:val="en-US" w:eastAsia="zh-CN"/>
        </w:rPr>
        <w:t>1.3</w:t>
      </w:r>
      <w:r w:rsidRPr="00873BD9">
        <w:rPr>
          <w:lang w:val="en-US" w:eastAsia="zh-CN"/>
        </w:rPr>
        <w:tab/>
      </w:r>
      <w:r w:rsidRPr="00873BD9">
        <w:rPr>
          <w:lang w:val="en-US" w:eastAsia="zh-CN"/>
        </w:rPr>
        <w:t>本报告介绍国际电联驻地办事处</w:t>
      </w:r>
      <w:r w:rsidRPr="00CF7AAC">
        <w:rPr>
          <w:rFonts w:hint="eastAsia"/>
          <w:lang w:val="en-US" w:eastAsia="zh-CN"/>
        </w:rPr>
        <w:t>实地</w:t>
      </w:r>
      <w:r w:rsidRPr="00873BD9">
        <w:rPr>
          <w:lang w:val="en-US" w:eastAsia="zh-CN"/>
        </w:rPr>
        <w:t>开展的与国际电联三个部门相关的活动信息。</w:t>
      </w:r>
    </w:p>
    <w:p w14:paraId="2C499536" w14:textId="6BF464FA" w:rsidR="002D570C" w:rsidRPr="00470149" w:rsidRDefault="002D570C" w:rsidP="00470149">
      <w:pPr>
        <w:pStyle w:val="Heading1"/>
        <w:rPr>
          <w:lang w:val="en-US" w:eastAsia="zh-CN"/>
        </w:rPr>
      </w:pPr>
      <w:r w:rsidRPr="00470149">
        <w:rPr>
          <w:lang w:val="en-US" w:eastAsia="zh-CN"/>
        </w:rPr>
        <w:t>2</w:t>
      </w:r>
      <w:r w:rsidRPr="00470149">
        <w:rPr>
          <w:lang w:val="en-US" w:eastAsia="zh-CN"/>
        </w:rPr>
        <w:tab/>
      </w:r>
      <w:r w:rsidRPr="00470149">
        <w:rPr>
          <w:lang w:val="en-US" w:eastAsia="zh-CN"/>
        </w:rPr>
        <w:t>区域性发展论坛（</w:t>
      </w:r>
      <w:r w:rsidRPr="00470149">
        <w:rPr>
          <w:lang w:val="en-US" w:eastAsia="zh-CN"/>
        </w:rPr>
        <w:t>RDF</w:t>
      </w:r>
      <w:r w:rsidRPr="00470149">
        <w:rPr>
          <w:lang w:val="en-US" w:eastAsia="zh-CN"/>
        </w:rPr>
        <w:t>）</w:t>
      </w:r>
    </w:p>
    <w:p w14:paraId="1DEDFA7B" w14:textId="55A2A439" w:rsidR="002D570C" w:rsidRPr="009624E8" w:rsidRDefault="002D570C" w:rsidP="009624E8">
      <w:pPr>
        <w:rPr>
          <w:rFonts w:asciiTheme="minorHAnsi" w:hAnsiTheme="minorHAnsi" w:cstheme="minorHAnsi"/>
          <w:lang w:eastAsia="zh-CN"/>
        </w:rPr>
      </w:pPr>
      <w:r w:rsidRPr="009624E8">
        <w:rPr>
          <w:rFonts w:asciiTheme="minorHAnsi" w:hAnsiTheme="minorHAnsi" w:cstheme="minorHAnsi"/>
          <w:lang w:eastAsia="zh-CN"/>
        </w:rPr>
        <w:t>2.1</w:t>
      </w:r>
      <w:r w:rsidRPr="009624E8">
        <w:rPr>
          <w:rFonts w:asciiTheme="minorHAnsi" w:hAnsiTheme="minorHAnsi" w:cstheme="minorHAnsi"/>
          <w:lang w:eastAsia="zh-CN"/>
        </w:rPr>
        <w:tab/>
        <w:t>2022</w:t>
      </w:r>
      <w:r w:rsidRPr="009624E8">
        <w:rPr>
          <w:rFonts w:asciiTheme="minorHAnsi" w:hAnsiTheme="minorHAnsi" w:cstheme="minorHAnsi"/>
          <w:lang w:eastAsia="zh-CN"/>
        </w:rPr>
        <w:t>年全权代表大会（</w:t>
      </w:r>
      <w:r w:rsidRPr="009624E8">
        <w:rPr>
          <w:rFonts w:asciiTheme="minorHAnsi" w:hAnsiTheme="minorHAnsi" w:cstheme="minorHAnsi"/>
          <w:lang w:eastAsia="zh-CN"/>
        </w:rPr>
        <w:t>PP-22</w:t>
      </w:r>
      <w:r w:rsidRPr="009624E8">
        <w:rPr>
          <w:rFonts w:asciiTheme="minorHAnsi" w:hAnsiTheme="minorHAnsi" w:cstheme="minorHAnsi"/>
          <w:lang w:eastAsia="zh-CN"/>
        </w:rPr>
        <w:t>）</w:t>
      </w:r>
      <w:proofErr w:type="gramStart"/>
      <w:r w:rsidRPr="009624E8">
        <w:rPr>
          <w:rFonts w:asciiTheme="minorHAnsi" w:hAnsiTheme="minorHAnsi" w:cstheme="minorHAnsi"/>
          <w:lang w:eastAsia="zh-CN"/>
        </w:rPr>
        <w:t>要求报告</w:t>
      </w:r>
      <w:r w:rsidR="009624E8" w:rsidRPr="009624E8">
        <w:rPr>
          <w:rFonts w:ascii="SimSun" w:hAnsi="SimSun" w:cstheme="minorHAnsi"/>
          <w:lang w:eastAsia="zh-CN"/>
        </w:rPr>
        <w:t>“</w:t>
      </w:r>
      <w:proofErr w:type="gramEnd"/>
      <w:r w:rsidRPr="009624E8">
        <w:rPr>
          <w:rFonts w:asciiTheme="minorHAnsi" w:hAnsiTheme="minorHAnsi" w:cstheme="minorHAnsi"/>
          <w:lang w:eastAsia="zh-CN"/>
        </w:rPr>
        <w:t>国际电联是一家</w:t>
      </w:r>
      <w:r w:rsidR="009624E8" w:rsidRPr="009624E8">
        <w:rPr>
          <w:rFonts w:ascii="SimSun" w:hAnsi="SimSun" w:cstheme="minorHAnsi"/>
          <w:lang w:eastAsia="zh-CN"/>
        </w:rPr>
        <w:t>”</w:t>
      </w:r>
      <w:r w:rsidRPr="009624E8">
        <w:rPr>
          <w:rFonts w:asciiTheme="minorHAnsi" w:hAnsiTheme="minorHAnsi" w:cstheme="minorHAnsi"/>
          <w:lang w:eastAsia="zh-CN"/>
        </w:rPr>
        <w:t>这一概念的落实情况（见</w:t>
      </w:r>
      <w:r w:rsidRPr="009624E8">
        <w:fldChar w:fldCharType="begin"/>
      </w:r>
      <w:r w:rsidRPr="009624E8">
        <w:rPr>
          <w:rFonts w:asciiTheme="minorHAnsi" w:hAnsiTheme="minorHAnsi" w:cstheme="minorHAnsi"/>
          <w:lang w:eastAsia="zh-CN"/>
        </w:rPr>
        <w:instrText>HYPERLINK "https://www.itu.int/md/S24-CL-C-0017/en"</w:instrText>
      </w:r>
      <w:r w:rsidRPr="009624E8">
        <w:fldChar w:fldCharType="separate"/>
      </w:r>
      <w:r w:rsidRPr="009624E8">
        <w:rPr>
          <w:rStyle w:val="Hyperlink"/>
          <w:rFonts w:asciiTheme="minorHAnsi" w:hAnsiTheme="minorHAnsi" w:cstheme="minorHAnsi"/>
          <w:lang w:eastAsia="zh-CN"/>
        </w:rPr>
        <w:t>C24/17</w:t>
      </w:r>
      <w:r w:rsidRPr="009624E8">
        <w:rPr>
          <w:rStyle w:val="Hyperlink"/>
          <w:rFonts w:asciiTheme="minorHAnsi" w:hAnsiTheme="minorHAnsi" w:cstheme="minorHAnsi"/>
          <w:lang w:eastAsia="zh-CN"/>
        </w:rPr>
        <w:fldChar w:fldCharType="end"/>
      </w:r>
      <w:r w:rsidRPr="009624E8">
        <w:rPr>
          <w:rFonts w:asciiTheme="minorHAnsi" w:hAnsiTheme="minorHAnsi" w:cstheme="minorHAnsi"/>
          <w:lang w:eastAsia="zh-CN"/>
        </w:rPr>
        <w:t>号文件），</w:t>
      </w:r>
      <w:r w:rsidRPr="00FF022E">
        <w:rPr>
          <w:rFonts w:ascii="STKaiti" w:eastAsia="STKaiti" w:hAnsi="STKaiti" w:cstheme="minorHAnsi"/>
          <w:lang w:eastAsia="zh-CN"/>
        </w:rPr>
        <w:t>除其他外</w:t>
      </w:r>
      <w:r w:rsidRPr="009624E8">
        <w:rPr>
          <w:rFonts w:asciiTheme="minorHAnsi" w:hAnsiTheme="minorHAnsi" w:cstheme="minorHAnsi"/>
          <w:lang w:eastAsia="zh-CN"/>
        </w:rPr>
        <w:t>，包括区域代表处和地区办事处通过实施与国际电联战略计划相一致的针对具体区域的行动所开展的活动，以促进实现国际电联战略目标的总体部门目标，同时确保有效体现国际电联的工作、地域多样性和区域的具体需求。</w:t>
      </w:r>
    </w:p>
    <w:p w14:paraId="4DAF0D8F" w14:textId="7C324FAC" w:rsidR="002D570C" w:rsidRPr="009624E8" w:rsidRDefault="002D570C" w:rsidP="009624E8">
      <w:pPr>
        <w:rPr>
          <w:rFonts w:asciiTheme="minorHAnsi" w:hAnsiTheme="minorHAnsi" w:cstheme="minorHAnsi"/>
          <w:lang w:eastAsia="zh-CN"/>
        </w:rPr>
      </w:pPr>
      <w:r w:rsidRPr="009624E8">
        <w:rPr>
          <w:rFonts w:asciiTheme="minorHAnsi" w:hAnsiTheme="minorHAnsi" w:cstheme="minorHAnsi"/>
          <w:lang w:eastAsia="zh-CN"/>
        </w:rPr>
        <w:t>2.2</w:t>
      </w:r>
      <w:r w:rsidRPr="009624E8">
        <w:rPr>
          <w:rFonts w:asciiTheme="minorHAnsi" w:hAnsiTheme="minorHAnsi" w:cstheme="minorHAnsi"/>
          <w:lang w:eastAsia="zh-CN"/>
        </w:rPr>
        <w:tab/>
      </w:r>
      <w:r w:rsidRPr="009624E8">
        <w:rPr>
          <w:rFonts w:asciiTheme="minorHAnsi" w:hAnsiTheme="minorHAnsi" w:cstheme="minorHAnsi"/>
          <w:lang w:eastAsia="zh-CN"/>
        </w:rPr>
        <w:t>在区域层面，国际电联各区域代表处继续在落实和跟进方面发挥双重重要作用。国际电联于</w:t>
      </w:r>
      <w:r w:rsidRPr="009624E8">
        <w:rPr>
          <w:rFonts w:asciiTheme="minorHAnsi" w:hAnsiTheme="minorHAnsi" w:cstheme="minorHAnsi"/>
          <w:lang w:eastAsia="zh-CN"/>
        </w:rPr>
        <w:t>2023</w:t>
      </w:r>
      <w:r w:rsidRPr="009624E8">
        <w:rPr>
          <w:rFonts w:asciiTheme="minorHAnsi" w:hAnsiTheme="minorHAnsi" w:cstheme="minorHAnsi"/>
          <w:lang w:eastAsia="zh-CN"/>
        </w:rPr>
        <w:t>年和</w:t>
      </w:r>
      <w:r w:rsidRPr="009624E8">
        <w:rPr>
          <w:rFonts w:asciiTheme="minorHAnsi" w:hAnsiTheme="minorHAnsi" w:cstheme="minorHAnsi"/>
          <w:lang w:eastAsia="zh-CN"/>
        </w:rPr>
        <w:t>2024</w:t>
      </w:r>
      <w:r w:rsidRPr="009624E8">
        <w:rPr>
          <w:rFonts w:asciiTheme="minorHAnsi" w:hAnsiTheme="minorHAnsi" w:cstheme="minorHAnsi"/>
          <w:lang w:eastAsia="zh-CN"/>
        </w:rPr>
        <w:t>年举行的六次区域发展论坛吸引了全球</w:t>
      </w:r>
      <w:r w:rsidRPr="009624E8">
        <w:rPr>
          <w:rFonts w:asciiTheme="minorHAnsi" w:hAnsiTheme="minorHAnsi" w:cstheme="minorHAnsi"/>
          <w:lang w:eastAsia="zh-CN"/>
        </w:rPr>
        <w:t>1</w:t>
      </w:r>
      <w:r w:rsidR="007E70F0">
        <w:rPr>
          <w:rFonts w:asciiTheme="minorHAnsi" w:hAnsiTheme="minorHAnsi" w:cstheme="minorHAnsi"/>
          <w:lang w:eastAsia="zh-CN"/>
        </w:rPr>
        <w:t xml:space="preserve"> </w:t>
      </w:r>
      <w:r w:rsidRPr="009624E8">
        <w:rPr>
          <w:rFonts w:asciiTheme="minorHAnsi" w:hAnsiTheme="minorHAnsi" w:cstheme="minorHAnsi"/>
          <w:lang w:eastAsia="zh-CN"/>
        </w:rPr>
        <w:t>500</w:t>
      </w:r>
      <w:r w:rsidRPr="009624E8">
        <w:rPr>
          <w:rFonts w:asciiTheme="minorHAnsi" w:hAnsiTheme="minorHAnsi" w:cstheme="minorHAnsi"/>
          <w:lang w:eastAsia="zh-CN"/>
        </w:rPr>
        <w:t>多个利益攸关方，为所有利益攸关方讨论落实有助于实施</w:t>
      </w:r>
      <w:r w:rsidRPr="009624E8">
        <w:rPr>
          <w:rFonts w:asciiTheme="minorHAnsi" w:hAnsiTheme="minorHAnsi" w:cstheme="minorHAnsi"/>
          <w:lang w:eastAsia="zh-CN"/>
        </w:rPr>
        <w:t>WSIS</w:t>
      </w:r>
      <w:r w:rsidRPr="009624E8">
        <w:rPr>
          <w:rFonts w:asciiTheme="minorHAnsi" w:hAnsiTheme="minorHAnsi" w:cstheme="minorHAnsi"/>
          <w:lang w:eastAsia="zh-CN"/>
        </w:rPr>
        <w:t>行动方面的国际电联区域性举措提供了有效平台。会议吸引了联合国系统（包括联合国区域委员会）的代表参与，承担了在区域层面落实</w:t>
      </w:r>
      <w:r w:rsidRPr="009624E8">
        <w:rPr>
          <w:rFonts w:asciiTheme="minorHAnsi" w:hAnsiTheme="minorHAnsi" w:cstheme="minorHAnsi"/>
          <w:lang w:eastAsia="zh-CN"/>
        </w:rPr>
        <w:t>WSIS</w:t>
      </w:r>
      <w:r w:rsidRPr="009624E8">
        <w:rPr>
          <w:rFonts w:asciiTheme="minorHAnsi" w:hAnsiTheme="minorHAnsi" w:cstheme="minorHAnsi"/>
          <w:lang w:eastAsia="zh-CN"/>
        </w:rPr>
        <w:t>成果的后续职能。</w:t>
      </w:r>
    </w:p>
    <w:p w14:paraId="4FA80EB9" w14:textId="4A5DA657" w:rsidR="002D570C" w:rsidRPr="009624E8" w:rsidRDefault="002D570C" w:rsidP="009624E8">
      <w:pPr>
        <w:rPr>
          <w:rFonts w:asciiTheme="minorHAnsi" w:hAnsiTheme="minorHAnsi" w:cstheme="minorHAnsi"/>
          <w:szCs w:val="24"/>
          <w:lang w:eastAsia="zh-CN"/>
        </w:rPr>
      </w:pPr>
      <w:r w:rsidRPr="009624E8">
        <w:rPr>
          <w:rFonts w:asciiTheme="minorHAnsi" w:hAnsiTheme="minorHAnsi" w:cstheme="minorHAnsi"/>
          <w:szCs w:val="24"/>
          <w:lang w:eastAsia="zh-CN"/>
        </w:rPr>
        <w:t>2.3</w:t>
      </w:r>
      <w:r w:rsidRPr="009624E8">
        <w:rPr>
          <w:rFonts w:asciiTheme="minorHAnsi" w:hAnsiTheme="minorHAnsi" w:cstheme="minorHAnsi"/>
          <w:szCs w:val="24"/>
          <w:lang w:eastAsia="zh-CN"/>
        </w:rPr>
        <w:tab/>
      </w:r>
      <w:r w:rsidRPr="009624E8">
        <w:rPr>
          <w:rFonts w:asciiTheme="minorHAnsi" w:hAnsiTheme="minorHAnsi" w:cstheme="minorHAnsi"/>
          <w:szCs w:val="24"/>
          <w:lang w:eastAsia="zh-CN"/>
        </w:rPr>
        <w:t>国际电联</w:t>
      </w:r>
      <w:r w:rsidRPr="009624E8">
        <w:rPr>
          <w:rFonts w:asciiTheme="minorHAnsi" w:hAnsiTheme="minorHAnsi" w:cstheme="minorHAnsi"/>
          <w:szCs w:val="24"/>
          <w:lang w:eastAsia="zh-CN"/>
        </w:rPr>
        <w:t>2023</w:t>
      </w:r>
      <w:r w:rsidRPr="009624E8">
        <w:rPr>
          <w:rFonts w:asciiTheme="minorHAnsi" w:hAnsiTheme="minorHAnsi" w:cstheme="minorHAnsi"/>
          <w:szCs w:val="24"/>
          <w:lang w:eastAsia="zh-CN"/>
        </w:rPr>
        <w:t>年非洲</w:t>
      </w:r>
      <w:r w:rsidRPr="009624E8">
        <w:rPr>
          <w:rFonts w:asciiTheme="minorHAnsi" w:hAnsiTheme="minorHAnsi" w:cstheme="minorHAnsi"/>
          <w:lang w:eastAsia="zh-CN"/>
        </w:rPr>
        <w:t>区域发展论坛</w:t>
      </w:r>
      <w:r w:rsidRPr="009624E8">
        <w:rPr>
          <w:rFonts w:asciiTheme="minorHAnsi" w:hAnsiTheme="minorHAnsi" w:cstheme="minorHAnsi"/>
          <w:szCs w:val="24"/>
          <w:lang w:eastAsia="zh-CN"/>
        </w:rPr>
        <w:t>（</w:t>
      </w:r>
      <w:hyperlink r:id="rId11" w:history="1">
        <w:r w:rsidRPr="009624E8">
          <w:rPr>
            <w:rStyle w:val="Hyperlink"/>
            <w:rFonts w:asciiTheme="minorHAnsi" w:hAnsiTheme="minorHAnsi" w:cstheme="minorHAnsi"/>
            <w:szCs w:val="24"/>
            <w:lang w:eastAsia="zh-CN"/>
          </w:rPr>
          <w:t>RDF-AFR</w:t>
        </w:r>
      </w:hyperlink>
      <w:r w:rsidRPr="009624E8">
        <w:rPr>
          <w:rFonts w:asciiTheme="minorHAnsi" w:hAnsiTheme="minorHAnsi" w:cstheme="minorHAnsi"/>
          <w:szCs w:val="24"/>
          <w:lang w:eastAsia="zh-CN"/>
        </w:rPr>
        <w:t>）于</w:t>
      </w:r>
      <w:r w:rsidRPr="009624E8">
        <w:rPr>
          <w:rFonts w:asciiTheme="minorHAnsi" w:hAnsiTheme="minorHAnsi" w:cstheme="minorHAnsi"/>
          <w:szCs w:val="24"/>
          <w:lang w:eastAsia="zh-CN"/>
        </w:rPr>
        <w:t>2023</w:t>
      </w:r>
      <w:r w:rsidRPr="009624E8">
        <w:rPr>
          <w:rFonts w:asciiTheme="minorHAnsi" w:hAnsiTheme="minorHAnsi" w:cstheme="minorHAnsi"/>
          <w:szCs w:val="24"/>
          <w:lang w:eastAsia="zh-CN"/>
        </w:rPr>
        <w:t>年</w:t>
      </w:r>
      <w:r w:rsidRPr="009624E8">
        <w:rPr>
          <w:rFonts w:asciiTheme="minorHAnsi" w:hAnsiTheme="minorHAnsi" w:cstheme="minorHAnsi"/>
          <w:szCs w:val="24"/>
          <w:lang w:eastAsia="zh-CN"/>
        </w:rPr>
        <w:t>10</w:t>
      </w:r>
      <w:r w:rsidRPr="009624E8">
        <w:rPr>
          <w:rFonts w:asciiTheme="minorHAnsi" w:hAnsiTheme="minorHAnsi" w:cstheme="minorHAnsi"/>
          <w:szCs w:val="24"/>
          <w:lang w:eastAsia="zh-CN"/>
        </w:rPr>
        <w:t>月</w:t>
      </w:r>
      <w:r w:rsidRPr="009624E8">
        <w:rPr>
          <w:rFonts w:asciiTheme="minorHAnsi" w:hAnsiTheme="minorHAnsi" w:cstheme="minorHAnsi"/>
          <w:szCs w:val="24"/>
          <w:lang w:eastAsia="zh-CN"/>
        </w:rPr>
        <w:t>3</w:t>
      </w:r>
      <w:r w:rsidRPr="009624E8">
        <w:rPr>
          <w:rFonts w:asciiTheme="minorHAnsi" w:hAnsiTheme="minorHAnsi" w:cstheme="minorHAnsi"/>
          <w:szCs w:val="24"/>
          <w:lang w:eastAsia="zh-CN"/>
        </w:rPr>
        <w:t>日至</w:t>
      </w:r>
      <w:r w:rsidRPr="009624E8">
        <w:rPr>
          <w:rFonts w:asciiTheme="minorHAnsi" w:hAnsiTheme="minorHAnsi" w:cstheme="minorHAnsi"/>
          <w:szCs w:val="24"/>
          <w:lang w:eastAsia="zh-CN"/>
        </w:rPr>
        <w:t>5</w:t>
      </w:r>
      <w:r w:rsidRPr="009624E8">
        <w:rPr>
          <w:rFonts w:asciiTheme="minorHAnsi" w:hAnsiTheme="minorHAnsi" w:cstheme="minorHAnsi"/>
          <w:szCs w:val="24"/>
          <w:lang w:eastAsia="zh-CN"/>
        </w:rPr>
        <w:t>日在埃塞俄比亚亚的斯亚贝巴举行，主题是</w:t>
      </w:r>
      <w:r w:rsidR="009624E8" w:rsidRPr="009624E8">
        <w:rPr>
          <w:rFonts w:ascii="SimSun" w:hAnsi="SimSun" w:cstheme="minorHAnsi"/>
          <w:szCs w:val="24"/>
          <w:lang w:eastAsia="zh-CN"/>
        </w:rPr>
        <w:t>“</w:t>
      </w:r>
      <w:r w:rsidRPr="009624E8">
        <w:rPr>
          <w:rFonts w:asciiTheme="minorHAnsi" w:hAnsiTheme="minorHAnsi" w:cstheme="minorHAnsi"/>
          <w:szCs w:val="24"/>
          <w:lang w:eastAsia="zh-CN"/>
        </w:rPr>
        <w:t>实现数字化转型，建设可持续和公平的数字未来：通过数字化转型在非洲加速实施</w:t>
      </w:r>
      <w:r w:rsidRPr="009624E8">
        <w:rPr>
          <w:rFonts w:asciiTheme="minorHAnsi" w:hAnsiTheme="minorHAnsi" w:cstheme="minorHAnsi"/>
          <w:color w:val="000000" w:themeColor="text1"/>
          <w:lang w:val="en-MY" w:eastAsia="zh-CN"/>
        </w:rPr>
        <w:t>可持续发展目标（</w:t>
      </w:r>
      <w:r w:rsidRPr="009624E8">
        <w:rPr>
          <w:rFonts w:asciiTheme="minorHAnsi" w:hAnsiTheme="minorHAnsi" w:cstheme="minorHAnsi"/>
          <w:color w:val="000000" w:themeColor="text1"/>
          <w:lang w:val="en-MY" w:eastAsia="zh-CN"/>
        </w:rPr>
        <w:t>SDG</w:t>
      </w:r>
      <w:r w:rsidRPr="009624E8">
        <w:rPr>
          <w:rFonts w:asciiTheme="minorHAnsi" w:hAnsiTheme="minorHAnsi" w:cstheme="minorHAnsi"/>
          <w:color w:val="000000" w:themeColor="text1"/>
          <w:lang w:val="en-MY" w:eastAsia="zh-CN"/>
        </w:rPr>
        <w:t>）</w:t>
      </w:r>
      <w:r w:rsidR="009624E8" w:rsidRPr="009624E8">
        <w:rPr>
          <w:rFonts w:ascii="SimSun" w:hAnsi="SimSun" w:cstheme="minorHAnsi"/>
          <w:color w:val="000000" w:themeColor="text1"/>
          <w:lang w:val="en-MY" w:eastAsia="zh-CN"/>
        </w:rPr>
        <w:t>”</w:t>
      </w:r>
      <w:r w:rsidRPr="009624E8">
        <w:rPr>
          <w:rFonts w:asciiTheme="minorHAnsi" w:hAnsiTheme="minorHAnsi" w:cstheme="minorHAnsi"/>
          <w:szCs w:val="24"/>
          <w:lang w:eastAsia="zh-CN"/>
        </w:rPr>
        <w:t>。论坛迎来了近</w:t>
      </w:r>
      <w:r w:rsidRPr="009624E8">
        <w:rPr>
          <w:rFonts w:asciiTheme="minorHAnsi" w:hAnsiTheme="minorHAnsi" w:cstheme="minorHAnsi"/>
          <w:szCs w:val="24"/>
          <w:lang w:eastAsia="zh-CN"/>
        </w:rPr>
        <w:t>300</w:t>
      </w:r>
      <w:r w:rsidRPr="009624E8">
        <w:rPr>
          <w:rFonts w:asciiTheme="minorHAnsi" w:hAnsiTheme="minorHAnsi" w:cstheme="minorHAnsi"/>
          <w:szCs w:val="24"/>
          <w:lang w:eastAsia="zh-CN"/>
        </w:rPr>
        <w:t>名与会者，收到了</w:t>
      </w:r>
      <w:r w:rsidRPr="009624E8">
        <w:rPr>
          <w:rFonts w:asciiTheme="minorHAnsi" w:hAnsiTheme="minorHAnsi" w:cstheme="minorHAnsi"/>
          <w:szCs w:val="24"/>
          <w:lang w:eastAsia="zh-CN"/>
        </w:rPr>
        <w:t>27</w:t>
      </w:r>
      <w:r w:rsidRPr="009624E8">
        <w:rPr>
          <w:rFonts w:asciiTheme="minorHAnsi" w:hAnsiTheme="minorHAnsi" w:cstheme="minorHAnsi"/>
          <w:szCs w:val="24"/>
          <w:lang w:val="en-MY" w:eastAsia="zh-CN"/>
        </w:rPr>
        <w:t>项捐款</w:t>
      </w:r>
      <w:r w:rsidRPr="009624E8">
        <w:rPr>
          <w:rFonts w:asciiTheme="minorHAnsi" w:hAnsiTheme="minorHAnsi" w:cstheme="minorHAnsi"/>
          <w:szCs w:val="24"/>
          <w:lang w:eastAsia="zh-CN"/>
        </w:rPr>
        <w:t>，并为非洲带来了</w:t>
      </w:r>
      <w:r w:rsidRPr="009624E8">
        <w:rPr>
          <w:rFonts w:asciiTheme="minorHAnsi" w:hAnsiTheme="minorHAnsi" w:cstheme="minorHAnsi"/>
          <w:szCs w:val="24"/>
          <w:lang w:eastAsia="zh-CN"/>
        </w:rPr>
        <w:t>20</w:t>
      </w:r>
      <w:r w:rsidRPr="009624E8">
        <w:rPr>
          <w:rFonts w:asciiTheme="minorHAnsi" w:hAnsiTheme="minorHAnsi" w:cstheme="minorHAnsi"/>
          <w:szCs w:val="24"/>
          <w:lang w:eastAsia="zh-CN"/>
        </w:rPr>
        <w:t>项新的</w:t>
      </w:r>
      <w:r w:rsidRPr="009624E8">
        <w:rPr>
          <w:rFonts w:asciiTheme="minorHAnsi" w:hAnsiTheme="minorHAnsi" w:cstheme="minorHAnsi"/>
          <w:szCs w:val="24"/>
          <w:lang w:eastAsia="zh-CN"/>
        </w:rPr>
        <w:t>P2C</w:t>
      </w:r>
      <w:r w:rsidRPr="009624E8">
        <w:rPr>
          <w:rFonts w:asciiTheme="minorHAnsi" w:hAnsiTheme="minorHAnsi" w:cstheme="minorHAnsi"/>
          <w:szCs w:val="24"/>
          <w:lang w:eastAsia="zh-CN"/>
        </w:rPr>
        <w:t>承诺，实现了第</w:t>
      </w:r>
      <w:r w:rsidRPr="009624E8">
        <w:rPr>
          <w:rFonts w:asciiTheme="minorHAnsi" w:hAnsiTheme="minorHAnsi" w:cstheme="minorHAnsi"/>
          <w:szCs w:val="24"/>
          <w:lang w:eastAsia="zh-CN"/>
        </w:rPr>
        <w:t>800</w:t>
      </w:r>
      <w:r w:rsidRPr="009624E8">
        <w:rPr>
          <w:rFonts w:asciiTheme="minorHAnsi" w:hAnsiTheme="minorHAnsi" w:cstheme="minorHAnsi"/>
          <w:szCs w:val="24"/>
          <w:lang w:eastAsia="zh-CN"/>
        </w:rPr>
        <w:t>个</w:t>
      </w:r>
      <w:r w:rsidRPr="009624E8">
        <w:rPr>
          <w:rFonts w:asciiTheme="minorHAnsi" w:hAnsiTheme="minorHAnsi" w:cstheme="minorHAnsi"/>
          <w:szCs w:val="24"/>
          <w:lang w:eastAsia="zh-CN"/>
        </w:rPr>
        <w:t>P2C</w:t>
      </w:r>
      <w:r w:rsidRPr="009624E8">
        <w:rPr>
          <w:rFonts w:asciiTheme="minorHAnsi" w:hAnsiTheme="minorHAnsi" w:cstheme="minorHAnsi"/>
          <w:szCs w:val="24"/>
          <w:lang w:eastAsia="zh-CN"/>
        </w:rPr>
        <w:t>承诺的里程碑。此次活动加强了成员国、私营部门、学术界、区域组织和合作伙伴在落实《基加利行动计划》方面的参与，并在交流过程中展示了进展情况和各国的成功案例。此外，还加强了与联合国机构的战略协作。国际电联最近在毛里求斯、塞舌尔、马拉维和佛得角成为了新的联合国家可持续发展合作框架（</w:t>
      </w:r>
      <w:r w:rsidRPr="009624E8">
        <w:rPr>
          <w:rFonts w:asciiTheme="minorHAnsi" w:hAnsiTheme="minorHAnsi" w:cstheme="minorHAnsi"/>
          <w:szCs w:val="24"/>
          <w:lang w:eastAsia="zh-CN"/>
        </w:rPr>
        <w:t>UNSDCF</w:t>
      </w:r>
      <w:r w:rsidRPr="009624E8">
        <w:rPr>
          <w:rFonts w:asciiTheme="minorHAnsi" w:hAnsiTheme="minorHAnsi" w:cstheme="minorHAnsi"/>
          <w:szCs w:val="24"/>
          <w:lang w:eastAsia="zh-CN"/>
        </w:rPr>
        <w:t>）的签署方，并正在努力在其他国家成为签署方。</w:t>
      </w:r>
    </w:p>
    <w:p w14:paraId="7D49BEFF" w14:textId="2A3B1C50" w:rsidR="002D570C" w:rsidRPr="009624E8" w:rsidRDefault="002D570C" w:rsidP="009624E8">
      <w:pPr>
        <w:rPr>
          <w:rFonts w:asciiTheme="minorHAnsi" w:hAnsiTheme="minorHAnsi" w:cstheme="minorHAnsi"/>
          <w:b/>
          <w:bCs/>
          <w:szCs w:val="24"/>
          <w:lang w:eastAsia="zh-CN"/>
        </w:rPr>
      </w:pPr>
      <w:r w:rsidRPr="009624E8">
        <w:rPr>
          <w:rFonts w:asciiTheme="minorHAnsi" w:hAnsiTheme="minorHAnsi" w:cstheme="minorHAnsi"/>
          <w:szCs w:val="24"/>
          <w:lang w:val="en-MY" w:eastAsia="zh-CN"/>
        </w:rPr>
        <w:t>2.4</w:t>
      </w:r>
      <w:r w:rsidRPr="009624E8">
        <w:rPr>
          <w:rFonts w:asciiTheme="minorHAnsi" w:hAnsiTheme="minorHAnsi" w:cstheme="minorHAnsi"/>
          <w:szCs w:val="24"/>
          <w:lang w:val="en-MY" w:eastAsia="zh-CN"/>
        </w:rPr>
        <w:tab/>
      </w:r>
      <w:r w:rsidRPr="009624E8">
        <w:rPr>
          <w:rFonts w:asciiTheme="minorHAnsi" w:hAnsiTheme="minorHAnsi" w:cstheme="minorHAnsi"/>
          <w:szCs w:val="24"/>
          <w:lang w:val="en-MY" w:eastAsia="zh-CN"/>
        </w:rPr>
        <w:t>国际电联</w:t>
      </w:r>
      <w:r w:rsidRPr="009624E8">
        <w:rPr>
          <w:rFonts w:asciiTheme="minorHAnsi" w:hAnsiTheme="minorHAnsi" w:cstheme="minorHAnsi"/>
          <w:szCs w:val="24"/>
          <w:lang w:val="en-MY" w:eastAsia="zh-CN"/>
        </w:rPr>
        <w:t>2023</w:t>
      </w:r>
      <w:r w:rsidRPr="009624E8">
        <w:rPr>
          <w:rFonts w:asciiTheme="minorHAnsi" w:hAnsiTheme="minorHAnsi" w:cstheme="minorHAnsi"/>
          <w:szCs w:val="24"/>
          <w:lang w:val="en-MY" w:eastAsia="zh-CN"/>
        </w:rPr>
        <w:t>年美洲</w:t>
      </w:r>
      <w:r w:rsidRPr="009624E8">
        <w:rPr>
          <w:rFonts w:asciiTheme="minorHAnsi" w:hAnsiTheme="minorHAnsi" w:cstheme="minorHAnsi"/>
          <w:lang w:eastAsia="zh-CN"/>
        </w:rPr>
        <w:t>区域发展论坛</w:t>
      </w:r>
      <w:r w:rsidRPr="009624E8">
        <w:rPr>
          <w:rFonts w:asciiTheme="minorHAnsi" w:hAnsiTheme="minorHAnsi" w:cstheme="minorHAnsi"/>
          <w:szCs w:val="24"/>
          <w:lang w:val="en-MY" w:eastAsia="zh-CN"/>
        </w:rPr>
        <w:t>（</w:t>
      </w:r>
      <w:hyperlink r:id="rId12" w:history="1">
        <w:r w:rsidRPr="009624E8">
          <w:rPr>
            <w:rStyle w:val="Hyperlink"/>
            <w:rFonts w:asciiTheme="minorHAnsi" w:hAnsiTheme="minorHAnsi" w:cstheme="minorHAnsi"/>
            <w:szCs w:val="24"/>
            <w:lang w:val="en-MY" w:eastAsia="zh-CN"/>
          </w:rPr>
          <w:t>RDF-AMS</w:t>
        </w:r>
      </w:hyperlink>
      <w:r w:rsidRPr="009624E8">
        <w:rPr>
          <w:rFonts w:asciiTheme="minorHAnsi" w:hAnsiTheme="minorHAnsi" w:cstheme="minorHAnsi"/>
          <w:szCs w:val="24"/>
          <w:lang w:val="en-MY" w:eastAsia="zh-CN"/>
        </w:rPr>
        <w:t>）由国际电联主办、萨尔瓦多政府承办。论坛于</w:t>
      </w:r>
      <w:r w:rsidRPr="009624E8">
        <w:rPr>
          <w:rFonts w:asciiTheme="minorHAnsi" w:hAnsiTheme="minorHAnsi" w:cstheme="minorHAnsi"/>
          <w:szCs w:val="24"/>
          <w:lang w:val="en-MY" w:eastAsia="zh-CN"/>
        </w:rPr>
        <w:t>2023</w:t>
      </w:r>
      <w:r w:rsidRPr="009624E8">
        <w:rPr>
          <w:rFonts w:asciiTheme="minorHAnsi" w:hAnsiTheme="minorHAnsi" w:cstheme="minorHAnsi"/>
          <w:szCs w:val="24"/>
          <w:lang w:val="en-MY" w:eastAsia="zh-CN"/>
        </w:rPr>
        <w:t>年</w:t>
      </w:r>
      <w:r w:rsidRPr="009624E8">
        <w:rPr>
          <w:rFonts w:asciiTheme="minorHAnsi" w:hAnsiTheme="minorHAnsi" w:cstheme="minorHAnsi"/>
          <w:szCs w:val="24"/>
          <w:lang w:val="en-MY" w:eastAsia="zh-CN"/>
        </w:rPr>
        <w:t>8</w:t>
      </w:r>
      <w:r w:rsidRPr="009624E8">
        <w:rPr>
          <w:rFonts w:asciiTheme="minorHAnsi" w:hAnsiTheme="minorHAnsi" w:cstheme="minorHAnsi"/>
          <w:szCs w:val="24"/>
          <w:lang w:val="en-MY" w:eastAsia="zh-CN"/>
        </w:rPr>
        <w:t>月</w:t>
      </w:r>
      <w:r w:rsidRPr="009624E8">
        <w:rPr>
          <w:rFonts w:asciiTheme="minorHAnsi" w:hAnsiTheme="minorHAnsi" w:cstheme="minorHAnsi"/>
          <w:szCs w:val="24"/>
          <w:lang w:val="en-MY" w:eastAsia="zh-CN"/>
        </w:rPr>
        <w:t>16</w:t>
      </w:r>
      <w:r w:rsidRPr="009624E8">
        <w:rPr>
          <w:rFonts w:asciiTheme="minorHAnsi" w:hAnsiTheme="minorHAnsi" w:cstheme="minorHAnsi"/>
          <w:szCs w:val="24"/>
          <w:lang w:val="en-MY" w:eastAsia="zh-CN"/>
        </w:rPr>
        <w:t>日至</w:t>
      </w:r>
      <w:r w:rsidRPr="009624E8">
        <w:rPr>
          <w:rFonts w:asciiTheme="minorHAnsi" w:hAnsiTheme="minorHAnsi" w:cstheme="minorHAnsi"/>
          <w:szCs w:val="24"/>
          <w:lang w:val="en-MY" w:eastAsia="zh-CN"/>
        </w:rPr>
        <w:t>18</w:t>
      </w:r>
      <w:r w:rsidRPr="009624E8">
        <w:rPr>
          <w:rFonts w:asciiTheme="minorHAnsi" w:hAnsiTheme="minorHAnsi" w:cstheme="minorHAnsi"/>
          <w:szCs w:val="24"/>
          <w:lang w:val="en-MY" w:eastAsia="zh-CN"/>
        </w:rPr>
        <w:t>日在圣萨尔瓦多举行，与</w:t>
      </w:r>
      <w:r w:rsidRPr="009624E8">
        <w:rPr>
          <w:rFonts w:asciiTheme="minorHAnsi" w:hAnsiTheme="minorHAnsi" w:cstheme="minorHAnsi"/>
          <w:szCs w:val="24"/>
          <w:lang w:val="en-MY" w:eastAsia="zh-CN"/>
        </w:rPr>
        <w:t>ITEC</w:t>
      </w:r>
      <w:r w:rsidR="001A2530">
        <w:rPr>
          <w:rFonts w:asciiTheme="minorHAnsi" w:hAnsiTheme="minorHAnsi" w:cstheme="minorHAnsi"/>
          <w:szCs w:val="24"/>
          <w:lang w:val="en-MY" w:eastAsia="zh-CN"/>
        </w:rPr>
        <w:t xml:space="preserve"> </w:t>
      </w:r>
      <w:r w:rsidR="001A2530" w:rsidRPr="001A2530">
        <w:rPr>
          <w:rFonts w:asciiTheme="minorHAnsi" w:hAnsiTheme="minorHAnsi" w:cstheme="minorHAnsi"/>
          <w:szCs w:val="24"/>
          <w:lang w:val="en-MY" w:eastAsia="zh-CN"/>
        </w:rPr>
        <w:t>–</w:t>
      </w:r>
      <w:r w:rsidR="001A2530">
        <w:rPr>
          <w:rFonts w:asciiTheme="minorHAnsi" w:hAnsiTheme="minorHAnsi" w:cstheme="minorHAnsi"/>
          <w:szCs w:val="24"/>
          <w:lang w:val="en-MY" w:eastAsia="zh-CN"/>
        </w:rPr>
        <w:t xml:space="preserve"> </w:t>
      </w:r>
      <w:r w:rsidRPr="009624E8">
        <w:rPr>
          <w:rFonts w:asciiTheme="minorHAnsi" w:hAnsiTheme="minorHAnsi" w:cstheme="minorHAnsi"/>
          <w:szCs w:val="24"/>
          <w:lang w:val="en-MY" w:eastAsia="zh-CN"/>
        </w:rPr>
        <w:t>国际电联新技术和互联网专题研讨会同期进行。</w:t>
      </w:r>
      <w:r w:rsidRPr="009624E8">
        <w:rPr>
          <w:rFonts w:asciiTheme="minorHAnsi" w:hAnsiTheme="minorHAnsi" w:cstheme="minorHAnsi"/>
          <w:szCs w:val="24"/>
          <w:lang w:eastAsia="zh-CN"/>
        </w:rPr>
        <w:t>收到了</w:t>
      </w:r>
      <w:r w:rsidRPr="009624E8">
        <w:rPr>
          <w:rFonts w:asciiTheme="minorHAnsi" w:hAnsiTheme="minorHAnsi" w:cstheme="minorHAnsi"/>
          <w:szCs w:val="24"/>
          <w:lang w:val="en-MY" w:eastAsia="zh-CN"/>
        </w:rPr>
        <w:t>二十七项捐款</w:t>
      </w:r>
      <w:r w:rsidRPr="009624E8">
        <w:rPr>
          <w:rFonts w:asciiTheme="minorHAnsi" w:hAnsiTheme="minorHAnsi" w:cstheme="minorHAnsi"/>
          <w:szCs w:val="24"/>
          <w:lang w:eastAsia="zh-CN"/>
        </w:rPr>
        <w:t>并将其增加至</w:t>
      </w:r>
      <w:r w:rsidRPr="009624E8">
        <w:rPr>
          <w:rFonts w:asciiTheme="minorHAnsi" w:hAnsiTheme="minorHAnsi" w:cstheme="minorHAnsi"/>
          <w:szCs w:val="24"/>
          <w:lang w:eastAsia="zh-CN"/>
        </w:rPr>
        <w:t>P2C</w:t>
      </w:r>
      <w:r w:rsidRPr="009624E8">
        <w:rPr>
          <w:rFonts w:asciiTheme="minorHAnsi" w:hAnsiTheme="minorHAnsi" w:cstheme="minorHAnsi"/>
          <w:szCs w:val="24"/>
          <w:lang w:eastAsia="zh-CN"/>
        </w:rPr>
        <w:t>认捐平台。截至</w:t>
      </w:r>
      <w:r w:rsidRPr="009624E8">
        <w:rPr>
          <w:rFonts w:asciiTheme="minorHAnsi" w:hAnsiTheme="minorHAnsi" w:cstheme="minorHAnsi"/>
          <w:szCs w:val="24"/>
          <w:lang w:eastAsia="zh-CN"/>
        </w:rPr>
        <w:t>2023</w:t>
      </w:r>
      <w:r w:rsidRPr="009624E8">
        <w:rPr>
          <w:rFonts w:asciiTheme="minorHAnsi" w:hAnsiTheme="minorHAnsi" w:cstheme="minorHAnsi"/>
          <w:szCs w:val="24"/>
          <w:lang w:eastAsia="zh-CN"/>
        </w:rPr>
        <w:t>年</w:t>
      </w:r>
      <w:r w:rsidRPr="009624E8">
        <w:rPr>
          <w:rFonts w:asciiTheme="minorHAnsi" w:hAnsiTheme="minorHAnsi" w:cstheme="minorHAnsi"/>
          <w:szCs w:val="24"/>
          <w:lang w:eastAsia="zh-CN"/>
        </w:rPr>
        <w:t>8</w:t>
      </w:r>
      <w:r w:rsidRPr="009624E8">
        <w:rPr>
          <w:rFonts w:asciiTheme="minorHAnsi" w:hAnsiTheme="minorHAnsi" w:cstheme="minorHAnsi"/>
          <w:szCs w:val="24"/>
          <w:lang w:eastAsia="zh-CN"/>
        </w:rPr>
        <w:t>月</w:t>
      </w:r>
      <w:r w:rsidRPr="009624E8">
        <w:rPr>
          <w:rFonts w:asciiTheme="minorHAnsi" w:hAnsiTheme="minorHAnsi" w:cstheme="minorHAnsi"/>
          <w:szCs w:val="24"/>
          <w:lang w:eastAsia="zh-CN"/>
        </w:rPr>
        <w:t>19</w:t>
      </w:r>
      <w:r w:rsidRPr="009624E8">
        <w:rPr>
          <w:rFonts w:asciiTheme="minorHAnsi" w:hAnsiTheme="minorHAnsi" w:cstheme="minorHAnsi"/>
          <w:szCs w:val="24"/>
          <w:lang w:eastAsia="zh-CN"/>
        </w:rPr>
        <w:t>日，全球</w:t>
      </w:r>
      <w:r w:rsidRPr="009624E8">
        <w:rPr>
          <w:rFonts w:asciiTheme="minorHAnsi" w:hAnsiTheme="minorHAnsi" w:cstheme="minorHAnsi"/>
          <w:szCs w:val="24"/>
          <w:lang w:eastAsia="zh-CN"/>
        </w:rPr>
        <w:t>39</w:t>
      </w:r>
      <w:r w:rsidRPr="009624E8">
        <w:rPr>
          <w:rFonts w:asciiTheme="minorHAnsi" w:hAnsiTheme="minorHAnsi" w:cstheme="minorHAnsi"/>
          <w:szCs w:val="24"/>
          <w:lang w:eastAsia="zh-CN"/>
        </w:rPr>
        <w:t>个国家的</w:t>
      </w:r>
      <w:r w:rsidRPr="009624E8">
        <w:rPr>
          <w:rFonts w:asciiTheme="minorHAnsi" w:hAnsiTheme="minorHAnsi" w:cstheme="minorHAnsi"/>
          <w:szCs w:val="24"/>
          <w:lang w:eastAsia="zh-CN"/>
        </w:rPr>
        <w:t>91</w:t>
      </w:r>
      <w:r w:rsidRPr="009624E8">
        <w:rPr>
          <w:rFonts w:asciiTheme="minorHAnsi" w:hAnsiTheme="minorHAnsi" w:cstheme="minorHAnsi"/>
          <w:szCs w:val="24"/>
          <w:lang w:eastAsia="zh-CN"/>
        </w:rPr>
        <w:t>家实体共作出了</w:t>
      </w:r>
      <w:r w:rsidRPr="009624E8">
        <w:rPr>
          <w:rFonts w:asciiTheme="minorHAnsi" w:hAnsiTheme="minorHAnsi" w:cstheme="minorHAnsi"/>
          <w:szCs w:val="24"/>
          <w:lang w:eastAsia="zh-CN"/>
        </w:rPr>
        <w:t>147</w:t>
      </w:r>
      <w:r w:rsidRPr="009624E8">
        <w:rPr>
          <w:rFonts w:asciiTheme="minorHAnsi" w:hAnsiTheme="minorHAnsi" w:cstheme="minorHAnsi"/>
          <w:szCs w:val="24"/>
          <w:lang w:eastAsia="zh-CN"/>
        </w:rPr>
        <w:t>项伙伴关系促进互联互通（</w:t>
      </w:r>
      <w:r w:rsidRPr="009624E8">
        <w:rPr>
          <w:rFonts w:asciiTheme="minorHAnsi" w:hAnsiTheme="minorHAnsi" w:cstheme="minorHAnsi"/>
          <w:szCs w:val="24"/>
          <w:lang w:eastAsia="zh-CN"/>
        </w:rPr>
        <w:t>P2C</w:t>
      </w:r>
      <w:r w:rsidRPr="009624E8">
        <w:rPr>
          <w:rFonts w:asciiTheme="minorHAnsi" w:hAnsiTheme="minorHAnsi" w:cstheme="minorHAnsi"/>
          <w:szCs w:val="24"/>
          <w:lang w:eastAsia="zh-CN"/>
        </w:rPr>
        <w:t>）承诺，认捐价值</w:t>
      </w:r>
      <w:r w:rsidRPr="009624E8">
        <w:rPr>
          <w:rFonts w:asciiTheme="minorHAnsi" w:hAnsiTheme="minorHAnsi" w:cstheme="minorHAnsi"/>
          <w:szCs w:val="24"/>
          <w:lang w:eastAsia="zh-CN"/>
        </w:rPr>
        <w:t>98.6</w:t>
      </w:r>
      <w:r w:rsidRPr="009624E8">
        <w:rPr>
          <w:rFonts w:asciiTheme="minorHAnsi" w:hAnsiTheme="minorHAnsi" w:cstheme="minorHAnsi"/>
          <w:szCs w:val="24"/>
          <w:lang w:eastAsia="zh-CN"/>
        </w:rPr>
        <w:t>亿美元，其中一些承诺已经在美洲区域实施，以实现有意义的连接和数字化转型。来自</w:t>
      </w:r>
      <w:r w:rsidRPr="009624E8">
        <w:rPr>
          <w:rFonts w:asciiTheme="minorHAnsi" w:hAnsiTheme="minorHAnsi" w:cstheme="minorHAnsi"/>
          <w:szCs w:val="24"/>
          <w:lang w:eastAsia="zh-CN"/>
        </w:rPr>
        <w:t>22</w:t>
      </w:r>
      <w:r w:rsidRPr="009624E8">
        <w:rPr>
          <w:rFonts w:asciiTheme="minorHAnsi" w:hAnsiTheme="minorHAnsi" w:cstheme="minorHAnsi"/>
          <w:szCs w:val="24"/>
          <w:lang w:eastAsia="zh-CN"/>
        </w:rPr>
        <w:t>个成员国的</w:t>
      </w:r>
      <w:r w:rsidRPr="009624E8">
        <w:rPr>
          <w:rFonts w:asciiTheme="minorHAnsi" w:hAnsiTheme="minorHAnsi" w:cstheme="minorHAnsi"/>
          <w:szCs w:val="24"/>
          <w:lang w:eastAsia="zh-CN"/>
        </w:rPr>
        <w:t>268</w:t>
      </w:r>
      <w:r w:rsidRPr="009624E8">
        <w:rPr>
          <w:rFonts w:asciiTheme="minorHAnsi" w:hAnsiTheme="minorHAnsi" w:cstheme="minorHAnsi"/>
          <w:szCs w:val="24"/>
          <w:lang w:eastAsia="zh-CN"/>
        </w:rPr>
        <w:t>名与会者参加了</w:t>
      </w:r>
      <w:r w:rsidRPr="009624E8">
        <w:rPr>
          <w:rFonts w:asciiTheme="minorHAnsi" w:hAnsiTheme="minorHAnsi" w:cstheme="minorHAnsi"/>
          <w:szCs w:val="24"/>
          <w:lang w:eastAsia="zh-CN"/>
        </w:rPr>
        <w:t>RDF-AMS</w:t>
      </w:r>
      <w:r w:rsidRPr="009624E8">
        <w:rPr>
          <w:rFonts w:asciiTheme="minorHAnsi" w:hAnsiTheme="minorHAnsi" w:cstheme="minorHAnsi"/>
          <w:szCs w:val="24"/>
          <w:lang w:eastAsia="zh-CN"/>
        </w:rPr>
        <w:t>。</w:t>
      </w:r>
    </w:p>
    <w:p w14:paraId="11313D24" w14:textId="77777777" w:rsidR="002D570C" w:rsidRPr="009624E8" w:rsidRDefault="002D570C" w:rsidP="009624E8">
      <w:pPr>
        <w:rPr>
          <w:rFonts w:asciiTheme="minorHAnsi" w:hAnsiTheme="minorHAnsi" w:cstheme="minorHAnsi"/>
          <w:szCs w:val="24"/>
          <w:lang w:eastAsia="zh-CN"/>
        </w:rPr>
      </w:pPr>
      <w:r w:rsidRPr="009624E8">
        <w:rPr>
          <w:rFonts w:asciiTheme="minorHAnsi" w:hAnsiTheme="minorHAnsi" w:cstheme="minorHAnsi"/>
          <w:szCs w:val="24"/>
          <w:lang w:val="en-MY" w:eastAsia="zh-CN"/>
        </w:rPr>
        <w:lastRenderedPageBreak/>
        <w:t>2.5</w:t>
      </w:r>
      <w:r w:rsidRPr="009624E8">
        <w:rPr>
          <w:rFonts w:asciiTheme="minorHAnsi" w:hAnsiTheme="minorHAnsi" w:cstheme="minorHAnsi"/>
          <w:szCs w:val="24"/>
          <w:lang w:val="en-MY" w:eastAsia="zh-CN"/>
        </w:rPr>
        <w:tab/>
      </w:r>
      <w:r w:rsidRPr="009624E8">
        <w:rPr>
          <w:rFonts w:asciiTheme="minorHAnsi" w:hAnsiTheme="minorHAnsi" w:cstheme="minorHAnsi"/>
          <w:szCs w:val="24"/>
          <w:lang w:val="en-MY" w:eastAsia="zh-CN"/>
        </w:rPr>
        <w:t>国际电联</w:t>
      </w:r>
      <w:r w:rsidRPr="009624E8">
        <w:rPr>
          <w:rFonts w:asciiTheme="minorHAnsi" w:hAnsiTheme="minorHAnsi" w:cstheme="minorHAnsi"/>
          <w:szCs w:val="24"/>
          <w:lang w:val="en-MY" w:eastAsia="zh-CN"/>
        </w:rPr>
        <w:t>2023</w:t>
      </w:r>
      <w:r w:rsidRPr="009624E8">
        <w:rPr>
          <w:rFonts w:asciiTheme="minorHAnsi" w:hAnsiTheme="minorHAnsi" w:cstheme="minorHAnsi"/>
          <w:szCs w:val="24"/>
          <w:lang w:val="en-MY" w:eastAsia="zh-CN"/>
        </w:rPr>
        <w:t>年阿拉伯国家</w:t>
      </w:r>
      <w:r w:rsidRPr="009624E8">
        <w:rPr>
          <w:rFonts w:asciiTheme="minorHAnsi" w:hAnsiTheme="minorHAnsi" w:cstheme="minorHAnsi"/>
          <w:lang w:eastAsia="zh-CN"/>
        </w:rPr>
        <w:t>区域发展论坛</w:t>
      </w:r>
      <w:r w:rsidRPr="009624E8">
        <w:rPr>
          <w:rFonts w:asciiTheme="minorHAnsi" w:hAnsiTheme="minorHAnsi" w:cstheme="minorHAnsi"/>
          <w:szCs w:val="24"/>
          <w:lang w:val="en-MY" w:eastAsia="zh-CN"/>
        </w:rPr>
        <w:t>（</w:t>
      </w:r>
      <w:hyperlink r:id="rId13" w:history="1">
        <w:r w:rsidRPr="009624E8">
          <w:rPr>
            <w:rStyle w:val="Hyperlink"/>
            <w:rFonts w:asciiTheme="minorHAnsi" w:hAnsiTheme="minorHAnsi" w:cstheme="minorHAnsi"/>
            <w:szCs w:val="24"/>
            <w:lang w:val="en-MY" w:eastAsia="zh-CN"/>
          </w:rPr>
          <w:t>RDF-ARB</w:t>
        </w:r>
      </w:hyperlink>
      <w:r w:rsidRPr="009624E8">
        <w:rPr>
          <w:rFonts w:asciiTheme="minorHAnsi" w:hAnsiTheme="minorHAnsi" w:cstheme="minorHAnsi"/>
          <w:szCs w:val="24"/>
          <w:lang w:val="en-MY" w:eastAsia="zh-CN"/>
        </w:rPr>
        <w:t>）于</w:t>
      </w:r>
      <w:r w:rsidRPr="009624E8">
        <w:rPr>
          <w:rFonts w:asciiTheme="minorHAnsi" w:hAnsiTheme="minorHAnsi" w:cstheme="minorHAnsi"/>
          <w:szCs w:val="24"/>
          <w:lang w:val="en-MY" w:eastAsia="zh-CN"/>
        </w:rPr>
        <w:t>2023</w:t>
      </w:r>
      <w:r w:rsidRPr="009624E8">
        <w:rPr>
          <w:rFonts w:asciiTheme="minorHAnsi" w:hAnsiTheme="minorHAnsi" w:cstheme="minorHAnsi"/>
          <w:szCs w:val="24"/>
          <w:lang w:val="en-MY" w:eastAsia="zh-CN"/>
        </w:rPr>
        <w:t>年</w:t>
      </w:r>
      <w:r w:rsidRPr="009624E8">
        <w:rPr>
          <w:rFonts w:asciiTheme="minorHAnsi" w:hAnsiTheme="minorHAnsi" w:cstheme="minorHAnsi"/>
          <w:szCs w:val="24"/>
          <w:lang w:val="en-MY" w:eastAsia="zh-CN"/>
        </w:rPr>
        <w:t>11</w:t>
      </w:r>
      <w:r w:rsidRPr="009624E8">
        <w:rPr>
          <w:rFonts w:asciiTheme="minorHAnsi" w:hAnsiTheme="minorHAnsi" w:cstheme="minorHAnsi"/>
          <w:szCs w:val="24"/>
          <w:lang w:val="en-MY" w:eastAsia="zh-CN"/>
        </w:rPr>
        <w:t>月</w:t>
      </w:r>
      <w:r w:rsidRPr="009624E8">
        <w:rPr>
          <w:rFonts w:asciiTheme="minorHAnsi" w:hAnsiTheme="minorHAnsi" w:cstheme="minorHAnsi"/>
          <w:szCs w:val="24"/>
          <w:lang w:val="en-MY" w:eastAsia="zh-CN"/>
        </w:rPr>
        <w:t>6</w:t>
      </w:r>
      <w:r w:rsidRPr="009624E8">
        <w:rPr>
          <w:rFonts w:asciiTheme="minorHAnsi" w:hAnsiTheme="minorHAnsi" w:cstheme="minorHAnsi"/>
          <w:szCs w:val="24"/>
          <w:lang w:val="en-MY" w:eastAsia="zh-CN"/>
        </w:rPr>
        <w:t>日至</w:t>
      </w:r>
      <w:r w:rsidRPr="009624E8">
        <w:rPr>
          <w:rFonts w:asciiTheme="minorHAnsi" w:hAnsiTheme="minorHAnsi" w:cstheme="minorHAnsi"/>
          <w:szCs w:val="24"/>
          <w:lang w:val="en-MY" w:eastAsia="zh-CN"/>
        </w:rPr>
        <w:t>7</w:t>
      </w:r>
      <w:r w:rsidRPr="009624E8">
        <w:rPr>
          <w:rFonts w:asciiTheme="minorHAnsi" w:hAnsiTheme="minorHAnsi" w:cstheme="minorHAnsi"/>
          <w:szCs w:val="24"/>
          <w:lang w:val="en-MY" w:eastAsia="zh-CN"/>
        </w:rPr>
        <w:t>日举行，由巴林承办，主题是加速数字发展，展示了巴林在拥抱数字化方面的领导力。来自</w:t>
      </w:r>
      <w:r w:rsidRPr="009624E8">
        <w:rPr>
          <w:rFonts w:asciiTheme="minorHAnsi" w:hAnsiTheme="minorHAnsi" w:cstheme="minorHAnsi"/>
          <w:szCs w:val="24"/>
          <w:lang w:val="en-MY" w:eastAsia="zh-CN"/>
        </w:rPr>
        <w:t>19</w:t>
      </w:r>
      <w:r w:rsidRPr="009624E8">
        <w:rPr>
          <w:rFonts w:asciiTheme="minorHAnsi" w:hAnsiTheme="minorHAnsi" w:cstheme="minorHAnsi"/>
          <w:szCs w:val="24"/>
          <w:lang w:val="en-MY" w:eastAsia="zh-CN"/>
        </w:rPr>
        <w:t>个成员国和巴勒斯坦国的代表积极参与，讨论了阿拉伯国家区域五项区域</w:t>
      </w:r>
      <w:r w:rsidRPr="009624E8">
        <w:rPr>
          <w:rFonts w:asciiTheme="minorHAnsi" w:hAnsiTheme="minorHAnsi" w:cstheme="minorHAnsi"/>
          <w:szCs w:val="24"/>
          <w:lang w:eastAsia="zh-CN"/>
        </w:rPr>
        <w:t>性举措</w:t>
      </w:r>
      <w:r w:rsidRPr="009624E8">
        <w:rPr>
          <w:rFonts w:asciiTheme="minorHAnsi" w:hAnsiTheme="minorHAnsi" w:cstheme="minorHAnsi"/>
          <w:szCs w:val="24"/>
          <w:lang w:val="en-MY" w:eastAsia="zh-CN"/>
        </w:rPr>
        <w:t>的实施情况，以及</w:t>
      </w:r>
      <w:r w:rsidRPr="009624E8">
        <w:rPr>
          <w:rFonts w:asciiTheme="minorHAnsi" w:hAnsiTheme="minorHAnsi" w:cstheme="minorHAnsi"/>
          <w:szCs w:val="24"/>
          <w:lang w:val="en-MY" w:eastAsia="zh-CN"/>
        </w:rPr>
        <w:t>WTDC-22</w:t>
      </w:r>
      <w:r w:rsidRPr="009624E8">
        <w:rPr>
          <w:rFonts w:asciiTheme="minorHAnsi" w:hAnsiTheme="minorHAnsi" w:cstheme="minorHAnsi"/>
          <w:szCs w:val="24"/>
          <w:lang w:val="en-MY" w:eastAsia="zh-CN"/>
        </w:rPr>
        <w:t>通过的五个专题优先领域下的其他活动。提交了</w:t>
      </w:r>
      <w:r w:rsidRPr="009624E8">
        <w:rPr>
          <w:rFonts w:asciiTheme="minorHAnsi" w:hAnsiTheme="minorHAnsi" w:cstheme="minorHAnsi"/>
          <w:szCs w:val="24"/>
          <w:lang w:val="en-MY" w:eastAsia="zh-CN"/>
        </w:rPr>
        <w:t>28</w:t>
      </w:r>
      <w:r w:rsidRPr="009624E8">
        <w:rPr>
          <w:rFonts w:asciiTheme="minorHAnsi" w:hAnsiTheme="minorHAnsi" w:cstheme="minorHAnsi"/>
          <w:szCs w:val="24"/>
          <w:lang w:val="en-MY" w:eastAsia="zh-CN"/>
        </w:rPr>
        <w:t>份书面</w:t>
      </w:r>
      <w:r w:rsidRPr="009624E8">
        <w:rPr>
          <w:rFonts w:asciiTheme="minorHAnsi" w:hAnsiTheme="minorHAnsi" w:cstheme="minorHAnsi"/>
          <w:szCs w:val="24"/>
          <w:lang w:eastAsia="zh-CN"/>
        </w:rPr>
        <w:t>文稿</w:t>
      </w:r>
      <w:r w:rsidRPr="009624E8">
        <w:rPr>
          <w:rFonts w:asciiTheme="minorHAnsi" w:hAnsiTheme="minorHAnsi" w:cstheme="minorHAnsi"/>
          <w:szCs w:val="24"/>
          <w:lang w:val="en-MY" w:eastAsia="zh-CN"/>
        </w:rPr>
        <w:t>，包括为在该区域实现有意义的连接和可持续数字化转型的新的</w:t>
      </w:r>
      <w:r w:rsidRPr="009624E8">
        <w:rPr>
          <w:rFonts w:asciiTheme="minorHAnsi" w:hAnsiTheme="minorHAnsi" w:cstheme="minorHAnsi"/>
          <w:szCs w:val="24"/>
          <w:lang w:val="en-MY" w:eastAsia="zh-CN"/>
        </w:rPr>
        <w:t>P2C</w:t>
      </w:r>
      <w:r w:rsidRPr="009624E8">
        <w:rPr>
          <w:rFonts w:asciiTheme="minorHAnsi" w:hAnsiTheme="minorHAnsi" w:cstheme="minorHAnsi"/>
          <w:szCs w:val="24"/>
          <w:lang w:val="en-MY" w:eastAsia="zh-CN"/>
        </w:rPr>
        <w:t>承诺。</w:t>
      </w:r>
      <w:r w:rsidRPr="009624E8">
        <w:rPr>
          <w:rFonts w:asciiTheme="minorHAnsi" w:hAnsiTheme="minorHAnsi" w:cstheme="minorHAnsi"/>
          <w:szCs w:val="24"/>
          <w:lang w:eastAsia="zh-CN"/>
        </w:rPr>
        <w:t>在</w:t>
      </w:r>
      <w:r w:rsidRPr="009624E8">
        <w:rPr>
          <w:rFonts w:asciiTheme="minorHAnsi" w:hAnsiTheme="minorHAnsi" w:cstheme="minorHAnsi"/>
          <w:szCs w:val="24"/>
          <w:lang w:eastAsia="zh-CN"/>
        </w:rPr>
        <w:t>RDF</w:t>
      </w:r>
      <w:r w:rsidRPr="009624E8">
        <w:rPr>
          <w:rFonts w:asciiTheme="minorHAnsi" w:hAnsiTheme="minorHAnsi" w:cstheme="minorHAnsi"/>
          <w:szCs w:val="24"/>
          <w:lang w:eastAsia="zh-CN"/>
        </w:rPr>
        <w:t>期间，国际电联和索马里签署了</w:t>
      </w:r>
      <w:r w:rsidRPr="009624E8">
        <w:rPr>
          <w:rFonts w:asciiTheme="minorHAnsi" w:hAnsiTheme="minorHAnsi" w:cstheme="minorHAnsi"/>
          <w:szCs w:val="24"/>
          <w:lang w:val="en-MY" w:eastAsia="zh-CN"/>
        </w:rPr>
        <w:t>一项</w:t>
      </w:r>
      <w:r w:rsidRPr="009624E8">
        <w:rPr>
          <w:rFonts w:asciiTheme="minorHAnsi" w:hAnsiTheme="minorHAnsi" w:cstheme="minorHAnsi"/>
          <w:szCs w:val="24"/>
          <w:lang w:eastAsia="zh-CN"/>
        </w:rPr>
        <w:t>合作框架协议（</w:t>
      </w:r>
      <w:r w:rsidRPr="009624E8">
        <w:rPr>
          <w:rFonts w:asciiTheme="minorHAnsi" w:hAnsiTheme="minorHAnsi" w:cstheme="minorHAnsi"/>
          <w:szCs w:val="24"/>
          <w:lang w:eastAsia="zh-CN"/>
        </w:rPr>
        <w:t>FCA</w:t>
      </w:r>
      <w:r w:rsidRPr="009624E8">
        <w:rPr>
          <w:rFonts w:asciiTheme="minorHAnsi" w:hAnsiTheme="minorHAnsi" w:cstheme="minorHAnsi"/>
          <w:szCs w:val="24"/>
          <w:lang w:eastAsia="zh-CN"/>
        </w:rPr>
        <w:t>），</w:t>
      </w:r>
      <w:r w:rsidRPr="009624E8">
        <w:rPr>
          <w:rFonts w:asciiTheme="minorHAnsi" w:hAnsiTheme="minorHAnsi" w:cstheme="minorHAnsi"/>
          <w:szCs w:val="24"/>
          <w:lang w:val="en-MY" w:eastAsia="zh-CN"/>
        </w:rPr>
        <w:t>重点关注</w:t>
      </w:r>
      <w:r w:rsidRPr="009624E8">
        <w:rPr>
          <w:rFonts w:asciiTheme="minorHAnsi" w:hAnsiTheme="minorHAnsi" w:cstheme="minorHAnsi"/>
          <w:szCs w:val="24"/>
          <w:lang w:eastAsia="zh-CN"/>
        </w:rPr>
        <w:t>电信</w:t>
      </w:r>
      <w:r w:rsidRPr="009624E8">
        <w:rPr>
          <w:rFonts w:asciiTheme="minorHAnsi" w:hAnsiTheme="minorHAnsi" w:cstheme="minorHAnsi"/>
          <w:szCs w:val="24"/>
          <w:lang w:eastAsia="zh-CN"/>
        </w:rPr>
        <w:t>/ICT</w:t>
      </w:r>
      <w:r w:rsidRPr="009624E8">
        <w:rPr>
          <w:rFonts w:asciiTheme="minorHAnsi" w:hAnsiTheme="minorHAnsi" w:cstheme="minorHAnsi"/>
          <w:szCs w:val="24"/>
          <w:lang w:eastAsia="zh-CN"/>
        </w:rPr>
        <w:t>发展的关键领域，并与索马里的国家工作重点保持一致。</w:t>
      </w:r>
    </w:p>
    <w:p w14:paraId="29035556" w14:textId="6143D366" w:rsidR="002D570C" w:rsidRPr="009624E8" w:rsidRDefault="002D570C" w:rsidP="009624E8">
      <w:pPr>
        <w:rPr>
          <w:rFonts w:asciiTheme="minorHAnsi" w:hAnsiTheme="minorHAnsi" w:cstheme="minorHAnsi"/>
          <w:b/>
          <w:bCs/>
          <w:sz w:val="22"/>
          <w:szCs w:val="22"/>
          <w:lang w:eastAsia="zh-CN"/>
        </w:rPr>
      </w:pPr>
      <w:r w:rsidRPr="009624E8">
        <w:rPr>
          <w:rFonts w:asciiTheme="minorHAnsi" w:hAnsiTheme="minorHAnsi" w:cstheme="minorHAnsi"/>
          <w:lang w:eastAsia="zh-CN"/>
        </w:rPr>
        <w:t>2.6</w:t>
      </w:r>
      <w:r w:rsidRPr="009624E8">
        <w:rPr>
          <w:rFonts w:asciiTheme="minorHAnsi" w:hAnsiTheme="minorHAnsi" w:cstheme="minorHAnsi"/>
          <w:lang w:eastAsia="zh-CN"/>
        </w:rPr>
        <w:tab/>
      </w:r>
      <w:r w:rsidRPr="009624E8">
        <w:rPr>
          <w:rFonts w:asciiTheme="minorHAnsi" w:hAnsiTheme="minorHAnsi" w:cstheme="minorHAnsi"/>
          <w:lang w:eastAsia="zh-CN"/>
        </w:rPr>
        <w:t>国际电联</w:t>
      </w:r>
      <w:r w:rsidRPr="009624E8">
        <w:rPr>
          <w:rFonts w:asciiTheme="minorHAnsi" w:hAnsiTheme="minorHAnsi" w:cstheme="minorHAnsi"/>
          <w:lang w:eastAsia="zh-CN"/>
        </w:rPr>
        <w:t>2023</w:t>
      </w:r>
      <w:r w:rsidRPr="009624E8">
        <w:rPr>
          <w:rFonts w:asciiTheme="minorHAnsi" w:hAnsiTheme="minorHAnsi" w:cstheme="minorHAnsi"/>
          <w:lang w:eastAsia="zh-CN"/>
        </w:rPr>
        <w:t>年亚太区域发展论坛（</w:t>
      </w:r>
      <w:hyperlink r:id="rId14" w:history="1">
        <w:r w:rsidRPr="009624E8">
          <w:rPr>
            <w:rStyle w:val="Hyperlink"/>
            <w:rFonts w:asciiTheme="minorHAnsi" w:hAnsiTheme="minorHAnsi" w:cstheme="minorHAnsi"/>
            <w:lang w:eastAsia="zh-CN"/>
          </w:rPr>
          <w:t>RDF-ASP</w:t>
        </w:r>
      </w:hyperlink>
      <w:r w:rsidRPr="009624E8">
        <w:rPr>
          <w:rFonts w:asciiTheme="minorHAnsi" w:hAnsiTheme="minorHAnsi" w:cstheme="minorHAnsi"/>
          <w:lang w:eastAsia="zh-CN"/>
        </w:rPr>
        <w:t>）于</w:t>
      </w:r>
      <w:r w:rsidRPr="009624E8">
        <w:rPr>
          <w:rFonts w:asciiTheme="minorHAnsi" w:hAnsiTheme="minorHAnsi" w:cstheme="minorHAnsi"/>
          <w:lang w:eastAsia="zh-CN"/>
        </w:rPr>
        <w:t>2023</w:t>
      </w:r>
      <w:r w:rsidRPr="009624E8">
        <w:rPr>
          <w:rFonts w:asciiTheme="minorHAnsi" w:hAnsiTheme="minorHAnsi" w:cstheme="minorHAnsi"/>
          <w:lang w:eastAsia="zh-CN"/>
        </w:rPr>
        <w:t>年</w:t>
      </w:r>
      <w:r w:rsidRPr="009624E8">
        <w:rPr>
          <w:rFonts w:asciiTheme="minorHAnsi" w:hAnsiTheme="minorHAnsi" w:cstheme="minorHAnsi"/>
          <w:lang w:eastAsia="zh-CN"/>
        </w:rPr>
        <w:t>9</w:t>
      </w:r>
      <w:r w:rsidRPr="009624E8">
        <w:rPr>
          <w:rFonts w:asciiTheme="minorHAnsi" w:hAnsiTheme="minorHAnsi" w:cstheme="minorHAnsi"/>
          <w:lang w:eastAsia="zh-CN"/>
        </w:rPr>
        <w:t>月在泰国举行。来自该区域的</w:t>
      </w:r>
      <w:r w:rsidRPr="009624E8">
        <w:rPr>
          <w:rFonts w:asciiTheme="minorHAnsi" w:hAnsiTheme="minorHAnsi" w:cstheme="minorHAnsi"/>
          <w:lang w:eastAsia="zh-CN"/>
        </w:rPr>
        <w:t>20</w:t>
      </w:r>
      <w:r w:rsidRPr="009624E8">
        <w:rPr>
          <w:rFonts w:asciiTheme="minorHAnsi" w:hAnsiTheme="minorHAnsi" w:cstheme="minorHAnsi"/>
          <w:lang w:eastAsia="zh-CN"/>
        </w:rPr>
        <w:t>个国家和伙伴组织汇聚一堂，讨论亚太区域举措和《基加利行动计划》、本区域的需求</w:t>
      </w:r>
      <w:r w:rsidRPr="009624E8">
        <w:rPr>
          <w:rFonts w:asciiTheme="minorHAnsi" w:hAnsiTheme="minorHAnsi" w:cstheme="minorHAnsi"/>
          <w:spacing w:val="2"/>
          <w:lang w:eastAsia="zh-CN"/>
        </w:rPr>
        <w:t>以及落实各项举措的候选国家。</w:t>
      </w:r>
      <w:r w:rsidRPr="009624E8">
        <w:rPr>
          <w:rFonts w:asciiTheme="minorHAnsi" w:hAnsiTheme="minorHAnsi" w:cstheme="minorHAnsi"/>
          <w:lang w:eastAsia="zh-CN"/>
        </w:rPr>
        <w:t>论坛提高了国际电联亚太区域成员国的认识和高级别承诺，并加强了与联合国发展协调办公室（</w:t>
      </w:r>
      <w:r w:rsidRPr="009624E8">
        <w:rPr>
          <w:rFonts w:asciiTheme="minorHAnsi" w:hAnsiTheme="minorHAnsi" w:cstheme="minorHAnsi"/>
          <w:lang w:eastAsia="zh-CN"/>
        </w:rPr>
        <w:t>UNDCO</w:t>
      </w:r>
      <w:r w:rsidRPr="009624E8">
        <w:rPr>
          <w:rFonts w:asciiTheme="minorHAnsi" w:hAnsiTheme="minorHAnsi" w:cstheme="minorHAnsi"/>
          <w:lang w:eastAsia="zh-CN"/>
        </w:rPr>
        <w:t>）、联合国国家工作队（</w:t>
      </w:r>
      <w:r w:rsidRPr="009624E8">
        <w:rPr>
          <w:rFonts w:asciiTheme="minorHAnsi" w:hAnsiTheme="minorHAnsi" w:cstheme="minorHAnsi"/>
          <w:lang w:eastAsia="zh-CN"/>
        </w:rPr>
        <w:t>UNCT</w:t>
      </w:r>
      <w:r w:rsidRPr="009624E8">
        <w:rPr>
          <w:rFonts w:asciiTheme="minorHAnsi" w:hAnsiTheme="minorHAnsi" w:cstheme="minorHAnsi"/>
          <w:lang w:eastAsia="zh-CN"/>
        </w:rPr>
        <w:t>）以及联合国资本发展基金（</w:t>
      </w:r>
      <w:r w:rsidRPr="009624E8">
        <w:rPr>
          <w:rFonts w:asciiTheme="minorHAnsi" w:hAnsiTheme="minorHAnsi" w:cstheme="minorHAnsi"/>
          <w:lang w:eastAsia="zh-CN"/>
        </w:rPr>
        <w:t>UNCDF</w:t>
      </w:r>
      <w:r w:rsidRPr="009624E8">
        <w:rPr>
          <w:rFonts w:asciiTheme="minorHAnsi" w:hAnsiTheme="minorHAnsi" w:cstheme="minorHAnsi"/>
          <w:lang w:eastAsia="zh-CN"/>
        </w:rPr>
        <w:t>）和世界气象组织（</w:t>
      </w:r>
      <w:r w:rsidRPr="009624E8">
        <w:rPr>
          <w:rFonts w:asciiTheme="minorHAnsi" w:hAnsiTheme="minorHAnsi" w:cstheme="minorHAnsi"/>
          <w:lang w:eastAsia="zh-CN"/>
        </w:rPr>
        <w:t>WMO</w:t>
      </w:r>
      <w:r w:rsidRPr="009624E8">
        <w:rPr>
          <w:rFonts w:asciiTheme="minorHAnsi" w:hAnsiTheme="minorHAnsi" w:cstheme="minorHAnsi"/>
          <w:lang w:eastAsia="zh-CN"/>
        </w:rPr>
        <w:t>）等机构的合作与协作。在</w:t>
      </w:r>
      <w:r w:rsidRPr="009624E8">
        <w:rPr>
          <w:rFonts w:asciiTheme="minorHAnsi" w:hAnsiTheme="minorHAnsi" w:cstheme="minorHAnsi"/>
          <w:lang w:eastAsia="zh-CN"/>
        </w:rPr>
        <w:t>P2C</w:t>
      </w:r>
      <w:r w:rsidRPr="009624E8">
        <w:rPr>
          <w:rFonts w:asciiTheme="minorHAnsi" w:hAnsiTheme="minorHAnsi" w:cstheme="minorHAnsi"/>
          <w:color w:val="000000" w:themeColor="text1"/>
          <w:szCs w:val="24"/>
          <w:lang w:val="en-MY" w:eastAsia="zh-CN"/>
        </w:rPr>
        <w:t>牵线搭桥圆桌会议</w:t>
      </w:r>
      <w:r w:rsidRPr="009624E8">
        <w:rPr>
          <w:rFonts w:asciiTheme="minorHAnsi" w:hAnsiTheme="minorHAnsi" w:cstheme="minorHAnsi"/>
          <w:lang w:eastAsia="zh-CN"/>
        </w:rPr>
        <w:t>期间做出的新的认捐证明了财务承诺在增加；论坛上宣布了</w:t>
      </w:r>
      <w:r w:rsidRPr="009624E8">
        <w:rPr>
          <w:rFonts w:asciiTheme="minorHAnsi" w:hAnsiTheme="minorHAnsi" w:cstheme="minorHAnsi"/>
          <w:lang w:eastAsia="zh-CN"/>
        </w:rPr>
        <w:t>11</w:t>
      </w:r>
      <w:r w:rsidRPr="009624E8">
        <w:rPr>
          <w:rFonts w:asciiTheme="minorHAnsi" w:hAnsiTheme="minorHAnsi" w:cstheme="minorHAnsi"/>
          <w:lang w:eastAsia="zh-CN"/>
        </w:rPr>
        <w:t>项新的</w:t>
      </w:r>
      <w:r w:rsidRPr="009624E8">
        <w:rPr>
          <w:rFonts w:asciiTheme="minorHAnsi" w:hAnsiTheme="minorHAnsi" w:cstheme="minorHAnsi"/>
          <w:lang w:eastAsia="zh-CN"/>
        </w:rPr>
        <w:t>P2C</w:t>
      </w:r>
      <w:r w:rsidRPr="009624E8">
        <w:rPr>
          <w:rFonts w:asciiTheme="minorHAnsi" w:hAnsiTheme="minorHAnsi" w:cstheme="minorHAnsi"/>
          <w:lang w:eastAsia="zh-CN"/>
        </w:rPr>
        <w:t>认捐和承诺，并签署了若干联合声明，包括与华为、</w:t>
      </w:r>
      <w:proofErr w:type="spellStart"/>
      <w:r w:rsidRPr="009624E8">
        <w:rPr>
          <w:rFonts w:asciiTheme="minorHAnsi" w:hAnsiTheme="minorHAnsi" w:cstheme="minorHAnsi"/>
          <w:lang w:eastAsia="zh-CN"/>
        </w:rPr>
        <w:t>Indosat</w:t>
      </w:r>
      <w:proofErr w:type="spellEnd"/>
      <w:r w:rsidRPr="009624E8">
        <w:rPr>
          <w:rFonts w:asciiTheme="minorHAnsi" w:hAnsiTheme="minorHAnsi" w:cstheme="minorHAnsi"/>
          <w:lang w:eastAsia="zh-CN"/>
        </w:rPr>
        <w:t>和印度尼西亚</w:t>
      </w:r>
      <w:r w:rsidR="00C70AD6">
        <w:rPr>
          <w:rFonts w:asciiTheme="minorHAnsi" w:hAnsiTheme="minorHAnsi" w:cstheme="minorHAnsi"/>
          <w:lang w:eastAsia="zh-CN"/>
        </w:rPr>
        <w:t xml:space="preserve"> </w:t>
      </w:r>
      <w:r w:rsidR="00C70AD6" w:rsidRPr="00C70AD6">
        <w:rPr>
          <w:rFonts w:asciiTheme="minorHAnsi" w:hAnsiTheme="minorHAnsi" w:cstheme="minorHAnsi"/>
          <w:lang w:eastAsia="zh-CN"/>
        </w:rPr>
        <w:t>–</w:t>
      </w:r>
      <w:r w:rsidR="00C70AD6">
        <w:rPr>
          <w:rFonts w:asciiTheme="minorHAnsi" w:hAnsiTheme="minorHAnsi" w:cstheme="minorHAnsi"/>
          <w:lang w:eastAsia="zh-CN"/>
        </w:rPr>
        <w:t xml:space="preserve"> </w:t>
      </w:r>
      <w:r w:rsidRPr="009624E8">
        <w:rPr>
          <w:rFonts w:asciiTheme="minorHAnsi" w:hAnsiTheme="minorHAnsi" w:cstheme="minorHAnsi"/>
          <w:lang w:eastAsia="zh-CN"/>
        </w:rPr>
        <w:t>国际电联关注论坛（</w:t>
      </w:r>
      <w:r w:rsidRPr="009624E8">
        <w:rPr>
          <w:rFonts w:asciiTheme="minorHAnsi" w:hAnsiTheme="minorHAnsi" w:cstheme="minorHAnsi"/>
          <w:lang w:eastAsia="zh-CN"/>
        </w:rPr>
        <w:t>IICF</w:t>
      </w:r>
      <w:r w:rsidRPr="009624E8">
        <w:rPr>
          <w:rFonts w:asciiTheme="minorHAnsi" w:hAnsiTheme="minorHAnsi" w:cstheme="minorHAnsi"/>
          <w:lang w:eastAsia="zh-CN"/>
        </w:rPr>
        <w:t>）签署的声明，为落实区域性举措带来了更多的资源和专业知识。</w:t>
      </w:r>
    </w:p>
    <w:p w14:paraId="7FED941D" w14:textId="77777777" w:rsidR="002D570C" w:rsidRPr="009624E8" w:rsidRDefault="002D570C" w:rsidP="009624E8">
      <w:pPr>
        <w:rPr>
          <w:rFonts w:asciiTheme="minorHAnsi" w:hAnsiTheme="minorHAnsi" w:cstheme="minorHAnsi"/>
          <w:color w:val="000000" w:themeColor="text1"/>
          <w:szCs w:val="24"/>
          <w:lang w:eastAsia="zh-CN"/>
        </w:rPr>
      </w:pPr>
      <w:r w:rsidRPr="009624E8">
        <w:rPr>
          <w:rFonts w:asciiTheme="minorHAnsi" w:hAnsiTheme="minorHAnsi" w:cstheme="minorHAnsi"/>
          <w:szCs w:val="24"/>
          <w:lang w:val="en-MY" w:eastAsia="zh-CN"/>
        </w:rPr>
        <w:t>2.7</w:t>
      </w:r>
      <w:r w:rsidRPr="009624E8">
        <w:rPr>
          <w:rFonts w:asciiTheme="minorHAnsi" w:hAnsiTheme="minorHAnsi" w:cstheme="minorHAnsi"/>
          <w:szCs w:val="24"/>
          <w:lang w:val="en-MY" w:eastAsia="zh-CN"/>
        </w:rPr>
        <w:tab/>
      </w:r>
      <w:r w:rsidRPr="009624E8">
        <w:rPr>
          <w:rFonts w:asciiTheme="minorHAnsi" w:hAnsiTheme="minorHAnsi" w:cstheme="minorHAnsi"/>
          <w:szCs w:val="24"/>
          <w:lang w:val="en-MY" w:eastAsia="zh-CN"/>
        </w:rPr>
        <w:t>国际电联</w:t>
      </w:r>
      <w:r w:rsidRPr="009624E8">
        <w:rPr>
          <w:rFonts w:asciiTheme="minorHAnsi" w:hAnsiTheme="minorHAnsi" w:cstheme="minorHAnsi"/>
          <w:szCs w:val="24"/>
          <w:lang w:val="en-MY" w:eastAsia="zh-CN"/>
        </w:rPr>
        <w:t>2024</w:t>
      </w:r>
      <w:r w:rsidRPr="009624E8">
        <w:rPr>
          <w:rFonts w:asciiTheme="minorHAnsi" w:hAnsiTheme="minorHAnsi" w:cstheme="minorHAnsi"/>
          <w:szCs w:val="24"/>
          <w:lang w:val="en-MY" w:eastAsia="zh-CN"/>
        </w:rPr>
        <w:t>年独联体国家</w:t>
      </w:r>
      <w:r w:rsidRPr="009624E8">
        <w:rPr>
          <w:rFonts w:asciiTheme="minorHAnsi" w:hAnsiTheme="minorHAnsi" w:cstheme="minorHAnsi"/>
          <w:lang w:eastAsia="zh-CN"/>
        </w:rPr>
        <w:t>区域发展论坛</w:t>
      </w:r>
      <w:r w:rsidRPr="009624E8">
        <w:rPr>
          <w:rFonts w:asciiTheme="minorHAnsi" w:hAnsiTheme="minorHAnsi" w:cstheme="minorHAnsi"/>
          <w:szCs w:val="24"/>
          <w:lang w:val="en-MY" w:eastAsia="zh-CN"/>
        </w:rPr>
        <w:t>（</w:t>
      </w:r>
      <w:hyperlink r:id="rId15" w:history="1">
        <w:r w:rsidRPr="009624E8">
          <w:rPr>
            <w:rStyle w:val="Hyperlink"/>
            <w:rFonts w:asciiTheme="minorHAnsi" w:hAnsiTheme="minorHAnsi" w:cstheme="minorHAnsi"/>
            <w:szCs w:val="24"/>
            <w:lang w:val="en-MY" w:eastAsia="zh-CN"/>
          </w:rPr>
          <w:t>RDF-CIS</w:t>
        </w:r>
      </w:hyperlink>
      <w:r w:rsidRPr="009624E8">
        <w:rPr>
          <w:rFonts w:asciiTheme="minorHAnsi" w:hAnsiTheme="minorHAnsi" w:cstheme="minorHAnsi"/>
          <w:szCs w:val="24"/>
          <w:lang w:val="en-MY" w:eastAsia="zh-CN"/>
        </w:rPr>
        <w:t>）</w:t>
      </w:r>
      <w:r w:rsidRPr="009624E8">
        <w:rPr>
          <w:rFonts w:asciiTheme="minorHAnsi" w:hAnsiTheme="minorHAnsi" w:cstheme="minorHAnsi"/>
          <w:color w:val="000000" w:themeColor="text1"/>
          <w:szCs w:val="24"/>
          <w:lang w:val="en-MY" w:eastAsia="zh-CN"/>
        </w:rPr>
        <w:t>于</w:t>
      </w:r>
      <w:r w:rsidRPr="009624E8">
        <w:rPr>
          <w:rFonts w:asciiTheme="minorHAnsi" w:hAnsiTheme="minorHAnsi" w:cstheme="minorHAnsi"/>
          <w:color w:val="000000" w:themeColor="text1"/>
          <w:szCs w:val="24"/>
          <w:lang w:val="en-MY" w:eastAsia="zh-CN"/>
        </w:rPr>
        <w:t>2024</w:t>
      </w:r>
      <w:r w:rsidRPr="009624E8">
        <w:rPr>
          <w:rFonts w:asciiTheme="minorHAnsi" w:hAnsiTheme="minorHAnsi" w:cstheme="minorHAnsi"/>
          <w:color w:val="000000" w:themeColor="text1"/>
          <w:szCs w:val="24"/>
          <w:lang w:val="en-MY" w:eastAsia="zh-CN"/>
        </w:rPr>
        <w:t>年</w:t>
      </w:r>
      <w:r w:rsidRPr="009624E8">
        <w:rPr>
          <w:rFonts w:asciiTheme="minorHAnsi" w:hAnsiTheme="minorHAnsi" w:cstheme="minorHAnsi"/>
          <w:color w:val="000000" w:themeColor="text1"/>
          <w:szCs w:val="24"/>
          <w:lang w:val="en-MY" w:eastAsia="zh-CN"/>
        </w:rPr>
        <w:t>3</w:t>
      </w:r>
      <w:r w:rsidRPr="009624E8">
        <w:rPr>
          <w:rFonts w:asciiTheme="minorHAnsi" w:hAnsiTheme="minorHAnsi" w:cstheme="minorHAnsi"/>
          <w:color w:val="000000" w:themeColor="text1"/>
          <w:szCs w:val="24"/>
          <w:lang w:val="en-MY" w:eastAsia="zh-CN"/>
        </w:rPr>
        <w:t>月举行，为国际电联成员国、部门成员、合作伙伴和其它利益攸关方</w:t>
      </w:r>
      <w:r w:rsidRPr="009624E8">
        <w:rPr>
          <w:rFonts w:asciiTheme="minorHAnsi" w:hAnsiTheme="minorHAnsi" w:cstheme="minorHAnsi"/>
          <w:szCs w:val="24"/>
          <w:lang w:val="en-MY" w:eastAsia="zh-CN"/>
        </w:rPr>
        <w:t>提供了一个</w:t>
      </w:r>
      <w:r w:rsidRPr="009624E8">
        <w:rPr>
          <w:rFonts w:asciiTheme="minorHAnsi" w:hAnsiTheme="minorHAnsi" w:cstheme="minorHAnsi"/>
          <w:color w:val="000000" w:themeColor="text1"/>
          <w:szCs w:val="24"/>
          <w:lang w:val="en-MY" w:eastAsia="zh-CN"/>
        </w:rPr>
        <w:t>就成员重点工作交流意见的平台。</w:t>
      </w:r>
      <w:r w:rsidRPr="009624E8">
        <w:rPr>
          <w:rFonts w:asciiTheme="minorHAnsi" w:hAnsiTheme="minorHAnsi" w:cstheme="minorHAnsi"/>
          <w:color w:val="000000" w:themeColor="text1"/>
          <w:lang w:val="en-MY" w:eastAsia="zh-CN"/>
        </w:rPr>
        <w:t>来自</w:t>
      </w:r>
      <w:r w:rsidRPr="009624E8">
        <w:rPr>
          <w:rFonts w:asciiTheme="minorHAnsi" w:hAnsiTheme="minorHAnsi" w:cstheme="minorHAnsi"/>
          <w:color w:val="000000" w:themeColor="text1"/>
          <w:lang w:val="en-MY" w:eastAsia="zh-CN"/>
        </w:rPr>
        <w:t>10</w:t>
      </w:r>
      <w:r w:rsidRPr="009624E8">
        <w:rPr>
          <w:rFonts w:asciiTheme="minorHAnsi" w:hAnsiTheme="minorHAnsi" w:cstheme="minorHAnsi"/>
          <w:color w:val="000000" w:themeColor="text1"/>
          <w:lang w:val="en-MY" w:eastAsia="zh-CN"/>
        </w:rPr>
        <w:t>个国家的</w:t>
      </w:r>
      <w:r w:rsidRPr="009624E8">
        <w:rPr>
          <w:rFonts w:asciiTheme="minorHAnsi" w:hAnsiTheme="minorHAnsi" w:cstheme="minorHAnsi"/>
          <w:color w:val="000000" w:themeColor="text1"/>
          <w:lang w:val="en-MY" w:eastAsia="zh-CN"/>
        </w:rPr>
        <w:t>105</w:t>
      </w:r>
      <w:r w:rsidRPr="009624E8">
        <w:rPr>
          <w:rFonts w:asciiTheme="minorHAnsi" w:hAnsiTheme="minorHAnsi" w:cstheme="minorHAnsi"/>
          <w:color w:val="000000" w:themeColor="text1"/>
          <w:lang w:val="en-MY" w:eastAsia="zh-CN"/>
        </w:rPr>
        <w:t>名与会者</w:t>
      </w:r>
      <w:r w:rsidRPr="009624E8">
        <w:rPr>
          <w:rFonts w:asciiTheme="minorHAnsi" w:hAnsiTheme="minorHAnsi" w:cstheme="minorHAnsi"/>
          <w:color w:val="000000" w:themeColor="text1"/>
          <w:szCs w:val="24"/>
          <w:lang w:val="en-MY" w:eastAsia="zh-CN"/>
        </w:rPr>
        <w:t>参加了论坛</w:t>
      </w:r>
      <w:r w:rsidRPr="009624E8">
        <w:rPr>
          <w:rFonts w:asciiTheme="minorHAnsi" w:hAnsiTheme="minorHAnsi" w:cstheme="minorHAnsi"/>
          <w:color w:val="000000" w:themeColor="text1"/>
          <w:lang w:val="en-MY" w:eastAsia="zh-CN"/>
        </w:rPr>
        <w:t>，</w:t>
      </w:r>
      <w:r w:rsidRPr="009624E8">
        <w:rPr>
          <w:rFonts w:asciiTheme="minorHAnsi" w:hAnsiTheme="minorHAnsi" w:cstheme="minorHAnsi"/>
          <w:color w:val="000000" w:themeColor="text1"/>
          <w:szCs w:val="24"/>
          <w:lang w:val="en-MY" w:eastAsia="zh-CN"/>
        </w:rPr>
        <w:t>以</w:t>
      </w:r>
      <w:r w:rsidRPr="009624E8">
        <w:rPr>
          <w:rFonts w:asciiTheme="minorHAnsi" w:hAnsiTheme="minorHAnsi" w:cstheme="minorHAnsi"/>
          <w:color w:val="000000" w:themeColor="text1"/>
          <w:lang w:val="en-MY" w:eastAsia="zh-CN"/>
        </w:rPr>
        <w:t>确定通过数字化转型加速实现该区域可持续发展目标的方法</w:t>
      </w:r>
      <w:r w:rsidRPr="009624E8">
        <w:rPr>
          <w:rFonts w:asciiTheme="minorHAnsi" w:hAnsiTheme="minorHAnsi" w:cstheme="minorHAnsi"/>
          <w:color w:val="000000" w:themeColor="text1"/>
          <w:szCs w:val="24"/>
          <w:lang w:val="en-MY" w:eastAsia="zh-CN"/>
        </w:rPr>
        <w:t>。国际电联报告了迄今为止在落实</w:t>
      </w:r>
      <w:r w:rsidRPr="009624E8">
        <w:rPr>
          <w:rFonts w:asciiTheme="minorHAnsi" w:hAnsiTheme="minorHAnsi" w:cstheme="minorHAnsi"/>
          <w:color w:val="000000" w:themeColor="text1"/>
          <w:szCs w:val="24"/>
          <w:lang w:val="en-MY" w:eastAsia="zh-CN"/>
        </w:rPr>
        <w:t>2022</w:t>
      </w:r>
      <w:r w:rsidRPr="009624E8">
        <w:rPr>
          <w:rFonts w:asciiTheme="minorHAnsi" w:hAnsiTheme="minorHAnsi" w:cstheme="minorHAnsi"/>
          <w:color w:val="000000" w:themeColor="text1"/>
          <w:szCs w:val="24"/>
          <w:lang w:val="en-MY" w:eastAsia="zh-CN"/>
        </w:rPr>
        <w:t>年世界电信发展大会（</w:t>
      </w:r>
      <w:r w:rsidRPr="009624E8">
        <w:rPr>
          <w:rFonts w:asciiTheme="minorHAnsi" w:hAnsiTheme="minorHAnsi" w:cstheme="minorHAnsi"/>
          <w:color w:val="000000" w:themeColor="text1"/>
          <w:szCs w:val="24"/>
          <w:lang w:val="en-MY" w:eastAsia="zh-CN"/>
        </w:rPr>
        <w:t>WTDC-22</w:t>
      </w:r>
      <w:r w:rsidRPr="009624E8">
        <w:rPr>
          <w:rFonts w:asciiTheme="minorHAnsi" w:hAnsiTheme="minorHAnsi" w:cstheme="minorHAnsi"/>
          <w:color w:val="000000" w:themeColor="text1"/>
          <w:szCs w:val="24"/>
          <w:lang w:val="en-MY" w:eastAsia="zh-CN"/>
        </w:rPr>
        <w:t>）成果、包括独联体国家区域的区域性举措方面取得的进展。</w:t>
      </w:r>
      <w:r w:rsidRPr="009624E8">
        <w:rPr>
          <w:rFonts w:asciiTheme="minorHAnsi" w:hAnsiTheme="minorHAnsi" w:cstheme="minorHAnsi"/>
          <w:color w:val="000000" w:themeColor="text1"/>
          <w:szCs w:val="24"/>
          <w:lang w:val="en-MY" w:eastAsia="zh-CN"/>
        </w:rPr>
        <w:t>RDF</w:t>
      </w:r>
      <w:r w:rsidRPr="009624E8">
        <w:rPr>
          <w:rFonts w:asciiTheme="minorHAnsi" w:hAnsiTheme="minorHAnsi" w:cstheme="minorHAnsi"/>
          <w:color w:val="000000" w:themeColor="text1"/>
          <w:szCs w:val="24"/>
          <w:lang w:val="en-MY" w:eastAsia="zh-CN"/>
        </w:rPr>
        <w:t>中有一部分专门用于</w:t>
      </w:r>
      <w:r w:rsidRPr="009624E8">
        <w:rPr>
          <w:rFonts w:asciiTheme="minorHAnsi" w:hAnsiTheme="minorHAnsi" w:cstheme="minorHAnsi"/>
          <w:color w:val="000000" w:themeColor="text1"/>
          <w:szCs w:val="24"/>
          <w:lang w:val="en-MY" w:eastAsia="zh-CN"/>
        </w:rPr>
        <w:t>P2C</w:t>
      </w:r>
      <w:r w:rsidRPr="009624E8">
        <w:rPr>
          <w:rFonts w:asciiTheme="minorHAnsi" w:hAnsiTheme="minorHAnsi" w:cstheme="minorHAnsi"/>
          <w:color w:val="000000" w:themeColor="text1"/>
          <w:szCs w:val="24"/>
          <w:lang w:val="en-MY" w:eastAsia="zh-CN"/>
        </w:rPr>
        <w:t>数字联盟牵线搭桥圆桌会议，成员和利益攸关方根据旨在满足独联体区域国家优先需求的捐款或认捐表达其承诺，目标是推进数字化发展并落实区域性举措。</w:t>
      </w:r>
    </w:p>
    <w:p w14:paraId="58580E80" w14:textId="77777777" w:rsidR="002D570C" w:rsidRPr="009624E8" w:rsidRDefault="002D570C" w:rsidP="009624E8">
      <w:pPr>
        <w:rPr>
          <w:rFonts w:asciiTheme="minorHAnsi" w:hAnsiTheme="minorHAnsi" w:cstheme="minorHAnsi"/>
          <w:lang w:eastAsia="zh-CN"/>
        </w:rPr>
      </w:pPr>
      <w:r w:rsidRPr="009624E8">
        <w:rPr>
          <w:rFonts w:asciiTheme="minorHAnsi" w:hAnsiTheme="minorHAnsi" w:cstheme="minorHAnsi"/>
          <w:color w:val="000000" w:themeColor="text1"/>
          <w:lang w:val="en-MY" w:eastAsia="zh-CN"/>
        </w:rPr>
        <w:t>2.8</w:t>
      </w:r>
      <w:r w:rsidRPr="009624E8">
        <w:rPr>
          <w:rFonts w:asciiTheme="minorHAnsi" w:hAnsiTheme="minorHAnsi" w:cstheme="minorHAnsi"/>
          <w:color w:val="000000" w:themeColor="text1"/>
          <w:lang w:val="en-MY" w:eastAsia="zh-CN"/>
        </w:rPr>
        <w:tab/>
      </w:r>
      <w:r w:rsidRPr="009624E8">
        <w:rPr>
          <w:rFonts w:asciiTheme="minorHAnsi" w:hAnsiTheme="minorHAnsi" w:cstheme="minorHAnsi"/>
          <w:lang w:eastAsia="zh-CN"/>
        </w:rPr>
        <w:t>国际电联</w:t>
      </w:r>
      <w:r w:rsidRPr="009624E8">
        <w:rPr>
          <w:rFonts w:asciiTheme="minorHAnsi" w:hAnsiTheme="minorHAnsi" w:cstheme="minorHAnsi"/>
          <w:lang w:eastAsia="zh-CN"/>
        </w:rPr>
        <w:t>2023</w:t>
      </w:r>
      <w:r w:rsidRPr="009624E8">
        <w:rPr>
          <w:rFonts w:asciiTheme="minorHAnsi" w:hAnsiTheme="minorHAnsi" w:cstheme="minorHAnsi"/>
          <w:lang w:eastAsia="zh-CN"/>
        </w:rPr>
        <w:t>年欧洲区域发展论坛（</w:t>
      </w:r>
      <w:r w:rsidRPr="009624E8">
        <w:fldChar w:fldCharType="begin"/>
      </w:r>
      <w:r w:rsidRPr="009624E8">
        <w:rPr>
          <w:rFonts w:asciiTheme="minorHAnsi" w:hAnsiTheme="minorHAnsi" w:cstheme="minorHAnsi"/>
          <w:lang w:eastAsia="zh-CN"/>
        </w:rPr>
        <w:instrText>HYPERLINK "https://www.itu.int/en/ITU-D/Regional-Presence/Europe/Pages/Events/2023/ITURDF/EUR23.aspx"</w:instrText>
      </w:r>
      <w:r w:rsidRPr="009624E8">
        <w:fldChar w:fldCharType="separate"/>
      </w:r>
      <w:r w:rsidRPr="009624E8">
        <w:rPr>
          <w:rStyle w:val="Hyperlink"/>
          <w:rFonts w:asciiTheme="minorHAnsi" w:hAnsiTheme="minorHAnsi" w:cstheme="minorHAnsi"/>
          <w:lang w:val="en-MY" w:eastAsia="zh-CN"/>
        </w:rPr>
        <w:t>RDF-EUR</w:t>
      </w:r>
      <w:r w:rsidRPr="009624E8">
        <w:rPr>
          <w:rStyle w:val="Hyperlink"/>
          <w:rFonts w:asciiTheme="minorHAnsi" w:hAnsiTheme="minorHAnsi" w:cstheme="minorHAnsi"/>
          <w:lang w:val="en-MY" w:eastAsia="zh-CN"/>
        </w:rPr>
        <w:fldChar w:fldCharType="end"/>
      </w:r>
      <w:r w:rsidRPr="009624E8">
        <w:rPr>
          <w:rFonts w:asciiTheme="minorHAnsi" w:hAnsiTheme="minorHAnsi" w:cstheme="minorHAnsi"/>
          <w:lang w:eastAsia="zh-CN"/>
        </w:rPr>
        <w:t>）于</w:t>
      </w:r>
      <w:r w:rsidRPr="009624E8">
        <w:rPr>
          <w:rFonts w:asciiTheme="minorHAnsi" w:hAnsiTheme="minorHAnsi" w:cstheme="minorHAnsi"/>
          <w:lang w:eastAsia="zh-CN"/>
        </w:rPr>
        <w:t>2023</w:t>
      </w:r>
      <w:r w:rsidRPr="009624E8">
        <w:rPr>
          <w:rFonts w:asciiTheme="minorHAnsi" w:hAnsiTheme="minorHAnsi" w:cstheme="minorHAnsi"/>
          <w:lang w:eastAsia="zh-CN"/>
        </w:rPr>
        <w:t>年</w:t>
      </w:r>
      <w:r w:rsidRPr="009624E8">
        <w:rPr>
          <w:rFonts w:asciiTheme="minorHAnsi" w:hAnsiTheme="minorHAnsi" w:cstheme="minorHAnsi"/>
          <w:lang w:eastAsia="zh-CN"/>
        </w:rPr>
        <w:t>5</w:t>
      </w:r>
      <w:r w:rsidRPr="009624E8">
        <w:rPr>
          <w:rFonts w:asciiTheme="minorHAnsi" w:hAnsiTheme="minorHAnsi" w:cstheme="minorHAnsi"/>
          <w:lang w:eastAsia="zh-CN"/>
        </w:rPr>
        <w:t>月</w:t>
      </w:r>
      <w:r w:rsidRPr="009624E8">
        <w:rPr>
          <w:rFonts w:asciiTheme="minorHAnsi" w:hAnsiTheme="minorHAnsi" w:cstheme="minorHAnsi"/>
          <w:lang w:eastAsia="zh-CN"/>
        </w:rPr>
        <w:t>22</w:t>
      </w:r>
      <w:r w:rsidRPr="009624E8">
        <w:rPr>
          <w:rFonts w:asciiTheme="minorHAnsi" w:hAnsiTheme="minorHAnsi" w:cstheme="minorHAnsi"/>
          <w:lang w:eastAsia="zh-CN"/>
        </w:rPr>
        <w:t>日至</w:t>
      </w:r>
      <w:r w:rsidRPr="009624E8">
        <w:rPr>
          <w:rFonts w:asciiTheme="minorHAnsi" w:hAnsiTheme="minorHAnsi" w:cstheme="minorHAnsi"/>
          <w:lang w:eastAsia="zh-CN"/>
        </w:rPr>
        <w:t>23</w:t>
      </w:r>
      <w:r w:rsidRPr="009624E8">
        <w:rPr>
          <w:rFonts w:asciiTheme="minorHAnsi" w:hAnsiTheme="minorHAnsi" w:cstheme="minorHAnsi"/>
          <w:lang w:eastAsia="zh-CN"/>
        </w:rPr>
        <w:t>日在罗马尼亚举行，与</w:t>
      </w:r>
      <w:r w:rsidRPr="009624E8">
        <w:rPr>
          <w:rFonts w:asciiTheme="minorHAnsi" w:hAnsiTheme="minorHAnsi" w:cstheme="minorHAnsi"/>
          <w:lang w:eastAsia="zh-CN"/>
        </w:rPr>
        <w:t>CEPT</w:t>
      </w:r>
      <w:r w:rsidRPr="009624E8">
        <w:rPr>
          <w:rFonts w:asciiTheme="minorHAnsi" w:hAnsiTheme="minorHAnsi" w:cstheme="minorHAnsi"/>
          <w:lang w:eastAsia="zh-CN"/>
        </w:rPr>
        <w:t>国际电联政策委员会（</w:t>
      </w:r>
      <w:r w:rsidRPr="009624E8">
        <w:rPr>
          <w:rFonts w:asciiTheme="minorHAnsi" w:hAnsiTheme="minorHAnsi" w:cstheme="minorHAnsi"/>
          <w:lang w:eastAsia="zh-CN"/>
        </w:rPr>
        <w:t>Com-ITU</w:t>
      </w:r>
      <w:r w:rsidRPr="009624E8">
        <w:rPr>
          <w:rFonts w:asciiTheme="minorHAnsi" w:hAnsiTheme="minorHAnsi" w:cstheme="minorHAnsi"/>
          <w:lang w:eastAsia="zh-CN"/>
        </w:rPr>
        <w:t>）会议前后衔接，代表</w:t>
      </w:r>
      <w:r w:rsidRPr="009624E8">
        <w:rPr>
          <w:rFonts w:asciiTheme="minorHAnsi" w:hAnsiTheme="minorHAnsi" w:cstheme="minorHAnsi"/>
          <w:lang w:eastAsia="zh-CN"/>
        </w:rPr>
        <w:t>40</w:t>
      </w:r>
      <w:r w:rsidRPr="009624E8">
        <w:rPr>
          <w:rFonts w:asciiTheme="minorHAnsi" w:hAnsiTheme="minorHAnsi" w:cstheme="minorHAnsi"/>
          <w:lang w:eastAsia="zh-CN"/>
        </w:rPr>
        <w:t>个成员国、五个区域组织和七个联合国专门机构的</w:t>
      </w:r>
      <w:r w:rsidRPr="009624E8">
        <w:rPr>
          <w:rFonts w:asciiTheme="minorHAnsi" w:hAnsiTheme="minorHAnsi" w:cstheme="minorHAnsi"/>
          <w:lang w:eastAsia="zh-CN"/>
        </w:rPr>
        <w:t>200</w:t>
      </w:r>
      <w:r w:rsidRPr="009624E8">
        <w:rPr>
          <w:rFonts w:asciiTheme="minorHAnsi" w:hAnsiTheme="minorHAnsi" w:cstheme="minorHAnsi"/>
          <w:lang w:eastAsia="zh-CN"/>
        </w:rPr>
        <w:t>多名与会者（包括</w:t>
      </w:r>
      <w:r w:rsidRPr="009624E8">
        <w:rPr>
          <w:rFonts w:asciiTheme="minorHAnsi" w:hAnsiTheme="minorHAnsi" w:cstheme="minorHAnsi"/>
          <w:lang w:eastAsia="zh-CN"/>
        </w:rPr>
        <w:t>95</w:t>
      </w:r>
      <w:r w:rsidRPr="009624E8">
        <w:rPr>
          <w:rFonts w:asciiTheme="minorHAnsi" w:hAnsiTheme="minorHAnsi" w:cstheme="minorHAnsi"/>
          <w:lang w:eastAsia="zh-CN"/>
        </w:rPr>
        <w:t>名现场代表）出席了论坛。会议形成了</w:t>
      </w:r>
      <w:r w:rsidRPr="009624E8">
        <w:rPr>
          <w:rFonts w:asciiTheme="minorHAnsi" w:hAnsiTheme="minorHAnsi" w:cstheme="minorHAnsi"/>
          <w:lang w:eastAsia="zh-CN"/>
        </w:rPr>
        <w:t>2023-2024</w:t>
      </w:r>
      <w:r w:rsidRPr="009624E8">
        <w:rPr>
          <w:rFonts w:asciiTheme="minorHAnsi" w:hAnsiTheme="minorHAnsi" w:cstheme="minorHAnsi"/>
          <w:lang w:eastAsia="zh-CN"/>
        </w:rPr>
        <w:t>年欧洲区域性举措实施计划，并宣布将</w:t>
      </w:r>
      <w:r w:rsidRPr="009624E8">
        <w:rPr>
          <w:rFonts w:asciiTheme="minorHAnsi" w:hAnsiTheme="minorHAnsi" w:cstheme="minorHAnsi"/>
          <w:lang w:eastAsia="zh-CN"/>
        </w:rPr>
        <w:t>109</w:t>
      </w:r>
      <w:r w:rsidRPr="009624E8">
        <w:rPr>
          <w:rFonts w:asciiTheme="minorHAnsi" w:hAnsiTheme="minorHAnsi" w:cstheme="minorHAnsi"/>
          <w:lang w:eastAsia="zh-CN"/>
        </w:rPr>
        <w:t>项欧洲捐款转化为</w:t>
      </w:r>
      <w:r w:rsidRPr="009624E8">
        <w:rPr>
          <w:rFonts w:asciiTheme="minorHAnsi" w:hAnsiTheme="minorHAnsi" w:cstheme="minorHAnsi"/>
          <w:lang w:eastAsia="zh-CN"/>
        </w:rPr>
        <w:t>P2Connect</w:t>
      </w:r>
      <w:r w:rsidRPr="009624E8">
        <w:rPr>
          <w:rFonts w:asciiTheme="minorHAnsi" w:hAnsiTheme="minorHAnsi" w:cstheme="minorHAnsi"/>
          <w:lang w:eastAsia="zh-CN"/>
        </w:rPr>
        <w:t>承诺。特别宣布的内容包括与斯洛文尼亚政府签署的关于西巴尔干地区网络安全能力建设和网络安全中的性别包容宣言，该宣言还代表法国和黑山；与</w:t>
      </w:r>
      <w:r w:rsidRPr="009624E8">
        <w:rPr>
          <w:rFonts w:asciiTheme="minorHAnsi" w:hAnsiTheme="minorHAnsi" w:cstheme="minorHAnsi"/>
          <w:lang w:eastAsia="zh-CN"/>
        </w:rPr>
        <w:t xml:space="preserve">5G </w:t>
      </w:r>
      <w:proofErr w:type="spellStart"/>
      <w:r w:rsidRPr="009624E8">
        <w:rPr>
          <w:rFonts w:asciiTheme="minorHAnsi" w:hAnsiTheme="minorHAnsi" w:cstheme="minorHAnsi"/>
          <w:lang w:eastAsia="zh-CN"/>
        </w:rPr>
        <w:t>Techritory</w:t>
      </w:r>
      <w:proofErr w:type="spellEnd"/>
      <w:r w:rsidRPr="009624E8">
        <w:rPr>
          <w:rFonts w:asciiTheme="minorHAnsi" w:hAnsiTheme="minorHAnsi" w:cstheme="minorHAnsi"/>
          <w:lang w:eastAsia="zh-CN"/>
        </w:rPr>
        <w:t>建立伙伴关系，在欧洲和全球推进</w:t>
      </w:r>
      <w:r w:rsidRPr="009624E8">
        <w:rPr>
          <w:rFonts w:asciiTheme="minorHAnsi" w:hAnsiTheme="minorHAnsi" w:cstheme="minorHAnsi"/>
          <w:lang w:eastAsia="zh-CN"/>
        </w:rPr>
        <w:t>5G</w:t>
      </w:r>
      <w:r w:rsidRPr="009624E8">
        <w:rPr>
          <w:rFonts w:asciiTheme="minorHAnsi" w:hAnsiTheme="minorHAnsi" w:cstheme="minorHAnsi"/>
          <w:lang w:eastAsia="zh-CN"/>
        </w:rPr>
        <w:t>技术的发展；以及在欧洲区域启动欧盟资助的关于欧洲普遍和有意义的连接的新项目。</w:t>
      </w:r>
    </w:p>
    <w:p w14:paraId="453128FB" w14:textId="25821043" w:rsidR="002D570C" w:rsidRPr="00470149" w:rsidRDefault="002D570C" w:rsidP="00470149">
      <w:pPr>
        <w:pStyle w:val="Heading1"/>
        <w:rPr>
          <w:lang w:val="en-US" w:eastAsia="zh-CN"/>
        </w:rPr>
      </w:pPr>
      <w:r w:rsidRPr="00470149">
        <w:rPr>
          <w:lang w:val="en-US" w:eastAsia="zh-CN"/>
        </w:rPr>
        <w:t>3</w:t>
      </w:r>
      <w:r w:rsidRPr="00470149">
        <w:rPr>
          <w:lang w:val="en-US" w:eastAsia="zh-CN"/>
        </w:rPr>
        <w:tab/>
      </w:r>
      <w:r w:rsidRPr="00470149">
        <w:rPr>
          <w:lang w:val="en-US" w:eastAsia="zh-CN"/>
        </w:rPr>
        <w:t>实施框架</w:t>
      </w:r>
    </w:p>
    <w:p w14:paraId="09FDEEEB" w14:textId="77777777" w:rsidR="002D570C" w:rsidRPr="00873BD9" w:rsidRDefault="002D570C" w:rsidP="009624E8">
      <w:pPr>
        <w:rPr>
          <w:lang w:eastAsia="zh-CN"/>
        </w:rPr>
      </w:pPr>
      <w:r w:rsidRPr="00873BD9">
        <w:rPr>
          <w:lang w:eastAsia="zh-CN"/>
        </w:rPr>
        <w:t>3.1</w:t>
      </w:r>
      <w:r w:rsidRPr="00873BD9">
        <w:rPr>
          <w:lang w:eastAsia="zh-CN"/>
        </w:rPr>
        <w:tab/>
      </w:r>
      <w:r w:rsidRPr="00F0474C">
        <w:rPr>
          <w:rFonts w:hint="eastAsia"/>
          <w:lang w:eastAsia="zh-CN"/>
        </w:rPr>
        <w:t>全权代表大会第</w:t>
      </w:r>
      <w:r w:rsidRPr="00F0474C">
        <w:rPr>
          <w:rFonts w:hint="eastAsia"/>
          <w:lang w:eastAsia="zh-CN"/>
        </w:rPr>
        <w:t>191</w:t>
      </w:r>
      <w:r w:rsidRPr="00F0474C">
        <w:rPr>
          <w:rFonts w:hint="eastAsia"/>
          <w:lang w:eastAsia="zh-CN"/>
        </w:rPr>
        <w:t>号决议（</w:t>
      </w:r>
      <w:r w:rsidRPr="00F0474C">
        <w:rPr>
          <w:rFonts w:hint="eastAsia"/>
          <w:lang w:eastAsia="zh-CN"/>
        </w:rPr>
        <w:t>2022</w:t>
      </w:r>
      <w:r w:rsidRPr="00F0474C">
        <w:rPr>
          <w:rFonts w:hint="eastAsia"/>
          <w:lang w:eastAsia="zh-CN"/>
        </w:rPr>
        <w:t>年，布加勒斯特，修订版）</w:t>
      </w:r>
      <w:r w:rsidRPr="00F0474C">
        <w:rPr>
          <w:rFonts w:ascii="STKaiti" w:eastAsia="STKaiti" w:hAnsi="STKaiti" w:hint="eastAsia"/>
          <w:lang w:eastAsia="zh-CN"/>
        </w:rPr>
        <w:t>做出决议</w:t>
      </w:r>
      <w:r w:rsidRPr="00F0474C">
        <w:rPr>
          <w:rFonts w:hint="eastAsia"/>
          <w:lang w:eastAsia="zh-CN"/>
        </w:rPr>
        <w:t>2</w:t>
      </w:r>
      <w:r w:rsidRPr="00F0474C">
        <w:rPr>
          <w:rFonts w:hint="eastAsia"/>
          <w:lang w:eastAsia="zh-CN"/>
        </w:rPr>
        <w:t>指出，</w:t>
      </w:r>
      <w:proofErr w:type="gramStart"/>
      <w:r w:rsidRPr="00F0474C">
        <w:rPr>
          <w:rFonts w:hint="eastAsia"/>
          <w:lang w:eastAsia="zh-CN"/>
        </w:rPr>
        <w:t>为实现“</w:t>
      </w:r>
      <w:proofErr w:type="gramEnd"/>
      <w:r w:rsidRPr="00F0474C">
        <w:rPr>
          <w:rFonts w:hint="eastAsia"/>
          <w:lang w:eastAsia="zh-CN"/>
        </w:rPr>
        <w:t>国际电联是一家”，国际电联所有部门在协调其区域性项目和活动</w:t>
      </w:r>
      <w:r>
        <w:rPr>
          <w:rFonts w:hint="eastAsia"/>
          <w:lang w:eastAsia="zh-CN"/>
        </w:rPr>
        <w:t>时得到</w:t>
      </w:r>
      <w:r w:rsidRPr="00F0474C">
        <w:rPr>
          <w:rFonts w:hint="eastAsia"/>
          <w:lang w:eastAsia="zh-CN"/>
        </w:rPr>
        <w:t>区域代表处和地区办事处的全面参与</w:t>
      </w:r>
      <w:r>
        <w:rPr>
          <w:rFonts w:hint="eastAsia"/>
          <w:lang w:eastAsia="zh-CN"/>
        </w:rPr>
        <w:t>十分重要</w:t>
      </w:r>
      <w:r w:rsidRPr="00F0474C">
        <w:rPr>
          <w:rFonts w:hint="eastAsia"/>
          <w:lang w:eastAsia="zh-CN"/>
        </w:rPr>
        <w:t>，因为它们是国际电联所有三个部门和总秘书处</w:t>
      </w:r>
      <w:r>
        <w:rPr>
          <w:rFonts w:hint="eastAsia"/>
          <w:lang w:eastAsia="zh-CN"/>
        </w:rPr>
        <w:t>在</w:t>
      </w:r>
      <w:r w:rsidRPr="00F0474C">
        <w:rPr>
          <w:rFonts w:hint="eastAsia"/>
          <w:lang w:eastAsia="zh-CN"/>
        </w:rPr>
        <w:t>区域层面的</w:t>
      </w:r>
      <w:r>
        <w:rPr>
          <w:rFonts w:hint="eastAsia"/>
          <w:lang w:eastAsia="zh-CN"/>
        </w:rPr>
        <w:t>联系人</w:t>
      </w:r>
      <w:r w:rsidRPr="00F0474C">
        <w:rPr>
          <w:rFonts w:hint="eastAsia"/>
          <w:lang w:eastAsia="zh-CN"/>
        </w:rPr>
        <w:t>和代表。</w:t>
      </w:r>
    </w:p>
    <w:p w14:paraId="6DC356A7" w14:textId="77777777" w:rsidR="002D570C" w:rsidRPr="00873BD9" w:rsidRDefault="002D570C" w:rsidP="009624E8">
      <w:pPr>
        <w:rPr>
          <w:lang w:eastAsia="zh-CN"/>
        </w:rPr>
      </w:pPr>
      <w:r w:rsidRPr="00873BD9">
        <w:rPr>
          <w:lang w:eastAsia="zh-CN"/>
        </w:rPr>
        <w:t>3.2</w:t>
      </w:r>
      <w:r w:rsidRPr="00873BD9">
        <w:rPr>
          <w:lang w:eastAsia="zh-CN"/>
        </w:rPr>
        <w:tab/>
      </w:r>
      <w:r w:rsidRPr="00873BD9">
        <w:rPr>
          <w:lang w:eastAsia="zh-CN"/>
        </w:rPr>
        <w:t>国际电联区域代表处和地区办事处与电信发展局各部门处室协调落实世界电信发展大会（</w:t>
      </w:r>
      <w:r w:rsidRPr="00873BD9">
        <w:rPr>
          <w:lang w:eastAsia="zh-CN"/>
        </w:rPr>
        <w:t>WTDC-22</w:t>
      </w:r>
      <w:r w:rsidRPr="00873BD9">
        <w:rPr>
          <w:lang w:eastAsia="zh-CN"/>
        </w:rPr>
        <w:t>）批准的</w:t>
      </w:r>
      <w:r>
        <w:rPr>
          <w:rFonts w:hint="eastAsia"/>
          <w:lang w:eastAsia="zh-CN"/>
        </w:rPr>
        <w:t>《</w:t>
      </w:r>
      <w:r w:rsidRPr="00873BD9">
        <w:rPr>
          <w:lang w:eastAsia="zh-CN"/>
        </w:rPr>
        <w:t>基加利行动计划</w:t>
      </w:r>
      <w:r>
        <w:rPr>
          <w:rFonts w:hint="eastAsia"/>
          <w:lang w:eastAsia="zh-CN"/>
        </w:rPr>
        <w:t>》</w:t>
      </w:r>
      <w:r w:rsidRPr="00873BD9">
        <w:rPr>
          <w:lang w:eastAsia="zh-CN"/>
        </w:rPr>
        <w:t>（</w:t>
      </w:r>
      <w:r w:rsidRPr="00873BD9">
        <w:rPr>
          <w:lang w:eastAsia="zh-CN"/>
        </w:rPr>
        <w:t>KAP</w:t>
      </w:r>
      <w:r w:rsidRPr="00873BD9">
        <w:rPr>
          <w:lang w:eastAsia="zh-CN"/>
        </w:rPr>
        <w:t>）。</w:t>
      </w:r>
      <w:r>
        <w:rPr>
          <w:rFonts w:hint="eastAsia"/>
          <w:lang w:eastAsia="zh-CN"/>
        </w:rPr>
        <w:t>《计划》</w:t>
      </w:r>
      <w:r w:rsidRPr="00873BD9">
        <w:rPr>
          <w:lang w:eastAsia="zh-CN"/>
        </w:rPr>
        <w:t>包含</w:t>
      </w:r>
      <w:r w:rsidRPr="00873BD9">
        <w:rPr>
          <w:lang w:eastAsia="zh-CN"/>
        </w:rPr>
        <w:t>ITU-D</w:t>
      </w:r>
      <w:r w:rsidRPr="00873BD9">
        <w:rPr>
          <w:lang w:eastAsia="zh-CN"/>
        </w:rPr>
        <w:t>的工作重点和促成因素、预期成果</w:t>
      </w:r>
      <w:r>
        <w:rPr>
          <w:rFonts w:hint="eastAsia"/>
          <w:lang w:eastAsia="zh-CN"/>
        </w:rPr>
        <w:t>，和</w:t>
      </w:r>
      <w:r w:rsidRPr="00873BD9">
        <w:rPr>
          <w:lang w:eastAsia="zh-CN"/>
        </w:rPr>
        <w:t>以</w:t>
      </w:r>
      <w:r w:rsidRPr="00873BD9">
        <w:rPr>
          <w:lang w:eastAsia="zh-CN"/>
        </w:rPr>
        <w:t>ITU-D</w:t>
      </w:r>
      <w:r w:rsidRPr="00873BD9">
        <w:rPr>
          <w:lang w:eastAsia="zh-CN"/>
        </w:rPr>
        <w:t>产品和服务、一系列区域性举措、新的和经修</w:t>
      </w:r>
      <w:r w:rsidRPr="00873BD9">
        <w:rPr>
          <w:lang w:eastAsia="zh-CN"/>
        </w:rPr>
        <w:lastRenderedPageBreak/>
        <w:t>订的决议、建议</w:t>
      </w:r>
      <w:r>
        <w:rPr>
          <w:rFonts w:hint="eastAsia"/>
          <w:lang w:eastAsia="zh-CN"/>
        </w:rPr>
        <w:t>书</w:t>
      </w:r>
      <w:r w:rsidRPr="00873BD9">
        <w:rPr>
          <w:lang w:eastAsia="zh-CN"/>
        </w:rPr>
        <w:t>和</w:t>
      </w:r>
      <w:r w:rsidRPr="00873BD9">
        <w:rPr>
          <w:lang w:eastAsia="zh-CN"/>
        </w:rPr>
        <w:t>ITU-D</w:t>
      </w:r>
      <w:r w:rsidRPr="00873BD9">
        <w:rPr>
          <w:lang w:eastAsia="zh-CN"/>
        </w:rPr>
        <w:t>研究课题</w:t>
      </w:r>
      <w:r>
        <w:rPr>
          <w:rFonts w:hint="eastAsia"/>
          <w:lang w:eastAsia="zh-CN"/>
        </w:rPr>
        <w:t>形式产生的输出成果。该《计划》</w:t>
      </w:r>
      <w:r w:rsidRPr="00873BD9">
        <w:rPr>
          <w:lang w:eastAsia="zh-CN"/>
        </w:rPr>
        <w:t>与国际电联的主题</w:t>
      </w:r>
      <w:r>
        <w:rPr>
          <w:rFonts w:hint="eastAsia"/>
          <w:lang w:eastAsia="zh-CN"/>
        </w:rPr>
        <w:t>重点</w:t>
      </w:r>
      <w:r w:rsidRPr="00873BD9">
        <w:rPr>
          <w:lang w:eastAsia="zh-CN"/>
        </w:rPr>
        <w:t>以及</w:t>
      </w:r>
      <w:r>
        <w:rPr>
          <w:rFonts w:hint="eastAsia"/>
          <w:lang w:eastAsia="zh-CN"/>
        </w:rPr>
        <w:t>可持续发展目标</w:t>
      </w:r>
      <w:r w:rsidRPr="00873BD9">
        <w:rPr>
          <w:lang w:eastAsia="zh-CN"/>
        </w:rPr>
        <w:t>和信息社会世界峰会（</w:t>
      </w:r>
      <w:r w:rsidRPr="00873BD9">
        <w:rPr>
          <w:lang w:eastAsia="zh-CN"/>
        </w:rPr>
        <w:t>WSIS</w:t>
      </w:r>
      <w:r w:rsidRPr="00873BD9">
        <w:rPr>
          <w:lang w:eastAsia="zh-CN"/>
        </w:rPr>
        <w:t>）的</w:t>
      </w:r>
      <w:r>
        <w:rPr>
          <w:rFonts w:hint="eastAsia"/>
          <w:lang w:eastAsia="zh-CN"/>
        </w:rPr>
        <w:t>各</w:t>
      </w:r>
      <w:r w:rsidRPr="00873BD9">
        <w:rPr>
          <w:lang w:eastAsia="zh-CN"/>
        </w:rPr>
        <w:t>行动方面相吻合。</w:t>
      </w:r>
    </w:p>
    <w:p w14:paraId="79E04817" w14:textId="77777777" w:rsidR="002D570C" w:rsidRPr="009624E8" w:rsidRDefault="002D570C" w:rsidP="009624E8">
      <w:pPr>
        <w:ind w:firstLineChars="200" w:firstLine="472"/>
        <w:rPr>
          <w:rFonts w:asciiTheme="minorHAnsi" w:hAnsiTheme="minorHAnsi" w:cstheme="minorHAnsi"/>
          <w:lang w:eastAsia="zh-CN"/>
        </w:rPr>
      </w:pPr>
      <w:r w:rsidRPr="009624E8">
        <w:rPr>
          <w:rFonts w:asciiTheme="minorHAnsi" w:hAnsiTheme="minorHAnsi" w:cstheme="minorHAnsi"/>
          <w:spacing w:val="-2"/>
          <w:lang w:eastAsia="zh-CN"/>
        </w:rPr>
        <w:t>KAP</w:t>
      </w:r>
      <w:r w:rsidRPr="009624E8">
        <w:rPr>
          <w:rFonts w:asciiTheme="minorHAnsi" w:hAnsiTheme="minorHAnsi" w:cstheme="minorHAnsi"/>
          <w:spacing w:val="-2"/>
          <w:lang w:eastAsia="zh-CN"/>
        </w:rPr>
        <w:t>遵循基于结果的管理（</w:t>
      </w:r>
      <w:r w:rsidRPr="009624E8">
        <w:rPr>
          <w:rFonts w:asciiTheme="minorHAnsi" w:hAnsiTheme="minorHAnsi" w:cstheme="minorHAnsi"/>
          <w:spacing w:val="-2"/>
          <w:lang w:eastAsia="zh-CN"/>
        </w:rPr>
        <w:t>RBM</w:t>
      </w:r>
      <w:r w:rsidRPr="009624E8">
        <w:rPr>
          <w:rFonts w:asciiTheme="minorHAnsi" w:hAnsiTheme="minorHAnsi" w:cstheme="minorHAnsi"/>
          <w:spacing w:val="-2"/>
          <w:lang w:eastAsia="zh-CN"/>
        </w:rPr>
        <w:t>）框架，其基础是</w:t>
      </w:r>
      <w:r w:rsidRPr="009624E8">
        <w:rPr>
          <w:rFonts w:asciiTheme="minorHAnsi" w:hAnsiTheme="minorHAnsi" w:cstheme="minorHAnsi"/>
          <w:lang w:eastAsia="zh-CN"/>
        </w:rPr>
        <w:t>ITU-D</w:t>
      </w:r>
      <w:r w:rsidRPr="009624E8">
        <w:rPr>
          <w:rFonts w:asciiTheme="minorHAnsi" w:hAnsiTheme="minorHAnsi" w:cstheme="minorHAnsi"/>
          <w:spacing w:val="-2"/>
          <w:lang w:eastAsia="zh-CN"/>
        </w:rPr>
        <w:t>的重点工作，这些重点工作被确定为关键工作领域，将支持实现国际电联</w:t>
      </w:r>
      <w:r w:rsidRPr="009624E8">
        <w:rPr>
          <w:rFonts w:asciiTheme="minorHAnsi" w:hAnsiTheme="minorHAnsi" w:cstheme="minorHAnsi"/>
          <w:spacing w:val="-2"/>
          <w:lang w:eastAsia="zh-CN"/>
        </w:rPr>
        <w:t>2024-2027</w:t>
      </w:r>
      <w:r w:rsidRPr="009624E8">
        <w:rPr>
          <w:rFonts w:asciiTheme="minorHAnsi" w:hAnsiTheme="minorHAnsi" w:cstheme="minorHAnsi"/>
          <w:spacing w:val="-2"/>
          <w:lang w:eastAsia="zh-CN"/>
        </w:rPr>
        <w:t>年战略规划。</w:t>
      </w:r>
    </w:p>
    <w:p w14:paraId="2C3A8B46" w14:textId="77777777" w:rsidR="002D570C" w:rsidRPr="009624E8" w:rsidRDefault="002D570C" w:rsidP="009624E8">
      <w:pPr>
        <w:ind w:firstLineChars="200" w:firstLine="480"/>
        <w:rPr>
          <w:rFonts w:asciiTheme="minorHAnsi" w:hAnsiTheme="minorHAnsi" w:cstheme="minorHAnsi"/>
          <w:lang w:eastAsia="zh-CN"/>
        </w:rPr>
      </w:pPr>
      <w:r w:rsidRPr="009624E8">
        <w:rPr>
          <w:rFonts w:asciiTheme="minorHAnsi" w:hAnsiTheme="minorHAnsi" w:cstheme="minorHAnsi"/>
          <w:lang w:eastAsia="zh-CN"/>
        </w:rPr>
        <w:t>关于</w:t>
      </w:r>
      <w:r w:rsidRPr="009624E8">
        <w:rPr>
          <w:rFonts w:asciiTheme="minorHAnsi" w:hAnsiTheme="minorHAnsi" w:cstheme="minorHAnsi"/>
          <w:lang w:eastAsia="zh-CN"/>
        </w:rPr>
        <w:t>2023</w:t>
      </w:r>
      <w:r w:rsidRPr="009624E8">
        <w:rPr>
          <w:rFonts w:asciiTheme="minorHAnsi" w:hAnsiTheme="minorHAnsi" w:cstheme="minorHAnsi"/>
          <w:lang w:eastAsia="zh-CN"/>
        </w:rPr>
        <w:t>年</w:t>
      </w:r>
      <w:r w:rsidRPr="009624E8">
        <w:rPr>
          <w:rFonts w:asciiTheme="minorHAnsi" w:hAnsiTheme="minorHAnsi" w:cstheme="minorHAnsi"/>
          <w:lang w:eastAsia="zh-CN"/>
        </w:rPr>
        <w:t>6</w:t>
      </w:r>
      <w:r w:rsidRPr="009624E8">
        <w:rPr>
          <w:rFonts w:asciiTheme="minorHAnsi" w:hAnsiTheme="minorHAnsi" w:cstheme="minorHAnsi"/>
          <w:lang w:eastAsia="zh-CN"/>
        </w:rPr>
        <w:t>月至</w:t>
      </w:r>
      <w:r w:rsidRPr="009624E8">
        <w:rPr>
          <w:rFonts w:asciiTheme="minorHAnsi" w:hAnsiTheme="minorHAnsi" w:cstheme="minorHAnsi"/>
          <w:lang w:eastAsia="zh-CN"/>
        </w:rPr>
        <w:t>2024</w:t>
      </w:r>
      <w:r w:rsidRPr="009624E8">
        <w:rPr>
          <w:rFonts w:asciiTheme="minorHAnsi" w:hAnsiTheme="minorHAnsi" w:cstheme="minorHAnsi"/>
          <w:lang w:eastAsia="zh-CN"/>
        </w:rPr>
        <w:t>年</w:t>
      </w:r>
      <w:r w:rsidRPr="009624E8">
        <w:rPr>
          <w:rFonts w:asciiTheme="minorHAnsi" w:hAnsiTheme="minorHAnsi" w:cstheme="minorHAnsi"/>
          <w:lang w:eastAsia="zh-CN"/>
        </w:rPr>
        <w:t>4</w:t>
      </w:r>
      <w:r w:rsidRPr="009624E8">
        <w:rPr>
          <w:rFonts w:asciiTheme="minorHAnsi" w:hAnsiTheme="minorHAnsi" w:cstheme="minorHAnsi"/>
          <w:lang w:eastAsia="zh-CN"/>
        </w:rPr>
        <w:t>月期间在实地开展的与电信发展局有关的活动详情，请参阅</w:t>
      </w:r>
      <w:hyperlink r:id="rId16" w:history="1">
        <w:r w:rsidRPr="009624E8">
          <w:rPr>
            <w:rStyle w:val="Hyperlink"/>
            <w:rFonts w:asciiTheme="minorHAnsi" w:hAnsiTheme="minorHAnsi" w:cstheme="minorHAnsi"/>
            <w:lang w:eastAsia="zh-CN"/>
          </w:rPr>
          <w:t>TDAG31-C002</w:t>
        </w:r>
      </w:hyperlink>
      <w:r w:rsidRPr="009624E8">
        <w:rPr>
          <w:rFonts w:asciiTheme="minorHAnsi" w:hAnsiTheme="minorHAnsi" w:cstheme="minorHAnsi"/>
          <w:lang w:eastAsia="zh-CN"/>
        </w:rPr>
        <w:t>号文件，其中重点介绍了各区域取得的主要成就。</w:t>
      </w:r>
    </w:p>
    <w:p w14:paraId="5CFDCC14" w14:textId="77777777" w:rsidR="002D570C" w:rsidRPr="00873BD9" w:rsidRDefault="002D570C" w:rsidP="009624E8">
      <w:pPr>
        <w:rPr>
          <w:lang w:eastAsia="zh-CN"/>
        </w:rPr>
      </w:pPr>
      <w:r w:rsidRPr="00873BD9">
        <w:rPr>
          <w:lang w:eastAsia="zh-CN"/>
        </w:rPr>
        <w:t>3.3</w:t>
      </w:r>
      <w:r w:rsidRPr="00873BD9">
        <w:rPr>
          <w:lang w:eastAsia="zh-CN"/>
        </w:rPr>
        <w:tab/>
      </w:r>
      <w:r w:rsidRPr="00873BD9">
        <w:rPr>
          <w:lang w:eastAsia="zh-CN"/>
        </w:rPr>
        <w:t>国际电联非洲区域代表处（</w:t>
      </w:r>
      <w:r w:rsidRPr="00873BD9">
        <w:rPr>
          <w:lang w:eastAsia="zh-CN"/>
        </w:rPr>
        <w:t>RO-AFR</w:t>
      </w:r>
      <w:r w:rsidRPr="00873BD9">
        <w:rPr>
          <w:lang w:eastAsia="zh-CN"/>
        </w:rPr>
        <w:t>）继续与电信标准化局（</w:t>
      </w:r>
      <w:r w:rsidRPr="00873BD9">
        <w:rPr>
          <w:lang w:eastAsia="zh-CN"/>
        </w:rPr>
        <w:t>TSB</w:t>
      </w:r>
      <w:r w:rsidRPr="00873BD9">
        <w:rPr>
          <w:lang w:eastAsia="zh-CN"/>
        </w:rPr>
        <w:t>）和无线电通信局（</w:t>
      </w:r>
      <w:r w:rsidRPr="00873BD9">
        <w:rPr>
          <w:lang w:eastAsia="zh-CN"/>
        </w:rPr>
        <w:t>BR</w:t>
      </w:r>
      <w:r w:rsidRPr="00873BD9">
        <w:rPr>
          <w:lang w:eastAsia="zh-CN"/>
        </w:rPr>
        <w:t>）</w:t>
      </w:r>
      <w:r w:rsidRPr="00282308">
        <w:rPr>
          <w:rFonts w:hint="eastAsia"/>
          <w:lang w:eastAsia="zh-CN"/>
        </w:rPr>
        <w:t>密切合作，在该区域开展活动，支持</w:t>
      </w:r>
      <w:r w:rsidRPr="00873BD9">
        <w:rPr>
          <w:lang w:eastAsia="zh-CN"/>
        </w:rPr>
        <w:t>成</w:t>
      </w:r>
      <w:r w:rsidRPr="00282308">
        <w:rPr>
          <w:rFonts w:hint="eastAsia"/>
          <w:lang w:eastAsia="zh-CN"/>
        </w:rPr>
        <w:t>员国在整个区域</w:t>
      </w:r>
      <w:r w:rsidRPr="00873BD9">
        <w:rPr>
          <w:lang w:eastAsia="zh-CN"/>
        </w:rPr>
        <w:t>落实各项举措</w:t>
      </w:r>
      <w:r w:rsidRPr="00282308">
        <w:rPr>
          <w:rFonts w:hint="eastAsia"/>
          <w:lang w:eastAsia="zh-CN"/>
        </w:rPr>
        <w:t>和项目，以部署</w:t>
      </w:r>
      <w:r w:rsidRPr="00873BD9">
        <w:rPr>
          <w:lang w:eastAsia="zh-CN"/>
        </w:rPr>
        <w:t>ICT</w:t>
      </w:r>
      <w:r w:rsidRPr="00282308">
        <w:rPr>
          <w:rFonts w:hint="eastAsia"/>
          <w:lang w:eastAsia="zh-CN"/>
        </w:rPr>
        <w:t>基础设施，加强数字包容</w:t>
      </w:r>
      <w:r w:rsidRPr="00873BD9">
        <w:rPr>
          <w:lang w:eastAsia="zh-CN"/>
        </w:rPr>
        <w:t>性</w:t>
      </w:r>
      <w:r w:rsidRPr="00282308">
        <w:rPr>
          <w:rFonts w:hint="eastAsia"/>
          <w:lang w:eastAsia="zh-CN"/>
        </w:rPr>
        <w:t>、创新和数字</w:t>
      </w:r>
      <w:r>
        <w:rPr>
          <w:lang w:eastAsia="zh-CN"/>
        </w:rPr>
        <w:t>化</w:t>
      </w:r>
      <w:r w:rsidRPr="00282308">
        <w:rPr>
          <w:rFonts w:hint="eastAsia"/>
          <w:lang w:eastAsia="zh-CN"/>
        </w:rPr>
        <w:t>转型。</w:t>
      </w:r>
    </w:p>
    <w:p w14:paraId="0F8AF854" w14:textId="0193F2B3" w:rsidR="002D570C" w:rsidRPr="00873BD9" w:rsidRDefault="009624E8" w:rsidP="009624E8">
      <w:pPr>
        <w:pStyle w:val="enumlev1"/>
        <w:rPr>
          <w:lang w:eastAsia="zh-CN"/>
        </w:rPr>
      </w:pPr>
      <w:r>
        <w:rPr>
          <w:lang w:eastAsia="zh-CN"/>
        </w:rPr>
        <w:t>•</w:t>
      </w:r>
      <w:r>
        <w:rPr>
          <w:lang w:eastAsia="zh-CN"/>
        </w:rPr>
        <w:tab/>
      </w:r>
      <w:r w:rsidR="002D570C" w:rsidRPr="00873BD9">
        <w:rPr>
          <w:lang w:eastAsia="zh-CN"/>
        </w:rPr>
        <w:t>RO-AFR</w:t>
      </w:r>
      <w:r w:rsidR="002D570C" w:rsidRPr="00873BD9">
        <w:rPr>
          <w:lang w:eastAsia="zh-CN"/>
        </w:rPr>
        <w:t>支持</w:t>
      </w:r>
      <w:r w:rsidR="002D570C">
        <w:rPr>
          <w:rFonts w:hint="eastAsia"/>
          <w:lang w:eastAsia="zh-CN"/>
        </w:rPr>
        <w:t>举办</w:t>
      </w:r>
      <w:r w:rsidR="002D570C" w:rsidRPr="00873BD9">
        <w:rPr>
          <w:lang w:eastAsia="zh-CN"/>
        </w:rPr>
        <w:t>国际电联</w:t>
      </w:r>
      <w:r w:rsidR="002D570C" w:rsidRPr="00873BD9">
        <w:rPr>
          <w:lang w:eastAsia="zh-CN"/>
        </w:rPr>
        <w:t>1</w:t>
      </w:r>
      <w:r w:rsidR="002D570C" w:rsidRPr="00873BD9">
        <w:rPr>
          <w:lang w:eastAsia="zh-CN"/>
        </w:rPr>
        <w:t>区</w:t>
      </w:r>
      <w:r w:rsidR="002D570C">
        <w:rPr>
          <w:rFonts w:hint="eastAsia"/>
          <w:lang w:eastAsia="zh-CN"/>
        </w:rPr>
        <w:t>（《无线电规则》）</w:t>
      </w:r>
      <w:r w:rsidR="002D570C" w:rsidRPr="00873BD9">
        <w:rPr>
          <w:lang w:eastAsia="zh-CN"/>
        </w:rPr>
        <w:t>国家频率划分表（</w:t>
      </w:r>
      <w:r w:rsidR="002D570C" w:rsidRPr="00873BD9">
        <w:rPr>
          <w:lang w:eastAsia="zh-CN"/>
        </w:rPr>
        <w:t>NTFA</w:t>
      </w:r>
      <w:r w:rsidR="002D570C" w:rsidRPr="00873BD9">
        <w:rPr>
          <w:lang w:eastAsia="zh-CN"/>
        </w:rPr>
        <w:t>）讲习班，讲习班将于</w:t>
      </w:r>
      <w:r w:rsidR="002D570C" w:rsidRPr="00873BD9">
        <w:rPr>
          <w:lang w:eastAsia="zh-CN"/>
        </w:rPr>
        <w:t>2024</w:t>
      </w:r>
      <w:r w:rsidR="002D570C" w:rsidRPr="00873BD9">
        <w:rPr>
          <w:lang w:eastAsia="zh-CN"/>
        </w:rPr>
        <w:t>年</w:t>
      </w:r>
      <w:r w:rsidR="002D570C" w:rsidRPr="00873BD9">
        <w:rPr>
          <w:lang w:eastAsia="zh-CN"/>
        </w:rPr>
        <w:t>5</w:t>
      </w:r>
      <w:r w:rsidR="002D570C" w:rsidRPr="00873BD9">
        <w:rPr>
          <w:lang w:eastAsia="zh-CN"/>
        </w:rPr>
        <w:t>月</w:t>
      </w:r>
      <w:r w:rsidR="002D570C" w:rsidRPr="00873BD9">
        <w:rPr>
          <w:lang w:eastAsia="zh-CN"/>
        </w:rPr>
        <w:t>20-23</w:t>
      </w:r>
      <w:r w:rsidR="002D570C" w:rsidRPr="00873BD9">
        <w:rPr>
          <w:lang w:eastAsia="zh-CN"/>
        </w:rPr>
        <w:t>日</w:t>
      </w:r>
      <w:r w:rsidR="002D570C">
        <w:rPr>
          <w:rFonts w:hint="eastAsia"/>
          <w:lang w:eastAsia="zh-CN"/>
        </w:rPr>
        <w:t>由</w:t>
      </w:r>
      <w:r w:rsidR="002D570C" w:rsidRPr="00873BD9">
        <w:rPr>
          <w:lang w:eastAsia="zh-CN"/>
        </w:rPr>
        <w:t>埃塞俄比亚主管部门主办。</w:t>
      </w:r>
    </w:p>
    <w:p w14:paraId="616578EB" w14:textId="597DEA31" w:rsidR="002D570C" w:rsidRPr="00873BD9" w:rsidRDefault="009624E8" w:rsidP="009624E8">
      <w:pPr>
        <w:pStyle w:val="enumlev1"/>
        <w:rPr>
          <w:lang w:eastAsia="zh-CN"/>
        </w:rPr>
      </w:pPr>
      <w:r>
        <w:rPr>
          <w:lang w:eastAsia="zh-CN"/>
        </w:rPr>
        <w:t>•</w:t>
      </w:r>
      <w:r>
        <w:rPr>
          <w:lang w:eastAsia="zh-CN"/>
        </w:rPr>
        <w:tab/>
      </w:r>
      <w:r w:rsidR="002D570C" w:rsidRPr="00873BD9">
        <w:rPr>
          <w:lang w:eastAsia="zh-CN"/>
        </w:rPr>
        <w:t>RO-AFR</w:t>
      </w:r>
      <w:r w:rsidR="002D570C" w:rsidRPr="00873BD9">
        <w:rPr>
          <w:lang w:eastAsia="zh-CN"/>
        </w:rPr>
        <w:t>支持电信标准化局落实世界电信标准化全会（</w:t>
      </w:r>
      <w:r w:rsidR="002D570C" w:rsidRPr="00873BD9">
        <w:rPr>
          <w:lang w:eastAsia="zh-CN"/>
        </w:rPr>
        <w:t>WTSA-20</w:t>
      </w:r>
      <w:r w:rsidR="002D570C" w:rsidRPr="00873BD9">
        <w:rPr>
          <w:lang w:eastAsia="zh-CN"/>
        </w:rPr>
        <w:t>）有关非洲通用应急号码的第</w:t>
      </w:r>
      <w:r w:rsidR="002D570C" w:rsidRPr="00873BD9">
        <w:rPr>
          <w:lang w:eastAsia="zh-CN"/>
        </w:rPr>
        <w:t>100</w:t>
      </w:r>
      <w:r w:rsidR="002D570C" w:rsidRPr="00873BD9">
        <w:rPr>
          <w:lang w:eastAsia="zh-CN"/>
        </w:rPr>
        <w:t>号决议</w:t>
      </w:r>
      <w:r w:rsidR="002D570C">
        <w:rPr>
          <w:rFonts w:hint="eastAsia"/>
          <w:lang w:eastAsia="zh-CN"/>
        </w:rPr>
        <w:t>，</w:t>
      </w:r>
      <w:r w:rsidR="002D570C" w:rsidRPr="00873BD9">
        <w:rPr>
          <w:lang w:eastAsia="zh-CN"/>
        </w:rPr>
        <w:t>与成员国密切跟进，提交其对磋商的回复。</w:t>
      </w:r>
    </w:p>
    <w:p w14:paraId="0CDCB760" w14:textId="4E8E4B47" w:rsidR="002D570C" w:rsidRPr="00873BD9" w:rsidRDefault="009624E8" w:rsidP="009624E8">
      <w:pPr>
        <w:pStyle w:val="enumlev1"/>
        <w:rPr>
          <w:lang w:eastAsia="zh-CN"/>
        </w:rPr>
      </w:pPr>
      <w:r>
        <w:rPr>
          <w:lang w:eastAsia="zh-CN"/>
        </w:rPr>
        <w:t>•</w:t>
      </w:r>
      <w:r>
        <w:rPr>
          <w:lang w:eastAsia="zh-CN"/>
        </w:rPr>
        <w:tab/>
      </w:r>
      <w:r w:rsidR="002D570C" w:rsidRPr="00873BD9">
        <w:rPr>
          <w:lang w:eastAsia="zh-CN"/>
        </w:rPr>
        <w:t>应坦桑尼亚联合共和国的盛情邀请，</w:t>
      </w:r>
      <w:r w:rsidR="002D570C" w:rsidRPr="00873BD9">
        <w:rPr>
          <w:lang w:eastAsia="zh-CN"/>
        </w:rPr>
        <w:t>RO-AFR</w:t>
      </w:r>
      <w:r w:rsidR="002D570C" w:rsidRPr="00873BD9">
        <w:rPr>
          <w:lang w:eastAsia="zh-CN"/>
        </w:rPr>
        <w:t>支持电信标准化局于</w:t>
      </w:r>
      <w:r w:rsidR="002D570C" w:rsidRPr="00873BD9">
        <w:rPr>
          <w:lang w:eastAsia="zh-CN"/>
        </w:rPr>
        <w:t>2023</w:t>
      </w:r>
      <w:r w:rsidR="002D570C" w:rsidRPr="00873BD9">
        <w:rPr>
          <w:lang w:eastAsia="zh-CN"/>
        </w:rPr>
        <w:t>年</w:t>
      </w:r>
      <w:r w:rsidR="002D570C" w:rsidRPr="00873BD9">
        <w:rPr>
          <w:lang w:eastAsia="zh-CN"/>
        </w:rPr>
        <w:t>9</w:t>
      </w:r>
      <w:r w:rsidR="002D570C" w:rsidRPr="00873BD9">
        <w:rPr>
          <w:lang w:eastAsia="zh-CN"/>
        </w:rPr>
        <w:t>月</w:t>
      </w:r>
      <w:r w:rsidR="002D570C" w:rsidRPr="00873BD9">
        <w:rPr>
          <w:lang w:eastAsia="zh-CN"/>
        </w:rPr>
        <w:t>12</w:t>
      </w:r>
      <w:r w:rsidR="002D570C" w:rsidRPr="00873BD9">
        <w:rPr>
          <w:lang w:eastAsia="zh-CN"/>
        </w:rPr>
        <w:t>日至</w:t>
      </w:r>
      <w:r w:rsidR="002D570C" w:rsidRPr="00873BD9">
        <w:rPr>
          <w:lang w:eastAsia="zh-CN"/>
        </w:rPr>
        <w:t>22</w:t>
      </w:r>
      <w:r w:rsidR="002D570C" w:rsidRPr="00873BD9">
        <w:rPr>
          <w:lang w:eastAsia="zh-CN"/>
        </w:rPr>
        <w:t>日在坦桑尼亚阿鲁沙组织了一系列会议和活动。这些会议包括</w:t>
      </w:r>
      <w:r w:rsidR="002D570C" w:rsidRPr="00873BD9">
        <w:rPr>
          <w:lang w:eastAsia="zh-CN"/>
        </w:rPr>
        <w:t>2023</w:t>
      </w:r>
      <w:r w:rsidR="002D570C" w:rsidRPr="00873BD9">
        <w:rPr>
          <w:lang w:eastAsia="zh-CN"/>
        </w:rPr>
        <w:t>年</w:t>
      </w:r>
      <w:r w:rsidR="002D570C" w:rsidRPr="00873BD9">
        <w:rPr>
          <w:lang w:eastAsia="zh-CN"/>
        </w:rPr>
        <w:t>9</w:t>
      </w:r>
      <w:r w:rsidR="002D570C" w:rsidRPr="00873BD9">
        <w:rPr>
          <w:lang w:eastAsia="zh-CN"/>
        </w:rPr>
        <w:t>月</w:t>
      </w:r>
      <w:r w:rsidR="002D570C" w:rsidRPr="00873BD9">
        <w:rPr>
          <w:lang w:eastAsia="zh-CN"/>
        </w:rPr>
        <w:t>12</w:t>
      </w:r>
      <w:r w:rsidR="002D570C" w:rsidRPr="00873BD9">
        <w:rPr>
          <w:lang w:eastAsia="zh-CN"/>
        </w:rPr>
        <w:t>日举行的国际电联元宇宙焦点组特别会议</w:t>
      </w:r>
      <w:r w:rsidR="002D570C">
        <w:rPr>
          <w:rFonts w:hint="eastAsia"/>
          <w:lang w:eastAsia="zh-CN"/>
        </w:rPr>
        <w:t>、</w:t>
      </w:r>
      <w:r w:rsidR="002D570C" w:rsidRPr="00873BD9">
        <w:rPr>
          <w:lang w:eastAsia="zh-CN"/>
        </w:rPr>
        <w:t>2023</w:t>
      </w:r>
      <w:r w:rsidR="002D570C" w:rsidRPr="00873BD9">
        <w:rPr>
          <w:lang w:eastAsia="zh-CN"/>
        </w:rPr>
        <w:t>年</w:t>
      </w:r>
      <w:r w:rsidR="002D570C" w:rsidRPr="00873BD9">
        <w:rPr>
          <w:lang w:eastAsia="zh-CN"/>
        </w:rPr>
        <w:t>9</w:t>
      </w:r>
      <w:r w:rsidR="002D570C" w:rsidRPr="00873BD9">
        <w:rPr>
          <w:lang w:eastAsia="zh-CN"/>
        </w:rPr>
        <w:t>月</w:t>
      </w:r>
      <w:r w:rsidR="002D570C" w:rsidRPr="00873BD9">
        <w:rPr>
          <w:lang w:eastAsia="zh-CN"/>
        </w:rPr>
        <w:t>13</w:t>
      </w:r>
      <w:r w:rsidR="002D570C" w:rsidRPr="00873BD9">
        <w:rPr>
          <w:lang w:eastAsia="zh-CN"/>
        </w:rPr>
        <w:t>日</w:t>
      </w:r>
      <w:r w:rsidR="002D570C">
        <w:rPr>
          <w:rFonts w:hint="eastAsia"/>
          <w:lang w:eastAsia="zh-CN"/>
        </w:rPr>
        <w:t>举行的</w:t>
      </w:r>
      <w:r w:rsidR="002D570C" w:rsidRPr="00176B7E">
        <w:rPr>
          <w:rFonts w:hint="eastAsia"/>
          <w:lang w:eastAsia="zh-CN"/>
        </w:rPr>
        <w:t>第</w:t>
      </w:r>
      <w:r w:rsidR="002D570C" w:rsidRPr="00176B7E">
        <w:rPr>
          <w:rFonts w:hint="eastAsia"/>
          <w:lang w:eastAsia="zh-CN"/>
        </w:rPr>
        <w:t>3</w:t>
      </w:r>
      <w:proofErr w:type="gramStart"/>
      <w:r w:rsidR="002D570C" w:rsidRPr="00176B7E">
        <w:rPr>
          <w:rFonts w:hint="eastAsia"/>
          <w:lang w:eastAsia="zh-CN"/>
        </w:rPr>
        <w:t>届国际电联</w:t>
      </w:r>
      <w:r w:rsidRPr="009624E8">
        <w:rPr>
          <w:rFonts w:ascii="SimSun" w:hAnsi="SimSun" w:hint="eastAsia"/>
          <w:lang w:eastAsia="zh-CN"/>
        </w:rPr>
        <w:t>“</w:t>
      </w:r>
      <w:proofErr w:type="gramEnd"/>
      <w:r w:rsidR="002D570C" w:rsidRPr="00176B7E">
        <w:rPr>
          <w:rFonts w:hint="eastAsia"/>
          <w:lang w:eastAsia="zh-CN"/>
        </w:rPr>
        <w:t>城市与元宇宙：打造全民共享的城市元宇宙</w:t>
      </w:r>
      <w:r w:rsidRPr="009624E8">
        <w:rPr>
          <w:rFonts w:ascii="SimSun" w:hAnsi="SimSun" w:hint="eastAsia"/>
          <w:lang w:eastAsia="zh-CN"/>
        </w:rPr>
        <w:t>”</w:t>
      </w:r>
      <w:r w:rsidR="002D570C" w:rsidRPr="00176B7E">
        <w:rPr>
          <w:rFonts w:hint="eastAsia"/>
          <w:lang w:eastAsia="zh-CN"/>
        </w:rPr>
        <w:t>论坛</w:t>
      </w:r>
      <w:r w:rsidR="002D570C">
        <w:rPr>
          <w:rFonts w:hint="eastAsia"/>
          <w:lang w:eastAsia="zh-CN"/>
        </w:rPr>
        <w:t>、及</w:t>
      </w:r>
      <w:r w:rsidR="002D570C" w:rsidRPr="00873BD9">
        <w:rPr>
          <w:lang w:eastAsia="zh-CN"/>
        </w:rPr>
        <w:t>2023</w:t>
      </w:r>
      <w:r w:rsidR="002D570C" w:rsidRPr="00873BD9">
        <w:rPr>
          <w:lang w:eastAsia="zh-CN"/>
        </w:rPr>
        <w:t>年</w:t>
      </w:r>
      <w:r w:rsidR="002D570C" w:rsidRPr="00873BD9">
        <w:rPr>
          <w:lang w:eastAsia="zh-CN"/>
        </w:rPr>
        <w:t>9</w:t>
      </w:r>
      <w:r w:rsidR="002D570C" w:rsidRPr="00873BD9">
        <w:rPr>
          <w:lang w:eastAsia="zh-CN"/>
        </w:rPr>
        <w:t>月</w:t>
      </w:r>
      <w:r w:rsidR="002D570C" w:rsidRPr="00873BD9">
        <w:rPr>
          <w:lang w:eastAsia="zh-CN"/>
        </w:rPr>
        <w:t>13-22</w:t>
      </w:r>
      <w:r w:rsidR="002D570C" w:rsidRPr="00873BD9">
        <w:rPr>
          <w:lang w:eastAsia="zh-CN"/>
        </w:rPr>
        <w:t>日</w:t>
      </w:r>
      <w:r w:rsidR="002D570C">
        <w:rPr>
          <w:rFonts w:hint="eastAsia"/>
          <w:lang w:eastAsia="zh-CN"/>
        </w:rPr>
        <w:t>举行的</w:t>
      </w:r>
      <w:r w:rsidR="002D570C" w:rsidRPr="00873BD9">
        <w:rPr>
          <w:lang w:eastAsia="zh-CN"/>
        </w:rPr>
        <w:t>ITU-T</w:t>
      </w:r>
      <w:r w:rsidR="002D570C" w:rsidRPr="00873BD9">
        <w:rPr>
          <w:lang w:eastAsia="zh-CN"/>
        </w:rPr>
        <w:t>第</w:t>
      </w:r>
      <w:r w:rsidR="002D570C" w:rsidRPr="00873BD9">
        <w:rPr>
          <w:lang w:eastAsia="zh-CN"/>
        </w:rPr>
        <w:t>20</w:t>
      </w:r>
      <w:r w:rsidR="002D570C" w:rsidRPr="00873BD9">
        <w:rPr>
          <w:lang w:eastAsia="zh-CN"/>
        </w:rPr>
        <w:t>研究组</w:t>
      </w:r>
      <w:r w:rsidRPr="009624E8">
        <w:rPr>
          <w:rFonts w:ascii="SimSun" w:hAnsi="SimSun"/>
          <w:lang w:eastAsia="zh-CN"/>
        </w:rPr>
        <w:t>“</w:t>
      </w:r>
      <w:r w:rsidR="002D570C" w:rsidRPr="00873BD9">
        <w:rPr>
          <w:lang w:eastAsia="zh-CN"/>
        </w:rPr>
        <w:t>物联网（</w:t>
      </w:r>
      <w:r w:rsidR="002D570C" w:rsidRPr="00873BD9">
        <w:rPr>
          <w:lang w:eastAsia="zh-CN"/>
        </w:rPr>
        <w:t>IoT</w:t>
      </w:r>
      <w:r w:rsidR="002D570C" w:rsidRPr="00873BD9">
        <w:rPr>
          <w:lang w:eastAsia="zh-CN"/>
        </w:rPr>
        <w:t>）及智慧城市和社区（</w:t>
      </w:r>
      <w:r w:rsidR="002D570C" w:rsidRPr="00873BD9">
        <w:rPr>
          <w:lang w:eastAsia="zh-CN"/>
        </w:rPr>
        <w:t>SC&amp;C</w:t>
      </w:r>
      <w:r w:rsidR="002D570C" w:rsidRPr="00873BD9">
        <w:rPr>
          <w:lang w:eastAsia="zh-CN"/>
        </w:rPr>
        <w:t>）</w:t>
      </w:r>
      <w:r w:rsidRPr="009624E8">
        <w:rPr>
          <w:rFonts w:ascii="SimSun" w:hAnsi="SimSun"/>
          <w:lang w:eastAsia="zh-CN"/>
        </w:rPr>
        <w:t>”</w:t>
      </w:r>
      <w:r w:rsidR="002D570C">
        <w:rPr>
          <w:rFonts w:hint="eastAsia"/>
          <w:lang w:eastAsia="zh-CN"/>
        </w:rPr>
        <w:t>的会议</w:t>
      </w:r>
      <w:r w:rsidR="002D570C" w:rsidRPr="00873BD9">
        <w:rPr>
          <w:lang w:eastAsia="zh-CN"/>
        </w:rPr>
        <w:t>。</w:t>
      </w:r>
    </w:p>
    <w:p w14:paraId="0A7395DA" w14:textId="43EAD37C" w:rsidR="002D570C" w:rsidRPr="00873BD9" w:rsidRDefault="009624E8" w:rsidP="009624E8">
      <w:pPr>
        <w:pStyle w:val="enumlev1"/>
        <w:rPr>
          <w:lang w:eastAsia="zh-CN"/>
        </w:rPr>
      </w:pPr>
      <w:r>
        <w:rPr>
          <w:lang w:eastAsia="zh-CN"/>
        </w:rPr>
        <w:t>•</w:t>
      </w:r>
      <w:r>
        <w:rPr>
          <w:lang w:eastAsia="zh-CN"/>
        </w:rPr>
        <w:tab/>
      </w:r>
      <w:r w:rsidR="002D570C" w:rsidRPr="00873BD9">
        <w:rPr>
          <w:lang w:eastAsia="zh-CN"/>
        </w:rPr>
        <w:t>通过与电信标准化局合作，</w:t>
      </w:r>
      <w:r w:rsidR="002D570C" w:rsidRPr="00873BD9">
        <w:rPr>
          <w:lang w:eastAsia="zh-CN"/>
        </w:rPr>
        <w:t>RO-AFR</w:t>
      </w:r>
      <w:r w:rsidR="002D570C" w:rsidRPr="00873BD9">
        <w:rPr>
          <w:lang w:eastAsia="zh-CN"/>
        </w:rPr>
        <w:t>与本</w:t>
      </w:r>
      <w:r w:rsidR="002D570C">
        <w:rPr>
          <w:rFonts w:hint="eastAsia"/>
          <w:lang w:eastAsia="zh-CN"/>
        </w:rPr>
        <w:t>区域</w:t>
      </w:r>
      <w:r w:rsidR="002D570C" w:rsidRPr="00873BD9">
        <w:rPr>
          <w:lang w:eastAsia="zh-CN"/>
        </w:rPr>
        <w:t>不同国家接触，提高对国际电联数字金融服务（</w:t>
      </w:r>
      <w:r w:rsidR="002D570C" w:rsidRPr="00873BD9">
        <w:rPr>
          <w:lang w:eastAsia="zh-CN"/>
        </w:rPr>
        <w:t>DFS</w:t>
      </w:r>
      <w:r w:rsidR="002D570C" w:rsidRPr="00873BD9">
        <w:rPr>
          <w:lang w:eastAsia="zh-CN"/>
        </w:rPr>
        <w:t>）安全实验室的认识，开办</w:t>
      </w:r>
      <w:r w:rsidR="002D570C" w:rsidRPr="00873BD9">
        <w:rPr>
          <w:lang w:eastAsia="zh-CN"/>
        </w:rPr>
        <w:t>DFS</w:t>
      </w:r>
      <w:r w:rsidR="002D570C" w:rsidRPr="00873BD9">
        <w:rPr>
          <w:lang w:eastAsia="zh-CN"/>
        </w:rPr>
        <w:t>安全诊所，并开展相关的知识转让能力建设活动，以促进</w:t>
      </w:r>
      <w:r w:rsidR="002D570C" w:rsidRPr="00873BD9">
        <w:rPr>
          <w:lang w:eastAsia="zh-CN"/>
        </w:rPr>
        <w:t>DFS</w:t>
      </w:r>
      <w:r w:rsidR="002D570C" w:rsidRPr="00873BD9">
        <w:rPr>
          <w:lang w:eastAsia="zh-CN"/>
        </w:rPr>
        <w:t>安全实验室的建设。这些国家包括但不限于津巴布韦、马拉维、斯威士兰王国、尼日利亚、冈比亚、乌干达、坦桑尼亚、埃塞俄比亚、卢旺达、东非通信组织（</w:t>
      </w:r>
      <w:r w:rsidR="002D570C" w:rsidRPr="00873BD9">
        <w:rPr>
          <w:lang w:eastAsia="zh-CN"/>
        </w:rPr>
        <w:t>EACO</w:t>
      </w:r>
      <w:r w:rsidR="002D570C" w:rsidRPr="00873BD9">
        <w:rPr>
          <w:lang w:eastAsia="zh-CN"/>
        </w:rPr>
        <w:t>）、南部非洲通信监管机构协会（</w:t>
      </w:r>
      <w:r w:rsidR="002D570C" w:rsidRPr="00873BD9">
        <w:rPr>
          <w:lang w:eastAsia="zh-CN"/>
        </w:rPr>
        <w:t>CRASA</w:t>
      </w:r>
      <w:r w:rsidR="002D570C" w:rsidRPr="00873BD9">
        <w:rPr>
          <w:lang w:eastAsia="zh-CN"/>
        </w:rPr>
        <w:t>）和西非电信监管机构</w:t>
      </w:r>
      <w:r w:rsidR="002D570C">
        <w:rPr>
          <w:rFonts w:hint="eastAsia"/>
          <w:lang w:eastAsia="zh-CN"/>
        </w:rPr>
        <w:t>全</w:t>
      </w:r>
      <w:r w:rsidR="002D570C" w:rsidRPr="00873BD9">
        <w:rPr>
          <w:lang w:eastAsia="zh-CN"/>
        </w:rPr>
        <w:t>会（</w:t>
      </w:r>
      <w:r w:rsidR="002D570C" w:rsidRPr="00873BD9">
        <w:rPr>
          <w:lang w:eastAsia="zh-CN"/>
        </w:rPr>
        <w:t>WATRA</w:t>
      </w:r>
      <w:r w:rsidR="002D570C" w:rsidRPr="00873BD9">
        <w:rPr>
          <w:lang w:eastAsia="zh-CN"/>
        </w:rPr>
        <w:t>）等。</w:t>
      </w:r>
    </w:p>
    <w:p w14:paraId="0F48739C" w14:textId="22C01D15" w:rsidR="002D570C" w:rsidRPr="00873BD9" w:rsidRDefault="009624E8" w:rsidP="009624E8">
      <w:pPr>
        <w:pStyle w:val="enumlev1"/>
        <w:rPr>
          <w:lang w:eastAsia="zh-CN"/>
        </w:rPr>
      </w:pPr>
      <w:r>
        <w:rPr>
          <w:lang w:eastAsia="zh-CN"/>
        </w:rPr>
        <w:t>•</w:t>
      </w:r>
      <w:r>
        <w:rPr>
          <w:lang w:eastAsia="zh-CN"/>
        </w:rPr>
        <w:tab/>
      </w:r>
      <w:r w:rsidR="002D570C" w:rsidRPr="00873BD9">
        <w:rPr>
          <w:lang w:eastAsia="zh-CN"/>
        </w:rPr>
        <w:t>RO-AFR</w:t>
      </w:r>
      <w:r w:rsidR="002D570C" w:rsidRPr="00873BD9">
        <w:rPr>
          <w:lang w:eastAsia="zh-CN"/>
        </w:rPr>
        <w:t>为电信标准化局筹备</w:t>
      </w:r>
      <w:r w:rsidR="002D570C" w:rsidRPr="00873BD9">
        <w:rPr>
          <w:lang w:eastAsia="zh-CN"/>
        </w:rPr>
        <w:t>2024</w:t>
      </w:r>
      <w:r w:rsidR="002D570C" w:rsidRPr="00873BD9">
        <w:rPr>
          <w:lang w:eastAsia="zh-CN"/>
        </w:rPr>
        <w:t>年</w:t>
      </w:r>
      <w:r w:rsidR="002D570C" w:rsidRPr="00873BD9">
        <w:rPr>
          <w:lang w:eastAsia="zh-CN"/>
        </w:rPr>
        <w:t>5</w:t>
      </w:r>
      <w:r w:rsidR="002D570C" w:rsidRPr="00873BD9">
        <w:rPr>
          <w:lang w:eastAsia="zh-CN"/>
        </w:rPr>
        <w:t>月</w:t>
      </w:r>
      <w:r w:rsidR="002D570C" w:rsidRPr="00873BD9">
        <w:rPr>
          <w:lang w:eastAsia="zh-CN"/>
        </w:rPr>
        <w:t>7-9</w:t>
      </w:r>
      <w:r w:rsidR="002D570C" w:rsidRPr="00873BD9">
        <w:rPr>
          <w:lang w:eastAsia="zh-CN"/>
        </w:rPr>
        <w:t>日在布基纳法索瓦加杜古举行的第十五届</w:t>
      </w:r>
      <w:r w:rsidR="002D570C" w:rsidRPr="00873BD9">
        <w:rPr>
          <w:lang w:eastAsia="zh-CN"/>
        </w:rPr>
        <w:t>ICT</w:t>
      </w:r>
      <w:r w:rsidR="002D570C" w:rsidRPr="00873BD9">
        <w:rPr>
          <w:lang w:eastAsia="zh-CN"/>
        </w:rPr>
        <w:t>、环境、气候变化和循环经济专题研讨会提供了支持。</w:t>
      </w:r>
      <w:proofErr w:type="gramStart"/>
      <w:r w:rsidR="002D570C" w:rsidRPr="00873BD9">
        <w:rPr>
          <w:lang w:eastAsia="zh-CN"/>
        </w:rPr>
        <w:t>今年专题研讨会的主题是</w:t>
      </w:r>
      <w:r w:rsidRPr="009624E8">
        <w:rPr>
          <w:rFonts w:ascii="SimSun" w:hAnsi="SimSun"/>
          <w:lang w:eastAsia="zh-CN"/>
        </w:rPr>
        <w:t>“</w:t>
      </w:r>
      <w:proofErr w:type="gramEnd"/>
      <w:r w:rsidR="002D570C" w:rsidRPr="00873BD9">
        <w:rPr>
          <w:lang w:eastAsia="zh-CN"/>
        </w:rPr>
        <w:t>可持续发展未来的数字解决方案：整合气候行动、循环经济、数据和国际标准</w:t>
      </w:r>
      <w:r w:rsidRPr="009624E8">
        <w:rPr>
          <w:rFonts w:ascii="SimSun" w:hAnsi="SimSun"/>
          <w:lang w:eastAsia="zh-CN"/>
        </w:rPr>
        <w:t>”</w:t>
      </w:r>
      <w:r w:rsidR="002D570C" w:rsidRPr="00873BD9">
        <w:rPr>
          <w:lang w:eastAsia="zh-CN"/>
        </w:rPr>
        <w:t>。</w:t>
      </w:r>
    </w:p>
    <w:p w14:paraId="6987EFFA" w14:textId="77777777" w:rsidR="002D570C" w:rsidRPr="00873BD9" w:rsidRDefault="002D570C" w:rsidP="00CE330A">
      <w:pPr>
        <w:rPr>
          <w:lang w:eastAsia="zh-CN"/>
        </w:rPr>
      </w:pPr>
      <w:r w:rsidRPr="00873BD9">
        <w:rPr>
          <w:lang w:eastAsia="zh-CN"/>
        </w:rPr>
        <w:t>3.4</w:t>
      </w:r>
      <w:r w:rsidRPr="00873BD9">
        <w:rPr>
          <w:lang w:eastAsia="zh-CN"/>
        </w:rPr>
        <w:tab/>
      </w:r>
      <w:r w:rsidRPr="00873BD9">
        <w:rPr>
          <w:lang w:eastAsia="zh-CN"/>
        </w:rPr>
        <w:t>关于美洲区域代表处（</w:t>
      </w:r>
      <w:r w:rsidRPr="00873BD9">
        <w:rPr>
          <w:lang w:eastAsia="zh-CN"/>
        </w:rPr>
        <w:t>RO-AMS</w:t>
      </w:r>
      <w:r w:rsidRPr="00873BD9">
        <w:rPr>
          <w:lang w:eastAsia="zh-CN"/>
        </w:rPr>
        <w:t>）：</w:t>
      </w:r>
      <w:r w:rsidRPr="00873BD9">
        <w:rPr>
          <w:lang w:eastAsia="zh-CN"/>
        </w:rPr>
        <w:t>RO-AMS</w:t>
      </w:r>
      <w:r w:rsidRPr="00873BD9">
        <w:rPr>
          <w:lang w:eastAsia="zh-CN"/>
        </w:rPr>
        <w:t>继续推进电信标准化局与区域性组织（</w:t>
      </w:r>
      <w:r w:rsidRPr="00873BD9">
        <w:rPr>
          <w:lang w:eastAsia="zh-CN"/>
        </w:rPr>
        <w:t>CITEL</w:t>
      </w:r>
      <w:r w:rsidRPr="00873BD9">
        <w:rPr>
          <w:lang w:eastAsia="zh-CN"/>
        </w:rPr>
        <w:t>）在</w:t>
      </w:r>
      <w:r w:rsidRPr="00873BD9">
        <w:rPr>
          <w:lang w:eastAsia="zh-CN"/>
        </w:rPr>
        <w:t>WTSA</w:t>
      </w:r>
      <w:r w:rsidRPr="00873BD9">
        <w:rPr>
          <w:lang w:eastAsia="zh-CN"/>
        </w:rPr>
        <w:t>筹备进程中的协调，并为确保区域参与提供必要的援助。区域代表处通过改进后的缩小标准化差距（</w:t>
      </w:r>
      <w:r w:rsidRPr="00873BD9">
        <w:rPr>
          <w:lang w:eastAsia="zh-CN"/>
        </w:rPr>
        <w:t>BSG</w:t>
      </w:r>
      <w:r w:rsidRPr="00873BD9">
        <w:rPr>
          <w:lang w:eastAsia="zh-CN"/>
        </w:rPr>
        <w:t>）</w:t>
      </w:r>
      <w:r>
        <w:rPr>
          <w:rFonts w:hint="eastAsia"/>
          <w:lang w:eastAsia="zh-CN"/>
        </w:rPr>
        <w:t>的</w:t>
      </w:r>
      <w:r w:rsidRPr="00873BD9">
        <w:rPr>
          <w:lang w:eastAsia="zh-CN"/>
        </w:rPr>
        <w:t>产品和服务，在该区域最高级别的相关活动中为电信标准化局提供支持。</w:t>
      </w:r>
    </w:p>
    <w:p w14:paraId="1F0E2E87" w14:textId="01272E00" w:rsidR="002D570C" w:rsidRPr="00873BD9" w:rsidRDefault="00CE330A" w:rsidP="00CE330A">
      <w:pPr>
        <w:pStyle w:val="enumlev1"/>
        <w:rPr>
          <w:lang w:eastAsia="zh-CN"/>
        </w:rPr>
      </w:pPr>
      <w:r>
        <w:rPr>
          <w:lang w:eastAsia="zh-CN"/>
        </w:rPr>
        <w:t>•</w:t>
      </w:r>
      <w:r>
        <w:rPr>
          <w:lang w:eastAsia="zh-CN"/>
        </w:rPr>
        <w:tab/>
      </w:r>
      <w:r w:rsidR="002D570C" w:rsidRPr="00873BD9">
        <w:rPr>
          <w:lang w:eastAsia="zh-CN"/>
        </w:rPr>
        <w:t>电信标准化局参加了由</w:t>
      </w:r>
      <w:r w:rsidR="002D570C" w:rsidRPr="00873BD9">
        <w:rPr>
          <w:lang w:eastAsia="zh-CN"/>
        </w:rPr>
        <w:t>Anatel</w:t>
      </w:r>
      <w:r w:rsidR="002D570C" w:rsidRPr="00873BD9">
        <w:rPr>
          <w:lang w:eastAsia="zh-CN"/>
        </w:rPr>
        <w:t>和日本驻巴西大使馆于</w:t>
      </w:r>
      <w:r w:rsidR="002D570C" w:rsidRPr="00873BD9">
        <w:rPr>
          <w:lang w:eastAsia="zh-CN"/>
        </w:rPr>
        <w:t>2023</w:t>
      </w:r>
      <w:r w:rsidR="002D570C" w:rsidRPr="00873BD9">
        <w:rPr>
          <w:lang w:eastAsia="zh-CN"/>
        </w:rPr>
        <w:t>年</w:t>
      </w:r>
      <w:r w:rsidR="002D570C" w:rsidRPr="00873BD9">
        <w:rPr>
          <w:lang w:eastAsia="zh-CN"/>
        </w:rPr>
        <w:t>8</w:t>
      </w:r>
      <w:r w:rsidR="002D570C" w:rsidRPr="00873BD9">
        <w:rPr>
          <w:lang w:eastAsia="zh-CN"/>
        </w:rPr>
        <w:t>月</w:t>
      </w:r>
      <w:r w:rsidR="002D570C" w:rsidRPr="00873BD9">
        <w:rPr>
          <w:lang w:eastAsia="zh-CN"/>
        </w:rPr>
        <w:t>9</w:t>
      </w:r>
      <w:r w:rsidR="002D570C" w:rsidRPr="00873BD9">
        <w:rPr>
          <w:lang w:eastAsia="zh-CN"/>
        </w:rPr>
        <w:t>日举办的开放网络研讨会。主任参加了题为</w:t>
      </w:r>
      <w:r w:rsidR="002D570C">
        <w:rPr>
          <w:rFonts w:hint="eastAsia"/>
          <w:lang w:eastAsia="zh-CN"/>
        </w:rPr>
        <w:t>“</w:t>
      </w:r>
      <w:r w:rsidR="002D570C" w:rsidRPr="00873BD9">
        <w:rPr>
          <w:lang w:eastAsia="zh-CN"/>
        </w:rPr>
        <w:t>开放网络：</w:t>
      </w:r>
      <w:proofErr w:type="gramStart"/>
      <w:r w:rsidR="002D570C" w:rsidRPr="00873BD9">
        <w:rPr>
          <w:lang w:eastAsia="zh-CN"/>
        </w:rPr>
        <w:t>分解和网络虚拟化</w:t>
      </w:r>
      <w:r w:rsidR="002D570C">
        <w:rPr>
          <w:rFonts w:hint="eastAsia"/>
          <w:lang w:eastAsia="zh-CN"/>
        </w:rPr>
        <w:t>”</w:t>
      </w:r>
      <w:r w:rsidR="002D570C" w:rsidRPr="00873BD9">
        <w:rPr>
          <w:lang w:eastAsia="zh-CN"/>
        </w:rPr>
        <w:t>的会议并</w:t>
      </w:r>
      <w:r w:rsidR="002D570C">
        <w:rPr>
          <w:rFonts w:hint="eastAsia"/>
          <w:lang w:eastAsia="zh-CN"/>
        </w:rPr>
        <w:t>做了题为</w:t>
      </w:r>
      <w:proofErr w:type="gramEnd"/>
      <w:r w:rsidR="002D570C">
        <w:rPr>
          <w:rFonts w:hint="eastAsia"/>
          <w:lang w:eastAsia="zh-CN"/>
        </w:rPr>
        <w:t>“</w:t>
      </w:r>
      <w:r w:rsidR="002D570C" w:rsidRPr="00873BD9">
        <w:rPr>
          <w:lang w:eastAsia="zh-CN"/>
        </w:rPr>
        <w:t>开放网络：国际电联的</w:t>
      </w:r>
      <w:r w:rsidR="002D570C">
        <w:rPr>
          <w:rFonts w:hint="eastAsia"/>
          <w:lang w:eastAsia="zh-CN"/>
        </w:rPr>
        <w:t>视角</w:t>
      </w:r>
      <w:r w:rsidR="002D570C" w:rsidRPr="00873BD9">
        <w:rPr>
          <w:lang w:eastAsia="zh-CN"/>
        </w:rPr>
        <w:t>和移动运营商的经验</w:t>
      </w:r>
      <w:r w:rsidR="002D570C">
        <w:rPr>
          <w:rFonts w:hint="eastAsia"/>
          <w:lang w:eastAsia="zh-CN"/>
        </w:rPr>
        <w:t>”的讲话</w:t>
      </w:r>
      <w:r w:rsidR="002D570C" w:rsidRPr="00873BD9">
        <w:rPr>
          <w:lang w:eastAsia="zh-CN"/>
        </w:rPr>
        <w:t>。</w:t>
      </w:r>
    </w:p>
    <w:p w14:paraId="7E1BA950" w14:textId="571C5552" w:rsidR="002D570C" w:rsidRPr="00873BD9" w:rsidRDefault="00CE330A" w:rsidP="00CE330A">
      <w:pPr>
        <w:pStyle w:val="enumlev1"/>
        <w:rPr>
          <w:lang w:eastAsia="zh-CN"/>
        </w:rPr>
      </w:pPr>
      <w:r>
        <w:rPr>
          <w:lang w:eastAsia="zh-CN"/>
        </w:rPr>
        <w:t>•</w:t>
      </w:r>
      <w:r>
        <w:rPr>
          <w:lang w:eastAsia="zh-CN"/>
        </w:rPr>
        <w:tab/>
      </w:r>
      <w:r w:rsidR="002D570C" w:rsidRPr="00873BD9">
        <w:rPr>
          <w:lang w:eastAsia="zh-CN"/>
        </w:rPr>
        <w:t>RO-AMS</w:t>
      </w:r>
      <w:r w:rsidR="002D570C" w:rsidRPr="00873BD9">
        <w:rPr>
          <w:lang w:eastAsia="zh-CN"/>
        </w:rPr>
        <w:t>促进了无线电通信局与</w:t>
      </w:r>
      <w:r w:rsidR="002D570C" w:rsidRPr="00574214">
        <w:rPr>
          <w:rFonts w:eastAsia="Aptos"/>
          <w:lang w:eastAsia="zh-CN"/>
        </w:rPr>
        <w:t>CITEL</w:t>
      </w:r>
      <w:r w:rsidR="002D570C" w:rsidRPr="00873BD9">
        <w:rPr>
          <w:lang w:eastAsia="zh-CN"/>
        </w:rPr>
        <w:t>在世界无线电通信大会（</w:t>
      </w:r>
      <w:r w:rsidR="002D570C" w:rsidRPr="00873BD9">
        <w:rPr>
          <w:lang w:eastAsia="zh-CN"/>
        </w:rPr>
        <w:t>WRC-23</w:t>
      </w:r>
      <w:r w:rsidR="002D570C" w:rsidRPr="00873BD9">
        <w:rPr>
          <w:lang w:eastAsia="zh-CN"/>
        </w:rPr>
        <w:t>）筹备进程中的协调，并</w:t>
      </w:r>
      <w:r w:rsidR="002D570C">
        <w:rPr>
          <w:rFonts w:hint="eastAsia"/>
          <w:lang w:eastAsia="zh-CN"/>
        </w:rPr>
        <w:t>支持</w:t>
      </w:r>
      <w:r w:rsidR="002D570C" w:rsidRPr="00873BD9">
        <w:rPr>
          <w:lang w:eastAsia="zh-CN"/>
        </w:rPr>
        <w:t>确保区域参与。</w:t>
      </w:r>
    </w:p>
    <w:p w14:paraId="063B4BB7" w14:textId="750201C7" w:rsidR="002D570C" w:rsidRPr="00873BD9" w:rsidRDefault="00CE330A" w:rsidP="00CE330A">
      <w:pPr>
        <w:pStyle w:val="enumlev1"/>
        <w:rPr>
          <w:lang w:eastAsia="zh-CN"/>
        </w:rPr>
      </w:pPr>
      <w:r>
        <w:rPr>
          <w:lang w:eastAsia="zh-CN"/>
        </w:rPr>
        <w:t>•</w:t>
      </w:r>
      <w:r>
        <w:rPr>
          <w:lang w:eastAsia="zh-CN"/>
        </w:rPr>
        <w:tab/>
      </w:r>
      <w:r w:rsidR="002D570C" w:rsidRPr="00873BD9">
        <w:rPr>
          <w:lang w:eastAsia="zh-CN"/>
        </w:rPr>
        <w:t>无线电通信局积极参与了</w:t>
      </w:r>
      <w:r w:rsidR="002D570C" w:rsidRPr="00873BD9">
        <w:rPr>
          <w:lang w:eastAsia="zh-CN"/>
        </w:rPr>
        <w:t>2024</w:t>
      </w:r>
      <w:r w:rsidR="002D570C" w:rsidRPr="00873BD9">
        <w:rPr>
          <w:lang w:eastAsia="zh-CN"/>
        </w:rPr>
        <w:t>年</w:t>
      </w:r>
      <w:r w:rsidR="002D570C" w:rsidRPr="00873BD9">
        <w:rPr>
          <w:lang w:eastAsia="zh-CN"/>
        </w:rPr>
        <w:t>2</w:t>
      </w:r>
      <w:r w:rsidR="002D570C" w:rsidRPr="00873BD9">
        <w:rPr>
          <w:lang w:eastAsia="zh-CN"/>
        </w:rPr>
        <w:t>月</w:t>
      </w:r>
      <w:r w:rsidR="002D570C" w:rsidRPr="00873BD9">
        <w:rPr>
          <w:lang w:eastAsia="zh-CN"/>
        </w:rPr>
        <w:t>20</w:t>
      </w:r>
      <w:r w:rsidR="002D570C" w:rsidRPr="00873BD9">
        <w:rPr>
          <w:lang w:eastAsia="zh-CN"/>
        </w:rPr>
        <w:t>至</w:t>
      </w:r>
      <w:r w:rsidR="002D570C" w:rsidRPr="00873BD9">
        <w:rPr>
          <w:lang w:eastAsia="zh-CN"/>
        </w:rPr>
        <w:t>21</w:t>
      </w:r>
      <w:r w:rsidR="002D570C" w:rsidRPr="00873BD9">
        <w:rPr>
          <w:lang w:eastAsia="zh-CN"/>
        </w:rPr>
        <w:t>日在巴西巴西利亚召开的拉丁美洲频谱管理大会。此大会由</w:t>
      </w:r>
      <w:r w:rsidR="002D570C" w:rsidRPr="00873BD9">
        <w:rPr>
          <w:lang w:eastAsia="zh-CN"/>
        </w:rPr>
        <w:t>Anatel</w:t>
      </w:r>
      <w:r w:rsidR="002D570C" w:rsidRPr="00873BD9">
        <w:rPr>
          <w:lang w:eastAsia="zh-CN"/>
        </w:rPr>
        <w:t>承办</w:t>
      </w:r>
      <w:r w:rsidR="002D570C">
        <w:rPr>
          <w:rFonts w:hint="eastAsia"/>
          <w:lang w:eastAsia="zh-CN"/>
        </w:rPr>
        <w:t>，是各</w:t>
      </w:r>
      <w:r w:rsidR="002D570C" w:rsidRPr="00873BD9">
        <w:rPr>
          <w:spacing w:val="-2"/>
          <w:lang w:eastAsia="zh-CN"/>
        </w:rPr>
        <w:t>主要利益攸关方讨论</w:t>
      </w:r>
      <w:r w:rsidR="002D570C" w:rsidRPr="00873BD9">
        <w:rPr>
          <w:lang w:eastAsia="zh-CN"/>
        </w:rPr>
        <w:t>WRC-23</w:t>
      </w:r>
      <w:r w:rsidR="002D570C">
        <w:rPr>
          <w:rFonts w:hint="eastAsia"/>
          <w:lang w:eastAsia="zh-CN"/>
        </w:rPr>
        <w:t>成果的平台。</w:t>
      </w:r>
    </w:p>
    <w:p w14:paraId="2BD46374" w14:textId="690B3689" w:rsidR="002D570C" w:rsidRPr="00873BD9" w:rsidRDefault="00CE330A" w:rsidP="00CE330A">
      <w:pPr>
        <w:pStyle w:val="enumlev1"/>
        <w:rPr>
          <w:lang w:eastAsia="zh-CN"/>
        </w:rPr>
      </w:pPr>
      <w:r>
        <w:rPr>
          <w:lang w:eastAsia="zh-CN"/>
        </w:rPr>
        <w:lastRenderedPageBreak/>
        <w:t>•</w:t>
      </w:r>
      <w:r>
        <w:rPr>
          <w:lang w:eastAsia="zh-CN"/>
        </w:rPr>
        <w:tab/>
      </w:r>
      <w:r w:rsidR="002D570C" w:rsidRPr="00873BD9">
        <w:rPr>
          <w:lang w:eastAsia="zh-CN"/>
        </w:rPr>
        <w:t>Giga</w:t>
      </w:r>
      <w:r w:rsidR="002D570C" w:rsidRPr="00873BD9">
        <w:rPr>
          <w:lang w:eastAsia="zh-CN"/>
        </w:rPr>
        <w:t>、国际电联、联合国儿童基金会和东加勒比国家组织（</w:t>
      </w:r>
      <w:r w:rsidR="002D570C" w:rsidRPr="00873BD9">
        <w:rPr>
          <w:lang w:eastAsia="zh-CN"/>
        </w:rPr>
        <w:t>OECS</w:t>
      </w:r>
      <w:r w:rsidR="002D570C" w:rsidRPr="00873BD9">
        <w:rPr>
          <w:lang w:eastAsia="zh-CN"/>
        </w:rPr>
        <w:t>）</w:t>
      </w:r>
      <w:r w:rsidR="002D570C" w:rsidRPr="00221C03">
        <w:rPr>
          <w:rFonts w:hint="eastAsia"/>
          <w:lang w:eastAsia="zh-CN"/>
        </w:rPr>
        <w:t>通过</w:t>
      </w:r>
      <w:r w:rsidR="002D570C" w:rsidRPr="00873BD9">
        <w:rPr>
          <w:lang w:eastAsia="zh-CN"/>
        </w:rPr>
        <w:t>制定保护上网儿童政策和战略框架、在巴巴多斯农村社区开展试点研究（包括提供</w:t>
      </w:r>
      <w:r w:rsidR="002D570C" w:rsidRPr="00873BD9">
        <w:rPr>
          <w:lang w:eastAsia="zh-CN"/>
        </w:rPr>
        <w:t>IT</w:t>
      </w:r>
      <w:r w:rsidR="002D570C" w:rsidRPr="00873BD9">
        <w:rPr>
          <w:lang w:eastAsia="zh-CN"/>
        </w:rPr>
        <w:t>设备和培训），以及向</w:t>
      </w:r>
      <w:r w:rsidR="002D570C" w:rsidRPr="00873BD9">
        <w:rPr>
          <w:lang w:eastAsia="zh-CN"/>
        </w:rPr>
        <w:t>OECS</w:t>
      </w:r>
      <w:r w:rsidR="002D570C" w:rsidRPr="00873BD9">
        <w:rPr>
          <w:lang w:eastAsia="zh-CN"/>
        </w:rPr>
        <w:t>成员国提供所有</w:t>
      </w:r>
      <w:r w:rsidR="002D570C" w:rsidRPr="00873BD9">
        <w:rPr>
          <w:lang w:eastAsia="zh-CN"/>
        </w:rPr>
        <w:t>Giga</w:t>
      </w:r>
      <w:r w:rsidR="002D570C" w:rsidRPr="00873BD9">
        <w:rPr>
          <w:lang w:eastAsia="zh-CN"/>
        </w:rPr>
        <w:t>宽带升级支持</w:t>
      </w:r>
      <w:r w:rsidR="002D570C">
        <w:rPr>
          <w:rFonts w:hint="eastAsia"/>
          <w:lang w:eastAsia="zh-CN"/>
        </w:rPr>
        <w:t>，</w:t>
      </w:r>
      <w:r w:rsidR="002D570C" w:rsidRPr="00873BD9">
        <w:rPr>
          <w:lang w:eastAsia="zh-CN"/>
        </w:rPr>
        <w:t>在共同</w:t>
      </w:r>
      <w:r w:rsidR="002D570C" w:rsidRPr="00221C03">
        <w:rPr>
          <w:rFonts w:hint="eastAsia"/>
          <w:lang w:eastAsia="zh-CN"/>
        </w:rPr>
        <w:t>关心</w:t>
      </w:r>
      <w:r w:rsidR="002D570C" w:rsidRPr="00873BD9">
        <w:rPr>
          <w:lang w:eastAsia="zh-CN"/>
        </w:rPr>
        <w:t>的领域</w:t>
      </w:r>
      <w:r w:rsidR="002D570C">
        <w:rPr>
          <w:rFonts w:hint="eastAsia"/>
          <w:lang w:eastAsia="zh-CN"/>
        </w:rPr>
        <w:t>，</w:t>
      </w:r>
      <w:r w:rsidR="002D570C" w:rsidRPr="00221C03">
        <w:rPr>
          <w:rFonts w:hint="eastAsia"/>
          <w:lang w:eastAsia="zh-CN"/>
        </w:rPr>
        <w:t>包括东加勒比地区</w:t>
      </w:r>
      <w:r w:rsidR="002D570C">
        <w:rPr>
          <w:rFonts w:hint="eastAsia"/>
          <w:lang w:eastAsia="zh-CN"/>
        </w:rPr>
        <w:t>连通</w:t>
      </w:r>
      <w:r w:rsidR="002D570C" w:rsidRPr="00221C03">
        <w:rPr>
          <w:rFonts w:hint="eastAsia"/>
          <w:lang w:eastAsia="zh-CN"/>
        </w:rPr>
        <w:t>学校和</w:t>
      </w:r>
      <w:r w:rsidR="002D570C">
        <w:rPr>
          <w:rFonts w:hint="eastAsia"/>
          <w:lang w:eastAsia="zh-CN"/>
        </w:rPr>
        <w:t>落实</w:t>
      </w:r>
      <w:r w:rsidR="002D570C" w:rsidRPr="00221C03">
        <w:rPr>
          <w:rFonts w:hint="eastAsia"/>
          <w:lang w:eastAsia="zh-CN"/>
        </w:rPr>
        <w:t>Giga</w:t>
      </w:r>
      <w:r w:rsidR="002D570C">
        <w:rPr>
          <w:rFonts w:hint="eastAsia"/>
          <w:lang w:eastAsia="zh-CN"/>
        </w:rPr>
        <w:t>举措方面</w:t>
      </w:r>
      <w:r w:rsidR="002D570C" w:rsidRPr="00873BD9">
        <w:rPr>
          <w:lang w:eastAsia="zh-CN"/>
        </w:rPr>
        <w:t>开展合作和协作。在巴巴多斯，</w:t>
      </w:r>
      <w:r w:rsidR="002D570C" w:rsidRPr="00873BD9">
        <w:rPr>
          <w:lang w:eastAsia="zh-CN"/>
        </w:rPr>
        <w:t>27</w:t>
      </w:r>
      <w:r w:rsidR="002D570C" w:rsidRPr="00873BD9">
        <w:rPr>
          <w:lang w:eastAsia="zh-CN"/>
        </w:rPr>
        <w:t>所试点学校的宽带</w:t>
      </w:r>
      <w:r w:rsidR="002D570C">
        <w:rPr>
          <w:rFonts w:hint="eastAsia"/>
          <w:lang w:eastAsia="zh-CN"/>
        </w:rPr>
        <w:t>得到</w:t>
      </w:r>
      <w:r w:rsidR="002D570C" w:rsidRPr="00873BD9">
        <w:rPr>
          <w:lang w:eastAsia="zh-CN"/>
        </w:rPr>
        <w:t>升级，全国有超过</w:t>
      </w:r>
      <w:r w:rsidR="002D570C" w:rsidRPr="00873BD9">
        <w:rPr>
          <w:lang w:eastAsia="zh-CN"/>
        </w:rPr>
        <w:t>18 057</w:t>
      </w:r>
      <w:r w:rsidR="002D570C" w:rsidRPr="00873BD9">
        <w:rPr>
          <w:lang w:eastAsia="zh-CN"/>
        </w:rPr>
        <w:t>名学生和</w:t>
      </w:r>
      <w:r w:rsidR="002D570C" w:rsidRPr="00873BD9">
        <w:rPr>
          <w:lang w:eastAsia="zh-CN"/>
        </w:rPr>
        <w:t>1 382</w:t>
      </w:r>
      <w:r w:rsidR="002D570C" w:rsidRPr="00873BD9">
        <w:rPr>
          <w:lang w:eastAsia="zh-CN"/>
        </w:rPr>
        <w:t>名教师从中受益。</w:t>
      </w:r>
      <w:r w:rsidR="002D570C">
        <w:rPr>
          <w:rFonts w:hint="eastAsia"/>
          <w:lang w:eastAsia="zh-CN"/>
        </w:rPr>
        <w:t>由</w:t>
      </w:r>
      <w:r w:rsidR="002D570C" w:rsidRPr="00873BD9">
        <w:rPr>
          <w:lang w:eastAsia="zh-CN"/>
        </w:rPr>
        <w:t>电信发展局和无线电通信局联合组织</w:t>
      </w:r>
      <w:r w:rsidR="002D570C">
        <w:rPr>
          <w:rFonts w:hint="eastAsia"/>
          <w:lang w:eastAsia="zh-CN"/>
        </w:rPr>
        <w:t>的</w:t>
      </w:r>
      <w:r w:rsidR="002D570C" w:rsidRPr="00873BD9">
        <w:rPr>
          <w:lang w:eastAsia="zh-CN"/>
        </w:rPr>
        <w:t>美洲无线电通信研讨会于</w:t>
      </w:r>
      <w:r w:rsidR="002D570C" w:rsidRPr="00873BD9">
        <w:rPr>
          <w:lang w:eastAsia="zh-CN"/>
        </w:rPr>
        <w:t>2023</w:t>
      </w:r>
      <w:r w:rsidR="002D570C" w:rsidRPr="00873BD9">
        <w:rPr>
          <w:lang w:eastAsia="zh-CN"/>
        </w:rPr>
        <w:t>年</w:t>
      </w:r>
      <w:r w:rsidR="002D570C" w:rsidRPr="00873BD9">
        <w:rPr>
          <w:lang w:eastAsia="zh-CN"/>
        </w:rPr>
        <w:t>5</w:t>
      </w:r>
      <w:r w:rsidR="002D570C" w:rsidRPr="00873BD9">
        <w:rPr>
          <w:lang w:eastAsia="zh-CN"/>
        </w:rPr>
        <w:t>月在古巴哈瓦那举行。</w:t>
      </w:r>
      <w:r w:rsidR="002D570C" w:rsidRPr="00221C03">
        <w:rPr>
          <w:rFonts w:hint="eastAsia"/>
          <w:lang w:eastAsia="zh-CN"/>
        </w:rPr>
        <w:t>近</w:t>
      </w:r>
      <w:r w:rsidR="002D570C" w:rsidRPr="00221C03">
        <w:rPr>
          <w:rFonts w:hint="eastAsia"/>
          <w:lang w:eastAsia="zh-CN"/>
        </w:rPr>
        <w:t>100</w:t>
      </w:r>
      <w:r w:rsidR="002D570C" w:rsidRPr="00221C03">
        <w:rPr>
          <w:rFonts w:hint="eastAsia"/>
          <w:lang w:eastAsia="zh-CN"/>
        </w:rPr>
        <w:t>名与会者</w:t>
      </w:r>
      <w:r w:rsidR="002D570C">
        <w:rPr>
          <w:rFonts w:hint="eastAsia"/>
          <w:lang w:eastAsia="zh-CN"/>
        </w:rPr>
        <w:t>在现场或远程</w:t>
      </w:r>
      <w:r w:rsidR="002D570C" w:rsidRPr="00221C03">
        <w:rPr>
          <w:rFonts w:hint="eastAsia"/>
          <w:lang w:eastAsia="zh-CN"/>
        </w:rPr>
        <w:t>参加了会议，国际电联美洲</w:t>
      </w:r>
      <w:r w:rsidR="002D570C" w:rsidRPr="00221C03">
        <w:rPr>
          <w:rFonts w:hint="eastAsia"/>
          <w:lang w:eastAsia="zh-CN"/>
        </w:rPr>
        <w:t>13</w:t>
      </w:r>
      <w:r w:rsidR="002D570C" w:rsidRPr="00221C03">
        <w:rPr>
          <w:rFonts w:hint="eastAsia"/>
          <w:lang w:eastAsia="zh-CN"/>
        </w:rPr>
        <w:t>个成员国的代表团以及</w:t>
      </w:r>
      <w:r w:rsidR="002D570C">
        <w:rPr>
          <w:rFonts w:hint="eastAsia"/>
          <w:lang w:eastAsia="zh-CN"/>
        </w:rPr>
        <w:t>业界</w:t>
      </w:r>
      <w:r w:rsidR="002D570C" w:rsidRPr="00221C03">
        <w:rPr>
          <w:rFonts w:hint="eastAsia"/>
          <w:lang w:eastAsia="zh-CN"/>
        </w:rPr>
        <w:t>和国际组织等也参加了会议。</w:t>
      </w:r>
    </w:p>
    <w:p w14:paraId="0DF826EB" w14:textId="6E3820B9" w:rsidR="002D570C" w:rsidRPr="00873BD9" w:rsidRDefault="00CE330A" w:rsidP="00CE330A">
      <w:pPr>
        <w:pStyle w:val="enumlev1"/>
        <w:rPr>
          <w:lang w:eastAsia="zh-CN"/>
        </w:rPr>
      </w:pPr>
      <w:r>
        <w:rPr>
          <w:lang w:eastAsia="zh-CN"/>
        </w:rPr>
        <w:t>•</w:t>
      </w:r>
      <w:r>
        <w:rPr>
          <w:lang w:eastAsia="zh-CN"/>
        </w:rPr>
        <w:tab/>
      </w:r>
      <w:r w:rsidR="002D570C" w:rsidRPr="00873BD9">
        <w:rPr>
          <w:lang w:eastAsia="zh-CN"/>
        </w:rPr>
        <w:t>电信标准化局通过分享人工智能、元宇宙和无障碍领域的知识和专长，积极参</w:t>
      </w:r>
      <w:r w:rsidR="002D570C">
        <w:rPr>
          <w:rFonts w:hint="eastAsia"/>
          <w:lang w:eastAsia="zh-CN"/>
        </w:rPr>
        <w:t>加</w:t>
      </w:r>
      <w:r w:rsidR="002D570C" w:rsidRPr="00873BD9">
        <w:rPr>
          <w:lang w:eastAsia="zh-CN"/>
        </w:rPr>
        <w:t>2023</w:t>
      </w:r>
      <w:r w:rsidR="002D570C" w:rsidRPr="00873BD9">
        <w:rPr>
          <w:lang w:eastAsia="zh-CN"/>
        </w:rPr>
        <w:t>年</w:t>
      </w:r>
      <w:r w:rsidR="002D570C" w:rsidRPr="00873BD9">
        <w:rPr>
          <w:lang w:eastAsia="zh-CN"/>
        </w:rPr>
        <w:t>11</w:t>
      </w:r>
      <w:r w:rsidR="002D570C" w:rsidRPr="00873BD9">
        <w:rPr>
          <w:lang w:eastAsia="zh-CN"/>
        </w:rPr>
        <w:t>月在古巴</w:t>
      </w:r>
      <w:r w:rsidR="002D570C" w:rsidRPr="00221C03">
        <w:rPr>
          <w:rFonts w:hint="eastAsia"/>
          <w:lang w:eastAsia="zh-CN"/>
        </w:rPr>
        <w:t>瓦</w:t>
      </w:r>
      <w:r w:rsidR="002D570C" w:rsidRPr="00873BD9">
        <w:rPr>
          <w:lang w:eastAsia="zh-CN"/>
        </w:rPr>
        <w:t>拉德罗举行的第</w:t>
      </w:r>
      <w:r w:rsidR="002D570C" w:rsidRPr="00221C03">
        <w:rPr>
          <w:rFonts w:hint="eastAsia"/>
          <w:lang w:eastAsia="zh-CN"/>
        </w:rPr>
        <w:t>10</w:t>
      </w:r>
      <w:proofErr w:type="gramStart"/>
      <w:r w:rsidR="002D570C" w:rsidRPr="00873BD9">
        <w:rPr>
          <w:lang w:eastAsia="zh-CN"/>
        </w:rPr>
        <w:t>届</w:t>
      </w:r>
      <w:r w:rsidR="002D570C">
        <w:rPr>
          <w:rFonts w:hint="eastAsia"/>
          <w:lang w:eastAsia="zh-CN"/>
        </w:rPr>
        <w:t>“</w:t>
      </w:r>
      <w:proofErr w:type="gramEnd"/>
      <w:r w:rsidR="002D570C" w:rsidRPr="00873BD9">
        <w:rPr>
          <w:lang w:eastAsia="zh-CN"/>
        </w:rPr>
        <w:t>无障碍美洲：人人享有</w:t>
      </w:r>
      <w:r w:rsidR="002D570C" w:rsidRPr="00873BD9">
        <w:rPr>
          <w:lang w:eastAsia="zh-CN"/>
        </w:rPr>
        <w:t>ICT</w:t>
      </w:r>
      <w:r w:rsidR="002D570C">
        <w:rPr>
          <w:rFonts w:hint="eastAsia"/>
          <w:lang w:eastAsia="zh-CN"/>
        </w:rPr>
        <w:t>”活动</w:t>
      </w:r>
      <w:r w:rsidR="002D570C" w:rsidRPr="00873BD9">
        <w:rPr>
          <w:lang w:eastAsia="zh-CN"/>
        </w:rPr>
        <w:t>。</w:t>
      </w:r>
    </w:p>
    <w:p w14:paraId="03F9CDAE" w14:textId="7A4C5C2E" w:rsidR="002D570C" w:rsidRPr="00873BD9" w:rsidRDefault="00CE330A" w:rsidP="00CE330A">
      <w:pPr>
        <w:pStyle w:val="enumlev1"/>
        <w:rPr>
          <w:lang w:eastAsia="zh-CN"/>
        </w:rPr>
      </w:pPr>
      <w:r>
        <w:rPr>
          <w:lang w:eastAsia="zh-CN"/>
        </w:rPr>
        <w:t>•</w:t>
      </w:r>
      <w:r>
        <w:rPr>
          <w:lang w:eastAsia="zh-CN"/>
        </w:rPr>
        <w:tab/>
      </w:r>
      <w:r w:rsidR="002D570C" w:rsidRPr="00873BD9">
        <w:rPr>
          <w:lang w:eastAsia="zh-CN"/>
        </w:rPr>
        <w:t>电信发展局和无线电通信局</w:t>
      </w:r>
      <w:r w:rsidR="002D570C" w:rsidRPr="00646AFF">
        <w:rPr>
          <w:rFonts w:hint="eastAsia"/>
          <w:lang w:eastAsia="zh-CN"/>
        </w:rPr>
        <w:t>联合向哥伦比亚</w:t>
      </w:r>
      <w:r w:rsidR="002D570C" w:rsidRPr="00873BD9">
        <w:rPr>
          <w:lang w:eastAsia="zh-CN"/>
        </w:rPr>
        <w:t>主管部门</w:t>
      </w:r>
      <w:r w:rsidR="002D570C" w:rsidRPr="00646AFF">
        <w:rPr>
          <w:rFonts w:hint="eastAsia"/>
          <w:lang w:eastAsia="zh-CN"/>
        </w:rPr>
        <w:t>（</w:t>
      </w:r>
      <w:r w:rsidR="002D570C" w:rsidRPr="00646AFF">
        <w:rPr>
          <w:rFonts w:hint="eastAsia"/>
          <w:lang w:eastAsia="zh-CN"/>
        </w:rPr>
        <w:t>MINTIC</w:t>
      </w:r>
      <w:r w:rsidR="002D570C" w:rsidRPr="00646AFF">
        <w:rPr>
          <w:rFonts w:hint="eastAsia"/>
          <w:lang w:eastAsia="zh-CN"/>
        </w:rPr>
        <w:t>）提供了直接援助，帮助其解决与</w:t>
      </w:r>
      <w:r w:rsidR="002D570C" w:rsidRPr="00646AFF">
        <w:rPr>
          <w:rFonts w:hint="eastAsia"/>
          <w:lang w:eastAsia="zh-CN"/>
        </w:rPr>
        <w:t>2023</w:t>
      </w:r>
      <w:r w:rsidR="002D570C" w:rsidRPr="00646AFF">
        <w:rPr>
          <w:rFonts w:hint="eastAsia"/>
          <w:lang w:eastAsia="zh-CN"/>
        </w:rPr>
        <w:t>年</w:t>
      </w:r>
      <w:r w:rsidR="002D570C" w:rsidRPr="00646AFF">
        <w:rPr>
          <w:rFonts w:hint="eastAsia"/>
          <w:lang w:eastAsia="zh-CN"/>
        </w:rPr>
        <w:t>12</w:t>
      </w:r>
      <w:r w:rsidR="002D570C" w:rsidRPr="00646AFF">
        <w:rPr>
          <w:rFonts w:hint="eastAsia"/>
          <w:lang w:eastAsia="zh-CN"/>
        </w:rPr>
        <w:t>月宣布的</w:t>
      </w:r>
      <w:r w:rsidR="002D570C" w:rsidRPr="00646AFF">
        <w:rPr>
          <w:rFonts w:hint="eastAsia"/>
          <w:lang w:eastAsia="zh-CN"/>
        </w:rPr>
        <w:t>5G</w:t>
      </w:r>
      <w:r w:rsidR="002D570C" w:rsidRPr="00646AFF">
        <w:rPr>
          <w:rFonts w:hint="eastAsia"/>
          <w:lang w:eastAsia="zh-CN"/>
        </w:rPr>
        <w:t>拍卖相关的技术问题。</w:t>
      </w:r>
    </w:p>
    <w:p w14:paraId="21544A8E" w14:textId="5E793E08" w:rsidR="002D570C" w:rsidRPr="00873BD9" w:rsidRDefault="00CE330A" w:rsidP="00CE330A">
      <w:pPr>
        <w:pStyle w:val="enumlev1"/>
        <w:rPr>
          <w:lang w:eastAsia="zh-CN"/>
        </w:rPr>
      </w:pPr>
      <w:r>
        <w:rPr>
          <w:lang w:eastAsia="zh-CN"/>
        </w:rPr>
        <w:t>•</w:t>
      </w:r>
      <w:r>
        <w:rPr>
          <w:lang w:eastAsia="zh-CN"/>
        </w:rPr>
        <w:tab/>
      </w:r>
      <w:r w:rsidR="002D570C" w:rsidRPr="00873BD9">
        <w:rPr>
          <w:lang w:eastAsia="zh-CN"/>
        </w:rPr>
        <w:t>在</w:t>
      </w:r>
      <w:r w:rsidR="002D570C" w:rsidRPr="00873BD9">
        <w:rPr>
          <w:lang w:eastAsia="zh-CN"/>
        </w:rPr>
        <w:t>2023</w:t>
      </w:r>
      <w:r w:rsidR="002D570C" w:rsidRPr="00873BD9">
        <w:rPr>
          <w:lang w:eastAsia="zh-CN"/>
        </w:rPr>
        <w:t>年</w:t>
      </w:r>
      <w:r w:rsidR="002D570C" w:rsidRPr="00873BD9">
        <w:rPr>
          <w:lang w:eastAsia="zh-CN"/>
        </w:rPr>
        <w:t>5</w:t>
      </w:r>
      <w:r w:rsidR="002D570C" w:rsidRPr="00873BD9">
        <w:rPr>
          <w:lang w:eastAsia="zh-CN"/>
        </w:rPr>
        <w:t>月</w:t>
      </w:r>
      <w:r w:rsidR="002D570C" w:rsidRPr="00873BD9">
        <w:rPr>
          <w:lang w:eastAsia="zh-CN"/>
        </w:rPr>
        <w:t>8-12</w:t>
      </w:r>
      <w:r w:rsidR="002D570C" w:rsidRPr="00873BD9">
        <w:rPr>
          <w:lang w:eastAsia="zh-CN"/>
        </w:rPr>
        <w:t>日在古巴哈瓦那举行的国际电联</w:t>
      </w:r>
      <w:r w:rsidR="002D570C" w:rsidRPr="00873BD9">
        <w:rPr>
          <w:lang w:eastAsia="zh-CN"/>
        </w:rPr>
        <w:t>2023</w:t>
      </w:r>
      <w:r w:rsidR="002D570C" w:rsidRPr="00873BD9">
        <w:rPr>
          <w:lang w:eastAsia="zh-CN"/>
        </w:rPr>
        <w:t>年美洲区域无线电通信研讨会（</w:t>
      </w:r>
      <w:r w:rsidR="002D570C" w:rsidRPr="00732500">
        <w:rPr>
          <w:lang w:eastAsia="zh-CN"/>
        </w:rPr>
        <w:t>RRS-23-Americas</w:t>
      </w:r>
      <w:r w:rsidR="002D570C" w:rsidRPr="00873BD9">
        <w:rPr>
          <w:lang w:eastAsia="zh-CN"/>
        </w:rPr>
        <w:t>）上，与</w:t>
      </w:r>
      <w:r w:rsidR="002D570C" w:rsidRPr="00873BD9">
        <w:rPr>
          <w:lang w:eastAsia="zh-CN"/>
        </w:rPr>
        <w:t>COMTELCA</w:t>
      </w:r>
      <w:r w:rsidR="002D570C" w:rsidRPr="00873BD9">
        <w:rPr>
          <w:lang w:eastAsia="zh-CN"/>
        </w:rPr>
        <w:t>合作向无线电通信局提供支持。</w:t>
      </w:r>
      <w:r w:rsidR="002D570C" w:rsidRPr="00732500">
        <w:rPr>
          <w:lang w:eastAsia="zh-CN"/>
        </w:rPr>
        <w:t>RRS-23-Americas</w:t>
      </w:r>
      <w:proofErr w:type="gramStart"/>
      <w:r w:rsidR="002D570C" w:rsidRPr="00873BD9">
        <w:rPr>
          <w:lang w:eastAsia="zh-CN"/>
        </w:rPr>
        <w:t>包括</w:t>
      </w:r>
      <w:r w:rsidR="002D570C">
        <w:rPr>
          <w:rFonts w:hint="eastAsia"/>
          <w:lang w:eastAsia="zh-CN"/>
        </w:rPr>
        <w:t>“</w:t>
      </w:r>
      <w:proofErr w:type="gramEnd"/>
      <w:r w:rsidR="002D570C" w:rsidRPr="00873BD9">
        <w:rPr>
          <w:lang w:eastAsia="zh-CN"/>
        </w:rPr>
        <w:t>频谱管理：美洲面临的挑战</w:t>
      </w:r>
      <w:r w:rsidR="002D570C">
        <w:rPr>
          <w:rFonts w:hint="eastAsia"/>
          <w:lang w:eastAsia="zh-CN"/>
        </w:rPr>
        <w:t>”</w:t>
      </w:r>
      <w:r w:rsidR="002D570C" w:rsidRPr="00873BD9">
        <w:rPr>
          <w:lang w:eastAsia="zh-CN"/>
        </w:rPr>
        <w:t>论坛并</w:t>
      </w:r>
      <w:r w:rsidR="002D570C">
        <w:rPr>
          <w:rFonts w:hint="eastAsia"/>
          <w:lang w:eastAsia="zh-CN"/>
        </w:rPr>
        <w:t>讨论了</w:t>
      </w:r>
      <w:r w:rsidR="002D570C" w:rsidRPr="00873BD9">
        <w:rPr>
          <w:lang w:eastAsia="zh-CN"/>
        </w:rPr>
        <w:t>有关国际频谱管理和频率指配登记程序的概念。</w:t>
      </w:r>
    </w:p>
    <w:p w14:paraId="39BCE1DC" w14:textId="77777777" w:rsidR="002D570C" w:rsidRPr="00873BD9" w:rsidRDefault="002D570C" w:rsidP="002277FD">
      <w:pPr>
        <w:rPr>
          <w:lang w:eastAsia="zh-CN"/>
        </w:rPr>
      </w:pPr>
      <w:r w:rsidRPr="00873BD9">
        <w:rPr>
          <w:lang w:eastAsia="zh-CN"/>
        </w:rPr>
        <w:t>3.5</w:t>
      </w:r>
      <w:r w:rsidRPr="00873BD9">
        <w:rPr>
          <w:lang w:eastAsia="zh-CN"/>
        </w:rPr>
        <w:tab/>
      </w:r>
      <w:r w:rsidRPr="00873BD9">
        <w:rPr>
          <w:lang w:eastAsia="zh-CN"/>
        </w:rPr>
        <w:t>国际电联阿拉伯国家区域代表处（</w:t>
      </w:r>
      <w:r w:rsidRPr="00873BD9">
        <w:rPr>
          <w:lang w:eastAsia="zh-CN"/>
        </w:rPr>
        <w:t>RO-ARB</w:t>
      </w:r>
      <w:r w:rsidRPr="00873BD9">
        <w:rPr>
          <w:lang w:eastAsia="zh-CN"/>
        </w:rPr>
        <w:t>）继续就阿拉伯</w:t>
      </w:r>
      <w:r>
        <w:rPr>
          <w:rFonts w:hint="eastAsia"/>
          <w:lang w:eastAsia="zh-CN"/>
        </w:rPr>
        <w:t>区域</w:t>
      </w:r>
      <w:r w:rsidRPr="00873BD9">
        <w:rPr>
          <w:lang w:eastAsia="zh-CN"/>
        </w:rPr>
        <w:t>开展的活动与总秘书处、无线电通信局和电信标准化局进行密切协调。定期与各局主任和高级管理团队进行电话会议，讨论联合活动。</w:t>
      </w:r>
    </w:p>
    <w:p w14:paraId="1E317836" w14:textId="0595148B" w:rsidR="002D570C" w:rsidRPr="00873BD9" w:rsidRDefault="002277FD" w:rsidP="002277FD">
      <w:pPr>
        <w:pStyle w:val="enumlev1"/>
        <w:rPr>
          <w:lang w:eastAsia="zh-CN"/>
        </w:rPr>
      </w:pPr>
      <w:r>
        <w:rPr>
          <w:lang w:eastAsia="zh-CN"/>
        </w:rPr>
        <w:t>•</w:t>
      </w:r>
      <w:r>
        <w:rPr>
          <w:lang w:eastAsia="zh-CN"/>
        </w:rPr>
        <w:tab/>
      </w:r>
      <w:r w:rsidR="002D570C" w:rsidRPr="00873BD9">
        <w:rPr>
          <w:lang w:eastAsia="zh-CN"/>
        </w:rPr>
        <w:t>电信标准化局职员的</w:t>
      </w:r>
      <w:r w:rsidR="002D570C" w:rsidRPr="0098325B">
        <w:rPr>
          <w:rFonts w:hint="eastAsia"/>
          <w:lang w:eastAsia="zh-CN"/>
        </w:rPr>
        <w:t>工作</w:t>
      </w:r>
      <w:r w:rsidR="002D570C" w:rsidRPr="00873BD9">
        <w:rPr>
          <w:lang w:eastAsia="zh-CN"/>
        </w:rPr>
        <w:t>地点：一名电信标准化局研究组助理将在</w:t>
      </w:r>
      <w:r w:rsidR="002D570C">
        <w:rPr>
          <w:rFonts w:hint="eastAsia"/>
          <w:lang w:eastAsia="zh-CN"/>
        </w:rPr>
        <w:t>位于</w:t>
      </w:r>
      <w:r w:rsidR="002D570C" w:rsidRPr="00873BD9">
        <w:rPr>
          <w:lang w:eastAsia="zh-CN"/>
        </w:rPr>
        <w:t>埃及开罗的国际电联区域代表处</w:t>
      </w:r>
      <w:r w:rsidR="002D570C" w:rsidRPr="0098325B">
        <w:rPr>
          <w:rFonts w:hint="eastAsia"/>
          <w:lang w:eastAsia="zh-CN"/>
        </w:rPr>
        <w:t>工作</w:t>
      </w:r>
      <w:r w:rsidR="002D570C" w:rsidRPr="00873BD9">
        <w:rPr>
          <w:lang w:eastAsia="zh-CN"/>
        </w:rPr>
        <w:t>。</w:t>
      </w:r>
    </w:p>
    <w:p w14:paraId="6ADD6770" w14:textId="4341BFE9" w:rsidR="002D570C" w:rsidRPr="00873BD9" w:rsidRDefault="002277FD" w:rsidP="002277FD">
      <w:pPr>
        <w:pStyle w:val="enumlev1"/>
        <w:rPr>
          <w:lang w:eastAsia="zh-CN"/>
        </w:rPr>
      </w:pPr>
      <w:r>
        <w:rPr>
          <w:lang w:eastAsia="zh-CN"/>
        </w:rPr>
        <w:t>•</w:t>
      </w:r>
      <w:r>
        <w:rPr>
          <w:lang w:eastAsia="zh-CN"/>
        </w:rPr>
        <w:tab/>
      </w:r>
      <w:r w:rsidR="002D570C" w:rsidRPr="00873BD9">
        <w:rPr>
          <w:lang w:eastAsia="zh-CN"/>
        </w:rPr>
        <w:t>国际电联与埃及国家电信管理局（</w:t>
      </w:r>
      <w:r w:rsidR="002D570C" w:rsidRPr="00873BD9">
        <w:rPr>
          <w:lang w:eastAsia="zh-CN"/>
        </w:rPr>
        <w:t>NTRA</w:t>
      </w:r>
      <w:r w:rsidR="002D570C" w:rsidRPr="00873BD9">
        <w:rPr>
          <w:lang w:eastAsia="zh-CN"/>
        </w:rPr>
        <w:t>）</w:t>
      </w:r>
      <w:r w:rsidR="002D570C">
        <w:rPr>
          <w:rFonts w:hint="eastAsia"/>
          <w:lang w:eastAsia="zh-CN"/>
        </w:rPr>
        <w:t>合作</w:t>
      </w:r>
      <w:r w:rsidR="002D570C" w:rsidRPr="00C14CD1">
        <w:rPr>
          <w:rFonts w:hint="eastAsia"/>
          <w:lang w:eastAsia="zh-CN"/>
        </w:rPr>
        <w:t>启动了一个项目</w:t>
      </w:r>
      <w:r w:rsidR="002D570C" w:rsidRPr="00873BD9">
        <w:rPr>
          <w:lang w:eastAsia="zh-CN"/>
        </w:rPr>
        <w:t>，与电信标准化局密切协作，发展埃及</w:t>
      </w:r>
      <w:r w:rsidR="002D570C">
        <w:rPr>
          <w:rFonts w:hint="eastAsia"/>
          <w:lang w:eastAsia="zh-CN"/>
        </w:rPr>
        <w:t>的</w:t>
      </w:r>
      <w:r w:rsidR="002D570C" w:rsidRPr="00873BD9">
        <w:rPr>
          <w:lang w:eastAsia="zh-CN"/>
        </w:rPr>
        <w:t>可持续智慧城市和社区电信基础设施。该项目旨在通过制定评估、监管框架和方法，</w:t>
      </w:r>
      <w:r w:rsidR="002D570C" w:rsidRPr="00C14CD1">
        <w:rPr>
          <w:rFonts w:hint="eastAsia"/>
          <w:lang w:eastAsia="zh-CN"/>
        </w:rPr>
        <w:t>为埃及的创新营造有利环境，以支持埃及政府在可持续</w:t>
      </w:r>
      <w:r w:rsidR="002D570C">
        <w:rPr>
          <w:rFonts w:hint="eastAsia"/>
          <w:lang w:eastAsia="zh-CN"/>
        </w:rPr>
        <w:t>智慧</w:t>
      </w:r>
      <w:r w:rsidR="002D570C" w:rsidRPr="00C14CD1">
        <w:rPr>
          <w:rFonts w:hint="eastAsia"/>
          <w:lang w:eastAsia="zh-CN"/>
        </w:rPr>
        <w:t>城市和社区（</w:t>
      </w:r>
      <w:r w:rsidR="002D570C" w:rsidRPr="00C14CD1">
        <w:rPr>
          <w:rFonts w:hint="eastAsia"/>
          <w:lang w:eastAsia="zh-CN"/>
        </w:rPr>
        <w:t>SSC&amp;C</w:t>
      </w:r>
      <w:r w:rsidR="002D570C" w:rsidRPr="00C14CD1">
        <w:rPr>
          <w:rFonts w:hint="eastAsia"/>
          <w:lang w:eastAsia="zh-CN"/>
        </w:rPr>
        <w:t>）方面的努力。</w:t>
      </w:r>
    </w:p>
    <w:p w14:paraId="4AD619E4" w14:textId="4C6C15F3" w:rsidR="002D570C" w:rsidRPr="00873BD9" w:rsidRDefault="002277FD" w:rsidP="002277FD">
      <w:pPr>
        <w:pStyle w:val="enumlev1"/>
        <w:rPr>
          <w:lang w:eastAsia="zh-CN"/>
        </w:rPr>
      </w:pPr>
      <w:r>
        <w:rPr>
          <w:lang w:eastAsia="zh-CN"/>
        </w:rPr>
        <w:t>•</w:t>
      </w:r>
      <w:r>
        <w:rPr>
          <w:lang w:eastAsia="zh-CN"/>
        </w:rPr>
        <w:tab/>
      </w:r>
      <w:r w:rsidR="002D570C">
        <w:rPr>
          <w:rFonts w:hint="eastAsia"/>
          <w:lang w:eastAsia="zh-CN"/>
        </w:rPr>
        <w:t>代表处</w:t>
      </w:r>
      <w:r w:rsidR="002D570C" w:rsidRPr="00873BD9">
        <w:rPr>
          <w:lang w:eastAsia="zh-CN"/>
        </w:rPr>
        <w:t>于</w:t>
      </w:r>
      <w:r w:rsidR="002D570C" w:rsidRPr="00873BD9">
        <w:rPr>
          <w:lang w:eastAsia="zh-CN"/>
        </w:rPr>
        <w:t>2023</w:t>
      </w:r>
      <w:r w:rsidR="002D570C" w:rsidRPr="00873BD9">
        <w:rPr>
          <w:lang w:eastAsia="zh-CN"/>
        </w:rPr>
        <w:t>年</w:t>
      </w:r>
      <w:r w:rsidR="002D570C" w:rsidRPr="00873BD9">
        <w:rPr>
          <w:lang w:eastAsia="zh-CN"/>
        </w:rPr>
        <w:t>10</w:t>
      </w:r>
      <w:r w:rsidR="002D570C" w:rsidRPr="00873BD9">
        <w:rPr>
          <w:lang w:eastAsia="zh-CN"/>
        </w:rPr>
        <w:t>月</w:t>
      </w:r>
      <w:r w:rsidR="002D570C" w:rsidRPr="00873BD9">
        <w:rPr>
          <w:lang w:eastAsia="zh-CN"/>
        </w:rPr>
        <w:t>9</w:t>
      </w:r>
      <w:r w:rsidR="002D570C" w:rsidRPr="00873BD9">
        <w:rPr>
          <w:lang w:eastAsia="zh-CN"/>
        </w:rPr>
        <w:t>日至</w:t>
      </w:r>
      <w:r w:rsidR="002D570C" w:rsidRPr="00873BD9">
        <w:rPr>
          <w:lang w:eastAsia="zh-CN"/>
        </w:rPr>
        <w:t>12</w:t>
      </w:r>
      <w:r w:rsidR="002D570C" w:rsidRPr="00873BD9">
        <w:rPr>
          <w:lang w:eastAsia="zh-CN"/>
        </w:rPr>
        <w:t>日在阿拉伯联合酋长国阿布扎比开展了</w:t>
      </w:r>
      <w:r w:rsidR="002D570C" w:rsidRPr="00873BD9">
        <w:rPr>
          <w:lang w:eastAsia="zh-CN"/>
        </w:rPr>
        <w:t>2023</w:t>
      </w:r>
      <w:r w:rsidR="002D570C" w:rsidRPr="00873BD9">
        <w:rPr>
          <w:lang w:eastAsia="zh-CN"/>
        </w:rPr>
        <w:t>年区域网络安全</w:t>
      </w:r>
      <w:r w:rsidR="002D570C">
        <w:rPr>
          <w:rFonts w:hint="eastAsia"/>
          <w:lang w:eastAsia="zh-CN"/>
        </w:rPr>
        <w:t>演练</w:t>
      </w:r>
      <w:r w:rsidR="002D570C" w:rsidRPr="00873BD9">
        <w:rPr>
          <w:lang w:eastAsia="zh-CN"/>
        </w:rPr>
        <w:t>，</w:t>
      </w:r>
      <w:proofErr w:type="gramStart"/>
      <w:r w:rsidR="002D570C" w:rsidRPr="00873BD9">
        <w:rPr>
          <w:lang w:eastAsia="zh-CN"/>
        </w:rPr>
        <w:t>重点关注</w:t>
      </w:r>
      <w:r w:rsidR="002D570C">
        <w:rPr>
          <w:rFonts w:hint="eastAsia"/>
          <w:lang w:eastAsia="zh-CN"/>
        </w:rPr>
        <w:t>“</w:t>
      </w:r>
      <w:proofErr w:type="gramEnd"/>
      <w:r w:rsidR="002D570C" w:rsidRPr="00873BD9">
        <w:rPr>
          <w:lang w:eastAsia="zh-CN"/>
        </w:rPr>
        <w:t>网络安全创新和行业发展</w:t>
      </w:r>
      <w:r w:rsidR="002D570C">
        <w:rPr>
          <w:rFonts w:hint="eastAsia"/>
          <w:lang w:eastAsia="zh-CN"/>
        </w:rPr>
        <w:t>”</w:t>
      </w:r>
      <w:r w:rsidR="002D570C" w:rsidRPr="00873BD9">
        <w:rPr>
          <w:lang w:eastAsia="zh-CN"/>
        </w:rPr>
        <w:t>。</w:t>
      </w:r>
      <w:r w:rsidR="002D570C" w:rsidRPr="00CA3137">
        <w:rPr>
          <w:rFonts w:hint="eastAsia"/>
          <w:lang w:eastAsia="zh-CN"/>
        </w:rPr>
        <w:t>这是一次在网络安全领域推广</w:t>
      </w:r>
      <w:r w:rsidR="002D570C" w:rsidRPr="00CA3137">
        <w:rPr>
          <w:rFonts w:hint="eastAsia"/>
          <w:lang w:eastAsia="zh-CN"/>
        </w:rPr>
        <w:t>ITU-T</w:t>
      </w:r>
      <w:r w:rsidR="002D570C" w:rsidRPr="00CA3137">
        <w:rPr>
          <w:rFonts w:hint="eastAsia"/>
          <w:lang w:eastAsia="zh-CN"/>
        </w:rPr>
        <w:t>标准的机会。来自</w:t>
      </w:r>
      <w:r w:rsidR="002D570C" w:rsidRPr="00CA3137">
        <w:rPr>
          <w:rFonts w:hint="eastAsia"/>
          <w:lang w:eastAsia="zh-CN"/>
        </w:rPr>
        <w:t>70</w:t>
      </w:r>
      <w:r w:rsidR="002D570C" w:rsidRPr="00CA3137">
        <w:rPr>
          <w:rFonts w:hint="eastAsia"/>
          <w:lang w:eastAsia="zh-CN"/>
        </w:rPr>
        <w:t>个国家和</w:t>
      </w:r>
      <w:r w:rsidR="002D570C" w:rsidRPr="00CA3137">
        <w:rPr>
          <w:rFonts w:hint="eastAsia"/>
          <w:lang w:eastAsia="zh-CN"/>
        </w:rPr>
        <w:t>10</w:t>
      </w:r>
      <w:r w:rsidR="002D570C" w:rsidRPr="00CA3137">
        <w:rPr>
          <w:rFonts w:hint="eastAsia"/>
          <w:lang w:eastAsia="zh-CN"/>
        </w:rPr>
        <w:t>个国际组织的</w:t>
      </w:r>
      <w:r w:rsidR="002D570C" w:rsidRPr="00CA3137">
        <w:rPr>
          <w:rFonts w:hint="eastAsia"/>
          <w:lang w:eastAsia="zh-CN"/>
        </w:rPr>
        <w:t>100</w:t>
      </w:r>
      <w:r w:rsidR="002D570C" w:rsidRPr="00CA3137">
        <w:rPr>
          <w:rFonts w:hint="eastAsia"/>
          <w:lang w:eastAsia="zh-CN"/>
        </w:rPr>
        <w:t>多名专家和发言者参加了这一周的活动</w:t>
      </w:r>
      <w:r w:rsidR="002D570C" w:rsidRPr="00873BD9">
        <w:rPr>
          <w:lang w:eastAsia="zh-CN"/>
        </w:rPr>
        <w:t>。</w:t>
      </w:r>
    </w:p>
    <w:p w14:paraId="12AC1061" w14:textId="6992EFFB" w:rsidR="002D570C" w:rsidRPr="00873BD9" w:rsidRDefault="002277FD" w:rsidP="002277FD">
      <w:pPr>
        <w:pStyle w:val="enumlev1"/>
        <w:rPr>
          <w:lang w:eastAsia="zh-CN"/>
        </w:rPr>
      </w:pPr>
      <w:r>
        <w:rPr>
          <w:lang w:eastAsia="zh-CN"/>
        </w:rPr>
        <w:t>•</w:t>
      </w:r>
      <w:r>
        <w:rPr>
          <w:lang w:eastAsia="zh-CN"/>
        </w:rPr>
        <w:tab/>
      </w:r>
      <w:r w:rsidR="002D570C">
        <w:rPr>
          <w:rFonts w:hint="eastAsia"/>
          <w:lang w:eastAsia="zh-CN"/>
        </w:rPr>
        <w:t>代表处为</w:t>
      </w:r>
      <w:r w:rsidR="002D570C" w:rsidRPr="00873BD9">
        <w:rPr>
          <w:lang w:eastAsia="zh-CN"/>
        </w:rPr>
        <w:t>WRC-23</w:t>
      </w:r>
      <w:r w:rsidR="002D570C" w:rsidRPr="00873BD9">
        <w:rPr>
          <w:lang w:eastAsia="zh-CN"/>
        </w:rPr>
        <w:t>的筹备工作</w:t>
      </w:r>
      <w:r w:rsidR="002D570C">
        <w:rPr>
          <w:rFonts w:hint="eastAsia"/>
          <w:lang w:eastAsia="zh-CN"/>
        </w:rPr>
        <w:t>、</w:t>
      </w:r>
      <w:r w:rsidR="002D570C" w:rsidRPr="0052524F">
        <w:rPr>
          <w:rFonts w:hint="eastAsia"/>
          <w:lang w:eastAsia="zh-CN"/>
        </w:rPr>
        <w:t>以及</w:t>
      </w:r>
      <w:r w:rsidR="002D570C" w:rsidRPr="00873BD9">
        <w:rPr>
          <w:lang w:eastAsia="zh-CN"/>
        </w:rPr>
        <w:t>与阿拉伯国家联盟和该</w:t>
      </w:r>
      <w:r w:rsidR="002D570C">
        <w:rPr>
          <w:rFonts w:hint="eastAsia"/>
          <w:lang w:eastAsia="zh-CN"/>
        </w:rPr>
        <w:t>区域</w:t>
      </w:r>
      <w:r w:rsidR="002D570C" w:rsidRPr="00873BD9">
        <w:rPr>
          <w:lang w:eastAsia="zh-CN"/>
        </w:rPr>
        <w:t>成员国举行的</w:t>
      </w:r>
      <w:r w:rsidR="002D570C" w:rsidRPr="00873BD9">
        <w:rPr>
          <w:lang w:eastAsia="zh-CN"/>
        </w:rPr>
        <w:t>WTSA-24</w:t>
      </w:r>
      <w:r w:rsidR="002D570C" w:rsidRPr="00873BD9">
        <w:rPr>
          <w:lang w:eastAsia="zh-CN"/>
        </w:rPr>
        <w:t>筹备会议提供了</w:t>
      </w:r>
      <w:r w:rsidR="002D570C">
        <w:rPr>
          <w:rFonts w:hint="eastAsia"/>
          <w:lang w:eastAsia="zh-CN"/>
        </w:rPr>
        <w:t>支持</w:t>
      </w:r>
      <w:r w:rsidR="002D570C" w:rsidRPr="00873BD9">
        <w:rPr>
          <w:lang w:eastAsia="zh-CN"/>
        </w:rPr>
        <w:t>。</w:t>
      </w:r>
    </w:p>
    <w:p w14:paraId="6DFD16D4" w14:textId="378C115A" w:rsidR="002D570C" w:rsidRPr="00873BD9" w:rsidRDefault="002277FD" w:rsidP="002277FD">
      <w:pPr>
        <w:pStyle w:val="enumlev1"/>
        <w:rPr>
          <w:lang w:eastAsia="zh-CN"/>
        </w:rPr>
      </w:pPr>
      <w:r>
        <w:rPr>
          <w:lang w:eastAsia="zh-CN"/>
        </w:rPr>
        <w:t>•</w:t>
      </w:r>
      <w:r>
        <w:rPr>
          <w:lang w:eastAsia="zh-CN"/>
        </w:rPr>
        <w:tab/>
      </w:r>
      <w:r w:rsidR="002D570C">
        <w:rPr>
          <w:rFonts w:hint="eastAsia"/>
          <w:lang w:eastAsia="zh-CN"/>
        </w:rPr>
        <w:t>代表处</w:t>
      </w:r>
      <w:r w:rsidR="002D570C" w:rsidRPr="00DA74FA">
        <w:rPr>
          <w:rFonts w:hint="eastAsia"/>
          <w:lang w:eastAsia="zh-CN"/>
        </w:rPr>
        <w:t>与</w:t>
      </w:r>
      <w:r w:rsidR="002D570C" w:rsidRPr="00873BD9">
        <w:rPr>
          <w:lang w:eastAsia="zh-CN"/>
        </w:rPr>
        <w:t>电信标准化局</w:t>
      </w:r>
      <w:r w:rsidR="002D570C" w:rsidRPr="00DA74FA">
        <w:rPr>
          <w:rFonts w:hint="eastAsia"/>
          <w:lang w:eastAsia="zh-CN"/>
        </w:rPr>
        <w:t>合作，</w:t>
      </w:r>
      <w:proofErr w:type="gramStart"/>
      <w:r w:rsidR="002D570C">
        <w:rPr>
          <w:rFonts w:hint="eastAsia"/>
          <w:lang w:eastAsia="zh-CN"/>
        </w:rPr>
        <w:t>支持落实“</w:t>
      </w:r>
      <w:proofErr w:type="gramEnd"/>
      <w:r w:rsidR="002D570C" w:rsidRPr="00873BD9">
        <w:rPr>
          <w:lang w:eastAsia="zh-CN"/>
        </w:rPr>
        <w:t>未来全网络化汽车专题研讨会</w:t>
      </w:r>
      <w:r w:rsidR="002D570C">
        <w:rPr>
          <w:rFonts w:hint="eastAsia"/>
          <w:lang w:eastAsia="zh-CN"/>
        </w:rPr>
        <w:t>”</w:t>
      </w:r>
      <w:r w:rsidR="002D570C" w:rsidRPr="00873BD9">
        <w:rPr>
          <w:lang w:eastAsia="zh-CN"/>
        </w:rPr>
        <w:t>。</w:t>
      </w:r>
      <w:r w:rsidR="002D570C" w:rsidRPr="00DA74FA">
        <w:rPr>
          <w:rFonts w:hint="eastAsia"/>
          <w:lang w:eastAsia="zh-CN"/>
        </w:rPr>
        <w:t>研讨会于</w:t>
      </w:r>
      <w:r w:rsidR="002D570C" w:rsidRPr="00DA74FA">
        <w:rPr>
          <w:rFonts w:hint="eastAsia"/>
          <w:lang w:eastAsia="zh-CN"/>
        </w:rPr>
        <w:t>2023</w:t>
      </w:r>
      <w:r w:rsidR="002D570C" w:rsidRPr="00DA74FA">
        <w:rPr>
          <w:rFonts w:hint="eastAsia"/>
          <w:lang w:eastAsia="zh-CN"/>
        </w:rPr>
        <w:t>年</w:t>
      </w:r>
      <w:r w:rsidR="002D570C" w:rsidRPr="00DA74FA">
        <w:rPr>
          <w:rFonts w:hint="eastAsia"/>
          <w:lang w:eastAsia="zh-CN"/>
        </w:rPr>
        <w:t>10</w:t>
      </w:r>
      <w:r w:rsidR="002D570C" w:rsidRPr="00DA74FA">
        <w:rPr>
          <w:rFonts w:hint="eastAsia"/>
          <w:lang w:eastAsia="zh-CN"/>
        </w:rPr>
        <w:t>月</w:t>
      </w:r>
      <w:r w:rsidR="002D570C" w:rsidRPr="00DA74FA">
        <w:rPr>
          <w:rFonts w:hint="eastAsia"/>
          <w:lang w:eastAsia="zh-CN"/>
        </w:rPr>
        <w:t>6</w:t>
      </w:r>
      <w:r w:rsidR="002D570C" w:rsidRPr="00DA74FA">
        <w:rPr>
          <w:rFonts w:hint="eastAsia"/>
          <w:lang w:eastAsia="zh-CN"/>
        </w:rPr>
        <w:t>日在卡塔尔多哈举行，由联合国欧洲经济委员会（</w:t>
      </w:r>
      <w:r w:rsidR="002D570C" w:rsidRPr="00DA74FA">
        <w:rPr>
          <w:rFonts w:hint="eastAsia"/>
          <w:lang w:eastAsia="zh-CN"/>
        </w:rPr>
        <w:t>UNECE</w:t>
      </w:r>
      <w:r w:rsidR="002D570C" w:rsidRPr="00DA74FA">
        <w:rPr>
          <w:rFonts w:hint="eastAsia"/>
          <w:lang w:eastAsia="zh-CN"/>
        </w:rPr>
        <w:t>）和国际电联在日内瓦</w:t>
      </w:r>
      <w:r w:rsidR="002D570C">
        <w:rPr>
          <w:rFonts w:hint="eastAsia"/>
          <w:lang w:eastAsia="zh-CN"/>
        </w:rPr>
        <w:t>国际汽车展</w:t>
      </w:r>
      <w:r w:rsidR="00727ACD" w:rsidRPr="00727ACD">
        <w:rPr>
          <w:rFonts w:asciiTheme="minorHAnsi" w:hAnsiTheme="minorHAnsi" w:cstheme="minorHAnsi"/>
          <w:lang w:eastAsia="zh-CN"/>
        </w:rPr>
        <w:t xml:space="preserve"> –</w:t>
      </w:r>
      <w:r w:rsidR="00727ACD">
        <w:rPr>
          <w:lang w:eastAsia="zh-CN"/>
        </w:rPr>
        <w:t xml:space="preserve"> </w:t>
      </w:r>
      <w:r w:rsidR="002D570C" w:rsidRPr="00DA74FA">
        <w:rPr>
          <w:rFonts w:hint="eastAsia"/>
          <w:lang w:eastAsia="zh-CN"/>
        </w:rPr>
        <w:t>卡塔尔</w:t>
      </w:r>
      <w:r w:rsidR="002D570C">
        <w:rPr>
          <w:rFonts w:hint="eastAsia"/>
          <w:lang w:eastAsia="zh-CN"/>
        </w:rPr>
        <w:t>车展</w:t>
      </w:r>
      <w:r w:rsidR="002D570C" w:rsidRPr="00DA74FA">
        <w:rPr>
          <w:rFonts w:hint="eastAsia"/>
          <w:lang w:eastAsia="zh-CN"/>
        </w:rPr>
        <w:t>期间共同举办。</w:t>
      </w:r>
    </w:p>
    <w:p w14:paraId="2161A8B2" w14:textId="2A959194" w:rsidR="002D570C" w:rsidRPr="00873BD9" w:rsidRDefault="002277FD" w:rsidP="002277FD">
      <w:pPr>
        <w:pStyle w:val="enumlev1"/>
        <w:rPr>
          <w:lang w:eastAsia="zh-CN"/>
        </w:rPr>
      </w:pPr>
      <w:r>
        <w:rPr>
          <w:lang w:eastAsia="zh-CN"/>
        </w:rPr>
        <w:t>•</w:t>
      </w:r>
      <w:r>
        <w:rPr>
          <w:lang w:eastAsia="zh-CN"/>
        </w:rPr>
        <w:tab/>
      </w:r>
      <w:r w:rsidR="002D570C" w:rsidRPr="00873BD9">
        <w:rPr>
          <w:lang w:eastAsia="zh-CN"/>
        </w:rPr>
        <w:t>作为支持各国频谱管理的一部分，向科摩罗提供了专门援助，重点是</w:t>
      </w:r>
      <w:r w:rsidR="002D570C" w:rsidRPr="00873BD9">
        <w:rPr>
          <w:spacing w:val="-2"/>
          <w:lang w:eastAsia="zh-CN"/>
        </w:rPr>
        <w:t>在数字非洲政策和监管举措（</w:t>
      </w:r>
      <w:r w:rsidR="002D570C" w:rsidRPr="00873BD9">
        <w:rPr>
          <w:spacing w:val="-2"/>
          <w:lang w:eastAsia="zh-CN"/>
        </w:rPr>
        <w:t>PRIDA</w:t>
      </w:r>
      <w:r w:rsidR="002D570C" w:rsidRPr="00873BD9">
        <w:rPr>
          <w:spacing w:val="-2"/>
          <w:lang w:eastAsia="zh-CN"/>
        </w:rPr>
        <w:t>）框架内</w:t>
      </w:r>
      <w:r w:rsidR="002D570C">
        <w:rPr>
          <w:rFonts w:hint="eastAsia"/>
          <w:spacing w:val="-2"/>
          <w:lang w:eastAsia="zh-CN"/>
        </w:rPr>
        <w:t>的</w:t>
      </w:r>
      <w:r w:rsidR="002D570C" w:rsidRPr="00873BD9">
        <w:rPr>
          <w:lang w:eastAsia="zh-CN"/>
        </w:rPr>
        <w:t>频谱评估和数字红利</w:t>
      </w:r>
      <w:r w:rsidR="002D570C" w:rsidRPr="00873BD9">
        <w:rPr>
          <w:spacing w:val="-2"/>
          <w:lang w:eastAsia="zh-CN"/>
        </w:rPr>
        <w:t>。</w:t>
      </w:r>
    </w:p>
    <w:p w14:paraId="3A917ADF" w14:textId="77777777" w:rsidR="002D570C" w:rsidRPr="00873BD9" w:rsidRDefault="002D570C" w:rsidP="00B77D58">
      <w:pPr>
        <w:rPr>
          <w:lang w:eastAsia="zh-CN"/>
        </w:rPr>
      </w:pPr>
      <w:r w:rsidRPr="00873BD9">
        <w:rPr>
          <w:lang w:eastAsia="zh-CN"/>
        </w:rPr>
        <w:t>3.6</w:t>
      </w:r>
      <w:r w:rsidRPr="00873BD9">
        <w:rPr>
          <w:lang w:eastAsia="zh-CN"/>
        </w:rPr>
        <w:tab/>
      </w:r>
      <w:r w:rsidRPr="00873BD9">
        <w:rPr>
          <w:lang w:eastAsia="zh-CN"/>
        </w:rPr>
        <w:t>国际电联亚太区域代表处（</w:t>
      </w:r>
      <w:r w:rsidRPr="00873BD9">
        <w:rPr>
          <w:lang w:eastAsia="zh-CN"/>
        </w:rPr>
        <w:t>RO-ASP</w:t>
      </w:r>
      <w:r w:rsidRPr="00873BD9">
        <w:rPr>
          <w:lang w:eastAsia="zh-CN"/>
        </w:rPr>
        <w:t>）继续就亚太区域开展的活动与总秘书处、无线电通信局和电信标准化局进行密切协调。</w:t>
      </w:r>
    </w:p>
    <w:p w14:paraId="2616AF94" w14:textId="77777777" w:rsidR="00DA44DE" w:rsidRDefault="00DA44DE">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7A239E6A" w14:textId="295B13E3" w:rsidR="002D570C" w:rsidRPr="00B77D58" w:rsidRDefault="00B77D58" w:rsidP="00B77D58">
      <w:pPr>
        <w:pStyle w:val="enumlev1"/>
        <w:rPr>
          <w:lang w:eastAsia="zh-CN"/>
        </w:rPr>
      </w:pPr>
      <w:r>
        <w:rPr>
          <w:lang w:eastAsia="zh-CN"/>
        </w:rPr>
        <w:lastRenderedPageBreak/>
        <w:t>•</w:t>
      </w:r>
      <w:r>
        <w:rPr>
          <w:lang w:eastAsia="zh-CN"/>
        </w:rPr>
        <w:tab/>
      </w:r>
      <w:r w:rsidR="002D570C" w:rsidRPr="00B77D58">
        <w:rPr>
          <w:lang w:eastAsia="zh-CN"/>
        </w:rPr>
        <w:t>亚太区域代表处通过以下方式为</w:t>
      </w:r>
      <w:r w:rsidR="002D570C" w:rsidRPr="00B77D58">
        <w:rPr>
          <w:lang w:eastAsia="zh-CN"/>
        </w:rPr>
        <w:t>ITU-R</w:t>
      </w:r>
      <w:r w:rsidR="002D570C" w:rsidRPr="00B77D58">
        <w:rPr>
          <w:lang w:eastAsia="zh-CN"/>
        </w:rPr>
        <w:t>提供支持：</w:t>
      </w:r>
    </w:p>
    <w:p w14:paraId="43814DCE" w14:textId="7B6944D6" w:rsidR="002D570C" w:rsidRPr="00873BD9" w:rsidRDefault="00B77D58" w:rsidP="00B77D58">
      <w:pPr>
        <w:pStyle w:val="enumlev2"/>
        <w:rPr>
          <w:lang w:eastAsia="zh-CN"/>
        </w:rPr>
      </w:pPr>
      <w:r>
        <w:rPr>
          <w:lang w:eastAsia="zh-CN"/>
        </w:rPr>
        <w:t>–</w:t>
      </w:r>
      <w:r>
        <w:rPr>
          <w:lang w:eastAsia="zh-CN"/>
        </w:rPr>
        <w:tab/>
      </w:r>
      <w:r w:rsidR="002D570C" w:rsidRPr="00873BD9">
        <w:rPr>
          <w:lang w:eastAsia="zh-CN"/>
        </w:rPr>
        <w:t>作为第</w:t>
      </w:r>
      <w:r w:rsidR="002D570C" w:rsidRPr="00873BD9">
        <w:rPr>
          <w:lang w:eastAsia="zh-CN"/>
        </w:rPr>
        <w:t>1</w:t>
      </w:r>
      <w:r w:rsidR="002D570C" w:rsidRPr="00873BD9">
        <w:rPr>
          <w:lang w:eastAsia="zh-CN"/>
        </w:rPr>
        <w:t>委员会的</w:t>
      </w:r>
      <w:r w:rsidR="002D570C">
        <w:rPr>
          <w:rFonts w:hint="eastAsia"/>
          <w:lang w:eastAsia="zh-CN"/>
        </w:rPr>
        <w:t>助理</w:t>
      </w:r>
      <w:r w:rsidR="002D570C" w:rsidRPr="00873BD9">
        <w:rPr>
          <w:lang w:eastAsia="zh-CN"/>
        </w:rPr>
        <w:t>和有关议项</w:t>
      </w:r>
      <w:r w:rsidR="002D570C" w:rsidRPr="00873BD9">
        <w:rPr>
          <w:lang w:eastAsia="zh-CN"/>
        </w:rPr>
        <w:t>1.1</w:t>
      </w:r>
      <w:r w:rsidR="002D570C" w:rsidRPr="00873BD9">
        <w:rPr>
          <w:lang w:eastAsia="zh-CN"/>
        </w:rPr>
        <w:t>的</w:t>
      </w:r>
      <w:r w:rsidR="002D570C" w:rsidRPr="00873BD9">
        <w:rPr>
          <w:lang w:eastAsia="zh-CN"/>
        </w:rPr>
        <w:t>4A1</w:t>
      </w:r>
      <w:r w:rsidR="002D570C" w:rsidRPr="00873BD9">
        <w:rPr>
          <w:lang w:eastAsia="zh-CN"/>
        </w:rPr>
        <w:t>分工作组</w:t>
      </w:r>
      <w:r w:rsidR="002D570C">
        <w:rPr>
          <w:rFonts w:hint="eastAsia"/>
          <w:lang w:eastAsia="zh-CN"/>
        </w:rPr>
        <w:t>的</w:t>
      </w:r>
      <w:r w:rsidR="002D570C" w:rsidRPr="00873BD9">
        <w:rPr>
          <w:lang w:eastAsia="zh-CN"/>
        </w:rPr>
        <w:t>秘书</w:t>
      </w:r>
      <w:r w:rsidR="002D570C">
        <w:rPr>
          <w:rFonts w:hint="eastAsia"/>
          <w:lang w:eastAsia="zh-CN"/>
        </w:rPr>
        <w:t>，参与</w:t>
      </w:r>
      <w:r w:rsidR="002D570C" w:rsidRPr="00873BD9">
        <w:rPr>
          <w:lang w:eastAsia="zh-CN"/>
        </w:rPr>
        <w:t>组织</w:t>
      </w:r>
      <w:r w:rsidR="002D570C" w:rsidRPr="00873BD9">
        <w:rPr>
          <w:lang w:eastAsia="zh-CN"/>
        </w:rPr>
        <w:t>WRC-23</w:t>
      </w:r>
      <w:r w:rsidR="002D570C">
        <w:rPr>
          <w:rFonts w:hint="eastAsia"/>
          <w:lang w:eastAsia="zh-CN"/>
        </w:rPr>
        <w:t>。</w:t>
      </w:r>
    </w:p>
    <w:p w14:paraId="5292B712" w14:textId="40719AAB" w:rsidR="002D570C" w:rsidRPr="00873BD9" w:rsidRDefault="00B77D58" w:rsidP="00B77D58">
      <w:pPr>
        <w:pStyle w:val="enumlev2"/>
        <w:rPr>
          <w:lang w:eastAsia="zh-CN"/>
        </w:rPr>
      </w:pPr>
      <w:r>
        <w:rPr>
          <w:lang w:eastAsia="zh-CN"/>
        </w:rPr>
        <w:t>–</w:t>
      </w:r>
      <w:r>
        <w:rPr>
          <w:lang w:eastAsia="zh-CN"/>
        </w:rPr>
        <w:tab/>
      </w:r>
      <w:r w:rsidR="002D570C" w:rsidRPr="00873BD9">
        <w:rPr>
          <w:lang w:eastAsia="zh-CN"/>
        </w:rPr>
        <w:t>与萨摩亚和中国就分别在</w:t>
      </w:r>
      <w:r w:rsidR="002D570C" w:rsidRPr="00873BD9">
        <w:rPr>
          <w:lang w:eastAsia="zh-CN"/>
        </w:rPr>
        <w:t>2024</w:t>
      </w:r>
      <w:r w:rsidR="002D570C" w:rsidRPr="00873BD9">
        <w:rPr>
          <w:lang w:eastAsia="zh-CN"/>
        </w:rPr>
        <w:t>年和</w:t>
      </w:r>
      <w:r w:rsidR="002D570C" w:rsidRPr="00873BD9">
        <w:rPr>
          <w:lang w:eastAsia="zh-CN"/>
        </w:rPr>
        <w:t>2025</w:t>
      </w:r>
      <w:r w:rsidR="002D570C" w:rsidRPr="00873BD9">
        <w:rPr>
          <w:lang w:eastAsia="zh-CN"/>
        </w:rPr>
        <w:t>年举办</w:t>
      </w:r>
      <w:r w:rsidR="002D570C" w:rsidRPr="00873BD9">
        <w:rPr>
          <w:lang w:eastAsia="zh-CN"/>
        </w:rPr>
        <w:t>RRS-ASP</w:t>
      </w:r>
      <w:r w:rsidR="002D570C" w:rsidRPr="00873BD9">
        <w:rPr>
          <w:lang w:eastAsia="zh-CN"/>
        </w:rPr>
        <w:t>进行有效协调。</w:t>
      </w:r>
    </w:p>
    <w:p w14:paraId="61860235" w14:textId="614758A1" w:rsidR="002D570C" w:rsidRPr="00873BD9" w:rsidRDefault="00B77D58" w:rsidP="00B77D58">
      <w:pPr>
        <w:pStyle w:val="enumlev2"/>
        <w:rPr>
          <w:lang w:eastAsia="zh-CN"/>
        </w:rPr>
      </w:pPr>
      <w:r>
        <w:rPr>
          <w:lang w:eastAsia="zh-CN"/>
        </w:rPr>
        <w:t>–</w:t>
      </w:r>
      <w:r>
        <w:rPr>
          <w:lang w:eastAsia="zh-CN"/>
        </w:rPr>
        <w:tab/>
      </w:r>
      <w:r w:rsidR="002D570C" w:rsidRPr="00873BD9">
        <w:rPr>
          <w:lang w:eastAsia="zh-CN"/>
        </w:rPr>
        <w:t>支持与中国工信部和亚太电信组织合作，安排</w:t>
      </w:r>
      <w:r w:rsidR="002D570C" w:rsidRPr="008B1423">
        <w:rPr>
          <w:rFonts w:hint="eastAsia"/>
          <w:lang w:eastAsia="zh-CN"/>
        </w:rPr>
        <w:t>于</w:t>
      </w:r>
      <w:r w:rsidR="002D570C" w:rsidRPr="00873BD9">
        <w:rPr>
          <w:lang w:eastAsia="zh-CN"/>
        </w:rPr>
        <w:t>2024</w:t>
      </w:r>
      <w:r w:rsidR="002D570C" w:rsidRPr="00873BD9">
        <w:rPr>
          <w:lang w:eastAsia="zh-CN"/>
        </w:rPr>
        <w:t>年</w:t>
      </w:r>
      <w:r w:rsidR="002D570C" w:rsidRPr="00873BD9">
        <w:rPr>
          <w:lang w:eastAsia="zh-CN"/>
        </w:rPr>
        <w:t>5</w:t>
      </w:r>
      <w:r w:rsidR="002D570C" w:rsidRPr="00873BD9">
        <w:rPr>
          <w:lang w:eastAsia="zh-CN"/>
        </w:rPr>
        <w:t>月在中国</w:t>
      </w:r>
      <w:r w:rsidR="002D570C">
        <w:rPr>
          <w:rFonts w:hint="eastAsia"/>
          <w:lang w:eastAsia="zh-CN"/>
        </w:rPr>
        <w:t>举办</w:t>
      </w:r>
      <w:r w:rsidR="002D570C" w:rsidRPr="00873BD9">
        <w:rPr>
          <w:lang w:eastAsia="zh-CN"/>
        </w:rPr>
        <w:t>无线电通信局</w:t>
      </w:r>
      <w:r w:rsidR="002D570C">
        <w:rPr>
          <w:rFonts w:hint="eastAsia"/>
          <w:lang w:eastAsia="zh-CN"/>
        </w:rPr>
        <w:t>3</w:t>
      </w:r>
      <w:r w:rsidR="002D570C" w:rsidRPr="00873BD9">
        <w:rPr>
          <w:lang w:eastAsia="zh-CN"/>
        </w:rPr>
        <w:t>区国家频率划分表讲习班，并与</w:t>
      </w:r>
      <w:r w:rsidR="002D570C" w:rsidRPr="00873BD9">
        <w:rPr>
          <w:lang w:eastAsia="zh-CN"/>
        </w:rPr>
        <w:t>APG-27-1</w:t>
      </w:r>
      <w:r w:rsidR="002D570C">
        <w:rPr>
          <w:lang w:eastAsia="zh-CN"/>
        </w:rPr>
        <w:t>前后衔接</w:t>
      </w:r>
      <w:r w:rsidR="002D570C" w:rsidRPr="00873BD9">
        <w:rPr>
          <w:lang w:eastAsia="zh-CN"/>
        </w:rPr>
        <w:t>。</w:t>
      </w:r>
    </w:p>
    <w:p w14:paraId="6D0F8ED5" w14:textId="09200669" w:rsidR="002D570C" w:rsidRPr="00873BD9" w:rsidRDefault="00B77D58" w:rsidP="00B77D58">
      <w:pPr>
        <w:pStyle w:val="enumlev2"/>
        <w:rPr>
          <w:lang w:eastAsia="zh-CN"/>
        </w:rPr>
      </w:pPr>
      <w:r>
        <w:rPr>
          <w:lang w:eastAsia="zh-CN"/>
        </w:rPr>
        <w:t>–</w:t>
      </w:r>
      <w:r>
        <w:rPr>
          <w:lang w:eastAsia="zh-CN"/>
        </w:rPr>
        <w:tab/>
      </w:r>
      <w:r w:rsidR="002D570C" w:rsidRPr="00873BD9">
        <w:rPr>
          <w:lang w:eastAsia="zh-CN"/>
        </w:rPr>
        <w:t>在</w:t>
      </w:r>
      <w:r w:rsidR="002D570C" w:rsidRPr="00873BD9">
        <w:rPr>
          <w:lang w:eastAsia="zh-CN"/>
        </w:rPr>
        <w:t>2024</w:t>
      </w:r>
      <w:r w:rsidR="002D570C" w:rsidRPr="00873BD9">
        <w:rPr>
          <w:lang w:eastAsia="zh-CN"/>
        </w:rPr>
        <w:t>年</w:t>
      </w:r>
      <w:r w:rsidR="002D570C" w:rsidRPr="00873BD9">
        <w:rPr>
          <w:lang w:eastAsia="zh-CN"/>
        </w:rPr>
        <w:t>4</w:t>
      </w:r>
      <w:r w:rsidR="002D570C" w:rsidRPr="00873BD9">
        <w:rPr>
          <w:lang w:eastAsia="zh-CN"/>
        </w:rPr>
        <w:t>月</w:t>
      </w:r>
      <w:r w:rsidR="002D570C" w:rsidRPr="00873BD9">
        <w:rPr>
          <w:lang w:eastAsia="zh-CN"/>
        </w:rPr>
        <w:t>23</w:t>
      </w:r>
      <w:r w:rsidR="002D570C" w:rsidRPr="00873BD9">
        <w:rPr>
          <w:lang w:eastAsia="zh-CN"/>
        </w:rPr>
        <w:t>至</w:t>
      </w:r>
      <w:r w:rsidR="002D570C" w:rsidRPr="00873BD9">
        <w:rPr>
          <w:lang w:eastAsia="zh-CN"/>
        </w:rPr>
        <w:t>24</w:t>
      </w:r>
      <w:r w:rsidR="002D570C" w:rsidRPr="00873BD9">
        <w:rPr>
          <w:lang w:eastAsia="zh-CN"/>
        </w:rPr>
        <w:t>日由全球论坛召开的第</w:t>
      </w:r>
      <w:r w:rsidR="002D570C" w:rsidRPr="00873BD9">
        <w:rPr>
          <w:lang w:eastAsia="zh-CN"/>
        </w:rPr>
        <w:t>10</w:t>
      </w:r>
      <w:r w:rsidR="002D570C" w:rsidRPr="00873BD9">
        <w:rPr>
          <w:lang w:eastAsia="zh-CN"/>
        </w:rPr>
        <w:t>届亚太频谱管理大会上介绍</w:t>
      </w:r>
      <w:r w:rsidR="002D570C" w:rsidRPr="00873BD9">
        <w:rPr>
          <w:lang w:eastAsia="zh-CN"/>
        </w:rPr>
        <w:t>WRC-27</w:t>
      </w:r>
      <w:r w:rsidR="002D570C" w:rsidRPr="00873BD9">
        <w:rPr>
          <w:lang w:eastAsia="zh-CN"/>
        </w:rPr>
        <w:t>议程。</w:t>
      </w:r>
    </w:p>
    <w:p w14:paraId="08E76A95" w14:textId="0037E411" w:rsidR="002D570C" w:rsidRPr="00B77D58" w:rsidRDefault="00B77D58" w:rsidP="00B77D58">
      <w:pPr>
        <w:pStyle w:val="enumlev1"/>
        <w:rPr>
          <w:lang w:eastAsia="zh-CN"/>
        </w:rPr>
      </w:pPr>
      <w:r>
        <w:rPr>
          <w:lang w:eastAsia="zh-CN"/>
        </w:rPr>
        <w:t>•</w:t>
      </w:r>
      <w:r>
        <w:rPr>
          <w:lang w:eastAsia="zh-CN"/>
        </w:rPr>
        <w:tab/>
      </w:r>
      <w:r w:rsidR="002D570C" w:rsidRPr="00B77D58">
        <w:rPr>
          <w:lang w:eastAsia="zh-CN"/>
        </w:rPr>
        <w:t>在本报告期内，亚太区域代表处通过以下活动为</w:t>
      </w:r>
      <w:r w:rsidR="002D570C" w:rsidRPr="00B77D58">
        <w:rPr>
          <w:lang w:eastAsia="zh-CN"/>
        </w:rPr>
        <w:t>ITU-T</w:t>
      </w:r>
      <w:r w:rsidR="002D570C" w:rsidRPr="00B77D58">
        <w:rPr>
          <w:lang w:eastAsia="zh-CN"/>
        </w:rPr>
        <w:t>提供了支持：</w:t>
      </w:r>
    </w:p>
    <w:p w14:paraId="30F08A81" w14:textId="5FCA3577" w:rsidR="002D570C" w:rsidRPr="00B77D58" w:rsidRDefault="00B77D58" w:rsidP="00B77D58">
      <w:pPr>
        <w:pStyle w:val="enumlev2"/>
        <w:rPr>
          <w:lang w:eastAsia="zh-CN"/>
        </w:rPr>
      </w:pPr>
      <w:r>
        <w:rPr>
          <w:lang w:eastAsia="zh-CN"/>
        </w:rPr>
        <w:t>–</w:t>
      </w:r>
      <w:r>
        <w:rPr>
          <w:lang w:eastAsia="zh-CN"/>
        </w:rPr>
        <w:tab/>
      </w:r>
      <w:r w:rsidR="002D570C" w:rsidRPr="00B77D58">
        <w:rPr>
          <w:lang w:eastAsia="zh-CN"/>
        </w:rPr>
        <w:t>电信标准化局职员的</w:t>
      </w:r>
      <w:r w:rsidR="002D570C" w:rsidRPr="00B77D58">
        <w:rPr>
          <w:rFonts w:hint="eastAsia"/>
          <w:lang w:eastAsia="zh-CN"/>
        </w:rPr>
        <w:t>工作</w:t>
      </w:r>
      <w:r w:rsidR="002D570C" w:rsidRPr="00B77D58">
        <w:rPr>
          <w:lang w:eastAsia="zh-CN"/>
        </w:rPr>
        <w:t>地点：两名电信标准化局研究组助理目前驻扎在印度新德里的国际电联地区办事处和创新中心。</w:t>
      </w:r>
    </w:p>
    <w:p w14:paraId="16FE4F6E" w14:textId="16637D79" w:rsidR="002D570C" w:rsidRPr="00B77D58" w:rsidRDefault="00B77D58" w:rsidP="00B77D58">
      <w:pPr>
        <w:pStyle w:val="enumlev2"/>
        <w:rPr>
          <w:lang w:eastAsia="zh-CN"/>
        </w:rPr>
      </w:pPr>
      <w:r>
        <w:rPr>
          <w:lang w:eastAsia="zh-CN"/>
        </w:rPr>
        <w:t>–</w:t>
      </w:r>
      <w:r>
        <w:rPr>
          <w:lang w:eastAsia="zh-CN"/>
        </w:rPr>
        <w:tab/>
      </w:r>
      <w:r w:rsidR="002D570C" w:rsidRPr="00B77D58">
        <w:rPr>
          <w:lang w:eastAsia="zh-CN"/>
        </w:rPr>
        <w:t>人工智能：国际电联区域代表处参加了</w:t>
      </w:r>
      <w:r w:rsidR="002D570C" w:rsidRPr="00B77D58">
        <w:rPr>
          <w:lang w:eastAsia="zh-CN"/>
        </w:rPr>
        <w:t>2023</w:t>
      </w:r>
      <w:r w:rsidR="002D570C" w:rsidRPr="00B77D58">
        <w:rPr>
          <w:lang w:eastAsia="zh-CN"/>
        </w:rPr>
        <w:t>年</w:t>
      </w:r>
      <w:r w:rsidR="002D570C" w:rsidRPr="00B77D58">
        <w:rPr>
          <w:lang w:eastAsia="zh-CN"/>
        </w:rPr>
        <w:t>11</w:t>
      </w:r>
      <w:r w:rsidR="002D570C" w:rsidRPr="00B77D58">
        <w:rPr>
          <w:lang w:eastAsia="zh-CN"/>
        </w:rPr>
        <w:t>月</w:t>
      </w:r>
      <w:r w:rsidR="002D570C" w:rsidRPr="00B77D58">
        <w:rPr>
          <w:lang w:eastAsia="zh-CN"/>
        </w:rPr>
        <w:t>6</w:t>
      </w:r>
      <w:r w:rsidR="002D570C" w:rsidRPr="00B77D58">
        <w:rPr>
          <w:lang w:eastAsia="zh-CN"/>
        </w:rPr>
        <w:t>日至</w:t>
      </w:r>
      <w:r w:rsidR="002D570C" w:rsidRPr="00B77D58">
        <w:rPr>
          <w:lang w:eastAsia="zh-CN"/>
        </w:rPr>
        <w:t>8</w:t>
      </w:r>
      <w:r w:rsidR="002D570C" w:rsidRPr="00B77D58">
        <w:rPr>
          <w:lang w:eastAsia="zh-CN"/>
        </w:rPr>
        <w:t>日在泰国曼谷举行的第七届南亚</w:t>
      </w:r>
      <w:r w:rsidR="002D570C" w:rsidRPr="00B77D58">
        <w:rPr>
          <w:lang w:eastAsia="zh-CN"/>
        </w:rPr>
        <w:t xml:space="preserve"> – </w:t>
      </w:r>
      <w:proofErr w:type="gramStart"/>
      <w:r w:rsidR="002D570C" w:rsidRPr="00B77D58">
        <w:rPr>
          <w:lang w:eastAsia="zh-CN"/>
        </w:rPr>
        <w:t>东亚利益攸关多方论坛</w:t>
      </w:r>
      <w:r w:rsidR="002D570C" w:rsidRPr="00B77D58">
        <w:rPr>
          <w:rFonts w:hint="eastAsia"/>
          <w:lang w:eastAsia="zh-CN"/>
        </w:rPr>
        <w:t>“</w:t>
      </w:r>
      <w:proofErr w:type="gramEnd"/>
      <w:r w:rsidR="002D570C" w:rsidRPr="00B77D58">
        <w:rPr>
          <w:lang w:eastAsia="zh-CN"/>
        </w:rPr>
        <w:t>加强</w:t>
      </w:r>
      <w:r w:rsidR="002D570C" w:rsidRPr="00B77D58">
        <w:rPr>
          <w:lang w:eastAsia="zh-CN"/>
        </w:rPr>
        <w:t>2030</w:t>
      </w:r>
      <w:r w:rsidR="002D570C" w:rsidRPr="00B77D58">
        <w:rPr>
          <w:lang w:eastAsia="zh-CN"/>
        </w:rPr>
        <w:t>年议程，在多重危机下消除贫困：</w:t>
      </w:r>
      <w:r w:rsidR="002D570C" w:rsidRPr="00B77D58">
        <w:rPr>
          <w:rFonts w:hint="eastAsia"/>
          <w:lang w:eastAsia="zh-CN"/>
        </w:rPr>
        <w:t>在</w:t>
      </w:r>
      <w:r w:rsidR="002D570C" w:rsidRPr="00B77D58">
        <w:rPr>
          <w:lang w:eastAsia="zh-CN"/>
        </w:rPr>
        <w:t>亚太地区有效提供可持续、具有复原力和创新的解决方案</w:t>
      </w:r>
      <w:r w:rsidR="002D570C" w:rsidRPr="00B77D58">
        <w:rPr>
          <w:rFonts w:hint="eastAsia"/>
          <w:lang w:eastAsia="zh-CN"/>
        </w:rPr>
        <w:t>”</w:t>
      </w:r>
      <w:r w:rsidR="002D570C" w:rsidRPr="00B77D58">
        <w:rPr>
          <w:lang w:eastAsia="zh-CN"/>
        </w:rPr>
        <w:t>及相关活动。在此次活动中，国际电联在第</w:t>
      </w:r>
      <w:r w:rsidR="002D570C" w:rsidRPr="00B77D58">
        <w:rPr>
          <w:rFonts w:hint="eastAsia"/>
          <w:lang w:eastAsia="zh-CN"/>
        </w:rPr>
        <w:t>1</w:t>
      </w:r>
      <w:r w:rsidR="002D570C" w:rsidRPr="00B77D58">
        <w:rPr>
          <w:lang w:eastAsia="zh-CN"/>
        </w:rPr>
        <w:t>场会议中介绍了可持续发展目标</w:t>
      </w:r>
      <w:r w:rsidR="002D570C" w:rsidRPr="00B77D58">
        <w:rPr>
          <w:lang w:eastAsia="zh-CN"/>
        </w:rPr>
        <w:t>1</w:t>
      </w:r>
      <w:r w:rsidR="002D570C" w:rsidRPr="00B77D58">
        <w:rPr>
          <w:rFonts w:hint="eastAsia"/>
          <w:lang w:eastAsia="zh-CN"/>
        </w:rPr>
        <w:t>“</w:t>
      </w:r>
      <w:r w:rsidR="002D570C" w:rsidRPr="00B77D58">
        <w:rPr>
          <w:lang w:eastAsia="zh-CN"/>
        </w:rPr>
        <w:t>减少不平等：人工智能（</w:t>
      </w:r>
      <w:r w:rsidR="002D570C" w:rsidRPr="00B77D58">
        <w:rPr>
          <w:lang w:eastAsia="zh-CN"/>
        </w:rPr>
        <w:t>AI</w:t>
      </w:r>
      <w:r w:rsidR="002D570C" w:rsidRPr="00B77D58">
        <w:rPr>
          <w:lang w:eastAsia="zh-CN"/>
        </w:rPr>
        <w:t>）促进发展</w:t>
      </w:r>
      <w:r w:rsidR="002D570C" w:rsidRPr="00B77D58">
        <w:rPr>
          <w:lang w:eastAsia="zh-CN"/>
        </w:rPr>
        <w:t xml:space="preserve"> – </w:t>
      </w:r>
      <w:r w:rsidR="002D570C" w:rsidRPr="00B77D58">
        <w:rPr>
          <w:rFonts w:hint="eastAsia"/>
          <w:lang w:eastAsia="zh-CN"/>
        </w:rPr>
        <w:t>催化</w:t>
      </w:r>
      <w:r w:rsidR="002D570C" w:rsidRPr="00B77D58">
        <w:rPr>
          <w:lang w:eastAsia="zh-CN"/>
        </w:rPr>
        <w:t>东南亚的包容性发展和可持续</w:t>
      </w:r>
      <w:r w:rsidR="002D570C" w:rsidRPr="00B77D58">
        <w:rPr>
          <w:rFonts w:hint="eastAsia"/>
          <w:lang w:eastAsia="zh-CN"/>
        </w:rPr>
        <w:t>进步”</w:t>
      </w:r>
      <w:r w:rsidR="002D570C" w:rsidRPr="00B77D58">
        <w:rPr>
          <w:lang w:eastAsia="zh-CN"/>
        </w:rPr>
        <w:t>。国际电联区域代表处重点介绍了</w:t>
      </w:r>
      <w:r w:rsidR="002D570C" w:rsidRPr="00B77D58">
        <w:rPr>
          <w:lang w:eastAsia="zh-CN"/>
        </w:rPr>
        <w:t>ITU-T</w:t>
      </w:r>
      <w:r w:rsidR="002D570C" w:rsidRPr="00B77D58">
        <w:rPr>
          <w:lang w:eastAsia="zh-CN"/>
        </w:rPr>
        <w:t>在人工智能领域的工作，包括人工智能惠及人类和</w:t>
      </w:r>
      <w:r w:rsidR="002D570C" w:rsidRPr="00B77D58">
        <w:rPr>
          <w:lang w:eastAsia="zh-CN"/>
        </w:rPr>
        <w:t>ITU-T Y.3000</w:t>
      </w:r>
      <w:r w:rsidR="002D570C" w:rsidRPr="00B77D58">
        <w:rPr>
          <w:lang w:eastAsia="zh-CN"/>
        </w:rPr>
        <w:t>系列</w:t>
      </w:r>
      <w:r w:rsidR="007743D8">
        <w:rPr>
          <w:lang w:val="en-US" w:eastAsia="zh-CN"/>
        </w:rPr>
        <w:t xml:space="preserve"> </w:t>
      </w:r>
      <w:r w:rsidR="002D570C" w:rsidRPr="00B77D58">
        <w:rPr>
          <w:lang w:eastAsia="zh-CN"/>
        </w:rPr>
        <w:t>–</w:t>
      </w:r>
      <w:r w:rsidR="007743D8">
        <w:rPr>
          <w:lang w:eastAsia="zh-CN"/>
        </w:rPr>
        <w:t xml:space="preserve"> </w:t>
      </w:r>
      <w:r w:rsidR="002D570C" w:rsidRPr="00B77D58">
        <w:rPr>
          <w:lang w:eastAsia="zh-CN"/>
        </w:rPr>
        <w:t>人工智能标准化路线图。</w:t>
      </w:r>
    </w:p>
    <w:p w14:paraId="3539FD43" w14:textId="0CA0B963" w:rsidR="002D570C" w:rsidRPr="00B77D58" w:rsidRDefault="00B77D58" w:rsidP="00B77D58">
      <w:pPr>
        <w:pStyle w:val="enumlev2"/>
        <w:rPr>
          <w:lang w:eastAsia="zh-CN"/>
        </w:rPr>
      </w:pPr>
      <w:r>
        <w:rPr>
          <w:lang w:eastAsia="zh-CN"/>
        </w:rPr>
        <w:t>–</w:t>
      </w:r>
      <w:r>
        <w:rPr>
          <w:lang w:eastAsia="zh-CN"/>
        </w:rPr>
        <w:tab/>
      </w:r>
      <w:r w:rsidR="002D570C" w:rsidRPr="00B77D58">
        <w:rPr>
          <w:lang w:eastAsia="zh-CN"/>
        </w:rPr>
        <w:t>加强东南亚关键技术标准和框架制定</w:t>
      </w:r>
      <w:r w:rsidR="002D570C" w:rsidRPr="00B77D58">
        <w:rPr>
          <w:rFonts w:hint="eastAsia"/>
          <w:lang w:eastAsia="zh-CN"/>
        </w:rPr>
        <w:t>的</w:t>
      </w:r>
      <w:r w:rsidR="002D570C" w:rsidRPr="00B77D58">
        <w:rPr>
          <w:lang w:eastAsia="zh-CN"/>
        </w:rPr>
        <w:t>项目：经与电信标准化局磋商并与澳大利亚政府外交和贸易部（</w:t>
      </w:r>
      <w:r w:rsidR="002D570C" w:rsidRPr="00B77D58">
        <w:rPr>
          <w:lang w:eastAsia="zh-CN"/>
        </w:rPr>
        <w:t>DFAT</w:t>
      </w:r>
      <w:r w:rsidR="002D570C" w:rsidRPr="00B77D58">
        <w:rPr>
          <w:lang w:eastAsia="zh-CN"/>
        </w:rPr>
        <w:t>）进行讨论，国际电联团队于</w:t>
      </w:r>
      <w:r w:rsidR="002D570C" w:rsidRPr="00B77D58">
        <w:rPr>
          <w:lang w:eastAsia="zh-CN"/>
        </w:rPr>
        <w:t>2021</w:t>
      </w:r>
      <w:r w:rsidR="002D570C" w:rsidRPr="00B77D58">
        <w:rPr>
          <w:lang w:eastAsia="zh-CN"/>
        </w:rPr>
        <w:t>年</w:t>
      </w:r>
      <w:r w:rsidR="002D570C" w:rsidRPr="00B77D58">
        <w:rPr>
          <w:lang w:eastAsia="zh-CN"/>
        </w:rPr>
        <w:t>6</w:t>
      </w:r>
      <w:r w:rsidR="002D570C" w:rsidRPr="00B77D58">
        <w:rPr>
          <w:lang w:eastAsia="zh-CN"/>
        </w:rPr>
        <w:t>月</w:t>
      </w:r>
      <w:r w:rsidR="002D570C" w:rsidRPr="00B77D58">
        <w:rPr>
          <w:lang w:eastAsia="zh-CN"/>
        </w:rPr>
        <w:t>4</w:t>
      </w:r>
      <w:r w:rsidR="002D570C" w:rsidRPr="00B77D58">
        <w:rPr>
          <w:lang w:eastAsia="zh-CN"/>
        </w:rPr>
        <w:t>日与</w:t>
      </w:r>
      <w:r w:rsidR="002D570C" w:rsidRPr="00B77D58">
        <w:rPr>
          <w:lang w:eastAsia="zh-CN"/>
        </w:rPr>
        <w:t>DFAT</w:t>
      </w:r>
      <w:r w:rsidR="002D570C" w:rsidRPr="00B77D58">
        <w:rPr>
          <w:lang w:eastAsia="zh-CN"/>
        </w:rPr>
        <w:t>成功签署了其网络和关键技术合作</w:t>
      </w:r>
      <w:r w:rsidR="002D570C" w:rsidRPr="00B77D58">
        <w:rPr>
          <w:rFonts w:hint="eastAsia"/>
          <w:lang w:eastAsia="zh-CN"/>
        </w:rPr>
        <w:t>计划下的</w:t>
      </w:r>
      <w:r w:rsidR="002D570C" w:rsidRPr="00B77D58">
        <w:rPr>
          <w:lang w:eastAsia="zh-CN"/>
        </w:rPr>
        <w:t>项目资助协议。</w:t>
      </w:r>
      <w:r w:rsidR="002D570C" w:rsidRPr="00B77D58">
        <w:rPr>
          <w:rFonts w:hint="eastAsia"/>
          <w:lang w:eastAsia="zh-CN"/>
        </w:rPr>
        <w:t>该项目于</w:t>
      </w:r>
      <w:r w:rsidR="002D570C" w:rsidRPr="00B77D58">
        <w:rPr>
          <w:rFonts w:hint="eastAsia"/>
          <w:lang w:eastAsia="zh-CN"/>
        </w:rPr>
        <w:t>2022</w:t>
      </w:r>
      <w:r w:rsidR="002D570C" w:rsidRPr="00B77D58">
        <w:rPr>
          <w:rFonts w:hint="eastAsia"/>
          <w:lang w:eastAsia="zh-CN"/>
        </w:rPr>
        <w:t>年成功延长至四年期，现计划于</w:t>
      </w:r>
      <w:r w:rsidR="002D570C" w:rsidRPr="00B77D58">
        <w:rPr>
          <w:rFonts w:hint="eastAsia"/>
          <w:lang w:eastAsia="zh-CN"/>
        </w:rPr>
        <w:t>2024</w:t>
      </w:r>
      <w:r w:rsidR="002D570C" w:rsidRPr="00B77D58">
        <w:rPr>
          <w:rFonts w:hint="eastAsia"/>
          <w:lang w:eastAsia="zh-CN"/>
        </w:rPr>
        <w:t>年</w:t>
      </w:r>
      <w:r w:rsidR="002D570C" w:rsidRPr="00B77D58">
        <w:rPr>
          <w:rFonts w:hint="eastAsia"/>
          <w:lang w:eastAsia="zh-CN"/>
        </w:rPr>
        <w:t>6</w:t>
      </w:r>
      <w:r w:rsidR="002D570C" w:rsidRPr="00B77D58">
        <w:rPr>
          <w:rFonts w:hint="eastAsia"/>
          <w:lang w:eastAsia="zh-CN"/>
        </w:rPr>
        <w:t>月结束。</w:t>
      </w:r>
      <w:r w:rsidR="002D570C" w:rsidRPr="00B77D58">
        <w:rPr>
          <w:lang w:eastAsia="zh-CN"/>
        </w:rPr>
        <w:t>项目侧重于人工智能（</w:t>
      </w:r>
      <w:r w:rsidR="002D570C" w:rsidRPr="00B77D58">
        <w:rPr>
          <w:lang w:eastAsia="zh-CN"/>
        </w:rPr>
        <w:t>AI</w:t>
      </w:r>
      <w:r w:rsidR="002D570C" w:rsidRPr="00B77D58">
        <w:rPr>
          <w:lang w:eastAsia="zh-CN"/>
        </w:rPr>
        <w:t>）以及与之相关的潜在性别和社会偏见。</w:t>
      </w:r>
      <w:r w:rsidR="002D570C" w:rsidRPr="00B77D58">
        <w:rPr>
          <w:rFonts w:hint="eastAsia"/>
          <w:lang w:eastAsia="zh-CN"/>
        </w:rPr>
        <w:t>它</w:t>
      </w:r>
      <w:r w:rsidR="002D570C" w:rsidRPr="00B77D58">
        <w:rPr>
          <w:lang w:eastAsia="zh-CN"/>
        </w:rPr>
        <w:t>将加强东南亚区域和国家层面人工智能标准、框架、政策和举措的制定和实施，并考虑不同利益</w:t>
      </w:r>
      <w:r w:rsidR="002D570C" w:rsidRPr="00B77D58">
        <w:rPr>
          <w:rFonts w:hint="eastAsia"/>
          <w:lang w:eastAsia="zh-CN"/>
        </w:rPr>
        <w:t>攸关方</w:t>
      </w:r>
      <w:r w:rsidR="002D570C" w:rsidRPr="00B77D58">
        <w:rPr>
          <w:lang w:eastAsia="zh-CN"/>
        </w:rPr>
        <w:t>的需求。该项目最初的重点将放在印度尼西亚、马来西亚</w:t>
      </w:r>
      <w:r w:rsidR="002D570C" w:rsidRPr="00B77D58">
        <w:rPr>
          <w:rFonts w:hint="eastAsia"/>
          <w:lang w:eastAsia="zh-CN"/>
        </w:rPr>
        <w:t>、</w:t>
      </w:r>
      <w:r w:rsidR="002D570C" w:rsidRPr="00B77D58">
        <w:rPr>
          <w:lang w:eastAsia="zh-CN"/>
        </w:rPr>
        <w:t>菲律宾和泰国，也将着眼于东南亚的区域背景。项目基于四项输出成果：</w:t>
      </w:r>
    </w:p>
    <w:p w14:paraId="0CB5C610" w14:textId="26DF4C61" w:rsidR="002D570C" w:rsidRPr="00873BD9" w:rsidRDefault="00B77D58" w:rsidP="00B77D58">
      <w:pPr>
        <w:pStyle w:val="enumlev3"/>
        <w:rPr>
          <w:lang w:eastAsia="zh-CN"/>
        </w:rPr>
      </w:pPr>
      <w:r>
        <w:rPr>
          <w:lang w:eastAsia="zh-CN"/>
        </w:rPr>
        <w:t>–</w:t>
      </w:r>
      <w:r>
        <w:rPr>
          <w:lang w:eastAsia="zh-CN"/>
        </w:rPr>
        <w:tab/>
      </w:r>
      <w:r w:rsidR="002D570C" w:rsidRPr="00873BD9">
        <w:rPr>
          <w:lang w:eastAsia="zh-CN"/>
        </w:rPr>
        <w:t>指示性输出成果</w:t>
      </w:r>
      <w:r w:rsidR="002D570C" w:rsidRPr="00873BD9">
        <w:rPr>
          <w:lang w:eastAsia="zh-CN"/>
        </w:rPr>
        <w:t>1</w:t>
      </w:r>
      <w:r w:rsidR="002D570C" w:rsidRPr="00873BD9">
        <w:rPr>
          <w:lang w:eastAsia="zh-CN"/>
        </w:rPr>
        <w:t>：关于东南亚关键技术标准、框架、政策和</w:t>
      </w:r>
      <w:r w:rsidR="002D570C">
        <w:rPr>
          <w:rFonts w:hint="eastAsia"/>
          <w:lang w:eastAsia="zh-CN"/>
        </w:rPr>
        <w:t>举措</w:t>
      </w:r>
      <w:r w:rsidR="002D570C" w:rsidRPr="00873BD9">
        <w:rPr>
          <w:lang w:eastAsia="zh-CN"/>
        </w:rPr>
        <w:t>状况的研究输出成果，包括利益</w:t>
      </w:r>
      <w:r w:rsidR="002D570C">
        <w:rPr>
          <w:rFonts w:hint="eastAsia"/>
          <w:lang w:eastAsia="zh-CN"/>
        </w:rPr>
        <w:t>攸关方</w:t>
      </w:r>
      <w:r w:rsidR="002D570C" w:rsidRPr="00873BD9">
        <w:rPr>
          <w:lang w:eastAsia="zh-CN"/>
        </w:rPr>
        <w:t>之间的能力差距。</w:t>
      </w:r>
    </w:p>
    <w:p w14:paraId="347C1BAB" w14:textId="7CD243E0" w:rsidR="002D570C" w:rsidRPr="00873BD9" w:rsidRDefault="00B77D58" w:rsidP="00B77D58">
      <w:pPr>
        <w:pStyle w:val="enumlev3"/>
        <w:rPr>
          <w:lang w:eastAsia="zh-CN"/>
        </w:rPr>
      </w:pPr>
      <w:r>
        <w:rPr>
          <w:lang w:eastAsia="zh-CN"/>
        </w:rPr>
        <w:t>–</w:t>
      </w:r>
      <w:r>
        <w:rPr>
          <w:lang w:eastAsia="zh-CN"/>
        </w:rPr>
        <w:tab/>
      </w:r>
      <w:r w:rsidR="002D570C" w:rsidRPr="00873BD9">
        <w:rPr>
          <w:lang w:eastAsia="zh-CN"/>
        </w:rPr>
        <w:t>指示性输出成果</w:t>
      </w:r>
      <w:r w:rsidR="002D570C" w:rsidRPr="00873BD9">
        <w:rPr>
          <w:lang w:eastAsia="zh-CN"/>
        </w:rPr>
        <w:t>2</w:t>
      </w:r>
      <w:r w:rsidR="002D570C" w:rsidRPr="00873BD9">
        <w:rPr>
          <w:lang w:eastAsia="zh-CN"/>
        </w:rPr>
        <w:t>：为东南亚主要受益国的政策制定者举办关键技术培训</w:t>
      </w:r>
      <w:r w:rsidR="002D570C" w:rsidRPr="00873BD9">
        <w:rPr>
          <w:lang w:eastAsia="zh-CN"/>
        </w:rPr>
        <w:t>/</w:t>
      </w:r>
      <w:r w:rsidR="002D570C" w:rsidRPr="00873BD9">
        <w:rPr>
          <w:lang w:eastAsia="zh-CN"/>
        </w:rPr>
        <w:t>讲习班和知识共享活动。</w:t>
      </w:r>
    </w:p>
    <w:p w14:paraId="183E5061" w14:textId="2982D3AD" w:rsidR="002D570C" w:rsidRPr="00873BD9" w:rsidRDefault="00B77D58" w:rsidP="00B77D58">
      <w:pPr>
        <w:pStyle w:val="enumlev3"/>
        <w:rPr>
          <w:lang w:eastAsia="zh-CN"/>
        </w:rPr>
      </w:pPr>
      <w:r>
        <w:rPr>
          <w:lang w:eastAsia="zh-CN"/>
        </w:rPr>
        <w:t>–</w:t>
      </w:r>
      <w:r>
        <w:rPr>
          <w:lang w:eastAsia="zh-CN"/>
        </w:rPr>
        <w:tab/>
      </w:r>
      <w:r w:rsidR="002D570C" w:rsidRPr="00873BD9">
        <w:rPr>
          <w:lang w:eastAsia="zh-CN"/>
        </w:rPr>
        <w:t>指示性输出成果</w:t>
      </w:r>
      <w:r w:rsidR="002D570C" w:rsidRPr="00873BD9">
        <w:rPr>
          <w:lang w:eastAsia="zh-CN"/>
        </w:rPr>
        <w:t>3</w:t>
      </w:r>
      <w:r w:rsidR="002D570C" w:rsidRPr="00873BD9">
        <w:rPr>
          <w:lang w:eastAsia="zh-CN"/>
        </w:rPr>
        <w:t>：在次区域、区域和全球</w:t>
      </w:r>
      <w:r w:rsidR="002D570C">
        <w:rPr>
          <w:rFonts w:hint="eastAsia"/>
          <w:lang w:eastAsia="zh-CN"/>
        </w:rPr>
        <w:t>层面</w:t>
      </w:r>
      <w:r w:rsidR="002D570C" w:rsidRPr="00873BD9">
        <w:rPr>
          <w:lang w:eastAsia="zh-CN"/>
        </w:rPr>
        <w:t>建立女性决策者利益攸关多方网络。</w:t>
      </w:r>
    </w:p>
    <w:p w14:paraId="299E6A3D" w14:textId="1AFF4B86" w:rsidR="002D570C" w:rsidRPr="00873BD9" w:rsidRDefault="00B77D58" w:rsidP="00B77D58">
      <w:pPr>
        <w:pStyle w:val="enumlev3"/>
        <w:rPr>
          <w:lang w:eastAsia="zh-CN"/>
        </w:rPr>
      </w:pPr>
      <w:r>
        <w:rPr>
          <w:lang w:eastAsia="zh-CN"/>
        </w:rPr>
        <w:t>–</w:t>
      </w:r>
      <w:r>
        <w:rPr>
          <w:lang w:eastAsia="zh-CN"/>
        </w:rPr>
        <w:tab/>
      </w:r>
      <w:r w:rsidR="002D570C" w:rsidRPr="00873BD9">
        <w:rPr>
          <w:lang w:eastAsia="zh-CN"/>
        </w:rPr>
        <w:t>指示性输出成果</w:t>
      </w:r>
      <w:r w:rsidR="002D570C" w:rsidRPr="00873BD9">
        <w:rPr>
          <w:lang w:eastAsia="zh-CN"/>
        </w:rPr>
        <w:t>4</w:t>
      </w:r>
      <w:r w:rsidR="002D570C" w:rsidRPr="00873BD9">
        <w:rPr>
          <w:lang w:eastAsia="zh-CN"/>
        </w:rPr>
        <w:t>：为协助政策制定者和监管机构制定和实施标准、框架、政策和举措而提供的国别支持。</w:t>
      </w:r>
    </w:p>
    <w:p w14:paraId="3D5E6733" w14:textId="27060309" w:rsidR="002D570C" w:rsidRPr="00B77D58" w:rsidRDefault="00B77D58" w:rsidP="00B77D58">
      <w:pPr>
        <w:pStyle w:val="enumlev2"/>
        <w:rPr>
          <w:lang w:eastAsia="zh-CN"/>
        </w:rPr>
      </w:pPr>
      <w:r>
        <w:rPr>
          <w:lang w:eastAsia="zh-CN"/>
        </w:rPr>
        <w:t>–</w:t>
      </w:r>
      <w:r>
        <w:rPr>
          <w:lang w:eastAsia="zh-CN"/>
        </w:rPr>
        <w:tab/>
      </w:r>
      <w:r w:rsidR="002D570C" w:rsidRPr="00B77D58">
        <w:rPr>
          <w:lang w:eastAsia="zh-CN"/>
        </w:rPr>
        <w:t>ITU-T</w:t>
      </w:r>
      <w:r w:rsidR="002D570C" w:rsidRPr="00B77D58">
        <w:rPr>
          <w:lang w:eastAsia="zh-CN"/>
        </w:rPr>
        <w:t>第</w:t>
      </w:r>
      <w:r w:rsidR="002D570C" w:rsidRPr="00B77D58">
        <w:rPr>
          <w:lang w:eastAsia="zh-CN"/>
        </w:rPr>
        <w:t>3</w:t>
      </w:r>
      <w:r w:rsidR="002D570C" w:rsidRPr="00B77D58">
        <w:rPr>
          <w:lang w:eastAsia="zh-CN"/>
        </w:rPr>
        <w:t>和第</w:t>
      </w:r>
      <w:r w:rsidR="002D570C" w:rsidRPr="00B77D58">
        <w:rPr>
          <w:lang w:eastAsia="zh-CN"/>
        </w:rPr>
        <w:t>5</w:t>
      </w:r>
      <w:r w:rsidR="002D570C" w:rsidRPr="00B77D58">
        <w:rPr>
          <w:lang w:eastAsia="zh-CN"/>
        </w:rPr>
        <w:t>研究组区域组会议：国际电联区域代表处与电信标准化局同事密切协调，将</w:t>
      </w:r>
      <w:r w:rsidR="002D570C" w:rsidRPr="00B77D58">
        <w:rPr>
          <w:lang w:eastAsia="zh-CN"/>
        </w:rPr>
        <w:t>ITU-T</w:t>
      </w:r>
      <w:r w:rsidR="002D570C" w:rsidRPr="00B77D58">
        <w:rPr>
          <w:lang w:eastAsia="zh-CN"/>
        </w:rPr>
        <w:t>第</w:t>
      </w:r>
      <w:r w:rsidR="002D570C" w:rsidRPr="00B77D58">
        <w:rPr>
          <w:lang w:eastAsia="zh-CN"/>
        </w:rPr>
        <w:t>3</w:t>
      </w:r>
      <w:r w:rsidR="002D570C" w:rsidRPr="00B77D58">
        <w:rPr>
          <w:lang w:eastAsia="zh-CN"/>
        </w:rPr>
        <w:t>研究组（资费和结算原则以及国际电信</w:t>
      </w:r>
      <w:r w:rsidR="002D570C" w:rsidRPr="00B77D58">
        <w:rPr>
          <w:lang w:eastAsia="zh-CN"/>
        </w:rPr>
        <w:t>/ICT</w:t>
      </w:r>
      <w:r w:rsidR="002D570C" w:rsidRPr="00B77D58">
        <w:rPr>
          <w:lang w:eastAsia="zh-CN"/>
        </w:rPr>
        <w:t>经济和政策问题）和</w:t>
      </w:r>
      <w:r w:rsidR="002D570C" w:rsidRPr="00B77D58">
        <w:rPr>
          <w:lang w:eastAsia="zh-CN"/>
        </w:rPr>
        <w:t>ITU-T</w:t>
      </w:r>
      <w:r w:rsidR="002D570C" w:rsidRPr="00B77D58">
        <w:rPr>
          <w:lang w:eastAsia="zh-CN"/>
        </w:rPr>
        <w:t>第</w:t>
      </w:r>
      <w:r w:rsidR="002D570C" w:rsidRPr="00B77D58">
        <w:rPr>
          <w:lang w:eastAsia="zh-CN"/>
        </w:rPr>
        <w:t>5</w:t>
      </w:r>
      <w:r w:rsidR="002D570C" w:rsidRPr="00B77D58">
        <w:rPr>
          <w:lang w:eastAsia="zh-CN"/>
        </w:rPr>
        <w:t>研究组（</w:t>
      </w:r>
      <w:r w:rsidR="002D570C" w:rsidRPr="00B77D58">
        <w:rPr>
          <w:lang w:eastAsia="zh-CN"/>
        </w:rPr>
        <w:t>EMF</w:t>
      </w:r>
      <w:r w:rsidR="002D570C" w:rsidRPr="00B77D58">
        <w:rPr>
          <w:lang w:eastAsia="zh-CN"/>
        </w:rPr>
        <w:t>、环境、气候行动、可持续数字化和循环经济）</w:t>
      </w:r>
      <w:r w:rsidR="002D570C" w:rsidRPr="00B77D58">
        <w:rPr>
          <w:rFonts w:hint="eastAsia"/>
          <w:lang w:eastAsia="zh-CN"/>
        </w:rPr>
        <w:t>的</w:t>
      </w:r>
      <w:r w:rsidR="002D570C" w:rsidRPr="00B77D58">
        <w:rPr>
          <w:lang w:eastAsia="zh-CN"/>
        </w:rPr>
        <w:t>区域组会议安排在泰国曼谷</w:t>
      </w:r>
      <w:r w:rsidR="002D570C" w:rsidRPr="00B77D58">
        <w:rPr>
          <w:rFonts w:hint="eastAsia"/>
          <w:lang w:eastAsia="zh-CN"/>
        </w:rPr>
        <w:t>于</w:t>
      </w:r>
      <w:r w:rsidR="002D570C" w:rsidRPr="00B77D58">
        <w:rPr>
          <w:lang w:eastAsia="zh-CN"/>
        </w:rPr>
        <w:t>2023</w:t>
      </w:r>
      <w:r w:rsidR="002D570C" w:rsidRPr="00B77D58">
        <w:rPr>
          <w:lang w:eastAsia="zh-CN"/>
        </w:rPr>
        <w:t>年</w:t>
      </w:r>
      <w:r w:rsidR="002D570C" w:rsidRPr="00B77D58">
        <w:rPr>
          <w:lang w:eastAsia="zh-CN"/>
        </w:rPr>
        <w:t>9</w:t>
      </w:r>
      <w:r w:rsidR="002D570C" w:rsidRPr="00B77D58">
        <w:rPr>
          <w:lang w:eastAsia="zh-CN"/>
        </w:rPr>
        <w:t>月</w:t>
      </w:r>
      <w:r w:rsidR="002D570C" w:rsidRPr="00B77D58">
        <w:rPr>
          <w:lang w:eastAsia="zh-CN"/>
        </w:rPr>
        <w:t>11-12</w:t>
      </w:r>
      <w:r w:rsidR="002D570C" w:rsidRPr="00B77D58">
        <w:rPr>
          <w:lang w:eastAsia="zh-CN"/>
        </w:rPr>
        <w:t>日召开。其</w:t>
      </w:r>
      <w:r w:rsidR="002D570C" w:rsidRPr="00B77D58">
        <w:rPr>
          <w:rFonts w:hint="eastAsia"/>
          <w:lang w:eastAsia="zh-CN"/>
        </w:rPr>
        <w:t>间，</w:t>
      </w:r>
      <w:r w:rsidR="002D570C" w:rsidRPr="00B77D58">
        <w:rPr>
          <w:lang w:eastAsia="zh-CN"/>
        </w:rPr>
        <w:t>9</w:t>
      </w:r>
      <w:r w:rsidR="002D570C" w:rsidRPr="00B77D58">
        <w:rPr>
          <w:lang w:eastAsia="zh-CN"/>
        </w:rPr>
        <w:t>月</w:t>
      </w:r>
      <w:r w:rsidR="002D570C" w:rsidRPr="00B77D58">
        <w:rPr>
          <w:lang w:eastAsia="zh-CN"/>
        </w:rPr>
        <w:t>11</w:t>
      </w:r>
      <w:r w:rsidR="002D570C" w:rsidRPr="00B77D58">
        <w:rPr>
          <w:lang w:eastAsia="zh-CN"/>
        </w:rPr>
        <w:t>日（上午）举行</w:t>
      </w:r>
      <w:r w:rsidR="002D570C" w:rsidRPr="00B77D58">
        <w:rPr>
          <w:rFonts w:hint="eastAsia"/>
          <w:lang w:eastAsia="zh-CN"/>
        </w:rPr>
        <w:t>了</w:t>
      </w:r>
      <w:r w:rsidR="002D570C" w:rsidRPr="00B77D58">
        <w:rPr>
          <w:lang w:eastAsia="zh-CN"/>
        </w:rPr>
        <w:t>为期半天的缩小标准化差距（</w:t>
      </w:r>
      <w:r w:rsidR="002D570C" w:rsidRPr="00B77D58">
        <w:rPr>
          <w:lang w:eastAsia="zh-CN"/>
        </w:rPr>
        <w:t>BSG</w:t>
      </w:r>
      <w:r w:rsidR="002D570C" w:rsidRPr="00B77D58">
        <w:rPr>
          <w:lang w:eastAsia="zh-CN"/>
        </w:rPr>
        <w:t>）实践培训</w:t>
      </w:r>
      <w:r w:rsidR="002D570C" w:rsidRPr="00B77D58">
        <w:rPr>
          <w:rFonts w:hint="eastAsia"/>
          <w:lang w:eastAsia="zh-CN"/>
        </w:rPr>
        <w:t>会议</w:t>
      </w:r>
      <w:r w:rsidR="002D570C" w:rsidRPr="00B77D58">
        <w:rPr>
          <w:lang w:eastAsia="zh-CN"/>
        </w:rPr>
        <w:t>，所有感兴趣的各方均可参加。区域组会议由泰国国家广播和电信委员会</w:t>
      </w:r>
      <w:r w:rsidR="002D570C" w:rsidRPr="00B77D58">
        <w:rPr>
          <w:lang w:eastAsia="zh-CN"/>
        </w:rPr>
        <w:lastRenderedPageBreak/>
        <w:t>（</w:t>
      </w:r>
      <w:r w:rsidR="002D570C" w:rsidRPr="00B77D58">
        <w:rPr>
          <w:lang w:eastAsia="zh-CN"/>
        </w:rPr>
        <w:t>NBTC</w:t>
      </w:r>
      <w:r w:rsidR="002D570C" w:rsidRPr="00B77D58">
        <w:rPr>
          <w:lang w:eastAsia="zh-CN"/>
        </w:rPr>
        <w:t>）办公室</w:t>
      </w:r>
      <w:r w:rsidR="002D570C" w:rsidRPr="00B77D58">
        <w:rPr>
          <w:rFonts w:hint="eastAsia"/>
          <w:lang w:eastAsia="zh-CN"/>
        </w:rPr>
        <w:t>承</w:t>
      </w:r>
      <w:r w:rsidR="002D570C" w:rsidRPr="00B77D58">
        <w:rPr>
          <w:lang w:eastAsia="zh-CN"/>
        </w:rPr>
        <w:t>办</w:t>
      </w:r>
      <w:r w:rsidR="002D570C" w:rsidRPr="00B77D58">
        <w:rPr>
          <w:rFonts w:hint="eastAsia"/>
          <w:lang w:eastAsia="zh-CN"/>
        </w:rPr>
        <w:t>，</w:t>
      </w:r>
      <w:r w:rsidR="002D570C" w:rsidRPr="00B77D58">
        <w:rPr>
          <w:lang w:eastAsia="zh-CN"/>
        </w:rPr>
        <w:t>与电信发展局组织的国际电联亚太区域发展论坛前后衔接举行，以促进对两会的参与。</w:t>
      </w:r>
    </w:p>
    <w:p w14:paraId="69A9DC7A" w14:textId="2CAF368E" w:rsidR="002D570C" w:rsidRPr="00B77D58" w:rsidRDefault="00B77D58" w:rsidP="00B77D58">
      <w:pPr>
        <w:pStyle w:val="enumlev2"/>
        <w:rPr>
          <w:lang w:eastAsia="zh-CN"/>
        </w:rPr>
      </w:pPr>
      <w:r>
        <w:rPr>
          <w:lang w:eastAsia="zh-CN"/>
        </w:rPr>
        <w:t>–</w:t>
      </w:r>
      <w:r>
        <w:rPr>
          <w:lang w:eastAsia="zh-CN"/>
        </w:rPr>
        <w:tab/>
      </w:r>
      <w:r w:rsidR="002D570C" w:rsidRPr="00B77D58">
        <w:rPr>
          <w:lang w:eastAsia="zh-CN"/>
        </w:rPr>
        <w:t>ITU-T</w:t>
      </w:r>
      <w:r w:rsidR="002D570C" w:rsidRPr="00B77D58">
        <w:rPr>
          <w:lang w:eastAsia="zh-CN"/>
        </w:rPr>
        <w:t>亚太区域发展论坛会前和会后会议：在</w:t>
      </w:r>
      <w:r w:rsidR="002D570C" w:rsidRPr="00B77D58">
        <w:rPr>
          <w:lang w:eastAsia="zh-CN"/>
        </w:rPr>
        <w:t>2023</w:t>
      </w:r>
      <w:r w:rsidR="002D570C" w:rsidRPr="00B77D58">
        <w:rPr>
          <w:lang w:eastAsia="zh-CN"/>
        </w:rPr>
        <w:t>年</w:t>
      </w:r>
      <w:r w:rsidR="002D570C" w:rsidRPr="00B77D58">
        <w:rPr>
          <w:lang w:eastAsia="zh-CN"/>
        </w:rPr>
        <w:t>9</w:t>
      </w:r>
      <w:r w:rsidR="002D570C" w:rsidRPr="00B77D58">
        <w:rPr>
          <w:lang w:eastAsia="zh-CN"/>
        </w:rPr>
        <w:t>月</w:t>
      </w:r>
      <w:r w:rsidR="002D570C" w:rsidRPr="00B77D58">
        <w:rPr>
          <w:lang w:eastAsia="zh-CN"/>
        </w:rPr>
        <w:t>13-15</w:t>
      </w:r>
      <w:r w:rsidR="002D570C" w:rsidRPr="00B77D58">
        <w:rPr>
          <w:lang w:eastAsia="zh-CN"/>
        </w:rPr>
        <w:t>日</w:t>
      </w:r>
      <w:r w:rsidR="002D570C" w:rsidRPr="00B77D58">
        <w:rPr>
          <w:rFonts w:hint="eastAsia"/>
          <w:lang w:eastAsia="zh-CN"/>
        </w:rPr>
        <w:t>于</w:t>
      </w:r>
      <w:r w:rsidR="002D570C" w:rsidRPr="00B77D58">
        <w:rPr>
          <w:lang w:eastAsia="zh-CN"/>
        </w:rPr>
        <w:t>泰国曼谷组织亚太区域发展论坛（</w:t>
      </w:r>
      <w:r w:rsidR="002D570C" w:rsidRPr="00B77D58">
        <w:rPr>
          <w:lang w:eastAsia="zh-CN"/>
        </w:rPr>
        <w:t>RDF</w:t>
      </w:r>
      <w:r w:rsidR="002D570C" w:rsidRPr="00B77D58">
        <w:rPr>
          <w:lang w:eastAsia="zh-CN"/>
        </w:rPr>
        <w:t>）期间，国际电联区域代表处与电信标准化局的同事进行了密切协调，该论坛</w:t>
      </w:r>
      <w:r w:rsidR="002D570C" w:rsidRPr="00B77D58">
        <w:rPr>
          <w:rFonts w:hint="eastAsia"/>
          <w:lang w:eastAsia="zh-CN"/>
        </w:rPr>
        <w:t>与</w:t>
      </w:r>
      <w:r w:rsidR="002D570C" w:rsidRPr="00B77D58">
        <w:rPr>
          <w:lang w:eastAsia="zh-CN"/>
        </w:rPr>
        <w:t>ITU-T</w:t>
      </w:r>
      <w:r w:rsidR="002D570C" w:rsidRPr="00B77D58">
        <w:rPr>
          <w:lang w:eastAsia="zh-CN"/>
        </w:rPr>
        <w:t>第</w:t>
      </w:r>
      <w:r w:rsidR="002D570C" w:rsidRPr="00B77D58">
        <w:rPr>
          <w:lang w:eastAsia="zh-CN"/>
        </w:rPr>
        <w:t>3</w:t>
      </w:r>
      <w:r w:rsidR="002D570C" w:rsidRPr="00B77D58">
        <w:rPr>
          <w:lang w:eastAsia="zh-CN"/>
        </w:rPr>
        <w:t>和第</w:t>
      </w:r>
      <w:r w:rsidR="002D570C" w:rsidRPr="00B77D58">
        <w:rPr>
          <w:lang w:eastAsia="zh-CN"/>
        </w:rPr>
        <w:t>5</w:t>
      </w:r>
      <w:r w:rsidR="002D570C" w:rsidRPr="00B77D58">
        <w:rPr>
          <w:lang w:eastAsia="zh-CN"/>
        </w:rPr>
        <w:t>研究组的区域组会议</w:t>
      </w:r>
      <w:r w:rsidR="002D570C" w:rsidRPr="00B77D58">
        <w:rPr>
          <w:rFonts w:hint="eastAsia"/>
          <w:lang w:eastAsia="zh-CN"/>
        </w:rPr>
        <w:t>衔接进行</w:t>
      </w:r>
      <w:r w:rsidR="002D570C" w:rsidRPr="00B77D58">
        <w:rPr>
          <w:lang w:eastAsia="zh-CN"/>
        </w:rPr>
        <w:t>。在</w:t>
      </w:r>
      <w:r w:rsidR="002D570C" w:rsidRPr="00B77D58">
        <w:rPr>
          <w:lang w:eastAsia="zh-CN"/>
        </w:rPr>
        <w:t>RDF</w:t>
      </w:r>
      <w:r w:rsidR="002D570C" w:rsidRPr="00B77D58">
        <w:rPr>
          <w:lang w:eastAsia="zh-CN"/>
        </w:rPr>
        <w:t>期间，电信标准化局组织了下列会议：</w:t>
      </w:r>
    </w:p>
    <w:p w14:paraId="347C2311" w14:textId="2CD759EC" w:rsidR="002D570C" w:rsidRPr="00B77D58" w:rsidRDefault="00B77D58" w:rsidP="00B77D58">
      <w:pPr>
        <w:pStyle w:val="enumlev3"/>
        <w:rPr>
          <w:lang w:eastAsia="zh-CN"/>
        </w:rPr>
      </w:pPr>
      <w:r>
        <w:rPr>
          <w:lang w:eastAsia="zh-CN"/>
        </w:rPr>
        <w:t>–</w:t>
      </w:r>
      <w:r>
        <w:rPr>
          <w:lang w:eastAsia="zh-CN"/>
        </w:rPr>
        <w:tab/>
      </w:r>
      <w:r w:rsidR="002D570C" w:rsidRPr="00B77D58">
        <w:rPr>
          <w:rFonts w:hint="eastAsia"/>
          <w:lang w:eastAsia="zh-CN"/>
        </w:rPr>
        <w:t>会</w:t>
      </w:r>
      <w:r w:rsidR="002D570C" w:rsidRPr="00B77D58">
        <w:rPr>
          <w:lang w:eastAsia="zh-CN"/>
        </w:rPr>
        <w:t>后会议：数字金融服务（</w:t>
      </w:r>
      <w:r w:rsidR="002D570C" w:rsidRPr="00B77D58">
        <w:rPr>
          <w:lang w:eastAsia="zh-CN"/>
        </w:rPr>
        <w:t>DFS</w:t>
      </w:r>
      <w:r w:rsidR="002D570C" w:rsidRPr="00B77D58">
        <w:rPr>
          <w:lang w:eastAsia="zh-CN"/>
        </w:rPr>
        <w:t>）安全诊所（</w:t>
      </w:r>
      <w:r w:rsidR="002D570C" w:rsidRPr="00B77D58">
        <w:rPr>
          <w:lang w:eastAsia="zh-CN"/>
        </w:rPr>
        <w:t>9</w:t>
      </w:r>
      <w:r w:rsidR="002D570C" w:rsidRPr="00B77D58">
        <w:rPr>
          <w:lang w:eastAsia="zh-CN"/>
        </w:rPr>
        <w:t>月</w:t>
      </w:r>
      <w:r w:rsidR="002D570C" w:rsidRPr="00B77D58">
        <w:rPr>
          <w:lang w:eastAsia="zh-CN"/>
        </w:rPr>
        <w:t>13</w:t>
      </w:r>
      <w:r w:rsidR="002D570C" w:rsidRPr="00B77D58">
        <w:rPr>
          <w:lang w:eastAsia="zh-CN"/>
        </w:rPr>
        <w:t>和</w:t>
      </w:r>
      <w:r w:rsidR="002D570C" w:rsidRPr="00B77D58">
        <w:rPr>
          <w:lang w:eastAsia="zh-CN"/>
        </w:rPr>
        <w:t>14</w:t>
      </w:r>
      <w:r w:rsidR="002D570C" w:rsidRPr="00B77D58">
        <w:rPr>
          <w:lang w:eastAsia="zh-CN"/>
        </w:rPr>
        <w:t>日）</w:t>
      </w:r>
    </w:p>
    <w:p w14:paraId="195A087D" w14:textId="5CA172F2" w:rsidR="002D570C" w:rsidRPr="00B77D58" w:rsidRDefault="00B77D58" w:rsidP="00B77D58">
      <w:pPr>
        <w:pStyle w:val="enumlev3"/>
        <w:rPr>
          <w:lang w:eastAsia="zh-CN"/>
        </w:rPr>
      </w:pPr>
      <w:r>
        <w:rPr>
          <w:lang w:eastAsia="zh-CN"/>
        </w:rPr>
        <w:t>–</w:t>
      </w:r>
      <w:r>
        <w:rPr>
          <w:lang w:eastAsia="zh-CN"/>
        </w:rPr>
        <w:tab/>
      </w:r>
      <w:r w:rsidR="002D570C" w:rsidRPr="00B77D58">
        <w:rPr>
          <w:lang w:eastAsia="zh-CN"/>
        </w:rPr>
        <w:t>会前会议：</w:t>
      </w:r>
      <w:proofErr w:type="gramStart"/>
      <w:r w:rsidR="002D570C" w:rsidRPr="00B77D58">
        <w:rPr>
          <w:lang w:eastAsia="zh-CN"/>
        </w:rPr>
        <w:t>介绍</w:t>
      </w:r>
      <w:r w:rsidR="002D570C" w:rsidRPr="00B77D58">
        <w:rPr>
          <w:rFonts w:hint="eastAsia"/>
          <w:lang w:eastAsia="zh-CN"/>
        </w:rPr>
        <w:t>“</w:t>
      </w:r>
      <w:proofErr w:type="gramEnd"/>
      <w:r w:rsidR="002D570C" w:rsidRPr="00B77D58">
        <w:rPr>
          <w:lang w:eastAsia="zh-CN"/>
        </w:rPr>
        <w:t>焦点组</w:t>
      </w:r>
      <w:r w:rsidR="002D570C" w:rsidRPr="00B77D58">
        <w:rPr>
          <w:lang w:eastAsia="zh-CN"/>
        </w:rPr>
        <w:t xml:space="preserve"> – </w:t>
      </w:r>
      <w:r w:rsidR="002D570C" w:rsidRPr="00B77D58">
        <w:rPr>
          <w:lang w:eastAsia="zh-CN"/>
        </w:rPr>
        <w:t>负担得起的数据服务的成本核算模型</w:t>
      </w:r>
      <w:r w:rsidR="002D570C" w:rsidRPr="00B77D58">
        <w:rPr>
          <w:rFonts w:hint="eastAsia"/>
          <w:lang w:eastAsia="zh-CN"/>
        </w:rPr>
        <w:t>”</w:t>
      </w:r>
      <w:r w:rsidR="002D570C" w:rsidRPr="00B77D58">
        <w:rPr>
          <w:lang w:eastAsia="zh-CN"/>
        </w:rPr>
        <w:t>（</w:t>
      </w:r>
      <w:r w:rsidR="002D570C" w:rsidRPr="00B77D58">
        <w:rPr>
          <w:lang w:eastAsia="zh-CN"/>
        </w:rPr>
        <w:t>9</w:t>
      </w:r>
      <w:r w:rsidR="002D570C" w:rsidRPr="00B77D58">
        <w:rPr>
          <w:lang w:eastAsia="zh-CN"/>
        </w:rPr>
        <w:t>月</w:t>
      </w:r>
      <w:r w:rsidR="002D570C" w:rsidRPr="00B77D58">
        <w:rPr>
          <w:lang w:eastAsia="zh-CN"/>
        </w:rPr>
        <w:t>14</w:t>
      </w:r>
      <w:r w:rsidR="002D570C" w:rsidRPr="00B77D58">
        <w:rPr>
          <w:lang w:eastAsia="zh-CN"/>
        </w:rPr>
        <w:t>日）</w:t>
      </w:r>
    </w:p>
    <w:p w14:paraId="2E045790" w14:textId="38C3A14E" w:rsidR="002D570C" w:rsidRPr="00873BD9" w:rsidRDefault="00B77D58" w:rsidP="00B77D58">
      <w:pPr>
        <w:pStyle w:val="enumlev3"/>
        <w:rPr>
          <w:rFonts w:ascii="Times New Roman" w:hAnsi="Times New Roman"/>
          <w:lang w:eastAsia="zh-CN"/>
        </w:rPr>
      </w:pPr>
      <w:r>
        <w:rPr>
          <w:lang w:eastAsia="zh-CN"/>
        </w:rPr>
        <w:t>–</w:t>
      </w:r>
      <w:r>
        <w:rPr>
          <w:lang w:eastAsia="zh-CN"/>
        </w:rPr>
        <w:tab/>
      </w:r>
      <w:r w:rsidR="002D570C" w:rsidRPr="00B77D58">
        <w:rPr>
          <w:lang w:eastAsia="zh-CN"/>
        </w:rPr>
        <w:t>会前会议：</w:t>
      </w:r>
      <w:r w:rsidR="002D570C" w:rsidRPr="00B77D58">
        <w:rPr>
          <w:lang w:eastAsia="zh-CN"/>
        </w:rPr>
        <w:t>FIDO</w:t>
      </w:r>
      <w:r w:rsidR="002D570C" w:rsidRPr="00B77D58">
        <w:rPr>
          <w:lang w:eastAsia="zh-CN"/>
        </w:rPr>
        <w:t>认证产品</w:t>
      </w:r>
      <w:r w:rsidR="002D570C" w:rsidRPr="00B77D58">
        <w:rPr>
          <w:rFonts w:hint="eastAsia"/>
          <w:lang w:eastAsia="zh-CN"/>
        </w:rPr>
        <w:t>、</w:t>
      </w:r>
      <w:r w:rsidR="002D570C" w:rsidRPr="00B77D58">
        <w:rPr>
          <w:lang w:eastAsia="zh-CN"/>
        </w:rPr>
        <w:t>服务和专业人员的价值：现在</w:t>
      </w:r>
      <w:r w:rsidR="002D570C" w:rsidRPr="00873BD9">
        <w:rPr>
          <w:rFonts w:ascii="Times New Roman" w:hAnsi="Times New Roman"/>
          <w:lang w:eastAsia="zh-CN"/>
        </w:rPr>
        <w:t>和未来（</w:t>
      </w:r>
      <w:r w:rsidR="002D570C" w:rsidRPr="00873BD9">
        <w:rPr>
          <w:rFonts w:ascii="Times New Roman" w:hAnsi="Times New Roman"/>
          <w:lang w:eastAsia="zh-CN"/>
        </w:rPr>
        <w:t>9</w:t>
      </w:r>
      <w:r w:rsidR="002D570C" w:rsidRPr="00873BD9">
        <w:rPr>
          <w:rFonts w:ascii="Times New Roman" w:hAnsi="Times New Roman"/>
          <w:lang w:eastAsia="zh-CN"/>
        </w:rPr>
        <w:t>月</w:t>
      </w:r>
      <w:r w:rsidR="002D570C" w:rsidRPr="00873BD9">
        <w:rPr>
          <w:rFonts w:ascii="Times New Roman" w:hAnsi="Times New Roman"/>
          <w:lang w:eastAsia="zh-CN"/>
        </w:rPr>
        <w:t>15</w:t>
      </w:r>
      <w:r w:rsidR="002D570C" w:rsidRPr="00873BD9">
        <w:rPr>
          <w:rFonts w:ascii="Times New Roman" w:hAnsi="Times New Roman"/>
          <w:lang w:eastAsia="zh-CN"/>
        </w:rPr>
        <w:t>日）</w:t>
      </w:r>
    </w:p>
    <w:p w14:paraId="779FF2F8" w14:textId="18C53B43" w:rsidR="002D570C" w:rsidRPr="00B77D58" w:rsidRDefault="00B77D58" w:rsidP="00B77D58">
      <w:pPr>
        <w:pStyle w:val="enumlev2"/>
        <w:rPr>
          <w:lang w:eastAsia="zh-CN"/>
        </w:rPr>
      </w:pPr>
      <w:r>
        <w:rPr>
          <w:lang w:eastAsia="zh-CN"/>
        </w:rPr>
        <w:t>–</w:t>
      </w:r>
      <w:r>
        <w:rPr>
          <w:lang w:eastAsia="zh-CN"/>
        </w:rPr>
        <w:tab/>
      </w:r>
      <w:r w:rsidR="002D570C" w:rsidRPr="00B77D58">
        <w:rPr>
          <w:lang w:eastAsia="zh-CN"/>
        </w:rPr>
        <w:t>2023</w:t>
      </w:r>
      <w:r w:rsidR="002D570C" w:rsidRPr="00B77D58">
        <w:rPr>
          <w:lang w:eastAsia="zh-CN"/>
        </w:rPr>
        <w:t>年欧洲和亚太</w:t>
      </w:r>
      <w:r w:rsidR="002D570C" w:rsidRPr="00B77D58">
        <w:rPr>
          <w:rFonts w:hint="eastAsia"/>
          <w:lang w:eastAsia="zh-CN"/>
        </w:rPr>
        <w:t>跨</w:t>
      </w:r>
      <w:r w:rsidR="002D570C" w:rsidRPr="00B77D58">
        <w:rPr>
          <w:lang w:eastAsia="zh-CN"/>
        </w:rPr>
        <w:t>区域网络演练：国际电联欧洲和亚太区域代表处于</w:t>
      </w:r>
      <w:r w:rsidR="002D570C" w:rsidRPr="00B77D58">
        <w:rPr>
          <w:lang w:eastAsia="zh-CN"/>
        </w:rPr>
        <w:t>2023</w:t>
      </w:r>
      <w:r w:rsidR="002D570C" w:rsidRPr="00B77D58">
        <w:rPr>
          <w:lang w:eastAsia="zh-CN"/>
        </w:rPr>
        <w:t>年</w:t>
      </w:r>
      <w:r w:rsidR="002D570C" w:rsidRPr="00B77D58">
        <w:rPr>
          <w:lang w:eastAsia="zh-CN"/>
        </w:rPr>
        <w:t>11</w:t>
      </w:r>
      <w:r w:rsidR="002D570C" w:rsidRPr="00B77D58">
        <w:rPr>
          <w:lang w:eastAsia="zh-CN"/>
        </w:rPr>
        <w:t>月</w:t>
      </w:r>
      <w:r w:rsidR="002D570C" w:rsidRPr="00B77D58">
        <w:rPr>
          <w:lang w:eastAsia="zh-CN"/>
        </w:rPr>
        <w:t>28</w:t>
      </w:r>
      <w:r w:rsidR="002D570C" w:rsidRPr="00B77D58">
        <w:rPr>
          <w:lang w:eastAsia="zh-CN"/>
        </w:rPr>
        <w:t>日至</w:t>
      </w:r>
      <w:r w:rsidR="002D570C" w:rsidRPr="00B77D58">
        <w:rPr>
          <w:lang w:eastAsia="zh-CN"/>
        </w:rPr>
        <w:t>12</w:t>
      </w:r>
      <w:r w:rsidR="002D570C" w:rsidRPr="00B77D58">
        <w:rPr>
          <w:lang w:eastAsia="zh-CN"/>
        </w:rPr>
        <w:t>月</w:t>
      </w:r>
      <w:r w:rsidR="002D570C" w:rsidRPr="00B77D58">
        <w:rPr>
          <w:lang w:eastAsia="zh-CN"/>
        </w:rPr>
        <w:t>1</w:t>
      </w:r>
      <w:r w:rsidR="002D570C" w:rsidRPr="00B77D58">
        <w:rPr>
          <w:lang w:eastAsia="zh-CN"/>
        </w:rPr>
        <w:t>日在塞浦路斯利马索尔组织了</w:t>
      </w:r>
      <w:r w:rsidR="002D570C" w:rsidRPr="00B77D58">
        <w:rPr>
          <w:lang w:eastAsia="zh-CN"/>
        </w:rPr>
        <w:t>2023</w:t>
      </w:r>
      <w:r w:rsidR="002D570C" w:rsidRPr="00B77D58">
        <w:rPr>
          <w:lang w:eastAsia="zh-CN"/>
        </w:rPr>
        <w:t>年欧洲和亚太</w:t>
      </w:r>
      <w:r w:rsidR="002D570C" w:rsidRPr="00B77D58">
        <w:rPr>
          <w:rFonts w:hint="eastAsia"/>
          <w:lang w:eastAsia="zh-CN"/>
        </w:rPr>
        <w:t>跨</w:t>
      </w:r>
      <w:r w:rsidR="002D570C" w:rsidRPr="00B77D58">
        <w:rPr>
          <w:lang w:eastAsia="zh-CN"/>
        </w:rPr>
        <w:t>区域网络演练。在第</w:t>
      </w:r>
      <w:r w:rsidR="002D570C" w:rsidRPr="00B77D58">
        <w:rPr>
          <w:lang w:eastAsia="zh-CN"/>
        </w:rPr>
        <w:t>2</w:t>
      </w:r>
      <w:r w:rsidR="002D570C" w:rsidRPr="00B77D58">
        <w:rPr>
          <w:lang w:eastAsia="zh-CN"/>
        </w:rPr>
        <w:t>天的培训中，组织了一场有关参与国际电联网络安全标准的机遇</w:t>
      </w:r>
      <w:r w:rsidR="002D570C" w:rsidRPr="00B77D58">
        <w:rPr>
          <w:rFonts w:hint="eastAsia"/>
          <w:lang w:eastAsia="zh-CN"/>
        </w:rPr>
        <w:t>的</w:t>
      </w:r>
      <w:r w:rsidR="002D570C" w:rsidRPr="00B77D58">
        <w:rPr>
          <w:lang w:eastAsia="zh-CN"/>
        </w:rPr>
        <w:t>会议，重点讨论</w:t>
      </w:r>
      <w:r w:rsidR="002D570C" w:rsidRPr="00B77D58">
        <w:rPr>
          <w:rFonts w:hint="eastAsia"/>
          <w:lang w:eastAsia="zh-CN"/>
        </w:rPr>
        <w:t>了</w:t>
      </w:r>
      <w:r w:rsidR="002D570C" w:rsidRPr="00B77D58">
        <w:rPr>
          <w:lang w:eastAsia="zh-CN"/>
        </w:rPr>
        <w:t>ITU-T</w:t>
      </w:r>
      <w:r w:rsidR="002D570C" w:rsidRPr="00B77D58">
        <w:rPr>
          <w:lang w:eastAsia="zh-CN"/>
        </w:rPr>
        <w:t>网络安全标准的关键原则和组成部分。</w:t>
      </w:r>
    </w:p>
    <w:p w14:paraId="4E39151F" w14:textId="617F4A56" w:rsidR="002D570C" w:rsidRPr="00B77D58" w:rsidRDefault="00B77D58" w:rsidP="00B77D58">
      <w:pPr>
        <w:pStyle w:val="enumlev2"/>
        <w:rPr>
          <w:lang w:eastAsia="zh-CN"/>
        </w:rPr>
      </w:pPr>
      <w:r>
        <w:rPr>
          <w:lang w:eastAsia="zh-CN"/>
        </w:rPr>
        <w:t>–</w:t>
      </w:r>
      <w:r>
        <w:rPr>
          <w:lang w:eastAsia="zh-CN"/>
        </w:rPr>
        <w:tab/>
      </w:r>
      <w:r w:rsidR="002D570C" w:rsidRPr="00B77D58">
        <w:rPr>
          <w:lang w:eastAsia="zh-CN"/>
        </w:rPr>
        <w:t>WTSA-24</w:t>
      </w:r>
      <w:r w:rsidR="002D570C" w:rsidRPr="00B77D58">
        <w:rPr>
          <w:lang w:eastAsia="zh-CN"/>
        </w:rPr>
        <w:t>的筹备工作：国际电联区域代表处和地区办事处与电信标准化局协调，将于</w:t>
      </w:r>
      <w:r w:rsidR="002D570C" w:rsidRPr="00B77D58">
        <w:rPr>
          <w:lang w:eastAsia="zh-CN"/>
        </w:rPr>
        <w:t>2023</w:t>
      </w:r>
      <w:r w:rsidR="002D570C" w:rsidRPr="00B77D58">
        <w:rPr>
          <w:lang w:eastAsia="zh-CN"/>
        </w:rPr>
        <w:t>年</w:t>
      </w:r>
      <w:r w:rsidR="002D570C" w:rsidRPr="00B77D58">
        <w:rPr>
          <w:lang w:eastAsia="zh-CN"/>
        </w:rPr>
        <w:t>10</w:t>
      </w:r>
      <w:r w:rsidR="002D570C" w:rsidRPr="00B77D58">
        <w:rPr>
          <w:lang w:eastAsia="zh-CN"/>
        </w:rPr>
        <w:t>月</w:t>
      </w:r>
      <w:r w:rsidR="002D570C" w:rsidRPr="00B77D58">
        <w:rPr>
          <w:lang w:eastAsia="zh-CN"/>
        </w:rPr>
        <w:t>3-5</w:t>
      </w:r>
      <w:r w:rsidR="002D570C" w:rsidRPr="00B77D58">
        <w:rPr>
          <w:lang w:eastAsia="zh-CN"/>
        </w:rPr>
        <w:t>日在印度新德里对</w:t>
      </w:r>
      <w:r w:rsidR="002D570C" w:rsidRPr="00B77D58">
        <w:rPr>
          <w:lang w:eastAsia="zh-CN"/>
        </w:rPr>
        <w:t>2024</w:t>
      </w:r>
      <w:r w:rsidR="002D570C" w:rsidRPr="00B77D58">
        <w:rPr>
          <w:lang w:eastAsia="zh-CN"/>
        </w:rPr>
        <w:t>年世界电信标准化全会（</w:t>
      </w:r>
      <w:r w:rsidR="002D570C" w:rsidRPr="00B77D58">
        <w:rPr>
          <w:lang w:eastAsia="zh-CN"/>
        </w:rPr>
        <w:t>WTSA</w:t>
      </w:r>
      <w:r w:rsidR="002D570C" w:rsidRPr="00B77D58">
        <w:rPr>
          <w:lang w:eastAsia="zh-CN"/>
        </w:rPr>
        <w:t>）进行实地考察。</w:t>
      </w:r>
      <w:r w:rsidR="002D570C" w:rsidRPr="00B77D58">
        <w:rPr>
          <w:rFonts w:hint="eastAsia"/>
          <w:lang w:eastAsia="zh-CN"/>
        </w:rPr>
        <w:t>地区办事处协助实地考察了</w:t>
      </w:r>
      <w:r w:rsidR="002D570C" w:rsidRPr="00B77D58">
        <w:rPr>
          <w:rFonts w:hint="eastAsia"/>
          <w:lang w:eastAsia="zh-CN"/>
        </w:rPr>
        <w:t>WTSA-24</w:t>
      </w:r>
      <w:r w:rsidR="002D570C" w:rsidRPr="00B77D58">
        <w:rPr>
          <w:rFonts w:hint="eastAsia"/>
          <w:lang w:eastAsia="zh-CN"/>
        </w:rPr>
        <w:t>的活动场地和多家酒店。</w:t>
      </w:r>
      <w:r w:rsidR="002D570C" w:rsidRPr="00B77D58">
        <w:rPr>
          <w:lang w:eastAsia="zh-CN"/>
        </w:rPr>
        <w:t>在本次实地考察中，电信标准化局于</w:t>
      </w:r>
      <w:r w:rsidR="002D570C" w:rsidRPr="00B77D58">
        <w:rPr>
          <w:lang w:eastAsia="zh-CN"/>
        </w:rPr>
        <w:t>10</w:t>
      </w:r>
      <w:r w:rsidR="002D570C" w:rsidRPr="00B77D58">
        <w:rPr>
          <w:lang w:eastAsia="zh-CN"/>
        </w:rPr>
        <w:t>月</w:t>
      </w:r>
      <w:r w:rsidR="002D570C" w:rsidRPr="00B77D58">
        <w:rPr>
          <w:lang w:eastAsia="zh-CN"/>
        </w:rPr>
        <w:t>5</w:t>
      </w:r>
      <w:r w:rsidR="002D570C" w:rsidRPr="00B77D58">
        <w:rPr>
          <w:lang w:eastAsia="zh-CN"/>
        </w:rPr>
        <w:t>日向联合国驻印度国家工作队介绍了</w:t>
      </w:r>
      <w:r w:rsidR="002D570C" w:rsidRPr="00B77D58">
        <w:rPr>
          <w:lang w:eastAsia="zh-CN"/>
        </w:rPr>
        <w:t>WTSA</w:t>
      </w:r>
      <w:r w:rsidR="002D570C" w:rsidRPr="00B77D58">
        <w:rPr>
          <w:lang w:eastAsia="zh-CN"/>
        </w:rPr>
        <w:t>和</w:t>
      </w:r>
      <w:r w:rsidR="002D570C" w:rsidRPr="00B77D58">
        <w:rPr>
          <w:lang w:eastAsia="zh-CN"/>
        </w:rPr>
        <w:t>ITU-T</w:t>
      </w:r>
      <w:r w:rsidR="002D570C" w:rsidRPr="00B77D58">
        <w:rPr>
          <w:lang w:eastAsia="zh-CN"/>
        </w:rPr>
        <w:t>的情况。</w:t>
      </w:r>
    </w:p>
    <w:p w14:paraId="7EEC1801" w14:textId="6B53ACA4" w:rsidR="002D570C" w:rsidRPr="00B77D58" w:rsidRDefault="00B77D58" w:rsidP="00B77D58">
      <w:pPr>
        <w:pStyle w:val="enumlev2"/>
        <w:rPr>
          <w:lang w:eastAsia="zh-CN"/>
        </w:rPr>
      </w:pPr>
      <w:r>
        <w:rPr>
          <w:lang w:eastAsia="zh-CN"/>
        </w:rPr>
        <w:t>–</w:t>
      </w:r>
      <w:r>
        <w:rPr>
          <w:lang w:eastAsia="zh-CN"/>
        </w:rPr>
        <w:tab/>
      </w:r>
      <w:r w:rsidR="002D570C" w:rsidRPr="00B77D58">
        <w:rPr>
          <w:rFonts w:hint="eastAsia"/>
          <w:lang w:eastAsia="zh-CN"/>
        </w:rPr>
        <w:t>协调和参与外部活动以展示</w:t>
      </w:r>
      <w:r w:rsidR="002D570C" w:rsidRPr="00B77D58">
        <w:rPr>
          <w:rFonts w:hint="eastAsia"/>
          <w:lang w:eastAsia="zh-CN"/>
        </w:rPr>
        <w:t>ITU-T</w:t>
      </w:r>
      <w:r w:rsidR="002D570C" w:rsidRPr="00B77D58">
        <w:rPr>
          <w:rFonts w:hint="eastAsia"/>
          <w:lang w:eastAsia="zh-CN"/>
        </w:rPr>
        <w:t>的工作亮点</w:t>
      </w:r>
    </w:p>
    <w:p w14:paraId="4261E516" w14:textId="2684160A" w:rsidR="002D570C" w:rsidRPr="00B77D58" w:rsidRDefault="00B77D58" w:rsidP="00B77D58">
      <w:pPr>
        <w:pStyle w:val="enumlev3"/>
        <w:rPr>
          <w:lang w:eastAsia="zh-CN"/>
        </w:rPr>
      </w:pPr>
      <w:r>
        <w:rPr>
          <w:lang w:eastAsia="zh-CN"/>
        </w:rPr>
        <w:t>–</w:t>
      </w:r>
      <w:r>
        <w:rPr>
          <w:lang w:eastAsia="zh-CN"/>
        </w:rPr>
        <w:tab/>
      </w:r>
      <w:r w:rsidR="002D570C" w:rsidRPr="00B77D58">
        <w:rPr>
          <w:lang w:eastAsia="zh-CN"/>
        </w:rPr>
        <w:t>国际电联区域代表处代表电信标准化局主任参加了于</w:t>
      </w:r>
      <w:r w:rsidR="002D570C" w:rsidRPr="00B77D58">
        <w:rPr>
          <w:lang w:eastAsia="zh-CN"/>
        </w:rPr>
        <w:t>2023</w:t>
      </w:r>
      <w:r w:rsidR="002D570C" w:rsidRPr="00B77D58">
        <w:rPr>
          <w:lang w:eastAsia="zh-CN"/>
        </w:rPr>
        <w:t>年</w:t>
      </w:r>
      <w:r w:rsidR="002D570C" w:rsidRPr="00B77D58">
        <w:rPr>
          <w:lang w:eastAsia="zh-CN"/>
        </w:rPr>
        <w:t>5</w:t>
      </w:r>
      <w:r w:rsidR="002D570C" w:rsidRPr="00B77D58">
        <w:rPr>
          <w:lang w:eastAsia="zh-CN"/>
        </w:rPr>
        <w:t>月</w:t>
      </w:r>
      <w:r w:rsidR="002D570C" w:rsidRPr="00B77D58">
        <w:rPr>
          <w:lang w:eastAsia="zh-CN"/>
        </w:rPr>
        <w:t>31</w:t>
      </w:r>
      <w:r w:rsidR="002D570C" w:rsidRPr="00B77D58">
        <w:rPr>
          <w:lang w:eastAsia="zh-CN"/>
        </w:rPr>
        <w:t>日至</w:t>
      </w:r>
      <w:r w:rsidR="002D570C" w:rsidRPr="00B77D58">
        <w:rPr>
          <w:lang w:eastAsia="zh-CN"/>
        </w:rPr>
        <w:t>6</w:t>
      </w:r>
      <w:r w:rsidR="002D570C" w:rsidRPr="00B77D58">
        <w:rPr>
          <w:lang w:eastAsia="zh-CN"/>
        </w:rPr>
        <w:t>月</w:t>
      </w:r>
      <w:r w:rsidR="002D570C" w:rsidRPr="00B77D58">
        <w:rPr>
          <w:lang w:eastAsia="zh-CN"/>
        </w:rPr>
        <w:t>2</w:t>
      </w:r>
      <w:r w:rsidR="002D570C" w:rsidRPr="00B77D58">
        <w:rPr>
          <w:lang w:eastAsia="zh-CN"/>
        </w:rPr>
        <w:t>日在新喀里多尼亚召开的第</w:t>
      </w:r>
      <w:r w:rsidR="002D570C" w:rsidRPr="00B77D58">
        <w:rPr>
          <w:lang w:eastAsia="zh-CN"/>
        </w:rPr>
        <w:t>45</w:t>
      </w:r>
      <w:r w:rsidR="002D570C" w:rsidRPr="00B77D58">
        <w:rPr>
          <w:lang w:eastAsia="zh-CN"/>
        </w:rPr>
        <w:t>届太平洋地区标准大会。</w:t>
      </w:r>
      <w:r w:rsidR="002D570C" w:rsidRPr="00B77D58">
        <w:rPr>
          <w:lang w:eastAsia="zh-CN"/>
        </w:rPr>
        <w:t>6</w:t>
      </w:r>
      <w:r w:rsidR="002D570C" w:rsidRPr="00B77D58">
        <w:rPr>
          <w:lang w:eastAsia="zh-CN"/>
        </w:rPr>
        <w:t>月</w:t>
      </w:r>
      <w:r w:rsidR="002D570C" w:rsidRPr="00B77D58">
        <w:rPr>
          <w:lang w:eastAsia="zh-CN"/>
        </w:rPr>
        <w:t>1</w:t>
      </w:r>
      <w:r w:rsidR="002D570C" w:rsidRPr="00B77D58">
        <w:rPr>
          <w:lang w:eastAsia="zh-CN"/>
        </w:rPr>
        <w:t>日，国际电联区域代表处与</w:t>
      </w:r>
      <w:r w:rsidR="002D570C" w:rsidRPr="00B77D58">
        <w:rPr>
          <w:lang w:eastAsia="zh-CN"/>
        </w:rPr>
        <w:t>ISO</w:t>
      </w:r>
      <w:r w:rsidR="002D570C" w:rsidRPr="00B77D58">
        <w:rPr>
          <w:lang w:eastAsia="zh-CN"/>
        </w:rPr>
        <w:t>和</w:t>
      </w:r>
      <w:r w:rsidR="002D570C" w:rsidRPr="00B77D58">
        <w:rPr>
          <w:lang w:eastAsia="zh-CN"/>
        </w:rPr>
        <w:t>IEC</w:t>
      </w:r>
      <w:r w:rsidR="002D570C" w:rsidRPr="00B77D58">
        <w:rPr>
          <w:lang w:eastAsia="zh-CN"/>
        </w:rPr>
        <w:t>就如何加强和增进与</w:t>
      </w:r>
      <w:r w:rsidR="002D570C" w:rsidRPr="00B77D58">
        <w:rPr>
          <w:lang w:eastAsia="zh-CN"/>
        </w:rPr>
        <w:t>ISO</w:t>
      </w:r>
      <w:r w:rsidR="002D570C" w:rsidRPr="00B77D58">
        <w:rPr>
          <w:lang w:eastAsia="zh-CN"/>
        </w:rPr>
        <w:t>、</w:t>
      </w:r>
      <w:r w:rsidR="002D570C" w:rsidRPr="00B77D58">
        <w:rPr>
          <w:lang w:eastAsia="zh-CN"/>
        </w:rPr>
        <w:t>IEC</w:t>
      </w:r>
      <w:r w:rsidR="002D570C" w:rsidRPr="00B77D58">
        <w:rPr>
          <w:lang w:eastAsia="zh-CN"/>
        </w:rPr>
        <w:t>、</w:t>
      </w:r>
      <w:r w:rsidR="002D570C" w:rsidRPr="00B77D58">
        <w:rPr>
          <w:lang w:eastAsia="zh-CN"/>
        </w:rPr>
        <w:t>ITU</w:t>
      </w:r>
      <w:r w:rsidR="002D570C" w:rsidRPr="00B77D58">
        <w:rPr>
          <w:lang w:eastAsia="zh-CN"/>
        </w:rPr>
        <w:t>的区域性合作做了介绍。</w:t>
      </w:r>
    </w:p>
    <w:p w14:paraId="409E473F" w14:textId="344E51C7" w:rsidR="002D570C" w:rsidRPr="00B77D58" w:rsidRDefault="00B77D58" w:rsidP="00B77D58">
      <w:pPr>
        <w:pStyle w:val="enumlev3"/>
        <w:rPr>
          <w:lang w:eastAsia="zh-CN"/>
        </w:rPr>
      </w:pPr>
      <w:r>
        <w:rPr>
          <w:lang w:eastAsia="zh-CN"/>
        </w:rPr>
        <w:t>–</w:t>
      </w:r>
      <w:r>
        <w:rPr>
          <w:lang w:eastAsia="zh-CN"/>
        </w:rPr>
        <w:tab/>
      </w:r>
      <w:r w:rsidR="002D570C" w:rsidRPr="00B77D58">
        <w:rPr>
          <w:lang w:eastAsia="zh-CN"/>
        </w:rPr>
        <w:t>国际电联区域代表处代表电信标准化局参加了由印度标准局于</w:t>
      </w:r>
      <w:r w:rsidR="002D570C" w:rsidRPr="00B77D58">
        <w:rPr>
          <w:lang w:eastAsia="zh-CN"/>
        </w:rPr>
        <w:t>2023</w:t>
      </w:r>
      <w:r w:rsidR="002D570C" w:rsidRPr="00B77D58">
        <w:rPr>
          <w:lang w:eastAsia="zh-CN"/>
        </w:rPr>
        <w:t>年</w:t>
      </w:r>
      <w:r w:rsidR="002D570C" w:rsidRPr="00B77D58">
        <w:rPr>
          <w:lang w:eastAsia="zh-CN"/>
        </w:rPr>
        <w:t>11</w:t>
      </w:r>
      <w:r w:rsidR="002D570C" w:rsidRPr="00B77D58">
        <w:rPr>
          <w:lang w:eastAsia="zh-CN"/>
        </w:rPr>
        <w:t>月</w:t>
      </w:r>
      <w:r w:rsidR="002D570C" w:rsidRPr="00B77D58">
        <w:rPr>
          <w:lang w:eastAsia="zh-CN"/>
        </w:rPr>
        <w:t>2-3</w:t>
      </w:r>
      <w:r w:rsidR="002D570C" w:rsidRPr="00B77D58">
        <w:rPr>
          <w:lang w:eastAsia="zh-CN"/>
        </w:rPr>
        <w:t>日在印度新德里举办的</w:t>
      </w:r>
      <w:r w:rsidR="002D570C" w:rsidRPr="00B77D58">
        <w:rPr>
          <w:lang w:eastAsia="zh-CN"/>
        </w:rPr>
        <w:t>G20</w:t>
      </w:r>
      <w:r w:rsidR="002D570C" w:rsidRPr="00B77D58">
        <w:rPr>
          <w:lang w:eastAsia="zh-CN"/>
        </w:rPr>
        <w:t>标准对话。国际电联区域代表处</w:t>
      </w:r>
      <w:r w:rsidR="002D570C" w:rsidRPr="00B77D58">
        <w:rPr>
          <w:rFonts w:hint="eastAsia"/>
          <w:lang w:eastAsia="zh-CN"/>
        </w:rPr>
        <w:t>现场</w:t>
      </w:r>
      <w:r w:rsidR="002D570C" w:rsidRPr="00B77D58">
        <w:rPr>
          <w:lang w:eastAsia="zh-CN"/>
        </w:rPr>
        <w:t>参加了有关</w:t>
      </w:r>
      <w:r w:rsidR="002D570C" w:rsidRPr="00B77D58">
        <w:rPr>
          <w:rFonts w:hint="eastAsia"/>
          <w:lang w:eastAsia="zh-CN"/>
        </w:rPr>
        <w:t>“</w:t>
      </w:r>
      <w:proofErr w:type="gramStart"/>
      <w:r w:rsidR="002D570C" w:rsidRPr="00B77D58">
        <w:rPr>
          <w:lang w:eastAsia="zh-CN"/>
        </w:rPr>
        <w:t>技术规则和良好监管做法</w:t>
      </w:r>
      <w:r w:rsidR="002D570C" w:rsidRPr="00B77D58">
        <w:rPr>
          <w:rFonts w:hint="eastAsia"/>
          <w:lang w:eastAsia="zh-CN"/>
        </w:rPr>
        <w:t>”</w:t>
      </w:r>
      <w:r w:rsidR="002D570C" w:rsidRPr="00B77D58">
        <w:rPr>
          <w:lang w:eastAsia="zh-CN"/>
        </w:rPr>
        <w:t>的会议</w:t>
      </w:r>
      <w:r w:rsidR="002D570C" w:rsidRPr="00B77D58">
        <w:rPr>
          <w:rFonts w:hint="eastAsia"/>
          <w:lang w:eastAsia="zh-CN"/>
        </w:rPr>
        <w:t>并担任会议的</w:t>
      </w:r>
      <w:r w:rsidR="002D570C" w:rsidRPr="00B77D58">
        <w:rPr>
          <w:lang w:eastAsia="zh-CN"/>
        </w:rPr>
        <w:t>主持人</w:t>
      </w:r>
      <w:proofErr w:type="gramEnd"/>
      <w:r w:rsidR="002D570C" w:rsidRPr="00B77D58">
        <w:rPr>
          <w:lang w:eastAsia="zh-CN"/>
        </w:rPr>
        <w:t>。</w:t>
      </w:r>
    </w:p>
    <w:p w14:paraId="132015F4" w14:textId="3BA41875" w:rsidR="002D570C" w:rsidRPr="00B77D58" w:rsidRDefault="00B77D58" w:rsidP="00B77D58">
      <w:pPr>
        <w:pStyle w:val="enumlev3"/>
        <w:rPr>
          <w:lang w:eastAsia="zh-CN"/>
        </w:rPr>
      </w:pPr>
      <w:r>
        <w:rPr>
          <w:lang w:eastAsia="zh-CN"/>
        </w:rPr>
        <w:t>–</w:t>
      </w:r>
      <w:r>
        <w:rPr>
          <w:lang w:eastAsia="zh-CN"/>
        </w:rPr>
        <w:tab/>
      </w:r>
      <w:r w:rsidR="002D570C" w:rsidRPr="00B77D58">
        <w:rPr>
          <w:lang w:eastAsia="zh-CN"/>
        </w:rPr>
        <w:t>国际电联区域代表处参加了</w:t>
      </w:r>
      <w:r w:rsidR="002D570C" w:rsidRPr="00B77D58">
        <w:rPr>
          <w:lang w:eastAsia="zh-CN"/>
        </w:rPr>
        <w:t>2023</w:t>
      </w:r>
      <w:r w:rsidR="002D570C" w:rsidRPr="00B77D58">
        <w:rPr>
          <w:lang w:eastAsia="zh-CN"/>
        </w:rPr>
        <w:t>年</w:t>
      </w:r>
      <w:r w:rsidR="002D570C" w:rsidRPr="00B77D58">
        <w:rPr>
          <w:lang w:eastAsia="zh-CN"/>
        </w:rPr>
        <w:t>11</w:t>
      </w:r>
      <w:r w:rsidR="002D570C" w:rsidRPr="00B77D58">
        <w:rPr>
          <w:lang w:eastAsia="zh-CN"/>
        </w:rPr>
        <w:t>月</w:t>
      </w:r>
      <w:r w:rsidR="002D570C" w:rsidRPr="00B77D58">
        <w:rPr>
          <w:lang w:eastAsia="zh-CN"/>
        </w:rPr>
        <w:t>14</w:t>
      </w:r>
      <w:r w:rsidR="002D570C" w:rsidRPr="00B77D58">
        <w:rPr>
          <w:lang w:eastAsia="zh-CN"/>
        </w:rPr>
        <w:t>至</w:t>
      </w:r>
      <w:r w:rsidR="002D570C" w:rsidRPr="00B77D58">
        <w:rPr>
          <w:lang w:eastAsia="zh-CN"/>
        </w:rPr>
        <w:t>15</w:t>
      </w:r>
      <w:r w:rsidR="002D570C" w:rsidRPr="00B77D58">
        <w:rPr>
          <w:lang w:eastAsia="zh-CN"/>
        </w:rPr>
        <w:t>日在日本东京举行的建筑行业咨询服务国际（</w:t>
      </w:r>
      <w:r w:rsidR="002D570C" w:rsidRPr="00B77D58">
        <w:rPr>
          <w:lang w:eastAsia="zh-CN"/>
        </w:rPr>
        <w:t>BICSI</w:t>
      </w:r>
      <w:r w:rsidR="002D570C" w:rsidRPr="00B77D58">
        <w:rPr>
          <w:lang w:eastAsia="zh-CN"/>
        </w:rPr>
        <w:t>）</w:t>
      </w:r>
      <w:r w:rsidR="002D570C" w:rsidRPr="00B77D58">
        <w:rPr>
          <w:lang w:eastAsia="zh-CN"/>
        </w:rPr>
        <w:t>ICT</w:t>
      </w:r>
      <w:r w:rsidR="002D570C" w:rsidRPr="00B77D58">
        <w:rPr>
          <w:lang w:eastAsia="zh-CN"/>
        </w:rPr>
        <w:t>大会。国际电联区域代表处代表电信标准化局介绍了</w:t>
      </w:r>
      <w:r w:rsidR="002D570C" w:rsidRPr="00B77D58">
        <w:rPr>
          <w:lang w:eastAsia="zh-CN"/>
        </w:rPr>
        <w:t>ITU-T</w:t>
      </w:r>
      <w:r w:rsidR="002D570C" w:rsidRPr="00B77D58">
        <w:rPr>
          <w:lang w:eastAsia="zh-CN"/>
        </w:rPr>
        <w:t>的工作以及利益攸关方如何参与（包括</w:t>
      </w:r>
      <w:r w:rsidR="002D570C" w:rsidRPr="00B77D58">
        <w:rPr>
          <w:rFonts w:hint="eastAsia"/>
          <w:lang w:eastAsia="zh-CN"/>
        </w:rPr>
        <w:t>通过</w:t>
      </w:r>
      <w:r w:rsidR="002D570C" w:rsidRPr="00B77D58">
        <w:rPr>
          <w:lang w:eastAsia="zh-CN"/>
        </w:rPr>
        <w:t>部门和学术成员</w:t>
      </w:r>
      <w:r w:rsidR="002D570C" w:rsidRPr="00B77D58">
        <w:rPr>
          <w:rFonts w:hint="eastAsia"/>
          <w:lang w:eastAsia="zh-CN"/>
        </w:rPr>
        <w:t>来参与</w:t>
      </w:r>
      <w:r w:rsidR="002D570C" w:rsidRPr="00B77D58">
        <w:rPr>
          <w:lang w:eastAsia="zh-CN"/>
        </w:rPr>
        <w:t>）</w:t>
      </w:r>
      <w:r w:rsidR="002D570C" w:rsidRPr="00B77D58">
        <w:rPr>
          <w:lang w:eastAsia="zh-CN"/>
        </w:rPr>
        <w:t>ITU-T</w:t>
      </w:r>
      <w:r w:rsidR="002D570C" w:rsidRPr="00B77D58">
        <w:rPr>
          <w:lang w:eastAsia="zh-CN"/>
        </w:rPr>
        <w:t>的工作。</w:t>
      </w:r>
    </w:p>
    <w:p w14:paraId="50F6F1DA" w14:textId="77777777" w:rsidR="002D570C" w:rsidRPr="00873BD9" w:rsidRDefault="002D570C" w:rsidP="00783B90">
      <w:pPr>
        <w:rPr>
          <w:lang w:eastAsia="zh-CN"/>
        </w:rPr>
      </w:pPr>
      <w:r w:rsidRPr="00873BD9">
        <w:rPr>
          <w:lang w:eastAsia="zh-CN"/>
        </w:rPr>
        <w:t>3.7</w:t>
      </w:r>
      <w:r w:rsidRPr="00873BD9">
        <w:rPr>
          <w:lang w:eastAsia="zh-CN"/>
        </w:rPr>
        <w:tab/>
      </w:r>
      <w:r w:rsidRPr="00873BD9">
        <w:rPr>
          <w:lang w:eastAsia="zh-CN"/>
        </w:rPr>
        <w:t>国际电联独联体国家区域代表处（</w:t>
      </w:r>
      <w:r w:rsidRPr="00873BD9">
        <w:rPr>
          <w:lang w:eastAsia="zh-CN"/>
        </w:rPr>
        <w:t>RO-CIS</w:t>
      </w:r>
      <w:r w:rsidRPr="00873BD9">
        <w:rPr>
          <w:lang w:eastAsia="zh-CN"/>
        </w:rPr>
        <w:t>）继续就独联体国家区域开展的活动与总秘书处、无线电通信局和电信标准化局进行密切协调。</w:t>
      </w:r>
    </w:p>
    <w:p w14:paraId="2CA92B96" w14:textId="3807A76A" w:rsidR="002D570C" w:rsidRPr="00873BD9" w:rsidRDefault="00783B90" w:rsidP="00783B90">
      <w:pPr>
        <w:pStyle w:val="enumlev1"/>
        <w:rPr>
          <w:lang w:eastAsia="zh-CN"/>
        </w:rPr>
      </w:pPr>
      <w:r>
        <w:rPr>
          <w:lang w:eastAsia="zh-CN"/>
        </w:rPr>
        <w:t>•</w:t>
      </w:r>
      <w:r>
        <w:rPr>
          <w:lang w:eastAsia="zh-CN"/>
        </w:rPr>
        <w:tab/>
      </w:r>
      <w:r w:rsidR="002D570C" w:rsidRPr="00873BD9">
        <w:rPr>
          <w:lang w:eastAsia="zh-CN"/>
        </w:rPr>
        <w:t>独联体区域代表处继续推进电信标准化局与区域通信联合体（</w:t>
      </w:r>
      <w:r w:rsidR="002D570C" w:rsidRPr="00873BD9">
        <w:rPr>
          <w:lang w:eastAsia="zh-CN"/>
        </w:rPr>
        <w:t>RCC</w:t>
      </w:r>
      <w:r w:rsidR="002D570C" w:rsidRPr="00873BD9">
        <w:rPr>
          <w:lang w:eastAsia="zh-CN"/>
        </w:rPr>
        <w:t>）之间的定期协调。独联体区域代表处跟进</w:t>
      </w:r>
      <w:r w:rsidR="002D570C" w:rsidRPr="00873BD9">
        <w:rPr>
          <w:lang w:eastAsia="zh-CN"/>
        </w:rPr>
        <w:t>WTSA</w:t>
      </w:r>
      <w:r w:rsidR="002D570C" w:rsidRPr="00873BD9">
        <w:rPr>
          <w:lang w:eastAsia="zh-CN"/>
        </w:rPr>
        <w:t>的筹备进程，为确保区域参与提供必要的援助。</w:t>
      </w:r>
    </w:p>
    <w:p w14:paraId="70F9E8D7" w14:textId="6E013657" w:rsidR="002D570C" w:rsidRPr="00873BD9" w:rsidRDefault="00783B90" w:rsidP="00783B90">
      <w:pPr>
        <w:pStyle w:val="enumlev2"/>
        <w:rPr>
          <w:lang w:eastAsia="zh-CN"/>
        </w:rPr>
      </w:pPr>
      <w:r>
        <w:rPr>
          <w:lang w:eastAsia="zh-CN"/>
        </w:rPr>
        <w:t>–</w:t>
      </w:r>
      <w:r>
        <w:rPr>
          <w:lang w:eastAsia="zh-CN"/>
        </w:rPr>
        <w:tab/>
      </w:r>
      <w:r w:rsidR="002D570C" w:rsidRPr="00873BD9">
        <w:rPr>
          <w:lang w:eastAsia="zh-CN"/>
        </w:rPr>
        <w:t>数字化转型：电信标准化局在</w:t>
      </w:r>
      <w:r w:rsidR="002D570C" w:rsidRPr="00873BD9">
        <w:rPr>
          <w:lang w:eastAsia="zh-CN"/>
        </w:rPr>
        <w:t>ITU-D</w:t>
      </w:r>
      <w:r w:rsidR="002D570C" w:rsidRPr="00873BD9">
        <w:rPr>
          <w:lang w:eastAsia="zh-CN"/>
        </w:rPr>
        <w:t>数字化转型区域论坛（</w:t>
      </w:r>
      <w:r w:rsidR="002D570C" w:rsidRPr="00873BD9">
        <w:rPr>
          <w:lang w:eastAsia="zh-CN"/>
        </w:rPr>
        <w:t>2023</w:t>
      </w:r>
      <w:r w:rsidR="002D570C" w:rsidRPr="00873BD9">
        <w:rPr>
          <w:lang w:eastAsia="zh-CN"/>
        </w:rPr>
        <w:t>年</w:t>
      </w:r>
      <w:r w:rsidR="002D570C" w:rsidRPr="00873BD9">
        <w:rPr>
          <w:lang w:eastAsia="zh-CN"/>
        </w:rPr>
        <w:t>8</w:t>
      </w:r>
      <w:r w:rsidR="002D570C" w:rsidRPr="00873BD9">
        <w:rPr>
          <w:lang w:eastAsia="zh-CN"/>
        </w:rPr>
        <w:t>月</w:t>
      </w:r>
      <w:r w:rsidR="002D570C" w:rsidRPr="00873BD9">
        <w:rPr>
          <w:lang w:eastAsia="zh-CN"/>
        </w:rPr>
        <w:t>28-30</w:t>
      </w:r>
      <w:r w:rsidR="002D570C" w:rsidRPr="00873BD9">
        <w:rPr>
          <w:lang w:eastAsia="zh-CN"/>
        </w:rPr>
        <w:t>日</w:t>
      </w:r>
      <w:r w:rsidR="002D570C">
        <w:rPr>
          <w:rFonts w:hint="eastAsia"/>
          <w:lang w:eastAsia="zh-CN"/>
        </w:rPr>
        <w:t>，</w:t>
      </w:r>
      <w:r w:rsidR="002D570C" w:rsidRPr="00873BD9">
        <w:rPr>
          <w:lang w:eastAsia="zh-CN"/>
        </w:rPr>
        <w:t>吉尔吉斯斯坦伊塞克湖）上发表主旨演讲。论坛吸引了来自</w:t>
      </w:r>
      <w:r w:rsidR="002D570C">
        <w:rPr>
          <w:rFonts w:hint="eastAsia"/>
          <w:lang w:eastAsia="zh-CN"/>
        </w:rPr>
        <w:t>七</w:t>
      </w:r>
      <w:r w:rsidR="002D570C" w:rsidRPr="00873BD9">
        <w:rPr>
          <w:lang w:eastAsia="zh-CN"/>
        </w:rPr>
        <w:t>个国家</w:t>
      </w:r>
      <w:r w:rsidR="002D570C" w:rsidRPr="00873BD9">
        <w:rPr>
          <w:lang w:eastAsia="zh-CN"/>
        </w:rPr>
        <w:lastRenderedPageBreak/>
        <w:t>的</w:t>
      </w:r>
      <w:r w:rsidR="002D570C" w:rsidRPr="00873BD9">
        <w:rPr>
          <w:lang w:eastAsia="zh-CN"/>
        </w:rPr>
        <w:t>150</w:t>
      </w:r>
      <w:r w:rsidR="002D570C" w:rsidRPr="00873BD9">
        <w:rPr>
          <w:lang w:eastAsia="zh-CN"/>
        </w:rPr>
        <w:t>多名与会者，</w:t>
      </w:r>
      <w:r w:rsidR="002D570C">
        <w:rPr>
          <w:rFonts w:hint="eastAsia"/>
          <w:lang w:eastAsia="zh-CN"/>
        </w:rPr>
        <w:t>重点讨论了</w:t>
      </w:r>
      <w:r w:rsidR="002D570C" w:rsidRPr="00873BD9">
        <w:rPr>
          <w:lang w:eastAsia="zh-CN"/>
        </w:rPr>
        <w:t>国家数字化转型战略、政策和监管以及</w:t>
      </w:r>
      <w:r w:rsidR="002D570C" w:rsidRPr="00873BD9">
        <w:rPr>
          <w:lang w:eastAsia="zh-CN"/>
        </w:rPr>
        <w:t>ICT</w:t>
      </w:r>
      <w:r w:rsidR="002D570C" w:rsidRPr="00873BD9">
        <w:rPr>
          <w:lang w:eastAsia="zh-CN"/>
        </w:rPr>
        <w:t>统计数据。</w:t>
      </w:r>
    </w:p>
    <w:p w14:paraId="3E6667A8" w14:textId="288E9FA2" w:rsidR="002D570C" w:rsidRPr="00873BD9" w:rsidRDefault="00783B90" w:rsidP="00783B90">
      <w:pPr>
        <w:pStyle w:val="enumlev2"/>
        <w:rPr>
          <w:lang w:eastAsia="zh-CN"/>
        </w:rPr>
      </w:pPr>
      <w:r>
        <w:rPr>
          <w:lang w:eastAsia="zh-CN"/>
        </w:rPr>
        <w:t>–</w:t>
      </w:r>
      <w:r>
        <w:rPr>
          <w:lang w:eastAsia="zh-CN"/>
        </w:rPr>
        <w:tab/>
      </w:r>
      <w:r w:rsidR="002D570C" w:rsidRPr="00873BD9">
        <w:rPr>
          <w:lang w:eastAsia="zh-CN"/>
        </w:rPr>
        <w:t>未来网络和</w:t>
      </w:r>
      <w:r w:rsidR="002D570C" w:rsidRPr="00873BD9">
        <w:rPr>
          <w:lang w:eastAsia="zh-CN"/>
        </w:rPr>
        <w:t>C&amp;I</w:t>
      </w:r>
      <w:r w:rsidR="002D570C" w:rsidRPr="00873BD9">
        <w:rPr>
          <w:lang w:eastAsia="zh-CN"/>
        </w:rPr>
        <w:t>：在电信标准化局的支持下，独联体区域代表处于</w:t>
      </w:r>
      <w:r w:rsidR="002D570C" w:rsidRPr="00873BD9">
        <w:rPr>
          <w:lang w:eastAsia="zh-CN"/>
        </w:rPr>
        <w:t>2023</w:t>
      </w:r>
      <w:r w:rsidR="002D570C" w:rsidRPr="00873BD9">
        <w:rPr>
          <w:lang w:eastAsia="zh-CN"/>
        </w:rPr>
        <w:t>年</w:t>
      </w:r>
      <w:r w:rsidR="002D570C" w:rsidRPr="00873BD9">
        <w:rPr>
          <w:lang w:eastAsia="zh-CN"/>
        </w:rPr>
        <w:t>10</w:t>
      </w:r>
      <w:r w:rsidR="002D570C" w:rsidRPr="00873BD9">
        <w:rPr>
          <w:lang w:eastAsia="zh-CN"/>
        </w:rPr>
        <w:t>月</w:t>
      </w:r>
      <w:r w:rsidR="002D570C" w:rsidRPr="00873BD9">
        <w:rPr>
          <w:lang w:eastAsia="zh-CN"/>
        </w:rPr>
        <w:t>24</w:t>
      </w:r>
      <w:r w:rsidR="002D570C" w:rsidRPr="00873BD9">
        <w:rPr>
          <w:lang w:eastAsia="zh-CN"/>
        </w:rPr>
        <w:t>日在乌兹别克斯坦塔什干为电信运营商和政策制定者组织了</w:t>
      </w:r>
      <w:r w:rsidR="002D570C" w:rsidRPr="00873BD9">
        <w:rPr>
          <w:lang w:eastAsia="zh-CN"/>
        </w:rPr>
        <w:t>VoLTE</w:t>
      </w:r>
      <w:r w:rsidR="002D570C" w:rsidRPr="00873BD9">
        <w:rPr>
          <w:lang w:eastAsia="zh-CN"/>
        </w:rPr>
        <w:t>互连圆桌会议。圆桌会议旨在评估乌兹别克斯坦目前在</w:t>
      </w:r>
      <w:r w:rsidR="002D570C" w:rsidRPr="00873BD9">
        <w:rPr>
          <w:lang w:eastAsia="zh-CN"/>
        </w:rPr>
        <w:t>VoLTE</w:t>
      </w:r>
      <w:r w:rsidR="002D570C" w:rsidRPr="00873BD9">
        <w:rPr>
          <w:lang w:eastAsia="zh-CN"/>
        </w:rPr>
        <w:t>互连方面的进展，并就加快其部署的下一步措施提出建议</w:t>
      </w:r>
      <w:r w:rsidR="002D570C">
        <w:rPr>
          <w:rFonts w:hint="eastAsia"/>
          <w:lang w:eastAsia="zh-CN"/>
        </w:rPr>
        <w:t>（</w:t>
      </w:r>
      <w:r w:rsidR="002D570C" w:rsidRPr="00873BD9">
        <w:rPr>
          <w:lang w:eastAsia="zh-CN"/>
        </w:rPr>
        <w:t>包括在国际电联的技术支持下</w:t>
      </w:r>
      <w:r w:rsidR="002D570C">
        <w:rPr>
          <w:rFonts w:hint="eastAsia"/>
          <w:lang w:eastAsia="zh-CN"/>
        </w:rPr>
        <w:t>）</w:t>
      </w:r>
      <w:r w:rsidR="002D570C" w:rsidRPr="00873BD9">
        <w:rPr>
          <w:lang w:eastAsia="zh-CN"/>
        </w:rPr>
        <w:t>。</w:t>
      </w:r>
    </w:p>
    <w:p w14:paraId="79A37311" w14:textId="1E517989" w:rsidR="002D570C" w:rsidRPr="00873BD9" w:rsidRDefault="00DB215D" w:rsidP="00783B90">
      <w:pPr>
        <w:pStyle w:val="enumlev2"/>
        <w:rPr>
          <w:lang w:eastAsia="zh-CN"/>
        </w:rPr>
      </w:pPr>
      <w:r>
        <w:rPr>
          <w:lang w:eastAsia="zh-CN"/>
        </w:rPr>
        <w:t>–</w:t>
      </w:r>
      <w:r>
        <w:rPr>
          <w:lang w:eastAsia="zh-CN"/>
        </w:rPr>
        <w:tab/>
      </w:r>
      <w:r w:rsidR="002D570C" w:rsidRPr="00873BD9">
        <w:rPr>
          <w:lang w:eastAsia="zh-CN"/>
        </w:rPr>
        <w:t>可持续智慧城市：独联体区域代表处</w:t>
      </w:r>
      <w:r w:rsidR="002D570C" w:rsidRPr="00507E41">
        <w:rPr>
          <w:rFonts w:hint="eastAsia"/>
          <w:lang w:eastAsia="zh-CN"/>
        </w:rPr>
        <w:t>在白俄罗斯的博布鲁伊斯克（</w:t>
      </w:r>
      <w:r w:rsidR="002D570C" w:rsidRPr="00507E41">
        <w:rPr>
          <w:rFonts w:hint="eastAsia"/>
          <w:lang w:eastAsia="zh-CN"/>
        </w:rPr>
        <w:t>2023</w:t>
      </w:r>
      <w:r w:rsidR="002D570C" w:rsidRPr="00507E41">
        <w:rPr>
          <w:rFonts w:hint="eastAsia"/>
          <w:lang w:eastAsia="zh-CN"/>
        </w:rPr>
        <w:t>年</w:t>
      </w:r>
      <w:r w:rsidR="002D570C" w:rsidRPr="00507E41">
        <w:rPr>
          <w:rFonts w:hint="eastAsia"/>
          <w:lang w:eastAsia="zh-CN"/>
        </w:rPr>
        <w:t>6</w:t>
      </w:r>
      <w:r w:rsidR="002D570C" w:rsidRPr="00507E41">
        <w:rPr>
          <w:rFonts w:hint="eastAsia"/>
          <w:lang w:eastAsia="zh-CN"/>
        </w:rPr>
        <w:t>月</w:t>
      </w:r>
      <w:r w:rsidR="002D570C" w:rsidRPr="00507E41">
        <w:rPr>
          <w:rFonts w:hint="eastAsia"/>
          <w:lang w:eastAsia="zh-CN"/>
        </w:rPr>
        <w:t>8</w:t>
      </w:r>
      <w:r w:rsidR="002D570C" w:rsidRPr="00507E41">
        <w:rPr>
          <w:rFonts w:hint="eastAsia"/>
          <w:lang w:eastAsia="zh-CN"/>
        </w:rPr>
        <w:t>日至</w:t>
      </w:r>
      <w:r w:rsidR="002D570C" w:rsidRPr="00507E41">
        <w:rPr>
          <w:rFonts w:hint="eastAsia"/>
          <w:lang w:eastAsia="zh-CN"/>
        </w:rPr>
        <w:t>9</w:t>
      </w:r>
      <w:r w:rsidR="002D570C" w:rsidRPr="00507E41">
        <w:rPr>
          <w:rFonts w:hint="eastAsia"/>
          <w:lang w:eastAsia="zh-CN"/>
        </w:rPr>
        <w:t>日）和利达（</w:t>
      </w:r>
      <w:r w:rsidR="002D570C" w:rsidRPr="00507E41">
        <w:rPr>
          <w:rFonts w:hint="eastAsia"/>
          <w:lang w:eastAsia="zh-CN"/>
        </w:rPr>
        <w:t>10</w:t>
      </w:r>
      <w:r w:rsidR="002D570C" w:rsidRPr="00507E41">
        <w:rPr>
          <w:rFonts w:hint="eastAsia"/>
          <w:lang w:eastAsia="zh-CN"/>
        </w:rPr>
        <w:t>月</w:t>
      </w:r>
      <w:r w:rsidR="002D570C" w:rsidRPr="00507E41">
        <w:rPr>
          <w:rFonts w:hint="eastAsia"/>
          <w:lang w:eastAsia="zh-CN"/>
        </w:rPr>
        <w:t>5</w:t>
      </w:r>
      <w:r w:rsidR="002D570C" w:rsidRPr="00507E41">
        <w:rPr>
          <w:rFonts w:hint="eastAsia"/>
          <w:lang w:eastAsia="zh-CN"/>
        </w:rPr>
        <w:t>日至</w:t>
      </w:r>
      <w:r w:rsidR="002D570C" w:rsidRPr="00507E41">
        <w:rPr>
          <w:rFonts w:hint="eastAsia"/>
          <w:lang w:eastAsia="zh-CN"/>
        </w:rPr>
        <w:t>6</w:t>
      </w:r>
      <w:r w:rsidR="002D570C" w:rsidRPr="00507E41">
        <w:rPr>
          <w:rFonts w:hint="eastAsia"/>
          <w:lang w:eastAsia="zh-CN"/>
        </w:rPr>
        <w:t>日）为地方政府当局组织了两次关于</w:t>
      </w:r>
      <w:r w:rsidR="002D570C" w:rsidRPr="00873BD9">
        <w:rPr>
          <w:lang w:eastAsia="zh-CN"/>
        </w:rPr>
        <w:t>可持续智慧城市的培训。这些培训支持落实白俄罗斯的国家智慧城市计划，侧重于传递国际电联所积累的</w:t>
      </w:r>
      <w:r w:rsidR="002D570C">
        <w:rPr>
          <w:rFonts w:hint="eastAsia"/>
          <w:lang w:eastAsia="zh-CN"/>
        </w:rPr>
        <w:t>、</w:t>
      </w:r>
      <w:r w:rsidR="002D570C" w:rsidRPr="00873BD9">
        <w:rPr>
          <w:lang w:eastAsia="zh-CN"/>
        </w:rPr>
        <w:t>包括通过</w:t>
      </w:r>
      <w:r w:rsidR="002D570C" w:rsidRPr="00873BD9">
        <w:rPr>
          <w:lang w:eastAsia="zh-CN"/>
        </w:rPr>
        <w:t>U4SSC</w:t>
      </w:r>
      <w:r w:rsidR="002D570C" w:rsidRPr="00873BD9">
        <w:rPr>
          <w:lang w:eastAsia="zh-CN"/>
        </w:rPr>
        <w:t>和</w:t>
      </w:r>
      <w:r w:rsidR="002D570C" w:rsidRPr="00873BD9">
        <w:rPr>
          <w:lang w:eastAsia="zh-CN"/>
        </w:rPr>
        <w:t>ITU-T</w:t>
      </w:r>
      <w:r w:rsidR="002D570C" w:rsidRPr="00873BD9">
        <w:rPr>
          <w:lang w:eastAsia="zh-CN"/>
        </w:rPr>
        <w:t>第</w:t>
      </w:r>
      <w:r w:rsidR="002D570C" w:rsidRPr="00873BD9">
        <w:rPr>
          <w:lang w:eastAsia="zh-CN"/>
        </w:rPr>
        <w:t>20</w:t>
      </w:r>
      <w:r w:rsidR="002D570C" w:rsidRPr="00873BD9">
        <w:rPr>
          <w:lang w:eastAsia="zh-CN"/>
        </w:rPr>
        <w:t>研究组的工作所积累</w:t>
      </w:r>
      <w:r w:rsidR="002D570C">
        <w:rPr>
          <w:rFonts w:hint="eastAsia"/>
          <w:lang w:eastAsia="zh-CN"/>
        </w:rPr>
        <w:t>的</w:t>
      </w:r>
      <w:r w:rsidR="002D570C" w:rsidRPr="00873BD9">
        <w:rPr>
          <w:lang w:eastAsia="zh-CN"/>
        </w:rPr>
        <w:t>最佳做法和知识。</w:t>
      </w:r>
    </w:p>
    <w:p w14:paraId="0E82479E" w14:textId="5E685785" w:rsidR="002D570C" w:rsidRPr="00873BD9" w:rsidRDefault="006F554F" w:rsidP="006F554F">
      <w:pPr>
        <w:pStyle w:val="enumlev1"/>
        <w:rPr>
          <w:lang w:eastAsia="zh-CN"/>
        </w:rPr>
      </w:pPr>
      <w:r>
        <w:rPr>
          <w:lang w:eastAsia="zh-CN"/>
        </w:rPr>
        <w:t>•</w:t>
      </w:r>
      <w:r>
        <w:rPr>
          <w:lang w:eastAsia="zh-CN"/>
        </w:rPr>
        <w:tab/>
      </w:r>
      <w:r w:rsidR="002D570C" w:rsidRPr="00873BD9">
        <w:rPr>
          <w:lang w:eastAsia="zh-CN"/>
        </w:rPr>
        <w:t>独联体区域代表处与区域通信共同体协调，在</w:t>
      </w:r>
      <w:r w:rsidR="002D570C" w:rsidRPr="00873BD9">
        <w:rPr>
          <w:lang w:eastAsia="zh-CN"/>
        </w:rPr>
        <w:t>RA-23</w:t>
      </w:r>
      <w:r w:rsidR="002D570C" w:rsidRPr="00873BD9">
        <w:rPr>
          <w:lang w:eastAsia="zh-CN"/>
        </w:rPr>
        <w:t>和</w:t>
      </w:r>
      <w:r w:rsidR="002D570C" w:rsidRPr="00873BD9">
        <w:rPr>
          <w:lang w:eastAsia="zh-CN"/>
        </w:rPr>
        <w:t>WRC-23</w:t>
      </w:r>
      <w:r w:rsidR="002D570C" w:rsidRPr="00873BD9">
        <w:rPr>
          <w:lang w:eastAsia="zh-CN"/>
        </w:rPr>
        <w:t>的最后筹备阶段向无线电通信局提供了支持。</w:t>
      </w:r>
      <w:r w:rsidR="002D570C">
        <w:rPr>
          <w:rFonts w:hint="eastAsia"/>
          <w:lang w:eastAsia="zh-CN"/>
        </w:rPr>
        <w:t>在</w:t>
      </w:r>
      <w:r w:rsidR="002D570C" w:rsidRPr="00873BD9">
        <w:rPr>
          <w:lang w:eastAsia="zh-CN"/>
        </w:rPr>
        <w:t>WRC-23</w:t>
      </w:r>
      <w:r w:rsidR="002D570C" w:rsidRPr="00873BD9">
        <w:rPr>
          <w:lang w:eastAsia="zh-CN"/>
        </w:rPr>
        <w:t>之后，区域代表处还支持无线电通信局与东道国开展协调</w:t>
      </w:r>
      <w:r w:rsidR="002D570C">
        <w:rPr>
          <w:rFonts w:hint="eastAsia"/>
          <w:lang w:eastAsia="zh-CN"/>
        </w:rPr>
        <w:t>，将于</w:t>
      </w:r>
      <w:r w:rsidR="002D570C" w:rsidRPr="00873BD9">
        <w:rPr>
          <w:lang w:eastAsia="zh-CN"/>
        </w:rPr>
        <w:t>2024</w:t>
      </w:r>
      <w:r w:rsidR="002D570C" w:rsidRPr="00873BD9">
        <w:rPr>
          <w:lang w:eastAsia="zh-CN"/>
        </w:rPr>
        <w:t>年</w:t>
      </w:r>
      <w:r w:rsidR="002D570C" w:rsidRPr="00873BD9">
        <w:rPr>
          <w:lang w:eastAsia="zh-CN"/>
        </w:rPr>
        <w:t>4</w:t>
      </w:r>
      <w:r w:rsidR="002D570C" w:rsidRPr="00873BD9">
        <w:rPr>
          <w:lang w:eastAsia="zh-CN"/>
        </w:rPr>
        <w:t>月</w:t>
      </w:r>
      <w:r w:rsidR="002D570C" w:rsidRPr="00873BD9">
        <w:rPr>
          <w:lang w:eastAsia="zh-CN"/>
        </w:rPr>
        <w:t>15-19</w:t>
      </w:r>
      <w:r w:rsidR="002D570C" w:rsidRPr="00873BD9">
        <w:rPr>
          <w:lang w:eastAsia="zh-CN"/>
        </w:rPr>
        <w:t>日为独联体区域举办</w:t>
      </w:r>
      <w:r w:rsidR="002D570C" w:rsidRPr="00873BD9">
        <w:rPr>
          <w:lang w:eastAsia="zh-CN"/>
        </w:rPr>
        <w:t>2024</w:t>
      </w:r>
      <w:r w:rsidR="002D570C" w:rsidRPr="00873BD9">
        <w:rPr>
          <w:lang w:eastAsia="zh-CN"/>
        </w:rPr>
        <w:t>年区域性无线电通信研讨会（</w:t>
      </w:r>
      <w:r w:rsidR="002D570C" w:rsidRPr="00873BD9">
        <w:rPr>
          <w:lang w:eastAsia="zh-CN"/>
        </w:rPr>
        <w:t>RRS-CIS-24</w:t>
      </w:r>
      <w:r w:rsidR="002D570C" w:rsidRPr="00873BD9">
        <w:rPr>
          <w:lang w:eastAsia="zh-CN"/>
        </w:rPr>
        <w:t>）</w:t>
      </w:r>
      <w:r w:rsidR="002D570C">
        <w:rPr>
          <w:rFonts w:hint="eastAsia"/>
          <w:lang w:eastAsia="zh-CN"/>
        </w:rPr>
        <w:t>。</w:t>
      </w:r>
    </w:p>
    <w:p w14:paraId="3702365D" w14:textId="023FF052" w:rsidR="002D570C" w:rsidRPr="00873BD9" w:rsidRDefault="006F554F" w:rsidP="006F554F">
      <w:pPr>
        <w:pStyle w:val="enumlev1"/>
        <w:rPr>
          <w:lang w:eastAsia="zh-CN"/>
        </w:rPr>
      </w:pPr>
      <w:r>
        <w:rPr>
          <w:lang w:val="en-US" w:eastAsia="zh-CN"/>
        </w:rPr>
        <w:tab/>
      </w:r>
      <w:r w:rsidR="002D570C" w:rsidRPr="00873BD9">
        <w:rPr>
          <w:lang w:eastAsia="zh-CN"/>
        </w:rPr>
        <w:t>无线电通信局代表</w:t>
      </w:r>
      <w:r w:rsidR="002D570C" w:rsidRPr="009F7718">
        <w:rPr>
          <w:rFonts w:hint="eastAsia"/>
          <w:lang w:eastAsia="zh-CN"/>
        </w:rPr>
        <w:t>参与了</w:t>
      </w:r>
      <w:r w:rsidR="002D570C" w:rsidRPr="009F7718">
        <w:rPr>
          <w:rFonts w:hint="eastAsia"/>
          <w:lang w:eastAsia="zh-CN"/>
        </w:rPr>
        <w:t>2023</w:t>
      </w:r>
      <w:r w:rsidR="002D570C" w:rsidRPr="009F7718">
        <w:rPr>
          <w:rFonts w:hint="eastAsia"/>
          <w:lang w:eastAsia="zh-CN"/>
        </w:rPr>
        <w:t>年为亚美尼亚、塔吉克斯坦和土库曼斯坦举办的一系列有关</w:t>
      </w:r>
      <w:r w:rsidR="002D570C" w:rsidRPr="009F7718">
        <w:rPr>
          <w:rFonts w:hint="eastAsia"/>
          <w:lang w:eastAsia="zh-CN"/>
        </w:rPr>
        <w:t>5G</w:t>
      </w:r>
      <w:r w:rsidR="002D570C" w:rsidRPr="009F7718">
        <w:rPr>
          <w:rFonts w:hint="eastAsia"/>
          <w:lang w:eastAsia="zh-CN"/>
        </w:rPr>
        <w:t>技术的国家培训</w:t>
      </w:r>
      <w:r w:rsidR="002D570C" w:rsidRPr="00873BD9">
        <w:rPr>
          <w:lang w:eastAsia="zh-CN"/>
        </w:rPr>
        <w:t>。</w:t>
      </w:r>
    </w:p>
    <w:p w14:paraId="6AEC6FF0" w14:textId="77777777" w:rsidR="002D570C" w:rsidRPr="00873BD9" w:rsidRDefault="002D570C" w:rsidP="006F554F">
      <w:pPr>
        <w:rPr>
          <w:lang w:eastAsia="zh-CN"/>
        </w:rPr>
      </w:pPr>
      <w:r w:rsidRPr="00873BD9">
        <w:rPr>
          <w:lang w:eastAsia="zh-CN"/>
        </w:rPr>
        <w:t>3.8</w:t>
      </w:r>
      <w:r w:rsidRPr="00873BD9">
        <w:rPr>
          <w:lang w:eastAsia="zh-CN"/>
        </w:rPr>
        <w:tab/>
      </w:r>
      <w:r w:rsidRPr="00873BD9">
        <w:rPr>
          <w:lang w:eastAsia="zh-CN"/>
        </w:rPr>
        <w:t>国际电联欧洲代表处继续与总秘书处、电信标准化局和无线电通信局密切协调，</w:t>
      </w:r>
      <w:proofErr w:type="gramStart"/>
      <w:r w:rsidRPr="00873BD9">
        <w:rPr>
          <w:lang w:eastAsia="zh-CN"/>
        </w:rPr>
        <w:t>从而确保所有活动均遵循</w:t>
      </w:r>
      <w:r>
        <w:rPr>
          <w:rFonts w:hint="eastAsia"/>
          <w:lang w:eastAsia="zh-CN"/>
        </w:rPr>
        <w:t>“</w:t>
      </w:r>
      <w:proofErr w:type="gramEnd"/>
      <w:r w:rsidRPr="00873BD9">
        <w:rPr>
          <w:lang w:eastAsia="zh-CN"/>
        </w:rPr>
        <w:t>国际电联</w:t>
      </w:r>
      <w:r>
        <w:rPr>
          <w:rFonts w:hint="eastAsia"/>
          <w:lang w:eastAsia="zh-CN"/>
        </w:rPr>
        <w:t>是一家”</w:t>
      </w:r>
      <w:r w:rsidRPr="00873BD9">
        <w:rPr>
          <w:lang w:eastAsia="zh-CN"/>
        </w:rPr>
        <w:t>的方式。以下仅是活动的几个示例。</w:t>
      </w:r>
    </w:p>
    <w:p w14:paraId="0B8F4872" w14:textId="2A692CF9" w:rsidR="002D570C" w:rsidRPr="00873BD9" w:rsidRDefault="006F554F" w:rsidP="006F554F">
      <w:pPr>
        <w:pStyle w:val="enumlev1"/>
        <w:rPr>
          <w:lang w:eastAsia="zh-CN"/>
        </w:rPr>
      </w:pPr>
      <w:r>
        <w:rPr>
          <w:lang w:eastAsia="zh-CN"/>
        </w:rPr>
        <w:t>•</w:t>
      </w:r>
      <w:r>
        <w:rPr>
          <w:lang w:eastAsia="zh-CN"/>
        </w:rPr>
        <w:tab/>
      </w:r>
      <w:r w:rsidR="002D570C" w:rsidRPr="00873BD9">
        <w:rPr>
          <w:lang w:eastAsia="zh-CN"/>
        </w:rPr>
        <w:t>根据国际电联理事会第</w:t>
      </w:r>
      <w:r w:rsidR="002D570C" w:rsidRPr="00873BD9">
        <w:rPr>
          <w:lang w:eastAsia="zh-CN"/>
        </w:rPr>
        <w:t>1408</w:t>
      </w:r>
      <w:r w:rsidR="002D570C" w:rsidRPr="00873BD9">
        <w:rPr>
          <w:lang w:eastAsia="zh-CN"/>
        </w:rPr>
        <w:t>号决议，国际电联一直在对乌克兰的一系列广播电台进行评估，以制定项目文件，启动受损基础设施的修复工作。这项工作</w:t>
      </w:r>
      <w:r w:rsidR="002D570C">
        <w:rPr>
          <w:rFonts w:hint="eastAsia"/>
          <w:lang w:eastAsia="zh-CN"/>
        </w:rPr>
        <w:t>得到了</w:t>
      </w:r>
      <w:r w:rsidR="002D570C" w:rsidRPr="00873BD9">
        <w:rPr>
          <w:lang w:eastAsia="zh-CN"/>
        </w:rPr>
        <w:t>包括无线电通信局和电信发展局在内的跨部门专家组的支持。首次技术评估</w:t>
      </w:r>
      <w:r w:rsidR="002D570C">
        <w:rPr>
          <w:rFonts w:hint="eastAsia"/>
          <w:lang w:eastAsia="zh-CN"/>
        </w:rPr>
        <w:t>结果</w:t>
      </w:r>
      <w:r w:rsidR="002D570C" w:rsidRPr="00873BD9">
        <w:rPr>
          <w:lang w:eastAsia="zh-CN"/>
        </w:rPr>
        <w:t>已于</w:t>
      </w:r>
      <w:r w:rsidR="002D570C" w:rsidRPr="00873BD9">
        <w:rPr>
          <w:lang w:eastAsia="zh-CN"/>
        </w:rPr>
        <w:t>2024</w:t>
      </w:r>
      <w:r w:rsidR="002D570C" w:rsidRPr="00873BD9">
        <w:rPr>
          <w:lang w:eastAsia="zh-CN"/>
        </w:rPr>
        <w:t>年</w:t>
      </w:r>
      <w:r w:rsidR="002D570C" w:rsidRPr="00873BD9">
        <w:rPr>
          <w:lang w:eastAsia="zh-CN"/>
        </w:rPr>
        <w:t>1</w:t>
      </w:r>
      <w:r w:rsidR="002D570C" w:rsidRPr="00873BD9">
        <w:rPr>
          <w:lang w:eastAsia="zh-CN"/>
        </w:rPr>
        <w:t>月发布。</w:t>
      </w:r>
    </w:p>
    <w:p w14:paraId="12DAF371" w14:textId="1FEF0F25" w:rsidR="002D570C" w:rsidRPr="00873BD9" w:rsidRDefault="006F554F" w:rsidP="006F554F">
      <w:pPr>
        <w:pStyle w:val="enumlev1"/>
        <w:rPr>
          <w:lang w:eastAsia="zh-CN"/>
        </w:rPr>
      </w:pPr>
      <w:r>
        <w:rPr>
          <w:lang w:eastAsia="zh-CN"/>
        </w:rPr>
        <w:t>•</w:t>
      </w:r>
      <w:r>
        <w:rPr>
          <w:lang w:eastAsia="zh-CN"/>
        </w:rPr>
        <w:tab/>
      </w:r>
      <w:r w:rsidR="002D570C" w:rsidRPr="00873BD9">
        <w:rPr>
          <w:lang w:eastAsia="zh-CN"/>
        </w:rPr>
        <w:t>国际电联区域代表处与电信标准化局同事密切协调并支持电信标准化局主任参加</w:t>
      </w:r>
      <w:r w:rsidR="002D570C" w:rsidRPr="00873BD9">
        <w:rPr>
          <w:lang w:eastAsia="zh-CN"/>
        </w:rPr>
        <w:t>2023</w:t>
      </w:r>
      <w:r w:rsidR="002D570C" w:rsidRPr="00873BD9">
        <w:rPr>
          <w:lang w:eastAsia="zh-CN"/>
        </w:rPr>
        <w:t>年</w:t>
      </w:r>
      <w:r w:rsidR="002D570C" w:rsidRPr="00873BD9">
        <w:rPr>
          <w:lang w:eastAsia="zh-CN"/>
        </w:rPr>
        <w:t>10</w:t>
      </w:r>
      <w:r w:rsidR="002D570C" w:rsidRPr="00873BD9">
        <w:rPr>
          <w:lang w:eastAsia="zh-CN"/>
        </w:rPr>
        <w:t>月</w:t>
      </w:r>
      <w:r w:rsidR="002D570C" w:rsidRPr="00873BD9">
        <w:rPr>
          <w:lang w:eastAsia="zh-CN"/>
        </w:rPr>
        <w:t>18</w:t>
      </w:r>
      <w:r w:rsidR="002D570C" w:rsidRPr="00873BD9">
        <w:rPr>
          <w:lang w:eastAsia="zh-CN"/>
        </w:rPr>
        <w:t>日在拉脱维亚里加举行的</w:t>
      </w:r>
      <w:r w:rsidR="002D570C" w:rsidRPr="00873BD9">
        <w:rPr>
          <w:lang w:eastAsia="zh-CN"/>
        </w:rPr>
        <w:t>2023</w:t>
      </w:r>
      <w:r w:rsidR="002D570C" w:rsidRPr="00873BD9">
        <w:rPr>
          <w:lang w:eastAsia="zh-CN"/>
        </w:rPr>
        <w:t>年</w:t>
      </w:r>
      <w:r w:rsidR="002D570C" w:rsidRPr="00873BD9">
        <w:rPr>
          <w:lang w:eastAsia="zh-CN"/>
        </w:rPr>
        <w:t>5G</w:t>
      </w:r>
      <w:r w:rsidR="002D570C" w:rsidRPr="00873BD9">
        <w:rPr>
          <w:lang w:eastAsia="zh-CN"/>
        </w:rPr>
        <w:t>技术论坛期间</w:t>
      </w:r>
      <w:r w:rsidR="002D570C">
        <w:rPr>
          <w:rFonts w:hint="eastAsia"/>
          <w:lang w:eastAsia="zh-CN"/>
        </w:rPr>
        <w:t>的</w:t>
      </w:r>
      <w:r w:rsidR="002D570C" w:rsidRPr="00873BD9">
        <w:rPr>
          <w:lang w:eastAsia="zh-CN"/>
        </w:rPr>
        <w:t>一系列活动。在活动期间</w:t>
      </w:r>
      <w:r w:rsidR="002D570C">
        <w:rPr>
          <w:rFonts w:hint="eastAsia"/>
          <w:lang w:eastAsia="zh-CN"/>
        </w:rPr>
        <w:t>召开了元宇宙焦点组</w:t>
      </w:r>
      <w:r w:rsidR="002D570C" w:rsidRPr="00873BD9">
        <w:rPr>
          <w:lang w:eastAsia="zh-CN"/>
        </w:rPr>
        <w:t>第</w:t>
      </w:r>
      <w:r w:rsidR="002D570C">
        <w:rPr>
          <w:rFonts w:hint="eastAsia"/>
          <w:lang w:eastAsia="zh-CN"/>
        </w:rPr>
        <w:t>2</w:t>
      </w:r>
      <w:r w:rsidR="002D570C">
        <w:rPr>
          <w:rFonts w:hint="eastAsia"/>
          <w:lang w:eastAsia="zh-CN"/>
        </w:rPr>
        <w:t>次</w:t>
      </w:r>
      <w:r w:rsidR="002D570C" w:rsidRPr="00873BD9">
        <w:rPr>
          <w:lang w:eastAsia="zh-CN"/>
        </w:rPr>
        <w:t>特别会议，为欧洲</w:t>
      </w:r>
      <w:r w:rsidR="002D570C">
        <w:rPr>
          <w:rFonts w:hint="eastAsia"/>
          <w:lang w:eastAsia="zh-CN"/>
        </w:rPr>
        <w:t>区域</w:t>
      </w:r>
      <w:r w:rsidR="002D570C" w:rsidRPr="00873BD9">
        <w:rPr>
          <w:lang w:eastAsia="zh-CN"/>
        </w:rPr>
        <w:t>提供了一个讨论其独特的元宇宙挑战和机遇的开放平台，以确保元宇宙的发展</w:t>
      </w:r>
      <w:r w:rsidR="002D570C">
        <w:rPr>
          <w:rFonts w:hint="eastAsia"/>
          <w:lang w:eastAsia="zh-CN"/>
        </w:rPr>
        <w:t>为</w:t>
      </w:r>
      <w:r w:rsidR="002D570C" w:rsidRPr="00873BD9">
        <w:rPr>
          <w:lang w:eastAsia="zh-CN"/>
        </w:rPr>
        <w:t>所有人</w:t>
      </w:r>
      <w:r w:rsidR="002D570C">
        <w:rPr>
          <w:rFonts w:hint="eastAsia"/>
          <w:lang w:eastAsia="zh-CN"/>
        </w:rPr>
        <w:t>带来福祉</w:t>
      </w:r>
      <w:r w:rsidR="002D570C" w:rsidRPr="00873BD9">
        <w:rPr>
          <w:lang w:eastAsia="zh-CN"/>
        </w:rPr>
        <w:t>。</w:t>
      </w:r>
      <w:r w:rsidR="002D570C">
        <w:rPr>
          <w:rFonts w:hint="eastAsia"/>
          <w:lang w:eastAsia="zh-CN"/>
        </w:rPr>
        <w:t>论坛之后还举行了</w:t>
      </w:r>
      <w:r w:rsidR="002D570C" w:rsidRPr="00873BD9">
        <w:rPr>
          <w:lang w:eastAsia="zh-CN"/>
        </w:rPr>
        <w:t>关于欧洲元宇宙愿景的共创</w:t>
      </w:r>
      <w:r w:rsidR="002D570C">
        <w:rPr>
          <w:rFonts w:hint="eastAsia"/>
          <w:lang w:eastAsia="zh-CN"/>
        </w:rPr>
        <w:t>讲习班</w:t>
      </w:r>
      <w:r w:rsidR="002D570C" w:rsidRPr="00873BD9">
        <w:rPr>
          <w:lang w:eastAsia="zh-CN"/>
        </w:rPr>
        <w:t>。</w:t>
      </w:r>
    </w:p>
    <w:p w14:paraId="74B9E81A" w14:textId="3124CB3E" w:rsidR="002D570C" w:rsidRPr="00873BD9" w:rsidRDefault="006F554F" w:rsidP="006F554F">
      <w:pPr>
        <w:pStyle w:val="enumlev1"/>
        <w:rPr>
          <w:lang w:eastAsia="zh-CN"/>
        </w:rPr>
      </w:pPr>
      <w:r>
        <w:rPr>
          <w:lang w:eastAsia="zh-CN"/>
        </w:rPr>
        <w:t>•</w:t>
      </w:r>
      <w:r>
        <w:rPr>
          <w:lang w:eastAsia="zh-CN"/>
        </w:rPr>
        <w:tab/>
      </w:r>
      <w:r w:rsidR="002D570C" w:rsidRPr="00873BD9">
        <w:rPr>
          <w:lang w:eastAsia="zh-CN"/>
        </w:rPr>
        <w:t>无障碍欧洲：人人</w:t>
      </w:r>
      <w:r w:rsidR="002D570C">
        <w:rPr>
          <w:rFonts w:hint="eastAsia"/>
          <w:lang w:eastAsia="zh-CN"/>
        </w:rPr>
        <w:t>享有</w:t>
      </w:r>
      <w:r w:rsidR="002D570C" w:rsidRPr="00873BD9">
        <w:rPr>
          <w:lang w:eastAsia="zh-CN"/>
        </w:rPr>
        <w:t>ICT</w:t>
      </w:r>
      <w:r w:rsidR="002D570C" w:rsidRPr="00873BD9">
        <w:rPr>
          <w:lang w:eastAsia="zh-CN"/>
        </w:rPr>
        <w:t>论坛：国际电联欧洲区域代表处于</w:t>
      </w:r>
      <w:r w:rsidR="002D570C" w:rsidRPr="00873BD9">
        <w:rPr>
          <w:lang w:eastAsia="zh-CN"/>
        </w:rPr>
        <w:t>2023</w:t>
      </w:r>
      <w:r w:rsidR="002D570C" w:rsidRPr="00873BD9">
        <w:rPr>
          <w:lang w:eastAsia="zh-CN"/>
        </w:rPr>
        <w:t>年</w:t>
      </w:r>
      <w:r w:rsidR="002D570C" w:rsidRPr="00873BD9">
        <w:rPr>
          <w:lang w:eastAsia="zh-CN"/>
        </w:rPr>
        <w:t>12</w:t>
      </w:r>
      <w:r w:rsidR="002D570C" w:rsidRPr="00873BD9">
        <w:rPr>
          <w:lang w:eastAsia="zh-CN"/>
        </w:rPr>
        <w:t>月</w:t>
      </w:r>
      <w:r w:rsidR="002D570C" w:rsidRPr="00873BD9">
        <w:rPr>
          <w:lang w:eastAsia="zh-CN"/>
        </w:rPr>
        <w:t>13-14</w:t>
      </w:r>
      <w:r w:rsidR="002D570C" w:rsidRPr="00873BD9">
        <w:rPr>
          <w:lang w:eastAsia="zh-CN"/>
        </w:rPr>
        <w:t>日在西班牙组织了区域论坛，旨在加强有关</w:t>
      </w:r>
      <w:r w:rsidR="002D570C" w:rsidRPr="00873BD9">
        <w:rPr>
          <w:lang w:eastAsia="zh-CN"/>
        </w:rPr>
        <w:t>ICT</w:t>
      </w:r>
      <w:r w:rsidR="002D570C" w:rsidRPr="00873BD9">
        <w:rPr>
          <w:lang w:eastAsia="zh-CN"/>
        </w:rPr>
        <w:t>无障碍获取</w:t>
      </w:r>
      <w:r w:rsidR="002D570C">
        <w:rPr>
          <w:rFonts w:hint="eastAsia"/>
          <w:lang w:eastAsia="zh-CN"/>
        </w:rPr>
        <w:t>议题</w:t>
      </w:r>
      <w:r w:rsidR="002D570C" w:rsidRPr="00873BD9">
        <w:rPr>
          <w:lang w:eastAsia="zh-CN"/>
        </w:rPr>
        <w:t>的知识，这是建设包容性数字社会、经济和环境的基本要求。电信标准化局积极参与并主持了关于人工智能和新兴技术</w:t>
      </w:r>
      <w:r w:rsidR="002D570C">
        <w:rPr>
          <w:rFonts w:hint="eastAsia"/>
          <w:lang w:eastAsia="zh-CN"/>
        </w:rPr>
        <w:t>改善</w:t>
      </w:r>
      <w:r w:rsidR="002D570C" w:rsidRPr="00873BD9">
        <w:rPr>
          <w:lang w:eastAsia="zh-CN"/>
        </w:rPr>
        <w:t>数字</w:t>
      </w:r>
      <w:r w:rsidR="002D570C">
        <w:rPr>
          <w:rFonts w:hint="eastAsia"/>
          <w:lang w:eastAsia="zh-CN"/>
        </w:rPr>
        <w:t>化</w:t>
      </w:r>
      <w:r w:rsidR="002D570C" w:rsidRPr="00873BD9">
        <w:rPr>
          <w:lang w:eastAsia="zh-CN"/>
        </w:rPr>
        <w:t>无障碍获取的会议，为此次活动做出了贡献。</w:t>
      </w:r>
    </w:p>
    <w:p w14:paraId="1B0A142D" w14:textId="6B95EA54" w:rsidR="002D570C" w:rsidRPr="00873BD9" w:rsidRDefault="006F554F" w:rsidP="006F554F">
      <w:pPr>
        <w:pStyle w:val="enumlev1"/>
        <w:rPr>
          <w:lang w:eastAsia="zh-CN"/>
        </w:rPr>
      </w:pPr>
      <w:r>
        <w:rPr>
          <w:lang w:eastAsia="zh-CN"/>
        </w:rPr>
        <w:t>•</w:t>
      </w:r>
      <w:r>
        <w:rPr>
          <w:lang w:eastAsia="zh-CN"/>
        </w:rPr>
        <w:tab/>
      </w:r>
      <w:r w:rsidR="002D570C">
        <w:rPr>
          <w:rFonts w:hint="eastAsia"/>
          <w:lang w:eastAsia="zh-CN"/>
        </w:rPr>
        <w:t>欧洲代表处</w:t>
      </w:r>
      <w:r w:rsidR="002D570C" w:rsidRPr="00873BD9">
        <w:rPr>
          <w:lang w:eastAsia="zh-CN"/>
        </w:rPr>
        <w:t>与电信标准化局密切协调，</w:t>
      </w:r>
      <w:r w:rsidR="002D570C" w:rsidRPr="00873BD9">
        <w:rPr>
          <w:lang w:eastAsia="zh-CN"/>
        </w:rPr>
        <w:t>ITU-T</w:t>
      </w:r>
      <w:r w:rsidR="002D570C" w:rsidRPr="00873BD9">
        <w:rPr>
          <w:lang w:eastAsia="zh-CN"/>
        </w:rPr>
        <w:t>为欧洲和亚太地区</w:t>
      </w:r>
      <w:r w:rsidR="002D570C" w:rsidRPr="00873BD9">
        <w:rPr>
          <w:lang w:eastAsia="zh-CN"/>
        </w:rPr>
        <w:t>2023</w:t>
      </w:r>
      <w:r w:rsidR="002D570C" w:rsidRPr="00873BD9">
        <w:rPr>
          <w:lang w:eastAsia="zh-CN"/>
        </w:rPr>
        <w:t>年</w:t>
      </w:r>
      <w:r w:rsidR="002D570C">
        <w:rPr>
          <w:rFonts w:hint="eastAsia"/>
          <w:lang w:eastAsia="zh-CN"/>
        </w:rPr>
        <w:t>跨</w:t>
      </w:r>
      <w:r w:rsidR="002D570C" w:rsidRPr="00873BD9">
        <w:rPr>
          <w:lang w:eastAsia="zh-CN"/>
        </w:rPr>
        <w:t>区域网络</w:t>
      </w:r>
      <w:r w:rsidR="002D570C">
        <w:rPr>
          <w:rFonts w:hint="eastAsia"/>
          <w:lang w:eastAsia="zh-CN"/>
        </w:rPr>
        <w:t>演练做出了贡献，</w:t>
      </w:r>
      <w:r w:rsidR="002D570C" w:rsidRPr="002C638E">
        <w:rPr>
          <w:rFonts w:hint="eastAsia"/>
          <w:lang w:eastAsia="zh-CN"/>
        </w:rPr>
        <w:t>并提供了一个提请注意技术标准的机会。</w:t>
      </w:r>
    </w:p>
    <w:p w14:paraId="6CB4B705" w14:textId="714B8C6D" w:rsidR="002D570C" w:rsidRPr="00873BD9" w:rsidRDefault="006F554F" w:rsidP="006F554F">
      <w:pPr>
        <w:pStyle w:val="enumlev1"/>
        <w:rPr>
          <w:lang w:eastAsia="zh-CN"/>
        </w:rPr>
      </w:pPr>
      <w:r>
        <w:rPr>
          <w:lang w:eastAsia="zh-CN"/>
        </w:rPr>
        <w:t>•</w:t>
      </w:r>
      <w:r>
        <w:rPr>
          <w:lang w:eastAsia="zh-CN"/>
        </w:rPr>
        <w:tab/>
      </w:r>
      <w:r w:rsidR="002D570C" w:rsidRPr="002C638E">
        <w:rPr>
          <w:rFonts w:hint="eastAsia"/>
          <w:lang w:eastAsia="zh-CN"/>
        </w:rPr>
        <w:t>为乌克兰提供有关</w:t>
      </w:r>
      <w:r w:rsidR="002D570C" w:rsidRPr="002C638E">
        <w:rPr>
          <w:rFonts w:hint="eastAsia"/>
          <w:lang w:eastAsia="zh-CN"/>
        </w:rPr>
        <w:t>5G</w:t>
      </w:r>
      <w:r w:rsidR="002D570C" w:rsidRPr="002C638E">
        <w:rPr>
          <w:rFonts w:hint="eastAsia"/>
          <w:lang w:eastAsia="zh-CN"/>
        </w:rPr>
        <w:t>实施的</w:t>
      </w:r>
      <w:r w:rsidR="002D570C" w:rsidRPr="00873BD9">
        <w:rPr>
          <w:lang w:eastAsia="zh-CN"/>
        </w:rPr>
        <w:t>高管</w:t>
      </w:r>
      <w:r w:rsidR="002D570C" w:rsidRPr="002C638E">
        <w:rPr>
          <w:rFonts w:hint="eastAsia"/>
          <w:lang w:eastAsia="zh-CN"/>
        </w:rPr>
        <w:t>培训：</w:t>
      </w:r>
      <w:r w:rsidR="002D570C" w:rsidRPr="00873BD9">
        <w:rPr>
          <w:lang w:eastAsia="zh-CN"/>
        </w:rPr>
        <w:t>国际电联正在为参与实施</w:t>
      </w:r>
      <w:r w:rsidR="002D570C" w:rsidRPr="00873BD9">
        <w:rPr>
          <w:lang w:eastAsia="zh-CN"/>
        </w:rPr>
        <w:t>5G</w:t>
      </w:r>
      <w:r w:rsidR="002D570C" w:rsidRPr="00873BD9">
        <w:rPr>
          <w:lang w:eastAsia="zh-CN"/>
        </w:rPr>
        <w:t>的乌克兰官员提供量身定制的能力建设活动。</w:t>
      </w:r>
      <w:r w:rsidR="002D570C" w:rsidRPr="00873BD9">
        <w:rPr>
          <w:lang w:eastAsia="zh-CN"/>
        </w:rPr>
        <w:t>2024</w:t>
      </w:r>
      <w:r w:rsidR="002D570C" w:rsidRPr="00873BD9">
        <w:rPr>
          <w:lang w:eastAsia="zh-CN"/>
        </w:rPr>
        <w:t>年</w:t>
      </w:r>
      <w:r w:rsidR="002D570C" w:rsidRPr="00873BD9">
        <w:rPr>
          <w:lang w:eastAsia="zh-CN"/>
        </w:rPr>
        <w:t>5</w:t>
      </w:r>
      <w:r w:rsidR="002D570C" w:rsidRPr="00873BD9">
        <w:rPr>
          <w:lang w:eastAsia="zh-CN"/>
        </w:rPr>
        <w:t>月开始的高级管理人员培训计划由国际电联欧洲代表处实施，并以国际电联所有三个部门的合作和参与为基础。</w:t>
      </w:r>
    </w:p>
    <w:p w14:paraId="6D04DFC6" w14:textId="77777777" w:rsidR="006F554F" w:rsidRDefault="006F554F">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6BDE2F41" w14:textId="7E1E5737" w:rsidR="002D570C" w:rsidRPr="00873BD9" w:rsidRDefault="006F554F" w:rsidP="006F554F">
      <w:pPr>
        <w:pStyle w:val="enumlev1"/>
        <w:rPr>
          <w:lang w:eastAsia="zh-CN"/>
        </w:rPr>
      </w:pPr>
      <w:r>
        <w:rPr>
          <w:lang w:eastAsia="zh-CN"/>
        </w:rPr>
        <w:lastRenderedPageBreak/>
        <w:t>•</w:t>
      </w:r>
      <w:r>
        <w:rPr>
          <w:lang w:eastAsia="zh-CN"/>
        </w:rPr>
        <w:tab/>
      </w:r>
      <w:r w:rsidR="002D570C" w:rsidRPr="002C638E">
        <w:rPr>
          <w:rFonts w:hint="eastAsia"/>
          <w:lang w:eastAsia="zh-CN"/>
        </w:rPr>
        <w:t>欧洲产业界有效参与</w:t>
      </w:r>
      <w:r w:rsidR="002D570C" w:rsidRPr="00873BD9">
        <w:rPr>
          <w:lang w:eastAsia="zh-CN"/>
        </w:rPr>
        <w:t>国际电联缩小标准化差距（</w:t>
      </w:r>
      <w:r w:rsidR="002D570C" w:rsidRPr="00873BD9">
        <w:rPr>
          <w:lang w:eastAsia="zh-CN"/>
        </w:rPr>
        <w:t>BSG</w:t>
      </w:r>
      <w:r w:rsidR="002D570C" w:rsidRPr="00873BD9">
        <w:rPr>
          <w:lang w:eastAsia="zh-CN"/>
        </w:rPr>
        <w:t>）：此次活动于</w:t>
      </w:r>
      <w:r w:rsidR="002D570C" w:rsidRPr="00873BD9">
        <w:rPr>
          <w:lang w:eastAsia="zh-CN"/>
        </w:rPr>
        <w:t>2024</w:t>
      </w:r>
      <w:r w:rsidR="002D570C" w:rsidRPr="00873BD9">
        <w:rPr>
          <w:lang w:eastAsia="zh-CN"/>
        </w:rPr>
        <w:t>年</w:t>
      </w:r>
      <w:r w:rsidR="002D570C" w:rsidRPr="00873BD9">
        <w:rPr>
          <w:lang w:eastAsia="zh-CN"/>
        </w:rPr>
        <w:t>5</w:t>
      </w:r>
      <w:r w:rsidR="002D570C" w:rsidRPr="00873BD9">
        <w:rPr>
          <w:lang w:eastAsia="zh-CN"/>
        </w:rPr>
        <w:t>月</w:t>
      </w:r>
      <w:r w:rsidR="002D570C" w:rsidRPr="00873BD9">
        <w:rPr>
          <w:lang w:eastAsia="zh-CN"/>
        </w:rPr>
        <w:t>7</w:t>
      </w:r>
      <w:r w:rsidR="002D570C" w:rsidRPr="00873BD9">
        <w:rPr>
          <w:lang w:eastAsia="zh-CN"/>
        </w:rPr>
        <w:t>日由国际电联欧洲代表处和电信标准化局联合举办，旨在探讨包括</w:t>
      </w:r>
      <w:r w:rsidR="002D570C" w:rsidRPr="002C638E">
        <w:rPr>
          <w:rFonts w:hint="eastAsia"/>
          <w:lang w:eastAsia="zh-CN"/>
        </w:rPr>
        <w:t>产业界</w:t>
      </w:r>
      <w:r w:rsidR="002D570C" w:rsidRPr="00873BD9">
        <w:rPr>
          <w:lang w:eastAsia="zh-CN"/>
        </w:rPr>
        <w:t>在内的欧洲利益攸关方如何积极</w:t>
      </w:r>
      <w:r w:rsidR="002D570C">
        <w:rPr>
          <w:rFonts w:hint="eastAsia"/>
          <w:lang w:eastAsia="zh-CN"/>
        </w:rPr>
        <w:t>有</w:t>
      </w:r>
      <w:r w:rsidR="002D570C" w:rsidRPr="00873BD9">
        <w:rPr>
          <w:lang w:eastAsia="zh-CN"/>
        </w:rPr>
        <w:t>效地参与</w:t>
      </w:r>
      <w:r w:rsidR="002D570C" w:rsidRPr="00873BD9">
        <w:rPr>
          <w:lang w:eastAsia="zh-CN"/>
        </w:rPr>
        <w:t>ITU-T</w:t>
      </w:r>
      <w:r w:rsidR="002D570C" w:rsidRPr="00873BD9">
        <w:rPr>
          <w:lang w:eastAsia="zh-CN"/>
        </w:rPr>
        <w:t>活动并实施</w:t>
      </w:r>
      <w:r w:rsidR="002D570C" w:rsidRPr="00873BD9">
        <w:rPr>
          <w:lang w:eastAsia="zh-CN"/>
        </w:rPr>
        <w:t>ITU-T</w:t>
      </w:r>
      <w:r w:rsidR="002D570C" w:rsidRPr="00873BD9">
        <w:rPr>
          <w:lang w:eastAsia="zh-CN"/>
        </w:rPr>
        <w:t>标准。活动还探讨了缩小标准化差距（</w:t>
      </w:r>
      <w:r w:rsidR="002D570C" w:rsidRPr="00873BD9">
        <w:rPr>
          <w:lang w:eastAsia="zh-CN"/>
        </w:rPr>
        <w:t>BSG</w:t>
      </w:r>
      <w:r w:rsidR="002D570C" w:rsidRPr="00873BD9">
        <w:rPr>
          <w:lang w:eastAsia="zh-CN"/>
        </w:rPr>
        <w:t>）和促进女性参与国际电联活动的方式。</w:t>
      </w:r>
    </w:p>
    <w:p w14:paraId="32507F13" w14:textId="77777777" w:rsidR="00470149" w:rsidRDefault="00470149" w:rsidP="00411C49">
      <w:pPr>
        <w:pStyle w:val="Reasons"/>
      </w:pPr>
    </w:p>
    <w:p w14:paraId="5527C8ED" w14:textId="77777777" w:rsidR="00470149" w:rsidRDefault="00470149">
      <w:pPr>
        <w:jc w:val="center"/>
      </w:pPr>
      <w:r>
        <w:t>______________</w:t>
      </w:r>
    </w:p>
    <w:sectPr w:rsidR="00470149" w:rsidSect="00E24D59">
      <w:footerReference w:type="default" r:id="rId17"/>
      <w:headerReference w:type="first" r:id="rId18"/>
      <w:footerReference w:type="first" r:id="rId1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CBFB1" w14:textId="77777777" w:rsidR="002D570C" w:rsidRDefault="002D570C">
      <w:r>
        <w:separator/>
      </w:r>
    </w:p>
  </w:endnote>
  <w:endnote w:type="continuationSeparator" w:id="0">
    <w:p w14:paraId="3C3DDF06" w14:textId="77777777" w:rsidR="002D570C" w:rsidRDefault="002D5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044BCA30" w14:textId="77777777" w:rsidTr="00E31DCE">
      <w:trPr>
        <w:jc w:val="center"/>
      </w:trPr>
      <w:tc>
        <w:tcPr>
          <w:tcW w:w="1803" w:type="dxa"/>
          <w:vAlign w:val="center"/>
        </w:tcPr>
        <w:p w14:paraId="544AADEB" w14:textId="3AF8C082" w:rsidR="00E24D59" w:rsidRDefault="00127AC4" w:rsidP="00E24D59">
          <w:pPr>
            <w:pStyle w:val="Header"/>
            <w:jc w:val="left"/>
            <w:rPr>
              <w:noProof/>
            </w:rPr>
          </w:pPr>
          <w:r w:rsidRPr="00127AC4">
            <w:rPr>
              <w:noProof/>
            </w:rPr>
            <w:t>R2400734</w:t>
          </w:r>
        </w:p>
      </w:tc>
      <w:tc>
        <w:tcPr>
          <w:tcW w:w="8261" w:type="dxa"/>
        </w:tcPr>
        <w:p w14:paraId="4FFEFD64" w14:textId="104B2A19"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2D570C">
            <w:rPr>
              <w:rFonts w:eastAsiaTheme="minorEastAsia" w:hint="eastAsia"/>
              <w:bCs/>
              <w:lang w:eastAsia="zh-CN"/>
            </w:rPr>
            <w:t>25</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6A983348"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3EC97E27" w14:textId="77777777" w:rsidTr="00E31DCE">
      <w:trPr>
        <w:jc w:val="center"/>
      </w:trPr>
      <w:tc>
        <w:tcPr>
          <w:tcW w:w="1803" w:type="dxa"/>
          <w:vAlign w:val="center"/>
        </w:tcPr>
        <w:p w14:paraId="4F850F45" w14:textId="77777777" w:rsidR="00E24D59" w:rsidRDefault="00E24D59" w:rsidP="00E24D59">
          <w:pPr>
            <w:pStyle w:val="Header"/>
            <w:jc w:val="left"/>
            <w:rPr>
              <w:noProof/>
            </w:rPr>
          </w:pPr>
          <w:r w:rsidRPr="00B93453">
            <w:rPr>
              <w:color w:val="0563C1"/>
              <w:szCs w:val="14"/>
            </w:rPr>
            <w:t>www.itu.int/council</w:t>
          </w:r>
        </w:p>
      </w:tc>
      <w:tc>
        <w:tcPr>
          <w:tcW w:w="8261" w:type="dxa"/>
        </w:tcPr>
        <w:p w14:paraId="3EA799F1" w14:textId="5F5C9B27"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2D570C">
            <w:rPr>
              <w:rFonts w:eastAsiaTheme="minorEastAsia" w:hint="eastAsia"/>
              <w:bCs/>
              <w:lang w:eastAsia="zh-CN"/>
            </w:rPr>
            <w:t>25</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52F98292"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4B989" w14:textId="77777777" w:rsidR="002D570C" w:rsidRDefault="002D570C">
      <w:r>
        <w:t>____________________</w:t>
      </w:r>
    </w:p>
  </w:footnote>
  <w:footnote w:type="continuationSeparator" w:id="0">
    <w:p w14:paraId="719FCE67" w14:textId="77777777" w:rsidR="002D570C" w:rsidRDefault="002D5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29F77C93" w14:textId="77777777" w:rsidTr="00E31DCE">
      <w:trPr>
        <w:trHeight w:val="1104"/>
        <w:jc w:val="center"/>
      </w:trPr>
      <w:tc>
        <w:tcPr>
          <w:tcW w:w="4390" w:type="dxa"/>
          <w:vAlign w:val="center"/>
        </w:tcPr>
        <w:p w14:paraId="12449D40" w14:textId="77777777" w:rsidR="00E24D59" w:rsidRPr="009621F8" w:rsidRDefault="00B93453" w:rsidP="00E24D59">
          <w:pPr>
            <w:pStyle w:val="Header"/>
            <w:jc w:val="left"/>
            <w:rPr>
              <w:rFonts w:ascii="Arial" w:hAnsi="Arial" w:cs="Arial"/>
              <w:b/>
              <w:bCs/>
              <w:color w:val="009CD6"/>
              <w:sz w:val="36"/>
              <w:szCs w:val="36"/>
            </w:rPr>
          </w:pPr>
          <w:bookmarkStart w:id="7" w:name="_Hlk133422111"/>
          <w:r>
            <w:rPr>
              <w:noProof/>
            </w:rPr>
            <w:drawing>
              <wp:inline distT="0" distB="0" distL="0" distR="0" wp14:anchorId="2D7C503B" wp14:editId="151EB570">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6D51591E" w14:textId="77777777" w:rsidR="00E24D59" w:rsidRDefault="00E24D59" w:rsidP="00E24D59">
          <w:pPr>
            <w:pStyle w:val="Header"/>
            <w:jc w:val="right"/>
            <w:rPr>
              <w:rFonts w:ascii="Arial" w:hAnsi="Arial" w:cs="Arial"/>
              <w:b/>
              <w:bCs/>
              <w:color w:val="009CD6"/>
              <w:szCs w:val="18"/>
            </w:rPr>
          </w:pPr>
        </w:p>
        <w:p w14:paraId="64D4CEEE" w14:textId="77777777" w:rsidR="00E24D59" w:rsidRDefault="00E24D59" w:rsidP="00E24D59">
          <w:pPr>
            <w:pStyle w:val="Header"/>
            <w:jc w:val="right"/>
            <w:rPr>
              <w:rFonts w:ascii="Arial" w:hAnsi="Arial" w:cs="Arial"/>
              <w:b/>
              <w:bCs/>
              <w:color w:val="009CD6"/>
              <w:szCs w:val="18"/>
            </w:rPr>
          </w:pPr>
        </w:p>
        <w:p w14:paraId="53136431"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7"/>
  <w:p w14:paraId="1672E5E7"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6234089" wp14:editId="216FA01D">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0FE55"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51E0E4B"/>
    <w:multiLevelType w:val="hybridMultilevel"/>
    <w:tmpl w:val="432A30AC"/>
    <w:lvl w:ilvl="0" w:tplc="D03C2E56">
      <w:numFmt w:val="bullet"/>
      <w:lvlText w:val="•"/>
      <w:lvlJc w:val="left"/>
      <w:pPr>
        <w:ind w:left="1065" w:hanging="705"/>
      </w:pPr>
      <w:rPr>
        <w:rFonts w:ascii="Calibri" w:eastAsia="Aptos" w:hAnsi="Calibri" w:cs="Calibri" w:hint="default"/>
      </w:rPr>
    </w:lvl>
    <w:lvl w:ilvl="1" w:tplc="580A0005">
      <w:start w:val="1"/>
      <w:numFmt w:val="bullet"/>
      <w:lvlText w:val=""/>
      <w:lvlJc w:val="left"/>
      <w:pPr>
        <w:ind w:left="1440" w:hanging="360"/>
      </w:pPr>
      <w:rPr>
        <w:rFonts w:ascii="Wingdings" w:hAnsi="Wingdings" w:hint="default"/>
      </w:rPr>
    </w:lvl>
    <w:lvl w:ilvl="2" w:tplc="580A0005">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5"/>
  </w:num>
  <w:num w:numId="5" w16cid:durableId="2033219779">
    <w:abstractNumId w:val="7"/>
  </w:num>
  <w:num w:numId="6" w16cid:durableId="349645790">
    <w:abstractNumId w:val="6"/>
  </w:num>
  <w:num w:numId="7" w16cid:durableId="1451586466">
    <w:abstractNumId w:val="1"/>
  </w:num>
  <w:num w:numId="8" w16cid:durableId="19403279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31E72"/>
    <w:rsid w:val="000404D2"/>
    <w:rsid w:val="000853C0"/>
    <w:rsid w:val="0009409E"/>
    <w:rsid w:val="000A1C21"/>
    <w:rsid w:val="000C0BC5"/>
    <w:rsid w:val="000D15EA"/>
    <w:rsid w:val="00100D84"/>
    <w:rsid w:val="00124C9D"/>
    <w:rsid w:val="00127AC4"/>
    <w:rsid w:val="00157773"/>
    <w:rsid w:val="0018251A"/>
    <w:rsid w:val="00190272"/>
    <w:rsid w:val="00193244"/>
    <w:rsid w:val="00195C6C"/>
    <w:rsid w:val="00195FED"/>
    <w:rsid w:val="001A2530"/>
    <w:rsid w:val="001A4BD6"/>
    <w:rsid w:val="001D5A18"/>
    <w:rsid w:val="00224449"/>
    <w:rsid w:val="002277FD"/>
    <w:rsid w:val="00280EB8"/>
    <w:rsid w:val="002850A3"/>
    <w:rsid w:val="002A6670"/>
    <w:rsid w:val="002D570C"/>
    <w:rsid w:val="00303502"/>
    <w:rsid w:val="00325C25"/>
    <w:rsid w:val="00372C8F"/>
    <w:rsid w:val="00380ECE"/>
    <w:rsid w:val="00393DDF"/>
    <w:rsid w:val="00397F55"/>
    <w:rsid w:val="003B4454"/>
    <w:rsid w:val="003C2E37"/>
    <w:rsid w:val="003F1415"/>
    <w:rsid w:val="0040144C"/>
    <w:rsid w:val="00403EB7"/>
    <w:rsid w:val="00430BF0"/>
    <w:rsid w:val="004672E6"/>
    <w:rsid w:val="00470149"/>
    <w:rsid w:val="00474ED1"/>
    <w:rsid w:val="00493085"/>
    <w:rsid w:val="004A36EC"/>
    <w:rsid w:val="004D163F"/>
    <w:rsid w:val="004E4BFF"/>
    <w:rsid w:val="004F2598"/>
    <w:rsid w:val="005403F7"/>
    <w:rsid w:val="00540632"/>
    <w:rsid w:val="00541CF4"/>
    <w:rsid w:val="005451E8"/>
    <w:rsid w:val="005507F2"/>
    <w:rsid w:val="00555FAB"/>
    <w:rsid w:val="005759CC"/>
    <w:rsid w:val="005A72E1"/>
    <w:rsid w:val="005C6632"/>
    <w:rsid w:val="005D1C9E"/>
    <w:rsid w:val="00630DD5"/>
    <w:rsid w:val="00654257"/>
    <w:rsid w:val="0065435A"/>
    <w:rsid w:val="006A2DD3"/>
    <w:rsid w:val="006A5AF8"/>
    <w:rsid w:val="006C36CD"/>
    <w:rsid w:val="006F554F"/>
    <w:rsid w:val="00700D1F"/>
    <w:rsid w:val="007205CB"/>
    <w:rsid w:val="00726073"/>
    <w:rsid w:val="00727ACD"/>
    <w:rsid w:val="00734FE8"/>
    <w:rsid w:val="007360CE"/>
    <w:rsid w:val="00772315"/>
    <w:rsid w:val="007743D8"/>
    <w:rsid w:val="00775157"/>
    <w:rsid w:val="007813AE"/>
    <w:rsid w:val="00783B90"/>
    <w:rsid w:val="007A37DB"/>
    <w:rsid w:val="007C168A"/>
    <w:rsid w:val="007E189D"/>
    <w:rsid w:val="007E70F0"/>
    <w:rsid w:val="007F0210"/>
    <w:rsid w:val="00806E3F"/>
    <w:rsid w:val="00811259"/>
    <w:rsid w:val="00813AA2"/>
    <w:rsid w:val="008173A3"/>
    <w:rsid w:val="008418F5"/>
    <w:rsid w:val="00847E6B"/>
    <w:rsid w:val="0086059C"/>
    <w:rsid w:val="00864589"/>
    <w:rsid w:val="00874C82"/>
    <w:rsid w:val="00890AFB"/>
    <w:rsid w:val="00890FC4"/>
    <w:rsid w:val="00895905"/>
    <w:rsid w:val="008A7ADE"/>
    <w:rsid w:val="008F64AD"/>
    <w:rsid w:val="00911867"/>
    <w:rsid w:val="009164A9"/>
    <w:rsid w:val="009258CB"/>
    <w:rsid w:val="0093362E"/>
    <w:rsid w:val="00944563"/>
    <w:rsid w:val="00953160"/>
    <w:rsid w:val="009624E8"/>
    <w:rsid w:val="009625D8"/>
    <w:rsid w:val="0098459B"/>
    <w:rsid w:val="00997185"/>
    <w:rsid w:val="009C2458"/>
    <w:rsid w:val="009C4A7B"/>
    <w:rsid w:val="009C6123"/>
    <w:rsid w:val="009F1E3E"/>
    <w:rsid w:val="00A1213C"/>
    <w:rsid w:val="00A272FF"/>
    <w:rsid w:val="00A5354B"/>
    <w:rsid w:val="00A71B57"/>
    <w:rsid w:val="00AB42C1"/>
    <w:rsid w:val="00AC516F"/>
    <w:rsid w:val="00AE195F"/>
    <w:rsid w:val="00AE2926"/>
    <w:rsid w:val="00B0184B"/>
    <w:rsid w:val="00B035CD"/>
    <w:rsid w:val="00B0769D"/>
    <w:rsid w:val="00B217F8"/>
    <w:rsid w:val="00B332EA"/>
    <w:rsid w:val="00B40A53"/>
    <w:rsid w:val="00B45365"/>
    <w:rsid w:val="00B46A65"/>
    <w:rsid w:val="00B60184"/>
    <w:rsid w:val="00B62D20"/>
    <w:rsid w:val="00B77D58"/>
    <w:rsid w:val="00B81E75"/>
    <w:rsid w:val="00B93453"/>
    <w:rsid w:val="00BD0954"/>
    <w:rsid w:val="00BD1A5A"/>
    <w:rsid w:val="00BD3985"/>
    <w:rsid w:val="00BD7A9B"/>
    <w:rsid w:val="00BD7BE1"/>
    <w:rsid w:val="00BF416B"/>
    <w:rsid w:val="00C45EB2"/>
    <w:rsid w:val="00C64E4E"/>
    <w:rsid w:val="00C66E64"/>
    <w:rsid w:val="00C70AD6"/>
    <w:rsid w:val="00C761A0"/>
    <w:rsid w:val="00C85F7E"/>
    <w:rsid w:val="00C90D53"/>
    <w:rsid w:val="00CA0B2E"/>
    <w:rsid w:val="00CA6EF7"/>
    <w:rsid w:val="00CD47F0"/>
    <w:rsid w:val="00CD5566"/>
    <w:rsid w:val="00CD64D7"/>
    <w:rsid w:val="00CE330A"/>
    <w:rsid w:val="00CE6F22"/>
    <w:rsid w:val="00CF41F6"/>
    <w:rsid w:val="00CF7D3E"/>
    <w:rsid w:val="00D02B4E"/>
    <w:rsid w:val="00D21F11"/>
    <w:rsid w:val="00D36817"/>
    <w:rsid w:val="00D453EE"/>
    <w:rsid w:val="00D5666C"/>
    <w:rsid w:val="00D666BC"/>
    <w:rsid w:val="00D83542"/>
    <w:rsid w:val="00D92F45"/>
    <w:rsid w:val="00D94637"/>
    <w:rsid w:val="00D9725C"/>
    <w:rsid w:val="00DA44DE"/>
    <w:rsid w:val="00DA7006"/>
    <w:rsid w:val="00DB215D"/>
    <w:rsid w:val="00DB3621"/>
    <w:rsid w:val="00DC6427"/>
    <w:rsid w:val="00DD62F5"/>
    <w:rsid w:val="00DD66A1"/>
    <w:rsid w:val="00DE196D"/>
    <w:rsid w:val="00DF6B49"/>
    <w:rsid w:val="00E067C5"/>
    <w:rsid w:val="00E24D59"/>
    <w:rsid w:val="00E265BF"/>
    <w:rsid w:val="00E378D8"/>
    <w:rsid w:val="00E43A12"/>
    <w:rsid w:val="00E67C67"/>
    <w:rsid w:val="00E77476"/>
    <w:rsid w:val="00E8228B"/>
    <w:rsid w:val="00E82321"/>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 w:val="00FF02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AE568D"/>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025-C.pdf" TargetMode="External"/><Relationship Id="rId13" Type="http://schemas.openxmlformats.org/officeDocument/2006/relationships/hyperlink" Target="https://www.itu.int/en/ITU-D/Regional-Presence/ArabStates/Pages/Events/2023/RDF-23/RDF.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ITU-D/Regional-Presence/Americas/Pages/EVENTS/2023/RDF-2023.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D22-TDAG31-C-0002/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Regional-Presence/Africa/Pages/EVENTS/2023/RDF-AFR.aspx" TargetMode="External"/><Relationship Id="rId5" Type="http://schemas.openxmlformats.org/officeDocument/2006/relationships/webSettings" Target="webSettings.xml"/><Relationship Id="rId15" Type="http://schemas.openxmlformats.org/officeDocument/2006/relationships/hyperlink" Target="https://www.itu.int/en/ITU-D/Regional-Presence/CIS/Pages/Events/2024/RDF.aspx" TargetMode="External"/><Relationship Id="rId10" Type="http://schemas.openxmlformats.org/officeDocument/2006/relationships/hyperlink" Target="https://www.itu.int/md/D22-TDAG31-C-0002/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en/publications/ITU-D/pages/publications.aspx?parent=D-TDC-WTDC-2022&amp;media=electronic" TargetMode="External"/><Relationship Id="rId14" Type="http://schemas.openxmlformats.org/officeDocument/2006/relationships/hyperlink" Target="https://www.itu.int/en/ITU-D/Regional-Presence/AsiaPacific/Pages/Events/2023/RDF%20ASP%2023/Regional-Development-Forum-for-Asia-and-the-Pacific.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8357</Words>
  <Characters>2554</Characters>
  <Application>Microsoft Office Word</Application>
  <DocSecurity>0</DocSecurity>
  <Lines>21</Lines>
  <Paragraphs>21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10890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ITU Council 2024</dc:subject>
  <dc:creator>Kong, Hongli</dc:creator>
  <cp:keywords>C2024, C24 Council-24</cp:keywords>
  <dc:description/>
  <cp:lastModifiedBy>Brouard, Ricarda</cp:lastModifiedBy>
  <cp:revision>2</cp:revision>
  <cp:lastPrinted>2015-02-24T13:23:00Z</cp:lastPrinted>
  <dcterms:created xsi:type="dcterms:W3CDTF">2024-05-23T16:14:00Z</dcterms:created>
  <dcterms:modified xsi:type="dcterms:W3CDTF">2024-05-23T16:14:00Z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