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053B08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726FB8F7" w:rsidR="00FE57F6" w:rsidRPr="00053B08" w:rsidRDefault="00D43B85" w:rsidP="00203F2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053B08">
              <w:rPr>
                <w:b/>
              </w:rPr>
              <w:t>Punto del orden del día:</w:t>
            </w:r>
            <w:r w:rsidR="00203F2D" w:rsidRPr="00053B08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12EC8577" w14:textId="752408E2" w:rsidR="00FE57F6" w:rsidRPr="00053B08" w:rsidRDefault="00FE57F6" w:rsidP="00203F2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53B08">
              <w:rPr>
                <w:b/>
              </w:rPr>
              <w:t>Document</w:t>
            </w:r>
            <w:r w:rsidR="00F24B71" w:rsidRPr="00053B08">
              <w:rPr>
                <w:b/>
              </w:rPr>
              <w:t>o</w:t>
            </w:r>
            <w:r w:rsidRPr="00053B08">
              <w:rPr>
                <w:b/>
              </w:rPr>
              <w:t xml:space="preserve"> </w:t>
            </w:r>
            <w:proofErr w:type="spellStart"/>
            <w:r w:rsidRPr="00053B08">
              <w:rPr>
                <w:b/>
              </w:rPr>
              <w:t>C2</w:t>
            </w:r>
            <w:r w:rsidR="0064481D" w:rsidRPr="00053B08">
              <w:rPr>
                <w:b/>
              </w:rPr>
              <w:t>4</w:t>
            </w:r>
            <w:proofErr w:type="spellEnd"/>
            <w:r w:rsidRPr="00053B08">
              <w:rPr>
                <w:b/>
              </w:rPr>
              <w:t>/</w:t>
            </w:r>
            <w:r w:rsidR="00203F2D" w:rsidRPr="00053B08">
              <w:rPr>
                <w:b/>
              </w:rPr>
              <w:t>82</w:t>
            </w:r>
            <w:r w:rsidRPr="00053B08">
              <w:rPr>
                <w:b/>
              </w:rPr>
              <w:t>-</w:t>
            </w:r>
            <w:r w:rsidR="00F24B71" w:rsidRPr="00053B08">
              <w:rPr>
                <w:b/>
              </w:rPr>
              <w:t>S</w:t>
            </w:r>
          </w:p>
        </w:tc>
      </w:tr>
      <w:tr w:rsidR="00FE57F6" w:rsidRPr="00053B08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053B0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6C2F118E" w:rsidR="00FE57F6" w:rsidRPr="00053B08" w:rsidRDefault="00203F2D" w:rsidP="00203F2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53B08">
              <w:rPr>
                <w:b/>
              </w:rPr>
              <w:t>21</w:t>
            </w:r>
            <w:r w:rsidR="00FE57F6" w:rsidRPr="00053B08">
              <w:rPr>
                <w:b/>
              </w:rPr>
              <w:t xml:space="preserve"> </w:t>
            </w:r>
            <w:r w:rsidRPr="00053B08">
              <w:rPr>
                <w:b/>
              </w:rPr>
              <w:t>de mayo</w:t>
            </w:r>
            <w:r w:rsidR="00FE57F6" w:rsidRPr="00053B08">
              <w:rPr>
                <w:b/>
              </w:rPr>
              <w:t xml:space="preserve"> </w:t>
            </w:r>
            <w:r w:rsidR="00091E9E" w:rsidRPr="00053B08">
              <w:rPr>
                <w:b/>
              </w:rPr>
              <w:t xml:space="preserve">de </w:t>
            </w:r>
            <w:r w:rsidR="00FE57F6" w:rsidRPr="00053B08">
              <w:rPr>
                <w:b/>
              </w:rPr>
              <w:t>202</w:t>
            </w:r>
            <w:r w:rsidR="0064481D" w:rsidRPr="00053B08">
              <w:rPr>
                <w:b/>
              </w:rPr>
              <w:t>4</w:t>
            </w:r>
          </w:p>
        </w:tc>
      </w:tr>
      <w:tr w:rsidR="00FE57F6" w:rsidRPr="00053B08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053B0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6A8D2819" w:rsidR="00FE57F6" w:rsidRPr="00053B08" w:rsidRDefault="00F24B71" w:rsidP="00203F2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053B08">
              <w:rPr>
                <w:rFonts w:cstheme="minorHAnsi"/>
                <w:b/>
                <w:bCs/>
              </w:rPr>
              <w:t xml:space="preserve">Original: </w:t>
            </w:r>
            <w:r w:rsidR="00203F2D" w:rsidRPr="00053B08">
              <w:rPr>
                <w:rFonts w:cstheme="minorHAnsi"/>
                <w:b/>
                <w:bCs/>
              </w:rPr>
              <w:t>ruso</w:t>
            </w:r>
          </w:p>
        </w:tc>
      </w:tr>
      <w:tr w:rsidR="00FE57F6" w:rsidRPr="00053B08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053B0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053B0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053B08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32E58E7A" w:rsidR="00FE57F6" w:rsidRPr="00053B08" w:rsidRDefault="00203F2D" w:rsidP="003A7418">
            <w:pPr>
              <w:pStyle w:val="Source"/>
              <w:spacing w:before="480"/>
              <w:jc w:val="left"/>
              <w:rPr>
                <w:sz w:val="34"/>
                <w:szCs w:val="34"/>
              </w:rPr>
            </w:pPr>
            <w:r w:rsidRPr="00053B08">
              <w:rPr>
                <w:rFonts w:cstheme="minorHAnsi"/>
                <w:sz w:val="34"/>
                <w:szCs w:val="34"/>
              </w:rPr>
              <w:t>Contribución de la Federación de Rusia</w:t>
            </w:r>
          </w:p>
        </w:tc>
      </w:tr>
      <w:tr w:rsidR="00FE57F6" w:rsidRPr="00053B08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3CF95581" w:rsidR="00FE57F6" w:rsidRPr="003A7418" w:rsidRDefault="00203F2D" w:rsidP="00AD1BC4">
            <w:pPr>
              <w:pStyle w:val="Subtitle"/>
              <w:framePr w:hSpace="0" w:wrap="auto" w:hAnchor="text" w:xAlign="left" w:yAlign="inline"/>
              <w:rPr>
                <w:spacing w:val="-2"/>
                <w:lang w:val="es-ES_tradnl"/>
              </w:rPr>
            </w:pPr>
            <w:r w:rsidRPr="003A7418">
              <w:rPr>
                <w:spacing w:val="-2"/>
                <w:lang w:val="es-ES_tradnl"/>
              </w:rPr>
              <w:t>COMENTARIOS SOBRE EL PROYECTO DE INFORME</w:t>
            </w:r>
            <w:bookmarkStart w:id="1" w:name="_Hlk167786127"/>
            <w:r w:rsidRPr="003A7418">
              <w:rPr>
                <w:spacing w:val="-2"/>
                <w:lang w:val="es-ES_tradnl"/>
              </w:rPr>
              <w:t xml:space="preserve"> DE LA </w:t>
            </w:r>
            <w:proofErr w:type="spellStart"/>
            <w:r w:rsidRPr="003A7418">
              <w:rPr>
                <w:spacing w:val="-2"/>
                <w:lang w:val="es-ES_tradnl"/>
              </w:rPr>
              <w:t>CMSI+20</w:t>
            </w:r>
            <w:bookmarkEnd w:id="1"/>
            <w:proofErr w:type="spellEnd"/>
            <w:r w:rsidRPr="003A7418">
              <w:rPr>
                <w:spacing w:val="-2"/>
                <w:lang w:val="es-ES_tradnl"/>
              </w:rPr>
              <w:t>: CONTRIBUCIÓN DE LA UIT A LO LARGO DE VEINTE</w:t>
            </w:r>
            <w:r w:rsidR="00AD1BC4" w:rsidRPr="003A7418">
              <w:rPr>
                <w:spacing w:val="-2"/>
                <w:lang w:val="es-ES_tradnl"/>
              </w:rPr>
              <w:t> </w:t>
            </w:r>
            <w:r w:rsidRPr="003A7418">
              <w:rPr>
                <w:spacing w:val="-2"/>
                <w:lang w:val="es-ES_tradnl"/>
              </w:rPr>
              <w:t xml:space="preserve">AÑOS A LA APLICACIÓN Y SUPERVISIÓN DE LOS RESULTADOS DE LA </w:t>
            </w:r>
            <w:proofErr w:type="spellStart"/>
            <w:r w:rsidRPr="003A7418">
              <w:rPr>
                <w:spacing w:val="-2"/>
                <w:lang w:val="es-ES_tradnl"/>
              </w:rPr>
              <w:t>CMSI</w:t>
            </w:r>
            <w:proofErr w:type="spellEnd"/>
            <w:r w:rsidRPr="003A7418">
              <w:rPr>
                <w:spacing w:val="-2"/>
                <w:lang w:val="es-ES_tradnl"/>
              </w:rPr>
              <w:t xml:space="preserve"> Y SU FUNCIÓN EN EL CUMPLIMIENTO DE LOS ODS</w:t>
            </w:r>
          </w:p>
        </w:tc>
      </w:tr>
      <w:tr w:rsidR="00FE57F6" w:rsidRPr="00053B08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1DDACC11" w:rsidR="00FE57F6" w:rsidRPr="00053B08" w:rsidRDefault="00203F2D" w:rsidP="003A7418">
            <w:pPr>
              <w:rPr>
                <w:b/>
                <w:bCs/>
                <w:sz w:val="26"/>
                <w:szCs w:val="26"/>
              </w:rPr>
            </w:pPr>
            <w:r w:rsidRPr="00053B08">
              <w:rPr>
                <w:b/>
                <w:bCs/>
                <w:sz w:val="26"/>
                <w:szCs w:val="26"/>
              </w:rPr>
              <w:t>Objetivo</w:t>
            </w:r>
          </w:p>
          <w:p w14:paraId="618C4414" w14:textId="6336B786" w:rsidR="00FE57F6" w:rsidRPr="00053B08" w:rsidRDefault="00203F2D" w:rsidP="003A7418">
            <w:pPr>
              <w:spacing w:before="80"/>
            </w:pPr>
            <w:r w:rsidRPr="00053B08">
              <w:t xml:space="preserve">En el presente documento se presentan diversas propuestas cuyo objetivo es complementar la contribución de la </w:t>
            </w:r>
            <w:proofErr w:type="gramStart"/>
            <w:r w:rsidRPr="00053B08">
              <w:t>Secretaria General</w:t>
            </w:r>
            <w:proofErr w:type="gramEnd"/>
            <w:r w:rsidRPr="00053B08">
              <w:t xml:space="preserve">, </w:t>
            </w:r>
            <w:r w:rsidRPr="00053B08">
              <w:rPr>
                <w:i/>
                <w:iCs/>
              </w:rPr>
              <w:t xml:space="preserve">Proyecto de informe de la </w:t>
            </w:r>
            <w:proofErr w:type="spellStart"/>
            <w:r w:rsidRPr="00053B08">
              <w:rPr>
                <w:i/>
                <w:iCs/>
              </w:rPr>
              <w:t>CMSI+20</w:t>
            </w:r>
            <w:proofErr w:type="spellEnd"/>
            <w:r w:rsidRPr="00053B08">
              <w:rPr>
                <w:i/>
                <w:iCs/>
              </w:rPr>
              <w:t xml:space="preserve">: Contribución de la UIT a lo largo de veinte años a la aplicación y supervisión de los resultados de la </w:t>
            </w:r>
            <w:proofErr w:type="spellStart"/>
            <w:r w:rsidRPr="00053B08">
              <w:rPr>
                <w:i/>
                <w:iCs/>
              </w:rPr>
              <w:t>CMSI</w:t>
            </w:r>
            <w:proofErr w:type="spellEnd"/>
            <w:r w:rsidRPr="00053B08">
              <w:rPr>
                <w:i/>
                <w:iCs/>
              </w:rPr>
              <w:t xml:space="preserve"> y su función en el cumplimiento de los ODS</w:t>
            </w:r>
            <w:r w:rsidRPr="00053B08">
              <w:t xml:space="preserve">. La </w:t>
            </w:r>
            <w:proofErr w:type="gramStart"/>
            <w:r w:rsidRPr="00053B08">
              <w:t>Secretaria General</w:t>
            </w:r>
            <w:proofErr w:type="gramEnd"/>
            <w:r w:rsidRPr="00053B08">
              <w:t xml:space="preserve"> de la UIT presentará el informe definitivo en las reuniones de 2025 de la </w:t>
            </w:r>
            <w:proofErr w:type="spellStart"/>
            <w:r w:rsidRPr="00053B08">
              <w:t>CSTD</w:t>
            </w:r>
            <w:proofErr w:type="spellEnd"/>
            <w:r w:rsidRPr="00053B08">
              <w:t xml:space="preserve"> de las Naciones Unidas y la </w:t>
            </w:r>
            <w:proofErr w:type="spellStart"/>
            <w:r w:rsidRPr="00053B08">
              <w:t>AGNU</w:t>
            </w:r>
            <w:proofErr w:type="spellEnd"/>
            <w:r w:rsidRPr="00053B08">
              <w:t xml:space="preserve">, así como en la reunión de 2025 del Consejo de la UIT, a través del </w:t>
            </w:r>
            <w:proofErr w:type="spellStart"/>
            <w:r w:rsidRPr="00053B08">
              <w:t>GTC-CMSI+ODS</w:t>
            </w:r>
            <w:proofErr w:type="spellEnd"/>
            <w:r w:rsidRPr="00053B08">
              <w:t>.</w:t>
            </w:r>
          </w:p>
          <w:p w14:paraId="5D1C98A4" w14:textId="77777777" w:rsidR="00FE57F6" w:rsidRPr="00053B0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53B0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053B08">
              <w:rPr>
                <w:b/>
                <w:bCs/>
                <w:sz w:val="26"/>
                <w:szCs w:val="26"/>
              </w:rPr>
              <w:t>al</w:t>
            </w:r>
            <w:r w:rsidRPr="00053B0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570AED91" w14:textId="7A4B28EA" w:rsidR="00FE57F6" w:rsidRPr="00053B08" w:rsidRDefault="00203F2D" w:rsidP="003A7418">
            <w:pPr>
              <w:spacing w:before="80"/>
              <w:rPr>
                <w:b/>
                <w:bCs/>
                <w:sz w:val="26"/>
                <w:szCs w:val="26"/>
              </w:rPr>
            </w:pPr>
            <w:r w:rsidRPr="00053B08">
              <w:t xml:space="preserve">Se invita al Consejo a examinar las propuestas incluidas en la presente contribución y a formular recomendaciones a la </w:t>
            </w:r>
            <w:proofErr w:type="gramStart"/>
            <w:r w:rsidRPr="00053B08">
              <w:t>Secretaria General</w:t>
            </w:r>
            <w:proofErr w:type="gramEnd"/>
            <w:r w:rsidRPr="00053B08">
              <w:t xml:space="preserve"> sobre la necesidad de complementar el proyecto de informe de la </w:t>
            </w:r>
            <w:proofErr w:type="spellStart"/>
            <w:r w:rsidRPr="00053B08">
              <w:t>CMSI+20</w:t>
            </w:r>
            <w:proofErr w:type="spellEnd"/>
            <w:r w:rsidRPr="00053B08">
              <w:t>.</w:t>
            </w:r>
          </w:p>
          <w:p w14:paraId="5948AA98" w14:textId="77777777" w:rsidR="00FE57F6" w:rsidRPr="00053B08" w:rsidRDefault="00FE57F6" w:rsidP="003A7418">
            <w:pPr>
              <w:rPr>
                <w:caps/>
                <w:sz w:val="22"/>
              </w:rPr>
            </w:pPr>
            <w:r w:rsidRPr="00053B08">
              <w:rPr>
                <w:sz w:val="22"/>
              </w:rPr>
              <w:t>__________________</w:t>
            </w:r>
          </w:p>
          <w:p w14:paraId="53C56EAC" w14:textId="34FEAB01" w:rsidR="00FE57F6" w:rsidRPr="00053B08" w:rsidRDefault="00F24B71" w:rsidP="003A7418">
            <w:pPr>
              <w:rPr>
                <w:b/>
                <w:bCs/>
                <w:sz w:val="26"/>
                <w:szCs w:val="26"/>
              </w:rPr>
            </w:pPr>
            <w:r w:rsidRPr="00053B08">
              <w:rPr>
                <w:b/>
                <w:bCs/>
                <w:sz w:val="26"/>
                <w:szCs w:val="26"/>
              </w:rPr>
              <w:t>Referencia</w:t>
            </w:r>
            <w:r w:rsidR="00203F2D" w:rsidRPr="00053B08">
              <w:rPr>
                <w:b/>
                <w:bCs/>
                <w:sz w:val="26"/>
                <w:szCs w:val="26"/>
              </w:rPr>
              <w:t>s</w:t>
            </w:r>
          </w:p>
          <w:p w14:paraId="58339413" w14:textId="60977E44" w:rsidR="00FE57F6" w:rsidRPr="00053B08" w:rsidRDefault="00203F2D" w:rsidP="003A7418">
            <w:pPr>
              <w:spacing w:before="80" w:after="120"/>
            </w:pPr>
            <w:r w:rsidRPr="003A7418">
              <w:rPr>
                <w:sz w:val="22"/>
                <w:szCs w:val="22"/>
              </w:rPr>
              <w:t xml:space="preserve">Resoluciones </w:t>
            </w:r>
            <w:hyperlink r:id="rId6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A/RES/70/125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, </w:t>
            </w:r>
            <w:hyperlink r:id="rId7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A/RES/70/1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, </w:t>
            </w:r>
            <w:hyperlink r:id="rId8" w:tgtFrame="_blank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A/RES/77/150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, </w:t>
            </w:r>
            <w:hyperlink r:id="rId9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A/RES/71/212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, </w:t>
            </w:r>
            <w:hyperlink r:id="rId10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A/RES/70/299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, </w:t>
            </w:r>
            <w:hyperlink r:id="rId11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A/70/684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y </w:t>
            </w:r>
            <w:hyperlink r:id="rId12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A/RES/73/218</w:t>
              </w:r>
            </w:hyperlink>
            <w:r w:rsidRPr="003A7418">
              <w:rPr>
                <w:sz w:val="22"/>
                <w:szCs w:val="22"/>
              </w:rPr>
              <w:t xml:space="preserve"> de la </w:t>
            </w:r>
            <w:proofErr w:type="spellStart"/>
            <w:r w:rsidRPr="003A7418">
              <w:rPr>
                <w:sz w:val="22"/>
                <w:szCs w:val="22"/>
              </w:rPr>
              <w:t>AGNU</w:t>
            </w:r>
            <w:proofErr w:type="spellEnd"/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13" w:history="1">
              <w:r w:rsidRPr="003A7418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>Resolución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</w:t>
            </w:r>
            <w:hyperlink r:id="rId14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E/RES/2023/3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del </w:t>
            </w:r>
            <w:proofErr w:type="spellStart"/>
            <w:r w:rsidRPr="003A7418">
              <w:rPr>
                <w:i/>
                <w:iCs/>
                <w:sz w:val="22"/>
                <w:szCs w:val="22"/>
              </w:rPr>
              <w:t>ECOSOC</w:t>
            </w:r>
            <w:proofErr w:type="spellEnd"/>
            <w:r w:rsidRPr="003A7418">
              <w:rPr>
                <w:i/>
                <w:iCs/>
                <w:sz w:val="22"/>
                <w:szCs w:val="22"/>
              </w:rPr>
              <w:t xml:space="preserve"> de las Naciones Unidas; Resoluciones </w:t>
            </w:r>
            <w:hyperlink r:id="rId15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140 (Rev. </w:t>
              </w:r>
            </w:hyperlink>
            <w:hyperlink r:id="rId16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Bucarest, 2022)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, </w:t>
            </w:r>
            <w:hyperlink r:id="rId17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172</w:t>
              </w:r>
            </w:hyperlink>
            <w:r w:rsidRPr="003A7418">
              <w:rPr>
                <w:rStyle w:val="Hyperlink"/>
                <w:i/>
                <w:sz w:val="22"/>
                <w:szCs w:val="22"/>
              </w:rPr>
              <w:t xml:space="preserve"> (Rev. Guadalajara, 2010)</w:t>
            </w:r>
            <w:r w:rsidRPr="003A7418">
              <w:rPr>
                <w:i/>
                <w:iCs/>
                <w:sz w:val="22"/>
                <w:szCs w:val="22"/>
              </w:rPr>
              <w:t xml:space="preserve"> y </w:t>
            </w:r>
            <w:hyperlink r:id="rId18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71 (Rev. Bucarest, 2022)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de la Conferencia de Plenipotenciarios; Resoluciones </w:t>
            </w:r>
            <w:hyperlink r:id="rId19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1332 (modificada en </w:t>
              </w:r>
            </w:hyperlink>
            <w:hyperlink r:id="rId20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2023)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y </w:t>
            </w:r>
            <w:hyperlink r:id="rId21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1334 (modificada en 2023)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del Consejo; Resolución </w:t>
            </w:r>
            <w:hyperlink r:id="rId22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30 (Rev. Kigali, 2022)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 de la </w:t>
            </w:r>
            <w:proofErr w:type="spellStart"/>
            <w:r w:rsidRPr="003A7418">
              <w:rPr>
                <w:i/>
                <w:iCs/>
                <w:sz w:val="22"/>
                <w:szCs w:val="22"/>
              </w:rPr>
              <w:t>CMDT</w:t>
            </w:r>
            <w:proofErr w:type="spellEnd"/>
            <w:r w:rsidRPr="003A7418">
              <w:rPr>
                <w:i/>
                <w:iCs/>
                <w:sz w:val="22"/>
                <w:szCs w:val="22"/>
              </w:rPr>
              <w:t xml:space="preserve">; Resolución </w:t>
            </w:r>
            <w:hyperlink r:id="rId23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75 (Rev.</w:t>
              </w:r>
            </w:hyperlink>
            <w:r w:rsidRPr="003A7418">
              <w:rPr>
                <w:rStyle w:val="Hyperlink"/>
                <w:i/>
                <w:sz w:val="22"/>
                <w:szCs w:val="22"/>
              </w:rPr>
              <w:t xml:space="preserve"> Ginebra, 2022)</w:t>
            </w:r>
            <w:r w:rsidRPr="003A7418">
              <w:rPr>
                <w:i/>
                <w:iCs/>
                <w:sz w:val="22"/>
                <w:szCs w:val="22"/>
              </w:rPr>
              <w:t xml:space="preserve"> de la </w:t>
            </w:r>
            <w:proofErr w:type="spellStart"/>
            <w:r w:rsidRPr="003A7418">
              <w:rPr>
                <w:i/>
                <w:iCs/>
                <w:sz w:val="22"/>
                <w:szCs w:val="22"/>
              </w:rPr>
              <w:t>AMNT</w:t>
            </w:r>
            <w:proofErr w:type="spellEnd"/>
            <w:r w:rsidRPr="003A7418">
              <w:rPr>
                <w:i/>
                <w:iCs/>
                <w:sz w:val="22"/>
                <w:szCs w:val="22"/>
              </w:rPr>
              <w:t xml:space="preserve">; Resolución UIT-R </w:t>
            </w:r>
            <w:hyperlink r:id="rId24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61-2</w:t>
              </w:r>
            </w:hyperlink>
            <w:r w:rsidRPr="003A7418">
              <w:rPr>
                <w:rStyle w:val="Hyperlink"/>
                <w:sz w:val="22"/>
                <w:szCs w:val="22"/>
              </w:rPr>
              <w:t xml:space="preserve"> </w:t>
            </w:r>
            <w:r w:rsidRPr="003A7418">
              <w:rPr>
                <w:rStyle w:val="Hyperlink"/>
                <w:i/>
                <w:iCs/>
                <w:sz w:val="22"/>
                <w:szCs w:val="22"/>
              </w:rPr>
              <w:t>(modificada en 2019)</w:t>
            </w:r>
            <w:r w:rsidRPr="003A7418">
              <w:rPr>
                <w:i/>
                <w:iCs/>
                <w:sz w:val="22"/>
                <w:szCs w:val="22"/>
              </w:rPr>
              <w:t xml:space="preserve"> de la AR; </w:t>
            </w:r>
            <w:hyperlink r:id="rId25" w:tgtFrame="_blank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Declaración de </w:t>
              </w:r>
            </w:hyperlink>
            <w:hyperlink r:id="rId26" w:tgtFrame="_blank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la </w:t>
              </w:r>
              <w:proofErr w:type="spellStart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CMSI+10</w:t>
              </w:r>
              <w:proofErr w:type="spellEnd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 relativa a la aplicación de los resultados de la </w:t>
              </w:r>
              <w:proofErr w:type="spellStart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CMSI</w:t>
              </w:r>
              <w:proofErr w:type="spellEnd"/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27" w:anchor="page=21" w:tgtFrame="_blank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Visión de la </w:t>
              </w:r>
              <w:proofErr w:type="spellStart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CMSI+10</w:t>
              </w:r>
              <w:proofErr w:type="spellEnd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 para la </w:t>
              </w:r>
              <w:proofErr w:type="spellStart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CMSI</w:t>
              </w:r>
              <w:proofErr w:type="spellEnd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 después de 2015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28" w:tgtFrame="_blank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Examen definitivo de los objetivos de la </w:t>
              </w:r>
              <w:proofErr w:type="spellStart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CMSI</w:t>
              </w:r>
              <w:proofErr w:type="spellEnd"/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29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Informe de la </w:t>
              </w:r>
              <w:proofErr w:type="spellStart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CMSI+10</w:t>
              </w:r>
              <w:proofErr w:type="spellEnd"/>
              <w:r w:rsidRPr="003A7418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 xml:space="preserve">; </w:t>
              </w:r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Contribución decenal de la UIT a la aplicación y supervisión de la </w:t>
              </w:r>
              <w:proofErr w:type="spellStart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CMSI</w:t>
              </w:r>
              <w:proofErr w:type="spellEnd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 (2005-2014)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30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Informe sobre los resultados de las reuniones del </w:t>
              </w:r>
              <w:proofErr w:type="spellStart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GTC-CMSI+ODS</w:t>
              </w:r>
              <w:proofErr w:type="spellEnd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 celebradas desde la PP-18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31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Informe sobre los resultados de las reuniones del </w:t>
              </w:r>
              <w:proofErr w:type="spellStart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GTC-CMSI+ODS</w:t>
              </w:r>
              <w:proofErr w:type="spellEnd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 celebradas desde la reunión de 2021 del Consejo</w:t>
              </w:r>
            </w:hyperlink>
            <w:r w:rsidRPr="003A7418">
              <w:rPr>
                <w:i/>
                <w:iCs/>
                <w:sz w:val="22"/>
                <w:szCs w:val="22"/>
                <w:u w:val="single"/>
              </w:rPr>
              <w:t>;</w:t>
            </w:r>
            <w:r w:rsidRPr="003A7418">
              <w:rPr>
                <w:i/>
                <w:iCs/>
                <w:sz w:val="22"/>
                <w:szCs w:val="22"/>
              </w:rPr>
              <w:t xml:space="preserve"> </w:t>
            </w:r>
            <w:hyperlink r:id="rId32" w:history="1">
              <w:r w:rsidRPr="003A7418">
                <w:rPr>
                  <w:rStyle w:val="Hyperlink"/>
                  <w:bCs/>
                  <w:i/>
                  <w:iCs/>
                  <w:sz w:val="22"/>
                  <w:szCs w:val="22"/>
                </w:rPr>
                <w:t>Hoja de ruta de las actividades emprendidas por la UIT en pro del cumplimiento de la Agenda 2030 para el Desarrollo Sostenible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bookmarkStart w:id="2" w:name="_Hlk132417791"/>
            <w:r w:rsidRPr="003A7418">
              <w:rPr>
                <w:i/>
                <w:iCs/>
                <w:sz w:val="22"/>
                <w:szCs w:val="22"/>
                <w:u w:val="single"/>
              </w:rPr>
              <w:fldChar w:fldCharType="begin"/>
            </w:r>
            <w:r w:rsidRPr="003A7418">
              <w:rPr>
                <w:i/>
                <w:iCs/>
                <w:sz w:val="22"/>
                <w:szCs w:val="22"/>
                <w:u w:val="single"/>
              </w:rPr>
              <w:instrText>HYPERLINK "https://www.itu.int/dms_pub/itu-s/md/22/cl/c/S22-CL-C-0059!!MSW-E.docx"</w:instrText>
            </w:r>
            <w:r w:rsidRPr="003A7418">
              <w:rPr>
                <w:i/>
                <w:iCs/>
                <w:sz w:val="22"/>
                <w:szCs w:val="22"/>
                <w:u w:val="single"/>
              </w:rPr>
            </w:r>
            <w:r w:rsidRPr="003A7418">
              <w:rPr>
                <w:i/>
                <w:iCs/>
                <w:sz w:val="22"/>
                <w:szCs w:val="22"/>
                <w:u w:val="single"/>
              </w:rPr>
              <w:fldChar w:fldCharType="separate"/>
            </w:r>
            <w:r w:rsidRPr="003A7418">
              <w:rPr>
                <w:rStyle w:val="Hyperlink"/>
                <w:i/>
                <w:iCs/>
                <w:sz w:val="22"/>
                <w:szCs w:val="22"/>
              </w:rPr>
              <w:t>Cumbre Mundial sobre la Sociedad de la Información (</w:t>
            </w:r>
            <w:proofErr w:type="spellStart"/>
            <w:r w:rsidRPr="003A7418">
              <w:rPr>
                <w:rStyle w:val="Hyperlink"/>
                <w:i/>
                <w:iCs/>
                <w:sz w:val="22"/>
                <w:szCs w:val="22"/>
              </w:rPr>
              <w:t>CMSI</w:t>
            </w:r>
            <w:proofErr w:type="spellEnd"/>
            <w:r w:rsidRPr="003A7418">
              <w:rPr>
                <w:rStyle w:val="Hyperlink"/>
                <w:i/>
                <w:iCs/>
                <w:sz w:val="22"/>
                <w:szCs w:val="22"/>
              </w:rPr>
              <w:t xml:space="preserve">)+20: La </w:t>
            </w:r>
            <w:proofErr w:type="spellStart"/>
            <w:r w:rsidRPr="003A7418">
              <w:rPr>
                <w:rStyle w:val="Hyperlink"/>
                <w:i/>
                <w:iCs/>
                <w:sz w:val="22"/>
                <w:szCs w:val="22"/>
              </w:rPr>
              <w:t>CMSI</w:t>
            </w:r>
            <w:proofErr w:type="spellEnd"/>
            <w:r w:rsidRPr="003A7418">
              <w:rPr>
                <w:rStyle w:val="Hyperlink"/>
                <w:i/>
                <w:iCs/>
                <w:sz w:val="22"/>
                <w:szCs w:val="22"/>
              </w:rPr>
              <w:t xml:space="preserve"> después de 2025 – Hoja de ruta de la </w:t>
            </w:r>
            <w:proofErr w:type="spellStart"/>
            <w:r w:rsidRPr="003A7418">
              <w:rPr>
                <w:rStyle w:val="Hyperlink"/>
                <w:i/>
                <w:iCs/>
                <w:sz w:val="22"/>
                <w:szCs w:val="22"/>
              </w:rPr>
              <w:t>CMSI+20</w:t>
            </w:r>
            <w:proofErr w:type="spellEnd"/>
            <w:r w:rsidRPr="003A7418">
              <w:rPr>
                <w:sz w:val="22"/>
                <w:szCs w:val="22"/>
              </w:rPr>
              <w:fldChar w:fldCharType="end"/>
            </w:r>
            <w:bookmarkEnd w:id="2"/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33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Resumen de la 39ª reunión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34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Resumen de la 40ª reunión</w:t>
              </w:r>
            </w:hyperlink>
            <w:r w:rsidRPr="003A7418">
              <w:rPr>
                <w:i/>
                <w:iCs/>
                <w:sz w:val="22"/>
                <w:szCs w:val="22"/>
              </w:rPr>
              <w:t xml:space="preserve">; </w:t>
            </w:r>
            <w:hyperlink r:id="rId35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Sitio web del </w:t>
              </w:r>
              <w:proofErr w:type="spellStart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GTC</w:t>
              </w:r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noBreakHyphen/>
                <w:t>CMSI+ODS</w:t>
              </w:r>
              <w:proofErr w:type="spellEnd"/>
            </w:hyperlink>
            <w:r w:rsidRPr="003A7418">
              <w:rPr>
                <w:sz w:val="22"/>
                <w:szCs w:val="22"/>
              </w:rPr>
              <w:t xml:space="preserve">; </w:t>
            </w:r>
            <w:hyperlink r:id="rId36" w:history="1"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 xml:space="preserve">Documento </w:t>
              </w:r>
              <w:proofErr w:type="spellStart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C24</w:t>
              </w:r>
              <w:proofErr w:type="spellEnd"/>
              <w:r w:rsidRPr="003A7418">
                <w:rPr>
                  <w:rStyle w:val="Hyperlink"/>
                  <w:i/>
                  <w:iCs/>
                  <w:sz w:val="22"/>
                  <w:szCs w:val="22"/>
                </w:rPr>
                <w:t>/60</w:t>
              </w:r>
            </w:hyperlink>
            <w:r w:rsidR="00551A24" w:rsidRPr="00053B08">
              <w:t>.</w:t>
            </w:r>
          </w:p>
        </w:tc>
      </w:tr>
    </w:tbl>
    <w:bookmarkEnd w:id="0"/>
    <w:p w14:paraId="4C68F56F" w14:textId="50C19894" w:rsidR="00203F2D" w:rsidRPr="00053B08" w:rsidRDefault="00203F2D" w:rsidP="009729EE">
      <w:pPr>
        <w:pStyle w:val="Heading1"/>
      </w:pPr>
      <w:r w:rsidRPr="00053B08">
        <w:lastRenderedPageBreak/>
        <w:t>1</w:t>
      </w:r>
      <w:r w:rsidRPr="00053B08">
        <w:tab/>
      </w:r>
      <w:proofErr w:type="gramStart"/>
      <w:r w:rsidRPr="00053B08">
        <w:t>Introducción</w:t>
      </w:r>
      <w:proofErr w:type="gramEnd"/>
    </w:p>
    <w:p w14:paraId="719C7345" w14:textId="2722013A" w:rsidR="00203F2D" w:rsidRPr="00053B08" w:rsidRDefault="00203F2D" w:rsidP="009729EE">
      <w:r w:rsidRPr="00053B08">
        <w:t xml:space="preserve">La contribución de la </w:t>
      </w:r>
      <w:proofErr w:type="gramStart"/>
      <w:r w:rsidRPr="00053B08">
        <w:t>Secretaria General</w:t>
      </w:r>
      <w:proofErr w:type="gramEnd"/>
      <w:r w:rsidRPr="00053B08">
        <w:t xml:space="preserve">, Proyecto de informe de la </w:t>
      </w:r>
      <w:proofErr w:type="spellStart"/>
      <w:r w:rsidRPr="00053B08">
        <w:t>CMSI+20</w:t>
      </w:r>
      <w:proofErr w:type="spellEnd"/>
      <w:r w:rsidRPr="00053B08">
        <w:t xml:space="preserve">: Contribución de la UIT a lo largo de veinte años a la aplicación y supervisión de los resultados de la </w:t>
      </w:r>
      <w:proofErr w:type="spellStart"/>
      <w:r w:rsidRPr="00053B08">
        <w:t>CMSI</w:t>
      </w:r>
      <w:proofErr w:type="spellEnd"/>
      <w:r w:rsidRPr="00053B08">
        <w:t xml:space="preserve"> y su función en el cumplimiento de los ODS (véase el </w:t>
      </w:r>
      <w:hyperlink r:id="rId37" w:history="1">
        <w:r w:rsidRPr="00053B08">
          <w:rPr>
            <w:rStyle w:val="Hyperlink"/>
          </w:rPr>
          <w:t xml:space="preserve">Documento </w:t>
        </w:r>
        <w:proofErr w:type="spellStart"/>
        <w:r w:rsidRPr="00053B08">
          <w:rPr>
            <w:rStyle w:val="Hyperlink"/>
          </w:rPr>
          <w:t>C24</w:t>
        </w:r>
        <w:proofErr w:type="spellEnd"/>
        <w:r w:rsidRPr="00053B08">
          <w:rPr>
            <w:rStyle w:val="Hyperlink"/>
          </w:rPr>
          <w:t>/60</w:t>
        </w:r>
      </w:hyperlink>
      <w:r w:rsidRPr="00053B08">
        <w:t xml:space="preserve">), no contiene sino una breve descripción de la contribución de la UIT a la aplicación de los resultados de la </w:t>
      </w:r>
      <w:proofErr w:type="spellStart"/>
      <w:r w:rsidRPr="00053B08">
        <w:t>CMSI</w:t>
      </w:r>
      <w:proofErr w:type="spellEnd"/>
      <w:r w:rsidRPr="00053B08">
        <w:t>.</w:t>
      </w:r>
    </w:p>
    <w:p w14:paraId="19FF1701" w14:textId="1959C55D" w:rsidR="00203F2D" w:rsidRPr="00053B08" w:rsidRDefault="00203F2D" w:rsidP="009729EE">
      <w:r w:rsidRPr="00053B08">
        <w:t xml:space="preserve">Sin embargo, el documento no refleja la ingente labor realizada en tiempo pasado y presente por la UIT con miras a la aplicación de los resultados de la </w:t>
      </w:r>
      <w:proofErr w:type="spellStart"/>
      <w:r w:rsidRPr="00053B08">
        <w:t>CMSI</w:t>
      </w:r>
      <w:proofErr w:type="spellEnd"/>
      <w:r w:rsidRPr="00053B08">
        <w:t>, ni tan siquiera hace referencia a los correspondientes informes anuales y detallados de la UIT, la Asociación para la Medición de las TIC para el Desarrollo y la Comisión sobre la</w:t>
      </w:r>
      <w:r w:rsidR="009729EE" w:rsidRPr="00053B08">
        <w:t xml:space="preserve"> Banda Ancha.</w:t>
      </w:r>
    </w:p>
    <w:p w14:paraId="6A223B6E" w14:textId="09FCB47D" w:rsidR="00203F2D" w:rsidRPr="00053B08" w:rsidRDefault="00203F2D" w:rsidP="009729EE">
      <w:r w:rsidRPr="00053B08">
        <w:t xml:space="preserve">En el citado documento no se ofrece información sobre la consecución de las 10 metas del Plan de Acción de Ginebra, los retos inherentes a la aplicación de las Líneas de Acción o los objetivos que no ha sido posible alcanzar, al menos con respecto a las Líneas de Acción </w:t>
      </w:r>
      <w:proofErr w:type="spellStart"/>
      <w:r w:rsidRPr="00053B08">
        <w:t>C2</w:t>
      </w:r>
      <w:proofErr w:type="spellEnd"/>
      <w:r w:rsidRPr="00053B08">
        <w:t xml:space="preserve">, </w:t>
      </w:r>
      <w:proofErr w:type="spellStart"/>
      <w:r w:rsidRPr="00053B08">
        <w:t>C4</w:t>
      </w:r>
      <w:proofErr w:type="spellEnd"/>
      <w:r w:rsidRPr="00053B08">
        <w:t xml:space="preserve">, </w:t>
      </w:r>
      <w:proofErr w:type="spellStart"/>
      <w:r w:rsidRPr="00053B08">
        <w:t>C5</w:t>
      </w:r>
      <w:proofErr w:type="spellEnd"/>
      <w:r w:rsidRPr="00053B08">
        <w:t xml:space="preserve"> y </w:t>
      </w:r>
      <w:proofErr w:type="spellStart"/>
      <w:r w:rsidR="009729EE" w:rsidRPr="00053B08">
        <w:t>C6</w:t>
      </w:r>
      <w:proofErr w:type="spellEnd"/>
      <w:r w:rsidR="009729EE" w:rsidRPr="00053B08">
        <w:t>.</w:t>
      </w:r>
    </w:p>
    <w:p w14:paraId="3E4EE266" w14:textId="77777777" w:rsidR="00203F2D" w:rsidRPr="00053B08" w:rsidRDefault="00203F2D" w:rsidP="009729EE">
      <w:r w:rsidRPr="00053B08">
        <w:t xml:space="preserve">Es importante formular propuestas para la visión de la </w:t>
      </w:r>
      <w:proofErr w:type="spellStart"/>
      <w:r w:rsidRPr="00053B08">
        <w:t>CMSI</w:t>
      </w:r>
      <w:proofErr w:type="spellEnd"/>
      <w:r w:rsidRPr="00053B08">
        <w:t xml:space="preserve"> después de 2025, con el objetivo principal de facilitar la implementación de la Agenda 2030 para el Desarrollo Sostenible.</w:t>
      </w:r>
    </w:p>
    <w:p w14:paraId="73502B0F" w14:textId="77777777" w:rsidR="00203F2D" w:rsidRPr="00053B08" w:rsidRDefault="00203F2D" w:rsidP="009729EE">
      <w:r w:rsidRPr="00053B08">
        <w:t xml:space="preserve">Lamentablemente, el documento no se sometió a la consideración del </w:t>
      </w:r>
      <w:proofErr w:type="spellStart"/>
      <w:r w:rsidRPr="00053B08">
        <w:t>GTC-CMSI+ODS</w:t>
      </w:r>
      <w:proofErr w:type="spellEnd"/>
      <w:r w:rsidRPr="00053B08">
        <w:t>.</w:t>
      </w:r>
    </w:p>
    <w:p w14:paraId="6590CDA4" w14:textId="3FF846F2" w:rsidR="00203F2D" w:rsidRPr="00053B08" w:rsidRDefault="00203F2D" w:rsidP="009729EE">
      <w:pPr>
        <w:pStyle w:val="Heading1"/>
      </w:pPr>
      <w:r w:rsidRPr="00053B08">
        <w:t>2</w:t>
      </w:r>
      <w:r w:rsidRPr="00053B08">
        <w:tab/>
      </w:r>
      <w:proofErr w:type="gramStart"/>
      <w:r w:rsidR="009729EE" w:rsidRPr="00053B08">
        <w:t>Propuestas</w:t>
      </w:r>
      <w:proofErr w:type="gramEnd"/>
    </w:p>
    <w:p w14:paraId="7F2DFBB1" w14:textId="77777777" w:rsidR="00203F2D" w:rsidRPr="00053B08" w:rsidRDefault="00203F2D" w:rsidP="009729EE">
      <w:r w:rsidRPr="00053B08">
        <w:t>2.1</w:t>
      </w:r>
      <w:r w:rsidRPr="00053B08">
        <w:tab/>
      </w:r>
      <w:r w:rsidRPr="00053B08">
        <w:rPr>
          <w:b/>
        </w:rPr>
        <w:t xml:space="preserve">Actualizar el proyecto </w:t>
      </w:r>
      <w:r w:rsidRPr="00053B08">
        <w:t xml:space="preserve">de informe de la </w:t>
      </w:r>
      <w:proofErr w:type="spellStart"/>
      <w:r w:rsidRPr="00053B08">
        <w:t>CMSI+20</w:t>
      </w:r>
      <w:proofErr w:type="spellEnd"/>
      <w:r w:rsidRPr="00053B08">
        <w:t xml:space="preserve"> habida cuenta de las observaciones formuladas </w:t>
      </w:r>
      <w:r w:rsidRPr="00053B08">
        <w:rPr>
          <w:i/>
          <w:iCs/>
        </w:rPr>
        <w:t>supra</w:t>
      </w:r>
      <w:r w:rsidRPr="00053B08">
        <w:t xml:space="preserve">, así como de los debates entablados en el evento de alto nivel del Foro de la </w:t>
      </w:r>
      <w:proofErr w:type="spellStart"/>
      <w:r w:rsidRPr="00053B08">
        <w:t>CMSI+20</w:t>
      </w:r>
      <w:proofErr w:type="spellEnd"/>
      <w:r w:rsidRPr="00053B08">
        <w:t>, celebrado en mayo de 2024.</w:t>
      </w:r>
    </w:p>
    <w:p w14:paraId="29A09E39" w14:textId="1BEBC1F5" w:rsidR="009729EE" w:rsidRPr="00053B08" w:rsidRDefault="00203F2D" w:rsidP="009729EE">
      <w:r w:rsidRPr="00053B08">
        <w:t>2.2</w:t>
      </w:r>
      <w:r w:rsidRPr="00053B08">
        <w:tab/>
      </w:r>
      <w:r w:rsidRPr="00053B08">
        <w:rPr>
          <w:b/>
        </w:rPr>
        <w:t xml:space="preserve">Someter </w:t>
      </w:r>
      <w:r w:rsidRPr="00053B08">
        <w:rPr>
          <w:bCs/>
        </w:rPr>
        <w:t xml:space="preserve">el proyecto de informe actualizado a la consideración del </w:t>
      </w:r>
      <w:proofErr w:type="spellStart"/>
      <w:r w:rsidRPr="00053B08">
        <w:rPr>
          <w:bCs/>
        </w:rPr>
        <w:t>GTC-CMSI+ODS</w:t>
      </w:r>
      <w:proofErr w:type="spellEnd"/>
      <w:r w:rsidRPr="00053B08">
        <w:rPr>
          <w:bCs/>
        </w:rPr>
        <w:t xml:space="preserve"> </w:t>
      </w:r>
      <w:r w:rsidRPr="00053B08">
        <w:t>en el marco de las reuniones que celebrará en octubre de 2024 y enero de 2025.</w:t>
      </w:r>
    </w:p>
    <w:p w14:paraId="3E7C9E1C" w14:textId="77777777" w:rsidR="009729EE" w:rsidRPr="00053B08" w:rsidRDefault="009729EE" w:rsidP="00411C49">
      <w:pPr>
        <w:pStyle w:val="Reasons"/>
      </w:pPr>
    </w:p>
    <w:p w14:paraId="58F43063" w14:textId="64F43E45" w:rsidR="00927F93" w:rsidRPr="000B0D00" w:rsidRDefault="009729EE" w:rsidP="009729EE">
      <w:pPr>
        <w:jc w:val="center"/>
      </w:pPr>
      <w:r>
        <w:t>______________</w:t>
      </w:r>
    </w:p>
    <w:sectPr w:rsidR="00927F93" w:rsidRPr="000B0D00" w:rsidSect="00C538FC">
      <w:footerReference w:type="default" r:id="rId38"/>
      <w:headerReference w:type="first" r:id="rId39"/>
      <w:footerReference w:type="first" r:id="rId4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BA35" w14:textId="77777777" w:rsidR="00A4398E" w:rsidRDefault="00A4398E">
      <w:r>
        <w:separator/>
      </w:r>
    </w:p>
  </w:endnote>
  <w:endnote w:type="continuationSeparator" w:id="0">
    <w:p w14:paraId="188E9C1D" w14:textId="77777777" w:rsidR="00A4398E" w:rsidRDefault="00A4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3E5A9DDB" w:rsidR="003273A4" w:rsidRDefault="00072FE8" w:rsidP="003273A4">
          <w:pPr>
            <w:pStyle w:val="Header"/>
            <w:jc w:val="left"/>
            <w:rPr>
              <w:noProof/>
            </w:rPr>
          </w:pPr>
          <w:r w:rsidRPr="00072FE8">
            <w:rPr>
              <w:noProof/>
            </w:rPr>
            <w:t>2400816</w:t>
          </w:r>
        </w:p>
      </w:tc>
      <w:tc>
        <w:tcPr>
          <w:tcW w:w="8261" w:type="dxa"/>
        </w:tcPr>
        <w:p w14:paraId="31328314" w14:textId="38D608FB" w:rsidR="003273A4" w:rsidRPr="00E06FD5" w:rsidRDefault="003273A4" w:rsidP="004D4CC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4D4CC6">
            <w:rPr>
              <w:bCs/>
            </w:rPr>
            <w:t>82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53B0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695771A9" w:rsidR="00F24B71" w:rsidRPr="00E06FD5" w:rsidRDefault="00F24B71" w:rsidP="00072F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072FE8">
            <w:rPr>
              <w:bCs/>
            </w:rPr>
            <w:t>82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53B0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8FF2" w14:textId="77777777" w:rsidR="00A4398E" w:rsidRDefault="00A4398E">
      <w:r>
        <w:t>____________________</w:t>
      </w:r>
    </w:p>
  </w:footnote>
  <w:footnote w:type="continuationSeparator" w:id="0">
    <w:p w14:paraId="0EA1CBFA" w14:textId="77777777" w:rsidR="00A4398E" w:rsidRDefault="00A4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3" w:name="_Hlk133422111"/>
          <w:r>
            <w:rPr>
              <w:noProof/>
              <w:lang w:val="en-US"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3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1D"/>
    <w:rsid w:val="000007D1"/>
    <w:rsid w:val="000105B1"/>
    <w:rsid w:val="00053B08"/>
    <w:rsid w:val="00072FE8"/>
    <w:rsid w:val="00091E9E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03F2D"/>
    <w:rsid w:val="002801AA"/>
    <w:rsid w:val="002C4676"/>
    <w:rsid w:val="002C70B0"/>
    <w:rsid w:val="002F3CC4"/>
    <w:rsid w:val="003273A4"/>
    <w:rsid w:val="003A7418"/>
    <w:rsid w:val="00473962"/>
    <w:rsid w:val="004B5D49"/>
    <w:rsid w:val="004D4CC6"/>
    <w:rsid w:val="00513630"/>
    <w:rsid w:val="00551A24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753E0"/>
    <w:rsid w:val="00913B9C"/>
    <w:rsid w:val="00927F93"/>
    <w:rsid w:val="00956E77"/>
    <w:rsid w:val="009729EE"/>
    <w:rsid w:val="009F4811"/>
    <w:rsid w:val="00A4398E"/>
    <w:rsid w:val="00AA390C"/>
    <w:rsid w:val="00AD1BC4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B421D"/>
    <w:rsid w:val="00CF1A67"/>
    <w:rsid w:val="00D2750E"/>
    <w:rsid w:val="00D43B85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63D55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docs.org/E/RES/2023/3" TargetMode="External"/><Relationship Id="rId18" Type="http://schemas.openxmlformats.org/officeDocument/2006/relationships/hyperlink" Target="https://www.itu.int/en/council/Documents/basic-texts-2023/RES-071-E.pdf" TargetMode="External"/><Relationship Id="rId26" Type="http://schemas.openxmlformats.org/officeDocument/2006/relationships/hyperlink" Target="http://www.itu.int/net/wsis/implementation/2014/forum/inc/doc/outcome/362828V2E.pdf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md/S23-CL-C-0120/es" TargetMode="External"/><Relationship Id="rId34" Type="http://schemas.openxmlformats.org/officeDocument/2006/relationships/hyperlink" Target="https://www.itu.int/dms_pub/itu-s/md/24/cwgwsis40/c/S24-CWGWSIS40-C-0015!!MSW-E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ndocs.org/Home/Mobile?FinalSymbol=A%2FRES%2F70%2F1&amp;Language=E&amp;DeviceType=Desktop&amp;LangRequested=Fal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en/council/Documents/basic-texts-2023/RES-140-E.pdf" TargetMode="External"/><Relationship Id="rId20" Type="http://schemas.openxmlformats.org/officeDocument/2006/relationships/hyperlink" Target="https://www.itu.int/md/S23-CL-C-0119/en" TargetMode="External"/><Relationship Id="rId29" Type="http://schemas.openxmlformats.org/officeDocument/2006/relationships/hyperlink" Target="https://www.itu.int/en/itu-wsis/Documents/WSIS+10Report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ndocs.org/Home/Mobile?FinalSymbol=A%2FRES%2F70%2F125&amp;Language=E&amp;DeviceType=Desktop&amp;LangRequested=False" TargetMode="External"/><Relationship Id="rId11" Type="http://schemas.openxmlformats.org/officeDocument/2006/relationships/hyperlink" Target="https://undocs.org/Home/Mobile?FinalSymbol=A%2F70%2F684&amp;Language=E&amp;DeviceType=Desktop&amp;LangRequested=False" TargetMode="External"/><Relationship Id="rId24" Type="http://schemas.openxmlformats.org/officeDocument/2006/relationships/hyperlink" Target="https://www.itu.int/pub/R-RES-R.61-2-2019/es" TargetMode="External"/><Relationship Id="rId32" Type="http://schemas.openxmlformats.org/officeDocument/2006/relationships/hyperlink" Target="https://www.itu.int/md/S22-CWGWSIS38-C-0014/es" TargetMode="External"/><Relationship Id="rId37" Type="http://schemas.openxmlformats.org/officeDocument/2006/relationships/hyperlink" Target="https://www.itu.int/md/S24-CL-C-0060/es" TargetMode="Externa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itu.int/en/council/Documents/basic-texts-2023/RES-140-E.pdf" TargetMode="External"/><Relationship Id="rId23" Type="http://schemas.openxmlformats.org/officeDocument/2006/relationships/hyperlink" Target="https://www.itu.int/pub/T-RES-T.75-2022/es" TargetMode="External"/><Relationship Id="rId28" Type="http://schemas.openxmlformats.org/officeDocument/2006/relationships/hyperlink" Target="http://www.itu.int/en/ITU-D/Statistics/Documents/publications/wsisreview2014/WSIS2014_review.pdf" TargetMode="External"/><Relationship Id="rId36" Type="http://schemas.openxmlformats.org/officeDocument/2006/relationships/hyperlink" Target="https://www.itu.int/md/S24-CL-C-0060/es" TargetMode="External"/><Relationship Id="rId10" Type="http://schemas.openxmlformats.org/officeDocument/2006/relationships/hyperlink" Target="https://undocs.org/Home/Mobile?FinalSymbol=A%2FRES%2F70%2F299&amp;Language=E&amp;DeviceType=Desktop&amp;LangRequested=False" TargetMode="External"/><Relationship Id="rId19" Type="http://schemas.openxmlformats.org/officeDocument/2006/relationships/hyperlink" Target="https://www.itu.int/md/S23-CL-C-0119/es" TargetMode="External"/><Relationship Id="rId31" Type="http://schemas.openxmlformats.org/officeDocument/2006/relationships/hyperlink" Target="https://www.itu.int/md/S22-CWGWSIS38-C-0019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ndocs.org/Home/Mobile?FinalSymbol=A%2FRES%2F71%2F212&amp;Language=E&amp;DeviceType=Desktop&amp;LangRequested=False" TargetMode="External"/><Relationship Id="rId14" Type="http://schemas.openxmlformats.org/officeDocument/2006/relationships/hyperlink" Target="https://undocs.org/E/RES/2023/3" TargetMode="External"/><Relationship Id="rId22" Type="http://schemas.openxmlformats.org/officeDocument/2006/relationships/hyperlink" Target="https://www.itu.int/dms_pub/itu-d/opb/tdc/D-TDC-WTDC-2022-PDF-E.pdf" TargetMode="External"/><Relationship Id="rId27" Type="http://schemas.openxmlformats.org/officeDocument/2006/relationships/hyperlink" Target="https://www.itu.int/net/wsis/implementation/2014/forum/inc/doc/outcome/362828V2E.pdf" TargetMode="External"/><Relationship Id="rId30" Type="http://schemas.openxmlformats.org/officeDocument/2006/relationships/hyperlink" Target="https://www.itu.int/md/S22-CWGWSIS38-C-0020/es" TargetMode="External"/><Relationship Id="rId35" Type="http://schemas.openxmlformats.org/officeDocument/2006/relationships/hyperlink" Target="https://www.itu.int/en/council/cwg-wsis/Pages/default.aspx" TargetMode="External"/><Relationship Id="rId8" Type="http://schemas.openxmlformats.org/officeDocument/2006/relationships/hyperlink" Target="https://www.undocs.org/Home/Mobile?FinalSymbol=A%2FRES%2F77%2F150&amp;Language=E&amp;DeviceType=Desktop&amp;LangRequested=Fal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ndocs.org/Home/Mobile?FinalSymbol=A%2Fres%2F73%2F218&amp;Language=E&amp;DeviceType=Desktop&amp;LangRequested=False" TargetMode="External"/><Relationship Id="rId17" Type="http://schemas.openxmlformats.org/officeDocument/2006/relationships/hyperlink" Target="https://www.itu.int/en/council/cwg-wsis/Documents/Resolution172-PP10.pdf" TargetMode="External"/><Relationship Id="rId25" Type="http://schemas.openxmlformats.org/officeDocument/2006/relationships/hyperlink" Target="http://www.itu.int/net/wsis/implementation/2014/forum/inc/doc/outcome/362828V2E.pdf" TargetMode="External"/><Relationship Id="rId33" Type="http://schemas.openxmlformats.org/officeDocument/2006/relationships/hyperlink" Target="https://www.itu.int/dms_pub/itu-s/md/23/cwgwsis39/c/S23-CWGWSIS39-C-0022!!MSW-E.docx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7117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LRT</cp:lastModifiedBy>
  <cp:revision>14</cp:revision>
  <cp:lastPrinted>2006-03-24T09:51:00Z</cp:lastPrinted>
  <dcterms:created xsi:type="dcterms:W3CDTF">2024-05-29T08:12:00Z</dcterms:created>
  <dcterms:modified xsi:type="dcterms:W3CDTF">2024-06-06T10:05:00Z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