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4A9C235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1125E8">
              <w:rPr>
                <w:b/>
                <w:lang w:val="fr-CH"/>
              </w:rPr>
              <w:t>1</w:t>
            </w:r>
            <w:r w:rsidR="000D2960">
              <w:rPr>
                <w:rFonts w:hint="eastAsia"/>
                <w:b/>
                <w:lang w:val="fr-CH" w:eastAsia="zh-CN"/>
              </w:rPr>
              <w:t>16</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48C05EA5"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53639">
              <w:rPr>
                <w:b/>
                <w:lang w:eastAsia="zh-CN"/>
              </w:rPr>
              <w:t>9</w:t>
            </w:r>
            <w:r w:rsidR="00C45EB2">
              <w:rPr>
                <w:rFonts w:hint="eastAsia"/>
                <w:b/>
                <w:lang w:eastAsia="zh-CN"/>
              </w:rPr>
              <w:t>月</w:t>
            </w:r>
            <w:r w:rsidR="00353639">
              <w:rPr>
                <w:b/>
                <w:lang w:val="en-US" w:eastAsia="zh-CN"/>
              </w:rPr>
              <w:t>3</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4"/>
      <w:bookmarkEnd w:id="2"/>
      <w:tr w:rsidR="001125E8" w:rsidRPr="00813E5E" w14:paraId="79164C6A" w14:textId="77777777" w:rsidTr="00EF7951">
        <w:trPr>
          <w:cantSplit/>
          <w:trHeight w:val="23"/>
        </w:trPr>
        <w:tc>
          <w:tcPr>
            <w:tcW w:w="9214" w:type="dxa"/>
            <w:gridSpan w:val="2"/>
          </w:tcPr>
          <w:p w14:paraId="406EE364" w14:textId="1DCC8586" w:rsidR="001125E8" w:rsidRPr="0045094D" w:rsidRDefault="001125E8" w:rsidP="001125E8">
            <w:pPr>
              <w:overflowPunct/>
              <w:autoSpaceDE/>
              <w:autoSpaceDN/>
              <w:adjustRightInd/>
              <w:spacing w:before="240" w:after="240"/>
              <w:jc w:val="center"/>
              <w:textAlignment w:val="auto"/>
              <w:rPr>
                <w:b/>
                <w:bCs/>
                <w:sz w:val="28"/>
                <w:szCs w:val="28"/>
                <w:lang w:eastAsia="zh-CN"/>
              </w:rPr>
            </w:pPr>
            <w:r w:rsidRPr="0045094D">
              <w:rPr>
                <w:b/>
                <w:bCs/>
                <w:sz w:val="28"/>
                <w:szCs w:val="28"/>
                <w:lang w:val="zh-CN" w:eastAsia="zh-CN"/>
              </w:rPr>
              <w:t>第</w:t>
            </w:r>
            <w:r w:rsidR="000D2960">
              <w:rPr>
                <w:rFonts w:hint="eastAsia"/>
                <w:b/>
                <w:bCs/>
                <w:sz w:val="28"/>
                <w:szCs w:val="28"/>
                <w:lang w:val="zh-CN" w:eastAsia="zh-CN"/>
              </w:rPr>
              <w:t>六</w:t>
            </w:r>
            <w:r w:rsidRPr="0045094D">
              <w:rPr>
                <w:b/>
                <w:bCs/>
                <w:sz w:val="28"/>
                <w:szCs w:val="28"/>
                <w:lang w:val="zh-CN" w:eastAsia="zh-CN"/>
              </w:rPr>
              <w:t>次全体会议的摘要记录</w:t>
            </w:r>
          </w:p>
        </w:tc>
      </w:tr>
      <w:tr w:rsidR="001125E8" w:rsidRPr="00813E5E" w14:paraId="1D5C336A" w14:textId="77777777" w:rsidTr="00EF7951">
        <w:trPr>
          <w:cantSplit/>
          <w:trHeight w:val="23"/>
        </w:trPr>
        <w:tc>
          <w:tcPr>
            <w:tcW w:w="9214" w:type="dxa"/>
            <w:gridSpan w:val="2"/>
          </w:tcPr>
          <w:p w14:paraId="677E7D96" w14:textId="16D4954E" w:rsidR="001125E8" w:rsidRPr="007244B9" w:rsidRDefault="001125E8" w:rsidP="00EF7951">
            <w:pPr>
              <w:overflowPunct/>
              <w:autoSpaceDE/>
              <w:autoSpaceDN/>
              <w:adjustRightInd/>
              <w:spacing w:after="240"/>
              <w:jc w:val="center"/>
              <w:textAlignment w:val="auto"/>
              <w:rPr>
                <w:lang w:eastAsia="zh-CN"/>
              </w:rPr>
            </w:pPr>
            <w:r w:rsidRPr="001F1F75">
              <w:t>2024</w:t>
            </w:r>
            <w:r>
              <w:rPr>
                <w:lang w:val="zh-CN"/>
              </w:rPr>
              <w:t>年</w:t>
            </w:r>
            <w:r w:rsidRPr="001F1F75">
              <w:t>6</w:t>
            </w:r>
            <w:r>
              <w:rPr>
                <w:lang w:val="zh-CN"/>
              </w:rPr>
              <w:t>月</w:t>
            </w:r>
            <w:r w:rsidRPr="001F1F75">
              <w:t>1</w:t>
            </w:r>
            <w:r w:rsidR="000D2960">
              <w:rPr>
                <w:rFonts w:hint="eastAsia"/>
                <w:lang w:eastAsia="zh-CN"/>
              </w:rPr>
              <w:t>0</w:t>
            </w:r>
            <w:proofErr w:type="spellStart"/>
            <w:r>
              <w:rPr>
                <w:lang w:val="zh-CN"/>
              </w:rPr>
              <w:t>日</w:t>
            </w:r>
            <w:r w:rsidRPr="001F1F75">
              <w:t>（</w:t>
            </w:r>
            <w:r>
              <w:rPr>
                <w:lang w:val="zh-CN"/>
              </w:rPr>
              <w:t>星期</w:t>
            </w:r>
            <w:proofErr w:type="spellEnd"/>
            <w:r w:rsidR="000D2960">
              <w:rPr>
                <w:rFonts w:hint="eastAsia"/>
                <w:lang w:val="zh-CN" w:eastAsia="zh-CN"/>
              </w:rPr>
              <w:t>一</w:t>
            </w:r>
            <w:r w:rsidRPr="001F1F75">
              <w:t>），</w:t>
            </w:r>
            <w:r w:rsidRPr="001F1F75">
              <w:t>14</w:t>
            </w:r>
            <w:r>
              <w:t>:</w:t>
            </w:r>
            <w:r w:rsidRPr="001F1F75">
              <w:t>3</w:t>
            </w:r>
            <w:r w:rsidR="000D2960">
              <w:rPr>
                <w:rFonts w:hint="eastAsia"/>
                <w:lang w:eastAsia="zh-CN"/>
              </w:rPr>
              <w:t>5</w:t>
            </w:r>
            <w:r w:rsidRPr="001F1F75">
              <w:t>-1</w:t>
            </w:r>
            <w:r w:rsidR="000D2960">
              <w:rPr>
                <w:rFonts w:hint="eastAsia"/>
                <w:lang w:eastAsia="zh-CN"/>
              </w:rPr>
              <w:t>7</w:t>
            </w:r>
            <w:r>
              <w:t>:</w:t>
            </w:r>
            <w:r w:rsidR="000D2960">
              <w:rPr>
                <w:rFonts w:hint="eastAsia"/>
                <w:lang w:eastAsia="zh-CN"/>
              </w:rPr>
              <w:t>45</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0D2960" w:rsidRPr="003A3BDC" w14:paraId="12C5AE0E" w14:textId="77777777" w:rsidTr="00EF7951">
        <w:trPr>
          <w:trHeight w:val="20"/>
        </w:trPr>
        <w:tc>
          <w:tcPr>
            <w:tcW w:w="242" w:type="pct"/>
            <w:hideMark/>
          </w:tcPr>
          <w:p w14:paraId="654E1D02" w14:textId="77777777" w:rsidR="000D2960" w:rsidRPr="00CF2CF9" w:rsidRDefault="000D2960" w:rsidP="000D2960">
            <w:pPr>
              <w:spacing w:before="80" w:after="80"/>
              <w:rPr>
                <w:sz w:val="22"/>
                <w:szCs w:val="22"/>
              </w:rPr>
            </w:pPr>
            <w:r w:rsidRPr="00CF2CF9">
              <w:rPr>
                <w:sz w:val="22"/>
                <w:szCs w:val="22"/>
                <w:lang w:val="zh-CN"/>
              </w:rPr>
              <w:t>1</w:t>
            </w:r>
          </w:p>
        </w:tc>
        <w:tc>
          <w:tcPr>
            <w:tcW w:w="3580" w:type="pct"/>
          </w:tcPr>
          <w:p w14:paraId="00BBB424" w14:textId="08DB325C" w:rsidR="000D2960" w:rsidRPr="00CF2CF9" w:rsidRDefault="000D2960" w:rsidP="000D2960">
            <w:pPr>
              <w:spacing w:before="80" w:after="80"/>
              <w:rPr>
                <w:sz w:val="22"/>
                <w:szCs w:val="22"/>
                <w:lang w:eastAsia="zh-CN"/>
              </w:rPr>
            </w:pPr>
            <w:r w:rsidRPr="002B048D">
              <w:rPr>
                <w:rFonts w:asciiTheme="minorHAnsi" w:hAnsiTheme="minorHAnsi" w:cstheme="minorHAnsi" w:hint="eastAsia"/>
                <w:color w:val="2F2F2F"/>
                <w:sz w:val="22"/>
                <w:szCs w:val="22"/>
                <w:shd w:val="clear" w:color="auto" w:fill="FFFFFF"/>
                <w:lang w:eastAsia="zh-CN"/>
              </w:rPr>
              <w:t>理事会信息社会世界峰会和可持续发展目标工作组</w:t>
            </w:r>
            <w:r>
              <w:rPr>
                <w:rFonts w:asciiTheme="minorHAnsi" w:hAnsiTheme="minorHAnsi" w:cstheme="minorHAnsi" w:hint="eastAsia"/>
                <w:color w:val="2F2F2F"/>
                <w:sz w:val="22"/>
                <w:szCs w:val="22"/>
                <w:shd w:val="clear" w:color="auto" w:fill="FFFFFF"/>
                <w:lang w:eastAsia="zh-CN"/>
              </w:rPr>
              <w:t>（</w:t>
            </w:r>
            <w:r w:rsidRPr="00C66B9C">
              <w:rPr>
                <w:rFonts w:asciiTheme="minorHAnsi" w:hAnsiTheme="minorHAnsi" w:cstheme="minorHAnsi"/>
                <w:color w:val="2F2F2F"/>
                <w:sz w:val="22"/>
                <w:szCs w:val="22"/>
                <w:shd w:val="clear" w:color="auto" w:fill="FFFFFF"/>
                <w:lang w:eastAsia="zh-CN"/>
              </w:rPr>
              <w:t>CWG-WSIS&amp;SDG</w:t>
            </w:r>
            <w:r>
              <w:rPr>
                <w:rFonts w:asciiTheme="minorHAnsi" w:hAnsiTheme="minorHAnsi" w:cstheme="minorHAnsi" w:hint="eastAsia"/>
                <w:color w:val="2F2F2F"/>
                <w:sz w:val="22"/>
                <w:szCs w:val="22"/>
                <w:shd w:val="clear" w:color="auto" w:fill="FFFFFF"/>
                <w:lang w:eastAsia="zh-CN"/>
              </w:rPr>
              <w:t>）主席关于第</w:t>
            </w:r>
            <w:r>
              <w:rPr>
                <w:rFonts w:asciiTheme="minorHAnsi" w:hAnsiTheme="minorHAnsi" w:cstheme="minorHAnsi" w:hint="eastAsia"/>
                <w:color w:val="2F2F2F"/>
                <w:sz w:val="22"/>
                <w:szCs w:val="22"/>
                <w:shd w:val="clear" w:color="auto" w:fill="FFFFFF"/>
                <w:lang w:eastAsia="zh-CN"/>
              </w:rPr>
              <w:t>3</w:t>
            </w:r>
            <w:r>
              <w:rPr>
                <w:rFonts w:asciiTheme="minorHAnsi" w:hAnsiTheme="minorHAnsi" w:cstheme="minorHAnsi"/>
                <w:color w:val="2F2F2F"/>
                <w:sz w:val="22"/>
                <w:szCs w:val="22"/>
                <w:shd w:val="clear" w:color="auto" w:fill="FFFFFF"/>
                <w:lang w:eastAsia="zh-CN"/>
              </w:rPr>
              <w:t>9</w:t>
            </w:r>
            <w:r>
              <w:rPr>
                <w:rFonts w:asciiTheme="minorHAnsi" w:hAnsiTheme="minorHAnsi" w:cstheme="minorHAnsi" w:hint="eastAsia"/>
                <w:color w:val="2F2F2F"/>
                <w:sz w:val="22"/>
                <w:szCs w:val="22"/>
                <w:shd w:val="clear" w:color="auto" w:fill="FFFFFF"/>
                <w:lang w:eastAsia="zh-CN"/>
              </w:rPr>
              <w:t>次和第</w:t>
            </w:r>
            <w:r>
              <w:rPr>
                <w:rFonts w:asciiTheme="minorHAnsi" w:hAnsiTheme="minorHAnsi" w:cstheme="minorHAnsi" w:hint="eastAsia"/>
                <w:color w:val="2F2F2F"/>
                <w:sz w:val="22"/>
                <w:szCs w:val="22"/>
                <w:shd w:val="clear" w:color="auto" w:fill="FFFFFF"/>
                <w:lang w:eastAsia="zh-CN"/>
              </w:rPr>
              <w:t>4</w:t>
            </w:r>
            <w:r>
              <w:rPr>
                <w:rFonts w:asciiTheme="minorHAnsi" w:hAnsiTheme="minorHAnsi" w:cstheme="minorHAnsi"/>
                <w:color w:val="2F2F2F"/>
                <w:sz w:val="22"/>
                <w:szCs w:val="22"/>
                <w:shd w:val="clear" w:color="auto" w:fill="FFFFFF"/>
                <w:lang w:eastAsia="zh-CN"/>
              </w:rPr>
              <w:t>0</w:t>
            </w:r>
            <w:r>
              <w:rPr>
                <w:rFonts w:asciiTheme="minorHAnsi" w:hAnsiTheme="minorHAnsi" w:cstheme="minorHAnsi" w:hint="eastAsia"/>
                <w:color w:val="2F2F2F"/>
                <w:sz w:val="22"/>
                <w:szCs w:val="22"/>
                <w:shd w:val="clear" w:color="auto" w:fill="FFFFFF"/>
                <w:lang w:eastAsia="zh-CN"/>
              </w:rPr>
              <w:t>次会议成果的报告</w:t>
            </w:r>
          </w:p>
        </w:tc>
        <w:tc>
          <w:tcPr>
            <w:tcW w:w="1178" w:type="pct"/>
          </w:tcPr>
          <w:p w14:paraId="3BFA7776" w14:textId="3805D526" w:rsidR="000D2960" w:rsidRPr="00CF2CF9" w:rsidRDefault="007C0717" w:rsidP="000D2960">
            <w:pPr>
              <w:spacing w:before="80" w:after="80"/>
              <w:jc w:val="center"/>
              <w:rPr>
                <w:sz w:val="22"/>
                <w:szCs w:val="22"/>
              </w:rPr>
            </w:pPr>
            <w:hyperlink r:id="rId8" w:history="1">
              <w:r w:rsidR="000D2960" w:rsidRPr="00C66B9C">
                <w:rPr>
                  <w:rStyle w:val="Hyperlink"/>
                  <w:sz w:val="22"/>
                  <w:szCs w:val="22"/>
                </w:rPr>
                <w:t>C24/8(Rev.1)</w:t>
              </w:r>
            </w:hyperlink>
          </w:p>
        </w:tc>
      </w:tr>
      <w:tr w:rsidR="000D2960" w:rsidRPr="003A3BDC" w14:paraId="4BAFB5DA" w14:textId="77777777" w:rsidTr="00B73195">
        <w:trPr>
          <w:trHeight w:val="20"/>
        </w:trPr>
        <w:tc>
          <w:tcPr>
            <w:tcW w:w="242" w:type="pct"/>
          </w:tcPr>
          <w:p w14:paraId="44B31944" w14:textId="77777777" w:rsidR="000D2960" w:rsidRPr="00CF2CF9" w:rsidRDefault="000D2960" w:rsidP="000D2960">
            <w:pPr>
              <w:spacing w:before="80" w:after="80"/>
              <w:rPr>
                <w:sz w:val="22"/>
                <w:szCs w:val="22"/>
              </w:rPr>
            </w:pPr>
            <w:r w:rsidRPr="00CF2CF9">
              <w:rPr>
                <w:sz w:val="22"/>
                <w:szCs w:val="22"/>
                <w:lang w:val="zh-CN"/>
              </w:rPr>
              <w:t>2</w:t>
            </w:r>
          </w:p>
        </w:tc>
        <w:tc>
          <w:tcPr>
            <w:tcW w:w="3580" w:type="pct"/>
          </w:tcPr>
          <w:p w14:paraId="25DD18CD" w14:textId="793A6BB7" w:rsidR="000D2960" w:rsidRPr="00CF2CF9" w:rsidRDefault="000D2960" w:rsidP="000D2960">
            <w:pPr>
              <w:spacing w:before="80" w:after="80"/>
              <w:rPr>
                <w:rFonts w:asciiTheme="minorHAnsi" w:hAnsiTheme="minorHAnsi" w:cstheme="minorHAnsi"/>
                <w:color w:val="2F2F2F"/>
                <w:sz w:val="22"/>
                <w:szCs w:val="22"/>
                <w:shd w:val="clear" w:color="auto" w:fill="FFFFFF"/>
                <w:lang w:eastAsia="zh-CN"/>
              </w:rPr>
            </w:pPr>
            <w:r w:rsidRPr="00C66B9C">
              <w:rPr>
                <w:rFonts w:asciiTheme="minorHAnsi" w:hAnsiTheme="minorHAnsi" w:cstheme="minorHAnsi"/>
                <w:color w:val="2F2F2F"/>
                <w:sz w:val="22"/>
                <w:szCs w:val="22"/>
                <w:shd w:val="clear" w:color="auto" w:fill="FFFFFF"/>
                <w:lang w:eastAsia="zh-CN"/>
              </w:rPr>
              <w:t>WSIS+20</w:t>
            </w:r>
            <w:r>
              <w:rPr>
                <w:rFonts w:asciiTheme="minorHAnsi" w:hAnsiTheme="minorHAnsi" w:cstheme="minorHAnsi" w:hint="eastAsia"/>
                <w:color w:val="2F2F2F"/>
                <w:sz w:val="22"/>
                <w:szCs w:val="22"/>
                <w:shd w:val="clear" w:color="auto" w:fill="FFFFFF"/>
                <w:lang w:eastAsia="zh-CN"/>
              </w:rPr>
              <w:t>报告草案：国际电联对落实和跟进</w:t>
            </w:r>
            <w:r>
              <w:rPr>
                <w:rFonts w:asciiTheme="minorHAnsi" w:hAnsiTheme="minorHAnsi" w:cstheme="minorHAnsi" w:hint="eastAsia"/>
                <w:color w:val="2F2F2F"/>
                <w:sz w:val="22"/>
                <w:szCs w:val="22"/>
                <w:shd w:val="clear" w:color="auto" w:fill="FFFFFF"/>
                <w:lang w:eastAsia="zh-CN"/>
              </w:rPr>
              <w:t>WSIS</w:t>
            </w:r>
            <w:r>
              <w:rPr>
                <w:rFonts w:asciiTheme="minorHAnsi" w:hAnsiTheme="minorHAnsi" w:cstheme="minorHAnsi" w:hint="eastAsia"/>
                <w:color w:val="2F2F2F"/>
                <w:sz w:val="22"/>
                <w:szCs w:val="22"/>
                <w:shd w:val="clear" w:color="auto" w:fill="FFFFFF"/>
                <w:lang w:eastAsia="zh-CN"/>
              </w:rPr>
              <w:t>成果作出的贡献</w:t>
            </w:r>
            <w:r w:rsidRPr="00C66B9C">
              <w:rPr>
                <w:rFonts w:asciiTheme="minorHAnsi" w:hAnsiTheme="minorHAnsi" w:cstheme="minorHAnsi"/>
                <w:color w:val="2F2F2F"/>
                <w:sz w:val="22"/>
                <w:szCs w:val="22"/>
                <w:shd w:val="clear" w:color="auto" w:fill="FFFFFF"/>
                <w:lang w:eastAsia="zh-CN"/>
              </w:rPr>
              <w:t xml:space="preserve"> </w:t>
            </w:r>
          </w:p>
        </w:tc>
        <w:tc>
          <w:tcPr>
            <w:tcW w:w="1178" w:type="pct"/>
            <w:vAlign w:val="center"/>
          </w:tcPr>
          <w:p w14:paraId="2E0D34CF" w14:textId="65DAF8D0" w:rsidR="000D2960" w:rsidRPr="00CF2CF9" w:rsidRDefault="007C0717" w:rsidP="000D2960">
            <w:pPr>
              <w:spacing w:before="80" w:after="80"/>
              <w:jc w:val="center"/>
              <w:rPr>
                <w:sz w:val="22"/>
                <w:szCs w:val="22"/>
              </w:rPr>
            </w:pPr>
            <w:hyperlink r:id="rId9" w:history="1">
              <w:r w:rsidR="000D2960" w:rsidRPr="00C66B9C">
                <w:rPr>
                  <w:rStyle w:val="Hyperlink"/>
                  <w:rFonts w:asciiTheme="minorHAnsi" w:hAnsiTheme="minorHAnsi" w:cstheme="minorHAnsi"/>
                  <w:sz w:val="22"/>
                  <w:szCs w:val="22"/>
                  <w:shd w:val="clear" w:color="auto" w:fill="FFFFFF"/>
                </w:rPr>
                <w:t>C24/60</w:t>
              </w:r>
            </w:hyperlink>
            <w:r w:rsidR="000D2960">
              <w:rPr>
                <w:rFonts w:asciiTheme="minorHAnsi" w:hAnsiTheme="minorHAnsi" w:cstheme="minorHAnsi" w:hint="eastAsia"/>
                <w:color w:val="2F2F2F"/>
                <w:sz w:val="22"/>
                <w:szCs w:val="22"/>
                <w:shd w:val="clear" w:color="auto" w:fill="FFFFFF"/>
                <w:lang w:eastAsia="zh-CN"/>
              </w:rPr>
              <w:t>、</w:t>
            </w:r>
            <w:hyperlink r:id="rId10" w:history="1">
              <w:r w:rsidR="000D2960" w:rsidRPr="00C66B9C">
                <w:rPr>
                  <w:rStyle w:val="Hyperlink"/>
                  <w:rFonts w:asciiTheme="minorHAnsi" w:hAnsiTheme="minorHAnsi" w:cstheme="minorHAnsi"/>
                  <w:sz w:val="22"/>
                  <w:szCs w:val="22"/>
                  <w:shd w:val="clear" w:color="auto" w:fill="FFFFFF"/>
                </w:rPr>
                <w:t>C24/82</w:t>
              </w:r>
            </w:hyperlink>
          </w:p>
        </w:tc>
      </w:tr>
      <w:tr w:rsidR="000D2960" w:rsidRPr="003A3BDC" w14:paraId="69F77EEB" w14:textId="77777777" w:rsidTr="00EF7951">
        <w:trPr>
          <w:trHeight w:val="20"/>
        </w:trPr>
        <w:tc>
          <w:tcPr>
            <w:tcW w:w="242" w:type="pct"/>
          </w:tcPr>
          <w:p w14:paraId="2EE03F11" w14:textId="77777777" w:rsidR="000D2960" w:rsidRPr="00CF2CF9" w:rsidRDefault="000D2960" w:rsidP="000D2960">
            <w:pPr>
              <w:spacing w:before="80" w:after="80"/>
              <w:rPr>
                <w:sz w:val="22"/>
                <w:szCs w:val="22"/>
              </w:rPr>
            </w:pPr>
            <w:r w:rsidRPr="00CF2CF9">
              <w:rPr>
                <w:sz w:val="22"/>
                <w:szCs w:val="22"/>
                <w:lang w:val="zh-CN"/>
              </w:rPr>
              <w:t>3</w:t>
            </w:r>
          </w:p>
        </w:tc>
        <w:tc>
          <w:tcPr>
            <w:tcW w:w="3580" w:type="pct"/>
          </w:tcPr>
          <w:p w14:paraId="6BE044F7" w14:textId="1A71104A" w:rsidR="000D2960" w:rsidRPr="00CF2CF9" w:rsidRDefault="000D2960" w:rsidP="000D2960">
            <w:pPr>
              <w:spacing w:before="80" w:after="80"/>
              <w:rPr>
                <w:rFonts w:asciiTheme="minorHAnsi" w:hAnsiTheme="minorHAnsi" w:cstheme="minorHAnsi"/>
                <w:color w:val="2F2F2F"/>
                <w:sz w:val="22"/>
                <w:szCs w:val="22"/>
                <w:shd w:val="clear" w:color="auto" w:fill="FFFFFF"/>
                <w:lang w:eastAsia="zh-CN"/>
              </w:rPr>
            </w:pPr>
            <w:r>
              <w:rPr>
                <w:rFonts w:asciiTheme="minorHAnsi" w:hAnsiTheme="minorHAnsi" w:cstheme="minorHAnsi" w:hint="eastAsia"/>
                <w:color w:val="2F2F2F"/>
                <w:sz w:val="22"/>
                <w:szCs w:val="22"/>
                <w:shd w:val="clear" w:color="auto" w:fill="FFFFFF"/>
                <w:lang w:eastAsia="zh-CN"/>
              </w:rPr>
              <w:t>理事会保护上网儿童工作组主席的报告</w:t>
            </w:r>
          </w:p>
        </w:tc>
        <w:tc>
          <w:tcPr>
            <w:tcW w:w="1178" w:type="pct"/>
          </w:tcPr>
          <w:p w14:paraId="15C2B71D" w14:textId="2E7217DB" w:rsidR="000D2960" w:rsidRPr="00CF2CF9" w:rsidRDefault="007C0717" w:rsidP="000D2960">
            <w:pPr>
              <w:spacing w:before="80" w:after="80"/>
              <w:jc w:val="center"/>
              <w:rPr>
                <w:sz w:val="22"/>
                <w:szCs w:val="22"/>
              </w:rPr>
            </w:pPr>
            <w:hyperlink r:id="rId11" w:history="1">
              <w:r w:rsidR="000D2960" w:rsidRPr="00C66B9C">
                <w:rPr>
                  <w:rStyle w:val="Hyperlink"/>
                  <w:rFonts w:asciiTheme="minorHAnsi" w:hAnsiTheme="minorHAnsi" w:cstheme="minorHAnsi"/>
                  <w:sz w:val="22"/>
                  <w:szCs w:val="22"/>
                  <w:lang w:val="en-CA"/>
                </w:rPr>
                <w:t>C24/15</w:t>
              </w:r>
            </w:hyperlink>
            <w:r w:rsidR="000D2960">
              <w:rPr>
                <w:rFonts w:asciiTheme="minorHAnsi" w:hAnsiTheme="minorHAnsi" w:cstheme="minorHAnsi" w:hint="eastAsia"/>
                <w:sz w:val="22"/>
                <w:szCs w:val="22"/>
                <w:lang w:val="en-CA" w:eastAsia="zh-CN"/>
              </w:rPr>
              <w:t>、</w:t>
            </w:r>
            <w:hyperlink r:id="rId12" w:history="1">
              <w:r w:rsidR="000D2960" w:rsidRPr="00C66B9C">
                <w:rPr>
                  <w:rStyle w:val="Hyperlink"/>
                  <w:rFonts w:asciiTheme="minorHAnsi" w:hAnsiTheme="minorHAnsi" w:cstheme="minorHAnsi"/>
                  <w:sz w:val="22"/>
                  <w:szCs w:val="22"/>
                  <w:lang w:val="en-CA"/>
                </w:rPr>
                <w:t>C24/102</w:t>
              </w:r>
            </w:hyperlink>
          </w:p>
        </w:tc>
      </w:tr>
      <w:tr w:rsidR="000D2960" w:rsidRPr="003A3BDC" w14:paraId="18C0E14C" w14:textId="77777777" w:rsidTr="00EF7951">
        <w:trPr>
          <w:trHeight w:val="20"/>
        </w:trPr>
        <w:tc>
          <w:tcPr>
            <w:tcW w:w="242" w:type="pct"/>
          </w:tcPr>
          <w:p w14:paraId="56CCDDBA" w14:textId="77777777" w:rsidR="000D2960" w:rsidRPr="00CF2CF9" w:rsidRDefault="000D2960" w:rsidP="000D2960">
            <w:pPr>
              <w:spacing w:before="80" w:after="80"/>
              <w:rPr>
                <w:sz w:val="22"/>
                <w:szCs w:val="22"/>
              </w:rPr>
            </w:pPr>
            <w:r w:rsidRPr="00CF2CF9">
              <w:rPr>
                <w:sz w:val="22"/>
                <w:szCs w:val="22"/>
                <w:lang w:val="zh-CN"/>
              </w:rPr>
              <w:t>4</w:t>
            </w:r>
          </w:p>
        </w:tc>
        <w:tc>
          <w:tcPr>
            <w:tcW w:w="3580" w:type="pct"/>
          </w:tcPr>
          <w:p w14:paraId="0C63190B" w14:textId="2B107664" w:rsidR="000D2960" w:rsidRPr="00CF2CF9" w:rsidRDefault="000D2960" w:rsidP="000D2960">
            <w:pPr>
              <w:spacing w:before="80" w:after="80"/>
              <w:rPr>
                <w:sz w:val="22"/>
                <w:szCs w:val="22"/>
                <w:lang w:eastAsia="zh-CN"/>
              </w:rPr>
            </w:pPr>
            <w:r>
              <w:rPr>
                <w:rFonts w:asciiTheme="minorHAnsi" w:hAnsiTheme="minorHAnsi" w:cstheme="minorHAnsi" w:hint="eastAsia"/>
                <w:color w:val="2F2F2F"/>
                <w:sz w:val="22"/>
                <w:szCs w:val="22"/>
                <w:shd w:val="clear" w:color="auto" w:fill="FFFFFF"/>
                <w:lang w:eastAsia="zh-CN"/>
              </w:rPr>
              <w:t>各位理事关于正在开展的非正式磋商的口头报告和关于联合国秘书长到访国际电联理事会的最新情况</w:t>
            </w:r>
          </w:p>
        </w:tc>
        <w:tc>
          <w:tcPr>
            <w:tcW w:w="1178" w:type="pct"/>
          </w:tcPr>
          <w:p w14:paraId="50C460C2" w14:textId="1CBB7334" w:rsidR="000D2960" w:rsidRPr="003A3BDC" w:rsidRDefault="000D2960" w:rsidP="000D2960">
            <w:pPr>
              <w:spacing w:before="80" w:after="80"/>
              <w:jc w:val="center"/>
              <w:rPr>
                <w:sz w:val="22"/>
                <w:szCs w:val="22"/>
                <w:lang w:val="en-CA"/>
              </w:rPr>
            </w:pPr>
            <w:r w:rsidRPr="00C66B9C">
              <w:rPr>
                <w:rFonts w:asciiTheme="minorHAnsi" w:hAnsiTheme="minorHAnsi" w:cstheme="minorHAnsi"/>
                <w:sz w:val="22"/>
                <w:szCs w:val="22"/>
                <w:lang w:val="en-CA"/>
              </w:rPr>
              <w:t>-</w:t>
            </w:r>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71167A0D" w14:textId="77777777" w:rsidR="000D2960" w:rsidRPr="002B048D" w:rsidRDefault="000D2960" w:rsidP="007C0717">
      <w:pPr>
        <w:pStyle w:val="Heading1"/>
        <w:rPr>
          <w:lang w:val="es-ES" w:eastAsia="zh-CN"/>
        </w:rPr>
      </w:pPr>
      <w:r w:rsidRPr="002B048D">
        <w:rPr>
          <w:lang w:val="es-ES" w:eastAsia="zh-CN"/>
        </w:rPr>
        <w:lastRenderedPageBreak/>
        <w:t>1</w:t>
      </w:r>
      <w:r w:rsidRPr="002B048D">
        <w:rPr>
          <w:lang w:val="es-ES" w:eastAsia="zh-CN"/>
        </w:rPr>
        <w:tab/>
      </w:r>
      <w:r w:rsidRPr="002B048D">
        <w:rPr>
          <w:rFonts w:hint="eastAsia"/>
          <w:lang w:eastAsia="zh-CN"/>
        </w:rPr>
        <w:t>理事会信息社会世界峰会和可持续发展目标工作组</w:t>
      </w:r>
      <w:r w:rsidRPr="002B048D">
        <w:rPr>
          <w:rFonts w:hint="eastAsia"/>
          <w:lang w:val="es-ES" w:eastAsia="zh-CN"/>
        </w:rPr>
        <w:t>（</w:t>
      </w:r>
      <w:r w:rsidRPr="002B048D">
        <w:rPr>
          <w:rFonts w:hint="eastAsia"/>
          <w:lang w:val="es-ES" w:eastAsia="zh-CN"/>
        </w:rPr>
        <w:t>CWG-WSIS&amp;SDG</w:t>
      </w:r>
      <w:r w:rsidRPr="002B048D">
        <w:rPr>
          <w:rFonts w:hint="eastAsia"/>
          <w:lang w:val="es-ES" w:eastAsia="zh-CN"/>
        </w:rPr>
        <w:t>）</w:t>
      </w:r>
      <w:r w:rsidRPr="002B048D">
        <w:rPr>
          <w:rFonts w:hint="eastAsia"/>
          <w:lang w:eastAsia="zh-CN"/>
        </w:rPr>
        <w:t>主席关于第</w:t>
      </w:r>
      <w:r w:rsidRPr="002B048D">
        <w:rPr>
          <w:rFonts w:hint="eastAsia"/>
          <w:lang w:val="es-ES" w:eastAsia="zh-CN"/>
        </w:rPr>
        <w:t>39</w:t>
      </w:r>
      <w:r w:rsidRPr="002B048D">
        <w:rPr>
          <w:rFonts w:hint="eastAsia"/>
          <w:lang w:eastAsia="zh-CN"/>
        </w:rPr>
        <w:t>次和第</w:t>
      </w:r>
      <w:r w:rsidRPr="002B048D">
        <w:rPr>
          <w:rFonts w:hint="eastAsia"/>
          <w:lang w:val="es-ES" w:eastAsia="zh-CN"/>
        </w:rPr>
        <w:t>40</w:t>
      </w:r>
      <w:r w:rsidRPr="002B048D">
        <w:rPr>
          <w:rFonts w:hint="eastAsia"/>
          <w:lang w:eastAsia="zh-CN"/>
        </w:rPr>
        <w:t>次会议成果的报告</w:t>
      </w:r>
      <w:r>
        <w:rPr>
          <w:rFonts w:hint="eastAsia"/>
          <w:lang w:eastAsia="zh-CN"/>
        </w:rPr>
        <w:t>（</w:t>
      </w:r>
      <w:hyperlink r:id="rId13" w:history="1">
        <w:r w:rsidRPr="002B048D">
          <w:rPr>
            <w:rStyle w:val="Hyperlink"/>
            <w:rFonts w:cs="Calibri"/>
            <w:bCs/>
            <w:szCs w:val="28"/>
            <w:lang w:val="es-ES" w:eastAsia="zh-CN"/>
          </w:rPr>
          <w:t>C24/8(Rev.1)</w:t>
        </w:r>
      </w:hyperlink>
      <w:r>
        <w:rPr>
          <w:rFonts w:hint="eastAsia"/>
          <w:lang w:val="es-ES" w:eastAsia="zh-CN"/>
        </w:rPr>
        <w:t>号文件）</w:t>
      </w:r>
    </w:p>
    <w:p w14:paraId="065544EE" w14:textId="666349A4" w:rsidR="000D2960" w:rsidRPr="00E94CDB" w:rsidRDefault="000D2960" w:rsidP="000D2960">
      <w:pPr>
        <w:suppressAutoHyphens/>
        <w:spacing w:after="120"/>
        <w:jc w:val="both"/>
        <w:rPr>
          <w:rFonts w:cs="Calibri"/>
          <w:lang w:eastAsia="zh-CN"/>
        </w:rPr>
      </w:pPr>
      <w:bookmarkStart w:id="6" w:name="_Hlk169528083"/>
      <w:r w:rsidRPr="00792A43">
        <w:rPr>
          <w:rFonts w:cs="Calibri"/>
          <w:lang w:val="es-ES" w:eastAsia="zh-CN"/>
        </w:rPr>
        <w:t>1.1</w:t>
      </w:r>
      <w:r w:rsidRPr="00792A43">
        <w:rPr>
          <w:rFonts w:cs="Calibri"/>
          <w:lang w:val="es-ES" w:eastAsia="zh-CN"/>
        </w:rPr>
        <w:tab/>
      </w:r>
      <w:bookmarkEnd w:id="6"/>
      <w:r w:rsidRPr="00D67F05">
        <w:rPr>
          <w:rFonts w:cs="Calibri" w:hint="eastAsia"/>
          <w:lang w:eastAsia="zh-CN"/>
        </w:rPr>
        <w:t>理事会信息社会世界</w:t>
      </w:r>
      <w:r>
        <w:rPr>
          <w:rFonts w:cs="Calibri" w:hint="eastAsia"/>
          <w:lang w:eastAsia="zh-CN"/>
        </w:rPr>
        <w:t>峰会</w:t>
      </w:r>
      <w:r w:rsidRPr="00D67F05">
        <w:rPr>
          <w:rFonts w:cs="Calibri" w:hint="eastAsia"/>
          <w:lang w:eastAsia="zh-CN"/>
        </w:rPr>
        <w:t>和可持续发展目标工作组</w:t>
      </w:r>
      <w:r w:rsidRPr="00792A43">
        <w:rPr>
          <w:rFonts w:cs="Calibri" w:hint="eastAsia"/>
          <w:lang w:val="es-ES" w:eastAsia="zh-CN"/>
        </w:rPr>
        <w:t>（</w:t>
      </w:r>
      <w:r w:rsidRPr="00792A43">
        <w:rPr>
          <w:rFonts w:cs="Calibri"/>
          <w:lang w:val="es-ES" w:eastAsia="zh-CN"/>
        </w:rPr>
        <w:t>CWG-WSIS&amp;SDG</w:t>
      </w:r>
      <w:r w:rsidRPr="00792A43">
        <w:rPr>
          <w:rFonts w:cs="Calibri" w:hint="eastAsia"/>
          <w:lang w:val="es-ES" w:eastAsia="zh-CN"/>
        </w:rPr>
        <w:t>）</w:t>
      </w:r>
      <w:r w:rsidRPr="00D67F05">
        <w:rPr>
          <w:rFonts w:cs="Calibri" w:hint="eastAsia"/>
          <w:lang w:eastAsia="zh-CN"/>
        </w:rPr>
        <w:t>主席介绍了</w:t>
      </w:r>
      <w:r w:rsidRPr="00792A43">
        <w:rPr>
          <w:rFonts w:cs="Calibri" w:hint="eastAsia"/>
          <w:lang w:val="es-ES" w:eastAsia="zh-CN"/>
        </w:rPr>
        <w:t>C24/8(Rev.1)</w:t>
      </w:r>
      <w:r w:rsidRPr="00D67F05">
        <w:rPr>
          <w:rFonts w:cs="Calibri" w:hint="eastAsia"/>
          <w:lang w:eastAsia="zh-CN"/>
        </w:rPr>
        <w:t>号文件中的报告</w:t>
      </w:r>
      <w:r w:rsidRPr="00792A43">
        <w:rPr>
          <w:rFonts w:cs="Calibri" w:hint="eastAsia"/>
          <w:lang w:val="es-ES" w:eastAsia="zh-CN"/>
        </w:rPr>
        <w:t>，</w:t>
      </w:r>
      <w:r w:rsidRPr="00D67F05">
        <w:rPr>
          <w:rFonts w:cs="Calibri" w:hint="eastAsia"/>
          <w:lang w:eastAsia="zh-CN"/>
        </w:rPr>
        <w:t>该报告概述了工作组第</w:t>
      </w:r>
      <w:r w:rsidRPr="00792A43">
        <w:rPr>
          <w:rFonts w:cs="Calibri" w:hint="eastAsia"/>
          <w:lang w:val="es-ES" w:eastAsia="zh-CN"/>
        </w:rPr>
        <w:t>39</w:t>
      </w:r>
      <w:r w:rsidRPr="00D67F05">
        <w:rPr>
          <w:rFonts w:cs="Calibri" w:hint="eastAsia"/>
          <w:lang w:eastAsia="zh-CN"/>
        </w:rPr>
        <w:t>次和第</w:t>
      </w:r>
      <w:r w:rsidRPr="00792A43">
        <w:rPr>
          <w:rFonts w:cs="Calibri" w:hint="eastAsia"/>
          <w:lang w:val="es-ES" w:eastAsia="zh-CN"/>
        </w:rPr>
        <w:t>40</w:t>
      </w:r>
      <w:r w:rsidRPr="00D67F05">
        <w:rPr>
          <w:rFonts w:cs="Calibri" w:hint="eastAsia"/>
          <w:lang w:eastAsia="zh-CN"/>
        </w:rPr>
        <w:t>次会议的主要成果</w:t>
      </w:r>
      <w:r w:rsidRPr="00792A43">
        <w:rPr>
          <w:rFonts w:cs="Calibri" w:hint="eastAsia"/>
          <w:lang w:val="es-ES" w:eastAsia="zh-CN"/>
        </w:rPr>
        <w:t>，</w:t>
      </w:r>
      <w:r w:rsidRPr="00D67F05">
        <w:rPr>
          <w:rFonts w:cs="Calibri" w:hint="eastAsia"/>
          <w:lang w:eastAsia="zh-CN"/>
        </w:rPr>
        <w:t>并分享了她作为</w:t>
      </w:r>
      <w:r w:rsidRPr="00792A43">
        <w:rPr>
          <w:rFonts w:cs="Calibri"/>
          <w:lang w:val="es-ES" w:eastAsia="zh-CN"/>
        </w:rPr>
        <w:t>CWG-WSIS&amp;SDG</w:t>
      </w:r>
      <w:r w:rsidRPr="00D67F05">
        <w:rPr>
          <w:rFonts w:cs="Calibri" w:hint="eastAsia"/>
          <w:lang w:eastAsia="zh-CN"/>
        </w:rPr>
        <w:t>主席对最近于</w:t>
      </w:r>
      <w:r w:rsidRPr="00792A43">
        <w:rPr>
          <w:rFonts w:cs="Calibri" w:hint="eastAsia"/>
          <w:lang w:val="es-ES" w:eastAsia="zh-CN"/>
        </w:rPr>
        <w:t>5</w:t>
      </w:r>
      <w:r w:rsidRPr="00D67F05">
        <w:rPr>
          <w:rFonts w:cs="Calibri" w:hint="eastAsia"/>
          <w:lang w:eastAsia="zh-CN"/>
        </w:rPr>
        <w:t>月举</w:t>
      </w:r>
      <w:r>
        <w:rPr>
          <w:rFonts w:cs="Calibri" w:hint="eastAsia"/>
          <w:lang w:eastAsia="zh-CN"/>
        </w:rPr>
        <w:t>办</w:t>
      </w:r>
      <w:r w:rsidRPr="00D67F05">
        <w:rPr>
          <w:rFonts w:cs="Calibri" w:hint="eastAsia"/>
          <w:lang w:eastAsia="zh-CN"/>
        </w:rPr>
        <w:t>的</w:t>
      </w:r>
      <w:r w:rsidR="00353639">
        <w:rPr>
          <w:rFonts w:cs="Calibri"/>
          <w:lang w:val="en-US" w:eastAsia="zh-CN"/>
        </w:rPr>
        <w:t>2024</w:t>
      </w:r>
      <w:r w:rsidR="00353639">
        <w:rPr>
          <w:rFonts w:cs="Calibri" w:hint="eastAsia"/>
          <w:lang w:val="en-US" w:eastAsia="zh-CN"/>
        </w:rPr>
        <w:t>年</w:t>
      </w:r>
      <w:r w:rsidRPr="00792A43">
        <w:rPr>
          <w:rFonts w:cs="Calibri" w:hint="eastAsia"/>
          <w:lang w:val="es-ES" w:eastAsia="zh-CN"/>
        </w:rPr>
        <w:t>WSIS+20</w:t>
      </w:r>
      <w:r w:rsidRPr="00D67F05">
        <w:rPr>
          <w:rFonts w:cs="Calibri" w:hint="eastAsia"/>
          <w:lang w:eastAsia="zh-CN"/>
        </w:rPr>
        <w:t>论坛高级别活动的看法。该文件附件</w:t>
      </w:r>
      <w:r w:rsidRPr="00D67F05">
        <w:rPr>
          <w:rFonts w:cs="Calibri" w:hint="eastAsia"/>
          <w:lang w:eastAsia="zh-CN"/>
        </w:rPr>
        <w:t>A</w:t>
      </w:r>
      <w:r w:rsidRPr="00D67F05">
        <w:rPr>
          <w:rFonts w:cs="Calibri" w:hint="eastAsia"/>
          <w:lang w:eastAsia="zh-CN"/>
        </w:rPr>
        <w:t>载有对理事会第</w:t>
      </w:r>
      <w:r w:rsidRPr="00D67F05">
        <w:rPr>
          <w:rFonts w:cs="Calibri" w:hint="eastAsia"/>
          <w:lang w:eastAsia="zh-CN"/>
        </w:rPr>
        <w:t>1332</w:t>
      </w:r>
      <w:r w:rsidRPr="00D67F05">
        <w:rPr>
          <w:rFonts w:cs="Calibri" w:hint="eastAsia"/>
          <w:lang w:eastAsia="zh-CN"/>
        </w:rPr>
        <w:t>号决议</w:t>
      </w:r>
      <w:r>
        <w:rPr>
          <w:rFonts w:cs="Calibri" w:hint="eastAsia"/>
          <w:lang w:eastAsia="zh-CN"/>
        </w:rPr>
        <w:t>（</w:t>
      </w:r>
      <w:r w:rsidRPr="00D67F05">
        <w:rPr>
          <w:rFonts w:cs="Calibri" w:hint="eastAsia"/>
          <w:lang w:eastAsia="zh-CN"/>
        </w:rPr>
        <w:t>C11</w:t>
      </w:r>
      <w:r w:rsidRPr="00D67F05">
        <w:rPr>
          <w:rFonts w:cs="Calibri" w:hint="eastAsia"/>
          <w:lang w:eastAsia="zh-CN"/>
        </w:rPr>
        <w:t>，</w:t>
      </w:r>
      <w:r>
        <w:rPr>
          <w:rFonts w:cs="Calibri" w:hint="eastAsia"/>
          <w:lang w:eastAsia="zh-CN"/>
        </w:rPr>
        <w:t>最近一次修订于</w:t>
      </w:r>
      <w:r w:rsidRPr="00D67F05">
        <w:rPr>
          <w:rFonts w:cs="Calibri" w:hint="eastAsia"/>
          <w:lang w:eastAsia="zh-CN"/>
        </w:rPr>
        <w:t>C23</w:t>
      </w:r>
      <w:r>
        <w:rPr>
          <w:rFonts w:cs="Calibri" w:hint="eastAsia"/>
          <w:lang w:eastAsia="zh-CN"/>
        </w:rPr>
        <w:t>）</w:t>
      </w:r>
      <w:r w:rsidRPr="00D67F05">
        <w:rPr>
          <w:rFonts w:cs="Calibri" w:hint="eastAsia"/>
          <w:lang w:eastAsia="zh-CN"/>
        </w:rPr>
        <w:t>的拟议修订，</w:t>
      </w:r>
      <w:r>
        <w:rPr>
          <w:rFonts w:cs="Calibri" w:hint="eastAsia"/>
          <w:lang w:eastAsia="zh-CN"/>
        </w:rPr>
        <w:t>建议</w:t>
      </w:r>
      <w:r w:rsidRPr="00D67F05">
        <w:rPr>
          <w:rFonts w:cs="Calibri" w:hint="eastAsia"/>
          <w:lang w:eastAsia="zh-CN"/>
        </w:rPr>
        <w:t>纳入与</w:t>
      </w:r>
      <w:r w:rsidRPr="00D67F05">
        <w:rPr>
          <w:rFonts w:cs="Calibri" w:hint="eastAsia"/>
          <w:lang w:eastAsia="zh-CN"/>
        </w:rPr>
        <w:t>WSIS</w:t>
      </w:r>
      <w:r w:rsidRPr="00D67F05">
        <w:rPr>
          <w:rFonts w:cs="Calibri" w:hint="eastAsia"/>
          <w:lang w:eastAsia="zh-CN"/>
        </w:rPr>
        <w:t>进程有关的最新发展，包括高级别活动的成果，并为开放和包容</w:t>
      </w:r>
      <w:r>
        <w:rPr>
          <w:rFonts w:cs="Calibri" w:hint="eastAsia"/>
          <w:lang w:eastAsia="zh-CN"/>
        </w:rPr>
        <w:t>的</w:t>
      </w:r>
      <w:r w:rsidRPr="00D67F05">
        <w:rPr>
          <w:rFonts w:cs="Calibri" w:hint="eastAsia"/>
          <w:lang w:eastAsia="zh-CN"/>
        </w:rPr>
        <w:t>WSIS+20</w:t>
      </w:r>
      <w:r w:rsidRPr="00D67F05">
        <w:rPr>
          <w:rFonts w:cs="Calibri" w:hint="eastAsia"/>
          <w:lang w:eastAsia="zh-CN"/>
        </w:rPr>
        <w:t>审查筹备进程奠定基础。</w:t>
      </w:r>
    </w:p>
    <w:p w14:paraId="104209D9" w14:textId="30BEDF04" w:rsidR="000D2960" w:rsidRPr="00E94CDB" w:rsidRDefault="000D2960" w:rsidP="000D2960">
      <w:pPr>
        <w:suppressAutoHyphens/>
        <w:spacing w:after="120"/>
        <w:jc w:val="both"/>
        <w:rPr>
          <w:rFonts w:cs="Calibri"/>
          <w:lang w:eastAsia="zh-CN"/>
        </w:rPr>
      </w:pPr>
      <w:r w:rsidRPr="00E94CDB">
        <w:rPr>
          <w:rFonts w:cs="Calibri"/>
          <w:lang w:eastAsia="zh-CN"/>
        </w:rPr>
        <w:t>1.2</w:t>
      </w:r>
      <w:r w:rsidRPr="00E94CDB">
        <w:rPr>
          <w:rFonts w:cs="Calibri"/>
          <w:lang w:eastAsia="zh-CN"/>
        </w:rPr>
        <w:tab/>
      </w:r>
      <w:r w:rsidRPr="00792A43">
        <w:rPr>
          <w:rFonts w:cs="Calibri" w:hint="eastAsia"/>
          <w:lang w:eastAsia="zh-CN"/>
        </w:rPr>
        <w:t>许多</w:t>
      </w:r>
      <w:r>
        <w:rPr>
          <w:rFonts w:cs="Calibri" w:hint="eastAsia"/>
          <w:lang w:eastAsia="zh-CN"/>
        </w:rPr>
        <w:t>理事</w:t>
      </w:r>
      <w:r w:rsidRPr="00792A43">
        <w:rPr>
          <w:rFonts w:cs="Calibri" w:hint="eastAsia"/>
          <w:lang w:eastAsia="zh-CN"/>
        </w:rPr>
        <w:t>发言，对</w:t>
      </w:r>
      <w:r>
        <w:rPr>
          <w:rFonts w:cs="Calibri" w:hint="eastAsia"/>
          <w:lang w:eastAsia="zh-CN"/>
        </w:rPr>
        <w:t>该</w:t>
      </w:r>
      <w:r w:rsidRPr="00792A43">
        <w:rPr>
          <w:rFonts w:cs="Calibri" w:hint="eastAsia"/>
          <w:lang w:eastAsia="zh-CN"/>
        </w:rPr>
        <w:t>报告和最近成功组织</w:t>
      </w:r>
      <w:r w:rsidRPr="00792A43">
        <w:rPr>
          <w:rFonts w:cs="Calibri" w:hint="eastAsia"/>
          <w:lang w:eastAsia="zh-CN"/>
        </w:rPr>
        <w:t>WSIS+20</w:t>
      </w:r>
      <w:r w:rsidRPr="00792A43">
        <w:rPr>
          <w:rFonts w:cs="Calibri" w:hint="eastAsia"/>
          <w:lang w:eastAsia="zh-CN"/>
        </w:rPr>
        <w:t>论坛高级别活动表示赞赏，并重申他们对</w:t>
      </w:r>
      <w:r w:rsidRPr="00792A43">
        <w:rPr>
          <w:rFonts w:cs="Calibri" w:hint="eastAsia"/>
          <w:lang w:eastAsia="zh-CN"/>
        </w:rPr>
        <w:t>WSIS</w:t>
      </w:r>
      <w:r w:rsidRPr="00792A43">
        <w:rPr>
          <w:rFonts w:cs="Calibri" w:hint="eastAsia"/>
          <w:lang w:eastAsia="zh-CN"/>
        </w:rPr>
        <w:t>进程的承诺。</w:t>
      </w:r>
      <w:r w:rsidR="00353639">
        <w:rPr>
          <w:rFonts w:cs="Calibri" w:hint="eastAsia"/>
          <w:lang w:eastAsia="zh-CN"/>
        </w:rPr>
        <w:t>理事会重申了</w:t>
      </w:r>
      <w:r w:rsidRPr="00792A43">
        <w:rPr>
          <w:rFonts w:cs="Calibri" w:hint="eastAsia"/>
          <w:lang w:eastAsia="zh-CN"/>
        </w:rPr>
        <w:t>WSIS</w:t>
      </w:r>
      <w:r w:rsidRPr="00792A43">
        <w:rPr>
          <w:rFonts w:cs="Calibri" w:hint="eastAsia"/>
          <w:lang w:eastAsia="zh-CN"/>
        </w:rPr>
        <w:t>进程</w:t>
      </w:r>
      <w:r w:rsidR="00353639">
        <w:rPr>
          <w:rFonts w:cs="Calibri" w:hint="eastAsia"/>
          <w:lang w:eastAsia="zh-CN"/>
        </w:rPr>
        <w:t>的</w:t>
      </w:r>
      <w:r w:rsidRPr="00792A43">
        <w:rPr>
          <w:rFonts w:cs="Calibri" w:hint="eastAsia"/>
          <w:lang w:eastAsia="zh-CN"/>
        </w:rPr>
        <w:t>重要</w:t>
      </w:r>
      <w:r w:rsidR="00353639">
        <w:rPr>
          <w:rFonts w:cs="Calibri" w:hint="eastAsia"/>
          <w:lang w:eastAsia="zh-CN"/>
        </w:rPr>
        <w:t>性</w:t>
      </w:r>
      <w:r w:rsidRPr="00792A43">
        <w:rPr>
          <w:rFonts w:cs="Calibri" w:hint="eastAsia"/>
          <w:lang w:eastAsia="zh-CN"/>
        </w:rPr>
        <w:t>，</w:t>
      </w:r>
      <w:r w:rsidR="00353639">
        <w:rPr>
          <w:rFonts w:cs="Calibri" w:hint="eastAsia"/>
          <w:lang w:eastAsia="zh-CN"/>
        </w:rPr>
        <w:t>且</w:t>
      </w:r>
      <w:r w:rsidRPr="00792A43">
        <w:rPr>
          <w:rFonts w:cs="Calibri" w:hint="eastAsia"/>
          <w:lang w:eastAsia="zh-CN"/>
        </w:rPr>
        <w:t>从其成果</w:t>
      </w:r>
      <w:r>
        <w:rPr>
          <w:rFonts w:cs="Calibri" w:hint="eastAsia"/>
          <w:lang w:eastAsia="zh-CN"/>
        </w:rPr>
        <w:t>落实过程</w:t>
      </w:r>
      <w:r w:rsidRPr="00792A43">
        <w:rPr>
          <w:rFonts w:cs="Calibri" w:hint="eastAsia"/>
          <w:lang w:eastAsia="zh-CN"/>
        </w:rPr>
        <w:t>中</w:t>
      </w:r>
      <w:r>
        <w:rPr>
          <w:rFonts w:cs="Calibri" w:hint="eastAsia"/>
          <w:lang w:eastAsia="zh-CN"/>
        </w:rPr>
        <w:t>汲取</w:t>
      </w:r>
      <w:r w:rsidRPr="00792A43">
        <w:rPr>
          <w:rFonts w:cs="Calibri" w:hint="eastAsia"/>
          <w:lang w:eastAsia="zh-CN"/>
        </w:rPr>
        <w:t>的经验教训也很重要。两</w:t>
      </w:r>
      <w:r>
        <w:rPr>
          <w:rFonts w:cs="Calibri" w:hint="eastAsia"/>
          <w:lang w:eastAsia="zh-CN"/>
        </w:rPr>
        <w:t>位理事</w:t>
      </w:r>
      <w:r w:rsidRPr="00792A43">
        <w:rPr>
          <w:rFonts w:cs="Calibri" w:hint="eastAsia"/>
          <w:lang w:eastAsia="zh-CN"/>
        </w:rPr>
        <w:t>强调需要将</w:t>
      </w:r>
      <w:r w:rsidRPr="00792A43">
        <w:rPr>
          <w:rFonts w:cs="Calibri" w:hint="eastAsia"/>
          <w:lang w:eastAsia="zh-CN"/>
        </w:rPr>
        <w:t>WSIS</w:t>
      </w:r>
      <w:r w:rsidRPr="00792A43">
        <w:rPr>
          <w:rFonts w:cs="Calibri" w:hint="eastAsia"/>
          <w:lang w:eastAsia="zh-CN"/>
        </w:rPr>
        <w:t>进程工作与</w:t>
      </w:r>
      <w:r>
        <w:rPr>
          <w:rFonts w:cs="Calibri" w:hint="eastAsia"/>
          <w:lang w:eastAsia="zh-CN"/>
        </w:rPr>
        <w:t>《</w:t>
      </w:r>
      <w:r w:rsidRPr="00792A43">
        <w:rPr>
          <w:rFonts w:cs="Calibri" w:hint="eastAsia"/>
          <w:lang w:eastAsia="zh-CN"/>
        </w:rPr>
        <w:t>全球数字契约</w:t>
      </w:r>
      <w:r>
        <w:rPr>
          <w:rFonts w:cs="Calibri" w:hint="eastAsia"/>
          <w:lang w:eastAsia="zh-CN"/>
        </w:rPr>
        <w:t>》（</w:t>
      </w:r>
      <w:r>
        <w:rPr>
          <w:rFonts w:cs="Calibri" w:hint="eastAsia"/>
          <w:lang w:eastAsia="zh-CN"/>
        </w:rPr>
        <w:t>GDC</w:t>
      </w:r>
      <w:r>
        <w:rPr>
          <w:rFonts w:cs="Calibri" w:hint="eastAsia"/>
          <w:lang w:eastAsia="zh-CN"/>
        </w:rPr>
        <w:t>）</w:t>
      </w:r>
      <w:r w:rsidRPr="00792A43">
        <w:rPr>
          <w:rFonts w:cs="Calibri" w:hint="eastAsia"/>
          <w:lang w:eastAsia="zh-CN"/>
        </w:rPr>
        <w:t>工作结合起来；这两项举措应该相互补充和加强，以避免重复，并最大限度地发挥集体努力的影响。第三</w:t>
      </w:r>
      <w:r>
        <w:rPr>
          <w:rFonts w:cs="Calibri" w:hint="eastAsia"/>
          <w:lang w:eastAsia="zh-CN"/>
        </w:rPr>
        <w:t>位理事</w:t>
      </w:r>
      <w:r w:rsidRPr="00792A43">
        <w:rPr>
          <w:rFonts w:cs="Calibri" w:hint="eastAsia"/>
          <w:lang w:eastAsia="zh-CN"/>
        </w:rPr>
        <w:t>鼓励</w:t>
      </w:r>
      <w:r>
        <w:rPr>
          <w:rFonts w:cs="Calibri" w:hint="eastAsia"/>
          <w:lang w:eastAsia="zh-CN"/>
        </w:rPr>
        <w:t>成</w:t>
      </w:r>
      <w:r w:rsidRPr="00792A43">
        <w:rPr>
          <w:rFonts w:cs="Calibri" w:hint="eastAsia"/>
          <w:lang w:eastAsia="zh-CN"/>
        </w:rPr>
        <w:t>员国向</w:t>
      </w:r>
      <w:r w:rsidRPr="00792A43">
        <w:rPr>
          <w:rFonts w:cs="Calibri" w:hint="eastAsia"/>
          <w:lang w:eastAsia="zh-CN"/>
        </w:rPr>
        <w:t>WSIS</w:t>
      </w:r>
      <w:r w:rsidRPr="00792A43">
        <w:rPr>
          <w:rFonts w:cs="Calibri" w:hint="eastAsia"/>
          <w:lang w:eastAsia="zh-CN"/>
        </w:rPr>
        <w:t>信托基金</w:t>
      </w:r>
      <w:r>
        <w:rPr>
          <w:rFonts w:cs="Calibri" w:hint="eastAsia"/>
          <w:lang w:eastAsia="zh-CN"/>
        </w:rPr>
        <w:t>作出贡献</w:t>
      </w:r>
      <w:r w:rsidRPr="00792A43">
        <w:rPr>
          <w:rFonts w:cs="Calibri" w:hint="eastAsia"/>
          <w:lang w:eastAsia="zh-CN"/>
        </w:rPr>
        <w:t>。</w:t>
      </w:r>
    </w:p>
    <w:p w14:paraId="508083D3" w14:textId="4C552DBE" w:rsidR="000D2960" w:rsidRPr="00E94CDB" w:rsidRDefault="000D2960" w:rsidP="000D2960">
      <w:pPr>
        <w:suppressAutoHyphens/>
        <w:spacing w:after="120"/>
        <w:jc w:val="both"/>
        <w:rPr>
          <w:rFonts w:cs="Calibri"/>
          <w:lang w:eastAsia="zh-CN"/>
        </w:rPr>
      </w:pPr>
      <w:r w:rsidRPr="00E94CDB">
        <w:rPr>
          <w:rFonts w:cs="Calibri"/>
          <w:lang w:eastAsia="zh-CN"/>
        </w:rPr>
        <w:t>1.3</w:t>
      </w:r>
      <w:r w:rsidRPr="00E94CDB">
        <w:rPr>
          <w:rFonts w:cs="Calibri"/>
          <w:lang w:eastAsia="zh-CN"/>
        </w:rPr>
        <w:tab/>
      </w:r>
      <w:r>
        <w:rPr>
          <w:rFonts w:hint="eastAsia"/>
          <w:lang w:eastAsia="zh-CN"/>
        </w:rPr>
        <w:t>多位理事</w:t>
      </w:r>
      <w:r w:rsidRPr="00E14F44">
        <w:rPr>
          <w:rFonts w:cs="Calibri" w:hint="eastAsia"/>
          <w:lang w:eastAsia="zh-CN"/>
        </w:rPr>
        <w:t>表示支持理</w:t>
      </w:r>
      <w:r>
        <w:rPr>
          <w:rFonts w:cs="Calibri" w:hint="eastAsia"/>
          <w:lang w:eastAsia="zh-CN"/>
        </w:rPr>
        <w:t>事</w:t>
      </w:r>
      <w:r w:rsidRPr="00E14F44">
        <w:rPr>
          <w:rFonts w:cs="Calibri" w:hint="eastAsia"/>
          <w:lang w:eastAsia="zh-CN"/>
        </w:rPr>
        <w:t>会第</w:t>
      </w:r>
      <w:r w:rsidRPr="00E14F44">
        <w:rPr>
          <w:rFonts w:cs="Calibri" w:hint="eastAsia"/>
          <w:lang w:eastAsia="zh-CN"/>
        </w:rPr>
        <w:t>1332</w:t>
      </w:r>
      <w:r w:rsidRPr="00E14F44">
        <w:rPr>
          <w:rFonts w:cs="Calibri" w:hint="eastAsia"/>
          <w:lang w:eastAsia="zh-CN"/>
        </w:rPr>
        <w:t>号决议的拟议修正案。利益攸关多方筹备平台</w:t>
      </w:r>
      <w:r>
        <w:rPr>
          <w:rFonts w:cs="Calibri" w:hint="eastAsia"/>
          <w:lang w:eastAsia="zh-CN"/>
        </w:rPr>
        <w:t>（</w:t>
      </w:r>
      <w:r w:rsidRPr="00E14F44">
        <w:rPr>
          <w:rFonts w:cs="Calibri" w:hint="eastAsia"/>
          <w:lang w:eastAsia="zh-CN"/>
        </w:rPr>
        <w:t>MPP</w:t>
      </w:r>
      <w:r>
        <w:rPr>
          <w:rFonts w:cs="Calibri" w:hint="eastAsia"/>
          <w:lang w:eastAsia="zh-CN"/>
        </w:rPr>
        <w:t>）</w:t>
      </w:r>
      <w:r w:rsidRPr="00E14F44">
        <w:rPr>
          <w:rFonts w:cs="Calibri" w:hint="eastAsia"/>
          <w:lang w:eastAsia="zh-CN"/>
        </w:rPr>
        <w:t>是一个行之有效的机制，</w:t>
      </w:r>
      <w:r>
        <w:rPr>
          <w:rFonts w:cs="Calibri" w:hint="eastAsia"/>
          <w:lang w:eastAsia="zh-CN"/>
        </w:rPr>
        <w:t>将</w:t>
      </w:r>
      <w:r w:rsidRPr="00E14F44">
        <w:rPr>
          <w:rFonts w:cs="Calibri" w:hint="eastAsia"/>
          <w:lang w:eastAsia="zh-CN"/>
        </w:rPr>
        <w:t>允许所有利益攸关方参与整体审查流程。它将</w:t>
      </w:r>
      <w:r>
        <w:rPr>
          <w:rFonts w:cs="Calibri" w:hint="eastAsia"/>
          <w:lang w:eastAsia="zh-CN"/>
        </w:rPr>
        <w:t>助力</w:t>
      </w:r>
      <w:r w:rsidRPr="00E14F44">
        <w:rPr>
          <w:rFonts w:cs="Calibri" w:hint="eastAsia"/>
          <w:lang w:eastAsia="zh-CN"/>
        </w:rPr>
        <w:t>吸收最新发展，补充科学和技术促进发展委员会</w:t>
      </w:r>
      <w:r>
        <w:rPr>
          <w:rFonts w:cs="Calibri" w:hint="eastAsia"/>
          <w:lang w:eastAsia="zh-CN"/>
        </w:rPr>
        <w:t>（</w:t>
      </w:r>
      <w:r w:rsidRPr="00E14F44">
        <w:rPr>
          <w:rFonts w:cs="Calibri" w:hint="eastAsia"/>
          <w:lang w:eastAsia="zh-CN"/>
        </w:rPr>
        <w:t>CSTD</w:t>
      </w:r>
      <w:r>
        <w:rPr>
          <w:rFonts w:cs="Calibri" w:hint="eastAsia"/>
          <w:lang w:eastAsia="zh-CN"/>
        </w:rPr>
        <w:t>）</w:t>
      </w:r>
      <w:r w:rsidRPr="00E14F44">
        <w:rPr>
          <w:rFonts w:cs="Calibri" w:hint="eastAsia"/>
          <w:lang w:eastAsia="zh-CN"/>
        </w:rPr>
        <w:t>的工作，并巩固国际电联的领导作用。</w:t>
      </w:r>
    </w:p>
    <w:p w14:paraId="6D4E261E" w14:textId="77777777" w:rsidR="000D2960" w:rsidRPr="00E94CDB" w:rsidRDefault="000D2960" w:rsidP="000D2960">
      <w:pPr>
        <w:suppressAutoHyphens/>
        <w:spacing w:after="120"/>
        <w:jc w:val="both"/>
        <w:rPr>
          <w:rFonts w:cs="Calibri"/>
          <w:lang w:eastAsia="zh-CN"/>
        </w:rPr>
      </w:pPr>
      <w:r w:rsidRPr="00E94CDB">
        <w:rPr>
          <w:rFonts w:cs="Calibri"/>
          <w:lang w:eastAsia="zh-CN"/>
        </w:rPr>
        <w:t>1.4</w:t>
      </w:r>
      <w:r w:rsidRPr="00E94CDB">
        <w:rPr>
          <w:rFonts w:cs="Calibri"/>
          <w:lang w:eastAsia="zh-CN"/>
        </w:rPr>
        <w:tab/>
      </w:r>
      <w:r w:rsidRPr="00CA364E">
        <w:rPr>
          <w:rFonts w:cs="Calibri" w:hint="eastAsia"/>
          <w:lang w:eastAsia="zh-CN"/>
        </w:rPr>
        <w:t>然而，其他几位</w:t>
      </w:r>
      <w:r>
        <w:rPr>
          <w:rFonts w:cs="Calibri" w:hint="eastAsia"/>
          <w:lang w:eastAsia="zh-CN"/>
        </w:rPr>
        <w:t>理事</w:t>
      </w:r>
      <w:r w:rsidRPr="00CA364E">
        <w:rPr>
          <w:rFonts w:cs="Calibri" w:hint="eastAsia"/>
          <w:lang w:eastAsia="zh-CN"/>
        </w:rPr>
        <w:t>表</w:t>
      </w:r>
      <w:r>
        <w:rPr>
          <w:rFonts w:cs="Calibri" w:hint="eastAsia"/>
          <w:lang w:eastAsia="zh-CN"/>
        </w:rPr>
        <w:t>达</w:t>
      </w:r>
      <w:r w:rsidRPr="00CA364E">
        <w:rPr>
          <w:rFonts w:cs="Calibri" w:hint="eastAsia"/>
          <w:lang w:eastAsia="zh-CN"/>
        </w:rPr>
        <w:t>了保留意见，认为提议启动</w:t>
      </w:r>
      <w:r>
        <w:rPr>
          <w:rFonts w:cs="Calibri" w:hint="eastAsia"/>
          <w:lang w:eastAsia="zh-CN"/>
        </w:rPr>
        <w:t>MPP</w:t>
      </w:r>
      <w:r w:rsidRPr="00CA364E">
        <w:rPr>
          <w:rFonts w:cs="Calibri" w:hint="eastAsia"/>
          <w:lang w:eastAsia="zh-CN"/>
        </w:rPr>
        <w:t>为时过早。全权代表</w:t>
      </w:r>
      <w:r>
        <w:rPr>
          <w:rFonts w:cs="Calibri" w:hint="eastAsia"/>
          <w:lang w:eastAsia="zh-CN"/>
        </w:rPr>
        <w:t>大</w:t>
      </w:r>
      <w:r w:rsidRPr="00CA364E">
        <w:rPr>
          <w:rFonts w:cs="Calibri" w:hint="eastAsia"/>
          <w:lang w:eastAsia="zh-CN"/>
        </w:rPr>
        <w:t>会第</w:t>
      </w:r>
      <w:r w:rsidRPr="00CA364E">
        <w:rPr>
          <w:rFonts w:cs="Calibri" w:hint="eastAsia"/>
          <w:lang w:eastAsia="zh-CN"/>
        </w:rPr>
        <w:t>140</w:t>
      </w:r>
      <w:r w:rsidRPr="00CA364E">
        <w:rPr>
          <w:rFonts w:cs="Calibri" w:hint="eastAsia"/>
          <w:lang w:eastAsia="zh-CN"/>
        </w:rPr>
        <w:t>号决议</w:t>
      </w:r>
      <w:r>
        <w:rPr>
          <w:rFonts w:cs="Calibri" w:hint="eastAsia"/>
          <w:lang w:eastAsia="zh-CN"/>
        </w:rPr>
        <w:t>（</w:t>
      </w:r>
      <w:r w:rsidRPr="00CA364E">
        <w:rPr>
          <w:rFonts w:cs="Calibri" w:hint="eastAsia"/>
          <w:lang w:eastAsia="zh-CN"/>
        </w:rPr>
        <w:t>2022</w:t>
      </w:r>
      <w:r w:rsidRPr="00CA364E">
        <w:rPr>
          <w:rFonts w:cs="Calibri" w:hint="eastAsia"/>
          <w:lang w:eastAsia="zh-CN"/>
        </w:rPr>
        <w:t>年</w:t>
      </w:r>
      <w:r>
        <w:rPr>
          <w:rFonts w:cs="Calibri" w:hint="eastAsia"/>
          <w:lang w:eastAsia="zh-CN"/>
        </w:rPr>
        <w:t>，</w:t>
      </w:r>
      <w:r w:rsidRPr="00CA364E">
        <w:rPr>
          <w:rFonts w:cs="Calibri" w:hint="eastAsia"/>
          <w:lang w:eastAsia="zh-CN"/>
        </w:rPr>
        <w:t>布加勒斯特，修订版</w:t>
      </w:r>
      <w:r>
        <w:rPr>
          <w:rFonts w:cs="Calibri" w:hint="eastAsia"/>
          <w:lang w:eastAsia="zh-CN"/>
        </w:rPr>
        <w:t>）</w:t>
      </w:r>
      <w:r w:rsidRPr="00CA364E">
        <w:rPr>
          <w:rFonts w:cs="Calibri" w:hint="eastAsia"/>
          <w:lang w:eastAsia="zh-CN"/>
        </w:rPr>
        <w:t>充分阐述了国际电联的</w:t>
      </w:r>
      <w:r>
        <w:rPr>
          <w:rFonts w:cs="Calibri" w:hint="eastAsia"/>
          <w:lang w:eastAsia="zh-CN"/>
        </w:rPr>
        <w:t>职责</w:t>
      </w:r>
      <w:r w:rsidRPr="00CA364E">
        <w:rPr>
          <w:rFonts w:cs="Calibri" w:hint="eastAsia"/>
          <w:lang w:eastAsia="zh-CN"/>
        </w:rPr>
        <w:t>，第</w:t>
      </w:r>
      <w:r w:rsidRPr="00CA364E">
        <w:rPr>
          <w:rFonts w:cs="Calibri" w:hint="eastAsia"/>
          <w:lang w:eastAsia="zh-CN"/>
        </w:rPr>
        <w:t>1332</w:t>
      </w:r>
      <w:r w:rsidRPr="00CA364E">
        <w:rPr>
          <w:rFonts w:cs="Calibri" w:hint="eastAsia"/>
          <w:lang w:eastAsia="zh-CN"/>
        </w:rPr>
        <w:t>号决议只是最近才进行了修订，他们不想增加一个平行程序。因此，他们希望有更多的时间来</w:t>
      </w:r>
      <w:r>
        <w:rPr>
          <w:rFonts w:cs="Calibri" w:hint="eastAsia"/>
          <w:lang w:eastAsia="zh-CN"/>
        </w:rPr>
        <w:t>审议</w:t>
      </w:r>
      <w:r w:rsidRPr="00CA364E">
        <w:rPr>
          <w:rFonts w:cs="Calibri" w:hint="eastAsia"/>
          <w:lang w:eastAsia="zh-CN"/>
        </w:rPr>
        <w:t>这项提</w:t>
      </w:r>
      <w:r>
        <w:rPr>
          <w:rFonts w:cs="Calibri" w:hint="eastAsia"/>
          <w:lang w:eastAsia="zh-CN"/>
        </w:rPr>
        <w:t>案</w:t>
      </w:r>
      <w:r w:rsidRPr="00CA364E">
        <w:rPr>
          <w:rFonts w:cs="Calibri" w:hint="eastAsia"/>
          <w:lang w:eastAsia="zh-CN"/>
        </w:rPr>
        <w:t>。</w:t>
      </w:r>
    </w:p>
    <w:p w14:paraId="6A193F63" w14:textId="77777777" w:rsidR="000D2960" w:rsidRPr="00E94CDB" w:rsidRDefault="000D2960" w:rsidP="000D2960">
      <w:pPr>
        <w:suppressAutoHyphens/>
        <w:spacing w:after="120"/>
        <w:jc w:val="both"/>
        <w:rPr>
          <w:rFonts w:cs="Calibri"/>
          <w:lang w:eastAsia="zh-CN"/>
        </w:rPr>
      </w:pPr>
      <w:r w:rsidRPr="00E94CDB">
        <w:rPr>
          <w:rFonts w:cs="Calibri"/>
          <w:lang w:eastAsia="zh-CN"/>
        </w:rPr>
        <w:t>1.5</w:t>
      </w:r>
      <w:r w:rsidRPr="00E94CDB">
        <w:rPr>
          <w:rFonts w:cs="Calibri"/>
          <w:lang w:eastAsia="zh-CN"/>
        </w:rPr>
        <w:tab/>
      </w:r>
      <w:r w:rsidRPr="00CA364E">
        <w:rPr>
          <w:rFonts w:cs="Calibri" w:hint="eastAsia"/>
          <w:lang w:eastAsia="zh-CN"/>
        </w:rPr>
        <w:t>根据讨论情况，主席请理事会</w:t>
      </w:r>
      <w:r>
        <w:rPr>
          <w:rFonts w:cs="Calibri" w:hint="eastAsia"/>
          <w:lang w:eastAsia="zh-CN"/>
        </w:rPr>
        <w:t>将</w:t>
      </w:r>
      <w:r w:rsidRPr="00CA364E">
        <w:rPr>
          <w:rFonts w:cs="Calibri" w:hint="eastAsia"/>
          <w:lang w:eastAsia="zh-CN"/>
        </w:rPr>
        <w:t>C24/8(Rev.1)</w:t>
      </w:r>
      <w:r w:rsidRPr="00CA364E">
        <w:rPr>
          <w:rFonts w:cs="Calibri" w:hint="eastAsia"/>
          <w:lang w:eastAsia="zh-CN"/>
        </w:rPr>
        <w:t>号文件</w:t>
      </w:r>
      <w:r>
        <w:rPr>
          <w:rFonts w:cs="Calibri" w:hint="eastAsia"/>
          <w:lang w:eastAsia="zh-CN"/>
        </w:rPr>
        <w:t>记录在案</w:t>
      </w:r>
      <w:r w:rsidRPr="00CA364E">
        <w:rPr>
          <w:rFonts w:cs="Calibri" w:hint="eastAsia"/>
          <w:lang w:eastAsia="zh-CN"/>
        </w:rPr>
        <w:t>，并建议</w:t>
      </w:r>
      <w:r w:rsidRPr="00E94CDB">
        <w:rPr>
          <w:rFonts w:cs="Calibri"/>
          <w:lang w:eastAsia="zh-CN"/>
        </w:rPr>
        <w:t>CWG-WSIS&amp;SDG</w:t>
      </w:r>
      <w:r w:rsidRPr="00CA364E">
        <w:rPr>
          <w:rFonts w:cs="Calibri" w:hint="eastAsia"/>
          <w:lang w:eastAsia="zh-CN"/>
        </w:rPr>
        <w:t>主席就第</w:t>
      </w:r>
      <w:r w:rsidRPr="00CA364E">
        <w:rPr>
          <w:rFonts w:cs="Calibri" w:hint="eastAsia"/>
          <w:lang w:eastAsia="zh-CN"/>
        </w:rPr>
        <w:t>1332</w:t>
      </w:r>
      <w:r w:rsidRPr="00CA364E">
        <w:rPr>
          <w:rFonts w:cs="Calibri" w:hint="eastAsia"/>
          <w:lang w:eastAsia="zh-CN"/>
        </w:rPr>
        <w:t>号决议的拟议修改举行非正式磋商，并向未来的全体会议报告。</w:t>
      </w:r>
    </w:p>
    <w:p w14:paraId="65A1A7C8" w14:textId="77777777" w:rsidR="000D2960" w:rsidRPr="00E94CDB" w:rsidRDefault="000D2960" w:rsidP="000D2960">
      <w:pPr>
        <w:suppressAutoHyphens/>
        <w:spacing w:after="120"/>
        <w:jc w:val="both"/>
        <w:rPr>
          <w:rFonts w:cs="Calibri"/>
          <w:lang w:eastAsia="zh-CN"/>
        </w:rPr>
      </w:pPr>
      <w:r w:rsidRPr="00E94CDB">
        <w:rPr>
          <w:rFonts w:cs="Calibri"/>
          <w:lang w:eastAsia="zh-CN"/>
        </w:rPr>
        <w:t>1.6</w:t>
      </w:r>
      <w:r w:rsidRPr="00E94CDB">
        <w:rPr>
          <w:rFonts w:cs="Calibri"/>
          <w:lang w:eastAsia="zh-CN"/>
        </w:rPr>
        <w:tab/>
      </w:r>
      <w:r w:rsidRPr="00CA364E">
        <w:rPr>
          <w:rFonts w:cs="Calibri" w:hint="eastAsia"/>
          <w:lang w:eastAsia="zh-CN"/>
        </w:rPr>
        <w:t>会议对此表示</w:t>
      </w:r>
      <w:r w:rsidRPr="00CA364E">
        <w:rPr>
          <w:rFonts w:cs="Calibri" w:hint="eastAsia"/>
          <w:b/>
          <w:bCs/>
          <w:lang w:eastAsia="zh-CN"/>
        </w:rPr>
        <w:t>同意</w:t>
      </w:r>
      <w:r w:rsidRPr="00CA364E">
        <w:rPr>
          <w:rFonts w:cs="Calibri" w:hint="eastAsia"/>
          <w:lang w:eastAsia="zh-CN"/>
        </w:rPr>
        <w:t>。</w:t>
      </w:r>
    </w:p>
    <w:p w14:paraId="05AE964D" w14:textId="77777777" w:rsidR="000D2960" w:rsidRPr="00E94CDB" w:rsidRDefault="000D2960" w:rsidP="007C0717">
      <w:pPr>
        <w:pStyle w:val="Heading1"/>
        <w:rPr>
          <w:rFonts w:cs="Calibri"/>
          <w:bCs/>
          <w:szCs w:val="28"/>
          <w:lang w:eastAsia="zh-CN"/>
        </w:rPr>
      </w:pPr>
      <w:r w:rsidRPr="00E94CDB">
        <w:rPr>
          <w:rFonts w:cs="Calibri"/>
          <w:bCs/>
          <w:szCs w:val="28"/>
          <w:lang w:eastAsia="zh-CN"/>
        </w:rPr>
        <w:t>2</w:t>
      </w:r>
      <w:r w:rsidRPr="00E94CDB">
        <w:rPr>
          <w:rFonts w:cs="Calibri"/>
          <w:bCs/>
          <w:szCs w:val="28"/>
          <w:lang w:eastAsia="zh-CN"/>
        </w:rPr>
        <w:tab/>
      </w:r>
      <w:r w:rsidRPr="002B048D">
        <w:rPr>
          <w:rFonts w:cs="Calibri" w:hint="eastAsia"/>
          <w:bCs/>
          <w:szCs w:val="28"/>
          <w:lang w:eastAsia="zh-CN"/>
        </w:rPr>
        <w:t>WSIS+20</w:t>
      </w:r>
      <w:r w:rsidRPr="002B048D">
        <w:rPr>
          <w:rFonts w:cs="Calibri" w:hint="eastAsia"/>
          <w:bCs/>
          <w:szCs w:val="28"/>
          <w:lang w:eastAsia="zh-CN"/>
        </w:rPr>
        <w:t>报告草案：国际电联对落实和跟进</w:t>
      </w:r>
      <w:r w:rsidRPr="002B048D">
        <w:rPr>
          <w:rFonts w:cs="Calibri" w:hint="eastAsia"/>
          <w:bCs/>
          <w:szCs w:val="28"/>
          <w:lang w:eastAsia="zh-CN"/>
        </w:rPr>
        <w:t>WSIS</w:t>
      </w:r>
      <w:r w:rsidRPr="002B048D">
        <w:rPr>
          <w:rFonts w:cs="Calibri" w:hint="eastAsia"/>
          <w:bCs/>
          <w:szCs w:val="28"/>
          <w:lang w:eastAsia="zh-CN"/>
        </w:rPr>
        <w:t>成果作出的贡献</w:t>
      </w:r>
      <w:r>
        <w:rPr>
          <w:rFonts w:cs="Calibri" w:hint="eastAsia"/>
          <w:bCs/>
          <w:szCs w:val="28"/>
          <w:lang w:eastAsia="zh-CN"/>
        </w:rPr>
        <w:t>（</w:t>
      </w:r>
      <w:hyperlink r:id="rId14" w:history="1">
        <w:r w:rsidRPr="00E94CDB">
          <w:rPr>
            <w:rStyle w:val="Hyperlink"/>
            <w:rFonts w:cs="Calibri"/>
            <w:bCs/>
            <w:szCs w:val="28"/>
            <w:lang w:eastAsia="zh-CN"/>
          </w:rPr>
          <w:t>C24/60</w:t>
        </w:r>
      </w:hyperlink>
      <w:r>
        <w:rPr>
          <w:rFonts w:cs="Calibri" w:hint="eastAsia"/>
          <w:bCs/>
          <w:szCs w:val="28"/>
          <w:lang w:eastAsia="zh-CN"/>
        </w:rPr>
        <w:t>、</w:t>
      </w:r>
      <w:hyperlink r:id="rId15" w:history="1">
        <w:r w:rsidRPr="00E94CDB">
          <w:rPr>
            <w:rStyle w:val="Hyperlink"/>
            <w:rFonts w:cs="Calibri"/>
            <w:bCs/>
            <w:szCs w:val="28"/>
            <w:lang w:eastAsia="zh-CN"/>
          </w:rPr>
          <w:t>C24/82</w:t>
        </w:r>
      </w:hyperlink>
      <w:r>
        <w:rPr>
          <w:rFonts w:cs="Calibri" w:hint="eastAsia"/>
          <w:bCs/>
          <w:szCs w:val="28"/>
          <w:lang w:eastAsia="zh-CN"/>
        </w:rPr>
        <w:t>号文件）</w:t>
      </w:r>
    </w:p>
    <w:p w14:paraId="15C8B801" w14:textId="7FCF09F1" w:rsidR="000D2960" w:rsidRPr="00E94CDB" w:rsidRDefault="000D2960" w:rsidP="000D2960">
      <w:pPr>
        <w:suppressAutoHyphens/>
        <w:spacing w:after="120"/>
        <w:jc w:val="both"/>
        <w:rPr>
          <w:rFonts w:cs="Calibri"/>
          <w:strike/>
          <w:lang w:eastAsia="zh-CN"/>
        </w:rPr>
      </w:pPr>
      <w:bookmarkStart w:id="7" w:name="_Hlk169528227"/>
      <w:r w:rsidRPr="00E94CDB">
        <w:rPr>
          <w:lang w:eastAsia="zh-CN"/>
        </w:rPr>
        <w:t>2.1</w:t>
      </w:r>
      <w:r w:rsidRPr="00E94CDB">
        <w:rPr>
          <w:lang w:eastAsia="zh-CN"/>
        </w:rPr>
        <w:tab/>
      </w:r>
      <w:bookmarkEnd w:id="7"/>
      <w:r w:rsidRPr="00231C97">
        <w:rPr>
          <w:rFonts w:cs="Calibri" w:hint="eastAsia"/>
          <w:lang w:eastAsia="zh-CN"/>
        </w:rPr>
        <w:t>总秘书处的代表介绍了</w:t>
      </w:r>
      <w:r w:rsidRPr="00231C97">
        <w:rPr>
          <w:rFonts w:cs="Calibri" w:hint="eastAsia"/>
          <w:lang w:eastAsia="zh-CN"/>
        </w:rPr>
        <w:t>C24/60</w:t>
      </w:r>
      <w:r w:rsidRPr="00231C97">
        <w:rPr>
          <w:rFonts w:cs="Calibri" w:hint="eastAsia"/>
          <w:lang w:eastAsia="zh-CN"/>
        </w:rPr>
        <w:t>号文件，其中载有关于国际电联</w:t>
      </w:r>
      <w:r w:rsidRPr="00231C97">
        <w:rPr>
          <w:rFonts w:cs="Calibri" w:hint="eastAsia"/>
          <w:lang w:eastAsia="zh-CN"/>
        </w:rPr>
        <w:t>20</w:t>
      </w:r>
      <w:r w:rsidRPr="00231C97">
        <w:rPr>
          <w:rFonts w:cs="Calibri" w:hint="eastAsia"/>
          <w:lang w:eastAsia="zh-CN"/>
        </w:rPr>
        <w:t>年来</w:t>
      </w:r>
      <w:r>
        <w:rPr>
          <w:rFonts w:cs="Calibri" w:hint="eastAsia"/>
          <w:lang w:eastAsia="zh-CN"/>
        </w:rPr>
        <w:t>对</w:t>
      </w:r>
      <w:r w:rsidRPr="00231C97">
        <w:rPr>
          <w:rFonts w:cs="Calibri" w:hint="eastAsia"/>
          <w:lang w:eastAsia="zh-CN"/>
        </w:rPr>
        <w:t>落实</w:t>
      </w:r>
      <w:r>
        <w:rPr>
          <w:rFonts w:cs="Calibri" w:hint="eastAsia"/>
          <w:lang w:eastAsia="zh-CN"/>
        </w:rPr>
        <w:t>和跟进</w:t>
      </w:r>
      <w:r w:rsidRPr="00231C97">
        <w:rPr>
          <w:rFonts w:cs="Calibri" w:hint="eastAsia"/>
          <w:lang w:eastAsia="zh-CN"/>
        </w:rPr>
        <w:t>WSIS</w:t>
      </w:r>
      <w:r w:rsidRPr="00231C97">
        <w:rPr>
          <w:rFonts w:cs="Calibri" w:hint="eastAsia"/>
          <w:lang w:eastAsia="zh-CN"/>
        </w:rPr>
        <w:t>成果</w:t>
      </w:r>
      <w:r>
        <w:rPr>
          <w:rFonts w:cs="Calibri" w:hint="eastAsia"/>
          <w:lang w:eastAsia="zh-CN"/>
        </w:rPr>
        <w:t>作出的</w:t>
      </w:r>
      <w:r w:rsidRPr="00231C97">
        <w:rPr>
          <w:rFonts w:cs="Calibri" w:hint="eastAsia"/>
          <w:lang w:eastAsia="zh-CN"/>
        </w:rPr>
        <w:t>贡献及其在实现可持续发展目标方面的作用的</w:t>
      </w:r>
      <w:r w:rsidRPr="00231C97">
        <w:rPr>
          <w:rFonts w:cs="Calibri" w:hint="eastAsia"/>
          <w:lang w:eastAsia="zh-CN"/>
        </w:rPr>
        <w:t>WSIS+20</w:t>
      </w:r>
      <w:r w:rsidRPr="00231C97">
        <w:rPr>
          <w:rFonts w:cs="Calibri" w:hint="eastAsia"/>
          <w:lang w:eastAsia="zh-CN"/>
        </w:rPr>
        <w:t>报告草案。国际电联秘书长将在</w:t>
      </w:r>
      <w:r w:rsidRPr="00231C97">
        <w:rPr>
          <w:rFonts w:cs="Calibri" w:hint="eastAsia"/>
          <w:lang w:eastAsia="zh-CN"/>
        </w:rPr>
        <w:t>2025</w:t>
      </w:r>
      <w:r w:rsidRPr="00231C97">
        <w:rPr>
          <w:rFonts w:cs="Calibri" w:hint="eastAsia"/>
          <w:lang w:eastAsia="zh-CN"/>
        </w:rPr>
        <w:t>年联合国大会</w:t>
      </w:r>
      <w:r>
        <w:rPr>
          <w:rFonts w:cs="Calibri" w:hint="eastAsia"/>
          <w:lang w:eastAsia="zh-CN"/>
        </w:rPr>
        <w:t>（</w:t>
      </w:r>
      <w:r>
        <w:rPr>
          <w:rFonts w:cs="Calibri" w:hint="eastAsia"/>
          <w:lang w:eastAsia="zh-CN"/>
        </w:rPr>
        <w:t>UNGA</w:t>
      </w:r>
      <w:r>
        <w:rPr>
          <w:rFonts w:cs="Calibri" w:hint="eastAsia"/>
          <w:lang w:eastAsia="zh-CN"/>
        </w:rPr>
        <w:t>）</w:t>
      </w:r>
      <w:r w:rsidRPr="00231C97">
        <w:rPr>
          <w:rFonts w:cs="Calibri" w:hint="eastAsia"/>
          <w:lang w:eastAsia="zh-CN"/>
        </w:rPr>
        <w:t>和</w:t>
      </w:r>
      <w:r w:rsidRPr="00231C97">
        <w:rPr>
          <w:rFonts w:cs="Calibri" w:hint="eastAsia"/>
          <w:lang w:eastAsia="zh-CN"/>
        </w:rPr>
        <w:t>CSTD</w:t>
      </w:r>
      <w:r w:rsidRPr="00231C97">
        <w:rPr>
          <w:rFonts w:cs="Calibri" w:hint="eastAsia"/>
          <w:lang w:eastAsia="zh-CN"/>
        </w:rPr>
        <w:t>的</w:t>
      </w:r>
      <w:r w:rsidRPr="00231C97">
        <w:rPr>
          <w:rFonts w:cs="Calibri" w:hint="eastAsia"/>
          <w:lang w:eastAsia="zh-CN"/>
        </w:rPr>
        <w:t>WSIS+20</w:t>
      </w:r>
      <w:r w:rsidRPr="00231C97">
        <w:rPr>
          <w:rFonts w:cs="Calibri" w:hint="eastAsia"/>
          <w:lang w:eastAsia="zh-CN"/>
        </w:rPr>
        <w:t>全面审查背景下提交最</w:t>
      </w:r>
      <w:r>
        <w:rPr>
          <w:rFonts w:cs="Calibri" w:hint="eastAsia"/>
          <w:lang w:eastAsia="zh-CN"/>
        </w:rPr>
        <w:t>后</w:t>
      </w:r>
      <w:r w:rsidRPr="00231C97">
        <w:rPr>
          <w:rFonts w:cs="Calibri" w:hint="eastAsia"/>
          <w:lang w:eastAsia="zh-CN"/>
        </w:rPr>
        <w:t>报告，</w:t>
      </w:r>
      <w:r>
        <w:rPr>
          <w:rFonts w:cs="Calibri" w:hint="eastAsia"/>
          <w:lang w:eastAsia="zh-CN"/>
        </w:rPr>
        <w:t>并</w:t>
      </w:r>
      <w:r w:rsidRPr="00231C97">
        <w:rPr>
          <w:rFonts w:cs="Calibri" w:hint="eastAsia"/>
          <w:lang w:eastAsia="zh-CN"/>
        </w:rPr>
        <w:t>通过</w:t>
      </w:r>
      <w:r w:rsidRPr="00E94CDB">
        <w:rPr>
          <w:rFonts w:cs="Calibri"/>
          <w:lang w:eastAsia="zh-CN"/>
        </w:rPr>
        <w:t>CWG-WSIS&amp;SDG</w:t>
      </w:r>
      <w:r w:rsidRPr="00231C97">
        <w:rPr>
          <w:rFonts w:cs="Calibri" w:hint="eastAsia"/>
          <w:lang w:eastAsia="zh-CN"/>
        </w:rPr>
        <w:t>提交理事会</w:t>
      </w:r>
      <w:r>
        <w:rPr>
          <w:rFonts w:cs="Calibri" w:hint="eastAsia"/>
          <w:lang w:eastAsia="zh-CN"/>
        </w:rPr>
        <w:t>2</w:t>
      </w:r>
      <w:r>
        <w:rPr>
          <w:rFonts w:cs="Calibri"/>
          <w:lang w:eastAsia="zh-CN"/>
        </w:rPr>
        <w:t>025</w:t>
      </w:r>
      <w:r>
        <w:rPr>
          <w:rFonts w:cs="Calibri" w:hint="eastAsia"/>
          <w:lang w:eastAsia="zh-CN"/>
        </w:rPr>
        <w:t>年会议。</w:t>
      </w:r>
      <w:r w:rsidRPr="00231C97">
        <w:rPr>
          <w:rFonts w:cs="Calibri" w:hint="eastAsia"/>
          <w:lang w:eastAsia="zh-CN"/>
        </w:rPr>
        <w:t>然后，她介绍了最近</w:t>
      </w:r>
      <w:r>
        <w:rPr>
          <w:rFonts w:cs="Calibri" w:hint="eastAsia"/>
          <w:lang w:eastAsia="zh-CN"/>
        </w:rPr>
        <w:t>举办</w:t>
      </w:r>
      <w:r w:rsidRPr="00231C97">
        <w:rPr>
          <w:rFonts w:cs="Calibri" w:hint="eastAsia"/>
          <w:lang w:eastAsia="zh-CN"/>
        </w:rPr>
        <w:t>的</w:t>
      </w:r>
      <w:r w:rsidRPr="00231C97">
        <w:rPr>
          <w:rFonts w:cs="Calibri" w:hint="eastAsia"/>
          <w:lang w:eastAsia="zh-CN"/>
        </w:rPr>
        <w:t>WSIS+20</w:t>
      </w:r>
      <w:r w:rsidRPr="00231C97">
        <w:rPr>
          <w:rFonts w:cs="Calibri" w:hint="eastAsia"/>
          <w:lang w:eastAsia="zh-CN"/>
        </w:rPr>
        <w:t>论坛高级别活动。该活动涵盖了广泛的</w:t>
      </w:r>
      <w:r>
        <w:rPr>
          <w:rFonts w:cs="Calibri" w:hint="eastAsia"/>
          <w:lang w:eastAsia="zh-CN"/>
        </w:rPr>
        <w:t>议题</w:t>
      </w:r>
      <w:r w:rsidRPr="00231C97">
        <w:rPr>
          <w:rFonts w:cs="Calibri" w:hint="eastAsia"/>
          <w:lang w:eastAsia="zh-CN"/>
        </w:rPr>
        <w:t>，包括网络安全和信任、人工智能</w:t>
      </w:r>
      <w:r>
        <w:rPr>
          <w:rFonts w:cs="Calibri" w:hint="eastAsia"/>
          <w:lang w:eastAsia="zh-CN"/>
        </w:rPr>
        <w:t>（</w:t>
      </w:r>
      <w:r>
        <w:rPr>
          <w:rFonts w:cs="Calibri" w:hint="eastAsia"/>
          <w:lang w:eastAsia="zh-CN"/>
        </w:rPr>
        <w:t>AI</w:t>
      </w:r>
      <w:r>
        <w:rPr>
          <w:rFonts w:cs="Calibri" w:hint="eastAsia"/>
          <w:lang w:eastAsia="zh-CN"/>
        </w:rPr>
        <w:t>）</w:t>
      </w:r>
      <w:r w:rsidRPr="00231C97">
        <w:rPr>
          <w:rFonts w:cs="Calibri" w:hint="eastAsia"/>
          <w:lang w:eastAsia="zh-CN"/>
        </w:rPr>
        <w:t>、新兴技术、有意义地获取基础设施和内容以及数字鸿沟，</w:t>
      </w:r>
      <w:r>
        <w:rPr>
          <w:rFonts w:cs="Calibri" w:hint="eastAsia"/>
          <w:lang w:eastAsia="zh-CN"/>
        </w:rPr>
        <w:t>并</w:t>
      </w:r>
      <w:r w:rsidRPr="00231C97">
        <w:rPr>
          <w:rFonts w:cs="Calibri" w:hint="eastAsia"/>
          <w:lang w:eastAsia="zh-CN"/>
        </w:rPr>
        <w:t>取得了巨大成功，获得了地方、国家和区域媒体的大量报道。主席的总结已送交联合国秘书长和</w:t>
      </w:r>
      <w:r>
        <w:rPr>
          <w:rFonts w:cs="Calibri" w:hint="eastAsia"/>
          <w:lang w:eastAsia="zh-CN"/>
        </w:rPr>
        <w:t>GDC</w:t>
      </w:r>
      <w:r w:rsidRPr="00231C97">
        <w:rPr>
          <w:rFonts w:cs="Calibri" w:hint="eastAsia"/>
          <w:lang w:eastAsia="zh-CN"/>
        </w:rPr>
        <w:t>的共同</w:t>
      </w:r>
      <w:r>
        <w:rPr>
          <w:rFonts w:cs="Calibri" w:hint="eastAsia"/>
          <w:lang w:eastAsia="zh-CN"/>
        </w:rPr>
        <w:t>推进方</w:t>
      </w:r>
      <w:r w:rsidRPr="00231C97">
        <w:rPr>
          <w:rFonts w:cs="Calibri" w:hint="eastAsia"/>
          <w:lang w:eastAsia="zh-CN"/>
        </w:rPr>
        <w:t>。</w:t>
      </w:r>
    </w:p>
    <w:p w14:paraId="5047C266" w14:textId="4DA13194" w:rsidR="000D2960" w:rsidRPr="00E94CDB" w:rsidRDefault="000D2960" w:rsidP="000D2960">
      <w:pPr>
        <w:suppressAutoHyphens/>
        <w:spacing w:after="120"/>
        <w:jc w:val="both"/>
        <w:rPr>
          <w:rFonts w:cs="Calibri"/>
          <w:lang w:eastAsia="zh-CN"/>
        </w:rPr>
      </w:pPr>
      <w:r w:rsidRPr="00E94CDB">
        <w:rPr>
          <w:rFonts w:cs="Calibri"/>
          <w:lang w:eastAsia="zh-CN"/>
        </w:rPr>
        <w:t>2.2</w:t>
      </w:r>
      <w:r w:rsidRPr="00E94CDB">
        <w:rPr>
          <w:rFonts w:cs="Calibri"/>
          <w:lang w:eastAsia="zh-CN"/>
        </w:rPr>
        <w:tab/>
      </w:r>
      <w:r w:rsidRPr="00CF28A2">
        <w:rPr>
          <w:rFonts w:cs="Calibri" w:hint="eastAsia"/>
          <w:lang w:eastAsia="zh-CN"/>
        </w:rPr>
        <w:t>主席感谢瑞士共同主办和主持</w:t>
      </w:r>
      <w:r w:rsidRPr="00CF28A2">
        <w:rPr>
          <w:rFonts w:cs="Calibri" w:hint="eastAsia"/>
          <w:lang w:eastAsia="zh-CN"/>
        </w:rPr>
        <w:t>2024</w:t>
      </w:r>
      <w:r w:rsidRPr="00CF28A2">
        <w:rPr>
          <w:rFonts w:cs="Calibri" w:hint="eastAsia"/>
          <w:lang w:eastAsia="zh-CN"/>
        </w:rPr>
        <w:t>年</w:t>
      </w:r>
      <w:r w:rsidRPr="00CF28A2">
        <w:rPr>
          <w:rFonts w:cs="Calibri" w:hint="eastAsia"/>
          <w:lang w:eastAsia="zh-CN"/>
        </w:rPr>
        <w:t>WSIS+20</w:t>
      </w:r>
      <w:r w:rsidRPr="00CF28A2">
        <w:rPr>
          <w:rFonts w:cs="Calibri" w:hint="eastAsia"/>
          <w:lang w:eastAsia="zh-CN"/>
        </w:rPr>
        <w:t>论坛高级别活动</w:t>
      </w:r>
      <w:r w:rsidR="00353639">
        <w:rPr>
          <w:rFonts w:cs="Calibri" w:hint="eastAsia"/>
          <w:lang w:eastAsia="zh-CN"/>
        </w:rPr>
        <w:t>。</w:t>
      </w:r>
      <w:r w:rsidRPr="00CF28A2">
        <w:rPr>
          <w:rFonts w:cs="Calibri" w:hint="eastAsia"/>
          <w:lang w:eastAsia="zh-CN"/>
        </w:rPr>
        <w:t>瑞士</w:t>
      </w:r>
      <w:r>
        <w:rPr>
          <w:rFonts w:cs="Calibri" w:hint="eastAsia"/>
          <w:lang w:eastAsia="zh-CN"/>
        </w:rPr>
        <w:t>理事</w:t>
      </w:r>
      <w:r w:rsidRPr="00CF28A2">
        <w:rPr>
          <w:rFonts w:cs="Calibri" w:hint="eastAsia"/>
          <w:lang w:eastAsia="zh-CN"/>
        </w:rPr>
        <w:t>概述了</w:t>
      </w:r>
      <w:hyperlink r:id="rId16" w:history="1">
        <w:r w:rsidRPr="005A76F9">
          <w:rPr>
            <w:rStyle w:val="Hyperlink"/>
            <w:rFonts w:cs="Calibri"/>
            <w:lang w:eastAsia="zh-CN"/>
          </w:rPr>
          <w:t>C24/INF/18</w:t>
        </w:r>
      </w:hyperlink>
      <w:r w:rsidRPr="00CF28A2">
        <w:rPr>
          <w:rFonts w:cs="Calibri" w:hint="eastAsia"/>
          <w:lang w:eastAsia="zh-CN"/>
        </w:rPr>
        <w:t>号文件所载的</w:t>
      </w:r>
      <w:r w:rsidR="00353639">
        <w:rPr>
          <w:rFonts w:cs="Calibri" w:hint="eastAsia"/>
          <w:lang w:eastAsia="zh-CN"/>
        </w:rPr>
        <w:t>高级别</w:t>
      </w:r>
      <w:r w:rsidR="0094430E">
        <w:rPr>
          <w:rFonts w:cs="Calibri" w:hint="eastAsia"/>
          <w:lang w:eastAsia="zh-CN"/>
        </w:rPr>
        <w:t>活动</w:t>
      </w:r>
      <w:r w:rsidRPr="00CF28A2">
        <w:rPr>
          <w:rFonts w:cs="Calibri" w:hint="eastAsia"/>
          <w:lang w:eastAsia="zh-CN"/>
        </w:rPr>
        <w:t>主席对</w:t>
      </w:r>
      <w:r w:rsidR="00353639">
        <w:rPr>
          <w:rFonts w:cs="Calibri" w:hint="eastAsia"/>
          <w:lang w:eastAsia="zh-CN"/>
        </w:rPr>
        <w:t>该</w:t>
      </w:r>
      <w:r w:rsidRPr="00CF28A2">
        <w:rPr>
          <w:rFonts w:cs="Calibri" w:hint="eastAsia"/>
          <w:lang w:eastAsia="zh-CN"/>
        </w:rPr>
        <w:t>活动的总结，其中强调</w:t>
      </w:r>
      <w:r w:rsidRPr="00CF28A2">
        <w:rPr>
          <w:rFonts w:cs="Calibri" w:hint="eastAsia"/>
          <w:lang w:eastAsia="zh-CN"/>
        </w:rPr>
        <w:t>WSIS</w:t>
      </w:r>
      <w:r w:rsidRPr="00CF28A2">
        <w:rPr>
          <w:rFonts w:cs="Calibri" w:hint="eastAsia"/>
          <w:lang w:eastAsia="zh-CN"/>
        </w:rPr>
        <w:t>成果</w:t>
      </w:r>
      <w:r>
        <w:rPr>
          <w:rFonts w:cs="Calibri" w:hint="eastAsia"/>
          <w:lang w:eastAsia="zh-CN"/>
        </w:rPr>
        <w:t>与未来</w:t>
      </w:r>
      <w:r>
        <w:rPr>
          <w:rFonts w:cs="Calibri" w:hint="eastAsia"/>
          <w:lang w:eastAsia="zh-CN"/>
        </w:rPr>
        <w:lastRenderedPageBreak/>
        <w:t>峰会等</w:t>
      </w:r>
      <w:r w:rsidRPr="00CF28A2">
        <w:rPr>
          <w:rFonts w:cs="Calibri" w:hint="eastAsia"/>
          <w:lang w:eastAsia="zh-CN"/>
        </w:rPr>
        <w:t>具有</w:t>
      </w:r>
      <w:r>
        <w:rPr>
          <w:rFonts w:cs="Calibri" w:hint="eastAsia"/>
          <w:lang w:eastAsia="zh-CN"/>
        </w:rPr>
        <w:t>持续</w:t>
      </w:r>
      <w:r w:rsidRPr="00CF28A2">
        <w:rPr>
          <w:rFonts w:cs="Calibri" w:hint="eastAsia"/>
          <w:lang w:eastAsia="zh-CN"/>
        </w:rPr>
        <w:t>相关性，应通</w:t>
      </w:r>
      <w:r>
        <w:rPr>
          <w:rFonts w:cs="Calibri" w:hint="eastAsia"/>
          <w:lang w:eastAsia="zh-CN"/>
        </w:rPr>
        <w:t>过</w:t>
      </w:r>
      <w:r>
        <w:rPr>
          <w:rFonts w:cs="Calibri" w:hint="eastAsia"/>
          <w:lang w:eastAsia="zh-CN"/>
        </w:rPr>
        <w:t>GDC</w:t>
      </w:r>
      <w:r w:rsidRPr="00CF28A2">
        <w:rPr>
          <w:rFonts w:cs="Calibri" w:hint="eastAsia"/>
          <w:lang w:eastAsia="zh-CN"/>
        </w:rPr>
        <w:t>进一步加强和利用</w:t>
      </w:r>
      <w:r w:rsidR="00353639">
        <w:rPr>
          <w:rFonts w:cs="Calibri" w:hint="eastAsia"/>
          <w:lang w:eastAsia="zh-CN"/>
        </w:rPr>
        <w:t>现有</w:t>
      </w:r>
      <w:r w:rsidRPr="00CF28A2">
        <w:rPr>
          <w:rFonts w:cs="Calibri" w:hint="eastAsia"/>
          <w:lang w:eastAsia="zh-CN"/>
        </w:rPr>
        <w:t>WSIS</w:t>
      </w:r>
      <w:r w:rsidRPr="00CF28A2">
        <w:rPr>
          <w:rFonts w:cs="Calibri" w:hint="eastAsia"/>
          <w:lang w:eastAsia="zh-CN"/>
        </w:rPr>
        <w:t>结构，并支持其</w:t>
      </w:r>
      <w:r>
        <w:rPr>
          <w:rFonts w:cs="Calibri" w:hint="eastAsia"/>
          <w:lang w:eastAsia="zh-CN"/>
        </w:rPr>
        <w:t>落实</w:t>
      </w:r>
      <w:r w:rsidRPr="00CF28A2">
        <w:rPr>
          <w:rFonts w:cs="Calibri" w:hint="eastAsia"/>
          <w:lang w:eastAsia="zh-CN"/>
        </w:rPr>
        <w:t>。</w:t>
      </w:r>
    </w:p>
    <w:p w14:paraId="6BF99A32" w14:textId="5F35AB26" w:rsidR="000D2960" w:rsidRPr="00E94CDB" w:rsidRDefault="000D2960" w:rsidP="000D2960">
      <w:pPr>
        <w:suppressAutoHyphens/>
        <w:spacing w:after="120"/>
        <w:jc w:val="both"/>
        <w:rPr>
          <w:rFonts w:cs="Calibri"/>
          <w:lang w:eastAsia="zh-CN"/>
        </w:rPr>
      </w:pPr>
      <w:bookmarkStart w:id="8" w:name="_Hlk169528312"/>
      <w:r w:rsidRPr="00E94CDB">
        <w:rPr>
          <w:rFonts w:cs="Calibri"/>
          <w:lang w:eastAsia="zh-CN"/>
        </w:rPr>
        <w:t>2.3</w:t>
      </w:r>
      <w:r w:rsidRPr="00E94CDB">
        <w:rPr>
          <w:rFonts w:cs="Calibri"/>
          <w:lang w:eastAsia="zh-CN"/>
        </w:rPr>
        <w:tab/>
      </w:r>
      <w:bookmarkEnd w:id="8"/>
      <w:r w:rsidRPr="000B65B9">
        <w:rPr>
          <w:rFonts w:cs="Calibri" w:hint="eastAsia"/>
          <w:lang w:eastAsia="zh-CN"/>
        </w:rPr>
        <w:t>俄罗斯联邦观察员介绍了</w:t>
      </w:r>
      <w:r w:rsidRPr="000B65B9">
        <w:rPr>
          <w:rFonts w:cs="Calibri" w:hint="eastAsia"/>
          <w:lang w:eastAsia="zh-CN"/>
        </w:rPr>
        <w:t>C24/82</w:t>
      </w:r>
      <w:r w:rsidRPr="000B65B9">
        <w:rPr>
          <w:rFonts w:cs="Calibri" w:hint="eastAsia"/>
          <w:lang w:eastAsia="zh-CN"/>
        </w:rPr>
        <w:t>号文件所载的</w:t>
      </w:r>
      <w:r>
        <w:rPr>
          <w:rFonts w:cs="Calibri" w:hint="eastAsia"/>
          <w:lang w:eastAsia="zh-CN"/>
        </w:rPr>
        <w:t>文稿</w:t>
      </w:r>
      <w:r w:rsidRPr="000B65B9">
        <w:rPr>
          <w:rFonts w:cs="Calibri" w:hint="eastAsia"/>
          <w:lang w:eastAsia="zh-CN"/>
        </w:rPr>
        <w:t>，建议将</w:t>
      </w:r>
      <w:r w:rsidRPr="000B65B9">
        <w:rPr>
          <w:rFonts w:cs="Calibri" w:hint="eastAsia"/>
          <w:lang w:eastAsia="zh-CN"/>
        </w:rPr>
        <w:t>C24/60</w:t>
      </w:r>
      <w:r w:rsidRPr="000B65B9">
        <w:rPr>
          <w:rFonts w:cs="Calibri" w:hint="eastAsia"/>
          <w:lang w:eastAsia="zh-CN"/>
        </w:rPr>
        <w:t>号文件中所载的</w:t>
      </w:r>
      <w:r w:rsidRPr="000B65B9">
        <w:rPr>
          <w:rFonts w:cs="Calibri" w:hint="eastAsia"/>
          <w:lang w:eastAsia="zh-CN"/>
        </w:rPr>
        <w:t>WSIS+20</w:t>
      </w:r>
      <w:r w:rsidRPr="000B65B9">
        <w:rPr>
          <w:rFonts w:cs="Calibri" w:hint="eastAsia"/>
          <w:lang w:eastAsia="zh-CN"/>
        </w:rPr>
        <w:t>报告草案视为第一稿，并以</w:t>
      </w:r>
      <w:r>
        <w:rPr>
          <w:rFonts w:cs="Calibri" w:hint="eastAsia"/>
          <w:lang w:eastAsia="zh-CN"/>
        </w:rPr>
        <w:t>下列额外重要信息作为补充：国际电联</w:t>
      </w:r>
      <w:r w:rsidRPr="000B65B9">
        <w:rPr>
          <w:rFonts w:cs="Calibri" w:hint="eastAsia"/>
          <w:lang w:eastAsia="zh-CN"/>
        </w:rPr>
        <w:t>为落实</w:t>
      </w:r>
      <w:r w:rsidRPr="000B65B9">
        <w:rPr>
          <w:rFonts w:cs="Calibri" w:hint="eastAsia"/>
          <w:lang w:eastAsia="zh-CN"/>
        </w:rPr>
        <w:t>WSIS</w:t>
      </w:r>
      <w:r w:rsidRPr="000B65B9">
        <w:rPr>
          <w:rFonts w:cs="Calibri" w:hint="eastAsia"/>
          <w:lang w:eastAsia="zh-CN"/>
        </w:rPr>
        <w:t>成果所做的大量工作；国际电联、衡量</w:t>
      </w:r>
      <w:r>
        <w:rPr>
          <w:rFonts w:cs="Calibri" w:hint="eastAsia"/>
          <w:lang w:eastAsia="zh-CN"/>
        </w:rPr>
        <w:t>信息</w:t>
      </w:r>
      <w:r w:rsidRPr="000B65B9">
        <w:rPr>
          <w:rFonts w:cs="Calibri" w:hint="eastAsia"/>
          <w:lang w:eastAsia="zh-CN"/>
        </w:rPr>
        <w:t>通</w:t>
      </w:r>
      <w:r>
        <w:rPr>
          <w:rFonts w:cs="Calibri" w:hint="eastAsia"/>
          <w:lang w:eastAsia="zh-CN"/>
        </w:rPr>
        <w:t>信</w:t>
      </w:r>
      <w:r w:rsidRPr="000B65B9">
        <w:rPr>
          <w:rFonts w:cs="Calibri" w:hint="eastAsia"/>
          <w:lang w:eastAsia="zh-CN"/>
        </w:rPr>
        <w:t>技术促发展伙伴关系和宽带促进可持续发展委员会</w:t>
      </w:r>
      <w:r w:rsidR="00353639">
        <w:rPr>
          <w:rFonts w:cs="Calibri" w:hint="eastAsia"/>
          <w:lang w:eastAsia="zh-CN"/>
        </w:rPr>
        <w:t>有关</w:t>
      </w:r>
      <w:r w:rsidR="00353639" w:rsidRPr="000B65B9">
        <w:rPr>
          <w:rFonts w:cs="Calibri" w:hint="eastAsia"/>
          <w:lang w:eastAsia="zh-CN"/>
        </w:rPr>
        <w:t>落实</w:t>
      </w:r>
      <w:r w:rsidR="00353639" w:rsidRPr="000B65B9">
        <w:rPr>
          <w:rFonts w:cs="Calibri" w:hint="eastAsia"/>
          <w:lang w:eastAsia="zh-CN"/>
        </w:rPr>
        <w:t>WSIS</w:t>
      </w:r>
      <w:r w:rsidR="00353639" w:rsidRPr="000B65B9">
        <w:rPr>
          <w:rFonts w:cs="Calibri" w:hint="eastAsia"/>
          <w:lang w:eastAsia="zh-CN"/>
        </w:rPr>
        <w:t>成果</w:t>
      </w:r>
      <w:r w:rsidRPr="000B65B9">
        <w:rPr>
          <w:rFonts w:cs="Calibri" w:hint="eastAsia"/>
          <w:lang w:eastAsia="zh-CN"/>
        </w:rPr>
        <w:t>的年度报告和详细报告；《日内瓦行动计划》</w:t>
      </w:r>
      <w:r w:rsidRPr="000B65B9">
        <w:rPr>
          <w:rFonts w:cs="Calibri" w:hint="eastAsia"/>
          <w:lang w:eastAsia="zh-CN"/>
        </w:rPr>
        <w:t>10</w:t>
      </w:r>
      <w:r w:rsidRPr="000B65B9">
        <w:rPr>
          <w:rFonts w:cs="Calibri" w:hint="eastAsia"/>
          <w:lang w:eastAsia="zh-CN"/>
        </w:rPr>
        <w:t>项</w:t>
      </w:r>
      <w:r w:rsidR="00353639">
        <w:rPr>
          <w:rFonts w:cs="Calibri" w:hint="eastAsia"/>
          <w:lang w:eastAsia="zh-CN"/>
        </w:rPr>
        <w:t>具体目标</w:t>
      </w:r>
      <w:r w:rsidRPr="000B65B9">
        <w:rPr>
          <w:rFonts w:cs="Calibri" w:hint="eastAsia"/>
          <w:lang w:eastAsia="zh-CN"/>
        </w:rPr>
        <w:t>的实现情况、</w:t>
      </w:r>
      <w:r>
        <w:rPr>
          <w:rFonts w:cs="Calibri" w:hint="eastAsia"/>
          <w:lang w:eastAsia="zh-CN"/>
        </w:rPr>
        <w:t>落实</w:t>
      </w:r>
      <w:r w:rsidRPr="000B65B9">
        <w:rPr>
          <w:rFonts w:cs="Calibri" w:hint="eastAsia"/>
          <w:lang w:eastAsia="zh-CN"/>
        </w:rPr>
        <w:t>行动</w:t>
      </w:r>
      <w:r>
        <w:rPr>
          <w:rFonts w:cs="Calibri" w:hint="eastAsia"/>
          <w:lang w:eastAsia="zh-CN"/>
        </w:rPr>
        <w:t>方面面临</w:t>
      </w:r>
      <w:r w:rsidRPr="000B65B9">
        <w:rPr>
          <w:rFonts w:cs="Calibri" w:hint="eastAsia"/>
          <w:lang w:eastAsia="zh-CN"/>
        </w:rPr>
        <w:t>的挑战以及未能实现的目标；以及关于</w:t>
      </w:r>
      <w:r w:rsidRPr="000B65B9">
        <w:rPr>
          <w:rFonts w:cs="Calibri" w:hint="eastAsia"/>
          <w:lang w:eastAsia="zh-CN"/>
        </w:rPr>
        <w:t>2025</w:t>
      </w:r>
      <w:r w:rsidRPr="000B65B9">
        <w:rPr>
          <w:rFonts w:cs="Calibri" w:hint="eastAsia"/>
          <w:lang w:eastAsia="zh-CN"/>
        </w:rPr>
        <w:t>年后</w:t>
      </w:r>
      <w:r w:rsidRPr="000B65B9">
        <w:rPr>
          <w:rFonts w:cs="Calibri" w:hint="eastAsia"/>
          <w:lang w:eastAsia="zh-CN"/>
        </w:rPr>
        <w:t>WSIS</w:t>
      </w:r>
      <w:r w:rsidR="00353639">
        <w:rPr>
          <w:rFonts w:cs="Calibri" w:hint="eastAsia"/>
          <w:lang w:eastAsia="zh-CN"/>
        </w:rPr>
        <w:t>愿景</w:t>
      </w:r>
      <w:r w:rsidRPr="000B65B9">
        <w:rPr>
          <w:rFonts w:cs="Calibri" w:hint="eastAsia"/>
          <w:lang w:eastAsia="zh-CN"/>
        </w:rPr>
        <w:t>的</w:t>
      </w:r>
      <w:r>
        <w:rPr>
          <w:rFonts w:cs="Calibri" w:hint="eastAsia"/>
          <w:lang w:eastAsia="zh-CN"/>
        </w:rPr>
        <w:t>提案</w:t>
      </w:r>
      <w:r w:rsidRPr="000B65B9">
        <w:rPr>
          <w:rFonts w:cs="Calibri" w:hint="eastAsia"/>
          <w:lang w:eastAsia="zh-CN"/>
        </w:rPr>
        <w:t>。由于报告草稿</w:t>
      </w:r>
      <w:r>
        <w:rPr>
          <w:rFonts w:cs="Calibri" w:hint="eastAsia"/>
          <w:lang w:eastAsia="zh-CN"/>
        </w:rPr>
        <w:t>尚未</w:t>
      </w:r>
      <w:r w:rsidRPr="000B65B9">
        <w:rPr>
          <w:rFonts w:cs="Calibri" w:hint="eastAsia"/>
          <w:lang w:eastAsia="zh-CN"/>
        </w:rPr>
        <w:t>提交</w:t>
      </w:r>
      <w:r w:rsidRPr="00E94CDB">
        <w:rPr>
          <w:rFonts w:cs="Calibri"/>
          <w:lang w:eastAsia="zh-CN"/>
        </w:rPr>
        <w:t>CWG-WSIS&amp;SDG</w:t>
      </w:r>
      <w:r w:rsidRPr="000B65B9">
        <w:rPr>
          <w:rFonts w:cs="Calibri" w:hint="eastAsia"/>
          <w:lang w:eastAsia="zh-CN"/>
        </w:rPr>
        <w:t>审议，因此事先没有机会发表</w:t>
      </w:r>
      <w:r w:rsidRPr="00303CBE">
        <w:rPr>
          <w:rFonts w:cs="Calibri" w:hint="eastAsia"/>
          <w:spacing w:val="2"/>
          <w:lang w:eastAsia="zh-CN"/>
        </w:rPr>
        <w:t>意见。鉴于</w:t>
      </w:r>
      <w:r w:rsidRPr="00303CBE">
        <w:rPr>
          <w:rFonts w:cs="Calibri" w:hint="eastAsia"/>
          <w:spacing w:val="2"/>
          <w:lang w:eastAsia="zh-CN"/>
        </w:rPr>
        <w:t>CSTD</w:t>
      </w:r>
      <w:r w:rsidR="00353639">
        <w:rPr>
          <w:rFonts w:cs="Calibri" w:hint="eastAsia"/>
          <w:spacing w:val="2"/>
          <w:lang w:eastAsia="zh-CN"/>
        </w:rPr>
        <w:t>年度</w:t>
      </w:r>
      <w:r w:rsidRPr="00303CBE">
        <w:rPr>
          <w:rFonts w:cs="Calibri" w:hint="eastAsia"/>
          <w:spacing w:val="2"/>
          <w:lang w:eastAsia="zh-CN"/>
        </w:rPr>
        <w:t>会议将在</w:t>
      </w:r>
      <w:r w:rsidRPr="00303CBE">
        <w:rPr>
          <w:rFonts w:cs="Calibri" w:hint="eastAsia"/>
          <w:spacing w:val="2"/>
          <w:lang w:eastAsia="zh-CN"/>
        </w:rPr>
        <w:t>2025</w:t>
      </w:r>
      <w:r w:rsidRPr="00303CBE">
        <w:rPr>
          <w:rFonts w:cs="Calibri" w:hint="eastAsia"/>
          <w:spacing w:val="2"/>
          <w:lang w:eastAsia="zh-CN"/>
        </w:rPr>
        <w:t>年</w:t>
      </w:r>
      <w:r w:rsidRPr="00303CBE">
        <w:rPr>
          <w:rFonts w:cs="Calibri" w:hint="eastAsia"/>
          <w:spacing w:val="2"/>
          <w:lang w:eastAsia="zh-CN"/>
        </w:rPr>
        <w:t>WSIS</w:t>
      </w:r>
      <w:r w:rsidR="00353639">
        <w:rPr>
          <w:rFonts w:cs="Calibri" w:hint="eastAsia"/>
          <w:spacing w:val="2"/>
          <w:lang w:eastAsia="zh-CN"/>
        </w:rPr>
        <w:t>+20</w:t>
      </w:r>
      <w:r w:rsidR="00353639">
        <w:rPr>
          <w:rFonts w:cs="Calibri" w:hint="eastAsia"/>
          <w:spacing w:val="2"/>
          <w:lang w:eastAsia="zh-CN"/>
        </w:rPr>
        <w:t>高级别活动</w:t>
      </w:r>
      <w:r w:rsidRPr="00303CBE">
        <w:rPr>
          <w:rFonts w:cs="Calibri" w:hint="eastAsia"/>
          <w:spacing w:val="2"/>
          <w:lang w:eastAsia="zh-CN"/>
        </w:rPr>
        <w:t>之前举行，报告应在计划于</w:t>
      </w:r>
      <w:r w:rsidRPr="00303CBE">
        <w:rPr>
          <w:rFonts w:cs="Calibri" w:hint="eastAsia"/>
          <w:spacing w:val="2"/>
          <w:lang w:eastAsia="zh-CN"/>
        </w:rPr>
        <w:t>2024</w:t>
      </w:r>
      <w:r w:rsidRPr="00303CBE">
        <w:rPr>
          <w:rFonts w:cs="Calibri" w:hint="eastAsia"/>
          <w:spacing w:val="2"/>
          <w:lang w:eastAsia="zh-CN"/>
        </w:rPr>
        <w:t>年</w:t>
      </w:r>
      <w:r w:rsidRPr="00303CBE">
        <w:rPr>
          <w:rFonts w:cs="Calibri" w:hint="eastAsia"/>
          <w:spacing w:val="2"/>
          <w:lang w:eastAsia="zh-CN"/>
        </w:rPr>
        <w:t>10</w:t>
      </w:r>
      <w:r w:rsidRPr="00303CBE">
        <w:rPr>
          <w:rFonts w:cs="Calibri" w:hint="eastAsia"/>
          <w:spacing w:val="2"/>
          <w:lang w:eastAsia="zh-CN"/>
        </w:rPr>
        <w:t>月和</w:t>
      </w:r>
      <w:r w:rsidRPr="00303CBE">
        <w:rPr>
          <w:rFonts w:cs="Calibri" w:hint="eastAsia"/>
          <w:spacing w:val="2"/>
          <w:lang w:eastAsia="zh-CN"/>
        </w:rPr>
        <w:t>2025</w:t>
      </w:r>
      <w:r w:rsidRPr="000B65B9">
        <w:rPr>
          <w:rFonts w:cs="Calibri" w:hint="eastAsia"/>
          <w:lang w:eastAsia="zh-CN"/>
        </w:rPr>
        <w:t>年</w:t>
      </w:r>
      <w:r w:rsidRPr="000B65B9">
        <w:rPr>
          <w:rFonts w:cs="Calibri" w:hint="eastAsia"/>
          <w:lang w:eastAsia="zh-CN"/>
        </w:rPr>
        <w:t>1</w:t>
      </w:r>
      <w:r w:rsidRPr="000B65B9">
        <w:rPr>
          <w:rFonts w:cs="Calibri" w:hint="eastAsia"/>
          <w:lang w:eastAsia="zh-CN"/>
        </w:rPr>
        <w:t>月</w:t>
      </w:r>
      <w:r>
        <w:rPr>
          <w:rFonts w:cs="Calibri" w:hint="eastAsia"/>
          <w:lang w:eastAsia="zh-CN"/>
        </w:rPr>
        <w:t>召开</w:t>
      </w:r>
      <w:r w:rsidRPr="000B65B9">
        <w:rPr>
          <w:rFonts w:cs="Calibri" w:hint="eastAsia"/>
          <w:lang w:eastAsia="zh-CN"/>
        </w:rPr>
        <w:t>的</w:t>
      </w:r>
      <w:r w:rsidRPr="00E94CDB">
        <w:rPr>
          <w:rFonts w:cs="Calibri"/>
          <w:lang w:eastAsia="zh-CN"/>
        </w:rPr>
        <w:t>CWG</w:t>
      </w:r>
      <w:r w:rsidRPr="00E94CDB">
        <w:rPr>
          <w:rFonts w:cs="Calibri"/>
          <w:lang w:eastAsia="zh-CN"/>
        </w:rPr>
        <w:noBreakHyphen/>
        <w:t>WSIS&amp;SDG</w:t>
      </w:r>
      <w:r w:rsidRPr="000B65B9">
        <w:rPr>
          <w:rFonts w:cs="Calibri" w:hint="eastAsia"/>
          <w:lang w:eastAsia="zh-CN"/>
        </w:rPr>
        <w:t>会议期间定稿。这一观点得到了另一位</w:t>
      </w:r>
      <w:r>
        <w:rPr>
          <w:rFonts w:cs="Calibri" w:hint="eastAsia"/>
          <w:lang w:eastAsia="zh-CN"/>
        </w:rPr>
        <w:t>理事</w:t>
      </w:r>
      <w:r w:rsidRPr="000B65B9">
        <w:rPr>
          <w:rFonts w:cs="Calibri" w:hint="eastAsia"/>
          <w:lang w:eastAsia="zh-CN"/>
        </w:rPr>
        <w:t>的支持。</w:t>
      </w:r>
    </w:p>
    <w:p w14:paraId="619D5384" w14:textId="77777777" w:rsidR="000D2960" w:rsidRPr="00E94CDB" w:rsidRDefault="000D2960" w:rsidP="000D2960">
      <w:pPr>
        <w:suppressAutoHyphens/>
        <w:spacing w:after="120"/>
        <w:jc w:val="both"/>
        <w:rPr>
          <w:lang w:eastAsia="zh-CN"/>
        </w:rPr>
      </w:pPr>
      <w:bookmarkStart w:id="9" w:name="_Hlk169528355"/>
      <w:r w:rsidRPr="00E94CDB">
        <w:rPr>
          <w:rFonts w:cs="Calibri"/>
          <w:lang w:eastAsia="zh-CN"/>
        </w:rPr>
        <w:t>2.4</w:t>
      </w:r>
      <w:r w:rsidRPr="00E94CDB">
        <w:rPr>
          <w:rFonts w:cs="Calibri"/>
          <w:lang w:eastAsia="zh-CN"/>
        </w:rPr>
        <w:tab/>
      </w:r>
      <w:bookmarkEnd w:id="9"/>
      <w:r w:rsidRPr="00FD3778">
        <w:rPr>
          <w:rFonts w:cs="Calibri" w:hint="eastAsia"/>
          <w:lang w:eastAsia="zh-CN"/>
        </w:rPr>
        <w:t>总秘书处的代表在答复中确认，</w:t>
      </w:r>
      <w:r w:rsidRPr="00FD3778">
        <w:rPr>
          <w:rFonts w:cs="Calibri" w:hint="eastAsia"/>
          <w:lang w:eastAsia="zh-CN"/>
        </w:rPr>
        <w:t>C24/60</w:t>
      </w:r>
      <w:r w:rsidRPr="00FD3778">
        <w:rPr>
          <w:rFonts w:cs="Calibri" w:hint="eastAsia"/>
          <w:lang w:eastAsia="zh-CN"/>
        </w:rPr>
        <w:t>号文件中的报告是一份不断更新的活文件，欢迎所有关于纳入补充信息的意见，特别是在即将</w:t>
      </w:r>
      <w:r>
        <w:rPr>
          <w:rFonts w:cs="Calibri" w:hint="eastAsia"/>
          <w:lang w:eastAsia="zh-CN"/>
        </w:rPr>
        <w:t>召开</w:t>
      </w:r>
      <w:r w:rsidRPr="00FD3778">
        <w:rPr>
          <w:rFonts w:cs="Calibri" w:hint="eastAsia"/>
          <w:lang w:eastAsia="zh-CN"/>
        </w:rPr>
        <w:t>的</w:t>
      </w:r>
      <w:r w:rsidRPr="00E94CDB">
        <w:rPr>
          <w:rFonts w:cs="Calibri"/>
          <w:lang w:eastAsia="zh-CN"/>
        </w:rPr>
        <w:t>CWG-WSIS&amp;SDG</w:t>
      </w:r>
      <w:r w:rsidRPr="00FD3778">
        <w:rPr>
          <w:rFonts w:cs="Calibri" w:hint="eastAsia"/>
          <w:lang w:eastAsia="zh-CN"/>
        </w:rPr>
        <w:t>会议上。</w:t>
      </w:r>
    </w:p>
    <w:p w14:paraId="6B99E9C2" w14:textId="0937153F" w:rsidR="000D2960" w:rsidRPr="00E94CDB" w:rsidRDefault="000D2960" w:rsidP="000D2960">
      <w:pPr>
        <w:suppressAutoHyphens/>
        <w:spacing w:after="120"/>
        <w:jc w:val="both"/>
        <w:rPr>
          <w:rFonts w:cs="Calibri"/>
          <w:lang w:eastAsia="zh-CN"/>
        </w:rPr>
      </w:pPr>
      <w:bookmarkStart w:id="10" w:name="_Hlk169528436"/>
      <w:r w:rsidRPr="00E94CDB">
        <w:rPr>
          <w:rFonts w:cs="Calibri"/>
          <w:lang w:eastAsia="zh-CN"/>
        </w:rPr>
        <w:t>2.5</w:t>
      </w:r>
      <w:r w:rsidRPr="00E94CDB">
        <w:rPr>
          <w:rFonts w:cs="Calibri"/>
          <w:lang w:eastAsia="zh-CN"/>
        </w:rPr>
        <w:tab/>
      </w:r>
      <w:bookmarkEnd w:id="10"/>
      <w:r w:rsidRPr="0002628E">
        <w:rPr>
          <w:rFonts w:cs="Calibri" w:hint="eastAsia"/>
          <w:lang w:eastAsia="zh-CN"/>
        </w:rPr>
        <w:t>许多</w:t>
      </w:r>
      <w:r>
        <w:rPr>
          <w:rFonts w:cs="Calibri" w:hint="eastAsia"/>
          <w:lang w:eastAsia="zh-CN"/>
        </w:rPr>
        <w:t>理事</w:t>
      </w:r>
      <w:r w:rsidRPr="0002628E">
        <w:rPr>
          <w:rFonts w:cs="Calibri" w:hint="eastAsia"/>
          <w:lang w:eastAsia="zh-CN"/>
        </w:rPr>
        <w:t>对该报告和</w:t>
      </w:r>
      <w:r w:rsidR="00353639">
        <w:rPr>
          <w:rFonts w:cs="Calibri" w:hint="eastAsia"/>
          <w:lang w:eastAsia="zh-CN"/>
        </w:rPr>
        <w:t>2024</w:t>
      </w:r>
      <w:r w:rsidR="00353639">
        <w:rPr>
          <w:rFonts w:cs="Calibri" w:hint="eastAsia"/>
          <w:lang w:eastAsia="zh-CN"/>
        </w:rPr>
        <w:t>年</w:t>
      </w:r>
      <w:r w:rsidR="00353639" w:rsidRPr="00303CBE">
        <w:rPr>
          <w:rFonts w:cs="Calibri" w:hint="eastAsia"/>
          <w:spacing w:val="2"/>
          <w:lang w:eastAsia="zh-CN"/>
        </w:rPr>
        <w:t>WSIS</w:t>
      </w:r>
      <w:r w:rsidR="00353639">
        <w:rPr>
          <w:rFonts w:cs="Calibri" w:hint="eastAsia"/>
          <w:spacing w:val="2"/>
          <w:lang w:eastAsia="zh-CN"/>
        </w:rPr>
        <w:t>+20</w:t>
      </w:r>
      <w:r w:rsidR="00353639">
        <w:rPr>
          <w:rFonts w:cs="Calibri" w:hint="eastAsia"/>
          <w:spacing w:val="2"/>
          <w:lang w:eastAsia="zh-CN"/>
        </w:rPr>
        <w:t>论坛</w:t>
      </w:r>
      <w:r w:rsidRPr="0002628E">
        <w:rPr>
          <w:rFonts w:cs="Calibri" w:hint="eastAsia"/>
          <w:lang w:eastAsia="zh-CN"/>
        </w:rPr>
        <w:t>高级别活动的成功组织表示赞赏。</w:t>
      </w:r>
      <w:r>
        <w:rPr>
          <w:rFonts w:cs="Calibri" w:hint="eastAsia"/>
          <w:lang w:eastAsia="zh-CN"/>
        </w:rPr>
        <w:t>多位理事</w:t>
      </w:r>
      <w:r w:rsidRPr="0002628E">
        <w:rPr>
          <w:rFonts w:cs="Calibri" w:hint="eastAsia"/>
          <w:lang w:eastAsia="zh-CN"/>
        </w:rPr>
        <w:t>强调国际电联在</w:t>
      </w:r>
      <w:r w:rsidRPr="0002628E">
        <w:rPr>
          <w:rFonts w:cs="Calibri" w:hint="eastAsia"/>
          <w:lang w:eastAsia="zh-CN"/>
        </w:rPr>
        <w:t>WSIS</w:t>
      </w:r>
      <w:r w:rsidRPr="0002628E">
        <w:rPr>
          <w:rFonts w:cs="Calibri" w:hint="eastAsia"/>
          <w:lang w:eastAsia="zh-CN"/>
        </w:rPr>
        <w:t>进程中发挥</w:t>
      </w:r>
      <w:r>
        <w:rPr>
          <w:rFonts w:cs="Calibri" w:hint="eastAsia"/>
          <w:lang w:eastAsia="zh-CN"/>
        </w:rPr>
        <w:t>了</w:t>
      </w:r>
      <w:r w:rsidRPr="0002628E">
        <w:rPr>
          <w:rFonts w:cs="Calibri" w:hint="eastAsia"/>
          <w:lang w:eastAsia="zh-CN"/>
        </w:rPr>
        <w:t>重要作用，这一作用仍然具有现实意义，并祝贺国际电联取得的成就，这些成就应在联合国系统内得到更广泛的宣传。可以</w:t>
      </w:r>
      <w:r>
        <w:rPr>
          <w:rFonts w:cs="Calibri" w:hint="eastAsia"/>
          <w:lang w:eastAsia="zh-CN"/>
        </w:rPr>
        <w:t>在报告中</w:t>
      </w:r>
      <w:r w:rsidRPr="0002628E">
        <w:rPr>
          <w:rFonts w:cs="Calibri" w:hint="eastAsia"/>
          <w:lang w:eastAsia="zh-CN"/>
        </w:rPr>
        <w:t>更多地提及这些成就以及许多与</w:t>
      </w:r>
      <w:r w:rsidRPr="0002628E">
        <w:rPr>
          <w:rFonts w:cs="Calibri" w:hint="eastAsia"/>
          <w:lang w:eastAsia="zh-CN"/>
        </w:rPr>
        <w:t>WSIS</w:t>
      </w:r>
      <w:r w:rsidRPr="0002628E">
        <w:rPr>
          <w:rFonts w:cs="Calibri" w:hint="eastAsia"/>
          <w:lang w:eastAsia="zh-CN"/>
        </w:rPr>
        <w:t>有关</w:t>
      </w:r>
      <w:r>
        <w:rPr>
          <w:rFonts w:cs="Calibri" w:hint="eastAsia"/>
          <w:lang w:eastAsia="zh-CN"/>
        </w:rPr>
        <w:t>且已经举办和颁发</w:t>
      </w:r>
      <w:r w:rsidRPr="0002628E">
        <w:rPr>
          <w:rFonts w:cs="Calibri" w:hint="eastAsia"/>
          <w:lang w:eastAsia="zh-CN"/>
        </w:rPr>
        <w:t>的网络研讨会、研讨会、奖</w:t>
      </w:r>
      <w:r>
        <w:rPr>
          <w:rFonts w:cs="Calibri" w:hint="eastAsia"/>
          <w:lang w:eastAsia="zh-CN"/>
        </w:rPr>
        <w:t>项</w:t>
      </w:r>
      <w:r w:rsidRPr="0002628E">
        <w:rPr>
          <w:rFonts w:cs="Calibri" w:hint="eastAsia"/>
          <w:lang w:eastAsia="zh-CN"/>
        </w:rPr>
        <w:t>、奖励和其</w:t>
      </w:r>
      <w:r>
        <w:rPr>
          <w:rFonts w:cs="Calibri" w:hint="eastAsia"/>
          <w:lang w:eastAsia="zh-CN"/>
        </w:rPr>
        <w:t>它</w:t>
      </w:r>
      <w:r w:rsidRPr="0002628E">
        <w:rPr>
          <w:rFonts w:cs="Calibri" w:hint="eastAsia"/>
          <w:lang w:eastAsia="zh-CN"/>
        </w:rPr>
        <w:t>活动。</w:t>
      </w:r>
      <w:r>
        <w:rPr>
          <w:rFonts w:cs="Calibri" w:hint="eastAsia"/>
          <w:lang w:eastAsia="zh-CN"/>
        </w:rPr>
        <w:t>会上</w:t>
      </w:r>
      <w:r w:rsidRPr="0002628E">
        <w:rPr>
          <w:rFonts w:cs="Calibri" w:hint="eastAsia"/>
          <w:lang w:eastAsia="zh-CN"/>
        </w:rPr>
        <w:t>对</w:t>
      </w:r>
      <w:r w:rsidRPr="0002628E">
        <w:rPr>
          <w:rFonts w:cs="Calibri" w:hint="eastAsia"/>
          <w:lang w:eastAsia="zh-CN"/>
        </w:rPr>
        <w:t>WSIS</w:t>
      </w:r>
      <w:r w:rsidRPr="0002628E">
        <w:rPr>
          <w:rFonts w:cs="Calibri" w:hint="eastAsia"/>
          <w:lang w:eastAsia="zh-CN"/>
        </w:rPr>
        <w:t>进程的利益攸关多方性质表示赞赏。一</w:t>
      </w:r>
      <w:r>
        <w:rPr>
          <w:rFonts w:cs="Calibri" w:hint="eastAsia"/>
          <w:lang w:eastAsia="zh-CN"/>
        </w:rPr>
        <w:t>位理事</w:t>
      </w:r>
      <w:r w:rsidRPr="0002628E">
        <w:rPr>
          <w:rFonts w:cs="Calibri" w:hint="eastAsia"/>
          <w:lang w:eastAsia="zh-CN"/>
        </w:rPr>
        <w:t>说，这一进程须</w:t>
      </w:r>
      <w:r>
        <w:rPr>
          <w:rFonts w:cs="Calibri" w:hint="eastAsia"/>
          <w:lang w:eastAsia="zh-CN"/>
        </w:rPr>
        <w:t>扩散</w:t>
      </w:r>
      <w:r w:rsidRPr="0002628E">
        <w:rPr>
          <w:rFonts w:cs="Calibri" w:hint="eastAsia"/>
          <w:lang w:eastAsia="zh-CN"/>
        </w:rPr>
        <w:t>到每个</w:t>
      </w:r>
      <w:r>
        <w:rPr>
          <w:rFonts w:cs="Calibri" w:hint="eastAsia"/>
          <w:lang w:eastAsia="zh-CN"/>
        </w:rPr>
        <w:t>区域</w:t>
      </w:r>
      <w:r w:rsidRPr="0002628E">
        <w:rPr>
          <w:rFonts w:cs="Calibri" w:hint="eastAsia"/>
          <w:lang w:eastAsia="zh-CN"/>
        </w:rPr>
        <w:t>。</w:t>
      </w:r>
    </w:p>
    <w:p w14:paraId="0AA9AC85" w14:textId="77777777" w:rsidR="000D2960" w:rsidRPr="00E94CDB" w:rsidRDefault="000D2960" w:rsidP="000D2960">
      <w:pPr>
        <w:suppressAutoHyphens/>
        <w:spacing w:after="120"/>
        <w:jc w:val="both"/>
        <w:rPr>
          <w:rFonts w:cs="Calibri"/>
          <w:lang w:eastAsia="zh-CN"/>
        </w:rPr>
      </w:pPr>
      <w:r w:rsidRPr="00E94CDB">
        <w:rPr>
          <w:rFonts w:cs="Calibri"/>
          <w:lang w:eastAsia="zh-CN"/>
        </w:rPr>
        <w:t>2.6</w:t>
      </w:r>
      <w:r w:rsidRPr="00E94CDB">
        <w:rPr>
          <w:rFonts w:cs="Calibri"/>
          <w:lang w:eastAsia="zh-CN"/>
        </w:rPr>
        <w:tab/>
      </w:r>
      <w:r w:rsidRPr="00505D18">
        <w:rPr>
          <w:rFonts w:cs="Calibri" w:hint="eastAsia"/>
          <w:lang w:eastAsia="zh-CN"/>
        </w:rPr>
        <w:t>然而，</w:t>
      </w:r>
      <w:r>
        <w:rPr>
          <w:rFonts w:cs="Calibri" w:hint="eastAsia"/>
          <w:lang w:eastAsia="zh-CN"/>
        </w:rPr>
        <w:t>多位理事</w:t>
      </w:r>
      <w:r w:rsidRPr="00505D18">
        <w:rPr>
          <w:rFonts w:cs="Calibri" w:hint="eastAsia"/>
          <w:lang w:eastAsia="zh-CN"/>
        </w:rPr>
        <w:t>指出，仍有更多的工作要做。</w:t>
      </w:r>
      <w:r w:rsidRPr="00505D18">
        <w:rPr>
          <w:rFonts w:cs="Calibri" w:hint="eastAsia"/>
          <w:lang w:eastAsia="zh-CN"/>
        </w:rPr>
        <w:t>WSIS</w:t>
      </w:r>
      <w:r w:rsidRPr="00505D18">
        <w:rPr>
          <w:rFonts w:cs="Calibri" w:hint="eastAsia"/>
          <w:lang w:eastAsia="zh-CN"/>
        </w:rPr>
        <w:t>的一些成果已经实现，但不是全部</w:t>
      </w:r>
      <w:r>
        <w:rPr>
          <w:rFonts w:cs="Calibri" w:hint="eastAsia"/>
          <w:lang w:eastAsia="zh-CN"/>
        </w:rPr>
        <w:t>成果已实现</w:t>
      </w:r>
      <w:r w:rsidRPr="00505D18">
        <w:rPr>
          <w:rFonts w:cs="Calibri" w:hint="eastAsia"/>
          <w:lang w:eastAsia="zh-CN"/>
        </w:rPr>
        <w:t>。须使用指标跟踪进展情况，</w:t>
      </w:r>
      <w:r>
        <w:rPr>
          <w:rFonts w:cs="Calibri" w:hint="eastAsia"/>
          <w:lang w:eastAsia="zh-CN"/>
        </w:rPr>
        <w:t>加</w:t>
      </w:r>
      <w:r w:rsidRPr="00505D18">
        <w:rPr>
          <w:rFonts w:cs="Calibri" w:hint="eastAsia"/>
          <w:lang w:eastAsia="zh-CN"/>
        </w:rPr>
        <w:t>强数据分析可以更好地洞察</w:t>
      </w:r>
      <w:r>
        <w:rPr>
          <w:rFonts w:cs="Calibri" w:hint="eastAsia"/>
          <w:lang w:eastAsia="zh-CN"/>
        </w:rPr>
        <w:t>信息通信</w:t>
      </w:r>
      <w:r w:rsidRPr="00505D18">
        <w:rPr>
          <w:rFonts w:cs="Calibri" w:hint="eastAsia"/>
          <w:lang w:eastAsia="zh-CN"/>
        </w:rPr>
        <w:t>技术</w:t>
      </w:r>
      <w:r>
        <w:rPr>
          <w:rFonts w:cs="Calibri" w:hint="eastAsia"/>
          <w:lang w:eastAsia="zh-CN"/>
        </w:rPr>
        <w:t>（</w:t>
      </w:r>
      <w:r>
        <w:rPr>
          <w:rFonts w:cs="Calibri" w:hint="eastAsia"/>
          <w:lang w:eastAsia="zh-CN"/>
        </w:rPr>
        <w:t>ICT</w:t>
      </w:r>
      <w:r>
        <w:rPr>
          <w:rFonts w:cs="Calibri" w:hint="eastAsia"/>
          <w:lang w:eastAsia="zh-CN"/>
        </w:rPr>
        <w:t>）</w:t>
      </w:r>
      <w:r w:rsidRPr="00505D18">
        <w:rPr>
          <w:rFonts w:cs="Calibri" w:hint="eastAsia"/>
          <w:lang w:eastAsia="zh-CN"/>
        </w:rPr>
        <w:t>举措的影响，</w:t>
      </w:r>
      <w:r>
        <w:rPr>
          <w:rFonts w:cs="Calibri" w:hint="eastAsia"/>
          <w:lang w:eastAsia="zh-CN"/>
        </w:rPr>
        <w:t>帮助</w:t>
      </w:r>
      <w:r w:rsidRPr="00505D18">
        <w:rPr>
          <w:rFonts w:cs="Calibri" w:hint="eastAsia"/>
          <w:lang w:eastAsia="zh-CN"/>
        </w:rPr>
        <w:t>制定更有效</w:t>
      </w:r>
      <w:r>
        <w:rPr>
          <w:rFonts w:cs="Calibri" w:hint="eastAsia"/>
          <w:lang w:eastAsia="zh-CN"/>
        </w:rPr>
        <w:t>的</w:t>
      </w:r>
      <w:r w:rsidRPr="00505D18">
        <w:rPr>
          <w:rFonts w:cs="Calibri" w:hint="eastAsia"/>
          <w:lang w:eastAsia="zh-CN"/>
        </w:rPr>
        <w:t>战略。应继续努力缩小数字鸿沟，确保所有人平等获得</w:t>
      </w:r>
      <w:r>
        <w:rPr>
          <w:rFonts w:cs="Calibri" w:hint="eastAsia"/>
          <w:lang w:eastAsia="zh-CN"/>
        </w:rPr>
        <w:t>ICT</w:t>
      </w:r>
      <w:r w:rsidRPr="00505D18">
        <w:rPr>
          <w:rFonts w:cs="Calibri" w:hint="eastAsia"/>
          <w:lang w:eastAsia="zh-CN"/>
        </w:rPr>
        <w:t>，</w:t>
      </w:r>
      <w:r>
        <w:rPr>
          <w:rFonts w:cs="Calibri" w:hint="eastAsia"/>
          <w:lang w:eastAsia="zh-CN"/>
        </w:rPr>
        <w:t>同时应加强</w:t>
      </w:r>
      <w:r>
        <w:rPr>
          <w:rFonts w:cs="Calibri" w:hint="eastAsia"/>
          <w:lang w:eastAsia="zh-CN"/>
        </w:rPr>
        <w:t>ICT</w:t>
      </w:r>
      <w:r w:rsidRPr="00505D18">
        <w:rPr>
          <w:rFonts w:cs="Calibri" w:hint="eastAsia"/>
          <w:lang w:eastAsia="zh-CN"/>
        </w:rPr>
        <w:t>在实现可持续发展目标方面的作用，特别是在教育、医疗保健和经济增长领域的作用。国际电联需要更多地参与网络安全工作。</w:t>
      </w:r>
    </w:p>
    <w:p w14:paraId="2A4C134E" w14:textId="202C4001" w:rsidR="000D2960" w:rsidRPr="00E94CDB" w:rsidRDefault="000D2960" w:rsidP="000D2960">
      <w:pPr>
        <w:suppressAutoHyphens/>
        <w:spacing w:after="120"/>
        <w:jc w:val="both"/>
        <w:rPr>
          <w:rFonts w:cs="Calibri"/>
          <w:lang w:eastAsia="zh-CN"/>
        </w:rPr>
      </w:pPr>
      <w:bookmarkStart w:id="11" w:name="_Hlk171592334"/>
      <w:r w:rsidRPr="00E94CDB">
        <w:rPr>
          <w:rFonts w:cs="Calibri"/>
          <w:lang w:eastAsia="zh-CN"/>
        </w:rPr>
        <w:t>2.7</w:t>
      </w:r>
      <w:r w:rsidRPr="00E94CDB">
        <w:rPr>
          <w:rFonts w:cs="Calibri"/>
          <w:lang w:eastAsia="zh-CN"/>
        </w:rPr>
        <w:tab/>
      </w:r>
      <w:r w:rsidRPr="0072191B">
        <w:rPr>
          <w:rFonts w:cs="Calibri" w:hint="eastAsia"/>
          <w:lang w:eastAsia="zh-CN"/>
        </w:rPr>
        <w:t>须确保</w:t>
      </w:r>
      <w:r w:rsidRPr="0072191B">
        <w:rPr>
          <w:rFonts w:cs="Calibri" w:hint="eastAsia"/>
          <w:lang w:eastAsia="zh-CN"/>
        </w:rPr>
        <w:t>WSIS</w:t>
      </w:r>
      <w:r w:rsidRPr="0072191B">
        <w:rPr>
          <w:rFonts w:cs="Calibri" w:hint="eastAsia"/>
          <w:lang w:eastAsia="zh-CN"/>
        </w:rPr>
        <w:t>进程和</w:t>
      </w:r>
      <w:r>
        <w:rPr>
          <w:rFonts w:cs="Calibri" w:hint="eastAsia"/>
          <w:lang w:eastAsia="zh-CN"/>
        </w:rPr>
        <w:t>GDC</w:t>
      </w:r>
      <w:r w:rsidRPr="0072191B">
        <w:rPr>
          <w:rFonts w:cs="Calibri" w:hint="eastAsia"/>
          <w:lang w:eastAsia="zh-CN"/>
        </w:rPr>
        <w:t>保持一致，以提供一致和有效的全球数字治理。因此，</w:t>
      </w:r>
      <w:r w:rsidRPr="0072191B">
        <w:rPr>
          <w:rFonts w:cs="Calibri" w:hint="eastAsia"/>
          <w:lang w:eastAsia="zh-CN"/>
        </w:rPr>
        <w:t>WSIS</w:t>
      </w:r>
      <w:r w:rsidR="00353639">
        <w:rPr>
          <w:rFonts w:cs="Calibri" w:hint="eastAsia"/>
          <w:lang w:eastAsia="zh-CN"/>
        </w:rPr>
        <w:t>进程</w:t>
      </w:r>
      <w:r w:rsidRPr="0072191B">
        <w:rPr>
          <w:rFonts w:cs="Calibri" w:hint="eastAsia"/>
          <w:lang w:eastAsia="zh-CN"/>
        </w:rPr>
        <w:t>在契约谈判</w:t>
      </w:r>
      <w:r>
        <w:rPr>
          <w:rFonts w:cs="Calibri" w:hint="eastAsia"/>
          <w:lang w:eastAsia="zh-CN"/>
        </w:rPr>
        <w:t>过程</w:t>
      </w:r>
      <w:r w:rsidRPr="0072191B">
        <w:rPr>
          <w:rFonts w:cs="Calibri" w:hint="eastAsia"/>
          <w:lang w:eastAsia="zh-CN"/>
        </w:rPr>
        <w:t>中</w:t>
      </w:r>
      <w:r>
        <w:rPr>
          <w:rFonts w:cs="Calibri" w:hint="eastAsia"/>
          <w:lang w:eastAsia="zh-CN"/>
        </w:rPr>
        <w:t>可以</w:t>
      </w:r>
      <w:r w:rsidRPr="0072191B">
        <w:rPr>
          <w:rFonts w:cs="Calibri" w:hint="eastAsia"/>
          <w:lang w:eastAsia="zh-CN"/>
        </w:rPr>
        <w:t>发挥重要作用。在这方面，一</w:t>
      </w:r>
      <w:r>
        <w:rPr>
          <w:rFonts w:cs="Calibri" w:hint="eastAsia"/>
          <w:lang w:eastAsia="zh-CN"/>
        </w:rPr>
        <w:t>位理事</w:t>
      </w:r>
      <w:r w:rsidRPr="0072191B">
        <w:rPr>
          <w:rFonts w:cs="Calibri" w:hint="eastAsia"/>
          <w:lang w:eastAsia="zh-CN"/>
        </w:rPr>
        <w:t>建议</w:t>
      </w:r>
      <w:r>
        <w:rPr>
          <w:rFonts w:cs="Calibri" w:hint="eastAsia"/>
          <w:lang w:eastAsia="zh-CN"/>
        </w:rPr>
        <w:t>修改</w:t>
      </w:r>
      <w:r w:rsidR="0094430E">
        <w:rPr>
          <w:rFonts w:cs="Calibri" w:hint="eastAsia"/>
          <w:lang w:eastAsia="zh-CN"/>
        </w:rPr>
        <w:t>GDC</w:t>
      </w:r>
      <w:r w:rsidR="0094430E">
        <w:rPr>
          <w:rFonts w:cs="Calibri" w:hint="eastAsia"/>
          <w:lang w:eastAsia="zh-CN"/>
        </w:rPr>
        <w:t>草案</w:t>
      </w:r>
      <w:r>
        <w:rPr>
          <w:rFonts w:cs="Calibri" w:hint="eastAsia"/>
          <w:lang w:eastAsia="zh-CN"/>
        </w:rPr>
        <w:t>的</w:t>
      </w:r>
      <w:r w:rsidRPr="0072191B">
        <w:rPr>
          <w:rFonts w:cs="Calibri" w:hint="eastAsia"/>
          <w:lang w:eastAsia="zh-CN"/>
        </w:rPr>
        <w:t>措辞，澄清</w:t>
      </w:r>
      <w:r w:rsidRPr="0072191B">
        <w:rPr>
          <w:rFonts w:cs="Calibri" w:hint="eastAsia"/>
          <w:lang w:eastAsia="zh-CN"/>
        </w:rPr>
        <w:t>WSIS</w:t>
      </w:r>
      <w:r w:rsidRPr="0072191B">
        <w:rPr>
          <w:rFonts w:cs="Calibri" w:hint="eastAsia"/>
          <w:lang w:eastAsia="zh-CN"/>
        </w:rPr>
        <w:t>进程与</w:t>
      </w:r>
      <w:r>
        <w:rPr>
          <w:rFonts w:cs="Calibri" w:hint="eastAsia"/>
          <w:lang w:eastAsia="zh-CN"/>
        </w:rPr>
        <w:t>GDC</w:t>
      </w:r>
      <w:r w:rsidRPr="0072191B">
        <w:rPr>
          <w:rFonts w:cs="Calibri" w:hint="eastAsia"/>
          <w:lang w:eastAsia="zh-CN"/>
        </w:rPr>
        <w:t>之间的关系，</w:t>
      </w:r>
      <w:r>
        <w:rPr>
          <w:rFonts w:cs="Calibri" w:hint="eastAsia"/>
          <w:lang w:eastAsia="zh-CN"/>
        </w:rPr>
        <w:t>借此用</w:t>
      </w:r>
      <w:r w:rsidRPr="0072191B">
        <w:rPr>
          <w:rFonts w:cs="Calibri" w:hint="eastAsia"/>
          <w:lang w:eastAsia="zh-CN"/>
        </w:rPr>
        <w:t>后者加强前者，而不是</w:t>
      </w:r>
      <w:r>
        <w:rPr>
          <w:rFonts w:cs="Calibri" w:hint="eastAsia"/>
          <w:lang w:eastAsia="zh-CN"/>
        </w:rPr>
        <w:t>用前者加强后者</w:t>
      </w:r>
      <w:r w:rsidRPr="0072191B">
        <w:rPr>
          <w:rFonts w:cs="Calibri" w:hint="eastAsia"/>
          <w:lang w:eastAsia="zh-CN"/>
        </w:rPr>
        <w:t>，因为国际电联</w:t>
      </w:r>
      <w:r>
        <w:rPr>
          <w:rFonts w:cs="Calibri" w:hint="eastAsia"/>
          <w:lang w:eastAsia="zh-CN"/>
        </w:rPr>
        <w:t>弥合</w:t>
      </w:r>
      <w:r w:rsidRPr="0072191B">
        <w:rPr>
          <w:rFonts w:cs="Calibri" w:hint="eastAsia"/>
          <w:lang w:eastAsia="zh-CN"/>
        </w:rPr>
        <w:t>数字鸿沟的工作早在</w:t>
      </w:r>
      <w:r w:rsidRPr="0072191B">
        <w:rPr>
          <w:rFonts w:cs="Calibri" w:hint="eastAsia"/>
          <w:lang w:eastAsia="zh-CN"/>
        </w:rPr>
        <w:t>1998</w:t>
      </w:r>
      <w:r w:rsidRPr="0072191B">
        <w:rPr>
          <w:rFonts w:cs="Calibri" w:hint="eastAsia"/>
          <w:lang w:eastAsia="zh-CN"/>
        </w:rPr>
        <w:t>年</w:t>
      </w:r>
      <w:r>
        <w:rPr>
          <w:rFonts w:cs="Calibri" w:hint="eastAsia"/>
          <w:lang w:eastAsia="zh-CN"/>
        </w:rPr>
        <w:t>全权代表大会</w:t>
      </w:r>
      <w:r w:rsidRPr="0072191B">
        <w:rPr>
          <w:rFonts w:cs="Calibri" w:hint="eastAsia"/>
          <w:lang w:eastAsia="zh-CN"/>
        </w:rPr>
        <w:t>上就已启动，而</w:t>
      </w:r>
      <w:r w:rsidRPr="0072191B">
        <w:rPr>
          <w:rFonts w:cs="Calibri" w:hint="eastAsia"/>
          <w:lang w:eastAsia="zh-CN"/>
        </w:rPr>
        <w:t>WSIS</w:t>
      </w:r>
      <w:r w:rsidRPr="0072191B">
        <w:rPr>
          <w:rFonts w:cs="Calibri" w:hint="eastAsia"/>
          <w:lang w:eastAsia="zh-CN"/>
        </w:rPr>
        <w:t>进程</w:t>
      </w:r>
      <w:r>
        <w:rPr>
          <w:rFonts w:cs="Calibri" w:hint="eastAsia"/>
          <w:lang w:eastAsia="zh-CN"/>
        </w:rPr>
        <w:t>也</w:t>
      </w:r>
      <w:r w:rsidRPr="0072191B">
        <w:rPr>
          <w:rFonts w:cs="Calibri" w:hint="eastAsia"/>
          <w:lang w:eastAsia="zh-CN"/>
        </w:rPr>
        <w:t>已开展了多年。</w:t>
      </w:r>
    </w:p>
    <w:bookmarkEnd w:id="11"/>
    <w:p w14:paraId="438D5886" w14:textId="77777777" w:rsidR="000D2960" w:rsidRPr="00E94CDB" w:rsidRDefault="000D2960" w:rsidP="000D2960">
      <w:pPr>
        <w:suppressAutoHyphens/>
        <w:spacing w:after="120"/>
        <w:jc w:val="both"/>
        <w:rPr>
          <w:rFonts w:cs="Calibri"/>
          <w:lang w:eastAsia="zh-CN"/>
        </w:rPr>
      </w:pPr>
      <w:r w:rsidRPr="00E94CDB">
        <w:rPr>
          <w:rFonts w:cs="Calibri"/>
          <w:lang w:eastAsia="zh-CN"/>
        </w:rPr>
        <w:t>2.8</w:t>
      </w:r>
      <w:r w:rsidRPr="00E94CDB">
        <w:rPr>
          <w:rFonts w:cs="Calibri"/>
          <w:lang w:eastAsia="zh-CN"/>
        </w:rPr>
        <w:tab/>
      </w:r>
      <w:r w:rsidRPr="00554BEC">
        <w:rPr>
          <w:rFonts w:cs="Calibri" w:hint="eastAsia"/>
          <w:lang w:eastAsia="zh-CN"/>
        </w:rPr>
        <w:t>理事会</w:t>
      </w:r>
      <w:r>
        <w:rPr>
          <w:rFonts w:cs="Calibri" w:hint="eastAsia"/>
          <w:lang w:eastAsia="zh-CN"/>
        </w:rPr>
        <w:t>将</w:t>
      </w:r>
      <w:r w:rsidRPr="00554BEC">
        <w:rPr>
          <w:rFonts w:cs="Calibri" w:hint="eastAsia"/>
          <w:lang w:eastAsia="zh-CN"/>
        </w:rPr>
        <w:t>该报告</w:t>
      </w:r>
      <w:r w:rsidRPr="00554BEC">
        <w:rPr>
          <w:rFonts w:cs="Calibri" w:hint="eastAsia"/>
          <w:b/>
          <w:bCs/>
          <w:lang w:eastAsia="zh-CN"/>
        </w:rPr>
        <w:t>记录在案</w:t>
      </w:r>
      <w:r w:rsidRPr="00554BEC">
        <w:rPr>
          <w:rFonts w:cs="Calibri" w:hint="eastAsia"/>
          <w:lang w:eastAsia="zh-CN"/>
        </w:rPr>
        <w:t>，</w:t>
      </w:r>
      <w:r>
        <w:rPr>
          <w:rFonts w:cs="Calibri" w:hint="eastAsia"/>
          <w:lang w:eastAsia="zh-CN"/>
        </w:rPr>
        <w:t>条件是</w:t>
      </w:r>
      <w:r w:rsidRPr="00554BEC">
        <w:rPr>
          <w:rFonts w:cs="Calibri" w:hint="eastAsia"/>
          <w:lang w:eastAsia="zh-CN"/>
        </w:rPr>
        <w:t>秘书处在编写提交理事会</w:t>
      </w:r>
      <w:r>
        <w:rPr>
          <w:rFonts w:cs="Calibri" w:hint="eastAsia"/>
          <w:lang w:eastAsia="zh-CN"/>
        </w:rPr>
        <w:t>2</w:t>
      </w:r>
      <w:r>
        <w:rPr>
          <w:rFonts w:cs="Calibri"/>
          <w:lang w:eastAsia="zh-CN"/>
        </w:rPr>
        <w:t>0</w:t>
      </w:r>
      <w:r w:rsidRPr="00554BEC">
        <w:rPr>
          <w:rFonts w:cs="Calibri" w:hint="eastAsia"/>
          <w:lang w:eastAsia="zh-CN"/>
        </w:rPr>
        <w:t>25</w:t>
      </w:r>
      <w:r>
        <w:rPr>
          <w:rFonts w:cs="Calibri" w:hint="eastAsia"/>
          <w:lang w:eastAsia="zh-CN"/>
        </w:rPr>
        <w:t>年</w:t>
      </w:r>
      <w:r w:rsidRPr="00554BEC">
        <w:rPr>
          <w:rFonts w:cs="Calibri" w:hint="eastAsia"/>
          <w:lang w:eastAsia="zh-CN"/>
        </w:rPr>
        <w:t>会议的最后草案时将</w:t>
      </w:r>
      <w:r>
        <w:rPr>
          <w:rFonts w:cs="Calibri" w:hint="eastAsia"/>
          <w:lang w:eastAsia="zh-CN"/>
        </w:rPr>
        <w:t>把</w:t>
      </w:r>
      <w:r w:rsidRPr="00554BEC">
        <w:rPr>
          <w:rFonts w:cs="Calibri" w:hint="eastAsia"/>
          <w:lang w:eastAsia="zh-CN"/>
        </w:rPr>
        <w:t>成员国的反馈意见</w:t>
      </w:r>
      <w:r>
        <w:rPr>
          <w:rFonts w:cs="Calibri" w:hint="eastAsia"/>
          <w:lang w:eastAsia="zh-CN"/>
        </w:rPr>
        <w:t>考虑在内</w:t>
      </w:r>
      <w:r w:rsidRPr="00554BEC">
        <w:rPr>
          <w:rFonts w:cs="Calibri" w:hint="eastAsia"/>
          <w:lang w:eastAsia="zh-CN"/>
        </w:rPr>
        <w:t>。</w:t>
      </w:r>
    </w:p>
    <w:p w14:paraId="2089E792" w14:textId="77777777" w:rsidR="000D2960" w:rsidRPr="00E94CDB" w:rsidRDefault="000D2960" w:rsidP="007C0717">
      <w:pPr>
        <w:pStyle w:val="Heading1"/>
        <w:rPr>
          <w:bCs/>
          <w:szCs w:val="28"/>
          <w:lang w:eastAsia="zh-CN"/>
        </w:rPr>
      </w:pPr>
      <w:r w:rsidRPr="00E94CDB">
        <w:rPr>
          <w:bCs/>
          <w:szCs w:val="28"/>
          <w:lang w:eastAsia="zh-CN"/>
        </w:rPr>
        <w:t>3</w:t>
      </w:r>
      <w:r w:rsidRPr="00E94CDB">
        <w:rPr>
          <w:bCs/>
          <w:szCs w:val="28"/>
          <w:lang w:eastAsia="zh-CN"/>
        </w:rPr>
        <w:tab/>
      </w:r>
      <w:r w:rsidRPr="002B048D">
        <w:rPr>
          <w:rFonts w:hint="eastAsia"/>
          <w:bCs/>
          <w:szCs w:val="28"/>
          <w:lang w:eastAsia="zh-CN"/>
        </w:rPr>
        <w:t>理事会保护上网儿童工作组主席的报告</w:t>
      </w:r>
      <w:r>
        <w:rPr>
          <w:rFonts w:hint="eastAsia"/>
          <w:bCs/>
          <w:szCs w:val="28"/>
          <w:lang w:eastAsia="zh-CN"/>
        </w:rPr>
        <w:t>（</w:t>
      </w:r>
      <w:hyperlink r:id="rId17" w:history="1">
        <w:r w:rsidRPr="00E94CDB">
          <w:rPr>
            <w:rStyle w:val="Hyperlink"/>
            <w:bCs/>
            <w:szCs w:val="28"/>
            <w:lang w:eastAsia="zh-CN"/>
          </w:rPr>
          <w:t>C24/15</w:t>
        </w:r>
      </w:hyperlink>
      <w:r>
        <w:rPr>
          <w:rFonts w:hint="eastAsia"/>
          <w:bCs/>
          <w:szCs w:val="28"/>
          <w:lang w:eastAsia="zh-CN"/>
        </w:rPr>
        <w:t>和</w:t>
      </w:r>
      <w:hyperlink r:id="rId18" w:history="1">
        <w:r w:rsidRPr="00E94CDB">
          <w:rPr>
            <w:rStyle w:val="Hyperlink"/>
            <w:bCs/>
            <w:szCs w:val="28"/>
            <w:lang w:eastAsia="zh-CN"/>
          </w:rPr>
          <w:t>C24/102</w:t>
        </w:r>
      </w:hyperlink>
      <w:r>
        <w:rPr>
          <w:rFonts w:hint="eastAsia"/>
          <w:bCs/>
          <w:szCs w:val="28"/>
          <w:lang w:eastAsia="zh-CN"/>
        </w:rPr>
        <w:t>号文件）</w:t>
      </w:r>
    </w:p>
    <w:p w14:paraId="65858C2D"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3.1</w:t>
      </w:r>
      <w:r w:rsidRPr="00E94CDB">
        <w:rPr>
          <w:szCs w:val="24"/>
          <w:lang w:eastAsia="zh-CN"/>
        </w:rPr>
        <w:tab/>
      </w:r>
      <w:r w:rsidRPr="00D31616">
        <w:rPr>
          <w:rFonts w:hint="eastAsia"/>
          <w:szCs w:val="24"/>
          <w:lang w:eastAsia="zh-CN"/>
        </w:rPr>
        <w:t>理事会</w:t>
      </w:r>
      <w:r>
        <w:rPr>
          <w:rFonts w:hint="eastAsia"/>
          <w:szCs w:val="24"/>
          <w:lang w:eastAsia="zh-CN"/>
        </w:rPr>
        <w:t>保护上网</w:t>
      </w:r>
      <w:r w:rsidRPr="00D31616">
        <w:rPr>
          <w:rFonts w:hint="eastAsia"/>
          <w:szCs w:val="24"/>
          <w:lang w:eastAsia="zh-CN"/>
        </w:rPr>
        <w:t>儿童工作组</w:t>
      </w:r>
      <w:r>
        <w:rPr>
          <w:rFonts w:hint="eastAsia"/>
          <w:szCs w:val="24"/>
          <w:lang w:eastAsia="zh-CN"/>
        </w:rPr>
        <w:t>（</w:t>
      </w:r>
      <w:r w:rsidRPr="00E94CDB">
        <w:rPr>
          <w:szCs w:val="24"/>
          <w:lang w:eastAsia="zh-CN"/>
        </w:rPr>
        <w:t>CWG-COP</w:t>
      </w:r>
      <w:r>
        <w:rPr>
          <w:rFonts w:hint="eastAsia"/>
          <w:szCs w:val="24"/>
          <w:lang w:eastAsia="zh-CN"/>
        </w:rPr>
        <w:t>）</w:t>
      </w:r>
      <w:r w:rsidRPr="00D31616">
        <w:rPr>
          <w:rFonts w:hint="eastAsia"/>
          <w:szCs w:val="24"/>
          <w:lang w:eastAsia="zh-CN"/>
        </w:rPr>
        <w:t>主席介绍了</w:t>
      </w:r>
      <w:r w:rsidRPr="00D31616">
        <w:rPr>
          <w:rFonts w:hint="eastAsia"/>
          <w:szCs w:val="24"/>
          <w:lang w:eastAsia="zh-CN"/>
        </w:rPr>
        <w:t>C24/15</w:t>
      </w:r>
      <w:r w:rsidRPr="00D31616">
        <w:rPr>
          <w:rFonts w:hint="eastAsia"/>
          <w:szCs w:val="24"/>
          <w:lang w:eastAsia="zh-CN"/>
        </w:rPr>
        <w:t>号文件，其中载有他关于该工作组分别于</w:t>
      </w:r>
      <w:r w:rsidRPr="00D31616">
        <w:rPr>
          <w:rFonts w:hint="eastAsia"/>
          <w:szCs w:val="24"/>
          <w:lang w:eastAsia="zh-CN"/>
        </w:rPr>
        <w:t>2023</w:t>
      </w:r>
      <w:r w:rsidRPr="00D31616">
        <w:rPr>
          <w:rFonts w:hint="eastAsia"/>
          <w:szCs w:val="24"/>
          <w:lang w:eastAsia="zh-CN"/>
        </w:rPr>
        <w:t>年</w:t>
      </w:r>
      <w:r w:rsidRPr="00D31616">
        <w:rPr>
          <w:rFonts w:hint="eastAsia"/>
          <w:szCs w:val="24"/>
          <w:lang w:eastAsia="zh-CN"/>
        </w:rPr>
        <w:t>10</w:t>
      </w:r>
      <w:r w:rsidRPr="00D31616">
        <w:rPr>
          <w:rFonts w:hint="eastAsia"/>
          <w:szCs w:val="24"/>
          <w:lang w:eastAsia="zh-CN"/>
        </w:rPr>
        <w:t>月和</w:t>
      </w:r>
      <w:r w:rsidRPr="00D31616">
        <w:rPr>
          <w:rFonts w:hint="eastAsia"/>
          <w:szCs w:val="24"/>
          <w:lang w:eastAsia="zh-CN"/>
        </w:rPr>
        <w:t>2024</w:t>
      </w:r>
      <w:r w:rsidRPr="00D31616">
        <w:rPr>
          <w:rFonts w:hint="eastAsia"/>
          <w:szCs w:val="24"/>
          <w:lang w:eastAsia="zh-CN"/>
        </w:rPr>
        <w:t>年</w:t>
      </w:r>
      <w:r w:rsidRPr="00D31616">
        <w:rPr>
          <w:rFonts w:hint="eastAsia"/>
          <w:szCs w:val="24"/>
          <w:lang w:eastAsia="zh-CN"/>
        </w:rPr>
        <w:t>1</w:t>
      </w:r>
      <w:r w:rsidRPr="00D31616">
        <w:rPr>
          <w:rFonts w:hint="eastAsia"/>
          <w:szCs w:val="24"/>
          <w:lang w:eastAsia="zh-CN"/>
        </w:rPr>
        <w:t>月</w:t>
      </w:r>
      <w:r>
        <w:rPr>
          <w:rFonts w:hint="eastAsia"/>
          <w:szCs w:val="24"/>
          <w:lang w:eastAsia="zh-CN"/>
        </w:rPr>
        <w:t>召开</w:t>
      </w:r>
      <w:r w:rsidRPr="00D31616">
        <w:rPr>
          <w:rFonts w:hint="eastAsia"/>
          <w:szCs w:val="24"/>
          <w:lang w:eastAsia="zh-CN"/>
        </w:rPr>
        <w:t>的第</w:t>
      </w:r>
      <w:r w:rsidRPr="00D31616">
        <w:rPr>
          <w:rFonts w:hint="eastAsia"/>
          <w:szCs w:val="24"/>
          <w:lang w:eastAsia="zh-CN"/>
        </w:rPr>
        <w:t>19</w:t>
      </w:r>
      <w:r w:rsidRPr="00D31616">
        <w:rPr>
          <w:rFonts w:hint="eastAsia"/>
          <w:szCs w:val="24"/>
          <w:lang w:eastAsia="zh-CN"/>
        </w:rPr>
        <w:t>次和第</w:t>
      </w:r>
      <w:r w:rsidRPr="00D31616">
        <w:rPr>
          <w:rFonts w:hint="eastAsia"/>
          <w:szCs w:val="24"/>
          <w:lang w:eastAsia="zh-CN"/>
        </w:rPr>
        <w:t>20</w:t>
      </w:r>
      <w:r w:rsidRPr="00D31616">
        <w:rPr>
          <w:rFonts w:hint="eastAsia"/>
          <w:szCs w:val="24"/>
          <w:lang w:eastAsia="zh-CN"/>
        </w:rPr>
        <w:t>次会议成果的报告。后一次会议专门讨论</w:t>
      </w:r>
      <w:r>
        <w:rPr>
          <w:rFonts w:hint="eastAsia"/>
          <w:szCs w:val="24"/>
          <w:lang w:eastAsia="zh-CN"/>
        </w:rPr>
        <w:t>了</w:t>
      </w:r>
      <w:r w:rsidRPr="00D31616">
        <w:rPr>
          <w:rFonts w:hint="eastAsia"/>
          <w:szCs w:val="24"/>
          <w:lang w:eastAsia="zh-CN"/>
        </w:rPr>
        <w:t>解决儿童和</w:t>
      </w:r>
      <w:r>
        <w:rPr>
          <w:rFonts w:hint="eastAsia"/>
          <w:szCs w:val="24"/>
          <w:lang w:eastAsia="zh-CN"/>
        </w:rPr>
        <w:t>青年</w:t>
      </w:r>
      <w:r w:rsidRPr="00D31616">
        <w:rPr>
          <w:rFonts w:hint="eastAsia"/>
          <w:szCs w:val="24"/>
          <w:lang w:eastAsia="zh-CN"/>
        </w:rPr>
        <w:t>人</w:t>
      </w:r>
      <w:r>
        <w:rPr>
          <w:rFonts w:hint="eastAsia"/>
          <w:szCs w:val="24"/>
          <w:lang w:eastAsia="zh-CN"/>
        </w:rPr>
        <w:t>上</w:t>
      </w:r>
      <w:r w:rsidRPr="00D31616">
        <w:rPr>
          <w:rFonts w:hint="eastAsia"/>
          <w:szCs w:val="24"/>
          <w:lang w:eastAsia="zh-CN"/>
        </w:rPr>
        <w:t>网安全问题的立法框架这一主题。两次会议都吸引了创纪录数量的</w:t>
      </w:r>
      <w:r>
        <w:rPr>
          <w:rFonts w:hint="eastAsia"/>
          <w:szCs w:val="24"/>
          <w:lang w:eastAsia="zh-CN"/>
        </w:rPr>
        <w:t>文稿</w:t>
      </w:r>
      <w:r w:rsidRPr="00D31616">
        <w:rPr>
          <w:rFonts w:hint="eastAsia"/>
          <w:szCs w:val="24"/>
          <w:lang w:eastAsia="zh-CN"/>
        </w:rPr>
        <w:t>，为保护</w:t>
      </w:r>
      <w:r>
        <w:rPr>
          <w:rFonts w:hint="eastAsia"/>
          <w:szCs w:val="24"/>
          <w:lang w:eastAsia="zh-CN"/>
        </w:rPr>
        <w:t>上网</w:t>
      </w:r>
      <w:r w:rsidRPr="00D31616">
        <w:rPr>
          <w:rFonts w:hint="eastAsia"/>
          <w:szCs w:val="24"/>
          <w:lang w:eastAsia="zh-CN"/>
        </w:rPr>
        <w:t>儿童提供了宝贵的国家和行业经验。</w:t>
      </w:r>
      <w:r w:rsidRPr="00D31616">
        <w:rPr>
          <w:rFonts w:hint="eastAsia"/>
          <w:szCs w:val="24"/>
          <w:lang w:eastAsia="zh-CN"/>
        </w:rPr>
        <w:t>CWG</w:t>
      </w:r>
      <w:r>
        <w:rPr>
          <w:szCs w:val="24"/>
          <w:lang w:eastAsia="zh-CN"/>
        </w:rPr>
        <w:t>-</w:t>
      </w:r>
      <w:r>
        <w:rPr>
          <w:rFonts w:hint="eastAsia"/>
          <w:szCs w:val="24"/>
          <w:lang w:eastAsia="zh-CN"/>
        </w:rPr>
        <w:t>COP</w:t>
      </w:r>
      <w:r w:rsidRPr="00D31616">
        <w:rPr>
          <w:rFonts w:hint="eastAsia"/>
          <w:szCs w:val="24"/>
          <w:lang w:eastAsia="zh-CN"/>
        </w:rPr>
        <w:t>发送了两份联络声明，并根据菲律宾提交的案文编写了一份决议草案，鼓励国际电联成员国和部门成员通过国际电联，通过具体</w:t>
      </w:r>
      <w:r>
        <w:rPr>
          <w:rFonts w:hint="eastAsia"/>
          <w:szCs w:val="24"/>
          <w:lang w:eastAsia="zh-CN"/>
        </w:rPr>
        <w:t>计划</w:t>
      </w:r>
      <w:r w:rsidRPr="00D31616">
        <w:rPr>
          <w:rFonts w:hint="eastAsia"/>
          <w:szCs w:val="24"/>
          <w:lang w:eastAsia="zh-CN"/>
        </w:rPr>
        <w:t>，如</w:t>
      </w:r>
      <w:r>
        <w:rPr>
          <w:rFonts w:hint="eastAsia"/>
          <w:szCs w:val="24"/>
          <w:lang w:eastAsia="zh-CN"/>
        </w:rPr>
        <w:t>“</w:t>
      </w:r>
      <w:r w:rsidRPr="00D31616">
        <w:rPr>
          <w:rFonts w:hint="eastAsia"/>
          <w:szCs w:val="24"/>
          <w:lang w:eastAsia="zh-CN"/>
        </w:rPr>
        <w:t>信息通信</w:t>
      </w:r>
      <w:r>
        <w:rPr>
          <w:rFonts w:hint="eastAsia"/>
          <w:szCs w:val="24"/>
          <w:lang w:eastAsia="zh-CN"/>
        </w:rPr>
        <w:t>年轻女</w:t>
      </w:r>
      <w:r>
        <w:rPr>
          <w:rFonts w:hint="eastAsia"/>
          <w:szCs w:val="24"/>
          <w:lang w:eastAsia="zh-CN"/>
        </w:rPr>
        <w:lastRenderedPageBreak/>
        <w:t>性</w:t>
      </w:r>
      <w:r w:rsidRPr="00D31616">
        <w:rPr>
          <w:rFonts w:hint="eastAsia"/>
          <w:szCs w:val="24"/>
          <w:lang w:eastAsia="zh-CN"/>
        </w:rPr>
        <w:t>日</w:t>
      </w:r>
      <w:r>
        <w:rPr>
          <w:rFonts w:hint="eastAsia"/>
          <w:szCs w:val="24"/>
          <w:lang w:eastAsia="zh-CN"/>
        </w:rPr>
        <w:t>”庆祝活动</w:t>
      </w:r>
      <w:r w:rsidRPr="00D31616">
        <w:rPr>
          <w:rFonts w:hint="eastAsia"/>
          <w:szCs w:val="24"/>
          <w:lang w:eastAsia="zh-CN"/>
        </w:rPr>
        <w:t>，优先</w:t>
      </w:r>
      <w:r>
        <w:rPr>
          <w:rFonts w:hint="eastAsia"/>
          <w:szCs w:val="24"/>
          <w:lang w:eastAsia="zh-CN"/>
        </w:rPr>
        <w:t>处理</w:t>
      </w:r>
      <w:r w:rsidRPr="00D31616">
        <w:rPr>
          <w:rFonts w:hint="eastAsia"/>
          <w:szCs w:val="24"/>
          <w:lang w:eastAsia="zh-CN"/>
        </w:rPr>
        <w:t>、主流化和加强</w:t>
      </w:r>
      <w:r>
        <w:rPr>
          <w:rFonts w:hint="eastAsia"/>
          <w:szCs w:val="24"/>
          <w:lang w:eastAsia="zh-CN"/>
        </w:rPr>
        <w:t>保护上网</w:t>
      </w:r>
      <w:r w:rsidRPr="00D31616">
        <w:rPr>
          <w:rFonts w:hint="eastAsia"/>
          <w:szCs w:val="24"/>
          <w:lang w:eastAsia="zh-CN"/>
        </w:rPr>
        <w:t>儿童活动，该决议草案载于文件附件。</w:t>
      </w:r>
    </w:p>
    <w:p w14:paraId="4F5F86C5" w14:textId="77777777" w:rsidR="000D2960" w:rsidRPr="00E94CDB" w:rsidRDefault="000D2960" w:rsidP="0016664B">
      <w:pPr>
        <w:keepLines/>
        <w:widowControl w:val="0"/>
        <w:suppressAutoHyphens/>
        <w:overflowPunct/>
        <w:autoSpaceDE/>
        <w:autoSpaceDN/>
        <w:adjustRightInd/>
        <w:spacing w:after="120"/>
        <w:ind w:right="62"/>
        <w:jc w:val="both"/>
        <w:textAlignment w:val="auto"/>
        <w:rPr>
          <w:szCs w:val="24"/>
          <w:lang w:eastAsia="zh-CN"/>
        </w:rPr>
      </w:pPr>
      <w:bookmarkStart w:id="12" w:name="_Hlk169528832"/>
      <w:r w:rsidRPr="00E94CDB">
        <w:rPr>
          <w:szCs w:val="24"/>
          <w:lang w:eastAsia="zh-CN"/>
        </w:rPr>
        <w:t>3.2</w:t>
      </w:r>
      <w:r w:rsidRPr="00E94CDB">
        <w:rPr>
          <w:szCs w:val="24"/>
          <w:lang w:eastAsia="zh-CN"/>
        </w:rPr>
        <w:tab/>
      </w:r>
      <w:r>
        <w:rPr>
          <w:rFonts w:hint="eastAsia"/>
          <w:szCs w:val="24"/>
          <w:lang w:eastAsia="zh-CN"/>
        </w:rPr>
        <w:t>各位理事</w:t>
      </w:r>
      <w:r w:rsidRPr="00331C46">
        <w:rPr>
          <w:rFonts w:hint="eastAsia"/>
          <w:szCs w:val="24"/>
          <w:lang w:eastAsia="zh-CN"/>
        </w:rPr>
        <w:t>认识到</w:t>
      </w:r>
      <w:r>
        <w:rPr>
          <w:rFonts w:hint="eastAsia"/>
          <w:szCs w:val="24"/>
          <w:lang w:eastAsia="zh-CN"/>
        </w:rPr>
        <w:t>保障</w:t>
      </w:r>
      <w:r>
        <w:rPr>
          <w:rFonts w:hint="eastAsia"/>
          <w:szCs w:val="24"/>
          <w:lang w:eastAsia="zh-CN"/>
        </w:rPr>
        <w:t>ICT</w:t>
      </w:r>
      <w:r>
        <w:rPr>
          <w:rFonts w:hint="eastAsia"/>
          <w:szCs w:val="24"/>
          <w:lang w:eastAsia="zh-CN"/>
        </w:rPr>
        <w:t>和网络</w:t>
      </w:r>
      <w:r w:rsidRPr="00331C46">
        <w:rPr>
          <w:rFonts w:hint="eastAsia"/>
          <w:szCs w:val="24"/>
          <w:lang w:eastAsia="zh-CN"/>
        </w:rPr>
        <w:t>安全</w:t>
      </w:r>
      <w:r>
        <w:rPr>
          <w:rFonts w:hint="eastAsia"/>
          <w:szCs w:val="24"/>
          <w:lang w:eastAsia="zh-CN"/>
        </w:rPr>
        <w:t>从而</w:t>
      </w:r>
      <w:r w:rsidRPr="00331C46">
        <w:rPr>
          <w:rFonts w:hint="eastAsia"/>
          <w:szCs w:val="24"/>
          <w:lang w:eastAsia="zh-CN"/>
        </w:rPr>
        <w:t>保护所有公民，特别是弱势群体和儿童至关重要，并赞扬了</w:t>
      </w:r>
      <w:r w:rsidRPr="00331C46">
        <w:rPr>
          <w:rFonts w:hint="eastAsia"/>
          <w:szCs w:val="24"/>
          <w:lang w:eastAsia="zh-CN"/>
        </w:rPr>
        <w:t>CW</w:t>
      </w:r>
      <w:r>
        <w:rPr>
          <w:rFonts w:hint="eastAsia"/>
          <w:szCs w:val="24"/>
          <w:lang w:eastAsia="zh-CN"/>
        </w:rPr>
        <w:t>G</w:t>
      </w:r>
      <w:r>
        <w:rPr>
          <w:szCs w:val="24"/>
          <w:lang w:eastAsia="zh-CN"/>
        </w:rPr>
        <w:t>-</w:t>
      </w:r>
      <w:r>
        <w:rPr>
          <w:rFonts w:hint="eastAsia"/>
          <w:szCs w:val="24"/>
          <w:lang w:eastAsia="zh-CN"/>
        </w:rPr>
        <w:t>COP</w:t>
      </w:r>
      <w:r w:rsidRPr="00331C46">
        <w:rPr>
          <w:rFonts w:hint="eastAsia"/>
          <w:szCs w:val="24"/>
          <w:lang w:eastAsia="zh-CN"/>
        </w:rPr>
        <w:t>所做的出色工作。一</w:t>
      </w:r>
      <w:r>
        <w:rPr>
          <w:rFonts w:hint="eastAsia"/>
          <w:szCs w:val="24"/>
          <w:lang w:eastAsia="zh-CN"/>
        </w:rPr>
        <w:t>位理事</w:t>
      </w:r>
      <w:r w:rsidRPr="00331C46">
        <w:rPr>
          <w:rFonts w:hint="eastAsia"/>
          <w:szCs w:val="24"/>
          <w:lang w:eastAsia="zh-CN"/>
        </w:rPr>
        <w:t>强调，须为</w:t>
      </w:r>
      <w:r>
        <w:rPr>
          <w:rFonts w:hint="eastAsia"/>
          <w:szCs w:val="24"/>
          <w:lang w:eastAsia="zh-CN"/>
        </w:rPr>
        <w:t>工作</w:t>
      </w:r>
      <w:r w:rsidRPr="00331C46">
        <w:rPr>
          <w:rFonts w:hint="eastAsia"/>
          <w:szCs w:val="24"/>
          <w:lang w:eastAsia="zh-CN"/>
        </w:rPr>
        <w:t>组分配足够的会议时间</w:t>
      </w:r>
      <w:r>
        <w:rPr>
          <w:rFonts w:hint="eastAsia"/>
          <w:szCs w:val="24"/>
          <w:lang w:eastAsia="zh-CN"/>
        </w:rPr>
        <w:t>来</w:t>
      </w:r>
      <w:r w:rsidRPr="00331C46">
        <w:rPr>
          <w:rFonts w:hint="eastAsia"/>
          <w:szCs w:val="24"/>
          <w:lang w:eastAsia="zh-CN"/>
        </w:rPr>
        <w:t>处理收到的</w:t>
      </w:r>
      <w:r>
        <w:rPr>
          <w:rFonts w:hint="eastAsia"/>
          <w:szCs w:val="24"/>
          <w:lang w:eastAsia="zh-CN"/>
        </w:rPr>
        <w:t>众多文稿</w:t>
      </w:r>
      <w:r w:rsidRPr="00331C46">
        <w:rPr>
          <w:rFonts w:hint="eastAsia"/>
          <w:szCs w:val="24"/>
          <w:lang w:eastAsia="zh-CN"/>
        </w:rPr>
        <w:t>。另一</w:t>
      </w:r>
      <w:r>
        <w:rPr>
          <w:rFonts w:hint="eastAsia"/>
          <w:szCs w:val="24"/>
          <w:lang w:eastAsia="zh-CN"/>
        </w:rPr>
        <w:t>位理事</w:t>
      </w:r>
      <w:r w:rsidRPr="00331C46">
        <w:rPr>
          <w:rFonts w:hint="eastAsia"/>
          <w:szCs w:val="24"/>
          <w:lang w:eastAsia="zh-CN"/>
        </w:rPr>
        <w:t>报告称，</w:t>
      </w:r>
      <w:r>
        <w:rPr>
          <w:rFonts w:hint="eastAsia"/>
          <w:szCs w:val="24"/>
          <w:lang w:eastAsia="zh-CN"/>
        </w:rPr>
        <w:t>为了回应</w:t>
      </w:r>
      <w:r w:rsidRPr="00331C46">
        <w:rPr>
          <w:rFonts w:hint="eastAsia"/>
          <w:szCs w:val="24"/>
          <w:lang w:eastAsia="zh-CN"/>
        </w:rPr>
        <w:t>CWG</w:t>
      </w:r>
      <w:r>
        <w:rPr>
          <w:rFonts w:hint="eastAsia"/>
          <w:szCs w:val="24"/>
          <w:lang w:eastAsia="zh-CN"/>
        </w:rPr>
        <w:t>-</w:t>
      </w:r>
      <w:r>
        <w:rPr>
          <w:szCs w:val="24"/>
          <w:lang w:eastAsia="zh-CN"/>
        </w:rPr>
        <w:t>COP</w:t>
      </w:r>
      <w:r>
        <w:rPr>
          <w:rFonts w:hint="eastAsia"/>
          <w:szCs w:val="24"/>
          <w:lang w:eastAsia="zh-CN"/>
        </w:rPr>
        <w:t>发出的</w:t>
      </w:r>
      <w:r w:rsidRPr="00331C46">
        <w:rPr>
          <w:rFonts w:hint="eastAsia"/>
          <w:szCs w:val="24"/>
          <w:lang w:eastAsia="zh-CN"/>
        </w:rPr>
        <w:t>联络声明，</w:t>
      </w:r>
      <w:r w:rsidRPr="00331C46">
        <w:rPr>
          <w:rFonts w:hint="eastAsia"/>
          <w:szCs w:val="24"/>
          <w:lang w:eastAsia="zh-CN"/>
        </w:rPr>
        <w:t>ITU-T</w:t>
      </w:r>
      <w:r w:rsidRPr="00331C46">
        <w:rPr>
          <w:rFonts w:hint="eastAsia"/>
          <w:szCs w:val="24"/>
          <w:lang w:eastAsia="zh-CN"/>
        </w:rPr>
        <w:t>第</w:t>
      </w:r>
      <w:r w:rsidRPr="00331C46">
        <w:rPr>
          <w:rFonts w:hint="eastAsia"/>
          <w:szCs w:val="24"/>
          <w:lang w:eastAsia="zh-CN"/>
        </w:rPr>
        <w:t>17</w:t>
      </w:r>
      <w:r w:rsidRPr="00331C46">
        <w:rPr>
          <w:rFonts w:hint="eastAsia"/>
          <w:szCs w:val="24"/>
          <w:lang w:eastAsia="zh-CN"/>
        </w:rPr>
        <w:t>研究组成立了一个</w:t>
      </w:r>
      <w:r>
        <w:rPr>
          <w:rFonts w:hint="eastAsia"/>
          <w:szCs w:val="24"/>
          <w:lang w:eastAsia="zh-CN"/>
        </w:rPr>
        <w:t>信函通信</w:t>
      </w:r>
      <w:r w:rsidRPr="00331C46">
        <w:rPr>
          <w:rFonts w:hint="eastAsia"/>
          <w:szCs w:val="24"/>
          <w:lang w:eastAsia="zh-CN"/>
        </w:rPr>
        <w:t>组</w:t>
      </w:r>
      <w:r>
        <w:rPr>
          <w:rFonts w:hint="eastAsia"/>
          <w:szCs w:val="24"/>
          <w:lang w:eastAsia="zh-CN"/>
        </w:rPr>
        <w:t>来</w:t>
      </w:r>
      <w:r w:rsidRPr="00331C46">
        <w:rPr>
          <w:rFonts w:hint="eastAsia"/>
          <w:szCs w:val="24"/>
          <w:lang w:eastAsia="zh-CN"/>
        </w:rPr>
        <w:t>确定标准化的范围以及与</w:t>
      </w:r>
      <w:r>
        <w:rPr>
          <w:rFonts w:hint="eastAsia"/>
          <w:szCs w:val="24"/>
          <w:lang w:eastAsia="zh-CN"/>
        </w:rPr>
        <w:t>保护上网</w:t>
      </w:r>
      <w:r w:rsidRPr="00331C46">
        <w:rPr>
          <w:rFonts w:hint="eastAsia"/>
          <w:szCs w:val="24"/>
          <w:lang w:eastAsia="zh-CN"/>
        </w:rPr>
        <w:t>儿童相关的任何标准差距。</w:t>
      </w:r>
    </w:p>
    <w:p w14:paraId="1EC2070A"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bookmarkStart w:id="13" w:name="_Hlk169528911"/>
      <w:bookmarkEnd w:id="12"/>
      <w:r w:rsidRPr="00E94CDB">
        <w:rPr>
          <w:szCs w:val="24"/>
          <w:lang w:eastAsia="zh-CN"/>
        </w:rPr>
        <w:t>3.3</w:t>
      </w:r>
      <w:r w:rsidRPr="00E94CDB">
        <w:rPr>
          <w:szCs w:val="24"/>
          <w:lang w:eastAsia="zh-CN"/>
        </w:rPr>
        <w:tab/>
      </w:r>
      <w:r>
        <w:rPr>
          <w:rFonts w:hint="eastAsia"/>
          <w:szCs w:val="24"/>
          <w:lang w:eastAsia="zh-CN"/>
        </w:rPr>
        <w:t>各位理事</w:t>
      </w:r>
      <w:r w:rsidRPr="000C7A49">
        <w:rPr>
          <w:rFonts w:hint="eastAsia"/>
          <w:szCs w:val="24"/>
          <w:lang w:eastAsia="zh-CN"/>
        </w:rPr>
        <w:t>表示支持</w:t>
      </w:r>
      <w:r w:rsidRPr="000C7A49">
        <w:rPr>
          <w:rFonts w:hint="eastAsia"/>
          <w:szCs w:val="24"/>
          <w:lang w:eastAsia="zh-CN"/>
        </w:rPr>
        <w:t>C24/15</w:t>
      </w:r>
      <w:r w:rsidRPr="000C7A49">
        <w:rPr>
          <w:rFonts w:hint="eastAsia"/>
          <w:szCs w:val="24"/>
          <w:lang w:eastAsia="zh-CN"/>
        </w:rPr>
        <w:t>号文件附件中的新决议草案。在回应关于澄清</w:t>
      </w:r>
      <w:r w:rsidRPr="000C7A49">
        <w:rPr>
          <w:rFonts w:ascii="STKaiti" w:eastAsia="STKaiti" w:hAnsi="STKaiti" w:hint="eastAsia"/>
          <w:szCs w:val="24"/>
          <w:lang w:eastAsia="zh-CN"/>
        </w:rPr>
        <w:t>做出决议</w:t>
      </w:r>
      <w:r w:rsidRPr="000C7A49">
        <w:rPr>
          <w:rFonts w:hint="eastAsia"/>
          <w:szCs w:val="24"/>
          <w:lang w:eastAsia="zh-CN"/>
        </w:rPr>
        <w:t>2</w:t>
      </w:r>
      <w:r w:rsidRPr="000C7A49">
        <w:rPr>
          <w:rFonts w:hint="eastAsia"/>
          <w:szCs w:val="24"/>
          <w:lang w:eastAsia="zh-CN"/>
        </w:rPr>
        <w:t>中提及的</w:t>
      </w:r>
      <w:r>
        <w:rPr>
          <w:rFonts w:hint="eastAsia"/>
          <w:szCs w:val="24"/>
          <w:lang w:eastAsia="zh-CN"/>
        </w:rPr>
        <w:t>分配</w:t>
      </w:r>
      <w:r w:rsidRPr="000C7A49">
        <w:rPr>
          <w:rFonts w:hint="eastAsia"/>
          <w:szCs w:val="24"/>
          <w:lang w:eastAsia="zh-CN"/>
        </w:rPr>
        <w:t>必要资源的请求时，来自菲律宾的</w:t>
      </w:r>
      <w:r>
        <w:rPr>
          <w:rFonts w:hint="eastAsia"/>
          <w:szCs w:val="24"/>
          <w:lang w:eastAsia="zh-CN"/>
        </w:rPr>
        <w:t>理事</w:t>
      </w:r>
      <w:r w:rsidRPr="000C7A49">
        <w:rPr>
          <w:rFonts w:hint="eastAsia"/>
          <w:szCs w:val="24"/>
          <w:lang w:eastAsia="zh-CN"/>
        </w:rPr>
        <w:t>表示，</w:t>
      </w:r>
      <w:r>
        <w:rPr>
          <w:rFonts w:hint="eastAsia"/>
          <w:szCs w:val="24"/>
          <w:lang w:eastAsia="zh-CN"/>
        </w:rPr>
        <w:t>其</w:t>
      </w:r>
      <w:r w:rsidRPr="000C7A49">
        <w:rPr>
          <w:rFonts w:hint="eastAsia"/>
          <w:szCs w:val="24"/>
          <w:lang w:eastAsia="zh-CN"/>
        </w:rPr>
        <w:t>目的是鼓励成员国提供急需的资源，</w:t>
      </w:r>
      <w:r>
        <w:rPr>
          <w:rFonts w:hint="eastAsia"/>
          <w:szCs w:val="24"/>
          <w:lang w:eastAsia="zh-CN"/>
        </w:rPr>
        <w:t>以</w:t>
      </w:r>
      <w:r w:rsidRPr="000C7A49">
        <w:rPr>
          <w:rFonts w:hint="eastAsia"/>
          <w:szCs w:val="24"/>
          <w:lang w:eastAsia="zh-CN"/>
        </w:rPr>
        <w:t>补充通过国际电联和国际社会分配的资源，因为保护</w:t>
      </w:r>
      <w:r>
        <w:rPr>
          <w:rFonts w:hint="eastAsia"/>
          <w:szCs w:val="24"/>
          <w:lang w:eastAsia="zh-CN"/>
        </w:rPr>
        <w:t>上网</w:t>
      </w:r>
      <w:r w:rsidRPr="000C7A49">
        <w:rPr>
          <w:rFonts w:hint="eastAsia"/>
          <w:szCs w:val="24"/>
          <w:lang w:eastAsia="zh-CN"/>
        </w:rPr>
        <w:t>儿童</w:t>
      </w:r>
      <w:r>
        <w:rPr>
          <w:rFonts w:hint="eastAsia"/>
          <w:szCs w:val="24"/>
          <w:lang w:eastAsia="zh-CN"/>
        </w:rPr>
        <w:t>须</w:t>
      </w:r>
      <w:r w:rsidRPr="000C7A49">
        <w:rPr>
          <w:rFonts w:hint="eastAsia"/>
          <w:szCs w:val="24"/>
          <w:lang w:eastAsia="zh-CN"/>
        </w:rPr>
        <w:t>在国家和全球层面</w:t>
      </w:r>
      <w:r>
        <w:rPr>
          <w:rFonts w:hint="eastAsia"/>
          <w:szCs w:val="24"/>
          <w:lang w:eastAsia="zh-CN"/>
        </w:rPr>
        <w:t>开展</w:t>
      </w:r>
      <w:r w:rsidRPr="000C7A49">
        <w:rPr>
          <w:rFonts w:hint="eastAsia"/>
          <w:szCs w:val="24"/>
          <w:lang w:eastAsia="zh-CN"/>
        </w:rPr>
        <w:t>。</w:t>
      </w:r>
    </w:p>
    <w:bookmarkEnd w:id="13"/>
    <w:p w14:paraId="1494CB73"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3.4</w:t>
      </w:r>
      <w:r w:rsidRPr="00E94CDB">
        <w:rPr>
          <w:szCs w:val="24"/>
          <w:lang w:eastAsia="zh-CN"/>
        </w:rPr>
        <w:tab/>
      </w:r>
      <w:r w:rsidRPr="0024751F">
        <w:rPr>
          <w:rFonts w:hint="eastAsia"/>
          <w:szCs w:val="24"/>
          <w:lang w:eastAsia="zh-CN"/>
        </w:rPr>
        <w:t>理事会</w:t>
      </w:r>
      <w:r w:rsidRPr="0024751F">
        <w:rPr>
          <w:rFonts w:hint="eastAsia"/>
          <w:b/>
          <w:bCs/>
          <w:szCs w:val="24"/>
          <w:lang w:eastAsia="zh-CN"/>
        </w:rPr>
        <w:t>批准了</w:t>
      </w:r>
      <w:r w:rsidRPr="0024751F">
        <w:rPr>
          <w:rFonts w:hint="eastAsia"/>
          <w:szCs w:val="24"/>
          <w:lang w:eastAsia="zh-CN"/>
        </w:rPr>
        <w:t>C24/15</w:t>
      </w:r>
      <w:r w:rsidRPr="0024751F">
        <w:rPr>
          <w:rFonts w:hint="eastAsia"/>
          <w:szCs w:val="24"/>
          <w:lang w:eastAsia="zh-CN"/>
        </w:rPr>
        <w:t>号文件，并</w:t>
      </w:r>
      <w:r w:rsidRPr="0024751F">
        <w:rPr>
          <w:rFonts w:hint="eastAsia"/>
          <w:b/>
          <w:bCs/>
          <w:szCs w:val="24"/>
          <w:lang w:eastAsia="zh-CN"/>
        </w:rPr>
        <w:t>通过了</w:t>
      </w:r>
      <w:r w:rsidRPr="0024751F">
        <w:rPr>
          <w:rFonts w:hint="eastAsia"/>
          <w:szCs w:val="24"/>
          <w:lang w:eastAsia="zh-CN"/>
        </w:rPr>
        <w:t>该文件附件中的新决议。</w:t>
      </w:r>
    </w:p>
    <w:p w14:paraId="2B4DB2D3"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bookmarkStart w:id="14" w:name="_Hlk169528964"/>
      <w:r w:rsidRPr="00E94CDB">
        <w:rPr>
          <w:szCs w:val="24"/>
          <w:lang w:eastAsia="zh-CN"/>
        </w:rPr>
        <w:t>3.5</w:t>
      </w:r>
      <w:r w:rsidRPr="00E94CDB">
        <w:rPr>
          <w:szCs w:val="24"/>
          <w:lang w:eastAsia="zh-CN"/>
        </w:rPr>
        <w:tab/>
      </w:r>
      <w:bookmarkEnd w:id="14"/>
      <w:r w:rsidRPr="0024751F">
        <w:rPr>
          <w:rFonts w:hint="eastAsia"/>
          <w:szCs w:val="24"/>
          <w:lang w:eastAsia="zh-CN"/>
        </w:rPr>
        <w:t>阿拉伯联合酋长国</w:t>
      </w:r>
      <w:r>
        <w:rPr>
          <w:rFonts w:hint="eastAsia"/>
          <w:szCs w:val="24"/>
          <w:lang w:eastAsia="zh-CN"/>
        </w:rPr>
        <w:t>理事</w:t>
      </w:r>
      <w:r w:rsidRPr="0024751F">
        <w:rPr>
          <w:rFonts w:hint="eastAsia"/>
          <w:szCs w:val="24"/>
          <w:lang w:eastAsia="zh-CN"/>
        </w:rPr>
        <w:t>代表五个成员国介绍了</w:t>
      </w:r>
      <w:r w:rsidRPr="0024751F">
        <w:rPr>
          <w:rFonts w:hint="eastAsia"/>
          <w:szCs w:val="24"/>
          <w:lang w:eastAsia="zh-CN"/>
        </w:rPr>
        <w:t>C24/102</w:t>
      </w:r>
      <w:r w:rsidRPr="0024751F">
        <w:rPr>
          <w:rFonts w:hint="eastAsia"/>
          <w:szCs w:val="24"/>
          <w:lang w:eastAsia="zh-CN"/>
        </w:rPr>
        <w:t>号文件</w:t>
      </w:r>
      <w:r>
        <w:rPr>
          <w:rFonts w:hint="eastAsia"/>
          <w:szCs w:val="24"/>
          <w:lang w:eastAsia="zh-CN"/>
        </w:rPr>
        <w:t>所包含的</w:t>
      </w:r>
      <w:r w:rsidRPr="0024751F">
        <w:rPr>
          <w:rFonts w:hint="eastAsia"/>
          <w:szCs w:val="24"/>
          <w:lang w:eastAsia="zh-CN"/>
        </w:rPr>
        <w:t>一份多国</w:t>
      </w:r>
      <w:r>
        <w:rPr>
          <w:rFonts w:hint="eastAsia"/>
          <w:szCs w:val="24"/>
          <w:lang w:eastAsia="zh-CN"/>
        </w:rPr>
        <w:t>文稿</w:t>
      </w:r>
      <w:r w:rsidRPr="0024751F">
        <w:rPr>
          <w:rFonts w:hint="eastAsia"/>
          <w:szCs w:val="24"/>
          <w:lang w:eastAsia="zh-CN"/>
        </w:rPr>
        <w:t>，建议修改理事会第</w:t>
      </w:r>
      <w:r w:rsidRPr="0024751F">
        <w:rPr>
          <w:rFonts w:hint="eastAsia"/>
          <w:szCs w:val="24"/>
          <w:lang w:eastAsia="zh-CN"/>
        </w:rPr>
        <w:t>1306</w:t>
      </w:r>
      <w:r w:rsidRPr="0024751F">
        <w:rPr>
          <w:rFonts w:hint="eastAsia"/>
          <w:szCs w:val="24"/>
          <w:lang w:eastAsia="zh-CN"/>
        </w:rPr>
        <w:t>号决议</w:t>
      </w:r>
      <w:r>
        <w:rPr>
          <w:rFonts w:hint="eastAsia"/>
          <w:szCs w:val="24"/>
          <w:lang w:eastAsia="zh-CN"/>
        </w:rPr>
        <w:t>（</w:t>
      </w:r>
      <w:r w:rsidRPr="0024751F">
        <w:rPr>
          <w:rFonts w:hint="eastAsia"/>
          <w:szCs w:val="24"/>
          <w:lang w:eastAsia="zh-CN"/>
        </w:rPr>
        <w:t>C09</w:t>
      </w:r>
      <w:r w:rsidRPr="0024751F">
        <w:rPr>
          <w:rFonts w:hint="eastAsia"/>
          <w:szCs w:val="24"/>
          <w:lang w:eastAsia="zh-CN"/>
        </w:rPr>
        <w:t>，最近</w:t>
      </w:r>
      <w:r>
        <w:rPr>
          <w:rFonts w:hint="eastAsia"/>
          <w:szCs w:val="24"/>
          <w:lang w:eastAsia="zh-CN"/>
        </w:rPr>
        <w:t>一次</w:t>
      </w:r>
      <w:r w:rsidRPr="0024751F">
        <w:rPr>
          <w:rFonts w:hint="eastAsia"/>
          <w:szCs w:val="24"/>
          <w:lang w:eastAsia="zh-CN"/>
        </w:rPr>
        <w:t>修订</w:t>
      </w:r>
      <w:r>
        <w:rPr>
          <w:rFonts w:hint="eastAsia"/>
          <w:szCs w:val="24"/>
          <w:lang w:eastAsia="zh-CN"/>
        </w:rPr>
        <w:t>于</w:t>
      </w:r>
      <w:r w:rsidRPr="0024751F">
        <w:rPr>
          <w:rFonts w:hint="eastAsia"/>
          <w:szCs w:val="24"/>
          <w:lang w:eastAsia="zh-CN"/>
        </w:rPr>
        <w:t>C15</w:t>
      </w:r>
      <w:r>
        <w:rPr>
          <w:rFonts w:hint="eastAsia"/>
          <w:szCs w:val="24"/>
          <w:lang w:eastAsia="zh-CN"/>
        </w:rPr>
        <w:t>），</w:t>
      </w:r>
      <w:r w:rsidRPr="0024751F">
        <w:rPr>
          <w:rFonts w:hint="eastAsia"/>
          <w:szCs w:val="24"/>
          <w:lang w:eastAsia="zh-CN"/>
        </w:rPr>
        <w:t>以纳入全权代表</w:t>
      </w:r>
      <w:r>
        <w:rPr>
          <w:rFonts w:hint="eastAsia"/>
          <w:szCs w:val="24"/>
          <w:lang w:eastAsia="zh-CN"/>
        </w:rPr>
        <w:t>大</w:t>
      </w:r>
      <w:r w:rsidRPr="0024751F">
        <w:rPr>
          <w:rFonts w:hint="eastAsia"/>
          <w:szCs w:val="24"/>
          <w:lang w:eastAsia="zh-CN"/>
        </w:rPr>
        <w:t>会第</w:t>
      </w:r>
      <w:r w:rsidRPr="0024751F">
        <w:rPr>
          <w:rFonts w:hint="eastAsia"/>
          <w:szCs w:val="24"/>
          <w:lang w:eastAsia="zh-CN"/>
        </w:rPr>
        <w:t>179</w:t>
      </w:r>
      <w:r w:rsidRPr="0024751F">
        <w:rPr>
          <w:rFonts w:hint="eastAsia"/>
          <w:szCs w:val="24"/>
          <w:lang w:eastAsia="zh-CN"/>
        </w:rPr>
        <w:t>号决议</w:t>
      </w:r>
      <w:r>
        <w:rPr>
          <w:rFonts w:hint="eastAsia"/>
          <w:szCs w:val="24"/>
          <w:lang w:eastAsia="zh-CN"/>
        </w:rPr>
        <w:t>（</w:t>
      </w:r>
      <w:r w:rsidRPr="0024751F">
        <w:rPr>
          <w:rFonts w:hint="eastAsia"/>
          <w:szCs w:val="24"/>
          <w:lang w:eastAsia="zh-CN"/>
        </w:rPr>
        <w:t>2022</w:t>
      </w:r>
      <w:r w:rsidRPr="0024751F">
        <w:rPr>
          <w:rFonts w:hint="eastAsia"/>
          <w:szCs w:val="24"/>
          <w:lang w:eastAsia="zh-CN"/>
        </w:rPr>
        <w:t>年</w:t>
      </w:r>
      <w:r>
        <w:rPr>
          <w:rFonts w:hint="eastAsia"/>
          <w:szCs w:val="24"/>
          <w:lang w:eastAsia="zh-CN"/>
        </w:rPr>
        <w:t>，</w:t>
      </w:r>
      <w:r w:rsidRPr="0024751F">
        <w:rPr>
          <w:rFonts w:hint="eastAsia"/>
          <w:szCs w:val="24"/>
          <w:lang w:eastAsia="zh-CN"/>
        </w:rPr>
        <w:t>布加勒斯特</w:t>
      </w:r>
      <w:r>
        <w:rPr>
          <w:rFonts w:hint="eastAsia"/>
          <w:szCs w:val="24"/>
          <w:lang w:eastAsia="zh-CN"/>
        </w:rPr>
        <w:t>，</w:t>
      </w:r>
      <w:r w:rsidRPr="0024751F">
        <w:rPr>
          <w:rFonts w:hint="eastAsia"/>
          <w:szCs w:val="24"/>
          <w:lang w:eastAsia="zh-CN"/>
        </w:rPr>
        <w:t>修订版</w:t>
      </w:r>
      <w:r>
        <w:rPr>
          <w:rFonts w:hint="eastAsia"/>
          <w:szCs w:val="24"/>
          <w:lang w:eastAsia="zh-CN"/>
        </w:rPr>
        <w:t>）</w:t>
      </w:r>
      <w:r w:rsidRPr="0024751F">
        <w:rPr>
          <w:rFonts w:hint="eastAsia"/>
          <w:szCs w:val="24"/>
          <w:lang w:eastAsia="zh-CN"/>
        </w:rPr>
        <w:t>提出的修订。该文</w:t>
      </w:r>
      <w:r>
        <w:rPr>
          <w:rFonts w:hint="eastAsia"/>
          <w:szCs w:val="24"/>
          <w:lang w:eastAsia="zh-CN"/>
        </w:rPr>
        <w:t>稿</w:t>
      </w:r>
      <w:r w:rsidRPr="0024751F">
        <w:rPr>
          <w:rFonts w:hint="eastAsia"/>
          <w:szCs w:val="24"/>
          <w:lang w:eastAsia="zh-CN"/>
        </w:rPr>
        <w:t>强调了扩大利益攸关</w:t>
      </w:r>
      <w:r>
        <w:rPr>
          <w:rFonts w:hint="eastAsia"/>
          <w:szCs w:val="24"/>
          <w:lang w:eastAsia="zh-CN"/>
        </w:rPr>
        <w:t>多</w:t>
      </w:r>
      <w:r w:rsidRPr="0024751F">
        <w:rPr>
          <w:rFonts w:hint="eastAsia"/>
          <w:szCs w:val="24"/>
          <w:lang w:eastAsia="zh-CN"/>
        </w:rPr>
        <w:t>方参与和加强</w:t>
      </w:r>
      <w:r w:rsidRPr="0024751F">
        <w:rPr>
          <w:rFonts w:hint="eastAsia"/>
          <w:szCs w:val="24"/>
          <w:lang w:eastAsia="zh-CN"/>
        </w:rPr>
        <w:t>CWG</w:t>
      </w:r>
      <w:r>
        <w:rPr>
          <w:rFonts w:hint="eastAsia"/>
          <w:szCs w:val="24"/>
          <w:lang w:eastAsia="zh-CN"/>
        </w:rPr>
        <w:t>-COP</w:t>
      </w:r>
      <w:r w:rsidRPr="0024751F">
        <w:rPr>
          <w:rFonts w:hint="eastAsia"/>
          <w:szCs w:val="24"/>
          <w:lang w:eastAsia="zh-CN"/>
        </w:rPr>
        <w:t>作用的重要性。</w:t>
      </w:r>
    </w:p>
    <w:p w14:paraId="5ED21D65"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3.6</w:t>
      </w:r>
      <w:r w:rsidRPr="00E94CDB">
        <w:rPr>
          <w:szCs w:val="24"/>
          <w:lang w:eastAsia="zh-CN"/>
        </w:rPr>
        <w:tab/>
      </w:r>
      <w:r>
        <w:rPr>
          <w:rFonts w:hint="eastAsia"/>
          <w:lang w:eastAsia="zh-CN"/>
        </w:rPr>
        <w:t>多位理事</w:t>
      </w:r>
      <w:r w:rsidRPr="00F53A48">
        <w:rPr>
          <w:rFonts w:hint="eastAsia"/>
          <w:szCs w:val="24"/>
          <w:lang w:eastAsia="zh-CN"/>
        </w:rPr>
        <w:t>支持对</w:t>
      </w:r>
      <w:r>
        <w:rPr>
          <w:rFonts w:hint="eastAsia"/>
          <w:szCs w:val="24"/>
          <w:lang w:eastAsia="zh-CN"/>
        </w:rPr>
        <w:t>理事</w:t>
      </w:r>
      <w:r w:rsidRPr="00F53A48">
        <w:rPr>
          <w:rFonts w:hint="eastAsia"/>
          <w:szCs w:val="24"/>
          <w:lang w:eastAsia="zh-CN"/>
        </w:rPr>
        <w:t>会第</w:t>
      </w:r>
      <w:r w:rsidRPr="00F53A48">
        <w:rPr>
          <w:rFonts w:hint="eastAsia"/>
          <w:szCs w:val="24"/>
          <w:lang w:eastAsia="zh-CN"/>
        </w:rPr>
        <w:t>1306</w:t>
      </w:r>
      <w:r w:rsidRPr="00F53A48">
        <w:rPr>
          <w:rFonts w:hint="eastAsia"/>
          <w:szCs w:val="24"/>
          <w:lang w:eastAsia="zh-CN"/>
        </w:rPr>
        <w:t>号决议的拟议修正，一名观察员指出，</w:t>
      </w:r>
      <w:r>
        <w:rPr>
          <w:rFonts w:hint="eastAsia"/>
          <w:szCs w:val="24"/>
          <w:lang w:eastAsia="zh-CN"/>
        </w:rPr>
        <w:t>距离</w:t>
      </w:r>
      <w:r w:rsidRPr="00F53A48">
        <w:rPr>
          <w:rFonts w:hint="eastAsia"/>
          <w:szCs w:val="24"/>
          <w:lang w:eastAsia="zh-CN"/>
        </w:rPr>
        <w:t>上次修订已经过了</w:t>
      </w:r>
      <w:r>
        <w:rPr>
          <w:rFonts w:hint="eastAsia"/>
          <w:szCs w:val="24"/>
          <w:lang w:eastAsia="zh-CN"/>
        </w:rPr>
        <w:t>若干</w:t>
      </w:r>
      <w:r w:rsidRPr="00F53A48">
        <w:rPr>
          <w:rFonts w:hint="eastAsia"/>
          <w:szCs w:val="24"/>
          <w:lang w:eastAsia="zh-CN"/>
        </w:rPr>
        <w:t>年，因此需要进行修改，以</w:t>
      </w:r>
      <w:r>
        <w:rPr>
          <w:rFonts w:hint="eastAsia"/>
          <w:szCs w:val="24"/>
          <w:lang w:eastAsia="zh-CN"/>
        </w:rPr>
        <w:t>顾及已经</w:t>
      </w:r>
      <w:r w:rsidRPr="00F53A48">
        <w:rPr>
          <w:rFonts w:hint="eastAsia"/>
          <w:szCs w:val="24"/>
          <w:lang w:eastAsia="zh-CN"/>
        </w:rPr>
        <w:t>发生的重要</w:t>
      </w:r>
      <w:r>
        <w:rPr>
          <w:rFonts w:hint="eastAsia"/>
          <w:szCs w:val="24"/>
          <w:lang w:eastAsia="zh-CN"/>
        </w:rPr>
        <w:t>科技</w:t>
      </w:r>
      <w:r w:rsidRPr="00F53A48">
        <w:rPr>
          <w:rFonts w:hint="eastAsia"/>
          <w:szCs w:val="24"/>
          <w:lang w:eastAsia="zh-CN"/>
        </w:rPr>
        <w:t>变化。然而，其他</w:t>
      </w:r>
      <w:r>
        <w:rPr>
          <w:rFonts w:hint="eastAsia"/>
          <w:szCs w:val="24"/>
          <w:lang w:eastAsia="zh-CN"/>
        </w:rPr>
        <w:t>理事</w:t>
      </w:r>
      <w:r w:rsidRPr="00F53A48">
        <w:rPr>
          <w:rFonts w:hint="eastAsia"/>
          <w:szCs w:val="24"/>
          <w:lang w:eastAsia="zh-CN"/>
        </w:rPr>
        <w:t>虽然同意有必要进行修订，但担心文件若干章节中使用的措辞可能会将不同的利益攸关方排除在</w:t>
      </w:r>
      <w:r w:rsidRPr="00F53A48">
        <w:rPr>
          <w:rFonts w:hint="eastAsia"/>
          <w:szCs w:val="24"/>
          <w:lang w:eastAsia="zh-CN"/>
        </w:rPr>
        <w:t>CWG</w:t>
      </w:r>
      <w:r>
        <w:rPr>
          <w:rFonts w:hint="eastAsia"/>
          <w:szCs w:val="24"/>
          <w:lang w:eastAsia="zh-CN"/>
        </w:rPr>
        <w:t>-COP</w:t>
      </w:r>
      <w:r w:rsidRPr="00F53A48">
        <w:rPr>
          <w:rFonts w:hint="eastAsia"/>
          <w:szCs w:val="24"/>
          <w:lang w:eastAsia="zh-CN"/>
        </w:rPr>
        <w:t>之外。鉴于所有各方</w:t>
      </w:r>
      <w:r>
        <w:rPr>
          <w:rFonts w:hint="eastAsia"/>
          <w:szCs w:val="24"/>
          <w:lang w:eastAsia="zh-CN"/>
        </w:rPr>
        <w:t>对工作组</w:t>
      </w:r>
      <w:r w:rsidRPr="00F53A48">
        <w:rPr>
          <w:rFonts w:hint="eastAsia"/>
          <w:szCs w:val="24"/>
          <w:lang w:eastAsia="zh-CN"/>
        </w:rPr>
        <w:t>工作的重要性和积极贡献，</w:t>
      </w:r>
      <w:r>
        <w:rPr>
          <w:rFonts w:hint="eastAsia"/>
          <w:szCs w:val="24"/>
          <w:lang w:eastAsia="zh-CN"/>
        </w:rPr>
        <w:t>工作组</w:t>
      </w:r>
      <w:r w:rsidRPr="00F53A48">
        <w:rPr>
          <w:rFonts w:hint="eastAsia"/>
          <w:szCs w:val="24"/>
          <w:lang w:eastAsia="zh-CN"/>
        </w:rPr>
        <w:t>应尽可能</w:t>
      </w:r>
      <w:r>
        <w:rPr>
          <w:rFonts w:hint="eastAsia"/>
          <w:szCs w:val="24"/>
          <w:lang w:eastAsia="zh-CN"/>
        </w:rPr>
        <w:t>保持</w:t>
      </w:r>
      <w:r w:rsidRPr="00F53A48">
        <w:rPr>
          <w:rFonts w:hint="eastAsia"/>
          <w:szCs w:val="24"/>
          <w:lang w:eastAsia="zh-CN"/>
        </w:rPr>
        <w:t>开放。为此，需要对决议案文的某些地方进行</w:t>
      </w:r>
      <w:r>
        <w:rPr>
          <w:rFonts w:hint="eastAsia"/>
          <w:szCs w:val="24"/>
          <w:lang w:eastAsia="zh-CN"/>
        </w:rPr>
        <w:t>完善</w:t>
      </w:r>
      <w:r w:rsidRPr="00F53A48">
        <w:rPr>
          <w:rFonts w:hint="eastAsia"/>
          <w:szCs w:val="24"/>
          <w:lang w:eastAsia="zh-CN"/>
        </w:rPr>
        <w:t>。</w:t>
      </w:r>
    </w:p>
    <w:p w14:paraId="3DBE963D"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3.7</w:t>
      </w:r>
      <w:r w:rsidRPr="00E94CDB">
        <w:rPr>
          <w:szCs w:val="24"/>
          <w:lang w:eastAsia="zh-CN"/>
        </w:rPr>
        <w:tab/>
      </w:r>
      <w:r w:rsidRPr="00865EF0">
        <w:rPr>
          <w:szCs w:val="24"/>
          <w:lang w:eastAsia="zh-CN"/>
        </w:rPr>
        <w:t>CWG-COP</w:t>
      </w:r>
      <w:r w:rsidRPr="00865EF0">
        <w:rPr>
          <w:rFonts w:hint="eastAsia"/>
          <w:szCs w:val="24"/>
          <w:lang w:eastAsia="zh-CN"/>
        </w:rPr>
        <w:t>主席在回应</w:t>
      </w:r>
      <w:r>
        <w:rPr>
          <w:rFonts w:hint="eastAsia"/>
          <w:szCs w:val="24"/>
          <w:lang w:eastAsia="zh-CN"/>
        </w:rPr>
        <w:t>会上</w:t>
      </w:r>
      <w:r w:rsidRPr="00865EF0">
        <w:rPr>
          <w:rFonts w:hint="eastAsia"/>
          <w:szCs w:val="24"/>
          <w:lang w:eastAsia="zh-CN"/>
        </w:rPr>
        <w:t>提出的关切时解释</w:t>
      </w:r>
      <w:r>
        <w:rPr>
          <w:rFonts w:hint="eastAsia"/>
          <w:szCs w:val="24"/>
          <w:lang w:eastAsia="zh-CN"/>
        </w:rPr>
        <w:t>道</w:t>
      </w:r>
      <w:r w:rsidRPr="00865EF0">
        <w:rPr>
          <w:rFonts w:hint="eastAsia"/>
          <w:szCs w:val="24"/>
          <w:lang w:eastAsia="zh-CN"/>
        </w:rPr>
        <w:t>，第</w:t>
      </w:r>
      <w:r w:rsidRPr="00865EF0">
        <w:rPr>
          <w:rFonts w:hint="eastAsia"/>
          <w:szCs w:val="24"/>
          <w:lang w:eastAsia="zh-CN"/>
        </w:rPr>
        <w:t>1306</w:t>
      </w:r>
      <w:r w:rsidRPr="00865EF0">
        <w:rPr>
          <w:rFonts w:hint="eastAsia"/>
          <w:szCs w:val="24"/>
          <w:lang w:eastAsia="zh-CN"/>
        </w:rPr>
        <w:t>号决议修订草案中的措辞</w:t>
      </w:r>
      <w:r>
        <w:rPr>
          <w:rFonts w:hint="eastAsia"/>
          <w:szCs w:val="24"/>
          <w:lang w:eastAsia="zh-CN"/>
        </w:rPr>
        <w:t>以</w:t>
      </w:r>
      <w:r w:rsidRPr="00865EF0">
        <w:rPr>
          <w:rFonts w:hint="eastAsia"/>
          <w:szCs w:val="24"/>
          <w:lang w:eastAsia="zh-CN"/>
        </w:rPr>
        <w:t>第</w:t>
      </w:r>
      <w:r w:rsidRPr="00865EF0">
        <w:rPr>
          <w:rFonts w:hint="eastAsia"/>
          <w:szCs w:val="24"/>
          <w:lang w:eastAsia="zh-CN"/>
        </w:rPr>
        <w:t>179</w:t>
      </w:r>
      <w:r w:rsidRPr="00865EF0">
        <w:rPr>
          <w:rFonts w:hint="eastAsia"/>
          <w:szCs w:val="24"/>
          <w:lang w:eastAsia="zh-CN"/>
        </w:rPr>
        <w:t>号决议</w:t>
      </w:r>
      <w:r>
        <w:rPr>
          <w:rFonts w:hint="eastAsia"/>
          <w:szCs w:val="24"/>
          <w:lang w:eastAsia="zh-CN"/>
        </w:rPr>
        <w:t>（</w:t>
      </w:r>
      <w:r>
        <w:rPr>
          <w:rFonts w:hint="eastAsia"/>
          <w:szCs w:val="24"/>
          <w:lang w:eastAsia="zh-CN"/>
        </w:rPr>
        <w:t>2</w:t>
      </w:r>
      <w:r>
        <w:rPr>
          <w:szCs w:val="24"/>
          <w:lang w:eastAsia="zh-CN"/>
        </w:rPr>
        <w:t>022</w:t>
      </w:r>
      <w:r>
        <w:rPr>
          <w:rFonts w:hint="eastAsia"/>
          <w:szCs w:val="24"/>
          <w:lang w:eastAsia="zh-CN"/>
        </w:rPr>
        <w:t>年，布加勒斯特，修订版）为基础</w:t>
      </w:r>
      <w:r w:rsidRPr="00865EF0">
        <w:rPr>
          <w:rFonts w:hint="eastAsia"/>
          <w:szCs w:val="24"/>
          <w:lang w:eastAsia="zh-CN"/>
        </w:rPr>
        <w:t>，因此不是新案文。措辞也没有将参与仅限于国际电联成员</w:t>
      </w:r>
      <w:r>
        <w:rPr>
          <w:rFonts w:hint="eastAsia"/>
          <w:szCs w:val="24"/>
          <w:lang w:eastAsia="zh-CN"/>
        </w:rPr>
        <w:t>：</w:t>
      </w:r>
      <w:r w:rsidRPr="00865EF0">
        <w:rPr>
          <w:rFonts w:hint="eastAsia"/>
          <w:szCs w:val="24"/>
          <w:lang w:eastAsia="zh-CN"/>
        </w:rPr>
        <w:t>如</w:t>
      </w:r>
      <w:r w:rsidRPr="00865EF0">
        <w:rPr>
          <w:rFonts w:ascii="STKaiti" w:eastAsia="STKaiti" w:hAnsi="STKaiti" w:hint="eastAsia"/>
          <w:szCs w:val="24"/>
          <w:lang w:eastAsia="zh-CN"/>
        </w:rPr>
        <w:t>做出决议</w:t>
      </w:r>
      <w:r w:rsidRPr="00865EF0">
        <w:rPr>
          <w:rFonts w:hint="eastAsia"/>
          <w:szCs w:val="24"/>
          <w:lang w:eastAsia="zh-CN"/>
        </w:rPr>
        <w:t>1.2</w:t>
      </w:r>
      <w:r w:rsidRPr="00865EF0">
        <w:rPr>
          <w:rFonts w:hint="eastAsia"/>
          <w:szCs w:val="24"/>
          <w:lang w:eastAsia="zh-CN"/>
        </w:rPr>
        <w:t>和</w:t>
      </w:r>
      <w:r w:rsidRPr="00865EF0">
        <w:rPr>
          <w:rFonts w:hint="eastAsia"/>
          <w:szCs w:val="24"/>
          <w:lang w:eastAsia="zh-CN"/>
        </w:rPr>
        <w:t>2</w:t>
      </w:r>
      <w:r w:rsidRPr="00865EF0">
        <w:rPr>
          <w:rFonts w:hint="eastAsia"/>
          <w:szCs w:val="24"/>
          <w:lang w:eastAsia="zh-CN"/>
        </w:rPr>
        <w:t>所述，</w:t>
      </w:r>
      <w:r w:rsidRPr="00865EF0">
        <w:rPr>
          <w:rFonts w:hint="eastAsia"/>
          <w:szCs w:val="24"/>
          <w:lang w:eastAsia="zh-CN"/>
        </w:rPr>
        <w:t>CWG</w:t>
      </w:r>
      <w:r>
        <w:rPr>
          <w:rFonts w:hint="eastAsia"/>
          <w:szCs w:val="24"/>
          <w:lang w:eastAsia="zh-CN"/>
        </w:rPr>
        <w:t>-COP</w:t>
      </w:r>
      <w:r w:rsidRPr="00865EF0">
        <w:rPr>
          <w:rFonts w:hint="eastAsia"/>
          <w:szCs w:val="24"/>
          <w:lang w:eastAsia="zh-CN"/>
        </w:rPr>
        <w:t>将继续作为国际电联成员和其他相关利益攸关方讨论和交流最佳做法的平台，所有相关利益攸关方都将能够参与</w:t>
      </w:r>
      <w:r>
        <w:rPr>
          <w:rFonts w:hint="eastAsia"/>
          <w:szCs w:val="24"/>
          <w:lang w:eastAsia="zh-CN"/>
        </w:rPr>
        <w:t>工作组</w:t>
      </w:r>
      <w:r w:rsidRPr="00865EF0">
        <w:rPr>
          <w:rFonts w:hint="eastAsia"/>
          <w:szCs w:val="24"/>
          <w:lang w:eastAsia="zh-CN"/>
        </w:rPr>
        <w:t>的工作并</w:t>
      </w:r>
      <w:r>
        <w:rPr>
          <w:rFonts w:hint="eastAsia"/>
          <w:szCs w:val="24"/>
          <w:lang w:eastAsia="zh-CN"/>
        </w:rPr>
        <w:t>作</w:t>
      </w:r>
      <w:r w:rsidRPr="00865EF0">
        <w:rPr>
          <w:rFonts w:hint="eastAsia"/>
          <w:szCs w:val="24"/>
          <w:lang w:eastAsia="zh-CN"/>
        </w:rPr>
        <w:t>出贡献。然而，就</w:t>
      </w:r>
      <w:r w:rsidRPr="00865EF0">
        <w:rPr>
          <w:rFonts w:ascii="STKaiti" w:eastAsia="STKaiti" w:hAnsi="STKaiti" w:hint="eastAsia"/>
          <w:szCs w:val="24"/>
          <w:lang w:eastAsia="zh-CN"/>
        </w:rPr>
        <w:t>做出决议</w:t>
      </w:r>
      <w:r w:rsidRPr="00865EF0">
        <w:rPr>
          <w:rFonts w:hint="eastAsia"/>
          <w:szCs w:val="24"/>
          <w:lang w:eastAsia="zh-CN"/>
        </w:rPr>
        <w:t>1.1</w:t>
      </w:r>
      <w:r w:rsidRPr="00865EF0">
        <w:rPr>
          <w:rFonts w:hint="eastAsia"/>
          <w:szCs w:val="24"/>
          <w:lang w:eastAsia="zh-CN"/>
        </w:rPr>
        <w:t>而言，应当铭记，只有国际电联成员才有权就国际电联在</w:t>
      </w:r>
      <w:r>
        <w:rPr>
          <w:rFonts w:hint="eastAsia"/>
          <w:szCs w:val="24"/>
          <w:lang w:eastAsia="zh-CN"/>
        </w:rPr>
        <w:t>保护上网</w:t>
      </w:r>
      <w:r w:rsidRPr="00865EF0">
        <w:rPr>
          <w:rFonts w:hint="eastAsia"/>
          <w:szCs w:val="24"/>
          <w:lang w:eastAsia="zh-CN"/>
        </w:rPr>
        <w:t>儿童方面的作用向理事会提供建议和指导。</w:t>
      </w:r>
    </w:p>
    <w:p w14:paraId="5396873D"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3.8</w:t>
      </w:r>
      <w:r w:rsidRPr="00E94CDB">
        <w:rPr>
          <w:szCs w:val="24"/>
          <w:lang w:eastAsia="zh-CN"/>
        </w:rPr>
        <w:tab/>
      </w:r>
      <w:r w:rsidRPr="00AF6D99">
        <w:rPr>
          <w:rFonts w:hint="eastAsia"/>
          <w:szCs w:val="24"/>
          <w:lang w:eastAsia="zh-CN"/>
        </w:rPr>
        <w:t>根据讨论</w:t>
      </w:r>
      <w:r>
        <w:rPr>
          <w:rFonts w:hint="eastAsia"/>
          <w:szCs w:val="24"/>
          <w:lang w:eastAsia="zh-CN"/>
        </w:rPr>
        <w:t>情况</w:t>
      </w:r>
      <w:r w:rsidRPr="00AF6D99">
        <w:rPr>
          <w:rFonts w:hint="eastAsia"/>
          <w:szCs w:val="24"/>
          <w:lang w:eastAsia="zh-CN"/>
        </w:rPr>
        <w:t>，主席建议请阿拉伯联合酋长国的</w:t>
      </w:r>
      <w:r>
        <w:rPr>
          <w:rFonts w:hint="eastAsia"/>
          <w:szCs w:val="24"/>
          <w:lang w:eastAsia="zh-CN"/>
        </w:rPr>
        <w:t>理事开展</w:t>
      </w:r>
      <w:r w:rsidRPr="00AF6D99">
        <w:rPr>
          <w:rFonts w:hint="eastAsia"/>
          <w:szCs w:val="24"/>
          <w:lang w:eastAsia="zh-CN"/>
        </w:rPr>
        <w:t>非正式讨论，以</w:t>
      </w:r>
      <w:r>
        <w:rPr>
          <w:rFonts w:hint="eastAsia"/>
          <w:szCs w:val="24"/>
          <w:lang w:eastAsia="zh-CN"/>
        </w:rPr>
        <w:t>将</w:t>
      </w:r>
      <w:r w:rsidRPr="00AF6D99">
        <w:rPr>
          <w:rFonts w:hint="eastAsia"/>
          <w:szCs w:val="24"/>
          <w:lang w:eastAsia="zh-CN"/>
        </w:rPr>
        <w:t>辩论</w:t>
      </w:r>
      <w:r>
        <w:rPr>
          <w:rFonts w:hint="eastAsia"/>
          <w:szCs w:val="24"/>
          <w:lang w:eastAsia="zh-CN"/>
        </w:rPr>
        <w:t>过程中</w:t>
      </w:r>
      <w:r w:rsidRPr="00AF6D99">
        <w:rPr>
          <w:rFonts w:hint="eastAsia"/>
          <w:szCs w:val="24"/>
          <w:lang w:eastAsia="zh-CN"/>
        </w:rPr>
        <w:t>提出的意见</w:t>
      </w:r>
      <w:r>
        <w:rPr>
          <w:rFonts w:hint="eastAsia"/>
          <w:szCs w:val="24"/>
          <w:lang w:eastAsia="zh-CN"/>
        </w:rPr>
        <w:t>考虑在内</w:t>
      </w:r>
      <w:r w:rsidRPr="00AF6D99">
        <w:rPr>
          <w:rFonts w:hint="eastAsia"/>
          <w:szCs w:val="24"/>
          <w:lang w:eastAsia="zh-CN"/>
        </w:rPr>
        <w:t>，并向</w:t>
      </w:r>
      <w:r>
        <w:rPr>
          <w:rFonts w:hint="eastAsia"/>
          <w:szCs w:val="24"/>
          <w:lang w:eastAsia="zh-CN"/>
        </w:rPr>
        <w:t>未来召开的</w:t>
      </w:r>
      <w:r w:rsidRPr="00AF6D99">
        <w:rPr>
          <w:rFonts w:hint="eastAsia"/>
          <w:szCs w:val="24"/>
          <w:lang w:eastAsia="zh-CN"/>
        </w:rPr>
        <w:t>全体会议提交</w:t>
      </w:r>
      <w:r>
        <w:rPr>
          <w:rFonts w:hint="eastAsia"/>
          <w:szCs w:val="24"/>
          <w:lang w:eastAsia="zh-CN"/>
        </w:rPr>
        <w:t>一份</w:t>
      </w:r>
      <w:r w:rsidRPr="00AF6D99">
        <w:rPr>
          <w:rFonts w:hint="eastAsia"/>
          <w:szCs w:val="24"/>
          <w:lang w:eastAsia="zh-CN"/>
        </w:rPr>
        <w:t>商定的修订案文。</w:t>
      </w:r>
    </w:p>
    <w:p w14:paraId="50CF0A46" w14:textId="77777777" w:rsidR="000D2960" w:rsidRPr="00E94CDB" w:rsidRDefault="000D2960" w:rsidP="000D2960">
      <w:pPr>
        <w:suppressAutoHyphens/>
        <w:overflowPunct/>
        <w:autoSpaceDE/>
        <w:autoSpaceDN/>
        <w:adjustRightInd/>
        <w:spacing w:after="120"/>
        <w:jc w:val="both"/>
        <w:rPr>
          <w:rFonts w:eastAsia="SimHei"/>
          <w:lang w:eastAsia="zh-CN"/>
        </w:rPr>
      </w:pPr>
      <w:r w:rsidRPr="00E94CDB">
        <w:rPr>
          <w:rFonts w:eastAsia="SimHei" w:cs="Calibri"/>
          <w:szCs w:val="24"/>
          <w:lang w:eastAsia="zh-CN"/>
        </w:rPr>
        <w:t>3.9</w:t>
      </w:r>
      <w:r w:rsidRPr="00E94CDB">
        <w:rPr>
          <w:rFonts w:eastAsia="SimHei" w:cs="Calibri"/>
          <w:szCs w:val="24"/>
          <w:lang w:eastAsia="zh-CN"/>
        </w:rPr>
        <w:tab/>
      </w:r>
      <w:r w:rsidRPr="00231C97">
        <w:rPr>
          <w:rFonts w:ascii="SimSun" w:hAnsi="SimSun" w:cs="Calibri" w:hint="eastAsia"/>
          <w:szCs w:val="24"/>
          <w:lang w:eastAsia="zh-CN"/>
        </w:rPr>
        <w:t>会议对此表示</w:t>
      </w:r>
      <w:r w:rsidRPr="00231C97">
        <w:rPr>
          <w:rFonts w:ascii="SimSun" w:hAnsi="SimSun" w:cs="Calibri" w:hint="eastAsia"/>
          <w:b/>
          <w:bCs/>
          <w:szCs w:val="24"/>
          <w:lang w:eastAsia="zh-CN"/>
        </w:rPr>
        <w:t>同意</w:t>
      </w:r>
      <w:r w:rsidRPr="00231C97">
        <w:rPr>
          <w:rFonts w:ascii="SimSun" w:hAnsi="SimSun" w:cs="Calibri" w:hint="eastAsia"/>
          <w:szCs w:val="24"/>
          <w:lang w:eastAsia="zh-CN"/>
        </w:rPr>
        <w:t>。</w:t>
      </w:r>
    </w:p>
    <w:p w14:paraId="31C9F479" w14:textId="77777777" w:rsidR="000D2960" w:rsidRPr="00E94CDB" w:rsidRDefault="000D2960" w:rsidP="007C0717">
      <w:pPr>
        <w:pStyle w:val="Heading1"/>
        <w:rPr>
          <w:lang w:eastAsia="zh-CN"/>
        </w:rPr>
      </w:pPr>
      <w:r w:rsidRPr="00E94CDB">
        <w:rPr>
          <w:lang w:eastAsia="zh-CN"/>
        </w:rPr>
        <w:t>4</w:t>
      </w:r>
      <w:r w:rsidRPr="00E94CDB">
        <w:rPr>
          <w:lang w:eastAsia="zh-CN"/>
        </w:rPr>
        <w:tab/>
      </w:r>
      <w:r w:rsidRPr="002B048D">
        <w:rPr>
          <w:rFonts w:hint="eastAsia"/>
          <w:lang w:eastAsia="zh-CN"/>
        </w:rPr>
        <w:t>各位理事关于正在开展的非正式磋商的口头报告和关于联合国秘书长到访国际电联理事会的最新情况</w:t>
      </w:r>
    </w:p>
    <w:p w14:paraId="2BB4A604" w14:textId="77777777" w:rsidR="000D2960" w:rsidRPr="00E94CDB" w:rsidRDefault="000D2960" w:rsidP="000D2960">
      <w:pPr>
        <w:widowControl w:val="0"/>
        <w:suppressAutoHyphens/>
        <w:overflowPunct/>
        <w:autoSpaceDE/>
        <w:autoSpaceDN/>
        <w:adjustRightInd/>
        <w:spacing w:after="120"/>
        <w:ind w:right="62"/>
        <w:jc w:val="both"/>
        <w:textAlignment w:val="auto"/>
        <w:rPr>
          <w:szCs w:val="24"/>
          <w:lang w:eastAsia="zh-CN"/>
        </w:rPr>
      </w:pPr>
      <w:r w:rsidRPr="00E94CDB">
        <w:rPr>
          <w:szCs w:val="24"/>
          <w:lang w:eastAsia="zh-CN"/>
        </w:rPr>
        <w:t>4.1</w:t>
      </w:r>
      <w:r w:rsidRPr="00E94CDB">
        <w:rPr>
          <w:szCs w:val="24"/>
          <w:lang w:eastAsia="zh-CN"/>
        </w:rPr>
        <w:tab/>
      </w:r>
      <w:r w:rsidRPr="009559B4">
        <w:rPr>
          <w:rFonts w:hint="eastAsia"/>
          <w:szCs w:val="24"/>
          <w:lang w:eastAsia="zh-CN"/>
        </w:rPr>
        <w:t>应主席的要求，</w:t>
      </w:r>
      <w:r>
        <w:rPr>
          <w:rFonts w:hint="eastAsia"/>
          <w:szCs w:val="24"/>
          <w:lang w:eastAsia="zh-CN"/>
        </w:rPr>
        <w:t>牵头</w:t>
      </w:r>
      <w:r w:rsidRPr="009559B4">
        <w:rPr>
          <w:rFonts w:hint="eastAsia"/>
          <w:szCs w:val="24"/>
          <w:lang w:eastAsia="zh-CN"/>
        </w:rPr>
        <w:t>几个项目</w:t>
      </w:r>
      <w:r>
        <w:rPr>
          <w:rFonts w:hint="eastAsia"/>
          <w:szCs w:val="24"/>
          <w:lang w:eastAsia="zh-CN"/>
        </w:rPr>
        <w:t>（</w:t>
      </w:r>
      <w:r w:rsidRPr="009559B4">
        <w:rPr>
          <w:rFonts w:hint="eastAsia"/>
          <w:szCs w:val="24"/>
          <w:lang w:eastAsia="zh-CN"/>
        </w:rPr>
        <w:t>气候行动和环境可持续性；</w:t>
      </w:r>
      <w:r w:rsidRPr="009559B4">
        <w:rPr>
          <w:rFonts w:hint="eastAsia"/>
          <w:szCs w:val="24"/>
          <w:lang w:eastAsia="zh-CN"/>
        </w:rPr>
        <w:t>WTPF-26</w:t>
      </w:r>
      <w:r>
        <w:rPr>
          <w:rFonts w:hint="eastAsia"/>
          <w:szCs w:val="24"/>
          <w:lang w:eastAsia="zh-CN"/>
        </w:rPr>
        <w:t>筹备</w:t>
      </w:r>
      <w:r w:rsidRPr="009559B4">
        <w:rPr>
          <w:rFonts w:hint="eastAsia"/>
          <w:szCs w:val="24"/>
          <w:lang w:eastAsia="zh-CN"/>
        </w:rPr>
        <w:t>工作；援助和支持巴勒斯坦；</w:t>
      </w:r>
      <w:r>
        <w:rPr>
          <w:rFonts w:hint="eastAsia"/>
          <w:szCs w:val="24"/>
          <w:lang w:eastAsia="zh-CN"/>
        </w:rPr>
        <w:t>以及</w:t>
      </w:r>
      <w:r w:rsidRPr="009559B4">
        <w:rPr>
          <w:rFonts w:hint="eastAsia"/>
          <w:szCs w:val="24"/>
          <w:lang w:eastAsia="zh-CN"/>
        </w:rPr>
        <w:t>人工智能技术和</w:t>
      </w:r>
      <w:r>
        <w:rPr>
          <w:rFonts w:hint="eastAsia"/>
          <w:szCs w:val="24"/>
          <w:lang w:eastAsia="zh-CN"/>
        </w:rPr>
        <w:t>ICT</w:t>
      </w:r>
      <w:r>
        <w:rPr>
          <w:rFonts w:hint="eastAsia"/>
          <w:szCs w:val="24"/>
          <w:lang w:eastAsia="zh-CN"/>
        </w:rPr>
        <w:t>）非正式磋商的理事</w:t>
      </w:r>
      <w:r w:rsidRPr="009559B4">
        <w:rPr>
          <w:rFonts w:hint="eastAsia"/>
          <w:szCs w:val="24"/>
          <w:lang w:eastAsia="zh-CN"/>
        </w:rPr>
        <w:t>提供了磋商情况报告，这些磋商</w:t>
      </w:r>
      <w:r>
        <w:rPr>
          <w:rFonts w:hint="eastAsia"/>
          <w:szCs w:val="24"/>
          <w:lang w:eastAsia="zh-CN"/>
        </w:rPr>
        <w:t>均</w:t>
      </w:r>
      <w:r w:rsidRPr="009559B4">
        <w:rPr>
          <w:rFonts w:hint="eastAsia"/>
          <w:szCs w:val="24"/>
          <w:lang w:eastAsia="zh-CN"/>
        </w:rPr>
        <w:t>在进行中。</w:t>
      </w:r>
    </w:p>
    <w:p w14:paraId="4C51BC0C" w14:textId="77777777" w:rsidR="000D2960" w:rsidRPr="00E94CDB" w:rsidRDefault="000D2960" w:rsidP="00ED5CC5">
      <w:pPr>
        <w:keepNext/>
        <w:keepLines/>
        <w:widowControl w:val="0"/>
        <w:suppressAutoHyphens/>
        <w:autoSpaceDE/>
        <w:autoSpaceDN/>
        <w:adjustRightInd/>
        <w:spacing w:after="120"/>
        <w:jc w:val="both"/>
        <w:rPr>
          <w:lang w:eastAsia="zh-CN"/>
        </w:rPr>
      </w:pPr>
      <w:bookmarkStart w:id="15" w:name="_Hlk169529046"/>
      <w:r w:rsidRPr="00E94CDB">
        <w:rPr>
          <w:lang w:eastAsia="zh-CN"/>
        </w:rPr>
        <w:lastRenderedPageBreak/>
        <w:t>4.2</w:t>
      </w:r>
      <w:r w:rsidRPr="00E94CDB">
        <w:rPr>
          <w:lang w:eastAsia="zh-CN"/>
        </w:rPr>
        <w:tab/>
      </w:r>
      <w:bookmarkEnd w:id="15"/>
      <w:r w:rsidRPr="00EA7337">
        <w:rPr>
          <w:rFonts w:hint="eastAsia"/>
          <w:lang w:eastAsia="zh-CN"/>
        </w:rPr>
        <w:t>主席介绍了</w:t>
      </w:r>
      <w:r>
        <w:rPr>
          <w:rFonts w:hint="eastAsia"/>
          <w:lang w:eastAsia="zh-CN"/>
        </w:rPr>
        <w:t>对</w:t>
      </w:r>
      <w:r w:rsidRPr="00EA7337">
        <w:rPr>
          <w:rFonts w:hint="eastAsia"/>
          <w:lang w:eastAsia="zh-CN"/>
        </w:rPr>
        <w:t>联合国秘书长计划于</w:t>
      </w:r>
      <w:r w:rsidRPr="00EA7337">
        <w:rPr>
          <w:rFonts w:hint="eastAsia"/>
          <w:lang w:eastAsia="zh-CN"/>
        </w:rPr>
        <w:t>2024</w:t>
      </w:r>
      <w:r w:rsidRPr="00EA7337">
        <w:rPr>
          <w:rFonts w:hint="eastAsia"/>
          <w:lang w:eastAsia="zh-CN"/>
        </w:rPr>
        <w:t>年</w:t>
      </w:r>
      <w:r w:rsidRPr="00EA7337">
        <w:rPr>
          <w:rFonts w:hint="eastAsia"/>
          <w:lang w:eastAsia="zh-CN"/>
        </w:rPr>
        <w:t>6</w:t>
      </w:r>
      <w:r w:rsidRPr="00EA7337">
        <w:rPr>
          <w:rFonts w:hint="eastAsia"/>
          <w:lang w:eastAsia="zh-CN"/>
        </w:rPr>
        <w:t>月</w:t>
      </w:r>
      <w:r w:rsidRPr="00EA7337">
        <w:rPr>
          <w:rFonts w:hint="eastAsia"/>
          <w:lang w:eastAsia="zh-CN"/>
        </w:rPr>
        <w:t>12</w:t>
      </w:r>
      <w:r w:rsidRPr="00EA7337">
        <w:rPr>
          <w:rFonts w:hint="eastAsia"/>
          <w:lang w:eastAsia="zh-CN"/>
        </w:rPr>
        <w:t>日</w:t>
      </w:r>
      <w:r>
        <w:rPr>
          <w:rFonts w:hint="eastAsia"/>
          <w:lang w:eastAsia="zh-CN"/>
        </w:rPr>
        <w:t>（</w:t>
      </w:r>
      <w:r w:rsidRPr="00EA7337">
        <w:rPr>
          <w:rFonts w:hint="eastAsia"/>
          <w:lang w:eastAsia="zh-CN"/>
        </w:rPr>
        <w:t>星期三</w:t>
      </w:r>
      <w:r>
        <w:rPr>
          <w:rFonts w:hint="eastAsia"/>
          <w:lang w:eastAsia="zh-CN"/>
        </w:rPr>
        <w:t>）</w:t>
      </w:r>
      <w:r w:rsidRPr="00EA7337">
        <w:rPr>
          <w:rFonts w:hint="eastAsia"/>
          <w:lang w:eastAsia="zh-CN"/>
        </w:rPr>
        <w:t>进行的访问</w:t>
      </w:r>
      <w:r>
        <w:rPr>
          <w:rFonts w:hint="eastAsia"/>
          <w:lang w:eastAsia="zh-CN"/>
        </w:rPr>
        <w:t>做出</w:t>
      </w:r>
      <w:r w:rsidRPr="00EA7337">
        <w:rPr>
          <w:rFonts w:hint="eastAsia"/>
          <w:lang w:eastAsia="zh-CN"/>
        </w:rPr>
        <w:t>的最新安排。各区域提出的问题将依次</w:t>
      </w:r>
      <w:r>
        <w:rPr>
          <w:rFonts w:hint="eastAsia"/>
          <w:lang w:eastAsia="zh-CN"/>
        </w:rPr>
        <w:t>提出</w:t>
      </w:r>
      <w:r w:rsidRPr="00EA7337">
        <w:rPr>
          <w:rFonts w:hint="eastAsia"/>
          <w:lang w:eastAsia="zh-CN"/>
        </w:rPr>
        <w:t>，并要求每个区域</w:t>
      </w:r>
      <w:r>
        <w:rPr>
          <w:rFonts w:hint="eastAsia"/>
          <w:lang w:eastAsia="zh-CN"/>
        </w:rPr>
        <w:t>集团</w:t>
      </w:r>
      <w:r w:rsidRPr="00EA7337">
        <w:rPr>
          <w:rFonts w:hint="eastAsia"/>
          <w:lang w:eastAsia="zh-CN"/>
        </w:rPr>
        <w:t>指定一名来自其区域的</w:t>
      </w:r>
      <w:r>
        <w:rPr>
          <w:rFonts w:hint="eastAsia"/>
          <w:lang w:eastAsia="zh-CN"/>
        </w:rPr>
        <w:t>理事</w:t>
      </w:r>
      <w:r w:rsidRPr="00EA7337">
        <w:rPr>
          <w:rFonts w:hint="eastAsia"/>
          <w:lang w:eastAsia="zh-CN"/>
        </w:rPr>
        <w:t>代表</w:t>
      </w:r>
      <w:r>
        <w:rPr>
          <w:rFonts w:hint="eastAsia"/>
          <w:lang w:eastAsia="zh-CN"/>
        </w:rPr>
        <w:t>本区域</w:t>
      </w:r>
      <w:r w:rsidRPr="00EA7337">
        <w:rPr>
          <w:rFonts w:hint="eastAsia"/>
          <w:lang w:eastAsia="zh-CN"/>
        </w:rPr>
        <w:t>提问。在答复古巴</w:t>
      </w:r>
      <w:r>
        <w:rPr>
          <w:rFonts w:hint="eastAsia"/>
          <w:lang w:eastAsia="zh-CN"/>
        </w:rPr>
        <w:t>理事</w:t>
      </w:r>
      <w:r w:rsidRPr="00EA7337">
        <w:rPr>
          <w:rFonts w:hint="eastAsia"/>
          <w:lang w:eastAsia="zh-CN"/>
        </w:rPr>
        <w:t>的发言时，他澄清</w:t>
      </w:r>
      <w:r>
        <w:rPr>
          <w:rFonts w:hint="eastAsia"/>
          <w:lang w:eastAsia="zh-CN"/>
        </w:rPr>
        <w:t>道</w:t>
      </w:r>
      <w:r w:rsidRPr="00EA7337">
        <w:rPr>
          <w:rFonts w:hint="eastAsia"/>
          <w:lang w:eastAsia="zh-CN"/>
        </w:rPr>
        <w:t>，区域协调员是根据国际电联理事会的行政区域确定的，而不是根据区域电信组织确定的，并建议她就该区域的问题文本与理事会区域</w:t>
      </w:r>
      <w:r w:rsidRPr="00EA7337">
        <w:rPr>
          <w:rFonts w:hint="eastAsia"/>
          <w:lang w:eastAsia="zh-CN"/>
        </w:rPr>
        <w:t>A</w:t>
      </w:r>
      <w:r w:rsidRPr="00EA7337">
        <w:rPr>
          <w:rFonts w:hint="eastAsia"/>
          <w:lang w:eastAsia="zh-CN"/>
        </w:rPr>
        <w:t>的区域协调员联系。</w:t>
      </w:r>
    </w:p>
    <w:p w14:paraId="76A7F4F8" w14:textId="52F246C4" w:rsidR="000D2960" w:rsidRDefault="000D2960" w:rsidP="000D2960">
      <w:pPr>
        <w:tabs>
          <w:tab w:val="left" w:pos="6237"/>
        </w:tabs>
        <w:spacing w:before="840"/>
        <w:jc w:val="both"/>
        <w:rPr>
          <w:lang w:eastAsia="zh-CN"/>
        </w:rPr>
      </w:pPr>
      <w:r>
        <w:rPr>
          <w:rFonts w:hint="eastAsia"/>
          <w:lang w:eastAsia="zh-CN"/>
        </w:rPr>
        <w:t>秘书长</w:t>
      </w:r>
      <w:r>
        <w:rPr>
          <w:lang w:eastAsia="zh-CN"/>
        </w:rPr>
        <w:tab/>
      </w:r>
      <w:r w:rsidR="007557A3">
        <w:rPr>
          <w:lang w:eastAsia="zh-CN"/>
        </w:rPr>
        <w:tab/>
      </w:r>
      <w:r w:rsidR="007557A3">
        <w:rPr>
          <w:lang w:eastAsia="zh-CN"/>
        </w:rPr>
        <w:tab/>
      </w:r>
      <w:r w:rsidR="007557A3">
        <w:rPr>
          <w:lang w:eastAsia="zh-CN"/>
        </w:rPr>
        <w:tab/>
      </w:r>
      <w:r w:rsidR="007557A3">
        <w:rPr>
          <w:lang w:eastAsia="zh-CN"/>
        </w:rPr>
        <w:tab/>
      </w:r>
      <w:r>
        <w:rPr>
          <w:rFonts w:hint="eastAsia"/>
          <w:lang w:eastAsia="zh-CN"/>
        </w:rPr>
        <w:t>主席：</w:t>
      </w:r>
    </w:p>
    <w:p w14:paraId="246DBB6B" w14:textId="7956250E" w:rsidR="000D2960" w:rsidRPr="0012190A" w:rsidRDefault="000D2960" w:rsidP="000D2960">
      <w:pPr>
        <w:tabs>
          <w:tab w:val="left" w:pos="6237"/>
        </w:tabs>
        <w:spacing w:before="0" w:after="120"/>
        <w:jc w:val="both"/>
        <w:rPr>
          <w:lang w:eastAsia="zh-CN"/>
        </w:rPr>
      </w:pPr>
      <w:r>
        <w:rPr>
          <w:rFonts w:hint="eastAsia"/>
          <w:lang w:eastAsia="zh-CN"/>
        </w:rPr>
        <w:t>多琳</w:t>
      </w:r>
      <w:r w:rsidRPr="007557A3">
        <w:rPr>
          <w:rFonts w:asciiTheme="minorHAnsi" w:hAnsiTheme="minorHAnsi" w:cstheme="minorHAnsi"/>
          <w:lang w:eastAsia="zh-CN"/>
        </w:rPr>
        <w:t>·</w:t>
      </w:r>
      <w:r>
        <w:rPr>
          <w:rFonts w:hint="eastAsia"/>
          <w:lang w:eastAsia="zh-CN"/>
        </w:rPr>
        <w:t>伯格丹</w:t>
      </w:r>
      <w:r>
        <w:rPr>
          <w:rFonts w:hint="eastAsia"/>
          <w:lang w:eastAsia="zh-CN"/>
        </w:rPr>
        <w:t>-</w:t>
      </w:r>
      <w:r>
        <w:rPr>
          <w:rFonts w:hint="eastAsia"/>
          <w:lang w:eastAsia="zh-CN"/>
        </w:rPr>
        <w:t>马丁</w:t>
      </w:r>
      <w:r>
        <w:rPr>
          <w:lang w:eastAsia="zh-CN"/>
        </w:rPr>
        <w:tab/>
      </w:r>
      <w:r w:rsidR="007557A3">
        <w:rPr>
          <w:lang w:eastAsia="zh-CN"/>
        </w:rPr>
        <w:tab/>
      </w:r>
      <w:r>
        <w:rPr>
          <w:lang w:eastAsia="zh-CN"/>
        </w:rPr>
        <w:t xml:space="preserve">F. </w:t>
      </w:r>
      <w:r w:rsidR="00695ABD" w:rsidRPr="007244B9">
        <w:t>SAUVAGE</w:t>
      </w:r>
    </w:p>
    <w:p w14:paraId="598384D3" w14:textId="707B4C89" w:rsidR="00AE195F" w:rsidRPr="00E24D59" w:rsidRDefault="000D2960" w:rsidP="00E00369">
      <w:pPr>
        <w:tabs>
          <w:tab w:val="left" w:pos="6237"/>
        </w:tabs>
        <w:overflowPunct/>
        <w:autoSpaceDE/>
        <w:autoSpaceDN/>
        <w:adjustRightInd/>
        <w:spacing w:before="840"/>
        <w:jc w:val="center"/>
        <w:textAlignment w:val="auto"/>
        <w:rPr>
          <w:lang w:eastAsia="zh-CN"/>
        </w:rPr>
      </w:pPr>
      <w:r>
        <w:rPr>
          <w:lang w:val="en-CA" w:eastAsia="zh-CN"/>
        </w:rPr>
        <w:t>_______________</w:t>
      </w:r>
    </w:p>
    <w:sectPr w:rsidR="00AE195F" w:rsidRPr="00E24D59"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733BC" w14:textId="77777777" w:rsidR="001125E8" w:rsidRDefault="001125E8">
      <w:r>
        <w:separator/>
      </w:r>
    </w:p>
  </w:endnote>
  <w:endnote w:type="continuationSeparator" w:id="0">
    <w:p w14:paraId="194D76F8" w14:textId="77777777" w:rsidR="001125E8" w:rsidRDefault="0011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62CCF36F"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2401</w:t>
          </w:r>
          <w:r w:rsidR="000D2960">
            <w:rPr>
              <w:rFonts w:eastAsiaTheme="minorEastAsia" w:hint="eastAsia"/>
              <w:noProof/>
              <w:lang w:eastAsia="zh-CN"/>
            </w:rPr>
            <w:t>199</w:t>
          </w:r>
        </w:p>
      </w:tc>
      <w:tc>
        <w:tcPr>
          <w:tcW w:w="8261" w:type="dxa"/>
        </w:tcPr>
        <w:p w14:paraId="72E04786" w14:textId="7BCFB81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w:t>
          </w:r>
          <w:r w:rsidR="000D2960">
            <w:rPr>
              <w:rFonts w:eastAsiaTheme="minorEastAsia" w:hint="eastAsia"/>
              <w:bCs/>
              <w:lang w:eastAsia="zh-CN"/>
            </w:rPr>
            <w:t>16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762C711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w:t>
          </w:r>
          <w:r w:rsidR="000D2960">
            <w:rPr>
              <w:rFonts w:eastAsiaTheme="minorEastAsia" w:hint="eastAsia"/>
              <w:bCs/>
              <w:lang w:eastAsia="zh-CN"/>
            </w:rPr>
            <w:t>16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4379" w14:textId="77777777" w:rsidR="001125E8" w:rsidRDefault="001125E8">
      <w:r>
        <w:t>____________________</w:t>
      </w:r>
    </w:p>
  </w:footnote>
  <w:footnote w:type="continuationSeparator" w:id="0">
    <w:p w14:paraId="33DD4F14" w14:textId="77777777" w:rsidR="001125E8" w:rsidRDefault="0011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6" w:name="_Hlk133422111"/>
          <w:r>
            <w:rPr>
              <w:noProof/>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4905E27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0D2960"/>
    <w:rsid w:val="00100D84"/>
    <w:rsid w:val="001125E8"/>
    <w:rsid w:val="00124C9D"/>
    <w:rsid w:val="00157773"/>
    <w:rsid w:val="0016664B"/>
    <w:rsid w:val="0018251A"/>
    <w:rsid w:val="00190272"/>
    <w:rsid w:val="00193244"/>
    <w:rsid w:val="00195C6C"/>
    <w:rsid w:val="00195FED"/>
    <w:rsid w:val="001A4BD6"/>
    <w:rsid w:val="001D5A18"/>
    <w:rsid w:val="00224449"/>
    <w:rsid w:val="00260EDE"/>
    <w:rsid w:val="00280EB8"/>
    <w:rsid w:val="002A6670"/>
    <w:rsid w:val="002C3520"/>
    <w:rsid w:val="00303502"/>
    <w:rsid w:val="00303CBE"/>
    <w:rsid w:val="00325C25"/>
    <w:rsid w:val="00353639"/>
    <w:rsid w:val="00365D05"/>
    <w:rsid w:val="00367C28"/>
    <w:rsid w:val="00372C8F"/>
    <w:rsid w:val="00380ECE"/>
    <w:rsid w:val="00393DDF"/>
    <w:rsid w:val="00397F55"/>
    <w:rsid w:val="003B4454"/>
    <w:rsid w:val="003C2E37"/>
    <w:rsid w:val="003E2F9D"/>
    <w:rsid w:val="003F1415"/>
    <w:rsid w:val="0040144C"/>
    <w:rsid w:val="00403EB7"/>
    <w:rsid w:val="00430BF0"/>
    <w:rsid w:val="0045094D"/>
    <w:rsid w:val="004672E6"/>
    <w:rsid w:val="00474ED1"/>
    <w:rsid w:val="00493085"/>
    <w:rsid w:val="004A36EC"/>
    <w:rsid w:val="004D163F"/>
    <w:rsid w:val="004E4BFF"/>
    <w:rsid w:val="004F2598"/>
    <w:rsid w:val="005403F7"/>
    <w:rsid w:val="00540632"/>
    <w:rsid w:val="00541CF4"/>
    <w:rsid w:val="005451E8"/>
    <w:rsid w:val="005507F2"/>
    <w:rsid w:val="005759CC"/>
    <w:rsid w:val="0057780B"/>
    <w:rsid w:val="005A72E1"/>
    <w:rsid w:val="005C6632"/>
    <w:rsid w:val="005D1C9E"/>
    <w:rsid w:val="00630DD5"/>
    <w:rsid w:val="00647731"/>
    <w:rsid w:val="00654257"/>
    <w:rsid w:val="0065435A"/>
    <w:rsid w:val="00695ABD"/>
    <w:rsid w:val="006A2DD3"/>
    <w:rsid w:val="006A5AF8"/>
    <w:rsid w:val="006C36CD"/>
    <w:rsid w:val="006C3997"/>
    <w:rsid w:val="00700D1F"/>
    <w:rsid w:val="007205CB"/>
    <w:rsid w:val="00726073"/>
    <w:rsid w:val="00734FE8"/>
    <w:rsid w:val="007360CE"/>
    <w:rsid w:val="007557A3"/>
    <w:rsid w:val="00772315"/>
    <w:rsid w:val="00775157"/>
    <w:rsid w:val="007813AE"/>
    <w:rsid w:val="007A37DB"/>
    <w:rsid w:val="007C0698"/>
    <w:rsid w:val="007C0717"/>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055BF"/>
    <w:rsid w:val="00911867"/>
    <w:rsid w:val="009164A9"/>
    <w:rsid w:val="009258CB"/>
    <w:rsid w:val="0093362E"/>
    <w:rsid w:val="0094430E"/>
    <w:rsid w:val="00944563"/>
    <w:rsid w:val="00953160"/>
    <w:rsid w:val="009625D8"/>
    <w:rsid w:val="0098459B"/>
    <w:rsid w:val="00997185"/>
    <w:rsid w:val="009C2458"/>
    <w:rsid w:val="009C4A7B"/>
    <w:rsid w:val="009C6123"/>
    <w:rsid w:val="009F1E3E"/>
    <w:rsid w:val="00A1213C"/>
    <w:rsid w:val="00A272FF"/>
    <w:rsid w:val="00A5354B"/>
    <w:rsid w:val="00A71B57"/>
    <w:rsid w:val="00A94E45"/>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C0C49"/>
    <w:rsid w:val="00CD47F0"/>
    <w:rsid w:val="00CD5566"/>
    <w:rsid w:val="00CD64D7"/>
    <w:rsid w:val="00CE3380"/>
    <w:rsid w:val="00CE6F22"/>
    <w:rsid w:val="00CF2226"/>
    <w:rsid w:val="00CF2CF9"/>
    <w:rsid w:val="00CF41F6"/>
    <w:rsid w:val="00CF7D3E"/>
    <w:rsid w:val="00D02B4E"/>
    <w:rsid w:val="00D21F11"/>
    <w:rsid w:val="00D36817"/>
    <w:rsid w:val="00D453EE"/>
    <w:rsid w:val="00D5666C"/>
    <w:rsid w:val="00D666BC"/>
    <w:rsid w:val="00D81337"/>
    <w:rsid w:val="00D83542"/>
    <w:rsid w:val="00D92F45"/>
    <w:rsid w:val="00D94637"/>
    <w:rsid w:val="00D9725C"/>
    <w:rsid w:val="00DA7006"/>
    <w:rsid w:val="00DB3621"/>
    <w:rsid w:val="00DC1570"/>
    <w:rsid w:val="00DC6427"/>
    <w:rsid w:val="00DD03DB"/>
    <w:rsid w:val="00DD62F5"/>
    <w:rsid w:val="00DD66A1"/>
    <w:rsid w:val="00DE196D"/>
    <w:rsid w:val="00DF6B49"/>
    <w:rsid w:val="00E00369"/>
    <w:rsid w:val="00E067C5"/>
    <w:rsid w:val="00E07CB5"/>
    <w:rsid w:val="00E24D59"/>
    <w:rsid w:val="00E265BF"/>
    <w:rsid w:val="00E378D8"/>
    <w:rsid w:val="00E43A12"/>
    <w:rsid w:val="00E67C67"/>
    <w:rsid w:val="00E77476"/>
    <w:rsid w:val="00E8228B"/>
    <w:rsid w:val="00ED5CC5"/>
    <w:rsid w:val="00EE5706"/>
    <w:rsid w:val="00EF1FD2"/>
    <w:rsid w:val="00EF373D"/>
    <w:rsid w:val="00F11595"/>
    <w:rsid w:val="00F13BC9"/>
    <w:rsid w:val="00F357B2"/>
    <w:rsid w:val="00F36556"/>
    <w:rsid w:val="00F4638C"/>
    <w:rsid w:val="00F705DF"/>
    <w:rsid w:val="00F70622"/>
    <w:rsid w:val="00F85624"/>
    <w:rsid w:val="00F87C05"/>
    <w:rsid w:val="00F90D4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8/en" TargetMode="External"/><Relationship Id="rId13" Type="http://schemas.openxmlformats.org/officeDocument/2006/relationships/hyperlink" Target="https://www.itu.int/md/S24-CL-C-0008/en" TargetMode="External"/><Relationship Id="rId18" Type="http://schemas.openxmlformats.org/officeDocument/2006/relationships/hyperlink" Target="https://www.itu.int/md/S24-CL-C-010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102/en" TargetMode="External"/><Relationship Id="rId17" Type="http://schemas.openxmlformats.org/officeDocument/2006/relationships/hyperlink" Target="https://www.itu.int/md/S24-CL-C-0015/en" TargetMode="External"/><Relationship Id="rId2" Type="http://schemas.openxmlformats.org/officeDocument/2006/relationships/numbering" Target="numbering.xml"/><Relationship Id="rId16" Type="http://schemas.openxmlformats.org/officeDocument/2006/relationships/hyperlink" Target="https://www.itu.int/md/S24-CL-INF-001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5/en" TargetMode="External"/><Relationship Id="rId5" Type="http://schemas.openxmlformats.org/officeDocument/2006/relationships/webSettings" Target="webSettings.xml"/><Relationship Id="rId15" Type="http://schemas.openxmlformats.org/officeDocument/2006/relationships/hyperlink" Target="https://www.itu.int/md/S24-CL-C-0082/en" TargetMode="External"/><Relationship Id="rId23" Type="http://schemas.openxmlformats.org/officeDocument/2006/relationships/theme" Target="theme/theme1.xml"/><Relationship Id="rId10" Type="http://schemas.openxmlformats.org/officeDocument/2006/relationships/hyperlink" Target="https://www.itu.int/md/S24-CL-C-008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60/en" TargetMode="External"/><Relationship Id="rId14" Type="http://schemas.openxmlformats.org/officeDocument/2006/relationships/hyperlink" Target="https://www.itu.int/md/S24-CL-C-0060/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3665</Words>
  <Characters>1395</Characters>
  <Application>Microsoft Office Word</Application>
  <DocSecurity>0</DocSecurity>
  <Lines>31</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ITU Council 2024</dc:subject>
  <cp:keywords>C2024, C24 Council-24</cp:keywords>
  <dc:description/>
  <cp:revision>5</cp:revision>
  <cp:lastPrinted>2015-02-24T13:23:00Z</cp:lastPrinted>
  <dcterms:created xsi:type="dcterms:W3CDTF">2024-09-09T14:12:00Z</dcterms:created>
  <dcterms:modified xsi:type="dcterms:W3CDTF">2024-09-09T14:25:00Z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