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4413C90" w14:textId="77777777" w:rsidTr="00E31DCE">
        <w:trPr>
          <w:cantSplit/>
          <w:trHeight w:val="23"/>
        </w:trPr>
        <w:tc>
          <w:tcPr>
            <w:tcW w:w="3969" w:type="dxa"/>
            <w:vMerge w:val="restart"/>
            <w:tcMar>
              <w:left w:w="0" w:type="dxa"/>
            </w:tcMar>
          </w:tcPr>
          <w:p w14:paraId="64520800" w14:textId="32BB118C"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
        </w:tc>
        <w:tc>
          <w:tcPr>
            <w:tcW w:w="5245" w:type="dxa"/>
          </w:tcPr>
          <w:p w14:paraId="3A09C7C2" w14:textId="13F646B7"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501EAC">
              <w:rPr>
                <w:b/>
                <w:lang w:val="fr-CH"/>
              </w:rPr>
              <w:t>118</w:t>
            </w:r>
            <w:r w:rsidRPr="00E24D59">
              <w:rPr>
                <w:b/>
                <w:lang w:val="fr-CH"/>
              </w:rPr>
              <w:t>-C</w:t>
            </w:r>
          </w:p>
        </w:tc>
      </w:tr>
      <w:tr w:rsidR="00E24D59" w:rsidRPr="00813E5E" w14:paraId="494B8673" w14:textId="77777777" w:rsidTr="00E31DCE">
        <w:trPr>
          <w:cantSplit/>
        </w:trPr>
        <w:tc>
          <w:tcPr>
            <w:tcW w:w="3969" w:type="dxa"/>
            <w:vMerge/>
          </w:tcPr>
          <w:p w14:paraId="75BD270B"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748FBCD1" w14:textId="6A4C1CF2"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501EAC">
              <w:rPr>
                <w:b/>
                <w:lang w:eastAsia="zh-CN"/>
              </w:rPr>
              <w:t>8</w:t>
            </w:r>
            <w:r w:rsidR="00C45EB2">
              <w:rPr>
                <w:rFonts w:hint="eastAsia"/>
                <w:b/>
                <w:lang w:eastAsia="zh-CN"/>
              </w:rPr>
              <w:t>月</w:t>
            </w:r>
            <w:r w:rsidR="00501EAC">
              <w:rPr>
                <w:b/>
                <w:lang w:eastAsia="zh-CN"/>
              </w:rPr>
              <w:t>29</w:t>
            </w:r>
            <w:r w:rsidR="00C45EB2">
              <w:rPr>
                <w:rFonts w:hint="eastAsia"/>
                <w:b/>
                <w:lang w:eastAsia="zh-CN"/>
              </w:rPr>
              <w:t>日</w:t>
            </w:r>
          </w:p>
        </w:tc>
      </w:tr>
      <w:tr w:rsidR="00E24D59" w:rsidRPr="00813E5E" w14:paraId="15778437" w14:textId="77777777" w:rsidTr="00E31DCE">
        <w:trPr>
          <w:cantSplit/>
          <w:trHeight w:val="23"/>
        </w:trPr>
        <w:tc>
          <w:tcPr>
            <w:tcW w:w="3969" w:type="dxa"/>
            <w:vMerge/>
          </w:tcPr>
          <w:p w14:paraId="7171D299"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36A93C35" w14:textId="1050468A"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1125E8">
              <w:rPr>
                <w:rFonts w:cstheme="minorHAnsi" w:hint="eastAsia"/>
                <w:b/>
                <w:bCs/>
                <w:lang w:val="ru-RU" w:eastAsia="zh-CN"/>
              </w:rPr>
              <w:t>英文</w:t>
            </w:r>
          </w:p>
        </w:tc>
      </w:tr>
      <w:tr w:rsidR="00E24D59" w:rsidRPr="00813E5E" w14:paraId="1936FBF9" w14:textId="77777777" w:rsidTr="00E31DCE">
        <w:trPr>
          <w:cantSplit/>
          <w:trHeight w:val="23"/>
        </w:trPr>
        <w:tc>
          <w:tcPr>
            <w:tcW w:w="3969" w:type="dxa"/>
          </w:tcPr>
          <w:p w14:paraId="2517E5FC" w14:textId="77777777" w:rsidR="00E24D59" w:rsidRPr="00813E5E" w:rsidRDefault="00E24D59" w:rsidP="00E31DCE">
            <w:pPr>
              <w:tabs>
                <w:tab w:val="left" w:pos="851"/>
              </w:tabs>
              <w:spacing w:line="240" w:lineRule="atLeast"/>
              <w:rPr>
                <w:b/>
              </w:rPr>
            </w:pPr>
          </w:p>
        </w:tc>
        <w:tc>
          <w:tcPr>
            <w:tcW w:w="5245" w:type="dxa"/>
          </w:tcPr>
          <w:p w14:paraId="20DEAA46" w14:textId="77777777" w:rsidR="00E24D59" w:rsidRDefault="00E24D59" w:rsidP="00E31DCE">
            <w:pPr>
              <w:tabs>
                <w:tab w:val="left" w:pos="851"/>
              </w:tabs>
              <w:spacing w:before="0" w:line="240" w:lineRule="atLeast"/>
              <w:jc w:val="right"/>
              <w:rPr>
                <w:b/>
              </w:rPr>
            </w:pPr>
          </w:p>
        </w:tc>
      </w:tr>
      <w:bookmarkEnd w:id="2"/>
      <w:bookmarkEnd w:id="4"/>
      <w:tr w:rsidR="001125E8" w:rsidRPr="00813E5E" w14:paraId="79164C6A" w14:textId="77777777" w:rsidTr="00EF7951">
        <w:trPr>
          <w:cantSplit/>
          <w:trHeight w:val="23"/>
        </w:trPr>
        <w:tc>
          <w:tcPr>
            <w:tcW w:w="9214" w:type="dxa"/>
            <w:gridSpan w:val="2"/>
          </w:tcPr>
          <w:p w14:paraId="406EE364" w14:textId="42F9C441" w:rsidR="001125E8" w:rsidRPr="0045094D" w:rsidRDefault="00501EAC" w:rsidP="001125E8">
            <w:pPr>
              <w:overflowPunct/>
              <w:autoSpaceDE/>
              <w:autoSpaceDN/>
              <w:adjustRightInd/>
              <w:spacing w:before="240" w:after="240"/>
              <w:jc w:val="center"/>
              <w:textAlignment w:val="auto"/>
              <w:rPr>
                <w:b/>
                <w:bCs/>
                <w:sz w:val="28"/>
                <w:szCs w:val="28"/>
                <w:lang w:eastAsia="zh-CN"/>
              </w:rPr>
            </w:pPr>
            <w:r w:rsidRPr="00501EAC">
              <w:rPr>
                <w:rFonts w:hint="eastAsia"/>
                <w:b/>
                <w:bCs/>
                <w:sz w:val="28"/>
                <w:szCs w:val="28"/>
                <w:lang w:val="en-US" w:eastAsia="zh-CN"/>
              </w:rPr>
              <w:t>第八次全体会议的</w:t>
            </w:r>
            <w:r w:rsidR="001125E8" w:rsidRPr="0045094D">
              <w:rPr>
                <w:b/>
                <w:bCs/>
                <w:sz w:val="28"/>
                <w:szCs w:val="28"/>
                <w:lang w:eastAsia="zh-CN"/>
              </w:rPr>
              <w:br/>
            </w:r>
            <w:r w:rsidR="001125E8" w:rsidRPr="0045094D">
              <w:rPr>
                <w:b/>
                <w:bCs/>
                <w:sz w:val="28"/>
                <w:szCs w:val="28"/>
                <w:lang w:val="zh-CN" w:eastAsia="zh-CN"/>
              </w:rPr>
              <w:t>摘要记录</w:t>
            </w:r>
          </w:p>
        </w:tc>
      </w:tr>
      <w:tr w:rsidR="001125E8" w:rsidRPr="00813E5E" w14:paraId="1D5C336A" w14:textId="77777777" w:rsidTr="00EF7951">
        <w:trPr>
          <w:cantSplit/>
          <w:trHeight w:val="23"/>
        </w:trPr>
        <w:tc>
          <w:tcPr>
            <w:tcW w:w="9214" w:type="dxa"/>
            <w:gridSpan w:val="2"/>
          </w:tcPr>
          <w:p w14:paraId="677E7D96" w14:textId="5EA9163F" w:rsidR="001125E8" w:rsidRPr="007244B9" w:rsidRDefault="00501EAC" w:rsidP="00EF7951">
            <w:pPr>
              <w:overflowPunct/>
              <w:autoSpaceDE/>
              <w:autoSpaceDN/>
              <w:adjustRightInd/>
              <w:spacing w:after="240"/>
              <w:jc w:val="center"/>
              <w:textAlignment w:val="auto"/>
            </w:pPr>
            <w:r w:rsidRPr="00501EAC">
              <w:rPr>
                <w:lang w:val="en-US"/>
              </w:rPr>
              <w:t>2024</w:t>
            </w:r>
            <w:r w:rsidRPr="00501EAC">
              <w:rPr>
                <w:rFonts w:hint="eastAsia"/>
                <w:lang w:val="en-US"/>
              </w:rPr>
              <w:t>年</w:t>
            </w:r>
            <w:r w:rsidRPr="00501EAC">
              <w:rPr>
                <w:rFonts w:hint="eastAsia"/>
                <w:lang w:val="en-US"/>
              </w:rPr>
              <w:t>6</w:t>
            </w:r>
            <w:r w:rsidRPr="00501EAC">
              <w:rPr>
                <w:rFonts w:hint="eastAsia"/>
                <w:lang w:val="en-US"/>
              </w:rPr>
              <w:t>月</w:t>
            </w:r>
            <w:r w:rsidRPr="00501EAC">
              <w:rPr>
                <w:rFonts w:hint="eastAsia"/>
                <w:lang w:val="en-US"/>
              </w:rPr>
              <w:t>12</w:t>
            </w:r>
            <w:r w:rsidRPr="00501EAC">
              <w:rPr>
                <w:rFonts w:hint="eastAsia"/>
                <w:lang w:val="en-US"/>
              </w:rPr>
              <w:t>日（星期三），</w:t>
            </w:r>
            <w:r w:rsidRPr="00501EAC">
              <w:rPr>
                <w:lang w:val="en-US"/>
              </w:rPr>
              <w:t>14:40-17:10</w:t>
            </w:r>
          </w:p>
          <w:p w14:paraId="7AA4BFBA" w14:textId="06E24AB1" w:rsidR="001125E8" w:rsidRDefault="001125E8" w:rsidP="00EF7951">
            <w:pPr>
              <w:tabs>
                <w:tab w:val="left" w:pos="851"/>
              </w:tabs>
              <w:spacing w:after="240" w:line="240" w:lineRule="atLeast"/>
              <w:jc w:val="center"/>
              <w:rPr>
                <w:b/>
              </w:rPr>
            </w:pPr>
            <w:proofErr w:type="spellStart"/>
            <w:r w:rsidRPr="001F1F75">
              <w:rPr>
                <w:rFonts w:hint="eastAsia"/>
                <w:b/>
                <w:bCs/>
              </w:rPr>
              <w:t>主席</w:t>
            </w:r>
            <w:proofErr w:type="spellEnd"/>
            <w:r w:rsidRPr="001F1F75">
              <w:rPr>
                <w:rFonts w:hint="eastAsia"/>
                <w:b/>
                <w:bCs/>
              </w:rPr>
              <w:t>：</w:t>
            </w:r>
            <w:r w:rsidRPr="007244B9">
              <w:t>F. SAUVAGE</w:t>
            </w:r>
            <w:proofErr w:type="spellStart"/>
            <w:r>
              <w:rPr>
                <w:lang w:val="zh-CN"/>
              </w:rPr>
              <w:t>先生（法国</w:t>
            </w:r>
            <w:proofErr w:type="spellEnd"/>
            <w:r>
              <w:rPr>
                <w:lang w:val="zh-CN"/>
              </w:rPr>
              <w:t>）</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1125E8" w14:paraId="3B1665DA" w14:textId="77777777" w:rsidTr="00EF7951">
        <w:tc>
          <w:tcPr>
            <w:tcW w:w="242" w:type="pct"/>
          </w:tcPr>
          <w:p w14:paraId="752D3243" w14:textId="77777777" w:rsidR="001125E8" w:rsidRPr="003A3BDC" w:rsidRDefault="001125E8" w:rsidP="0045094D">
            <w:pPr>
              <w:spacing w:before="360" w:after="120"/>
              <w:rPr>
                <w:b/>
                <w:bCs/>
                <w:szCs w:val="24"/>
                <w:lang w:val="en-CA"/>
              </w:rPr>
            </w:pPr>
            <w:bookmarkStart w:id="5" w:name="_Hlk141438382"/>
            <w:r w:rsidRPr="003A3BDC">
              <w:rPr>
                <w:b/>
                <w:bCs/>
                <w:szCs w:val="24"/>
                <w:lang w:val="en-CA"/>
              </w:rPr>
              <w:br w:type="page"/>
            </w:r>
            <w:r w:rsidRPr="003A3BDC">
              <w:rPr>
                <w:b/>
                <w:bCs/>
                <w:szCs w:val="24"/>
                <w:lang w:val="en-CA"/>
              </w:rPr>
              <w:br w:type="page"/>
            </w:r>
          </w:p>
        </w:tc>
        <w:tc>
          <w:tcPr>
            <w:tcW w:w="3580" w:type="pct"/>
            <w:hideMark/>
          </w:tcPr>
          <w:p w14:paraId="61EE1C7D" w14:textId="77777777" w:rsidR="001125E8" w:rsidRPr="003A3BDC" w:rsidRDefault="001125E8" w:rsidP="0045094D">
            <w:pPr>
              <w:spacing w:before="360" w:after="120"/>
              <w:rPr>
                <w:b/>
                <w:bCs/>
                <w:szCs w:val="24"/>
              </w:rPr>
            </w:pPr>
            <w:proofErr w:type="spellStart"/>
            <w:r>
              <w:rPr>
                <w:b/>
                <w:bCs/>
                <w:lang w:val="zh-CN"/>
              </w:rPr>
              <w:t>讨论的议题</w:t>
            </w:r>
            <w:proofErr w:type="spellEnd"/>
          </w:p>
        </w:tc>
        <w:tc>
          <w:tcPr>
            <w:tcW w:w="1178" w:type="pct"/>
            <w:hideMark/>
          </w:tcPr>
          <w:p w14:paraId="06C7D3D6" w14:textId="77777777" w:rsidR="001125E8" w:rsidRPr="003A3BDC" w:rsidRDefault="001125E8" w:rsidP="0045094D">
            <w:pPr>
              <w:spacing w:before="360" w:after="120"/>
              <w:jc w:val="center"/>
              <w:rPr>
                <w:b/>
                <w:bCs/>
                <w:szCs w:val="24"/>
              </w:rPr>
            </w:pPr>
            <w:proofErr w:type="spellStart"/>
            <w:r>
              <w:rPr>
                <w:b/>
                <w:bCs/>
                <w:lang w:val="zh-CN"/>
              </w:rPr>
              <w:t>文件</w:t>
            </w:r>
            <w:proofErr w:type="spellEnd"/>
          </w:p>
        </w:tc>
      </w:tr>
      <w:tr w:rsidR="00F4638C" w:rsidRPr="003A3BDC" w14:paraId="12C5AE0E" w14:textId="77777777" w:rsidTr="00EF7951">
        <w:trPr>
          <w:trHeight w:val="20"/>
        </w:trPr>
        <w:tc>
          <w:tcPr>
            <w:tcW w:w="242" w:type="pct"/>
            <w:hideMark/>
          </w:tcPr>
          <w:p w14:paraId="654E1D02" w14:textId="77777777" w:rsidR="00F4638C" w:rsidRPr="00CF2CF9" w:rsidRDefault="00F4638C" w:rsidP="00F4638C">
            <w:pPr>
              <w:spacing w:before="80" w:after="80"/>
              <w:rPr>
                <w:sz w:val="22"/>
                <w:szCs w:val="22"/>
              </w:rPr>
            </w:pPr>
            <w:r w:rsidRPr="00CF2CF9">
              <w:rPr>
                <w:sz w:val="22"/>
                <w:szCs w:val="22"/>
                <w:lang w:val="zh-CN"/>
              </w:rPr>
              <w:t>1</w:t>
            </w:r>
          </w:p>
        </w:tc>
        <w:tc>
          <w:tcPr>
            <w:tcW w:w="3580" w:type="pct"/>
          </w:tcPr>
          <w:p w14:paraId="00BBB424" w14:textId="33166C89" w:rsidR="00F4638C" w:rsidRPr="00CF2CF9" w:rsidRDefault="00501EAC" w:rsidP="00F4638C">
            <w:pPr>
              <w:spacing w:before="80" w:after="80"/>
              <w:rPr>
                <w:sz w:val="22"/>
                <w:szCs w:val="22"/>
                <w:lang w:eastAsia="zh-CN"/>
              </w:rPr>
            </w:pPr>
            <w:r w:rsidRPr="00501EAC">
              <w:rPr>
                <w:rFonts w:hint="eastAsia"/>
                <w:sz w:val="22"/>
                <w:szCs w:val="22"/>
                <w:lang w:val="en-CA" w:eastAsia="zh-CN"/>
              </w:rPr>
              <w:t>与联合国系统的协作</w:t>
            </w:r>
          </w:p>
        </w:tc>
        <w:tc>
          <w:tcPr>
            <w:tcW w:w="1178" w:type="pct"/>
          </w:tcPr>
          <w:p w14:paraId="3BFA7776" w14:textId="14047E69" w:rsidR="00F4638C" w:rsidRPr="00CF2CF9" w:rsidRDefault="00B70B06" w:rsidP="00F4638C">
            <w:pPr>
              <w:spacing w:before="80" w:after="80"/>
              <w:jc w:val="center"/>
              <w:rPr>
                <w:sz w:val="22"/>
                <w:szCs w:val="22"/>
              </w:rPr>
            </w:pPr>
            <w:hyperlink r:id="rId8" w:history="1">
              <w:r w:rsidR="00B90993" w:rsidRPr="00F04CFF">
                <w:rPr>
                  <w:rStyle w:val="Hyperlink"/>
                  <w:sz w:val="22"/>
                  <w:szCs w:val="22"/>
                  <w:lang w:val="en-CA"/>
                </w:rPr>
                <w:t>C24/55</w:t>
              </w:r>
            </w:hyperlink>
            <w:r w:rsidR="00B90993">
              <w:rPr>
                <w:rStyle w:val="Hyperlink"/>
                <w:rFonts w:hint="eastAsia"/>
                <w:sz w:val="22"/>
                <w:szCs w:val="22"/>
                <w:lang w:val="en-CA" w:eastAsia="zh-CN"/>
              </w:rPr>
              <w:t>、</w:t>
            </w:r>
            <w:hyperlink r:id="rId9" w:history="1">
              <w:r w:rsidR="00B90993" w:rsidRPr="00F04CFF">
                <w:rPr>
                  <w:rStyle w:val="Hyperlink"/>
                  <w:sz w:val="22"/>
                  <w:szCs w:val="22"/>
                  <w:lang w:val="en-CA"/>
                </w:rPr>
                <w:t>C24/77</w:t>
              </w:r>
            </w:hyperlink>
          </w:p>
        </w:tc>
      </w:tr>
      <w:tr w:rsidR="00F4638C" w:rsidRPr="003A3BDC" w14:paraId="4BAFB5DA" w14:textId="77777777" w:rsidTr="00EF7951">
        <w:trPr>
          <w:trHeight w:val="20"/>
        </w:trPr>
        <w:tc>
          <w:tcPr>
            <w:tcW w:w="242" w:type="pct"/>
          </w:tcPr>
          <w:p w14:paraId="44B31944" w14:textId="77777777" w:rsidR="00F4638C" w:rsidRPr="00CF2CF9" w:rsidRDefault="00F4638C" w:rsidP="00F4638C">
            <w:pPr>
              <w:spacing w:before="80" w:after="80"/>
              <w:rPr>
                <w:sz w:val="22"/>
                <w:szCs w:val="22"/>
              </w:rPr>
            </w:pPr>
            <w:r w:rsidRPr="00CF2CF9">
              <w:rPr>
                <w:sz w:val="22"/>
                <w:szCs w:val="22"/>
                <w:lang w:val="zh-CN"/>
              </w:rPr>
              <w:t>2</w:t>
            </w:r>
          </w:p>
        </w:tc>
        <w:tc>
          <w:tcPr>
            <w:tcW w:w="3580" w:type="pct"/>
          </w:tcPr>
          <w:p w14:paraId="25DD18CD" w14:textId="412FCE8B" w:rsidR="00F4638C" w:rsidRPr="00CF2CF9" w:rsidRDefault="00501EAC" w:rsidP="00F4638C">
            <w:pPr>
              <w:spacing w:before="80" w:after="80"/>
              <w:rPr>
                <w:rFonts w:asciiTheme="minorHAnsi" w:hAnsiTheme="minorHAnsi" w:cstheme="minorHAnsi"/>
                <w:color w:val="2F2F2F"/>
                <w:sz w:val="22"/>
                <w:szCs w:val="22"/>
                <w:shd w:val="clear" w:color="auto" w:fill="FFFFFF"/>
                <w:lang w:eastAsia="zh-CN"/>
              </w:rPr>
            </w:pPr>
            <w:r w:rsidRPr="00501EAC">
              <w:rPr>
                <w:rFonts w:hint="eastAsia"/>
                <w:sz w:val="22"/>
                <w:szCs w:val="22"/>
                <w:lang w:val="en-CA" w:eastAsia="zh-CN"/>
              </w:rPr>
              <w:t>国际电联在落实“空间</w:t>
            </w:r>
            <w:r w:rsidRPr="00501EAC">
              <w:rPr>
                <w:rFonts w:hint="eastAsia"/>
                <w:sz w:val="22"/>
                <w:szCs w:val="22"/>
                <w:lang w:val="en-CA" w:eastAsia="zh-CN"/>
              </w:rPr>
              <w:t>2030</w:t>
            </w:r>
            <w:r w:rsidRPr="00501EAC">
              <w:rPr>
                <w:rFonts w:hint="eastAsia"/>
                <w:sz w:val="22"/>
                <w:szCs w:val="22"/>
                <w:lang w:val="en-CA" w:eastAsia="zh-CN"/>
              </w:rPr>
              <w:t>”议程中的作用</w:t>
            </w:r>
          </w:p>
        </w:tc>
        <w:tc>
          <w:tcPr>
            <w:tcW w:w="1178" w:type="pct"/>
          </w:tcPr>
          <w:p w14:paraId="2E0D34CF" w14:textId="5014884D" w:rsidR="00F4638C" w:rsidRPr="00CF2CF9" w:rsidRDefault="00B70B06" w:rsidP="00F4638C">
            <w:pPr>
              <w:spacing w:before="80" w:after="80"/>
              <w:jc w:val="center"/>
              <w:rPr>
                <w:sz w:val="22"/>
                <w:szCs w:val="22"/>
              </w:rPr>
            </w:pPr>
            <w:hyperlink r:id="rId10" w:history="1">
              <w:r w:rsidR="00B90993" w:rsidRPr="00F04CFF">
                <w:rPr>
                  <w:rStyle w:val="Hyperlink"/>
                  <w:sz w:val="22"/>
                  <w:szCs w:val="22"/>
                  <w:lang w:val="en-CA"/>
                </w:rPr>
                <w:t>C24/36</w:t>
              </w:r>
            </w:hyperlink>
          </w:p>
        </w:tc>
      </w:tr>
      <w:tr w:rsidR="00F4638C" w:rsidRPr="003A3BDC" w14:paraId="69F77EEB" w14:textId="77777777" w:rsidTr="00EF7951">
        <w:trPr>
          <w:trHeight w:val="20"/>
        </w:trPr>
        <w:tc>
          <w:tcPr>
            <w:tcW w:w="242" w:type="pct"/>
          </w:tcPr>
          <w:p w14:paraId="2EE03F11" w14:textId="77777777" w:rsidR="00F4638C" w:rsidRPr="00CF2CF9" w:rsidRDefault="00F4638C" w:rsidP="00F4638C">
            <w:pPr>
              <w:spacing w:before="80" w:after="80"/>
              <w:rPr>
                <w:sz w:val="22"/>
                <w:szCs w:val="22"/>
              </w:rPr>
            </w:pPr>
            <w:r w:rsidRPr="00CF2CF9">
              <w:rPr>
                <w:sz w:val="22"/>
                <w:szCs w:val="22"/>
                <w:lang w:val="zh-CN"/>
              </w:rPr>
              <w:t>3</w:t>
            </w:r>
          </w:p>
        </w:tc>
        <w:tc>
          <w:tcPr>
            <w:tcW w:w="3580" w:type="pct"/>
          </w:tcPr>
          <w:p w14:paraId="6BE044F7" w14:textId="10EF1DBF" w:rsidR="00F4638C" w:rsidRPr="00CF2CF9" w:rsidRDefault="00501EAC" w:rsidP="00F4638C">
            <w:pPr>
              <w:spacing w:before="80" w:after="80"/>
              <w:rPr>
                <w:rFonts w:asciiTheme="minorHAnsi" w:hAnsiTheme="minorHAnsi" w:cstheme="minorHAnsi"/>
                <w:color w:val="2F2F2F"/>
                <w:sz w:val="22"/>
                <w:szCs w:val="22"/>
                <w:shd w:val="clear" w:color="auto" w:fill="FFFFFF"/>
                <w:lang w:eastAsia="zh-CN"/>
              </w:rPr>
            </w:pPr>
            <w:r w:rsidRPr="00501EAC">
              <w:rPr>
                <w:rFonts w:hint="eastAsia"/>
                <w:sz w:val="22"/>
                <w:szCs w:val="22"/>
                <w:lang w:val="en-CA" w:eastAsia="zh-CN"/>
              </w:rPr>
              <w:t>联合国秘书长的正式访问</w:t>
            </w:r>
          </w:p>
        </w:tc>
        <w:tc>
          <w:tcPr>
            <w:tcW w:w="1178" w:type="pct"/>
          </w:tcPr>
          <w:p w14:paraId="15C2B71D" w14:textId="26A097EF" w:rsidR="00F4638C" w:rsidRPr="00CF2CF9" w:rsidRDefault="00B90993" w:rsidP="00F4638C">
            <w:pPr>
              <w:spacing w:before="80" w:after="80"/>
              <w:jc w:val="center"/>
              <w:rPr>
                <w:sz w:val="22"/>
                <w:szCs w:val="22"/>
              </w:rPr>
            </w:pPr>
            <w:r w:rsidRPr="00F04CFF">
              <w:rPr>
                <w:sz w:val="22"/>
                <w:szCs w:val="22"/>
                <w:lang w:val="en-CA"/>
              </w:rPr>
              <w:t>-</w:t>
            </w:r>
          </w:p>
        </w:tc>
      </w:tr>
      <w:bookmarkEnd w:id="5"/>
    </w:tbl>
    <w:p w14:paraId="4673BD7A" w14:textId="77777777" w:rsidR="00E24D59" w:rsidRDefault="00E24D59">
      <w:pPr>
        <w:tabs>
          <w:tab w:val="clear" w:pos="794"/>
          <w:tab w:val="clear" w:pos="1191"/>
          <w:tab w:val="clear" w:pos="1588"/>
          <w:tab w:val="clear" w:pos="1985"/>
        </w:tabs>
        <w:overflowPunct/>
        <w:autoSpaceDE/>
        <w:autoSpaceDN/>
        <w:adjustRightInd/>
        <w:spacing w:before="0"/>
        <w:textAlignment w:val="auto"/>
      </w:pPr>
    </w:p>
    <w:p w14:paraId="6138C251" w14:textId="77777777" w:rsidR="00E24D59" w:rsidRDefault="00E24D59">
      <w:pPr>
        <w:tabs>
          <w:tab w:val="clear" w:pos="794"/>
          <w:tab w:val="clear" w:pos="1191"/>
          <w:tab w:val="clear" w:pos="1588"/>
          <w:tab w:val="clear" w:pos="1985"/>
        </w:tabs>
        <w:overflowPunct/>
        <w:autoSpaceDE/>
        <w:autoSpaceDN/>
        <w:adjustRightInd/>
        <w:spacing w:before="0"/>
        <w:textAlignment w:val="auto"/>
      </w:pPr>
      <w:r>
        <w:br w:type="page"/>
      </w:r>
    </w:p>
    <w:p w14:paraId="21F2D4BB" w14:textId="77777777" w:rsidR="00613FCC" w:rsidRPr="00F04CFF" w:rsidRDefault="00613FCC" w:rsidP="00487EF9">
      <w:pPr>
        <w:pStyle w:val="Heading1"/>
        <w:rPr>
          <w:rFonts w:asciiTheme="minorHAnsi" w:hAnsiTheme="minorHAnsi" w:cstheme="minorHAnsi"/>
          <w:bCs/>
          <w:szCs w:val="28"/>
          <w:lang w:val="en-US" w:eastAsia="zh-CN"/>
        </w:rPr>
      </w:pPr>
      <w:r w:rsidRPr="00F04CFF">
        <w:rPr>
          <w:rFonts w:asciiTheme="minorHAnsi" w:hAnsiTheme="minorHAnsi" w:cstheme="minorHAnsi"/>
          <w:bCs/>
          <w:szCs w:val="28"/>
          <w:lang w:val="en-US" w:eastAsia="zh-CN"/>
        </w:rPr>
        <w:lastRenderedPageBreak/>
        <w:t>1</w:t>
      </w:r>
      <w:r w:rsidRPr="00F04CFF">
        <w:rPr>
          <w:rFonts w:asciiTheme="minorHAnsi" w:hAnsiTheme="minorHAnsi" w:cstheme="minorHAnsi"/>
          <w:bCs/>
          <w:szCs w:val="28"/>
          <w:lang w:val="en-US" w:eastAsia="zh-CN"/>
        </w:rPr>
        <w:tab/>
      </w:r>
      <w:r w:rsidRPr="00021DCF">
        <w:rPr>
          <w:rFonts w:asciiTheme="minorHAnsi" w:hAnsiTheme="minorHAnsi" w:cstheme="minorHAnsi" w:hint="eastAsia"/>
          <w:bCs/>
          <w:szCs w:val="28"/>
          <w:lang w:val="en-US" w:eastAsia="zh-CN"/>
        </w:rPr>
        <w:t>与联合国系统的协作</w:t>
      </w:r>
      <w:r>
        <w:rPr>
          <w:rFonts w:asciiTheme="minorHAnsi" w:hAnsiTheme="minorHAnsi" w:cstheme="minorHAnsi" w:hint="eastAsia"/>
          <w:bCs/>
          <w:spacing w:val="4"/>
          <w:szCs w:val="28"/>
          <w:lang w:val="en-US" w:eastAsia="zh-CN"/>
        </w:rPr>
        <w:t>（</w:t>
      </w:r>
      <w:hyperlink r:id="rId11" w:history="1">
        <w:r w:rsidRPr="00F04CFF">
          <w:rPr>
            <w:rStyle w:val="Hyperlink"/>
            <w:rFonts w:asciiTheme="minorHAnsi" w:hAnsiTheme="minorHAnsi" w:cstheme="minorHAnsi"/>
            <w:bCs/>
            <w:szCs w:val="28"/>
            <w:lang w:val="en-US" w:eastAsia="zh-CN"/>
          </w:rPr>
          <w:t>C24/55</w:t>
        </w:r>
      </w:hyperlink>
      <w:r>
        <w:rPr>
          <w:rFonts w:asciiTheme="minorHAnsi" w:hAnsiTheme="minorHAnsi" w:cstheme="minorHAnsi" w:hint="eastAsia"/>
          <w:bCs/>
          <w:szCs w:val="28"/>
          <w:lang w:val="en-US" w:eastAsia="zh-CN"/>
        </w:rPr>
        <w:t>和</w:t>
      </w:r>
      <w:hyperlink r:id="rId12" w:history="1">
        <w:r w:rsidRPr="00F04CFF">
          <w:rPr>
            <w:rStyle w:val="Hyperlink"/>
            <w:rFonts w:asciiTheme="minorHAnsi" w:hAnsiTheme="minorHAnsi" w:cstheme="minorHAnsi"/>
            <w:bCs/>
            <w:szCs w:val="28"/>
            <w:lang w:val="en-US" w:eastAsia="zh-CN"/>
          </w:rPr>
          <w:t>C24/77</w:t>
        </w:r>
      </w:hyperlink>
      <w:r>
        <w:rPr>
          <w:rFonts w:asciiTheme="minorHAnsi" w:hAnsiTheme="minorHAnsi" w:cstheme="minorHAnsi" w:hint="eastAsia"/>
          <w:bCs/>
          <w:szCs w:val="28"/>
          <w:lang w:val="en-US" w:eastAsia="zh-CN"/>
        </w:rPr>
        <w:t>号文件）</w:t>
      </w:r>
    </w:p>
    <w:p w14:paraId="7BD7CD37" w14:textId="77777777" w:rsidR="00613FCC" w:rsidRPr="00F04CFF" w:rsidRDefault="00613FCC" w:rsidP="00540CAB">
      <w:pPr>
        <w:autoSpaceDE/>
        <w:autoSpaceDN/>
        <w:adjustRightInd/>
        <w:jc w:val="both"/>
        <w:textAlignment w:val="auto"/>
        <w:rPr>
          <w:rFonts w:asciiTheme="minorHAnsi" w:hAnsiTheme="minorHAnsi" w:cstheme="minorHAnsi"/>
          <w:szCs w:val="24"/>
          <w:lang w:val="en-US" w:eastAsia="zh-CN"/>
        </w:rPr>
      </w:pPr>
      <w:bookmarkStart w:id="6" w:name="_Hlk169126367"/>
      <w:r w:rsidRPr="00F04CFF">
        <w:rPr>
          <w:rFonts w:asciiTheme="minorHAnsi" w:hAnsiTheme="minorHAnsi" w:cstheme="minorHAnsi"/>
          <w:szCs w:val="24"/>
          <w:lang w:val="en-US" w:eastAsia="zh-CN"/>
        </w:rPr>
        <w:t>1.1</w:t>
      </w:r>
      <w:r w:rsidRPr="00F04CFF">
        <w:rPr>
          <w:rFonts w:asciiTheme="minorHAnsi" w:hAnsiTheme="minorHAnsi" w:cstheme="minorHAnsi"/>
          <w:szCs w:val="24"/>
          <w:lang w:val="en-US" w:eastAsia="zh-CN"/>
        </w:rPr>
        <w:tab/>
      </w:r>
      <w:bookmarkEnd w:id="6"/>
      <w:r w:rsidRPr="003300E1">
        <w:rPr>
          <w:rFonts w:asciiTheme="minorHAnsi" w:hAnsiTheme="minorHAnsi" w:cstheme="minorHAnsi" w:hint="eastAsia"/>
          <w:szCs w:val="24"/>
          <w:lang w:val="en-US" w:eastAsia="zh-CN"/>
        </w:rPr>
        <w:t>总秘书处的</w:t>
      </w:r>
      <w:r>
        <w:rPr>
          <w:rFonts w:asciiTheme="minorHAnsi" w:hAnsiTheme="minorHAnsi" w:cstheme="minorHAnsi" w:hint="eastAsia"/>
          <w:szCs w:val="24"/>
          <w:lang w:val="en-US" w:eastAsia="zh-CN"/>
        </w:rPr>
        <w:t>一名</w:t>
      </w:r>
      <w:r w:rsidRPr="003300E1">
        <w:rPr>
          <w:rFonts w:asciiTheme="minorHAnsi" w:hAnsiTheme="minorHAnsi" w:cstheme="minorHAnsi" w:hint="eastAsia"/>
          <w:szCs w:val="24"/>
          <w:lang w:val="en-US" w:eastAsia="zh-CN"/>
        </w:rPr>
        <w:t>代表介绍了</w:t>
      </w:r>
      <w:r w:rsidRPr="003300E1">
        <w:rPr>
          <w:rFonts w:asciiTheme="minorHAnsi" w:hAnsiTheme="minorHAnsi" w:cstheme="minorHAnsi" w:hint="eastAsia"/>
          <w:szCs w:val="24"/>
          <w:lang w:val="en-US" w:eastAsia="zh-CN"/>
        </w:rPr>
        <w:t>C24/55</w:t>
      </w:r>
      <w:r w:rsidRPr="003300E1">
        <w:rPr>
          <w:rFonts w:asciiTheme="minorHAnsi" w:hAnsiTheme="minorHAnsi" w:cstheme="minorHAnsi" w:hint="eastAsia"/>
          <w:szCs w:val="24"/>
          <w:lang w:val="en-US" w:eastAsia="zh-CN"/>
        </w:rPr>
        <w:t>号文件。该文件包含</w:t>
      </w:r>
      <w:r>
        <w:rPr>
          <w:rFonts w:asciiTheme="minorHAnsi" w:hAnsiTheme="minorHAnsi" w:cstheme="minorHAnsi" w:hint="eastAsia"/>
          <w:szCs w:val="24"/>
          <w:lang w:val="en-US" w:eastAsia="zh-CN"/>
        </w:rPr>
        <w:t>一份关于</w:t>
      </w:r>
      <w:r w:rsidRPr="003300E1">
        <w:rPr>
          <w:rFonts w:asciiTheme="minorHAnsi" w:hAnsiTheme="minorHAnsi" w:cstheme="minorHAnsi" w:hint="eastAsia"/>
          <w:szCs w:val="24"/>
          <w:lang w:val="en-US" w:eastAsia="zh-CN"/>
        </w:rPr>
        <w:t>国际电联与联合国系统协作情况</w:t>
      </w:r>
      <w:r>
        <w:rPr>
          <w:rFonts w:asciiTheme="minorHAnsi" w:hAnsiTheme="minorHAnsi" w:cstheme="minorHAnsi" w:hint="eastAsia"/>
          <w:szCs w:val="24"/>
          <w:lang w:val="en-US" w:eastAsia="zh-CN"/>
        </w:rPr>
        <w:t>的</w:t>
      </w:r>
      <w:r w:rsidRPr="003300E1">
        <w:rPr>
          <w:rFonts w:asciiTheme="minorHAnsi" w:hAnsiTheme="minorHAnsi" w:cstheme="minorHAnsi" w:hint="eastAsia"/>
          <w:szCs w:val="24"/>
          <w:lang w:val="en-US" w:eastAsia="zh-CN"/>
        </w:rPr>
        <w:t>报告，重点介绍了国际电</w:t>
      </w:r>
      <w:r>
        <w:rPr>
          <w:rFonts w:asciiTheme="minorHAnsi" w:hAnsiTheme="minorHAnsi" w:cstheme="minorHAnsi" w:hint="eastAsia"/>
          <w:szCs w:val="24"/>
          <w:lang w:val="en-US" w:eastAsia="zh-CN"/>
        </w:rPr>
        <w:t>联为联合国主要会议、进程、相关机构间网络、有关数字主题的工作流</w:t>
      </w:r>
      <w:r w:rsidRPr="003300E1">
        <w:rPr>
          <w:rFonts w:asciiTheme="minorHAnsi" w:hAnsiTheme="minorHAnsi" w:cstheme="minorHAnsi" w:hint="eastAsia"/>
          <w:szCs w:val="24"/>
          <w:lang w:val="en-US" w:eastAsia="zh-CN"/>
        </w:rPr>
        <w:t>以及与其</w:t>
      </w:r>
      <w:r>
        <w:rPr>
          <w:rFonts w:asciiTheme="minorHAnsi" w:hAnsiTheme="minorHAnsi" w:cstheme="minorHAnsi" w:hint="eastAsia"/>
          <w:szCs w:val="24"/>
          <w:lang w:val="en-US" w:eastAsia="zh-CN"/>
        </w:rPr>
        <w:t>他</w:t>
      </w:r>
      <w:r w:rsidRPr="003300E1">
        <w:rPr>
          <w:rFonts w:asciiTheme="minorHAnsi" w:hAnsiTheme="minorHAnsi" w:cstheme="minorHAnsi" w:hint="eastAsia"/>
          <w:szCs w:val="24"/>
          <w:lang w:val="en-US" w:eastAsia="zh-CN"/>
        </w:rPr>
        <w:t>国际政府间进程（包括标准制定）所做的贡献和参与</w:t>
      </w:r>
      <w:r>
        <w:rPr>
          <w:rFonts w:asciiTheme="minorHAnsi" w:hAnsiTheme="minorHAnsi" w:cstheme="minorHAnsi" w:hint="eastAsia"/>
          <w:szCs w:val="24"/>
          <w:lang w:val="en-US" w:eastAsia="zh-CN"/>
        </w:rPr>
        <w:t>情况</w:t>
      </w:r>
      <w:r w:rsidRPr="003300E1">
        <w:rPr>
          <w:rFonts w:asciiTheme="minorHAnsi" w:hAnsiTheme="minorHAnsi" w:cstheme="minorHAnsi" w:hint="eastAsia"/>
          <w:szCs w:val="24"/>
          <w:lang w:val="en-US" w:eastAsia="zh-CN"/>
        </w:rPr>
        <w:t>。</w:t>
      </w:r>
    </w:p>
    <w:p w14:paraId="20E8BB88" w14:textId="77777777" w:rsidR="00613FCC" w:rsidRPr="00F04CFF" w:rsidRDefault="00613FCC" w:rsidP="00540CAB">
      <w:pPr>
        <w:autoSpaceDE/>
        <w:autoSpaceDN/>
        <w:adjustRightInd/>
        <w:jc w:val="both"/>
        <w:textAlignment w:val="auto"/>
        <w:rPr>
          <w:rFonts w:asciiTheme="minorHAnsi" w:hAnsiTheme="minorHAnsi" w:cstheme="minorHAnsi"/>
          <w:szCs w:val="24"/>
          <w:lang w:val="en-US" w:eastAsia="zh-CN"/>
        </w:rPr>
      </w:pPr>
      <w:r w:rsidRPr="00F04CFF">
        <w:rPr>
          <w:rFonts w:asciiTheme="minorHAnsi" w:hAnsiTheme="minorHAnsi" w:cstheme="minorHAnsi"/>
          <w:szCs w:val="24"/>
          <w:lang w:val="en-US" w:eastAsia="zh-CN"/>
        </w:rPr>
        <w:t>1.2</w:t>
      </w:r>
      <w:r w:rsidRPr="00F04CFF">
        <w:rPr>
          <w:rFonts w:asciiTheme="minorHAnsi" w:hAnsiTheme="minorHAnsi" w:cstheme="minorHAnsi"/>
          <w:szCs w:val="24"/>
          <w:lang w:val="en-US" w:eastAsia="zh-CN"/>
        </w:rPr>
        <w:tab/>
      </w:r>
      <w:r w:rsidRPr="007A7B03">
        <w:rPr>
          <w:rFonts w:asciiTheme="minorHAnsi" w:hAnsiTheme="minorHAnsi" w:cstheme="minorHAnsi"/>
          <w:szCs w:val="24"/>
          <w:lang w:val="en-US" w:eastAsia="zh-CN"/>
        </w:rPr>
        <w:t>澳大利亚理事介绍了</w:t>
      </w:r>
      <w:r w:rsidRPr="007A7B03">
        <w:rPr>
          <w:rFonts w:asciiTheme="minorHAnsi" w:hAnsiTheme="minorHAnsi" w:cstheme="minorHAnsi"/>
          <w:szCs w:val="24"/>
          <w:lang w:val="en-US" w:eastAsia="zh-CN"/>
        </w:rPr>
        <w:t>C24/77</w:t>
      </w:r>
      <w:r w:rsidRPr="007A7B03">
        <w:rPr>
          <w:rFonts w:asciiTheme="minorHAnsi" w:hAnsiTheme="minorHAnsi" w:cstheme="minorHAnsi"/>
          <w:szCs w:val="24"/>
          <w:lang w:val="en-US" w:eastAsia="zh-CN"/>
        </w:rPr>
        <w:t>号文件，该文件提供了太平洋政府间信息通信技术（</w:t>
      </w:r>
      <w:r w:rsidRPr="007A7B03">
        <w:rPr>
          <w:rFonts w:asciiTheme="minorHAnsi" w:hAnsiTheme="minorHAnsi" w:cstheme="minorHAnsi"/>
          <w:szCs w:val="24"/>
          <w:lang w:val="en-US" w:eastAsia="zh-CN"/>
        </w:rPr>
        <w:t>ICT</w:t>
      </w:r>
      <w:r w:rsidRPr="007A7B03">
        <w:rPr>
          <w:rFonts w:asciiTheme="minorHAnsi" w:hAnsiTheme="minorHAnsi" w:cstheme="minorHAnsi"/>
          <w:szCs w:val="24"/>
          <w:lang w:val="en-US" w:eastAsia="zh-CN"/>
        </w:rPr>
        <w:t>）相关进程的最新信息，特别是根据《关于太平洋数字化转型的拉卡托伊宣言》</w:t>
      </w:r>
      <w:r>
        <w:rPr>
          <w:rFonts w:asciiTheme="minorHAnsi" w:hAnsiTheme="minorHAnsi" w:cstheme="minorHAnsi" w:hint="eastAsia"/>
          <w:szCs w:val="24"/>
          <w:lang w:val="en-US" w:eastAsia="zh-CN"/>
        </w:rPr>
        <w:t>开展</w:t>
      </w:r>
      <w:r w:rsidRPr="007A7B03">
        <w:rPr>
          <w:rFonts w:asciiTheme="minorHAnsi" w:hAnsiTheme="minorHAnsi" w:cstheme="minorHAnsi"/>
          <w:szCs w:val="24"/>
          <w:lang w:val="en-US" w:eastAsia="zh-CN"/>
        </w:rPr>
        <w:t>的行动，该宣言为太平洋</w:t>
      </w:r>
      <w:r>
        <w:rPr>
          <w:rFonts w:asciiTheme="minorHAnsi" w:hAnsiTheme="minorHAnsi" w:cstheme="minorHAnsi"/>
          <w:szCs w:val="24"/>
          <w:lang w:val="en-US" w:eastAsia="zh-CN"/>
        </w:rPr>
        <w:t>区域</w:t>
      </w:r>
      <w:r w:rsidRPr="007A7B03">
        <w:rPr>
          <w:rFonts w:asciiTheme="minorHAnsi" w:hAnsiTheme="minorHAnsi" w:cstheme="minorHAnsi"/>
          <w:szCs w:val="24"/>
          <w:lang w:val="en-US" w:eastAsia="zh-CN"/>
        </w:rPr>
        <w:t>实现数字化转型指明了共同道路</w:t>
      </w:r>
      <w:r w:rsidRPr="007A7B03">
        <w:rPr>
          <w:rFonts w:asciiTheme="minorHAnsi" w:hAnsiTheme="minorHAnsi" w:cstheme="minorHAnsi" w:hint="eastAsia"/>
          <w:szCs w:val="24"/>
          <w:lang w:val="en-US" w:eastAsia="zh-CN"/>
        </w:rPr>
        <w:t>。</w:t>
      </w:r>
      <w:r w:rsidRPr="007A7B03">
        <w:rPr>
          <w:rFonts w:asciiTheme="minorHAnsi" w:hAnsiTheme="minorHAnsi" w:cstheme="minorHAnsi"/>
          <w:szCs w:val="24"/>
          <w:lang w:val="en-US" w:eastAsia="zh-CN"/>
        </w:rPr>
        <w:t>国际电联在澳大利亚支持下开展的一项研究最近已经开始，</w:t>
      </w:r>
      <w:r>
        <w:rPr>
          <w:rFonts w:asciiTheme="minorHAnsi" w:hAnsiTheme="minorHAnsi" w:cstheme="minorHAnsi" w:hint="eastAsia"/>
          <w:szCs w:val="24"/>
          <w:lang w:val="en-US" w:eastAsia="zh-CN"/>
        </w:rPr>
        <w:t>用</w:t>
      </w:r>
      <w:r w:rsidRPr="007A7B03">
        <w:rPr>
          <w:rFonts w:asciiTheme="minorHAnsi" w:hAnsiTheme="minorHAnsi" w:cstheme="minorHAnsi"/>
          <w:szCs w:val="24"/>
          <w:lang w:val="en-US" w:eastAsia="zh-CN"/>
        </w:rPr>
        <w:t>以评估太平洋</w:t>
      </w:r>
      <w:r>
        <w:rPr>
          <w:rFonts w:asciiTheme="minorHAnsi" w:hAnsiTheme="minorHAnsi" w:cstheme="minorHAnsi"/>
          <w:szCs w:val="24"/>
          <w:lang w:val="en-US" w:eastAsia="zh-CN"/>
        </w:rPr>
        <w:t>区域</w:t>
      </w:r>
      <w:r w:rsidRPr="007A7B03">
        <w:rPr>
          <w:rFonts w:asciiTheme="minorHAnsi" w:hAnsiTheme="minorHAnsi" w:cstheme="minorHAnsi"/>
          <w:szCs w:val="24"/>
          <w:lang w:val="en-US" w:eastAsia="zh-CN"/>
        </w:rPr>
        <w:t>独特的电信和</w:t>
      </w:r>
      <w:r w:rsidRPr="007A7B03">
        <w:rPr>
          <w:rFonts w:asciiTheme="minorHAnsi" w:hAnsiTheme="minorHAnsi" w:cstheme="minorHAnsi"/>
          <w:szCs w:val="24"/>
          <w:lang w:val="en-US" w:eastAsia="zh-CN"/>
        </w:rPr>
        <w:t>ICT</w:t>
      </w:r>
      <w:r w:rsidRPr="007A7B03">
        <w:rPr>
          <w:rFonts w:asciiTheme="minorHAnsi" w:hAnsiTheme="minorHAnsi" w:cstheme="minorHAnsi"/>
          <w:szCs w:val="24"/>
          <w:lang w:val="en-US" w:eastAsia="zh-CN"/>
        </w:rPr>
        <w:t>发展需求和优先事项，这将为太平洋</w:t>
      </w:r>
      <w:r>
        <w:rPr>
          <w:rFonts w:asciiTheme="minorHAnsi" w:hAnsiTheme="minorHAnsi" w:cstheme="minorHAnsi"/>
          <w:szCs w:val="24"/>
          <w:lang w:val="en-US" w:eastAsia="zh-CN"/>
        </w:rPr>
        <w:t>区域</w:t>
      </w:r>
      <w:r w:rsidRPr="007A7B03">
        <w:rPr>
          <w:rFonts w:asciiTheme="minorHAnsi" w:hAnsiTheme="minorHAnsi" w:cstheme="minorHAnsi"/>
          <w:szCs w:val="24"/>
          <w:lang w:val="en-US" w:eastAsia="zh-CN"/>
        </w:rPr>
        <w:t>的国际电联成员国提供直接技术援助，并最终审查各种备选方案，以加强国际电联的能力，为该</w:t>
      </w:r>
      <w:r>
        <w:rPr>
          <w:rFonts w:asciiTheme="minorHAnsi" w:hAnsiTheme="minorHAnsi" w:cstheme="minorHAnsi"/>
          <w:szCs w:val="24"/>
          <w:lang w:val="en-US" w:eastAsia="zh-CN"/>
        </w:rPr>
        <w:t>区域</w:t>
      </w:r>
      <w:r w:rsidRPr="007A7B03">
        <w:rPr>
          <w:rFonts w:asciiTheme="minorHAnsi" w:hAnsiTheme="minorHAnsi" w:cstheme="minorHAnsi"/>
          <w:szCs w:val="24"/>
          <w:lang w:val="en-US" w:eastAsia="zh-CN"/>
        </w:rPr>
        <w:t>提供有针对性的支持，从而满足这些需求和优先事项</w:t>
      </w:r>
      <w:r w:rsidRPr="007A7B03">
        <w:rPr>
          <w:rFonts w:asciiTheme="minorHAnsi" w:hAnsiTheme="minorHAnsi" w:cstheme="minorHAnsi" w:hint="eastAsia"/>
          <w:szCs w:val="24"/>
          <w:lang w:val="en-US" w:eastAsia="zh-CN"/>
        </w:rPr>
        <w:t>。</w:t>
      </w:r>
    </w:p>
    <w:p w14:paraId="1B6F1053" w14:textId="77777777" w:rsidR="00613FCC" w:rsidRPr="00F04CFF" w:rsidRDefault="00613FCC" w:rsidP="00540CAB">
      <w:pPr>
        <w:autoSpaceDE/>
        <w:autoSpaceDN/>
        <w:adjustRightInd/>
        <w:jc w:val="both"/>
        <w:textAlignment w:val="auto"/>
        <w:rPr>
          <w:rFonts w:asciiTheme="minorHAnsi" w:hAnsiTheme="minorHAnsi" w:cstheme="minorHAnsi"/>
          <w:szCs w:val="24"/>
          <w:lang w:val="en-US" w:eastAsia="zh-CN"/>
        </w:rPr>
      </w:pPr>
      <w:r w:rsidRPr="00F04CFF">
        <w:rPr>
          <w:rFonts w:asciiTheme="minorHAnsi" w:hAnsiTheme="minorHAnsi" w:cstheme="minorHAnsi"/>
          <w:szCs w:val="24"/>
          <w:lang w:val="en-US" w:eastAsia="zh-CN"/>
        </w:rPr>
        <w:t>1.3</w:t>
      </w:r>
      <w:r w:rsidRPr="00F04CFF">
        <w:rPr>
          <w:rFonts w:asciiTheme="minorHAnsi" w:hAnsiTheme="minorHAnsi" w:cstheme="minorHAnsi"/>
          <w:szCs w:val="24"/>
          <w:lang w:val="en-US" w:eastAsia="zh-CN"/>
        </w:rPr>
        <w:tab/>
      </w:r>
      <w:r w:rsidRPr="00B11102">
        <w:rPr>
          <w:rFonts w:asciiTheme="minorHAnsi" w:hAnsiTheme="minorHAnsi" w:cstheme="minorHAnsi"/>
          <w:szCs w:val="24"/>
          <w:lang w:val="en-US" w:eastAsia="zh-CN"/>
        </w:rPr>
        <w:t>巴西理事概述了</w:t>
      </w:r>
      <w:r w:rsidRPr="00B11102">
        <w:rPr>
          <w:rFonts w:asciiTheme="minorHAnsi" w:hAnsiTheme="minorHAnsi" w:cstheme="minorHAnsi"/>
          <w:szCs w:val="24"/>
          <w:lang w:val="en-US" w:eastAsia="zh-CN"/>
        </w:rPr>
        <w:t>20</w:t>
      </w:r>
      <w:r w:rsidRPr="00B11102">
        <w:rPr>
          <w:rFonts w:asciiTheme="minorHAnsi" w:hAnsiTheme="minorHAnsi" w:cstheme="minorHAnsi"/>
          <w:szCs w:val="24"/>
          <w:lang w:val="en-US" w:eastAsia="zh-CN"/>
        </w:rPr>
        <w:t>国集团现任巴西</w:t>
      </w:r>
      <w:r>
        <w:rPr>
          <w:rFonts w:asciiTheme="minorHAnsi" w:hAnsiTheme="minorHAnsi" w:cstheme="minorHAnsi" w:hint="eastAsia"/>
          <w:szCs w:val="24"/>
          <w:lang w:val="en-US" w:eastAsia="zh-CN"/>
        </w:rPr>
        <w:t>轮值</w:t>
      </w:r>
      <w:r w:rsidRPr="00B11102">
        <w:rPr>
          <w:rFonts w:asciiTheme="minorHAnsi" w:hAnsiTheme="minorHAnsi" w:cstheme="minorHAnsi"/>
          <w:szCs w:val="24"/>
          <w:lang w:val="en-US" w:eastAsia="zh-CN"/>
        </w:rPr>
        <w:t>主席国的工作优先事项</w:t>
      </w:r>
      <w:r>
        <w:rPr>
          <w:rFonts w:asciiTheme="minorHAnsi" w:hAnsiTheme="minorHAnsi" w:cstheme="minorHAnsi" w:hint="eastAsia"/>
          <w:szCs w:val="24"/>
          <w:lang w:val="en-US" w:eastAsia="zh-CN"/>
        </w:rPr>
        <w:t>，其</w:t>
      </w:r>
      <w:r w:rsidRPr="00B11102">
        <w:rPr>
          <w:rFonts w:asciiTheme="minorHAnsi" w:hAnsiTheme="minorHAnsi" w:cstheme="minorHAnsi"/>
          <w:szCs w:val="24"/>
          <w:lang w:val="en-US" w:eastAsia="zh-CN"/>
        </w:rPr>
        <w:t>后表示，国际电联在数字包容性和普遍连接等事项上是</w:t>
      </w:r>
      <w:r w:rsidRPr="00B11102">
        <w:rPr>
          <w:rFonts w:asciiTheme="minorHAnsi" w:hAnsiTheme="minorHAnsi" w:cstheme="minorHAnsi"/>
          <w:szCs w:val="24"/>
          <w:lang w:val="en-US" w:eastAsia="zh-CN"/>
        </w:rPr>
        <w:t>20</w:t>
      </w:r>
      <w:r>
        <w:rPr>
          <w:rFonts w:asciiTheme="minorHAnsi" w:hAnsiTheme="minorHAnsi" w:cstheme="minorHAnsi"/>
          <w:szCs w:val="24"/>
          <w:lang w:val="en-US" w:eastAsia="zh-CN"/>
        </w:rPr>
        <w:t>国集团的合作伙伴，其重点是探讨制定一系列</w:t>
      </w:r>
      <w:r>
        <w:rPr>
          <w:rFonts w:asciiTheme="minorHAnsi" w:hAnsiTheme="minorHAnsi" w:cstheme="minorHAnsi" w:hint="eastAsia"/>
          <w:szCs w:val="24"/>
          <w:lang w:val="en-US" w:eastAsia="zh-CN"/>
        </w:rPr>
        <w:t>可比较</w:t>
      </w:r>
      <w:r w:rsidRPr="00B11102">
        <w:rPr>
          <w:rFonts w:asciiTheme="minorHAnsi" w:hAnsiTheme="minorHAnsi" w:cstheme="minorHAnsi"/>
          <w:szCs w:val="24"/>
          <w:lang w:val="en-US" w:eastAsia="zh-CN"/>
        </w:rPr>
        <w:t>指标和</w:t>
      </w:r>
      <w:r>
        <w:rPr>
          <w:rFonts w:asciiTheme="minorHAnsi" w:hAnsiTheme="minorHAnsi" w:cstheme="minorHAnsi" w:hint="eastAsia"/>
          <w:szCs w:val="24"/>
          <w:lang w:val="en-US" w:eastAsia="zh-CN"/>
        </w:rPr>
        <w:t>衡量标准的</w:t>
      </w:r>
      <w:r w:rsidRPr="00B11102">
        <w:rPr>
          <w:rFonts w:asciiTheme="minorHAnsi" w:hAnsiTheme="minorHAnsi" w:cstheme="minorHAnsi"/>
          <w:szCs w:val="24"/>
          <w:lang w:val="en-US" w:eastAsia="zh-CN"/>
        </w:rPr>
        <w:t>导则，为缩小连接差距提供支持，以及多边融资机构可推动的创新融资机制，以帮助</w:t>
      </w:r>
      <w:r>
        <w:rPr>
          <w:rFonts w:asciiTheme="minorHAnsi" w:hAnsiTheme="minorHAnsi" w:cstheme="minorHAnsi" w:hint="eastAsia"/>
          <w:szCs w:val="24"/>
          <w:lang w:val="en-US" w:eastAsia="zh-CN"/>
        </w:rPr>
        <w:t>推动到</w:t>
      </w:r>
      <w:r w:rsidRPr="00B11102">
        <w:rPr>
          <w:rFonts w:asciiTheme="minorHAnsi" w:hAnsiTheme="minorHAnsi" w:cstheme="minorHAnsi"/>
          <w:szCs w:val="24"/>
          <w:lang w:val="en-US" w:eastAsia="zh-CN"/>
        </w:rPr>
        <w:t>2030</w:t>
      </w:r>
      <w:r w:rsidRPr="00B11102">
        <w:rPr>
          <w:rFonts w:asciiTheme="minorHAnsi" w:hAnsiTheme="minorHAnsi" w:cstheme="minorHAnsi"/>
          <w:szCs w:val="24"/>
          <w:lang w:val="en-US" w:eastAsia="zh-CN"/>
        </w:rPr>
        <w:t>年实现普遍和有意义连接的目标</w:t>
      </w:r>
      <w:r w:rsidRPr="00B11102">
        <w:rPr>
          <w:rFonts w:asciiTheme="minorHAnsi" w:hAnsiTheme="minorHAnsi" w:cstheme="minorHAnsi" w:hint="eastAsia"/>
          <w:szCs w:val="24"/>
          <w:lang w:val="en-US" w:eastAsia="zh-CN"/>
        </w:rPr>
        <w:t>。</w:t>
      </w:r>
      <w:r w:rsidRPr="00B11102">
        <w:rPr>
          <w:rFonts w:asciiTheme="minorHAnsi" w:hAnsiTheme="minorHAnsi" w:cstheme="minorHAnsi"/>
          <w:szCs w:val="24"/>
          <w:lang w:val="en-US" w:eastAsia="zh-CN"/>
        </w:rPr>
        <w:t>国际电联已参加了两个讲习班，一个是关于人工智能促进可持续发展的讲习班，另一个是关于普遍性指标的讲习班，国际电联的代表还参加了正在进行的技术讨论，贡献了相关的专业知识和信息</w:t>
      </w:r>
      <w:r w:rsidRPr="00B11102">
        <w:rPr>
          <w:rFonts w:asciiTheme="minorHAnsi" w:hAnsiTheme="minorHAnsi" w:cstheme="minorHAnsi" w:hint="eastAsia"/>
          <w:szCs w:val="24"/>
          <w:lang w:val="en-US" w:eastAsia="zh-CN"/>
        </w:rPr>
        <w:t>。</w:t>
      </w:r>
    </w:p>
    <w:p w14:paraId="0ED1F14F" w14:textId="77777777" w:rsidR="00613FCC" w:rsidRPr="00F04CFF" w:rsidRDefault="00613FCC" w:rsidP="00540CAB">
      <w:pPr>
        <w:autoSpaceDE/>
        <w:autoSpaceDN/>
        <w:adjustRightInd/>
        <w:jc w:val="both"/>
        <w:textAlignment w:val="auto"/>
        <w:rPr>
          <w:rFonts w:asciiTheme="minorHAnsi" w:hAnsiTheme="minorHAnsi" w:cstheme="minorHAnsi"/>
          <w:szCs w:val="24"/>
          <w:lang w:val="en-US" w:eastAsia="zh-CN"/>
        </w:rPr>
      </w:pPr>
      <w:r w:rsidRPr="00F04CFF">
        <w:rPr>
          <w:rFonts w:asciiTheme="minorHAnsi" w:hAnsiTheme="minorHAnsi" w:cstheme="minorHAnsi"/>
          <w:szCs w:val="24"/>
          <w:lang w:val="en-US" w:eastAsia="zh-CN"/>
        </w:rPr>
        <w:t>1.4</w:t>
      </w:r>
      <w:r w:rsidRPr="00F04CFF">
        <w:rPr>
          <w:rFonts w:asciiTheme="minorHAnsi" w:hAnsiTheme="minorHAnsi" w:cstheme="minorHAnsi"/>
          <w:szCs w:val="24"/>
          <w:lang w:val="en-US" w:eastAsia="zh-CN"/>
        </w:rPr>
        <w:tab/>
      </w:r>
      <w:r w:rsidRPr="001F2CD6">
        <w:rPr>
          <w:rFonts w:asciiTheme="minorHAnsi" w:hAnsiTheme="minorHAnsi" w:cstheme="minorHAnsi"/>
          <w:szCs w:val="24"/>
          <w:lang w:val="en-US" w:eastAsia="zh-CN"/>
        </w:rPr>
        <w:t>许多理事和一位观察员对秘书处的报告表示赞赏，并赞扬了国际电联在国际论坛上发挥的作用</w:t>
      </w:r>
      <w:r w:rsidRPr="001F2CD6">
        <w:rPr>
          <w:rFonts w:asciiTheme="minorHAnsi" w:hAnsiTheme="minorHAnsi" w:cstheme="minorHAnsi" w:hint="eastAsia"/>
          <w:szCs w:val="24"/>
          <w:lang w:val="en-US" w:eastAsia="zh-CN"/>
        </w:rPr>
        <w:t>。</w:t>
      </w:r>
      <w:r w:rsidRPr="001F2CD6">
        <w:rPr>
          <w:rFonts w:asciiTheme="minorHAnsi" w:hAnsiTheme="minorHAnsi" w:cstheme="minorHAnsi"/>
          <w:szCs w:val="24"/>
          <w:lang w:val="en-US" w:eastAsia="zh-CN"/>
        </w:rPr>
        <w:t>国际电联在推进合作与协作以及确保世界范围内</w:t>
      </w:r>
      <w:r w:rsidRPr="001F2CD6">
        <w:rPr>
          <w:rFonts w:asciiTheme="minorHAnsi" w:hAnsiTheme="minorHAnsi" w:cstheme="minorHAnsi"/>
          <w:szCs w:val="24"/>
          <w:lang w:val="en-US" w:eastAsia="zh-CN"/>
        </w:rPr>
        <w:t>ICT</w:t>
      </w:r>
      <w:r w:rsidRPr="001F2CD6">
        <w:rPr>
          <w:rFonts w:asciiTheme="minorHAnsi" w:hAnsiTheme="minorHAnsi" w:cstheme="minorHAnsi"/>
          <w:szCs w:val="24"/>
          <w:lang w:val="en-US" w:eastAsia="zh-CN"/>
        </w:rPr>
        <w:t>系统的协调统一和完整性方面发挥了关键作用</w:t>
      </w:r>
      <w:r w:rsidRPr="001F2CD6">
        <w:rPr>
          <w:rFonts w:asciiTheme="minorHAnsi" w:hAnsiTheme="minorHAnsi" w:cstheme="minorHAnsi" w:hint="eastAsia"/>
          <w:szCs w:val="24"/>
          <w:lang w:val="en-US" w:eastAsia="zh-CN"/>
        </w:rPr>
        <w:t>。</w:t>
      </w:r>
      <w:r w:rsidRPr="001F2CD6">
        <w:rPr>
          <w:rFonts w:asciiTheme="minorHAnsi" w:hAnsiTheme="minorHAnsi" w:cstheme="minorHAnsi"/>
          <w:szCs w:val="24"/>
          <w:lang w:val="en-US" w:eastAsia="zh-CN"/>
        </w:rPr>
        <w:t>其工作对发展中国家和最不发达国家</w:t>
      </w:r>
      <w:r>
        <w:rPr>
          <w:rFonts w:asciiTheme="minorHAnsi" w:hAnsiTheme="minorHAnsi" w:cstheme="minorHAnsi" w:hint="eastAsia"/>
          <w:szCs w:val="24"/>
          <w:lang w:val="en-US" w:eastAsia="zh-CN"/>
        </w:rPr>
        <w:t>而言</w:t>
      </w:r>
      <w:r w:rsidRPr="001F2CD6">
        <w:rPr>
          <w:rFonts w:asciiTheme="minorHAnsi" w:hAnsiTheme="minorHAnsi" w:cstheme="minorHAnsi"/>
          <w:szCs w:val="24"/>
          <w:lang w:val="en-US" w:eastAsia="zh-CN"/>
        </w:rPr>
        <w:t>尤其重要</w:t>
      </w:r>
      <w:r w:rsidRPr="001F2CD6">
        <w:rPr>
          <w:rFonts w:asciiTheme="minorHAnsi" w:hAnsiTheme="minorHAnsi" w:cstheme="minorHAnsi" w:hint="eastAsia"/>
          <w:szCs w:val="24"/>
          <w:lang w:val="en-US" w:eastAsia="zh-CN"/>
        </w:rPr>
        <w:t>。</w:t>
      </w:r>
      <w:r w:rsidRPr="001F2CD6">
        <w:rPr>
          <w:rFonts w:asciiTheme="minorHAnsi" w:hAnsiTheme="minorHAnsi" w:cstheme="minorHAnsi"/>
          <w:szCs w:val="24"/>
          <w:lang w:val="en-US" w:eastAsia="zh-CN"/>
        </w:rPr>
        <w:t>一位观察员</w:t>
      </w:r>
      <w:r>
        <w:rPr>
          <w:rFonts w:asciiTheme="minorHAnsi" w:hAnsiTheme="minorHAnsi" w:cstheme="minorHAnsi" w:hint="eastAsia"/>
          <w:szCs w:val="24"/>
          <w:lang w:val="en-US" w:eastAsia="zh-CN"/>
        </w:rPr>
        <w:t>表示</w:t>
      </w:r>
      <w:r w:rsidRPr="001F2CD6">
        <w:rPr>
          <w:rFonts w:asciiTheme="minorHAnsi" w:hAnsiTheme="minorHAnsi" w:cstheme="minorHAnsi"/>
          <w:szCs w:val="24"/>
          <w:lang w:val="en-US" w:eastAsia="zh-CN"/>
        </w:rPr>
        <w:t>，希望太平洋</w:t>
      </w:r>
      <w:r w:rsidRPr="001F2CD6">
        <w:rPr>
          <w:rFonts w:asciiTheme="minorHAnsi" w:hAnsiTheme="minorHAnsi" w:cstheme="minorHAnsi"/>
          <w:szCs w:val="24"/>
          <w:lang w:val="en-US" w:eastAsia="zh-CN"/>
        </w:rPr>
        <w:t>ICT</w:t>
      </w:r>
      <w:r w:rsidRPr="001F2CD6">
        <w:rPr>
          <w:rFonts w:asciiTheme="minorHAnsi" w:hAnsiTheme="minorHAnsi" w:cstheme="minorHAnsi"/>
          <w:szCs w:val="24"/>
          <w:lang w:val="en-US" w:eastAsia="zh-CN"/>
        </w:rPr>
        <w:t>部长对话</w:t>
      </w:r>
      <w:r>
        <w:rPr>
          <w:rFonts w:asciiTheme="minorHAnsi" w:hAnsiTheme="minorHAnsi" w:cstheme="minorHAnsi" w:hint="eastAsia"/>
          <w:szCs w:val="24"/>
          <w:lang w:val="en-US" w:eastAsia="zh-CN"/>
        </w:rPr>
        <w:t>值得称道</w:t>
      </w:r>
      <w:r w:rsidRPr="001F2CD6">
        <w:rPr>
          <w:rFonts w:asciiTheme="minorHAnsi" w:hAnsiTheme="minorHAnsi" w:cstheme="minorHAnsi"/>
          <w:szCs w:val="24"/>
          <w:lang w:val="en-US" w:eastAsia="zh-CN"/>
        </w:rPr>
        <w:t>的成功将激发世界其他</w:t>
      </w:r>
      <w:r>
        <w:rPr>
          <w:rFonts w:asciiTheme="minorHAnsi" w:hAnsiTheme="minorHAnsi" w:cstheme="minorHAnsi"/>
          <w:szCs w:val="24"/>
          <w:lang w:val="en-US" w:eastAsia="zh-CN"/>
        </w:rPr>
        <w:t>区域</w:t>
      </w:r>
      <w:r w:rsidRPr="001F2CD6">
        <w:rPr>
          <w:rFonts w:asciiTheme="minorHAnsi" w:hAnsiTheme="minorHAnsi" w:cstheme="minorHAnsi"/>
          <w:szCs w:val="24"/>
          <w:lang w:val="en-US" w:eastAsia="zh-CN"/>
        </w:rPr>
        <w:t>开展类似对话</w:t>
      </w:r>
      <w:r w:rsidRPr="001F2CD6">
        <w:rPr>
          <w:rFonts w:asciiTheme="minorHAnsi" w:hAnsiTheme="minorHAnsi" w:cstheme="minorHAnsi" w:hint="eastAsia"/>
          <w:szCs w:val="24"/>
          <w:lang w:val="en-US" w:eastAsia="zh-CN"/>
        </w:rPr>
        <w:t>。</w:t>
      </w:r>
    </w:p>
    <w:p w14:paraId="27231D2C" w14:textId="77777777" w:rsidR="00613FCC" w:rsidRPr="00F04CFF" w:rsidRDefault="00613FCC" w:rsidP="00540CAB">
      <w:pPr>
        <w:autoSpaceDE/>
        <w:autoSpaceDN/>
        <w:adjustRightInd/>
        <w:jc w:val="both"/>
        <w:textAlignment w:val="auto"/>
        <w:rPr>
          <w:rFonts w:asciiTheme="minorHAnsi" w:hAnsiTheme="minorHAnsi" w:cstheme="minorHAnsi"/>
          <w:szCs w:val="24"/>
          <w:lang w:val="en-US" w:eastAsia="zh-CN"/>
        </w:rPr>
      </w:pPr>
      <w:r w:rsidRPr="00F04CFF">
        <w:rPr>
          <w:rFonts w:asciiTheme="minorHAnsi" w:hAnsiTheme="minorHAnsi" w:cstheme="minorHAnsi"/>
          <w:szCs w:val="24"/>
          <w:lang w:val="en-US" w:eastAsia="zh-CN"/>
        </w:rPr>
        <w:t>1.5</w:t>
      </w:r>
      <w:r w:rsidRPr="00F04CFF">
        <w:rPr>
          <w:rFonts w:asciiTheme="minorHAnsi" w:hAnsiTheme="minorHAnsi" w:cstheme="minorHAnsi"/>
          <w:szCs w:val="24"/>
          <w:lang w:val="en-US" w:eastAsia="zh-CN"/>
        </w:rPr>
        <w:tab/>
      </w:r>
      <w:r w:rsidRPr="00CC3D66">
        <w:rPr>
          <w:rFonts w:asciiTheme="minorHAnsi" w:hAnsiTheme="minorHAnsi" w:cstheme="minorHAnsi"/>
          <w:szCs w:val="24"/>
          <w:lang w:val="en-US" w:eastAsia="zh-CN"/>
        </w:rPr>
        <w:t>多位理事和一位观察员对国际电联</w:t>
      </w:r>
      <w:r>
        <w:rPr>
          <w:rFonts w:asciiTheme="minorHAnsi" w:hAnsiTheme="minorHAnsi" w:cstheme="minorHAnsi" w:hint="eastAsia"/>
          <w:szCs w:val="24"/>
          <w:lang w:val="en-US" w:eastAsia="zh-CN"/>
        </w:rPr>
        <w:t>为参与制定</w:t>
      </w:r>
      <w:r w:rsidRPr="00CC3D66">
        <w:rPr>
          <w:rFonts w:asciiTheme="minorHAnsi" w:hAnsiTheme="minorHAnsi" w:cstheme="minorHAnsi"/>
          <w:szCs w:val="24"/>
          <w:lang w:val="en-US" w:eastAsia="zh-CN"/>
        </w:rPr>
        <w:t>《全球数字契约》（</w:t>
      </w:r>
      <w:r w:rsidRPr="00CC3D66">
        <w:rPr>
          <w:rFonts w:asciiTheme="minorHAnsi" w:hAnsiTheme="minorHAnsi" w:cstheme="minorHAnsi"/>
          <w:szCs w:val="24"/>
          <w:lang w:val="en-US" w:eastAsia="zh-CN"/>
        </w:rPr>
        <w:t>GDC</w:t>
      </w:r>
      <w:r w:rsidRPr="00CC3D66">
        <w:rPr>
          <w:rFonts w:asciiTheme="minorHAnsi" w:hAnsiTheme="minorHAnsi" w:cstheme="minorHAnsi"/>
          <w:szCs w:val="24"/>
          <w:lang w:val="en-US" w:eastAsia="zh-CN"/>
        </w:rPr>
        <w:t>）和未来峰会</w:t>
      </w:r>
      <w:r>
        <w:rPr>
          <w:rFonts w:asciiTheme="minorHAnsi" w:hAnsiTheme="minorHAnsi" w:cstheme="minorHAnsi" w:hint="eastAsia"/>
          <w:szCs w:val="24"/>
          <w:lang w:val="en-US" w:eastAsia="zh-CN"/>
        </w:rPr>
        <w:t>所作</w:t>
      </w:r>
      <w:r w:rsidRPr="00CC3D66">
        <w:rPr>
          <w:rFonts w:asciiTheme="minorHAnsi" w:hAnsiTheme="minorHAnsi" w:cstheme="minorHAnsi"/>
          <w:szCs w:val="24"/>
          <w:lang w:val="en-US" w:eastAsia="zh-CN"/>
        </w:rPr>
        <w:t>的努力表示支持，并呼吁确定国际电联作为联合国</w:t>
      </w:r>
      <w:r w:rsidRPr="00CC3D66">
        <w:rPr>
          <w:rFonts w:asciiTheme="minorHAnsi" w:hAnsiTheme="minorHAnsi" w:cstheme="minorHAnsi"/>
          <w:szCs w:val="24"/>
          <w:lang w:val="en-US" w:eastAsia="zh-CN"/>
        </w:rPr>
        <w:t>ICT</w:t>
      </w:r>
      <w:r w:rsidRPr="00CC3D66">
        <w:rPr>
          <w:rFonts w:asciiTheme="minorHAnsi" w:hAnsiTheme="minorHAnsi" w:cstheme="minorHAnsi"/>
          <w:szCs w:val="24"/>
          <w:lang w:val="en-US" w:eastAsia="zh-CN"/>
        </w:rPr>
        <w:t>专门机构，在</w:t>
      </w:r>
      <w:r w:rsidRPr="00CC3D66">
        <w:rPr>
          <w:rFonts w:asciiTheme="minorHAnsi" w:hAnsiTheme="minorHAnsi" w:cstheme="minorHAnsi"/>
          <w:szCs w:val="24"/>
          <w:lang w:val="en-US" w:eastAsia="zh-CN"/>
        </w:rPr>
        <w:t>GDC</w:t>
      </w:r>
      <w:r w:rsidRPr="00CC3D66">
        <w:rPr>
          <w:rFonts w:asciiTheme="minorHAnsi" w:hAnsiTheme="minorHAnsi" w:cstheme="minorHAnsi"/>
          <w:szCs w:val="24"/>
          <w:lang w:val="en-US" w:eastAsia="zh-CN"/>
        </w:rPr>
        <w:t>中发挥更有力、更</w:t>
      </w:r>
      <w:r>
        <w:rPr>
          <w:rFonts w:asciiTheme="minorHAnsi" w:hAnsiTheme="minorHAnsi" w:cstheme="minorHAnsi" w:hint="eastAsia"/>
          <w:szCs w:val="24"/>
          <w:lang w:val="en-US" w:eastAsia="zh-CN"/>
        </w:rPr>
        <w:t>切实</w:t>
      </w:r>
      <w:r w:rsidRPr="00CC3D66">
        <w:rPr>
          <w:rFonts w:asciiTheme="minorHAnsi" w:hAnsiTheme="minorHAnsi" w:cstheme="minorHAnsi"/>
          <w:szCs w:val="24"/>
          <w:lang w:val="en-US" w:eastAsia="zh-CN"/>
        </w:rPr>
        <w:t>的作用，特别是鉴于国际电联在标准化、人工智能和缩小数字鸿沟等领域所开展工作的重要性，应重点关注这些工作</w:t>
      </w:r>
      <w:r w:rsidRPr="00CC3D66">
        <w:rPr>
          <w:rFonts w:asciiTheme="minorHAnsi" w:hAnsiTheme="minorHAnsi" w:cstheme="minorHAnsi" w:hint="eastAsia"/>
          <w:szCs w:val="24"/>
          <w:lang w:val="en-US" w:eastAsia="zh-CN"/>
        </w:rPr>
        <w:t>。</w:t>
      </w:r>
      <w:r w:rsidRPr="00CC3D66">
        <w:rPr>
          <w:rFonts w:asciiTheme="minorHAnsi" w:hAnsiTheme="minorHAnsi" w:cstheme="minorHAnsi"/>
          <w:szCs w:val="24"/>
          <w:lang w:val="en-US" w:eastAsia="zh-CN"/>
        </w:rPr>
        <w:t>国际电联对联合国</w:t>
      </w:r>
      <w:r>
        <w:rPr>
          <w:rFonts w:asciiTheme="minorHAnsi" w:hAnsiTheme="minorHAnsi" w:cstheme="minorHAnsi" w:hint="eastAsia"/>
          <w:szCs w:val="24"/>
          <w:lang w:val="en-US" w:eastAsia="zh-CN"/>
        </w:rPr>
        <w:t>之前各项举措</w:t>
      </w:r>
      <w:r w:rsidRPr="00CC3D66">
        <w:rPr>
          <w:rFonts w:asciiTheme="minorHAnsi" w:hAnsiTheme="minorHAnsi" w:cstheme="minorHAnsi"/>
          <w:szCs w:val="24"/>
          <w:lang w:val="en-US" w:eastAsia="zh-CN"/>
        </w:rPr>
        <w:t>的参与</w:t>
      </w:r>
      <w:r>
        <w:rPr>
          <w:rFonts w:asciiTheme="minorHAnsi" w:hAnsiTheme="minorHAnsi" w:cstheme="minorHAnsi" w:hint="eastAsia"/>
          <w:szCs w:val="24"/>
          <w:lang w:val="en-US" w:eastAsia="zh-CN"/>
        </w:rPr>
        <w:t>表明其</w:t>
      </w:r>
      <w:r w:rsidRPr="00CC3D66">
        <w:rPr>
          <w:rFonts w:asciiTheme="minorHAnsi" w:hAnsiTheme="minorHAnsi" w:cstheme="minorHAnsi"/>
          <w:szCs w:val="24"/>
          <w:lang w:val="en-US" w:eastAsia="zh-CN"/>
        </w:rPr>
        <w:t>有能力促成</w:t>
      </w:r>
      <w:r w:rsidRPr="00CC3D66">
        <w:rPr>
          <w:rFonts w:asciiTheme="minorHAnsi" w:hAnsiTheme="minorHAnsi" w:cstheme="minorHAnsi"/>
          <w:szCs w:val="24"/>
          <w:lang w:val="en-US" w:eastAsia="zh-CN"/>
        </w:rPr>
        <w:t>GDC</w:t>
      </w:r>
      <w:r>
        <w:rPr>
          <w:rFonts w:asciiTheme="minorHAnsi" w:hAnsiTheme="minorHAnsi" w:cstheme="minorHAnsi" w:hint="eastAsia"/>
          <w:szCs w:val="24"/>
          <w:lang w:val="en-US" w:eastAsia="zh-CN"/>
        </w:rPr>
        <w:t>取得</w:t>
      </w:r>
      <w:r w:rsidRPr="00CC3D66">
        <w:rPr>
          <w:rFonts w:asciiTheme="minorHAnsi" w:hAnsiTheme="minorHAnsi" w:cstheme="minorHAnsi"/>
          <w:szCs w:val="24"/>
          <w:lang w:val="en-US" w:eastAsia="zh-CN"/>
        </w:rPr>
        <w:t>成功。国际电联应注重</w:t>
      </w:r>
      <w:r>
        <w:rPr>
          <w:rFonts w:asciiTheme="minorHAnsi" w:hAnsiTheme="minorHAnsi" w:cstheme="minorHAnsi" w:hint="eastAsia"/>
          <w:szCs w:val="24"/>
          <w:lang w:val="en-US" w:eastAsia="zh-CN"/>
        </w:rPr>
        <w:t>其</w:t>
      </w:r>
      <w:r w:rsidRPr="00CC3D66">
        <w:rPr>
          <w:rFonts w:asciiTheme="minorHAnsi" w:hAnsiTheme="minorHAnsi" w:cstheme="minorHAnsi"/>
          <w:szCs w:val="24"/>
          <w:lang w:val="en-US" w:eastAsia="zh-CN"/>
        </w:rPr>
        <w:t>与成员国之间的协调和</w:t>
      </w:r>
      <w:r>
        <w:rPr>
          <w:rFonts w:asciiTheme="minorHAnsi" w:hAnsiTheme="minorHAnsi" w:cstheme="minorHAnsi" w:hint="eastAsia"/>
          <w:szCs w:val="24"/>
          <w:lang w:val="en-US" w:eastAsia="zh-CN"/>
        </w:rPr>
        <w:t>协同</w:t>
      </w:r>
      <w:r w:rsidRPr="00CC3D66">
        <w:rPr>
          <w:rFonts w:asciiTheme="minorHAnsi" w:hAnsiTheme="minorHAnsi" w:cstheme="minorHAnsi"/>
          <w:szCs w:val="24"/>
          <w:lang w:val="en-US" w:eastAsia="zh-CN"/>
        </w:rPr>
        <w:t>，以确保国际电联在</w:t>
      </w:r>
      <w:r w:rsidRPr="00CC3D66">
        <w:rPr>
          <w:rFonts w:asciiTheme="minorHAnsi" w:hAnsiTheme="minorHAnsi" w:cstheme="minorHAnsi"/>
          <w:szCs w:val="24"/>
          <w:lang w:val="en-US" w:eastAsia="zh-CN"/>
        </w:rPr>
        <w:t>GDC</w:t>
      </w:r>
      <w:r w:rsidRPr="00CC3D66">
        <w:rPr>
          <w:rFonts w:asciiTheme="minorHAnsi" w:hAnsiTheme="minorHAnsi" w:cstheme="minorHAnsi"/>
          <w:szCs w:val="24"/>
          <w:lang w:val="en-US" w:eastAsia="zh-CN"/>
        </w:rPr>
        <w:t>框架内的相应地位，并维护其在此方面的权利</w:t>
      </w:r>
      <w:r w:rsidRPr="00CC3D66">
        <w:rPr>
          <w:rFonts w:asciiTheme="minorHAnsi" w:hAnsiTheme="minorHAnsi" w:cstheme="minorHAnsi" w:hint="eastAsia"/>
          <w:szCs w:val="24"/>
          <w:lang w:val="en-US" w:eastAsia="zh-CN"/>
        </w:rPr>
        <w:t>。</w:t>
      </w:r>
      <w:r w:rsidRPr="00CC3D66">
        <w:rPr>
          <w:rFonts w:asciiTheme="minorHAnsi" w:hAnsiTheme="minorHAnsi" w:cstheme="minorHAnsi"/>
          <w:szCs w:val="24"/>
          <w:lang w:val="en-US" w:eastAsia="zh-CN"/>
        </w:rPr>
        <w:t>一位理事指出，</w:t>
      </w:r>
      <w:r w:rsidRPr="00CC3D66">
        <w:rPr>
          <w:rFonts w:asciiTheme="minorHAnsi" w:hAnsiTheme="minorHAnsi" w:cstheme="minorHAnsi"/>
          <w:szCs w:val="24"/>
          <w:lang w:val="en-US" w:eastAsia="zh-CN"/>
        </w:rPr>
        <w:t>2023</w:t>
      </w:r>
      <w:r w:rsidRPr="00CC3D66">
        <w:rPr>
          <w:rFonts w:asciiTheme="minorHAnsi" w:hAnsiTheme="minorHAnsi" w:cstheme="minorHAnsi"/>
          <w:szCs w:val="24"/>
          <w:lang w:val="en-US" w:eastAsia="zh-CN"/>
        </w:rPr>
        <w:t>年在哈瓦那举行的</w:t>
      </w:r>
      <w:r>
        <w:rPr>
          <w:rFonts w:asciiTheme="minorHAnsi" w:hAnsiTheme="minorHAnsi" w:cstheme="minorHAnsi" w:hint="eastAsia"/>
          <w:szCs w:val="24"/>
          <w:lang w:val="en-US" w:eastAsia="zh-CN"/>
        </w:rPr>
        <w:t>“</w:t>
      </w:r>
      <w:r w:rsidRPr="00CC3D66">
        <w:rPr>
          <w:rFonts w:asciiTheme="minorHAnsi" w:hAnsiTheme="minorHAnsi" w:cstheme="minorHAnsi"/>
          <w:szCs w:val="24"/>
          <w:lang w:val="en-US" w:eastAsia="zh-CN"/>
        </w:rPr>
        <w:t>77</w:t>
      </w:r>
      <w:r w:rsidRPr="00CC3D66">
        <w:rPr>
          <w:rFonts w:asciiTheme="minorHAnsi" w:hAnsiTheme="minorHAnsi" w:cstheme="minorHAnsi"/>
          <w:szCs w:val="24"/>
          <w:lang w:val="en-US" w:eastAsia="zh-CN"/>
        </w:rPr>
        <w:t>国集团和中国</w:t>
      </w:r>
      <w:r>
        <w:rPr>
          <w:rFonts w:asciiTheme="minorHAnsi" w:hAnsiTheme="minorHAnsi" w:cstheme="minorHAnsi" w:hint="eastAsia"/>
          <w:szCs w:val="24"/>
          <w:lang w:val="en-US" w:eastAsia="zh-CN"/>
        </w:rPr>
        <w:t>”</w:t>
      </w:r>
      <w:r w:rsidRPr="00CC3D66">
        <w:rPr>
          <w:rFonts w:asciiTheme="minorHAnsi" w:hAnsiTheme="minorHAnsi" w:cstheme="minorHAnsi"/>
          <w:szCs w:val="24"/>
          <w:lang w:val="en-US" w:eastAsia="zh-CN"/>
        </w:rPr>
        <w:t>峰会已凸显</w:t>
      </w:r>
      <w:r>
        <w:rPr>
          <w:rFonts w:asciiTheme="minorHAnsi" w:hAnsiTheme="minorHAnsi" w:cstheme="minorHAnsi" w:hint="eastAsia"/>
          <w:szCs w:val="24"/>
          <w:lang w:val="en-US" w:eastAsia="zh-CN"/>
        </w:rPr>
        <w:t>出</w:t>
      </w:r>
      <w:r w:rsidRPr="00CC3D66">
        <w:rPr>
          <w:rFonts w:asciiTheme="minorHAnsi" w:hAnsiTheme="minorHAnsi" w:cstheme="minorHAnsi"/>
          <w:szCs w:val="24"/>
          <w:lang w:val="en-US" w:eastAsia="zh-CN"/>
        </w:rPr>
        <w:t>国际电联在</w:t>
      </w:r>
      <w:r w:rsidRPr="00CC3D66">
        <w:rPr>
          <w:rFonts w:asciiTheme="minorHAnsi" w:hAnsiTheme="minorHAnsi" w:cstheme="minorHAnsi"/>
          <w:szCs w:val="24"/>
          <w:lang w:val="en-US" w:eastAsia="zh-CN"/>
        </w:rPr>
        <w:t>GDC</w:t>
      </w:r>
      <w:r w:rsidRPr="00CC3D66">
        <w:rPr>
          <w:rFonts w:asciiTheme="minorHAnsi" w:hAnsiTheme="minorHAnsi" w:cstheme="minorHAnsi"/>
          <w:szCs w:val="24"/>
          <w:lang w:val="en-US" w:eastAsia="zh-CN"/>
        </w:rPr>
        <w:t>方面所发挥的</w:t>
      </w:r>
      <w:r>
        <w:rPr>
          <w:rFonts w:asciiTheme="minorHAnsi" w:hAnsiTheme="minorHAnsi" w:cstheme="minorHAnsi" w:hint="eastAsia"/>
          <w:szCs w:val="24"/>
          <w:lang w:val="en-US" w:eastAsia="zh-CN"/>
        </w:rPr>
        <w:t>重要</w:t>
      </w:r>
      <w:r w:rsidRPr="00CC3D66">
        <w:rPr>
          <w:rFonts w:asciiTheme="minorHAnsi" w:hAnsiTheme="minorHAnsi" w:cstheme="minorHAnsi"/>
          <w:szCs w:val="24"/>
          <w:lang w:val="en-US" w:eastAsia="zh-CN"/>
        </w:rPr>
        <w:t>作用，另一位理事</w:t>
      </w:r>
      <w:r>
        <w:rPr>
          <w:rFonts w:asciiTheme="minorHAnsi" w:hAnsiTheme="minorHAnsi" w:cstheme="minorHAnsi" w:hint="eastAsia"/>
          <w:szCs w:val="24"/>
          <w:lang w:val="en-US" w:eastAsia="zh-CN"/>
        </w:rPr>
        <w:t>则表示</w:t>
      </w:r>
      <w:r w:rsidRPr="00CC3D66">
        <w:rPr>
          <w:rFonts w:asciiTheme="minorHAnsi" w:hAnsiTheme="minorHAnsi" w:cstheme="minorHAnsi"/>
          <w:szCs w:val="24"/>
          <w:lang w:val="en-US" w:eastAsia="zh-CN"/>
        </w:rPr>
        <w:t>，</w:t>
      </w:r>
      <w:r>
        <w:rPr>
          <w:rFonts w:asciiTheme="minorHAnsi" w:hAnsiTheme="minorHAnsi" w:cstheme="minorHAnsi" w:hint="eastAsia"/>
          <w:szCs w:val="24"/>
          <w:lang w:val="en-US" w:eastAsia="zh-CN"/>
        </w:rPr>
        <w:t>其本国</w:t>
      </w:r>
      <w:r w:rsidRPr="00CC3D66">
        <w:rPr>
          <w:rFonts w:asciiTheme="minorHAnsi" w:hAnsiTheme="minorHAnsi" w:cstheme="minorHAnsi"/>
          <w:szCs w:val="24"/>
          <w:lang w:val="en-US" w:eastAsia="zh-CN"/>
        </w:rPr>
        <w:t>在与其他国家互动中强调了国际电联在</w:t>
      </w:r>
      <w:r w:rsidRPr="00CC3D66">
        <w:rPr>
          <w:rFonts w:asciiTheme="minorHAnsi" w:hAnsiTheme="minorHAnsi" w:cstheme="minorHAnsi"/>
          <w:szCs w:val="24"/>
          <w:lang w:val="en-US" w:eastAsia="zh-CN"/>
        </w:rPr>
        <w:t>GDC</w:t>
      </w:r>
      <w:r w:rsidRPr="00CC3D66">
        <w:rPr>
          <w:rFonts w:asciiTheme="minorHAnsi" w:hAnsiTheme="minorHAnsi" w:cstheme="minorHAnsi"/>
          <w:szCs w:val="24"/>
          <w:lang w:val="en-US" w:eastAsia="zh-CN"/>
        </w:rPr>
        <w:t>方面发挥的重要作用</w:t>
      </w:r>
      <w:r w:rsidRPr="00CC3D66">
        <w:rPr>
          <w:rFonts w:asciiTheme="minorHAnsi" w:hAnsiTheme="minorHAnsi" w:cstheme="minorHAnsi" w:hint="eastAsia"/>
          <w:szCs w:val="24"/>
          <w:lang w:val="en-US" w:eastAsia="zh-CN"/>
        </w:rPr>
        <w:t>。</w:t>
      </w:r>
    </w:p>
    <w:p w14:paraId="0922E0AD" w14:textId="77777777" w:rsidR="00613FCC" w:rsidRPr="00F04CFF" w:rsidRDefault="00613FCC" w:rsidP="00540CAB">
      <w:pPr>
        <w:autoSpaceDE/>
        <w:autoSpaceDN/>
        <w:adjustRightInd/>
        <w:jc w:val="both"/>
        <w:textAlignment w:val="auto"/>
        <w:rPr>
          <w:rFonts w:asciiTheme="minorHAnsi" w:hAnsiTheme="minorHAnsi" w:cstheme="minorHAnsi"/>
          <w:szCs w:val="24"/>
          <w:lang w:val="en-US" w:eastAsia="zh-CN"/>
        </w:rPr>
      </w:pPr>
      <w:r w:rsidRPr="00F04CFF">
        <w:rPr>
          <w:rFonts w:asciiTheme="minorHAnsi" w:hAnsiTheme="minorHAnsi" w:cstheme="minorHAnsi"/>
          <w:szCs w:val="24"/>
          <w:lang w:val="en-US" w:eastAsia="zh-CN"/>
        </w:rPr>
        <w:t>1.6</w:t>
      </w:r>
      <w:r w:rsidRPr="00F04CFF">
        <w:rPr>
          <w:rFonts w:asciiTheme="minorHAnsi" w:hAnsiTheme="minorHAnsi" w:cstheme="minorHAnsi"/>
          <w:szCs w:val="24"/>
          <w:lang w:val="en-US" w:eastAsia="zh-CN"/>
        </w:rPr>
        <w:tab/>
      </w:r>
      <w:r w:rsidRPr="00CB7AFB">
        <w:rPr>
          <w:rFonts w:asciiTheme="minorHAnsi" w:hAnsiTheme="minorHAnsi" w:cstheme="minorHAnsi"/>
          <w:szCs w:val="24"/>
          <w:lang w:val="en-US" w:eastAsia="zh-CN"/>
        </w:rPr>
        <w:t>总秘书处代表说，有关国际电联参加在哈瓦那举行的</w:t>
      </w:r>
      <w:r>
        <w:rPr>
          <w:rFonts w:asciiTheme="minorHAnsi" w:hAnsiTheme="minorHAnsi" w:cstheme="minorHAnsi" w:hint="eastAsia"/>
          <w:szCs w:val="24"/>
          <w:lang w:val="en-US" w:eastAsia="zh-CN"/>
        </w:rPr>
        <w:t>“</w:t>
      </w:r>
      <w:r w:rsidRPr="00CB7AFB">
        <w:rPr>
          <w:rFonts w:asciiTheme="minorHAnsi" w:hAnsiTheme="minorHAnsi" w:cstheme="minorHAnsi"/>
          <w:szCs w:val="24"/>
          <w:lang w:val="en-US" w:eastAsia="zh-CN"/>
        </w:rPr>
        <w:t>77</w:t>
      </w:r>
      <w:r w:rsidRPr="00CB7AFB">
        <w:rPr>
          <w:rFonts w:asciiTheme="minorHAnsi" w:hAnsiTheme="minorHAnsi" w:cstheme="minorHAnsi"/>
          <w:szCs w:val="24"/>
          <w:lang w:val="en-US" w:eastAsia="zh-CN"/>
        </w:rPr>
        <w:t>国集团和中国</w:t>
      </w:r>
      <w:r>
        <w:rPr>
          <w:rFonts w:asciiTheme="minorHAnsi" w:hAnsiTheme="minorHAnsi" w:cstheme="minorHAnsi" w:hint="eastAsia"/>
          <w:szCs w:val="24"/>
          <w:lang w:val="en-US" w:eastAsia="zh-CN"/>
        </w:rPr>
        <w:t>”</w:t>
      </w:r>
      <w:r w:rsidRPr="00CB7AFB">
        <w:rPr>
          <w:rFonts w:asciiTheme="minorHAnsi" w:hAnsiTheme="minorHAnsi" w:cstheme="minorHAnsi"/>
          <w:szCs w:val="24"/>
          <w:lang w:val="en-US" w:eastAsia="zh-CN"/>
        </w:rPr>
        <w:t>峰会的问题应纳入报告第</w:t>
      </w:r>
      <w:r w:rsidRPr="00CB7AFB">
        <w:rPr>
          <w:rFonts w:asciiTheme="minorHAnsi" w:hAnsiTheme="minorHAnsi" w:cstheme="minorHAnsi"/>
          <w:szCs w:val="24"/>
          <w:lang w:val="en-US" w:eastAsia="zh-CN"/>
        </w:rPr>
        <w:t>9</w:t>
      </w:r>
      <w:r w:rsidRPr="00CB7AFB">
        <w:rPr>
          <w:rFonts w:asciiTheme="minorHAnsi" w:hAnsiTheme="minorHAnsi" w:cstheme="minorHAnsi"/>
          <w:szCs w:val="24"/>
          <w:lang w:val="en-US" w:eastAsia="zh-CN"/>
        </w:rPr>
        <w:t>段</w:t>
      </w:r>
      <w:r w:rsidRPr="00CB7AFB">
        <w:rPr>
          <w:rFonts w:asciiTheme="minorHAnsi" w:hAnsiTheme="minorHAnsi" w:cstheme="minorHAnsi" w:hint="eastAsia"/>
          <w:szCs w:val="24"/>
          <w:lang w:val="en-US" w:eastAsia="zh-CN"/>
        </w:rPr>
        <w:t>。</w:t>
      </w:r>
      <w:r w:rsidRPr="00CB7AFB">
        <w:rPr>
          <w:rFonts w:asciiTheme="minorHAnsi" w:hAnsiTheme="minorHAnsi" w:cstheme="minorHAnsi"/>
          <w:szCs w:val="24"/>
          <w:lang w:val="en-US" w:eastAsia="zh-CN"/>
        </w:rPr>
        <w:t>与国际电联在</w:t>
      </w:r>
      <w:r w:rsidRPr="00CB7AFB">
        <w:rPr>
          <w:rFonts w:asciiTheme="minorHAnsi" w:hAnsiTheme="minorHAnsi" w:cstheme="minorHAnsi"/>
          <w:szCs w:val="24"/>
          <w:lang w:val="en-US" w:eastAsia="zh-CN"/>
        </w:rPr>
        <w:t>GDC</w:t>
      </w:r>
      <w:r w:rsidRPr="00CB7AFB">
        <w:rPr>
          <w:rFonts w:asciiTheme="minorHAnsi" w:hAnsiTheme="minorHAnsi" w:cstheme="minorHAnsi"/>
          <w:szCs w:val="24"/>
          <w:lang w:val="en-US" w:eastAsia="zh-CN"/>
        </w:rPr>
        <w:t>方面的作用有关的谈判进程由成员国推动，希望成员国能够协作，以便在进程中明确国际电联的重要作用</w:t>
      </w:r>
      <w:r w:rsidRPr="00CB7AFB">
        <w:rPr>
          <w:rFonts w:asciiTheme="minorHAnsi" w:hAnsiTheme="minorHAnsi" w:cstheme="minorHAnsi" w:hint="eastAsia"/>
          <w:szCs w:val="24"/>
          <w:lang w:val="en-US" w:eastAsia="zh-CN"/>
        </w:rPr>
        <w:t>。</w:t>
      </w:r>
      <w:r w:rsidRPr="00CB7AFB">
        <w:rPr>
          <w:rFonts w:asciiTheme="minorHAnsi" w:hAnsiTheme="minorHAnsi" w:cstheme="minorHAnsi"/>
          <w:szCs w:val="24"/>
          <w:lang w:val="en-US" w:eastAsia="zh-CN"/>
        </w:rPr>
        <w:t>正如信息社会世界峰会（</w:t>
      </w:r>
      <w:r w:rsidRPr="00CB7AFB">
        <w:rPr>
          <w:rFonts w:asciiTheme="minorHAnsi" w:hAnsiTheme="minorHAnsi" w:cstheme="minorHAnsi"/>
          <w:szCs w:val="24"/>
          <w:lang w:val="en-US" w:eastAsia="zh-CN"/>
        </w:rPr>
        <w:t>WSIS</w:t>
      </w:r>
      <w:r w:rsidRPr="00CB7AFB">
        <w:rPr>
          <w:rFonts w:asciiTheme="minorHAnsi" w:hAnsiTheme="minorHAnsi" w:cstheme="minorHAnsi"/>
          <w:szCs w:val="24"/>
          <w:lang w:val="en-US" w:eastAsia="zh-CN"/>
        </w:rPr>
        <w:t>）的成果所表明的，联合国系统大力支持国际电</w:t>
      </w:r>
      <w:proofErr w:type="gramStart"/>
      <w:r w:rsidRPr="00CB7AFB">
        <w:rPr>
          <w:rFonts w:asciiTheme="minorHAnsi" w:hAnsiTheme="minorHAnsi" w:cstheme="minorHAnsi"/>
          <w:szCs w:val="24"/>
          <w:lang w:val="en-US" w:eastAsia="zh-CN"/>
        </w:rPr>
        <w:t>联发挥</w:t>
      </w:r>
      <w:proofErr w:type="gramEnd"/>
      <w:r w:rsidRPr="00CB7AFB">
        <w:rPr>
          <w:rFonts w:asciiTheme="minorHAnsi" w:hAnsiTheme="minorHAnsi" w:cstheme="minorHAnsi"/>
          <w:szCs w:val="24"/>
          <w:lang w:val="en-US" w:eastAsia="zh-CN"/>
        </w:rPr>
        <w:t>重要作用</w:t>
      </w:r>
      <w:r w:rsidRPr="00CB7AFB">
        <w:rPr>
          <w:rFonts w:asciiTheme="minorHAnsi" w:hAnsiTheme="minorHAnsi" w:cstheme="minorHAnsi" w:hint="eastAsia"/>
          <w:szCs w:val="24"/>
          <w:lang w:val="en-US" w:eastAsia="zh-CN"/>
        </w:rPr>
        <w:t>。</w:t>
      </w:r>
    </w:p>
    <w:p w14:paraId="1A120F76" w14:textId="77777777" w:rsidR="00613FCC" w:rsidRPr="00F04CFF" w:rsidRDefault="00613FCC" w:rsidP="00540CAB">
      <w:pPr>
        <w:autoSpaceDE/>
        <w:autoSpaceDN/>
        <w:adjustRightInd/>
        <w:jc w:val="both"/>
        <w:textAlignment w:val="auto"/>
        <w:rPr>
          <w:rFonts w:asciiTheme="minorHAnsi" w:hAnsiTheme="minorHAnsi" w:cstheme="minorHAnsi"/>
          <w:szCs w:val="24"/>
          <w:lang w:val="en-US" w:eastAsia="zh-CN"/>
        </w:rPr>
      </w:pPr>
      <w:r w:rsidRPr="00F04CFF">
        <w:rPr>
          <w:rFonts w:asciiTheme="minorHAnsi" w:hAnsiTheme="minorHAnsi" w:cstheme="minorHAnsi"/>
          <w:szCs w:val="24"/>
          <w:lang w:val="en-US" w:eastAsia="zh-CN"/>
        </w:rPr>
        <w:t>1.7</w:t>
      </w:r>
      <w:r w:rsidRPr="00F04CFF">
        <w:rPr>
          <w:rFonts w:asciiTheme="minorHAnsi" w:hAnsiTheme="minorHAnsi" w:cstheme="minorHAnsi"/>
          <w:szCs w:val="24"/>
          <w:lang w:val="en-US" w:eastAsia="zh-CN"/>
        </w:rPr>
        <w:tab/>
      </w:r>
      <w:r w:rsidRPr="00E8300F">
        <w:rPr>
          <w:rFonts w:asciiTheme="minorHAnsi" w:hAnsiTheme="minorHAnsi" w:cstheme="minorHAnsi" w:hint="eastAsia"/>
          <w:szCs w:val="24"/>
          <w:lang w:val="en-US" w:eastAsia="zh-CN"/>
        </w:rPr>
        <w:t>理事会将</w:t>
      </w:r>
      <w:r w:rsidRPr="00E8300F">
        <w:rPr>
          <w:rFonts w:asciiTheme="minorHAnsi" w:hAnsiTheme="minorHAnsi" w:cstheme="minorHAnsi" w:hint="eastAsia"/>
          <w:szCs w:val="24"/>
          <w:lang w:val="en-US" w:eastAsia="zh-CN"/>
        </w:rPr>
        <w:t>C24/55</w:t>
      </w:r>
      <w:r w:rsidRPr="00E8300F">
        <w:rPr>
          <w:rFonts w:asciiTheme="minorHAnsi" w:hAnsiTheme="minorHAnsi" w:cstheme="minorHAnsi" w:hint="eastAsia"/>
          <w:szCs w:val="24"/>
          <w:lang w:val="en-US" w:eastAsia="zh-CN"/>
        </w:rPr>
        <w:t>号文件所载报告</w:t>
      </w:r>
      <w:r w:rsidRPr="00E8300F">
        <w:rPr>
          <w:rFonts w:asciiTheme="minorHAnsi" w:hAnsiTheme="minorHAnsi" w:cstheme="minorHAnsi" w:hint="eastAsia"/>
          <w:b/>
          <w:bCs/>
          <w:szCs w:val="24"/>
          <w:lang w:val="en-US" w:eastAsia="zh-CN"/>
        </w:rPr>
        <w:t>记录在案</w:t>
      </w:r>
      <w:r w:rsidRPr="00E8300F">
        <w:rPr>
          <w:rFonts w:asciiTheme="minorHAnsi" w:hAnsiTheme="minorHAnsi" w:cstheme="minorHAnsi" w:hint="eastAsia"/>
          <w:szCs w:val="24"/>
          <w:lang w:val="en-US" w:eastAsia="zh-CN"/>
        </w:rPr>
        <w:t>。</w:t>
      </w:r>
    </w:p>
    <w:p w14:paraId="41E7E7B3" w14:textId="77777777" w:rsidR="00613FCC" w:rsidRPr="00F04CFF" w:rsidRDefault="00613FCC" w:rsidP="00540CAB">
      <w:pPr>
        <w:autoSpaceDE/>
        <w:autoSpaceDN/>
        <w:adjustRightInd/>
        <w:jc w:val="both"/>
        <w:textAlignment w:val="auto"/>
        <w:rPr>
          <w:rFonts w:asciiTheme="minorHAnsi" w:hAnsiTheme="minorHAnsi" w:cstheme="minorHAnsi"/>
          <w:szCs w:val="24"/>
          <w:lang w:val="en-US" w:eastAsia="zh-CN"/>
        </w:rPr>
      </w:pPr>
      <w:r w:rsidRPr="00F04CFF">
        <w:rPr>
          <w:rFonts w:asciiTheme="minorHAnsi" w:hAnsiTheme="minorHAnsi" w:cstheme="minorHAnsi"/>
          <w:szCs w:val="24"/>
          <w:lang w:val="en-US" w:eastAsia="zh-CN"/>
        </w:rPr>
        <w:t>1.8</w:t>
      </w:r>
      <w:r w:rsidRPr="00F04CFF">
        <w:rPr>
          <w:rFonts w:asciiTheme="minorHAnsi" w:hAnsiTheme="minorHAnsi" w:cstheme="minorHAnsi"/>
          <w:szCs w:val="24"/>
          <w:lang w:val="en-US" w:eastAsia="zh-CN"/>
        </w:rPr>
        <w:tab/>
      </w:r>
      <w:r w:rsidRPr="00E8300F">
        <w:rPr>
          <w:rFonts w:asciiTheme="minorHAnsi" w:hAnsiTheme="minorHAnsi" w:cstheme="minorHAnsi" w:hint="eastAsia"/>
          <w:szCs w:val="24"/>
          <w:lang w:val="en-US" w:eastAsia="zh-CN"/>
        </w:rPr>
        <w:t>关于</w:t>
      </w:r>
      <w:r w:rsidRPr="00E8300F">
        <w:rPr>
          <w:rFonts w:asciiTheme="minorHAnsi" w:hAnsiTheme="minorHAnsi" w:cstheme="minorHAnsi" w:hint="eastAsia"/>
          <w:szCs w:val="24"/>
          <w:lang w:val="en-US" w:eastAsia="zh-CN"/>
        </w:rPr>
        <w:t>C24/77</w:t>
      </w:r>
      <w:r w:rsidRPr="00E8300F">
        <w:rPr>
          <w:rFonts w:asciiTheme="minorHAnsi" w:hAnsiTheme="minorHAnsi" w:cstheme="minorHAnsi" w:hint="eastAsia"/>
          <w:szCs w:val="24"/>
          <w:lang w:val="en-US" w:eastAsia="zh-CN"/>
        </w:rPr>
        <w:t>号文件，理事会</w:t>
      </w:r>
      <w:r w:rsidRPr="00E8300F">
        <w:rPr>
          <w:rFonts w:asciiTheme="minorHAnsi" w:hAnsiTheme="minorHAnsi" w:cstheme="minorHAnsi" w:hint="eastAsia"/>
          <w:b/>
          <w:bCs/>
          <w:szCs w:val="24"/>
          <w:lang w:val="en-US" w:eastAsia="zh-CN"/>
        </w:rPr>
        <w:t>注意到</w:t>
      </w:r>
      <w:r w:rsidRPr="00E8300F">
        <w:rPr>
          <w:rFonts w:asciiTheme="minorHAnsi" w:hAnsiTheme="minorHAnsi" w:cstheme="minorHAnsi" w:hint="eastAsia"/>
          <w:szCs w:val="24"/>
          <w:lang w:val="en-US" w:eastAsia="zh-CN"/>
        </w:rPr>
        <w:t>太平洋</w:t>
      </w:r>
      <w:r>
        <w:rPr>
          <w:rFonts w:asciiTheme="minorHAnsi" w:hAnsiTheme="minorHAnsi" w:cstheme="minorHAnsi" w:hint="eastAsia"/>
          <w:szCs w:val="24"/>
          <w:lang w:val="en-US" w:eastAsia="zh-CN"/>
        </w:rPr>
        <w:t>区域</w:t>
      </w:r>
      <w:r w:rsidRPr="00E8300F">
        <w:rPr>
          <w:rFonts w:asciiTheme="minorHAnsi" w:hAnsiTheme="minorHAnsi" w:cstheme="minorHAnsi" w:hint="eastAsia"/>
          <w:szCs w:val="24"/>
          <w:lang w:val="en-US" w:eastAsia="zh-CN"/>
        </w:rPr>
        <w:t>ICT</w:t>
      </w:r>
      <w:r w:rsidRPr="00E8300F">
        <w:rPr>
          <w:rFonts w:asciiTheme="minorHAnsi" w:hAnsiTheme="minorHAnsi" w:cstheme="minorHAnsi" w:hint="eastAsia"/>
          <w:szCs w:val="24"/>
          <w:lang w:val="en-US" w:eastAsia="zh-CN"/>
        </w:rPr>
        <w:t>相关政府间进程的最新情况，并</w:t>
      </w:r>
      <w:r w:rsidRPr="00E8300F">
        <w:rPr>
          <w:rFonts w:asciiTheme="minorHAnsi" w:hAnsiTheme="minorHAnsi" w:cstheme="minorHAnsi" w:hint="eastAsia"/>
          <w:b/>
          <w:bCs/>
          <w:szCs w:val="24"/>
          <w:lang w:val="en-US" w:eastAsia="zh-CN"/>
        </w:rPr>
        <w:t>鼓励</w:t>
      </w:r>
      <w:r w:rsidRPr="00E8300F">
        <w:rPr>
          <w:rFonts w:asciiTheme="minorHAnsi" w:hAnsiTheme="minorHAnsi" w:cstheme="minorHAnsi" w:hint="eastAsia"/>
          <w:szCs w:val="24"/>
          <w:lang w:val="en-US" w:eastAsia="zh-CN"/>
        </w:rPr>
        <w:t>国际电联成员在未来几年与太平洋</w:t>
      </w:r>
      <w:r>
        <w:rPr>
          <w:rFonts w:asciiTheme="minorHAnsi" w:hAnsiTheme="minorHAnsi" w:cstheme="minorHAnsi" w:hint="eastAsia"/>
          <w:szCs w:val="24"/>
          <w:lang w:val="en-US" w:eastAsia="zh-CN"/>
        </w:rPr>
        <w:t>区域的</w:t>
      </w:r>
      <w:r w:rsidRPr="00E8300F">
        <w:rPr>
          <w:rFonts w:asciiTheme="minorHAnsi" w:hAnsiTheme="minorHAnsi" w:cstheme="minorHAnsi" w:hint="eastAsia"/>
          <w:szCs w:val="24"/>
          <w:lang w:val="en-US" w:eastAsia="zh-CN"/>
        </w:rPr>
        <w:t>同行合作时注意已确定的工作重点。</w:t>
      </w:r>
    </w:p>
    <w:p w14:paraId="78B0A2F4" w14:textId="77777777" w:rsidR="00613FCC" w:rsidRPr="00F04CFF" w:rsidRDefault="00613FCC" w:rsidP="00540CAB">
      <w:pPr>
        <w:pStyle w:val="Heading1"/>
        <w:rPr>
          <w:rFonts w:asciiTheme="minorHAnsi" w:hAnsiTheme="minorHAnsi" w:cstheme="minorHAnsi"/>
          <w:bCs/>
          <w:szCs w:val="28"/>
          <w:lang w:val="en-US" w:eastAsia="zh-CN"/>
        </w:rPr>
      </w:pPr>
      <w:r w:rsidRPr="00F04CFF">
        <w:rPr>
          <w:rFonts w:asciiTheme="minorHAnsi" w:hAnsiTheme="minorHAnsi" w:cstheme="minorHAnsi"/>
          <w:bCs/>
          <w:szCs w:val="28"/>
          <w:lang w:val="en-US" w:eastAsia="zh-CN"/>
        </w:rPr>
        <w:lastRenderedPageBreak/>
        <w:t>2</w:t>
      </w:r>
      <w:r w:rsidRPr="00F04CFF">
        <w:rPr>
          <w:rFonts w:asciiTheme="minorHAnsi" w:hAnsiTheme="minorHAnsi" w:cstheme="minorHAnsi"/>
          <w:bCs/>
          <w:szCs w:val="28"/>
          <w:lang w:val="en-US" w:eastAsia="zh-CN"/>
        </w:rPr>
        <w:tab/>
      </w:r>
      <w:r w:rsidRPr="00E8300F">
        <w:rPr>
          <w:rFonts w:asciiTheme="minorHAnsi" w:hAnsiTheme="minorHAnsi" w:cstheme="minorHAnsi" w:hint="eastAsia"/>
          <w:bCs/>
          <w:spacing w:val="6"/>
          <w:szCs w:val="28"/>
          <w:lang w:val="en-US" w:eastAsia="zh-CN"/>
        </w:rPr>
        <w:t>国际电联在落实“空间</w:t>
      </w:r>
      <w:r w:rsidRPr="00E8300F">
        <w:rPr>
          <w:rFonts w:asciiTheme="minorHAnsi" w:hAnsiTheme="minorHAnsi" w:cstheme="minorHAnsi" w:hint="eastAsia"/>
          <w:bCs/>
          <w:spacing w:val="6"/>
          <w:szCs w:val="28"/>
          <w:lang w:val="en-US" w:eastAsia="zh-CN"/>
        </w:rPr>
        <w:t>2030</w:t>
      </w:r>
      <w:r w:rsidRPr="00E8300F">
        <w:rPr>
          <w:rFonts w:asciiTheme="minorHAnsi" w:hAnsiTheme="minorHAnsi" w:cstheme="minorHAnsi" w:hint="eastAsia"/>
          <w:bCs/>
          <w:spacing w:val="6"/>
          <w:szCs w:val="28"/>
          <w:lang w:val="en-US" w:eastAsia="zh-CN"/>
        </w:rPr>
        <w:t>”议程中的作用</w:t>
      </w:r>
      <w:r>
        <w:rPr>
          <w:rFonts w:asciiTheme="minorHAnsi" w:hAnsiTheme="minorHAnsi" w:cstheme="minorHAnsi" w:hint="eastAsia"/>
          <w:bCs/>
          <w:spacing w:val="6"/>
          <w:szCs w:val="28"/>
          <w:lang w:val="en-US" w:eastAsia="zh-CN"/>
        </w:rPr>
        <w:t>（</w:t>
      </w:r>
      <w:hyperlink r:id="rId13" w:history="1">
        <w:r w:rsidRPr="00F04CFF">
          <w:rPr>
            <w:rStyle w:val="Hyperlink"/>
            <w:rFonts w:asciiTheme="minorHAnsi" w:hAnsiTheme="minorHAnsi" w:cstheme="minorHAnsi"/>
            <w:bCs/>
            <w:spacing w:val="6"/>
            <w:szCs w:val="28"/>
            <w:lang w:val="en-US" w:eastAsia="zh-CN"/>
          </w:rPr>
          <w:t>C24/36</w:t>
        </w:r>
      </w:hyperlink>
      <w:r>
        <w:rPr>
          <w:rFonts w:asciiTheme="minorHAnsi" w:hAnsiTheme="minorHAnsi" w:cstheme="minorHAnsi" w:hint="eastAsia"/>
          <w:bCs/>
          <w:spacing w:val="6"/>
          <w:szCs w:val="28"/>
          <w:lang w:val="en-US" w:eastAsia="zh-CN"/>
        </w:rPr>
        <w:t>号文件）</w:t>
      </w:r>
    </w:p>
    <w:p w14:paraId="2B685E2F" w14:textId="77777777" w:rsidR="00613FCC" w:rsidRPr="00F04CFF" w:rsidRDefault="00613FCC" w:rsidP="00540CAB">
      <w:pPr>
        <w:autoSpaceDE/>
        <w:autoSpaceDN/>
        <w:adjustRightInd/>
        <w:jc w:val="both"/>
        <w:textAlignment w:val="auto"/>
        <w:rPr>
          <w:rFonts w:asciiTheme="minorHAnsi" w:hAnsiTheme="minorHAnsi" w:cstheme="minorHAnsi"/>
          <w:szCs w:val="24"/>
          <w:lang w:val="en-US" w:eastAsia="zh-CN"/>
        </w:rPr>
      </w:pPr>
      <w:r w:rsidRPr="00F04CFF">
        <w:rPr>
          <w:rFonts w:asciiTheme="minorHAnsi" w:hAnsiTheme="minorHAnsi" w:cstheme="minorHAnsi"/>
          <w:szCs w:val="24"/>
          <w:lang w:val="en-US" w:eastAsia="zh-CN"/>
        </w:rPr>
        <w:t>2.1</w:t>
      </w:r>
      <w:r w:rsidRPr="00F04CFF">
        <w:rPr>
          <w:rFonts w:asciiTheme="minorHAnsi" w:hAnsiTheme="minorHAnsi" w:cstheme="minorHAnsi"/>
          <w:szCs w:val="24"/>
          <w:lang w:val="en-US" w:eastAsia="zh-CN"/>
        </w:rPr>
        <w:tab/>
      </w:r>
      <w:bookmarkStart w:id="7" w:name="OLE_LINK53"/>
      <w:bookmarkStart w:id="8" w:name="OLE_LINK54"/>
      <w:r w:rsidRPr="00B57E17">
        <w:rPr>
          <w:rFonts w:asciiTheme="minorHAnsi" w:hAnsiTheme="minorHAnsi" w:cstheme="minorHAnsi"/>
          <w:szCs w:val="24"/>
          <w:lang w:val="en-US" w:eastAsia="zh-CN"/>
        </w:rPr>
        <w:t>无线电通信局</w:t>
      </w:r>
      <w:r>
        <w:rPr>
          <w:rFonts w:asciiTheme="minorHAnsi" w:hAnsiTheme="minorHAnsi" w:cstheme="minorHAnsi" w:hint="eastAsia"/>
          <w:szCs w:val="24"/>
          <w:lang w:val="en-US" w:eastAsia="zh-CN"/>
        </w:rPr>
        <w:t>的一名</w:t>
      </w:r>
      <w:r w:rsidRPr="00B57E17">
        <w:rPr>
          <w:rFonts w:asciiTheme="minorHAnsi" w:hAnsiTheme="minorHAnsi" w:cstheme="minorHAnsi"/>
          <w:szCs w:val="24"/>
          <w:lang w:val="en-US" w:eastAsia="zh-CN"/>
        </w:rPr>
        <w:t>代表介绍了</w:t>
      </w:r>
      <w:r w:rsidRPr="00B57E17">
        <w:rPr>
          <w:rFonts w:asciiTheme="minorHAnsi" w:hAnsiTheme="minorHAnsi" w:cstheme="minorHAnsi"/>
          <w:szCs w:val="24"/>
          <w:lang w:val="en-US" w:eastAsia="zh-CN"/>
        </w:rPr>
        <w:t>C24/36</w:t>
      </w:r>
      <w:r w:rsidRPr="00B57E17">
        <w:rPr>
          <w:rFonts w:asciiTheme="minorHAnsi" w:hAnsiTheme="minorHAnsi" w:cstheme="minorHAnsi"/>
          <w:szCs w:val="24"/>
          <w:lang w:val="en-US" w:eastAsia="zh-CN"/>
        </w:rPr>
        <w:t>号文件，该文件包含第</w:t>
      </w:r>
      <w:r w:rsidRPr="00B57E17">
        <w:rPr>
          <w:rFonts w:asciiTheme="minorHAnsi" w:hAnsiTheme="minorHAnsi" w:cstheme="minorHAnsi"/>
          <w:szCs w:val="24"/>
          <w:lang w:val="en-US" w:eastAsia="zh-CN"/>
        </w:rPr>
        <w:t>218</w:t>
      </w:r>
      <w:r w:rsidRPr="00B57E17">
        <w:rPr>
          <w:rFonts w:asciiTheme="minorHAnsi" w:hAnsiTheme="minorHAnsi" w:cstheme="minorHAnsi"/>
          <w:szCs w:val="24"/>
          <w:lang w:val="en-US" w:eastAsia="zh-CN"/>
        </w:rPr>
        <w:t>号决议（</w:t>
      </w:r>
      <w:r w:rsidRPr="00B57E17">
        <w:rPr>
          <w:rFonts w:asciiTheme="minorHAnsi" w:hAnsiTheme="minorHAnsi" w:cstheme="minorHAnsi"/>
          <w:szCs w:val="24"/>
          <w:lang w:val="en-US" w:eastAsia="zh-CN"/>
        </w:rPr>
        <w:t>2022</w:t>
      </w:r>
      <w:r w:rsidRPr="00B57E17">
        <w:rPr>
          <w:rFonts w:asciiTheme="minorHAnsi" w:hAnsiTheme="minorHAnsi" w:cstheme="minorHAnsi"/>
          <w:szCs w:val="24"/>
          <w:lang w:val="en-US" w:eastAsia="zh-CN"/>
        </w:rPr>
        <w:t>年，布加勒斯特）要求提交的三份报告，内容涉及国际电联在落实</w:t>
      </w:r>
      <w:r>
        <w:rPr>
          <w:rFonts w:asciiTheme="minorHAnsi" w:hAnsiTheme="minorHAnsi" w:cstheme="minorHAnsi" w:hint="eastAsia"/>
          <w:szCs w:val="24"/>
          <w:lang w:val="en-US" w:eastAsia="zh-CN"/>
        </w:rPr>
        <w:t>“</w:t>
      </w:r>
      <w:r w:rsidRPr="00B57E17">
        <w:rPr>
          <w:rFonts w:asciiTheme="minorHAnsi" w:hAnsiTheme="minorHAnsi" w:cstheme="minorHAnsi"/>
          <w:szCs w:val="24"/>
          <w:lang w:val="en-US" w:eastAsia="zh-CN"/>
        </w:rPr>
        <w:t>空间</w:t>
      </w:r>
      <w:r w:rsidRPr="00B57E17">
        <w:rPr>
          <w:rFonts w:asciiTheme="minorHAnsi" w:hAnsiTheme="minorHAnsi" w:cstheme="minorHAnsi"/>
          <w:szCs w:val="24"/>
          <w:lang w:val="en-US" w:eastAsia="zh-CN"/>
        </w:rPr>
        <w:t>2030</w:t>
      </w:r>
      <w:r>
        <w:rPr>
          <w:rFonts w:asciiTheme="minorHAnsi" w:hAnsiTheme="minorHAnsi" w:cstheme="minorHAnsi" w:hint="eastAsia"/>
          <w:szCs w:val="24"/>
          <w:lang w:val="en-US" w:eastAsia="zh-CN"/>
        </w:rPr>
        <w:t>”</w:t>
      </w:r>
      <w:r w:rsidRPr="00B57E17">
        <w:rPr>
          <w:rFonts w:asciiTheme="minorHAnsi" w:hAnsiTheme="minorHAnsi" w:cstheme="minorHAnsi"/>
          <w:szCs w:val="24"/>
          <w:lang w:val="en-US" w:eastAsia="zh-CN"/>
        </w:rPr>
        <w:t>议程中的作用</w:t>
      </w:r>
      <w:r w:rsidRPr="00B57E17">
        <w:rPr>
          <w:rFonts w:asciiTheme="minorHAnsi" w:hAnsiTheme="minorHAnsi" w:cstheme="minorHAnsi" w:hint="eastAsia"/>
          <w:szCs w:val="24"/>
          <w:lang w:val="en-US" w:eastAsia="zh-CN"/>
        </w:rPr>
        <w:t>。</w:t>
      </w:r>
      <w:r w:rsidRPr="00B57E17">
        <w:rPr>
          <w:rFonts w:asciiTheme="minorHAnsi" w:hAnsiTheme="minorHAnsi" w:cstheme="minorHAnsi"/>
          <w:szCs w:val="24"/>
          <w:lang w:val="en-US" w:eastAsia="zh-CN"/>
        </w:rPr>
        <w:t>第一份报告载于附件</w:t>
      </w:r>
      <w:r w:rsidRPr="00B57E17">
        <w:rPr>
          <w:rFonts w:asciiTheme="minorHAnsi" w:hAnsiTheme="minorHAnsi" w:cstheme="minorHAnsi"/>
          <w:szCs w:val="24"/>
          <w:lang w:val="en-US" w:eastAsia="zh-CN"/>
        </w:rPr>
        <w:t>1</w:t>
      </w:r>
      <w:r w:rsidRPr="00B57E17">
        <w:rPr>
          <w:rFonts w:asciiTheme="minorHAnsi" w:hAnsiTheme="minorHAnsi" w:cstheme="minorHAnsi"/>
          <w:szCs w:val="24"/>
          <w:lang w:val="en-US" w:eastAsia="zh-CN"/>
        </w:rPr>
        <w:t>，涉及《无线电规则》附录</w:t>
      </w:r>
      <w:r w:rsidRPr="00B57E17">
        <w:rPr>
          <w:rFonts w:asciiTheme="minorHAnsi" w:hAnsiTheme="minorHAnsi" w:cstheme="minorHAnsi"/>
          <w:szCs w:val="24"/>
          <w:lang w:val="en-US" w:eastAsia="zh-CN"/>
        </w:rPr>
        <w:t>30</w:t>
      </w:r>
      <w:r w:rsidRPr="00B57E17">
        <w:rPr>
          <w:rFonts w:asciiTheme="minorHAnsi" w:hAnsiTheme="minorHAnsi" w:cstheme="minorHAnsi"/>
          <w:szCs w:val="24"/>
          <w:lang w:val="en-US" w:eastAsia="zh-CN"/>
        </w:rPr>
        <w:t>、</w:t>
      </w:r>
      <w:r w:rsidRPr="00B57E17">
        <w:rPr>
          <w:rFonts w:asciiTheme="minorHAnsi" w:hAnsiTheme="minorHAnsi" w:cstheme="minorHAnsi"/>
          <w:szCs w:val="24"/>
          <w:lang w:val="en-US" w:eastAsia="zh-CN"/>
        </w:rPr>
        <w:t>30A</w:t>
      </w:r>
      <w:r w:rsidRPr="00B57E17">
        <w:rPr>
          <w:rFonts w:asciiTheme="minorHAnsi" w:hAnsiTheme="minorHAnsi" w:cstheme="minorHAnsi"/>
          <w:szCs w:val="24"/>
          <w:lang w:val="en-US" w:eastAsia="zh-CN"/>
        </w:rPr>
        <w:t>和</w:t>
      </w:r>
      <w:r w:rsidRPr="00B57E17">
        <w:rPr>
          <w:rFonts w:asciiTheme="minorHAnsi" w:hAnsiTheme="minorHAnsi" w:cstheme="minorHAnsi"/>
          <w:szCs w:val="24"/>
          <w:lang w:val="en-US" w:eastAsia="zh-CN"/>
        </w:rPr>
        <w:t>30B</w:t>
      </w:r>
      <w:r w:rsidRPr="000B15D4">
        <w:rPr>
          <w:rFonts w:asciiTheme="minorHAnsi" w:hAnsiTheme="minorHAnsi" w:cstheme="minorHAnsi"/>
          <w:szCs w:val="24"/>
          <w:lang w:val="en-US" w:eastAsia="zh-CN"/>
        </w:rPr>
        <w:t>规定的规划的</w:t>
      </w:r>
      <w:r w:rsidRPr="00B57E17">
        <w:rPr>
          <w:rFonts w:asciiTheme="minorHAnsi" w:hAnsiTheme="minorHAnsi" w:cstheme="minorHAnsi"/>
          <w:szCs w:val="24"/>
          <w:lang w:val="en-US" w:eastAsia="zh-CN"/>
        </w:rPr>
        <w:t>状况</w:t>
      </w:r>
      <w:r w:rsidRPr="00B57E17">
        <w:rPr>
          <w:rFonts w:asciiTheme="minorHAnsi" w:hAnsiTheme="minorHAnsi" w:cstheme="minorHAnsi" w:hint="eastAsia"/>
          <w:szCs w:val="24"/>
          <w:lang w:val="en-US" w:eastAsia="zh-CN"/>
        </w:rPr>
        <w:t>；</w:t>
      </w:r>
      <w:r w:rsidRPr="00B57E17">
        <w:rPr>
          <w:rFonts w:asciiTheme="minorHAnsi" w:hAnsiTheme="minorHAnsi" w:cstheme="minorHAnsi"/>
          <w:szCs w:val="24"/>
          <w:lang w:val="en-US" w:eastAsia="zh-CN"/>
        </w:rPr>
        <w:t>第二份报告载于附件</w:t>
      </w:r>
      <w:r w:rsidRPr="00B57E17">
        <w:rPr>
          <w:rFonts w:asciiTheme="minorHAnsi" w:hAnsiTheme="minorHAnsi" w:cstheme="minorHAnsi"/>
          <w:szCs w:val="24"/>
          <w:lang w:val="en-US" w:eastAsia="zh-CN"/>
        </w:rPr>
        <w:t>2</w:t>
      </w:r>
      <w:r w:rsidRPr="00B57E17">
        <w:rPr>
          <w:rFonts w:asciiTheme="minorHAnsi" w:hAnsiTheme="minorHAnsi" w:cstheme="minorHAnsi"/>
          <w:szCs w:val="24"/>
          <w:lang w:val="en-US" w:eastAsia="zh-CN"/>
        </w:rPr>
        <w:t>，涉及国际电联在实施</w:t>
      </w:r>
      <w:r>
        <w:rPr>
          <w:rFonts w:asciiTheme="minorHAnsi" w:hAnsiTheme="minorHAnsi" w:cstheme="minorHAnsi" w:hint="eastAsia"/>
          <w:szCs w:val="24"/>
          <w:lang w:val="en-US" w:eastAsia="zh-CN"/>
        </w:rPr>
        <w:t>“</w:t>
      </w:r>
      <w:r w:rsidRPr="00B57E17">
        <w:rPr>
          <w:rFonts w:asciiTheme="minorHAnsi" w:hAnsiTheme="minorHAnsi" w:cstheme="minorHAnsi"/>
          <w:szCs w:val="24"/>
          <w:lang w:val="en-US" w:eastAsia="zh-CN"/>
        </w:rPr>
        <w:t>空间</w:t>
      </w:r>
      <w:r w:rsidRPr="00B57E17">
        <w:rPr>
          <w:rFonts w:asciiTheme="minorHAnsi" w:hAnsiTheme="minorHAnsi" w:cstheme="minorHAnsi"/>
          <w:szCs w:val="24"/>
          <w:lang w:val="en-US" w:eastAsia="zh-CN"/>
        </w:rPr>
        <w:t>2030</w:t>
      </w:r>
      <w:r>
        <w:rPr>
          <w:rFonts w:asciiTheme="minorHAnsi" w:hAnsiTheme="minorHAnsi" w:cstheme="minorHAnsi" w:hint="eastAsia"/>
          <w:szCs w:val="24"/>
          <w:lang w:val="en-US" w:eastAsia="zh-CN"/>
        </w:rPr>
        <w:t>”</w:t>
      </w:r>
      <w:r w:rsidRPr="00B57E17">
        <w:rPr>
          <w:rFonts w:asciiTheme="minorHAnsi" w:hAnsiTheme="minorHAnsi" w:cstheme="minorHAnsi"/>
          <w:szCs w:val="24"/>
          <w:lang w:val="en-US" w:eastAsia="zh-CN"/>
        </w:rPr>
        <w:t>议程中的作用</w:t>
      </w:r>
      <w:r w:rsidRPr="00B57E17">
        <w:rPr>
          <w:rFonts w:asciiTheme="minorHAnsi" w:hAnsiTheme="minorHAnsi" w:cstheme="minorHAnsi" w:hint="eastAsia"/>
          <w:szCs w:val="24"/>
          <w:lang w:val="en-US" w:eastAsia="zh-CN"/>
        </w:rPr>
        <w:t>；</w:t>
      </w:r>
      <w:r w:rsidRPr="00B57E17">
        <w:rPr>
          <w:rFonts w:asciiTheme="minorHAnsi" w:hAnsiTheme="minorHAnsi" w:cstheme="minorHAnsi"/>
          <w:szCs w:val="24"/>
          <w:lang w:val="en-US" w:eastAsia="zh-CN"/>
        </w:rPr>
        <w:t>第三份报告载于附件</w:t>
      </w:r>
      <w:r w:rsidRPr="00B57E17">
        <w:rPr>
          <w:rFonts w:asciiTheme="minorHAnsi" w:hAnsiTheme="minorHAnsi" w:cstheme="minorHAnsi"/>
          <w:szCs w:val="24"/>
          <w:lang w:val="en-US" w:eastAsia="zh-CN"/>
        </w:rPr>
        <w:t>3</w:t>
      </w:r>
      <w:r w:rsidRPr="00B57E17">
        <w:rPr>
          <w:rFonts w:asciiTheme="minorHAnsi" w:hAnsiTheme="minorHAnsi" w:cstheme="minorHAnsi"/>
          <w:szCs w:val="24"/>
          <w:lang w:val="en-US" w:eastAsia="zh-CN"/>
        </w:rPr>
        <w:t>，涉及联合国外层空间活动机构间会议（</w:t>
      </w:r>
      <w:r w:rsidRPr="00B57E17">
        <w:rPr>
          <w:rFonts w:asciiTheme="minorHAnsi" w:hAnsiTheme="minorHAnsi" w:cstheme="minorHAnsi"/>
          <w:szCs w:val="24"/>
          <w:lang w:val="en-US" w:eastAsia="zh-CN"/>
        </w:rPr>
        <w:t>UN-Space</w:t>
      </w:r>
      <w:r w:rsidRPr="00B57E17">
        <w:rPr>
          <w:rFonts w:asciiTheme="minorHAnsi" w:hAnsiTheme="minorHAnsi" w:cstheme="minorHAnsi"/>
          <w:szCs w:val="24"/>
          <w:lang w:val="en-US" w:eastAsia="zh-CN"/>
        </w:rPr>
        <w:t>）</w:t>
      </w:r>
      <w:r w:rsidRPr="00B57E17">
        <w:rPr>
          <w:rFonts w:asciiTheme="minorHAnsi" w:hAnsiTheme="minorHAnsi" w:cstheme="minorHAnsi" w:hint="eastAsia"/>
          <w:szCs w:val="24"/>
          <w:lang w:val="en-US" w:eastAsia="zh-CN"/>
        </w:rPr>
        <w:t>。</w:t>
      </w:r>
    </w:p>
    <w:bookmarkEnd w:id="7"/>
    <w:bookmarkEnd w:id="8"/>
    <w:p w14:paraId="5DF1E825" w14:textId="77777777" w:rsidR="00613FCC" w:rsidRPr="00CE0E7D" w:rsidRDefault="00613FCC" w:rsidP="00540CAB">
      <w:pPr>
        <w:autoSpaceDE/>
        <w:autoSpaceDN/>
        <w:adjustRightInd/>
        <w:jc w:val="both"/>
        <w:textAlignment w:val="auto"/>
        <w:rPr>
          <w:rFonts w:asciiTheme="minorHAnsi" w:hAnsiTheme="minorHAnsi" w:cstheme="minorHAnsi"/>
          <w:szCs w:val="24"/>
          <w:lang w:val="en-US" w:eastAsia="zh-CN"/>
        </w:rPr>
      </w:pPr>
      <w:r w:rsidRPr="00F04CFF">
        <w:rPr>
          <w:rFonts w:asciiTheme="minorHAnsi" w:hAnsiTheme="minorHAnsi" w:cstheme="minorBidi"/>
          <w:lang w:val="en-US" w:eastAsia="zh-CN"/>
        </w:rPr>
        <w:t>2.2</w:t>
      </w:r>
      <w:r w:rsidRPr="00F04CFF">
        <w:rPr>
          <w:lang w:eastAsia="zh-CN"/>
        </w:rPr>
        <w:tab/>
      </w:r>
      <w:r w:rsidRPr="00CE0E7D">
        <w:rPr>
          <w:rFonts w:asciiTheme="minorHAnsi" w:hAnsiTheme="minorHAnsi" w:cstheme="minorHAnsi"/>
          <w:szCs w:val="24"/>
          <w:lang w:val="en-US" w:eastAsia="zh-CN"/>
        </w:rPr>
        <w:t>在空间规划方面，世界无线电通信大会（</w:t>
      </w:r>
      <w:r w:rsidRPr="00CE0E7D">
        <w:rPr>
          <w:rFonts w:asciiTheme="minorHAnsi" w:hAnsiTheme="minorHAnsi" w:cstheme="minorHAnsi"/>
          <w:szCs w:val="24"/>
          <w:lang w:val="en-US" w:eastAsia="zh-CN"/>
        </w:rPr>
        <w:t>WRC</w:t>
      </w:r>
      <w:r w:rsidRPr="00CE0E7D">
        <w:rPr>
          <w:rFonts w:asciiTheme="minorHAnsi" w:hAnsiTheme="minorHAnsi" w:cstheme="minorHAnsi"/>
          <w:szCs w:val="24"/>
          <w:lang w:val="en-US" w:eastAsia="zh-CN"/>
        </w:rPr>
        <w:t>）在</w:t>
      </w:r>
      <w:r w:rsidRPr="00CE0E7D">
        <w:rPr>
          <w:rFonts w:asciiTheme="minorHAnsi" w:hAnsiTheme="minorHAnsi" w:cstheme="minorHAnsi"/>
          <w:szCs w:val="24"/>
          <w:lang w:val="en-US" w:eastAsia="zh-CN"/>
        </w:rPr>
        <w:t>WRC-19</w:t>
      </w:r>
      <w:r w:rsidRPr="00CE0E7D">
        <w:rPr>
          <w:rFonts w:asciiTheme="minorHAnsi" w:hAnsiTheme="minorHAnsi" w:cstheme="minorHAnsi"/>
          <w:szCs w:val="24"/>
          <w:lang w:val="en-US" w:eastAsia="zh-CN"/>
        </w:rPr>
        <w:t>上启动并在</w:t>
      </w:r>
      <w:r w:rsidRPr="00CE0E7D">
        <w:rPr>
          <w:rFonts w:asciiTheme="minorHAnsi" w:hAnsiTheme="minorHAnsi" w:cstheme="minorHAnsi"/>
          <w:szCs w:val="24"/>
          <w:lang w:val="en-US" w:eastAsia="zh-CN"/>
        </w:rPr>
        <w:t>WRC-23</w:t>
      </w:r>
      <w:r w:rsidRPr="00CE0E7D">
        <w:rPr>
          <w:rFonts w:asciiTheme="minorHAnsi" w:hAnsiTheme="minorHAnsi" w:cstheme="minorHAnsi"/>
          <w:szCs w:val="24"/>
          <w:lang w:val="en-US" w:eastAsia="zh-CN"/>
        </w:rPr>
        <w:t>上结束的第</w:t>
      </w:r>
      <w:r w:rsidRPr="00CE0E7D">
        <w:rPr>
          <w:rFonts w:asciiTheme="minorHAnsi" w:hAnsiTheme="minorHAnsi" w:cstheme="minorHAnsi"/>
          <w:szCs w:val="24"/>
          <w:lang w:val="en-US" w:eastAsia="zh-CN"/>
        </w:rPr>
        <w:t>559</w:t>
      </w:r>
      <w:r w:rsidRPr="00CE0E7D">
        <w:rPr>
          <w:rFonts w:asciiTheme="minorHAnsi" w:hAnsiTheme="minorHAnsi" w:cstheme="minorHAnsi"/>
          <w:szCs w:val="24"/>
          <w:lang w:val="en-US" w:eastAsia="zh-CN"/>
        </w:rPr>
        <w:t>号决议进程已使</w:t>
      </w:r>
      <w:r w:rsidRPr="00CE0E7D">
        <w:rPr>
          <w:rFonts w:asciiTheme="minorHAnsi" w:hAnsiTheme="minorHAnsi" w:cstheme="minorHAnsi"/>
          <w:szCs w:val="24"/>
          <w:lang w:val="en-US" w:eastAsia="zh-CN"/>
        </w:rPr>
        <w:t>41</w:t>
      </w:r>
      <w:r w:rsidRPr="00CE0E7D">
        <w:rPr>
          <w:rFonts w:asciiTheme="minorHAnsi" w:hAnsiTheme="minorHAnsi" w:cstheme="minorHAnsi"/>
          <w:szCs w:val="24"/>
          <w:lang w:val="en-US" w:eastAsia="zh-CN"/>
        </w:rPr>
        <w:t>个国家在《无线电规则》附录</w:t>
      </w:r>
      <w:r w:rsidRPr="00CE0E7D">
        <w:rPr>
          <w:rFonts w:asciiTheme="minorHAnsi" w:hAnsiTheme="minorHAnsi" w:cstheme="minorHAnsi"/>
          <w:szCs w:val="24"/>
          <w:lang w:val="en-US" w:eastAsia="zh-CN"/>
        </w:rPr>
        <w:t>30</w:t>
      </w:r>
      <w:r w:rsidRPr="00CE0E7D">
        <w:rPr>
          <w:rFonts w:asciiTheme="minorHAnsi" w:hAnsiTheme="minorHAnsi" w:cstheme="minorHAnsi"/>
          <w:szCs w:val="24"/>
          <w:lang w:val="en-US" w:eastAsia="zh-CN"/>
        </w:rPr>
        <w:t>和</w:t>
      </w:r>
      <w:r w:rsidRPr="00CE0E7D">
        <w:rPr>
          <w:rFonts w:asciiTheme="minorHAnsi" w:hAnsiTheme="minorHAnsi" w:cstheme="minorHAnsi"/>
          <w:szCs w:val="24"/>
          <w:lang w:val="en-US" w:eastAsia="zh-CN"/>
        </w:rPr>
        <w:t>30A</w:t>
      </w:r>
      <w:r w:rsidRPr="00CE0E7D">
        <w:rPr>
          <w:rFonts w:asciiTheme="minorHAnsi" w:hAnsiTheme="minorHAnsi" w:cstheme="minorHAnsi"/>
          <w:szCs w:val="24"/>
          <w:lang w:val="en-US" w:eastAsia="zh-CN"/>
        </w:rPr>
        <w:t>中的卫星广播业务和相关馈线链路规划中投入了新的或经过改进的资源</w:t>
      </w:r>
      <w:r w:rsidRPr="00CE0E7D">
        <w:rPr>
          <w:rFonts w:asciiTheme="minorHAnsi" w:hAnsiTheme="minorHAnsi" w:cstheme="minorHAnsi" w:hint="eastAsia"/>
          <w:szCs w:val="24"/>
          <w:lang w:val="en-US" w:eastAsia="zh-CN"/>
        </w:rPr>
        <w:t>；</w:t>
      </w:r>
      <w:r w:rsidRPr="00CE0E7D">
        <w:rPr>
          <w:rFonts w:asciiTheme="minorHAnsi" w:hAnsiTheme="minorHAnsi" w:cstheme="minorHAnsi"/>
          <w:szCs w:val="24"/>
          <w:lang w:val="en-US" w:eastAsia="zh-CN"/>
        </w:rPr>
        <w:t>目前只有黑山在这些规划中没有指配</w:t>
      </w:r>
      <w:r w:rsidRPr="00CE0E7D">
        <w:rPr>
          <w:rFonts w:asciiTheme="minorHAnsi" w:hAnsiTheme="minorHAnsi" w:cstheme="minorHAnsi" w:hint="eastAsia"/>
          <w:szCs w:val="24"/>
          <w:lang w:val="en-US" w:eastAsia="zh-CN"/>
        </w:rPr>
        <w:t>。</w:t>
      </w:r>
      <w:r w:rsidRPr="00CE0E7D">
        <w:rPr>
          <w:rFonts w:asciiTheme="minorHAnsi" w:hAnsiTheme="minorHAnsi" w:cstheme="minorHAnsi"/>
          <w:szCs w:val="24"/>
          <w:lang w:val="en-US" w:eastAsia="zh-CN"/>
        </w:rPr>
        <w:t>同样，第</w:t>
      </w:r>
      <w:r w:rsidRPr="00CE0E7D">
        <w:rPr>
          <w:rFonts w:asciiTheme="minorHAnsi" w:hAnsiTheme="minorHAnsi" w:cstheme="minorHAnsi"/>
          <w:szCs w:val="24"/>
          <w:lang w:val="en-US" w:eastAsia="zh-CN"/>
        </w:rPr>
        <w:t>126</w:t>
      </w:r>
      <w:r w:rsidRPr="00CE0E7D">
        <w:rPr>
          <w:rFonts w:asciiTheme="minorHAnsi" w:hAnsiTheme="minorHAnsi" w:cstheme="minorHAnsi"/>
          <w:szCs w:val="24"/>
          <w:lang w:val="en-US" w:eastAsia="zh-CN"/>
        </w:rPr>
        <w:t>号决议（</w:t>
      </w:r>
      <w:r w:rsidRPr="00CE0E7D">
        <w:rPr>
          <w:rFonts w:asciiTheme="minorHAnsi" w:hAnsiTheme="minorHAnsi" w:cstheme="minorHAnsi"/>
          <w:szCs w:val="24"/>
          <w:lang w:val="en-US" w:eastAsia="zh-CN"/>
        </w:rPr>
        <w:t>WRC-23</w:t>
      </w:r>
      <w:r w:rsidRPr="00CE0E7D">
        <w:rPr>
          <w:rFonts w:asciiTheme="minorHAnsi" w:hAnsiTheme="minorHAnsi" w:cstheme="minorHAnsi"/>
          <w:szCs w:val="24"/>
          <w:lang w:val="en-US" w:eastAsia="zh-CN"/>
        </w:rPr>
        <w:t>）的批准使各主管部门得以在</w:t>
      </w:r>
      <w:r w:rsidRPr="00B52142">
        <w:rPr>
          <w:rFonts w:asciiTheme="minorHAnsi" w:hAnsiTheme="minorHAnsi" w:cstheme="minorHAnsi" w:hint="eastAsia"/>
          <w:szCs w:val="24"/>
          <w:lang w:val="en-US" w:eastAsia="zh-CN"/>
        </w:rPr>
        <w:t>《无线电规则》</w:t>
      </w:r>
      <w:r w:rsidRPr="00CE0E7D">
        <w:rPr>
          <w:rFonts w:asciiTheme="minorHAnsi" w:hAnsiTheme="minorHAnsi" w:cstheme="minorHAnsi"/>
          <w:szCs w:val="24"/>
          <w:lang w:val="en-US" w:eastAsia="zh-CN"/>
        </w:rPr>
        <w:t>附录</w:t>
      </w:r>
      <w:r w:rsidRPr="00CE0E7D">
        <w:rPr>
          <w:rFonts w:asciiTheme="minorHAnsi" w:hAnsiTheme="minorHAnsi" w:cstheme="minorHAnsi"/>
          <w:szCs w:val="24"/>
          <w:lang w:val="en-US" w:eastAsia="zh-CN"/>
        </w:rPr>
        <w:t>30B</w:t>
      </w:r>
      <w:r w:rsidRPr="00CE0E7D">
        <w:rPr>
          <w:rFonts w:asciiTheme="minorHAnsi" w:hAnsiTheme="minorHAnsi" w:cstheme="minorHAnsi"/>
          <w:szCs w:val="24"/>
          <w:lang w:val="en-US" w:eastAsia="zh-CN"/>
        </w:rPr>
        <w:t>卫星固定业务规划中的分配的参考形势退化后得以恢复，且九个国际电联成员国已在</w:t>
      </w:r>
      <w:r w:rsidRPr="00CE0E7D">
        <w:rPr>
          <w:rFonts w:asciiTheme="minorHAnsi" w:hAnsiTheme="minorHAnsi" w:cstheme="minorHAnsi"/>
          <w:szCs w:val="24"/>
          <w:lang w:val="en-US" w:eastAsia="zh-CN"/>
        </w:rPr>
        <w:t>WRC-23</w:t>
      </w:r>
      <w:r w:rsidRPr="00CE0E7D">
        <w:rPr>
          <w:rFonts w:asciiTheme="minorHAnsi" w:hAnsiTheme="minorHAnsi" w:cstheme="minorHAnsi"/>
          <w:szCs w:val="24"/>
          <w:lang w:val="en-US" w:eastAsia="zh-CN"/>
        </w:rPr>
        <w:t>上获得了该规划中的国家分配</w:t>
      </w:r>
      <w:r w:rsidRPr="00CE0E7D">
        <w:rPr>
          <w:rFonts w:asciiTheme="minorHAnsi" w:hAnsiTheme="minorHAnsi" w:cstheme="minorHAnsi" w:hint="eastAsia"/>
          <w:szCs w:val="24"/>
          <w:lang w:val="en-US" w:eastAsia="zh-CN"/>
        </w:rPr>
        <w:t>。</w:t>
      </w:r>
      <w:r w:rsidRPr="00CE0E7D">
        <w:rPr>
          <w:rFonts w:asciiTheme="minorHAnsi" w:hAnsiTheme="minorHAnsi" w:cstheme="minorHAnsi"/>
          <w:szCs w:val="24"/>
          <w:lang w:val="en-US" w:eastAsia="zh-CN"/>
        </w:rPr>
        <w:t>七个主管部门以及巴勒斯坦国在规划中没有分配</w:t>
      </w:r>
      <w:r w:rsidRPr="00CE0E7D">
        <w:rPr>
          <w:rFonts w:asciiTheme="minorHAnsi" w:hAnsiTheme="minorHAnsi" w:cstheme="minorHAnsi" w:hint="eastAsia"/>
          <w:szCs w:val="24"/>
          <w:lang w:val="en-US" w:eastAsia="zh-CN"/>
        </w:rPr>
        <w:t>。</w:t>
      </w:r>
    </w:p>
    <w:p w14:paraId="2463C0B0" w14:textId="77777777" w:rsidR="00613FCC" w:rsidRPr="00F04CFF" w:rsidRDefault="00613FCC" w:rsidP="00540CAB">
      <w:pPr>
        <w:autoSpaceDE/>
        <w:autoSpaceDN/>
        <w:adjustRightInd/>
        <w:jc w:val="both"/>
        <w:textAlignment w:val="auto"/>
        <w:rPr>
          <w:rFonts w:asciiTheme="minorHAnsi" w:hAnsiTheme="minorHAnsi" w:cstheme="minorHAnsi"/>
          <w:szCs w:val="24"/>
          <w:lang w:val="en-US" w:eastAsia="zh-CN"/>
        </w:rPr>
      </w:pPr>
      <w:r w:rsidRPr="00F04CFF">
        <w:rPr>
          <w:rFonts w:asciiTheme="minorHAnsi" w:hAnsiTheme="minorHAnsi" w:cstheme="minorHAnsi"/>
          <w:szCs w:val="24"/>
          <w:lang w:val="en-US" w:eastAsia="zh-CN"/>
        </w:rPr>
        <w:t>2.3</w:t>
      </w:r>
      <w:r w:rsidRPr="00F04CFF">
        <w:rPr>
          <w:rFonts w:asciiTheme="minorHAnsi" w:hAnsiTheme="minorHAnsi" w:cstheme="minorHAnsi"/>
          <w:szCs w:val="24"/>
          <w:lang w:val="en-US" w:eastAsia="zh-CN"/>
        </w:rPr>
        <w:tab/>
      </w:r>
      <w:r w:rsidRPr="005E3B5C">
        <w:rPr>
          <w:rFonts w:asciiTheme="minorHAnsi" w:hAnsiTheme="minorHAnsi" w:cstheme="minorHAnsi"/>
          <w:szCs w:val="24"/>
          <w:lang w:val="en-US" w:eastAsia="zh-CN"/>
        </w:rPr>
        <w:t>许多理事对报告和国际电联落实</w:t>
      </w:r>
      <w:r>
        <w:rPr>
          <w:rFonts w:asciiTheme="minorHAnsi" w:hAnsiTheme="minorHAnsi" w:cstheme="minorHAnsi" w:hint="eastAsia"/>
          <w:szCs w:val="24"/>
          <w:lang w:val="en-US" w:eastAsia="zh-CN"/>
        </w:rPr>
        <w:t>“</w:t>
      </w:r>
      <w:r w:rsidRPr="005E3B5C">
        <w:rPr>
          <w:rFonts w:asciiTheme="minorHAnsi" w:hAnsiTheme="minorHAnsi" w:cstheme="minorHAnsi"/>
          <w:szCs w:val="24"/>
          <w:lang w:val="en-US" w:eastAsia="zh-CN"/>
        </w:rPr>
        <w:t>空间</w:t>
      </w:r>
      <w:r w:rsidRPr="005E3B5C">
        <w:rPr>
          <w:rFonts w:asciiTheme="minorHAnsi" w:hAnsiTheme="minorHAnsi" w:cstheme="minorHAnsi"/>
          <w:szCs w:val="24"/>
          <w:lang w:val="en-US" w:eastAsia="zh-CN"/>
        </w:rPr>
        <w:t>2030</w:t>
      </w:r>
      <w:r>
        <w:rPr>
          <w:rFonts w:asciiTheme="minorHAnsi" w:hAnsiTheme="minorHAnsi" w:cstheme="minorHAnsi" w:hint="eastAsia"/>
          <w:szCs w:val="24"/>
          <w:lang w:val="en-US" w:eastAsia="zh-CN"/>
        </w:rPr>
        <w:t>”</w:t>
      </w:r>
      <w:r w:rsidRPr="005E3B5C">
        <w:rPr>
          <w:rFonts w:asciiTheme="minorHAnsi" w:hAnsiTheme="minorHAnsi" w:cstheme="minorHAnsi"/>
          <w:szCs w:val="24"/>
          <w:lang w:val="en-US" w:eastAsia="zh-CN"/>
        </w:rPr>
        <w:t>议程所开展的工作表示赞赏</w:t>
      </w:r>
      <w:r w:rsidRPr="005E3B5C">
        <w:rPr>
          <w:rFonts w:asciiTheme="minorHAnsi" w:hAnsiTheme="minorHAnsi" w:cstheme="minorHAnsi" w:hint="eastAsia"/>
          <w:szCs w:val="24"/>
          <w:lang w:val="en-US" w:eastAsia="zh-CN"/>
        </w:rPr>
        <w:t>。</w:t>
      </w:r>
      <w:r w:rsidRPr="005E3B5C">
        <w:rPr>
          <w:rFonts w:asciiTheme="minorHAnsi" w:hAnsiTheme="minorHAnsi" w:cstheme="minorHAnsi"/>
          <w:szCs w:val="24"/>
          <w:lang w:val="en-US" w:eastAsia="zh-CN"/>
        </w:rPr>
        <w:t>让非技术背景的用户能够访问</w:t>
      </w:r>
      <w:r>
        <w:rPr>
          <w:rFonts w:asciiTheme="minorHAnsi" w:hAnsiTheme="minorHAnsi" w:cstheme="minorHAnsi" w:hint="eastAsia"/>
          <w:szCs w:val="24"/>
          <w:lang w:val="en-US" w:eastAsia="zh-CN"/>
        </w:rPr>
        <w:t>“</w:t>
      </w:r>
      <w:r w:rsidRPr="005E3B5C">
        <w:rPr>
          <w:rFonts w:asciiTheme="minorHAnsi" w:hAnsiTheme="minorHAnsi" w:cstheme="minorHAnsi"/>
          <w:szCs w:val="24"/>
          <w:lang w:val="en-US" w:eastAsia="zh-CN"/>
        </w:rPr>
        <w:t>空间可持续性</w:t>
      </w:r>
      <w:r>
        <w:rPr>
          <w:rFonts w:asciiTheme="minorHAnsi" w:hAnsiTheme="minorHAnsi" w:cstheme="minorHAnsi" w:hint="eastAsia"/>
          <w:szCs w:val="24"/>
          <w:lang w:val="en-US" w:eastAsia="zh-CN"/>
        </w:rPr>
        <w:t>门户”</w:t>
      </w:r>
      <w:r w:rsidRPr="005E3B5C">
        <w:rPr>
          <w:rFonts w:asciiTheme="minorHAnsi" w:hAnsiTheme="minorHAnsi" w:cstheme="minorHAnsi"/>
          <w:szCs w:val="24"/>
          <w:lang w:val="en-US" w:eastAsia="zh-CN"/>
        </w:rPr>
        <w:t>网页上的信息，这一点值得称赞，成员国和部门成员为此类平台和活动提供所需的信息至关重要</w:t>
      </w:r>
      <w:r w:rsidRPr="005E3B5C">
        <w:rPr>
          <w:rFonts w:asciiTheme="minorHAnsi" w:hAnsiTheme="minorHAnsi" w:cstheme="minorHAnsi" w:hint="eastAsia"/>
          <w:szCs w:val="24"/>
          <w:lang w:val="en-US" w:eastAsia="zh-CN"/>
        </w:rPr>
        <w:t>。</w:t>
      </w:r>
      <w:r w:rsidRPr="005E3B5C">
        <w:rPr>
          <w:rFonts w:asciiTheme="minorHAnsi" w:hAnsiTheme="minorHAnsi" w:cstheme="minorHAnsi"/>
          <w:szCs w:val="24"/>
          <w:lang w:val="en-US" w:eastAsia="zh-CN"/>
        </w:rPr>
        <w:t>一位理事感谢无线电通信局在应用第</w:t>
      </w:r>
      <w:r w:rsidRPr="005E3B5C">
        <w:rPr>
          <w:rFonts w:asciiTheme="minorHAnsi" w:hAnsiTheme="minorHAnsi" w:cstheme="minorHAnsi"/>
          <w:szCs w:val="24"/>
          <w:lang w:val="en-US" w:eastAsia="zh-CN"/>
        </w:rPr>
        <w:t>559</w:t>
      </w:r>
      <w:r w:rsidRPr="005E3B5C">
        <w:rPr>
          <w:rFonts w:asciiTheme="minorHAnsi" w:hAnsiTheme="minorHAnsi" w:cstheme="minorHAnsi"/>
          <w:szCs w:val="24"/>
          <w:lang w:val="en-US" w:eastAsia="zh-CN"/>
        </w:rPr>
        <w:t>号决议（</w:t>
      </w:r>
      <w:r w:rsidRPr="005E3B5C">
        <w:rPr>
          <w:rFonts w:asciiTheme="minorHAnsi" w:hAnsiTheme="minorHAnsi" w:cstheme="minorHAnsi"/>
          <w:szCs w:val="24"/>
          <w:lang w:val="en-US" w:eastAsia="zh-CN"/>
        </w:rPr>
        <w:t>WRC-19</w:t>
      </w:r>
      <w:r w:rsidRPr="005E3B5C">
        <w:rPr>
          <w:rFonts w:asciiTheme="minorHAnsi" w:hAnsiTheme="minorHAnsi" w:cstheme="minorHAnsi"/>
          <w:szCs w:val="24"/>
          <w:lang w:val="en-US" w:eastAsia="zh-CN"/>
        </w:rPr>
        <w:t>）修改其国家的轨道划分方面提供的指导</w:t>
      </w:r>
      <w:r w:rsidRPr="005E3B5C">
        <w:rPr>
          <w:rFonts w:asciiTheme="minorHAnsi" w:hAnsiTheme="minorHAnsi" w:cstheme="minorHAnsi" w:hint="eastAsia"/>
          <w:szCs w:val="24"/>
          <w:lang w:val="en-US" w:eastAsia="zh-CN"/>
        </w:rPr>
        <w:t>。</w:t>
      </w:r>
    </w:p>
    <w:p w14:paraId="21E3F356" w14:textId="77777777" w:rsidR="00613FCC" w:rsidRPr="00F04CFF" w:rsidRDefault="00613FCC" w:rsidP="00540CAB">
      <w:pPr>
        <w:autoSpaceDE/>
        <w:autoSpaceDN/>
        <w:adjustRightInd/>
        <w:jc w:val="both"/>
        <w:textAlignment w:val="auto"/>
        <w:rPr>
          <w:rFonts w:asciiTheme="minorHAnsi" w:hAnsiTheme="minorHAnsi" w:cstheme="minorHAnsi"/>
          <w:szCs w:val="24"/>
          <w:lang w:val="en-US" w:eastAsia="zh-CN"/>
        </w:rPr>
      </w:pPr>
      <w:r w:rsidRPr="00F04CFF">
        <w:rPr>
          <w:rFonts w:asciiTheme="minorHAnsi" w:hAnsiTheme="minorHAnsi" w:cstheme="minorHAnsi"/>
          <w:szCs w:val="24"/>
          <w:lang w:val="en-US" w:eastAsia="zh-CN"/>
        </w:rPr>
        <w:t>2.4</w:t>
      </w:r>
      <w:r w:rsidRPr="00F04CFF">
        <w:rPr>
          <w:rFonts w:asciiTheme="minorHAnsi" w:hAnsiTheme="minorHAnsi" w:cstheme="minorHAnsi"/>
          <w:szCs w:val="24"/>
          <w:lang w:val="en-US" w:eastAsia="zh-CN"/>
        </w:rPr>
        <w:tab/>
      </w:r>
      <w:r w:rsidRPr="005E6D09">
        <w:rPr>
          <w:rFonts w:asciiTheme="minorHAnsi" w:hAnsiTheme="minorHAnsi" w:cstheme="minorHAnsi"/>
          <w:szCs w:val="24"/>
          <w:lang w:val="en-US" w:eastAsia="zh-CN"/>
        </w:rPr>
        <w:t>几位理事强调，迫切需要确保所有国家都能公平获取空间资源</w:t>
      </w:r>
      <w:r w:rsidRPr="005E6D09">
        <w:rPr>
          <w:rFonts w:asciiTheme="minorHAnsi" w:hAnsiTheme="minorHAnsi" w:cstheme="minorHAnsi" w:hint="eastAsia"/>
          <w:szCs w:val="24"/>
          <w:lang w:val="en-US" w:eastAsia="zh-CN"/>
        </w:rPr>
        <w:t>。</w:t>
      </w:r>
      <w:r w:rsidRPr="005E6D09">
        <w:rPr>
          <w:rFonts w:asciiTheme="minorHAnsi" w:hAnsiTheme="minorHAnsi" w:cstheme="minorHAnsi"/>
          <w:szCs w:val="24"/>
          <w:lang w:val="en-US" w:eastAsia="zh-CN"/>
        </w:rPr>
        <w:t>需要通过更新有关程序和技术参数的条款来解决空间鸿沟问题</w:t>
      </w:r>
      <w:r w:rsidRPr="005E6D09">
        <w:rPr>
          <w:rFonts w:asciiTheme="minorHAnsi" w:hAnsiTheme="minorHAnsi" w:cstheme="minorHAnsi" w:hint="eastAsia"/>
          <w:szCs w:val="24"/>
          <w:lang w:val="en-US" w:eastAsia="zh-CN"/>
        </w:rPr>
        <w:t>。</w:t>
      </w:r>
      <w:r w:rsidRPr="005E6D09">
        <w:rPr>
          <w:rFonts w:asciiTheme="minorHAnsi" w:hAnsiTheme="minorHAnsi" w:cstheme="minorHAnsi"/>
          <w:szCs w:val="24"/>
          <w:lang w:val="en-US" w:eastAsia="zh-CN"/>
        </w:rPr>
        <w:t>优先考虑国家主权网络，使其高于区域和全球网络，将有助于世界各国积极参与空间活动</w:t>
      </w:r>
      <w:r w:rsidRPr="005E6D09">
        <w:rPr>
          <w:rFonts w:asciiTheme="minorHAnsi" w:hAnsiTheme="minorHAnsi" w:cstheme="minorHAnsi" w:hint="eastAsia"/>
          <w:szCs w:val="24"/>
          <w:lang w:val="en-US" w:eastAsia="zh-CN"/>
        </w:rPr>
        <w:t>。</w:t>
      </w:r>
      <w:r w:rsidRPr="005E6D09">
        <w:rPr>
          <w:rFonts w:asciiTheme="minorHAnsi" w:hAnsiTheme="minorHAnsi" w:cstheme="minorHAnsi"/>
          <w:szCs w:val="24"/>
          <w:lang w:val="en-US" w:eastAsia="zh-CN"/>
        </w:rPr>
        <w:t>有必要加大对发展中国家的支持，特别是在获得经济上可行的轨道资源，包括非对地静止卫星轨道方面，并加强培训和知识建设，使一些国家能够有效管理和利用现有资源</w:t>
      </w:r>
      <w:r w:rsidRPr="005E6D09">
        <w:rPr>
          <w:rFonts w:asciiTheme="minorHAnsi" w:hAnsiTheme="minorHAnsi" w:cstheme="minorHAnsi" w:hint="eastAsia"/>
          <w:szCs w:val="24"/>
          <w:lang w:val="en-US" w:eastAsia="zh-CN"/>
        </w:rPr>
        <w:t>。</w:t>
      </w:r>
    </w:p>
    <w:p w14:paraId="40FAE416" w14:textId="77777777" w:rsidR="00613FCC" w:rsidRPr="00421498" w:rsidRDefault="00613FCC" w:rsidP="00540CAB">
      <w:pPr>
        <w:autoSpaceDE/>
        <w:autoSpaceDN/>
        <w:adjustRightInd/>
        <w:jc w:val="both"/>
        <w:textAlignment w:val="auto"/>
        <w:rPr>
          <w:rFonts w:asciiTheme="minorHAnsi" w:hAnsiTheme="minorHAnsi" w:cstheme="minorHAnsi"/>
          <w:szCs w:val="24"/>
          <w:lang w:val="en-US" w:eastAsia="zh-CN"/>
        </w:rPr>
      </w:pPr>
      <w:r w:rsidRPr="00F04CFF">
        <w:rPr>
          <w:rFonts w:asciiTheme="minorHAnsi" w:hAnsiTheme="minorHAnsi" w:cstheme="minorBidi"/>
          <w:lang w:val="en-US" w:eastAsia="zh-CN"/>
        </w:rPr>
        <w:t>2.5</w:t>
      </w:r>
      <w:r w:rsidRPr="00F04CFF">
        <w:rPr>
          <w:lang w:eastAsia="zh-CN"/>
        </w:rPr>
        <w:tab/>
      </w:r>
      <w:r w:rsidRPr="00421498">
        <w:rPr>
          <w:rFonts w:asciiTheme="minorHAnsi" w:hAnsiTheme="minorHAnsi" w:cstheme="minorHAnsi"/>
          <w:szCs w:val="24"/>
          <w:lang w:val="en-US" w:eastAsia="zh-CN"/>
        </w:rPr>
        <w:t>在回答理事提出的问题时，无线电通信局代表表示，计划于</w:t>
      </w:r>
      <w:r w:rsidRPr="00421498">
        <w:rPr>
          <w:rFonts w:asciiTheme="minorHAnsi" w:hAnsiTheme="minorHAnsi" w:cstheme="minorHAnsi"/>
          <w:szCs w:val="24"/>
          <w:lang w:val="en-US" w:eastAsia="zh-CN"/>
        </w:rPr>
        <w:t>2024</w:t>
      </w:r>
      <w:r w:rsidRPr="00421498">
        <w:rPr>
          <w:rFonts w:asciiTheme="minorHAnsi" w:hAnsiTheme="minorHAnsi" w:cstheme="minorHAnsi"/>
          <w:szCs w:val="24"/>
          <w:lang w:val="en-US" w:eastAsia="zh-CN"/>
        </w:rPr>
        <w:t>年</w:t>
      </w:r>
      <w:r w:rsidRPr="00421498">
        <w:rPr>
          <w:rFonts w:asciiTheme="minorHAnsi" w:hAnsiTheme="minorHAnsi" w:cstheme="minorHAnsi"/>
          <w:szCs w:val="24"/>
          <w:lang w:val="en-US" w:eastAsia="zh-CN"/>
        </w:rPr>
        <w:t>9</w:t>
      </w:r>
      <w:r w:rsidRPr="00421498">
        <w:rPr>
          <w:rFonts w:asciiTheme="minorHAnsi" w:hAnsiTheme="minorHAnsi" w:cstheme="minorHAnsi"/>
          <w:szCs w:val="24"/>
          <w:lang w:val="en-US" w:eastAsia="zh-CN"/>
        </w:rPr>
        <w:t>月</w:t>
      </w:r>
      <w:r w:rsidRPr="00421498">
        <w:rPr>
          <w:rFonts w:asciiTheme="minorHAnsi" w:hAnsiTheme="minorHAnsi" w:cstheme="minorHAnsi"/>
          <w:szCs w:val="24"/>
          <w:lang w:val="en-US" w:eastAsia="zh-CN"/>
        </w:rPr>
        <w:t>10</w:t>
      </w:r>
      <w:r w:rsidRPr="00421498">
        <w:rPr>
          <w:rFonts w:asciiTheme="minorHAnsi" w:hAnsiTheme="minorHAnsi" w:cstheme="minorHAnsi"/>
          <w:szCs w:val="24"/>
          <w:lang w:val="en-US" w:eastAsia="zh-CN"/>
        </w:rPr>
        <w:t>日和</w:t>
      </w:r>
      <w:r w:rsidRPr="00421498">
        <w:rPr>
          <w:rFonts w:asciiTheme="minorHAnsi" w:hAnsiTheme="minorHAnsi" w:cstheme="minorHAnsi"/>
          <w:szCs w:val="24"/>
          <w:lang w:val="en-US" w:eastAsia="zh-CN"/>
        </w:rPr>
        <w:t>11</w:t>
      </w:r>
      <w:r w:rsidRPr="00421498">
        <w:rPr>
          <w:rFonts w:asciiTheme="minorHAnsi" w:hAnsiTheme="minorHAnsi" w:cstheme="minorHAnsi"/>
          <w:szCs w:val="24"/>
          <w:lang w:val="en-US" w:eastAsia="zh-CN"/>
        </w:rPr>
        <w:t>日对国际电联空间可持续</w:t>
      </w:r>
      <w:r>
        <w:rPr>
          <w:rFonts w:asciiTheme="minorHAnsi" w:hAnsiTheme="minorHAnsi" w:cstheme="minorHAnsi" w:hint="eastAsia"/>
          <w:szCs w:val="24"/>
          <w:lang w:val="en-US" w:eastAsia="zh-CN"/>
        </w:rPr>
        <w:t>发展</w:t>
      </w:r>
      <w:r w:rsidRPr="00421498">
        <w:rPr>
          <w:rFonts w:asciiTheme="minorHAnsi" w:hAnsiTheme="minorHAnsi" w:cstheme="minorHAnsi"/>
          <w:szCs w:val="24"/>
          <w:lang w:val="en-US" w:eastAsia="zh-CN"/>
        </w:rPr>
        <w:t>论坛上交换的意见进行总结，梳理</w:t>
      </w:r>
      <w:hyperlink r:id="rId14" w:history="1">
        <w:r w:rsidRPr="008E329A">
          <w:rPr>
            <w:rStyle w:val="Hyperlink"/>
            <w:rFonts w:asciiTheme="minorHAnsi" w:eastAsiaTheme="minorEastAsia" w:hAnsiTheme="minorHAnsi" w:cstheme="minorBidi"/>
            <w:lang w:val="en-US" w:eastAsia="zh-CN"/>
          </w:rPr>
          <w:t>CA/272</w:t>
        </w:r>
      </w:hyperlink>
      <w:r w:rsidRPr="00421498">
        <w:rPr>
          <w:rFonts w:asciiTheme="minorHAnsi" w:hAnsiTheme="minorHAnsi" w:cstheme="minorHAnsi"/>
          <w:szCs w:val="24"/>
          <w:lang w:val="en-US" w:eastAsia="zh-CN"/>
        </w:rPr>
        <w:t>号通函的回复，这将是一个以非法定形式进行讨论的机会，总结内容将提供给国际电联无线电通信部门（</w:t>
      </w:r>
      <w:r w:rsidRPr="00421498">
        <w:rPr>
          <w:rFonts w:asciiTheme="minorHAnsi" w:hAnsiTheme="minorHAnsi" w:cstheme="minorHAnsi"/>
          <w:szCs w:val="24"/>
          <w:lang w:val="en-US" w:eastAsia="zh-CN"/>
        </w:rPr>
        <w:t>ITU-R</w:t>
      </w:r>
      <w:r w:rsidRPr="00421498">
        <w:rPr>
          <w:rFonts w:asciiTheme="minorHAnsi" w:hAnsiTheme="minorHAnsi" w:cstheme="minorHAnsi"/>
          <w:szCs w:val="24"/>
          <w:lang w:val="en-US" w:eastAsia="zh-CN"/>
        </w:rPr>
        <w:t>）工作组，以</w:t>
      </w:r>
      <w:r>
        <w:rPr>
          <w:rFonts w:asciiTheme="minorHAnsi" w:hAnsiTheme="minorHAnsi" w:cstheme="minorHAnsi" w:hint="eastAsia"/>
          <w:szCs w:val="24"/>
          <w:lang w:val="en-US" w:eastAsia="zh-CN"/>
        </w:rPr>
        <w:t>便利</w:t>
      </w:r>
      <w:r w:rsidRPr="00421498">
        <w:rPr>
          <w:rFonts w:asciiTheme="minorHAnsi" w:hAnsiTheme="minorHAnsi" w:cstheme="minorHAnsi"/>
          <w:szCs w:val="24"/>
          <w:lang w:val="en-US" w:eastAsia="zh-CN"/>
        </w:rPr>
        <w:t>其工作</w:t>
      </w:r>
      <w:r w:rsidRPr="00421498">
        <w:rPr>
          <w:rFonts w:asciiTheme="minorHAnsi" w:hAnsiTheme="minorHAnsi" w:cstheme="minorHAnsi" w:hint="eastAsia"/>
          <w:szCs w:val="24"/>
          <w:lang w:val="en-US" w:eastAsia="zh-CN"/>
        </w:rPr>
        <w:t>；</w:t>
      </w:r>
      <w:r w:rsidRPr="00421498">
        <w:rPr>
          <w:rFonts w:asciiTheme="minorHAnsi" w:hAnsiTheme="minorHAnsi" w:cstheme="minorHAnsi"/>
          <w:szCs w:val="24"/>
          <w:lang w:val="en-US" w:eastAsia="zh-CN"/>
        </w:rPr>
        <w:t>论坛无意重复工作组的工作</w:t>
      </w:r>
      <w:r w:rsidRPr="00421498">
        <w:rPr>
          <w:rFonts w:asciiTheme="minorHAnsi" w:hAnsiTheme="minorHAnsi" w:cstheme="minorHAnsi" w:hint="eastAsia"/>
          <w:szCs w:val="24"/>
          <w:lang w:val="en-US" w:eastAsia="zh-CN"/>
        </w:rPr>
        <w:t>。</w:t>
      </w:r>
      <w:r w:rsidRPr="00421498">
        <w:rPr>
          <w:rFonts w:asciiTheme="minorHAnsi" w:hAnsiTheme="minorHAnsi" w:cstheme="minorHAnsi"/>
          <w:szCs w:val="24"/>
          <w:lang w:val="en-US" w:eastAsia="zh-CN"/>
        </w:rPr>
        <w:t>增加对《无线电规则》第</w:t>
      </w:r>
      <w:r w:rsidRPr="00421498">
        <w:rPr>
          <w:rFonts w:asciiTheme="minorHAnsi" w:hAnsiTheme="minorHAnsi" w:cstheme="minorHAnsi"/>
          <w:szCs w:val="24"/>
          <w:lang w:val="en-US" w:eastAsia="zh-CN"/>
        </w:rPr>
        <w:t>4.4</w:t>
      </w:r>
      <w:r w:rsidRPr="00421498">
        <w:rPr>
          <w:rFonts w:asciiTheme="minorHAnsi" w:hAnsiTheme="minorHAnsi" w:cstheme="minorHAnsi"/>
          <w:szCs w:val="24"/>
          <w:lang w:val="en-US" w:eastAsia="zh-CN"/>
        </w:rPr>
        <w:t>款的使用对空间可持续利用的潜在影响是无线电规则委员会关注的核心问题，负责</w:t>
      </w:r>
      <w:r w:rsidRPr="00421498">
        <w:rPr>
          <w:rFonts w:asciiTheme="minorHAnsi" w:hAnsiTheme="minorHAnsi" w:cstheme="minorHAnsi"/>
          <w:szCs w:val="24"/>
          <w:lang w:val="en-US" w:eastAsia="zh-CN"/>
        </w:rPr>
        <w:t>WRC</w:t>
      </w:r>
      <w:r w:rsidRPr="00421498">
        <w:rPr>
          <w:rFonts w:asciiTheme="minorHAnsi" w:hAnsiTheme="minorHAnsi" w:cstheme="minorHAnsi"/>
          <w:szCs w:val="24"/>
          <w:lang w:val="en-US" w:eastAsia="zh-CN"/>
        </w:rPr>
        <w:t>筹备工作的</w:t>
      </w:r>
      <w:r w:rsidRPr="00421498">
        <w:rPr>
          <w:rFonts w:asciiTheme="minorHAnsi" w:hAnsiTheme="minorHAnsi" w:cstheme="minorHAnsi"/>
          <w:szCs w:val="24"/>
          <w:lang w:val="en-US" w:eastAsia="zh-CN"/>
        </w:rPr>
        <w:t>ITU-R</w:t>
      </w:r>
      <w:r w:rsidRPr="00421498">
        <w:rPr>
          <w:rFonts w:asciiTheme="minorHAnsi" w:hAnsiTheme="minorHAnsi" w:cstheme="minorHAnsi"/>
          <w:szCs w:val="24"/>
          <w:lang w:val="en-US" w:eastAsia="zh-CN"/>
        </w:rPr>
        <w:t>工作组也在讨论这一问题</w:t>
      </w:r>
      <w:r w:rsidRPr="00421498">
        <w:rPr>
          <w:rFonts w:asciiTheme="minorHAnsi" w:hAnsiTheme="minorHAnsi" w:cstheme="minorHAnsi" w:hint="eastAsia"/>
          <w:szCs w:val="24"/>
          <w:lang w:val="en-US" w:eastAsia="zh-CN"/>
        </w:rPr>
        <w:t>。</w:t>
      </w:r>
      <w:r w:rsidRPr="00421498">
        <w:rPr>
          <w:rFonts w:asciiTheme="minorHAnsi" w:hAnsiTheme="minorHAnsi" w:cstheme="minorHAnsi"/>
          <w:szCs w:val="24"/>
          <w:lang w:val="en-US" w:eastAsia="zh-CN"/>
        </w:rPr>
        <w:t>请所有委员通过向</w:t>
      </w:r>
      <w:r>
        <w:rPr>
          <w:rFonts w:asciiTheme="minorHAnsi" w:hAnsiTheme="minorHAnsi" w:cstheme="minorHAnsi" w:hint="eastAsia"/>
          <w:szCs w:val="24"/>
          <w:lang w:val="en-US" w:eastAsia="zh-CN"/>
        </w:rPr>
        <w:t>有关</w:t>
      </w:r>
      <w:r w:rsidRPr="00421498">
        <w:rPr>
          <w:rFonts w:asciiTheme="minorHAnsi" w:hAnsiTheme="minorHAnsi" w:cstheme="minorHAnsi"/>
          <w:szCs w:val="24"/>
          <w:lang w:val="en-US" w:eastAsia="zh-CN"/>
        </w:rPr>
        <w:t>工作组提交文稿，为讨论该问题</w:t>
      </w:r>
      <w:r>
        <w:rPr>
          <w:rFonts w:asciiTheme="minorHAnsi" w:hAnsiTheme="minorHAnsi" w:cstheme="minorHAnsi" w:hint="eastAsia"/>
          <w:szCs w:val="24"/>
          <w:lang w:val="en-US" w:eastAsia="zh-CN"/>
        </w:rPr>
        <w:t>建言</w:t>
      </w:r>
      <w:r w:rsidRPr="00421498">
        <w:rPr>
          <w:rFonts w:asciiTheme="minorHAnsi" w:hAnsiTheme="minorHAnsi" w:cstheme="minorHAnsi"/>
          <w:szCs w:val="24"/>
          <w:lang w:val="en-US" w:eastAsia="zh-CN"/>
        </w:rPr>
        <w:t>献策</w:t>
      </w:r>
      <w:r w:rsidRPr="00421498">
        <w:rPr>
          <w:rFonts w:asciiTheme="minorHAnsi" w:hAnsiTheme="minorHAnsi" w:cstheme="minorHAnsi" w:hint="eastAsia"/>
          <w:szCs w:val="24"/>
          <w:lang w:val="en-US" w:eastAsia="zh-CN"/>
        </w:rPr>
        <w:t>。</w:t>
      </w:r>
    </w:p>
    <w:p w14:paraId="740D0285" w14:textId="77777777" w:rsidR="00613FCC" w:rsidRPr="00F04CFF" w:rsidRDefault="00613FCC" w:rsidP="00540CAB">
      <w:pPr>
        <w:autoSpaceDE/>
        <w:autoSpaceDN/>
        <w:adjustRightInd/>
        <w:jc w:val="both"/>
        <w:textAlignment w:val="auto"/>
        <w:rPr>
          <w:rFonts w:asciiTheme="minorHAnsi" w:hAnsiTheme="minorHAnsi" w:cstheme="minorHAnsi"/>
          <w:szCs w:val="24"/>
          <w:lang w:val="en-US" w:eastAsia="zh-CN"/>
        </w:rPr>
      </w:pPr>
      <w:r w:rsidRPr="00F04CFF">
        <w:rPr>
          <w:rFonts w:asciiTheme="minorHAnsi" w:hAnsiTheme="minorHAnsi" w:cstheme="minorHAnsi"/>
          <w:szCs w:val="24"/>
          <w:lang w:val="en-US" w:eastAsia="zh-CN"/>
        </w:rPr>
        <w:t>2.6</w:t>
      </w:r>
      <w:r w:rsidRPr="00F04CFF">
        <w:rPr>
          <w:rFonts w:asciiTheme="minorHAnsi" w:hAnsiTheme="minorHAnsi" w:cstheme="minorHAnsi"/>
          <w:szCs w:val="24"/>
          <w:lang w:val="en-US" w:eastAsia="zh-CN"/>
        </w:rPr>
        <w:tab/>
      </w:r>
      <w:r w:rsidRPr="00421498">
        <w:rPr>
          <w:rFonts w:asciiTheme="minorHAnsi" w:hAnsiTheme="minorHAnsi" w:cstheme="minorHAnsi" w:hint="eastAsia"/>
          <w:szCs w:val="24"/>
          <w:lang w:val="en-US" w:eastAsia="zh-CN"/>
        </w:rPr>
        <w:t>理事会将</w:t>
      </w:r>
      <w:r w:rsidRPr="00421498">
        <w:rPr>
          <w:rFonts w:asciiTheme="minorHAnsi" w:hAnsiTheme="minorHAnsi" w:cstheme="minorHAnsi" w:hint="eastAsia"/>
          <w:szCs w:val="24"/>
          <w:lang w:val="en-US" w:eastAsia="zh-CN"/>
        </w:rPr>
        <w:t>C24/36</w:t>
      </w:r>
      <w:r w:rsidRPr="00421498">
        <w:rPr>
          <w:rFonts w:asciiTheme="minorHAnsi" w:hAnsiTheme="minorHAnsi" w:cstheme="minorHAnsi" w:hint="eastAsia"/>
          <w:szCs w:val="24"/>
          <w:lang w:val="en-US" w:eastAsia="zh-CN"/>
        </w:rPr>
        <w:t>号文件所载报告</w:t>
      </w:r>
      <w:r w:rsidRPr="00421498">
        <w:rPr>
          <w:rFonts w:asciiTheme="minorHAnsi" w:hAnsiTheme="minorHAnsi" w:cstheme="minorHAnsi" w:hint="eastAsia"/>
          <w:b/>
          <w:bCs/>
          <w:szCs w:val="24"/>
          <w:lang w:val="en-US" w:eastAsia="zh-CN"/>
        </w:rPr>
        <w:t>记录在案</w:t>
      </w:r>
      <w:r w:rsidRPr="00421498">
        <w:rPr>
          <w:rFonts w:asciiTheme="minorHAnsi" w:hAnsiTheme="minorHAnsi" w:cstheme="minorHAnsi" w:hint="eastAsia"/>
          <w:szCs w:val="24"/>
          <w:lang w:val="en-US" w:eastAsia="zh-CN"/>
        </w:rPr>
        <w:t>。</w:t>
      </w:r>
    </w:p>
    <w:p w14:paraId="3226A30D" w14:textId="77777777" w:rsidR="00613FCC" w:rsidRPr="00F04CFF" w:rsidRDefault="00613FCC" w:rsidP="00540CAB">
      <w:pPr>
        <w:pStyle w:val="Heading1"/>
        <w:rPr>
          <w:lang w:val="en-US" w:eastAsia="zh-CN"/>
        </w:rPr>
      </w:pPr>
      <w:r w:rsidRPr="00F04CFF">
        <w:rPr>
          <w:lang w:val="en-US" w:eastAsia="zh-CN"/>
        </w:rPr>
        <w:t>3</w:t>
      </w:r>
      <w:r w:rsidRPr="00F04CFF">
        <w:rPr>
          <w:lang w:val="en-US" w:eastAsia="zh-CN"/>
        </w:rPr>
        <w:tab/>
      </w:r>
      <w:r w:rsidRPr="00D26F1A">
        <w:rPr>
          <w:rFonts w:hint="eastAsia"/>
          <w:lang w:val="en-US" w:eastAsia="zh-CN"/>
        </w:rPr>
        <w:t>联合国秘书长的正式访问</w:t>
      </w:r>
    </w:p>
    <w:p w14:paraId="0F49F195" w14:textId="77777777" w:rsidR="00613FCC" w:rsidRPr="00F04CFF" w:rsidRDefault="00613FCC" w:rsidP="00540CAB">
      <w:pPr>
        <w:keepNext/>
        <w:keepLines/>
        <w:autoSpaceDE/>
        <w:autoSpaceDN/>
        <w:adjustRightInd/>
        <w:jc w:val="both"/>
        <w:textAlignment w:val="auto"/>
        <w:rPr>
          <w:rFonts w:asciiTheme="minorHAnsi" w:hAnsiTheme="minorHAnsi" w:cstheme="minorHAnsi"/>
          <w:szCs w:val="24"/>
          <w:lang w:val="en-US" w:eastAsia="zh-CN"/>
        </w:rPr>
      </w:pPr>
      <w:r w:rsidRPr="00F04CFF">
        <w:rPr>
          <w:rFonts w:asciiTheme="minorHAnsi" w:hAnsiTheme="minorHAnsi" w:cstheme="minorHAnsi"/>
          <w:szCs w:val="24"/>
          <w:lang w:val="en-US" w:eastAsia="zh-CN"/>
        </w:rPr>
        <w:t>3.1</w:t>
      </w:r>
      <w:r w:rsidRPr="00F04CFF">
        <w:rPr>
          <w:rFonts w:asciiTheme="minorHAnsi" w:hAnsiTheme="minorHAnsi" w:cstheme="minorHAnsi"/>
          <w:szCs w:val="24"/>
          <w:lang w:val="en-US" w:eastAsia="zh-CN"/>
        </w:rPr>
        <w:tab/>
      </w:r>
      <w:r w:rsidRPr="00926951">
        <w:rPr>
          <w:rFonts w:asciiTheme="minorHAnsi" w:hAnsiTheme="minorHAnsi" w:cstheme="minorHAnsi" w:hint="eastAsia"/>
          <w:szCs w:val="24"/>
          <w:lang w:val="en-US" w:eastAsia="zh-CN"/>
        </w:rPr>
        <w:t>主席表示，国际电联理事会非常荣幸地接待联合国秘书长安东尼奥•古特雷斯先生阁下的来访。</w:t>
      </w:r>
    </w:p>
    <w:p w14:paraId="11FF632E" w14:textId="3D708682" w:rsidR="00613FCC" w:rsidRPr="00F04CFF" w:rsidRDefault="00613FCC" w:rsidP="00540CAB">
      <w:pPr>
        <w:autoSpaceDE/>
        <w:autoSpaceDN/>
        <w:adjustRightInd/>
        <w:jc w:val="both"/>
        <w:textAlignment w:val="auto"/>
        <w:rPr>
          <w:rFonts w:asciiTheme="minorHAnsi" w:hAnsiTheme="minorHAnsi" w:cstheme="minorHAnsi"/>
          <w:szCs w:val="24"/>
          <w:lang w:val="en-US" w:eastAsia="zh-CN"/>
        </w:rPr>
      </w:pPr>
      <w:r w:rsidRPr="00F04CFF">
        <w:rPr>
          <w:rFonts w:asciiTheme="minorHAnsi" w:hAnsiTheme="minorHAnsi" w:cstheme="minorHAnsi"/>
          <w:szCs w:val="24"/>
          <w:lang w:val="en-US" w:eastAsia="zh-CN"/>
        </w:rPr>
        <w:t>3.2</w:t>
      </w:r>
      <w:r w:rsidRPr="00F04CFF">
        <w:rPr>
          <w:rFonts w:asciiTheme="minorHAnsi" w:hAnsiTheme="minorHAnsi" w:cstheme="minorHAnsi"/>
          <w:szCs w:val="24"/>
          <w:lang w:val="en-US" w:eastAsia="zh-CN"/>
        </w:rPr>
        <w:tab/>
      </w:r>
      <w:r w:rsidRPr="00926951">
        <w:rPr>
          <w:rFonts w:asciiTheme="minorHAnsi" w:hAnsiTheme="minorHAnsi" w:cstheme="minorHAnsi" w:hint="eastAsia"/>
          <w:szCs w:val="24"/>
          <w:lang w:val="en-US" w:eastAsia="zh-CN"/>
        </w:rPr>
        <w:t>国际电联秘书长对联合国秘书长来访国际电联表示欢迎，并发表了致辞，全文见：</w:t>
      </w:r>
      <w:hyperlink r:id="rId15" w:history="1">
        <w:r w:rsidRPr="00727F37">
          <w:rPr>
            <w:rStyle w:val="Hyperlink"/>
            <w:rFonts w:asciiTheme="minorHAnsi" w:hAnsiTheme="minorHAnsi" w:cstheme="minorHAnsi"/>
            <w:szCs w:val="24"/>
            <w:lang w:val="en-US" w:eastAsia="zh-CN"/>
          </w:rPr>
          <w:t>https://www.itu.int/en/osg/Pages/Speeches.aspx?ItemID=52</w:t>
        </w:r>
      </w:hyperlink>
      <w:r>
        <w:rPr>
          <w:rStyle w:val="Hyperlink"/>
          <w:rFonts w:asciiTheme="minorHAnsi" w:hAnsiTheme="minorHAnsi" w:cstheme="minorHAnsi" w:hint="eastAsia"/>
          <w:szCs w:val="24"/>
          <w:lang w:val="en-US" w:eastAsia="zh-CN"/>
        </w:rPr>
        <w:t>。</w:t>
      </w:r>
    </w:p>
    <w:p w14:paraId="66663EB3" w14:textId="13E1222E" w:rsidR="00613FCC" w:rsidRPr="00F04CFF" w:rsidRDefault="00613FCC" w:rsidP="00540CAB">
      <w:pPr>
        <w:autoSpaceDE/>
        <w:autoSpaceDN/>
        <w:adjustRightInd/>
        <w:jc w:val="both"/>
        <w:textAlignment w:val="auto"/>
        <w:rPr>
          <w:rFonts w:asciiTheme="minorHAnsi" w:hAnsiTheme="minorHAnsi" w:cstheme="minorHAnsi"/>
          <w:szCs w:val="24"/>
          <w:lang w:val="en-US" w:eastAsia="zh-CN"/>
        </w:rPr>
      </w:pPr>
      <w:r w:rsidRPr="00F04CFF">
        <w:rPr>
          <w:rFonts w:asciiTheme="minorHAnsi" w:hAnsiTheme="minorHAnsi" w:cstheme="minorHAnsi"/>
          <w:szCs w:val="24"/>
          <w:lang w:val="en-US" w:eastAsia="zh-CN"/>
        </w:rPr>
        <w:t>3.3</w:t>
      </w:r>
      <w:r w:rsidRPr="00F04CFF">
        <w:rPr>
          <w:rFonts w:asciiTheme="minorHAnsi" w:hAnsiTheme="minorHAnsi" w:cstheme="minorHAnsi"/>
          <w:szCs w:val="24"/>
          <w:lang w:val="en-US" w:eastAsia="zh-CN"/>
        </w:rPr>
        <w:tab/>
      </w:r>
      <w:r w:rsidRPr="009B7673">
        <w:rPr>
          <w:rFonts w:asciiTheme="minorHAnsi" w:hAnsiTheme="minorHAnsi" w:cstheme="minorHAnsi" w:hint="eastAsia"/>
          <w:szCs w:val="24"/>
          <w:lang w:val="en-US" w:eastAsia="zh-CN"/>
        </w:rPr>
        <w:t>联合国秘书长发表的致辞见：</w:t>
      </w:r>
      <w:r w:rsidR="001E2FC4">
        <w:rPr>
          <w:rFonts w:asciiTheme="minorHAnsi" w:hAnsiTheme="minorHAnsi" w:cstheme="minorHAnsi"/>
          <w:szCs w:val="24"/>
          <w:lang w:val="en-US" w:eastAsia="zh-CN"/>
        </w:rPr>
        <w:br/>
      </w:r>
      <w:hyperlink r:id="rId16" w:history="1">
        <w:r w:rsidRPr="00727F37">
          <w:rPr>
            <w:rStyle w:val="Hyperlink"/>
            <w:rFonts w:asciiTheme="minorHAnsi" w:hAnsiTheme="minorHAnsi" w:cstheme="minorHAnsi"/>
            <w:szCs w:val="24"/>
            <w:lang w:val="en-US" w:eastAsia="zh-CN"/>
          </w:rPr>
          <w:t>https://www.itu.int/hub/2024/06/un-secretary-general-remarks-to-itu-council/</w:t>
        </w:r>
      </w:hyperlink>
      <w:r>
        <w:rPr>
          <w:rStyle w:val="Hyperlink"/>
          <w:rFonts w:asciiTheme="minorHAnsi" w:hAnsiTheme="minorHAnsi" w:cstheme="minorHAnsi" w:hint="eastAsia"/>
          <w:szCs w:val="24"/>
          <w:lang w:val="en-US" w:eastAsia="zh-CN"/>
        </w:rPr>
        <w:t>。</w:t>
      </w:r>
    </w:p>
    <w:p w14:paraId="7B8047C5" w14:textId="77777777" w:rsidR="00613FCC" w:rsidRPr="00F04CFF" w:rsidRDefault="00613FCC" w:rsidP="00540CAB">
      <w:pPr>
        <w:autoSpaceDE/>
        <w:autoSpaceDN/>
        <w:adjustRightInd/>
        <w:jc w:val="both"/>
        <w:textAlignment w:val="auto"/>
        <w:rPr>
          <w:rFonts w:asciiTheme="minorHAnsi" w:hAnsiTheme="minorHAnsi" w:cstheme="minorHAnsi"/>
          <w:szCs w:val="24"/>
          <w:lang w:val="en-US" w:eastAsia="zh-CN"/>
        </w:rPr>
      </w:pPr>
      <w:r w:rsidRPr="00F04CFF">
        <w:rPr>
          <w:rFonts w:asciiTheme="minorHAnsi" w:hAnsiTheme="minorHAnsi" w:cstheme="minorHAnsi"/>
          <w:szCs w:val="24"/>
          <w:lang w:val="en-US" w:eastAsia="zh-CN"/>
        </w:rPr>
        <w:lastRenderedPageBreak/>
        <w:t>3.4</w:t>
      </w:r>
      <w:r w:rsidRPr="00F04CFF">
        <w:rPr>
          <w:rFonts w:asciiTheme="minorHAnsi" w:hAnsiTheme="minorHAnsi" w:cstheme="minorHAnsi"/>
          <w:szCs w:val="24"/>
          <w:lang w:val="en-US" w:eastAsia="zh-CN"/>
        </w:rPr>
        <w:tab/>
      </w:r>
      <w:r w:rsidRPr="0049112C">
        <w:rPr>
          <w:rFonts w:asciiTheme="minorHAnsi" w:hAnsiTheme="minorHAnsi" w:cstheme="minorHAnsi" w:hint="eastAsia"/>
          <w:szCs w:val="24"/>
          <w:lang w:val="en-US" w:eastAsia="zh-CN"/>
        </w:rPr>
        <w:t>主席感谢联合国秘书长的鼓舞人心的致辞，并请他回答代表国际电联六个不同区域的成员国提出的问题。</w:t>
      </w:r>
    </w:p>
    <w:p w14:paraId="034E3C3E" w14:textId="77777777" w:rsidR="00613FCC" w:rsidRPr="00F04CFF" w:rsidRDefault="00613FCC" w:rsidP="00540CAB">
      <w:pPr>
        <w:autoSpaceDE/>
        <w:autoSpaceDN/>
        <w:adjustRightInd/>
        <w:jc w:val="both"/>
        <w:textAlignment w:val="auto"/>
        <w:rPr>
          <w:rFonts w:asciiTheme="minorHAnsi" w:hAnsiTheme="minorHAnsi" w:cstheme="minorHAnsi"/>
          <w:szCs w:val="24"/>
          <w:lang w:val="en-US" w:eastAsia="zh-CN"/>
        </w:rPr>
      </w:pPr>
      <w:r w:rsidRPr="00F04CFF">
        <w:rPr>
          <w:rFonts w:asciiTheme="minorHAnsi" w:hAnsiTheme="minorHAnsi" w:cstheme="minorHAnsi"/>
          <w:szCs w:val="24"/>
          <w:lang w:val="en-US" w:eastAsia="zh-CN"/>
        </w:rPr>
        <w:t>3.5</w:t>
      </w:r>
      <w:r w:rsidRPr="00F04CFF">
        <w:rPr>
          <w:rFonts w:asciiTheme="minorHAnsi" w:hAnsiTheme="minorHAnsi" w:cstheme="minorHAnsi"/>
          <w:szCs w:val="24"/>
          <w:lang w:val="en-US" w:eastAsia="zh-CN"/>
        </w:rPr>
        <w:tab/>
      </w:r>
      <w:r w:rsidRPr="00927E1D">
        <w:rPr>
          <w:rFonts w:asciiTheme="minorHAnsi" w:hAnsiTheme="minorHAnsi" w:cstheme="minorHAnsi"/>
          <w:szCs w:val="24"/>
          <w:lang w:val="en-US" w:eastAsia="zh-CN"/>
        </w:rPr>
        <w:t>代表美洲区域的墨西哥理事表示，确保所有利益攸关方，特别是</w:t>
      </w:r>
      <w:r>
        <w:rPr>
          <w:rFonts w:asciiTheme="minorHAnsi" w:hAnsiTheme="minorHAnsi" w:cstheme="minorHAnsi" w:hint="eastAsia"/>
          <w:szCs w:val="24"/>
          <w:lang w:val="en-US" w:eastAsia="zh-CN"/>
        </w:rPr>
        <w:t>妇女</w:t>
      </w:r>
      <w:r w:rsidRPr="00927E1D">
        <w:rPr>
          <w:rFonts w:asciiTheme="minorHAnsi" w:hAnsiTheme="minorHAnsi" w:cstheme="minorHAnsi"/>
          <w:szCs w:val="24"/>
          <w:lang w:val="en-US" w:eastAsia="zh-CN"/>
        </w:rPr>
        <w:t>和</w:t>
      </w:r>
      <w:r>
        <w:rPr>
          <w:rFonts w:asciiTheme="minorHAnsi" w:hAnsiTheme="minorHAnsi" w:cstheme="minorHAnsi" w:hint="eastAsia"/>
          <w:szCs w:val="24"/>
          <w:lang w:val="en-US" w:eastAsia="zh-CN"/>
        </w:rPr>
        <w:t>女童</w:t>
      </w:r>
      <w:r w:rsidRPr="00927E1D">
        <w:rPr>
          <w:rFonts w:asciiTheme="minorHAnsi" w:hAnsiTheme="minorHAnsi" w:cstheme="minorHAnsi"/>
          <w:szCs w:val="24"/>
          <w:lang w:val="en-US" w:eastAsia="zh-CN"/>
        </w:rPr>
        <w:t>，切实参与我们共享的数字未来至关重要</w:t>
      </w:r>
      <w:r w:rsidRPr="00927E1D">
        <w:rPr>
          <w:rFonts w:asciiTheme="minorHAnsi" w:hAnsiTheme="minorHAnsi" w:cstheme="minorHAnsi" w:hint="eastAsia"/>
          <w:szCs w:val="24"/>
          <w:lang w:val="en-US" w:eastAsia="zh-CN"/>
        </w:rPr>
        <w:t>。</w:t>
      </w:r>
      <w:r w:rsidRPr="00927E1D">
        <w:rPr>
          <w:rFonts w:asciiTheme="minorHAnsi" w:hAnsiTheme="minorHAnsi" w:cstheme="minorHAnsi"/>
          <w:szCs w:val="24"/>
          <w:lang w:val="en-US" w:eastAsia="zh-CN"/>
        </w:rPr>
        <w:t>因此，她询问联合国的领导作用，包括在《全球数字契约》和未来峰会等进程中的领导作用将如何鼓励整个联合国系统进行更好的协调和将性别平等观点纳入主要工作，同时避免重复工作，并考虑到国际电联所发挥的独特作用</w:t>
      </w:r>
      <w:r w:rsidRPr="00927E1D">
        <w:rPr>
          <w:rFonts w:asciiTheme="minorHAnsi" w:hAnsiTheme="minorHAnsi" w:cstheme="minorHAnsi" w:hint="eastAsia"/>
          <w:szCs w:val="24"/>
          <w:lang w:val="en-US" w:eastAsia="zh-CN"/>
        </w:rPr>
        <w:t>。</w:t>
      </w:r>
    </w:p>
    <w:p w14:paraId="6B69CABF" w14:textId="77777777" w:rsidR="00613FCC" w:rsidRPr="00F04CFF" w:rsidRDefault="00613FCC" w:rsidP="00540CAB">
      <w:pPr>
        <w:autoSpaceDE/>
        <w:autoSpaceDN/>
        <w:adjustRightInd/>
        <w:jc w:val="both"/>
        <w:textAlignment w:val="auto"/>
        <w:rPr>
          <w:rFonts w:asciiTheme="minorHAnsi" w:hAnsiTheme="minorHAnsi" w:cstheme="minorHAnsi"/>
          <w:szCs w:val="24"/>
          <w:lang w:val="en-US" w:eastAsia="zh-CN"/>
        </w:rPr>
      </w:pPr>
      <w:r w:rsidRPr="00F04CFF">
        <w:rPr>
          <w:rFonts w:asciiTheme="minorHAnsi" w:hAnsiTheme="minorHAnsi" w:cstheme="minorHAnsi"/>
          <w:szCs w:val="24"/>
          <w:lang w:val="en-US" w:eastAsia="zh-CN"/>
        </w:rPr>
        <w:t>3.6</w:t>
      </w:r>
      <w:r w:rsidRPr="00F04CFF">
        <w:rPr>
          <w:rFonts w:asciiTheme="minorHAnsi" w:hAnsiTheme="minorHAnsi" w:cstheme="minorHAnsi"/>
          <w:szCs w:val="24"/>
          <w:lang w:val="en-US" w:eastAsia="zh-CN"/>
        </w:rPr>
        <w:tab/>
      </w:r>
      <w:r w:rsidRPr="00D9024F">
        <w:rPr>
          <w:rFonts w:asciiTheme="minorHAnsi" w:hAnsiTheme="minorHAnsi" w:cstheme="minorHAnsi"/>
          <w:szCs w:val="24"/>
          <w:lang w:val="en-US" w:eastAsia="zh-CN"/>
        </w:rPr>
        <w:t>联合国秘书长表示，性别平等是他职责范围内的一项主要优先事项</w:t>
      </w:r>
      <w:r w:rsidRPr="00D9024F">
        <w:rPr>
          <w:rFonts w:asciiTheme="minorHAnsi" w:hAnsiTheme="minorHAnsi" w:cstheme="minorHAnsi" w:hint="eastAsia"/>
          <w:szCs w:val="24"/>
          <w:lang w:val="en-US" w:eastAsia="zh-CN"/>
        </w:rPr>
        <w:t>。</w:t>
      </w:r>
      <w:r w:rsidRPr="00D9024F">
        <w:rPr>
          <w:rFonts w:asciiTheme="minorHAnsi" w:hAnsiTheme="minorHAnsi" w:cstheme="minorHAnsi"/>
          <w:szCs w:val="24"/>
          <w:lang w:val="en-US" w:eastAsia="zh-CN"/>
        </w:rPr>
        <w:t>性别不平等本质上是社会中的权力问题，在这些社会中父权制</w:t>
      </w:r>
      <w:r>
        <w:rPr>
          <w:rFonts w:asciiTheme="minorHAnsi" w:hAnsiTheme="minorHAnsi" w:cstheme="minorHAnsi" w:hint="eastAsia"/>
          <w:szCs w:val="24"/>
          <w:lang w:val="en-US" w:eastAsia="zh-CN"/>
        </w:rPr>
        <w:t>深深扎根</w:t>
      </w:r>
      <w:r w:rsidRPr="00D9024F">
        <w:rPr>
          <w:rFonts w:asciiTheme="minorHAnsi" w:hAnsiTheme="minorHAnsi" w:cstheme="minorHAnsi"/>
          <w:szCs w:val="24"/>
          <w:lang w:val="en-US" w:eastAsia="zh-CN"/>
        </w:rPr>
        <w:t>，男性文化占主导地位</w:t>
      </w:r>
      <w:r w:rsidRPr="00D9024F">
        <w:rPr>
          <w:rFonts w:asciiTheme="minorHAnsi" w:hAnsiTheme="minorHAnsi" w:cstheme="minorHAnsi" w:hint="eastAsia"/>
          <w:szCs w:val="24"/>
          <w:lang w:val="en-US" w:eastAsia="zh-CN"/>
        </w:rPr>
        <w:t>。</w:t>
      </w:r>
      <w:r w:rsidRPr="00D9024F">
        <w:rPr>
          <w:rFonts w:asciiTheme="minorHAnsi" w:hAnsiTheme="minorHAnsi" w:cstheme="minorHAnsi"/>
          <w:szCs w:val="24"/>
          <w:lang w:val="en-US" w:eastAsia="zh-CN"/>
        </w:rPr>
        <w:t>作为他就任秘书长后作出的首批决定之一，联合国高级官员中现已全面实现性别</w:t>
      </w:r>
      <w:r>
        <w:rPr>
          <w:rFonts w:asciiTheme="minorHAnsi" w:hAnsiTheme="minorHAnsi" w:cstheme="minorHAnsi" w:hint="eastAsia"/>
          <w:szCs w:val="24"/>
          <w:lang w:val="en-US" w:eastAsia="zh-CN"/>
        </w:rPr>
        <w:t>均</w:t>
      </w:r>
      <w:r w:rsidRPr="00D9024F">
        <w:rPr>
          <w:rFonts w:asciiTheme="minorHAnsi" w:hAnsiTheme="minorHAnsi" w:cstheme="minorHAnsi"/>
          <w:szCs w:val="24"/>
          <w:lang w:val="en-US" w:eastAsia="zh-CN"/>
        </w:rPr>
        <w:t>等，预计不久联合国在会员国的驻地协调员中也</w:t>
      </w:r>
      <w:r>
        <w:rPr>
          <w:rFonts w:asciiTheme="minorHAnsi" w:hAnsiTheme="minorHAnsi" w:cstheme="minorHAnsi" w:hint="eastAsia"/>
          <w:szCs w:val="24"/>
          <w:lang w:val="en-US" w:eastAsia="zh-CN"/>
        </w:rPr>
        <w:t>有望</w:t>
      </w:r>
      <w:r w:rsidRPr="00D9024F">
        <w:rPr>
          <w:rFonts w:asciiTheme="minorHAnsi" w:hAnsiTheme="minorHAnsi" w:cstheme="minorHAnsi"/>
          <w:szCs w:val="24"/>
          <w:lang w:val="en-US" w:eastAsia="zh-CN"/>
        </w:rPr>
        <w:t>实现</w:t>
      </w:r>
      <w:r>
        <w:rPr>
          <w:rFonts w:asciiTheme="minorHAnsi" w:hAnsiTheme="minorHAnsi" w:cstheme="minorHAnsi" w:hint="eastAsia"/>
          <w:szCs w:val="24"/>
          <w:lang w:val="en-US" w:eastAsia="zh-CN"/>
        </w:rPr>
        <w:t>性别均等</w:t>
      </w:r>
      <w:r w:rsidRPr="00D9024F">
        <w:rPr>
          <w:rFonts w:asciiTheme="minorHAnsi" w:hAnsiTheme="minorHAnsi" w:cstheme="minorHAnsi" w:hint="eastAsia"/>
          <w:szCs w:val="24"/>
          <w:lang w:val="en-US" w:eastAsia="zh-CN"/>
        </w:rPr>
        <w:t>。</w:t>
      </w:r>
      <w:r w:rsidRPr="00D9024F">
        <w:rPr>
          <w:rFonts w:asciiTheme="minorHAnsi" w:hAnsiTheme="minorHAnsi" w:cstheme="minorHAnsi"/>
          <w:szCs w:val="24"/>
          <w:lang w:val="en-US" w:eastAsia="zh-CN"/>
        </w:rPr>
        <w:t>整个联合国系统有望在</w:t>
      </w:r>
      <w:r w:rsidRPr="00D9024F">
        <w:rPr>
          <w:rFonts w:asciiTheme="minorHAnsi" w:hAnsiTheme="minorHAnsi" w:cstheme="minorHAnsi"/>
          <w:szCs w:val="24"/>
          <w:lang w:val="en-US" w:eastAsia="zh-CN"/>
        </w:rPr>
        <w:t>2028</w:t>
      </w:r>
      <w:r w:rsidRPr="00D9024F">
        <w:rPr>
          <w:rFonts w:asciiTheme="minorHAnsi" w:hAnsiTheme="minorHAnsi" w:cstheme="minorHAnsi"/>
          <w:szCs w:val="24"/>
          <w:lang w:val="en-US" w:eastAsia="zh-CN"/>
        </w:rPr>
        <w:t>年之前全面实现性别</w:t>
      </w:r>
      <w:r>
        <w:rPr>
          <w:rFonts w:asciiTheme="minorHAnsi" w:hAnsiTheme="minorHAnsi" w:cstheme="minorHAnsi" w:hint="eastAsia"/>
          <w:szCs w:val="24"/>
          <w:lang w:val="en-US" w:eastAsia="zh-CN"/>
        </w:rPr>
        <w:t>均</w:t>
      </w:r>
      <w:r w:rsidRPr="00D9024F">
        <w:rPr>
          <w:rFonts w:asciiTheme="minorHAnsi" w:hAnsiTheme="minorHAnsi" w:cstheme="minorHAnsi"/>
          <w:szCs w:val="24"/>
          <w:lang w:val="en-US" w:eastAsia="zh-CN"/>
        </w:rPr>
        <w:t>等，少数特别困难的领域除外</w:t>
      </w:r>
      <w:r w:rsidRPr="00D9024F">
        <w:rPr>
          <w:rFonts w:asciiTheme="minorHAnsi" w:hAnsiTheme="minorHAnsi" w:cstheme="minorHAnsi" w:hint="eastAsia"/>
          <w:szCs w:val="24"/>
          <w:lang w:val="en-US" w:eastAsia="zh-CN"/>
        </w:rPr>
        <w:t>。</w:t>
      </w:r>
    </w:p>
    <w:p w14:paraId="5493F261" w14:textId="77777777" w:rsidR="00613FCC" w:rsidRPr="00F04CFF" w:rsidRDefault="00613FCC" w:rsidP="00540CAB">
      <w:pPr>
        <w:autoSpaceDE/>
        <w:autoSpaceDN/>
        <w:adjustRightInd/>
        <w:jc w:val="both"/>
        <w:textAlignment w:val="auto"/>
        <w:rPr>
          <w:rFonts w:asciiTheme="minorHAnsi" w:hAnsiTheme="minorHAnsi" w:cstheme="minorHAnsi"/>
          <w:szCs w:val="24"/>
          <w:lang w:val="en-US" w:eastAsia="zh-CN"/>
        </w:rPr>
      </w:pPr>
      <w:r w:rsidRPr="00F04CFF">
        <w:rPr>
          <w:rFonts w:asciiTheme="minorHAnsi" w:hAnsiTheme="minorHAnsi" w:cstheme="minorHAnsi"/>
          <w:szCs w:val="24"/>
          <w:lang w:val="en-US" w:eastAsia="zh-CN"/>
        </w:rPr>
        <w:t>3.7</w:t>
      </w:r>
      <w:r w:rsidRPr="00F04CFF">
        <w:rPr>
          <w:rFonts w:asciiTheme="minorHAnsi" w:hAnsiTheme="minorHAnsi" w:cstheme="minorHAnsi"/>
          <w:szCs w:val="24"/>
          <w:lang w:val="en-US" w:eastAsia="zh-CN"/>
        </w:rPr>
        <w:tab/>
      </w:r>
      <w:r w:rsidRPr="00F97329">
        <w:rPr>
          <w:rFonts w:asciiTheme="minorHAnsi" w:hAnsiTheme="minorHAnsi" w:cstheme="minorHAnsi"/>
          <w:szCs w:val="24"/>
          <w:lang w:val="en-US" w:eastAsia="zh-CN"/>
        </w:rPr>
        <w:t>然而，鉴于一些社会的父权制性质持续存在、目前对性别平等的抵制以及技术发展，特别是人工智能在塑造未来权力结构方面的重要性，他对世界仍由男性主导感到非常担忧</w:t>
      </w:r>
      <w:r w:rsidRPr="00F97329">
        <w:rPr>
          <w:rFonts w:asciiTheme="minorHAnsi" w:hAnsiTheme="minorHAnsi" w:cstheme="minorHAnsi" w:hint="eastAsia"/>
          <w:szCs w:val="24"/>
          <w:lang w:val="en-US" w:eastAsia="zh-CN"/>
        </w:rPr>
        <w:t>。</w:t>
      </w:r>
      <w:r w:rsidRPr="00F97329">
        <w:rPr>
          <w:rFonts w:asciiTheme="minorHAnsi" w:hAnsiTheme="minorHAnsi" w:cstheme="minorHAnsi"/>
          <w:szCs w:val="24"/>
          <w:lang w:val="en-US" w:eastAsia="zh-CN"/>
        </w:rPr>
        <w:t>目前接受工程师培训、领导初创企业和人工智能公司以及开发算法的男性人数证实了这一点，其已成为全球权力分配的重要组成部分</w:t>
      </w:r>
      <w:r w:rsidRPr="00F97329">
        <w:rPr>
          <w:rFonts w:asciiTheme="minorHAnsi" w:hAnsiTheme="minorHAnsi" w:cstheme="minorHAnsi" w:hint="eastAsia"/>
          <w:szCs w:val="24"/>
          <w:lang w:val="en-US" w:eastAsia="zh-CN"/>
        </w:rPr>
        <w:t>。</w:t>
      </w:r>
    </w:p>
    <w:p w14:paraId="4AC660DC" w14:textId="77777777" w:rsidR="00613FCC" w:rsidRPr="00F04CFF" w:rsidRDefault="00613FCC" w:rsidP="00540CAB">
      <w:pPr>
        <w:autoSpaceDE/>
        <w:autoSpaceDN/>
        <w:adjustRightInd/>
        <w:jc w:val="both"/>
        <w:textAlignment w:val="auto"/>
        <w:rPr>
          <w:rFonts w:asciiTheme="minorHAnsi" w:hAnsiTheme="minorHAnsi" w:cstheme="minorHAnsi"/>
          <w:szCs w:val="24"/>
          <w:lang w:val="en-US" w:eastAsia="zh-CN"/>
        </w:rPr>
      </w:pPr>
      <w:r w:rsidRPr="00F04CFF">
        <w:rPr>
          <w:rFonts w:asciiTheme="minorHAnsi" w:hAnsiTheme="minorHAnsi" w:cstheme="minorHAnsi"/>
          <w:szCs w:val="24"/>
          <w:lang w:val="en-US" w:eastAsia="zh-CN"/>
        </w:rPr>
        <w:t>3.8</w:t>
      </w:r>
      <w:r w:rsidRPr="00F04CFF">
        <w:rPr>
          <w:rFonts w:asciiTheme="minorHAnsi" w:hAnsiTheme="minorHAnsi" w:cstheme="minorHAnsi"/>
          <w:szCs w:val="24"/>
          <w:lang w:val="en-US" w:eastAsia="zh-CN"/>
        </w:rPr>
        <w:tab/>
      </w:r>
      <w:r w:rsidRPr="00B800A8">
        <w:rPr>
          <w:rFonts w:asciiTheme="minorHAnsi" w:hAnsiTheme="minorHAnsi" w:cstheme="minorHAnsi"/>
          <w:szCs w:val="24"/>
          <w:lang w:val="en-US" w:eastAsia="zh-CN"/>
        </w:rPr>
        <w:t>目前存在一种结构性风险，即除非每个人都努力避免这种结果，否则性别不平等在未来会变得更加严重</w:t>
      </w:r>
      <w:r w:rsidRPr="00B800A8">
        <w:rPr>
          <w:rFonts w:asciiTheme="minorHAnsi" w:hAnsiTheme="minorHAnsi" w:cstheme="minorHAnsi" w:hint="eastAsia"/>
          <w:szCs w:val="24"/>
          <w:lang w:val="en-US" w:eastAsia="zh-CN"/>
        </w:rPr>
        <w:t>。</w:t>
      </w:r>
      <w:r w:rsidRPr="00B800A8">
        <w:rPr>
          <w:rFonts w:asciiTheme="minorHAnsi" w:hAnsiTheme="minorHAnsi" w:cstheme="minorHAnsi"/>
          <w:szCs w:val="24"/>
          <w:lang w:val="en-US" w:eastAsia="zh-CN"/>
        </w:rPr>
        <w:t>因此，在</w:t>
      </w:r>
      <w:r w:rsidRPr="00B800A8">
        <w:rPr>
          <w:rFonts w:asciiTheme="minorHAnsi" w:hAnsiTheme="minorHAnsi" w:cstheme="minorHAnsi"/>
          <w:szCs w:val="24"/>
          <w:lang w:val="en-US" w:eastAsia="zh-CN"/>
        </w:rPr>
        <w:t>GDC</w:t>
      </w:r>
      <w:r w:rsidRPr="00B800A8">
        <w:rPr>
          <w:rFonts w:asciiTheme="minorHAnsi" w:hAnsiTheme="minorHAnsi" w:cstheme="minorHAnsi"/>
          <w:szCs w:val="24"/>
          <w:lang w:val="en-US" w:eastAsia="zh-CN"/>
        </w:rPr>
        <w:t>和国际电联的活动中，应优先考虑这一问题</w:t>
      </w:r>
      <w:r w:rsidRPr="00B800A8">
        <w:rPr>
          <w:rFonts w:asciiTheme="minorHAnsi" w:hAnsiTheme="minorHAnsi" w:cstheme="minorHAnsi" w:hint="eastAsia"/>
          <w:szCs w:val="24"/>
          <w:lang w:val="en-US" w:eastAsia="zh-CN"/>
        </w:rPr>
        <w:t>。</w:t>
      </w:r>
    </w:p>
    <w:p w14:paraId="377EA7CC" w14:textId="77777777" w:rsidR="00613FCC" w:rsidRPr="00F04CFF" w:rsidRDefault="00613FCC" w:rsidP="00540CAB">
      <w:pPr>
        <w:autoSpaceDE/>
        <w:autoSpaceDN/>
        <w:adjustRightInd/>
        <w:jc w:val="both"/>
        <w:textAlignment w:val="auto"/>
        <w:rPr>
          <w:rFonts w:asciiTheme="minorHAnsi" w:hAnsiTheme="minorHAnsi" w:cstheme="minorHAnsi"/>
          <w:szCs w:val="24"/>
          <w:lang w:val="en-US" w:eastAsia="zh-CN"/>
        </w:rPr>
      </w:pPr>
      <w:r w:rsidRPr="00F04CFF">
        <w:rPr>
          <w:rFonts w:asciiTheme="minorHAnsi" w:hAnsiTheme="minorHAnsi" w:cstheme="minorHAnsi"/>
          <w:szCs w:val="24"/>
          <w:lang w:val="en-US" w:eastAsia="zh-CN"/>
        </w:rPr>
        <w:t>3.9</w:t>
      </w:r>
      <w:r w:rsidRPr="00F04CFF">
        <w:rPr>
          <w:rFonts w:asciiTheme="minorHAnsi" w:hAnsiTheme="minorHAnsi" w:cstheme="minorHAnsi"/>
          <w:szCs w:val="24"/>
          <w:lang w:val="en-US" w:eastAsia="zh-CN"/>
        </w:rPr>
        <w:tab/>
      </w:r>
      <w:r w:rsidRPr="001D58A0">
        <w:rPr>
          <w:rFonts w:asciiTheme="minorHAnsi" w:hAnsiTheme="minorHAnsi" w:cstheme="minorHAnsi"/>
          <w:szCs w:val="24"/>
          <w:lang w:val="en-US" w:eastAsia="zh-CN"/>
        </w:rPr>
        <w:t>一位妻子询问为什么尽管她更富有，她的信用卡额度却比她的丈夫低时，被告知这是基于算法的结果，这说明有必要消除算法中的性别偏见</w:t>
      </w:r>
      <w:r w:rsidRPr="001D58A0">
        <w:rPr>
          <w:rFonts w:asciiTheme="minorHAnsi" w:hAnsiTheme="minorHAnsi" w:cstheme="minorHAnsi" w:hint="eastAsia"/>
          <w:szCs w:val="24"/>
          <w:lang w:val="en-US" w:eastAsia="zh-CN"/>
        </w:rPr>
        <w:t>。</w:t>
      </w:r>
      <w:r w:rsidRPr="001D58A0">
        <w:rPr>
          <w:rFonts w:asciiTheme="minorHAnsi" w:hAnsiTheme="minorHAnsi" w:cstheme="minorHAnsi"/>
          <w:szCs w:val="24"/>
          <w:lang w:val="en-US" w:eastAsia="zh-CN"/>
        </w:rPr>
        <w:t>在人工智能这一世界上最强大的权力改变和社会变革工具中，必须利用现有的所有工具并发明新的工具，以确保性别平等</w:t>
      </w:r>
      <w:r w:rsidRPr="001D58A0">
        <w:rPr>
          <w:rFonts w:asciiTheme="minorHAnsi" w:hAnsiTheme="minorHAnsi" w:cstheme="minorHAnsi" w:hint="eastAsia"/>
          <w:szCs w:val="24"/>
          <w:lang w:val="en-US" w:eastAsia="zh-CN"/>
        </w:rPr>
        <w:t>。</w:t>
      </w:r>
    </w:p>
    <w:p w14:paraId="10F808B7" w14:textId="77777777" w:rsidR="00613FCC" w:rsidRPr="00F04CFF" w:rsidRDefault="00613FCC" w:rsidP="00540CAB">
      <w:pPr>
        <w:autoSpaceDE/>
        <w:autoSpaceDN/>
        <w:adjustRightInd/>
        <w:jc w:val="both"/>
        <w:textAlignment w:val="auto"/>
        <w:rPr>
          <w:rFonts w:asciiTheme="minorHAnsi" w:hAnsiTheme="minorHAnsi" w:cstheme="minorHAnsi"/>
          <w:szCs w:val="24"/>
          <w:lang w:val="en-US" w:eastAsia="zh-CN"/>
        </w:rPr>
      </w:pPr>
      <w:r w:rsidRPr="00F04CFF">
        <w:rPr>
          <w:rFonts w:asciiTheme="minorHAnsi" w:hAnsiTheme="minorHAnsi" w:cstheme="minorHAnsi"/>
          <w:szCs w:val="24"/>
          <w:lang w:val="en-US" w:eastAsia="zh-CN"/>
        </w:rPr>
        <w:t>3.10</w:t>
      </w:r>
      <w:r w:rsidRPr="00F04CFF">
        <w:rPr>
          <w:rFonts w:asciiTheme="minorHAnsi" w:hAnsiTheme="minorHAnsi" w:cstheme="minorHAnsi"/>
          <w:szCs w:val="24"/>
          <w:lang w:val="en-US" w:eastAsia="zh-CN"/>
        </w:rPr>
        <w:tab/>
      </w:r>
      <w:r w:rsidRPr="00DA5AC6">
        <w:rPr>
          <w:rFonts w:asciiTheme="minorHAnsi" w:hAnsiTheme="minorHAnsi" w:cstheme="minorHAnsi" w:hint="eastAsia"/>
          <w:szCs w:val="24"/>
          <w:lang w:val="en-US" w:eastAsia="zh-CN"/>
        </w:rPr>
        <w:t>代表西欧区域的</w:t>
      </w:r>
      <w:r>
        <w:rPr>
          <w:rFonts w:asciiTheme="minorHAnsi" w:hAnsiTheme="minorHAnsi" w:cstheme="minorHAnsi" w:hint="eastAsia"/>
          <w:szCs w:val="24"/>
          <w:lang w:val="en-US" w:eastAsia="zh-CN"/>
        </w:rPr>
        <w:t>联合王国</w:t>
      </w:r>
      <w:r w:rsidRPr="00DA5AC6">
        <w:rPr>
          <w:rFonts w:asciiTheme="minorHAnsi" w:hAnsiTheme="minorHAnsi" w:cstheme="minorHAnsi" w:hint="eastAsia"/>
          <w:szCs w:val="24"/>
          <w:lang w:val="en-US" w:eastAsia="zh-CN"/>
        </w:rPr>
        <w:t>理事指出，国际电联和驻日内瓦的其他机构在数字议程方面开展了出色的工作，且拥有长期积累的专业知识，并询问如何确保《全球数字契约》与这</w:t>
      </w:r>
      <w:r>
        <w:rPr>
          <w:rFonts w:asciiTheme="minorHAnsi" w:hAnsiTheme="minorHAnsi" w:cstheme="minorHAnsi" w:hint="eastAsia"/>
          <w:szCs w:val="24"/>
          <w:lang w:val="en-US" w:eastAsia="zh-CN"/>
        </w:rPr>
        <w:t>项</w:t>
      </w:r>
      <w:r w:rsidRPr="00DA5AC6">
        <w:rPr>
          <w:rFonts w:asciiTheme="minorHAnsi" w:hAnsiTheme="minorHAnsi" w:cstheme="minorHAnsi" w:hint="eastAsia"/>
          <w:szCs w:val="24"/>
          <w:lang w:val="en-US" w:eastAsia="zh-CN"/>
        </w:rPr>
        <w:t>工作相辅相成，同时又不会导致工作的碎片化和重复。</w:t>
      </w:r>
    </w:p>
    <w:p w14:paraId="16731286" w14:textId="77777777" w:rsidR="00613FCC" w:rsidRPr="00F04CFF" w:rsidRDefault="00613FCC" w:rsidP="00540CAB">
      <w:pPr>
        <w:autoSpaceDE/>
        <w:autoSpaceDN/>
        <w:adjustRightInd/>
        <w:jc w:val="both"/>
        <w:textAlignment w:val="auto"/>
        <w:rPr>
          <w:rFonts w:asciiTheme="minorHAnsi" w:hAnsiTheme="minorHAnsi" w:cstheme="minorHAnsi"/>
          <w:szCs w:val="24"/>
          <w:lang w:val="en-US" w:eastAsia="zh-CN"/>
        </w:rPr>
      </w:pPr>
      <w:r w:rsidRPr="00F04CFF">
        <w:rPr>
          <w:rFonts w:asciiTheme="minorHAnsi" w:hAnsiTheme="minorHAnsi" w:cstheme="minorHAnsi"/>
          <w:szCs w:val="24"/>
          <w:lang w:val="en-US" w:eastAsia="zh-CN"/>
        </w:rPr>
        <w:t>3.11</w:t>
      </w:r>
      <w:r w:rsidRPr="00F04CFF">
        <w:rPr>
          <w:rFonts w:asciiTheme="minorHAnsi" w:hAnsiTheme="minorHAnsi" w:cstheme="minorHAnsi"/>
          <w:szCs w:val="24"/>
          <w:lang w:val="en-US" w:eastAsia="zh-CN"/>
        </w:rPr>
        <w:tab/>
      </w:r>
      <w:r w:rsidRPr="006D01C0">
        <w:rPr>
          <w:rFonts w:asciiTheme="minorHAnsi" w:hAnsiTheme="minorHAnsi" w:cstheme="minorHAnsi"/>
          <w:szCs w:val="24"/>
          <w:lang w:val="en-US" w:eastAsia="zh-CN"/>
        </w:rPr>
        <w:t>联合国秘书长表示，尽管联合国各机构设在不同的城市和不同大洲，但它们是一个实体，必须共同努力应对气候变化和人工智能等</w:t>
      </w:r>
      <w:r>
        <w:rPr>
          <w:rFonts w:asciiTheme="minorHAnsi" w:hAnsiTheme="minorHAnsi" w:cstheme="minorHAnsi" w:hint="eastAsia"/>
          <w:szCs w:val="24"/>
          <w:lang w:val="en-US" w:eastAsia="zh-CN"/>
        </w:rPr>
        <w:t>重大</w:t>
      </w:r>
      <w:r w:rsidRPr="006D01C0">
        <w:rPr>
          <w:rFonts w:asciiTheme="minorHAnsi" w:hAnsiTheme="minorHAnsi" w:cstheme="minorHAnsi"/>
          <w:szCs w:val="24"/>
          <w:lang w:val="en-US" w:eastAsia="zh-CN"/>
        </w:rPr>
        <w:t>挑战</w:t>
      </w:r>
      <w:r w:rsidRPr="006D01C0">
        <w:rPr>
          <w:rFonts w:asciiTheme="minorHAnsi" w:hAnsiTheme="minorHAnsi" w:cstheme="minorHAnsi" w:hint="eastAsia"/>
          <w:szCs w:val="24"/>
          <w:lang w:val="en-US" w:eastAsia="zh-CN"/>
        </w:rPr>
        <w:t>。</w:t>
      </w:r>
      <w:r w:rsidRPr="006D01C0">
        <w:rPr>
          <w:rFonts w:asciiTheme="minorHAnsi" w:hAnsiTheme="minorHAnsi" w:cstheme="minorHAnsi"/>
          <w:szCs w:val="24"/>
          <w:lang w:val="en-US" w:eastAsia="zh-CN"/>
        </w:rPr>
        <w:t>为了开展这项工作，不仅需要发展现有的机构能力，</w:t>
      </w:r>
      <w:r>
        <w:rPr>
          <w:rFonts w:asciiTheme="minorHAnsi" w:hAnsiTheme="minorHAnsi" w:cstheme="minorHAnsi" w:hint="eastAsia"/>
          <w:szCs w:val="24"/>
          <w:lang w:val="en-US" w:eastAsia="zh-CN"/>
        </w:rPr>
        <w:t>还</w:t>
      </w:r>
      <w:r w:rsidRPr="006D01C0">
        <w:rPr>
          <w:rFonts w:asciiTheme="minorHAnsi" w:hAnsiTheme="minorHAnsi" w:cstheme="minorHAnsi"/>
          <w:szCs w:val="24"/>
          <w:lang w:val="en-US" w:eastAsia="zh-CN"/>
        </w:rPr>
        <w:t>需要建立新的机制，例如联合国人工智能机构</w:t>
      </w:r>
      <w:r>
        <w:rPr>
          <w:rFonts w:asciiTheme="minorHAnsi" w:hAnsiTheme="minorHAnsi" w:cstheme="minorHAnsi" w:hint="eastAsia"/>
          <w:szCs w:val="24"/>
          <w:lang w:val="en-US" w:eastAsia="zh-CN"/>
        </w:rPr>
        <w:t>。</w:t>
      </w:r>
      <w:r w:rsidRPr="006D01C0">
        <w:rPr>
          <w:rFonts w:asciiTheme="minorHAnsi" w:hAnsiTheme="minorHAnsi" w:cstheme="minorHAnsi"/>
          <w:szCs w:val="24"/>
          <w:lang w:val="en-US" w:eastAsia="zh-CN"/>
        </w:rPr>
        <w:t>建立新机构应得到国际电联、教科文组织和秘书长办公厅的支持</w:t>
      </w:r>
      <w:r w:rsidRPr="006D01C0">
        <w:rPr>
          <w:rFonts w:asciiTheme="minorHAnsi" w:hAnsiTheme="minorHAnsi" w:cstheme="minorHAnsi" w:hint="eastAsia"/>
          <w:szCs w:val="24"/>
          <w:lang w:val="en-US" w:eastAsia="zh-CN"/>
        </w:rPr>
        <w:t>。</w:t>
      </w:r>
      <w:r w:rsidRPr="006D01C0">
        <w:rPr>
          <w:rFonts w:asciiTheme="minorHAnsi" w:hAnsiTheme="minorHAnsi" w:cstheme="minorHAnsi"/>
          <w:szCs w:val="24"/>
          <w:lang w:val="en-US" w:eastAsia="zh-CN"/>
        </w:rPr>
        <w:t>显然，在发展中世界的能力建设方面需要做出更大的努力，而国际电联在这一领域具有最强的实力</w:t>
      </w:r>
      <w:r w:rsidRPr="006D01C0">
        <w:rPr>
          <w:rFonts w:asciiTheme="minorHAnsi" w:hAnsiTheme="minorHAnsi" w:cstheme="minorHAnsi" w:hint="eastAsia"/>
          <w:szCs w:val="24"/>
          <w:lang w:val="en-US" w:eastAsia="zh-CN"/>
        </w:rPr>
        <w:t>；</w:t>
      </w:r>
      <w:r w:rsidRPr="006D01C0">
        <w:rPr>
          <w:rFonts w:asciiTheme="minorHAnsi" w:hAnsiTheme="minorHAnsi" w:cstheme="minorHAnsi"/>
          <w:szCs w:val="24"/>
          <w:lang w:val="en-US" w:eastAsia="zh-CN"/>
        </w:rPr>
        <w:t>其</w:t>
      </w:r>
      <w:r>
        <w:rPr>
          <w:rFonts w:asciiTheme="minorHAnsi" w:hAnsiTheme="minorHAnsi" w:cstheme="minorHAnsi" w:hint="eastAsia"/>
          <w:szCs w:val="24"/>
          <w:lang w:val="en-US" w:eastAsia="zh-CN"/>
        </w:rPr>
        <w:t>他</w:t>
      </w:r>
      <w:r w:rsidRPr="006D01C0">
        <w:rPr>
          <w:rFonts w:asciiTheme="minorHAnsi" w:hAnsiTheme="minorHAnsi" w:cstheme="minorHAnsi"/>
          <w:szCs w:val="24"/>
          <w:lang w:val="en-US" w:eastAsia="zh-CN"/>
        </w:rPr>
        <w:t>实体可以与国际电联合作，由国际电联在标准制定和互操作性领域起主导作用</w:t>
      </w:r>
      <w:r w:rsidRPr="006D01C0">
        <w:rPr>
          <w:rFonts w:asciiTheme="minorHAnsi" w:hAnsiTheme="minorHAnsi" w:cstheme="minorHAnsi" w:hint="eastAsia"/>
          <w:szCs w:val="24"/>
          <w:lang w:val="en-US" w:eastAsia="zh-CN"/>
        </w:rPr>
        <w:t>。</w:t>
      </w:r>
    </w:p>
    <w:p w14:paraId="579A6171" w14:textId="77777777" w:rsidR="00613FCC" w:rsidRPr="00F04CFF" w:rsidRDefault="00613FCC" w:rsidP="00540CAB">
      <w:pPr>
        <w:autoSpaceDE/>
        <w:autoSpaceDN/>
        <w:adjustRightInd/>
        <w:jc w:val="both"/>
        <w:textAlignment w:val="auto"/>
        <w:rPr>
          <w:rFonts w:asciiTheme="minorHAnsi" w:hAnsiTheme="minorHAnsi" w:cstheme="minorHAnsi"/>
          <w:szCs w:val="24"/>
          <w:lang w:val="en-US" w:eastAsia="zh-CN"/>
        </w:rPr>
      </w:pPr>
      <w:r w:rsidRPr="00F04CFF">
        <w:rPr>
          <w:rFonts w:asciiTheme="minorHAnsi" w:hAnsiTheme="minorHAnsi" w:cstheme="minorHAnsi"/>
          <w:szCs w:val="24"/>
          <w:lang w:val="en-US" w:eastAsia="zh-CN"/>
        </w:rPr>
        <w:t>3.12</w:t>
      </w:r>
      <w:r w:rsidRPr="00F04CFF">
        <w:rPr>
          <w:rFonts w:asciiTheme="minorHAnsi" w:hAnsiTheme="minorHAnsi" w:cstheme="minorHAnsi"/>
          <w:szCs w:val="24"/>
          <w:lang w:val="en-US" w:eastAsia="zh-CN"/>
        </w:rPr>
        <w:tab/>
      </w:r>
      <w:r w:rsidRPr="00C314C9">
        <w:rPr>
          <w:rFonts w:asciiTheme="minorHAnsi" w:hAnsiTheme="minorHAnsi" w:cstheme="minorHAnsi"/>
          <w:szCs w:val="24"/>
          <w:lang w:val="en-US" w:eastAsia="zh-CN"/>
        </w:rPr>
        <w:t>还需要就武器化、自主武器和监管等与人工智能相关的问题进行广泛的政治讨论，包括核武器是否应由人工智能控制以及如何处理外层空间问题</w:t>
      </w:r>
      <w:r w:rsidRPr="00C314C9">
        <w:rPr>
          <w:rFonts w:asciiTheme="minorHAnsi" w:hAnsiTheme="minorHAnsi" w:cstheme="minorHAnsi" w:hint="eastAsia"/>
          <w:szCs w:val="24"/>
          <w:lang w:val="en-US" w:eastAsia="zh-CN"/>
        </w:rPr>
        <w:t>；</w:t>
      </w:r>
      <w:r w:rsidRPr="00C314C9">
        <w:rPr>
          <w:rFonts w:asciiTheme="minorHAnsi" w:hAnsiTheme="minorHAnsi" w:cstheme="minorHAnsi"/>
          <w:szCs w:val="24"/>
          <w:lang w:val="en-US" w:eastAsia="zh-CN"/>
        </w:rPr>
        <w:t>在传统的监管机制已无法奏效的领域，显然</w:t>
      </w:r>
      <w:r>
        <w:rPr>
          <w:rFonts w:asciiTheme="minorHAnsi" w:hAnsiTheme="minorHAnsi" w:cstheme="minorHAnsi" w:hint="eastAsia"/>
          <w:szCs w:val="24"/>
          <w:lang w:val="en-US" w:eastAsia="zh-CN"/>
        </w:rPr>
        <w:t>还</w:t>
      </w:r>
      <w:r w:rsidRPr="00C314C9">
        <w:rPr>
          <w:rFonts w:asciiTheme="minorHAnsi" w:hAnsiTheme="minorHAnsi" w:cstheme="minorHAnsi"/>
          <w:szCs w:val="24"/>
          <w:lang w:val="en-US" w:eastAsia="zh-CN"/>
        </w:rPr>
        <w:t>存在治理差距</w:t>
      </w:r>
      <w:r w:rsidRPr="00C314C9">
        <w:rPr>
          <w:rFonts w:asciiTheme="minorHAnsi" w:hAnsiTheme="minorHAnsi" w:cstheme="minorHAnsi" w:hint="eastAsia"/>
          <w:szCs w:val="24"/>
          <w:lang w:val="en-US" w:eastAsia="zh-CN"/>
        </w:rPr>
        <w:t>。</w:t>
      </w:r>
      <w:r w:rsidRPr="00C314C9">
        <w:rPr>
          <w:rFonts w:asciiTheme="minorHAnsi" w:hAnsiTheme="minorHAnsi" w:cstheme="minorHAnsi"/>
          <w:szCs w:val="24"/>
          <w:lang w:val="en-US" w:eastAsia="zh-CN"/>
        </w:rPr>
        <w:t>通过类似</w:t>
      </w:r>
      <w:r w:rsidRPr="00C314C9">
        <w:rPr>
          <w:rFonts w:asciiTheme="minorHAnsi" w:hAnsiTheme="minorHAnsi" w:cstheme="minorHAnsi"/>
          <w:szCs w:val="24"/>
          <w:lang w:val="en-US" w:eastAsia="zh-CN"/>
        </w:rPr>
        <w:t>WSIS</w:t>
      </w:r>
      <w:r w:rsidRPr="00C314C9">
        <w:rPr>
          <w:rFonts w:asciiTheme="minorHAnsi" w:hAnsiTheme="minorHAnsi" w:cstheme="minorHAnsi"/>
          <w:szCs w:val="24"/>
          <w:lang w:val="en-US" w:eastAsia="zh-CN"/>
        </w:rPr>
        <w:t>的论坛与不同利益攸关方进行灵活对话，将有助于交流最佳做法，并讨论人工智能带来的新问题</w:t>
      </w:r>
      <w:r w:rsidRPr="00C314C9">
        <w:rPr>
          <w:rFonts w:asciiTheme="minorHAnsi" w:hAnsiTheme="minorHAnsi" w:cstheme="minorHAnsi" w:hint="eastAsia"/>
          <w:szCs w:val="24"/>
          <w:lang w:val="en-US" w:eastAsia="zh-CN"/>
        </w:rPr>
        <w:t>。</w:t>
      </w:r>
    </w:p>
    <w:p w14:paraId="5898FFD2" w14:textId="77777777" w:rsidR="00613FCC" w:rsidRPr="00F04CFF" w:rsidRDefault="00613FCC" w:rsidP="00540CAB">
      <w:pPr>
        <w:autoSpaceDE/>
        <w:autoSpaceDN/>
        <w:adjustRightInd/>
        <w:jc w:val="both"/>
        <w:textAlignment w:val="auto"/>
        <w:rPr>
          <w:rFonts w:asciiTheme="minorHAnsi" w:hAnsiTheme="minorHAnsi" w:cstheme="minorHAnsi"/>
          <w:szCs w:val="24"/>
          <w:lang w:val="en-US" w:eastAsia="zh-CN"/>
        </w:rPr>
      </w:pPr>
      <w:r w:rsidRPr="00F04CFF">
        <w:rPr>
          <w:rFonts w:asciiTheme="minorHAnsi" w:hAnsiTheme="minorHAnsi" w:cstheme="minorHAnsi"/>
          <w:szCs w:val="24"/>
          <w:lang w:val="en-US" w:eastAsia="zh-CN"/>
        </w:rPr>
        <w:t>3.13</w:t>
      </w:r>
      <w:r w:rsidRPr="00F04CFF">
        <w:rPr>
          <w:rFonts w:asciiTheme="minorHAnsi" w:hAnsiTheme="minorHAnsi" w:cstheme="minorHAnsi"/>
          <w:szCs w:val="24"/>
          <w:lang w:val="en-US" w:eastAsia="zh-CN"/>
        </w:rPr>
        <w:tab/>
      </w:r>
      <w:r w:rsidRPr="001B0C82">
        <w:rPr>
          <w:rFonts w:asciiTheme="minorHAnsi" w:hAnsiTheme="minorHAnsi" w:cstheme="minorHAnsi"/>
          <w:szCs w:val="24"/>
          <w:lang w:val="en-US" w:eastAsia="zh-CN"/>
        </w:rPr>
        <w:t>目前还存在难以界定的社会方面问题需要考虑，但与应对气候变化一样，必须将努力和能力</w:t>
      </w:r>
      <w:r>
        <w:rPr>
          <w:rFonts w:asciiTheme="minorHAnsi" w:hAnsiTheme="minorHAnsi" w:cstheme="minorHAnsi" w:hint="eastAsia"/>
          <w:szCs w:val="24"/>
          <w:lang w:val="en-US" w:eastAsia="zh-CN"/>
        </w:rPr>
        <w:t>相结合</w:t>
      </w:r>
      <w:r w:rsidRPr="001B0C82">
        <w:rPr>
          <w:rFonts w:asciiTheme="minorHAnsi" w:hAnsiTheme="minorHAnsi" w:cstheme="minorHAnsi"/>
          <w:szCs w:val="24"/>
          <w:lang w:val="en-US" w:eastAsia="zh-CN"/>
        </w:rPr>
        <w:t>，作为联合国秘书长，他必须在其中发挥作用</w:t>
      </w:r>
      <w:r w:rsidRPr="001B0C82">
        <w:rPr>
          <w:rFonts w:asciiTheme="minorHAnsi" w:hAnsiTheme="minorHAnsi" w:cstheme="minorHAnsi" w:hint="eastAsia"/>
          <w:szCs w:val="24"/>
          <w:lang w:val="en-US" w:eastAsia="zh-CN"/>
        </w:rPr>
        <w:t>。</w:t>
      </w:r>
      <w:r w:rsidRPr="001B0C82">
        <w:rPr>
          <w:rFonts w:asciiTheme="minorHAnsi" w:hAnsiTheme="minorHAnsi" w:cstheme="minorHAnsi"/>
          <w:szCs w:val="24"/>
          <w:lang w:val="en-US" w:eastAsia="zh-CN"/>
        </w:rPr>
        <w:t>在气候变化领域，世界气象组织和联合国环境规划署已经与秘书长的气候行动小组合作开展了大量工作</w:t>
      </w:r>
      <w:r w:rsidRPr="001B0C82">
        <w:rPr>
          <w:rFonts w:asciiTheme="minorHAnsi" w:hAnsiTheme="minorHAnsi" w:cstheme="minorHAnsi" w:hint="eastAsia"/>
          <w:szCs w:val="24"/>
          <w:lang w:val="en-US" w:eastAsia="zh-CN"/>
        </w:rPr>
        <w:t>。</w:t>
      </w:r>
      <w:r w:rsidRPr="001B0C82">
        <w:rPr>
          <w:rFonts w:asciiTheme="minorHAnsi" w:hAnsiTheme="minorHAnsi" w:cstheme="minorHAnsi"/>
          <w:szCs w:val="24"/>
          <w:lang w:val="en-US" w:eastAsia="zh-CN"/>
        </w:rPr>
        <w:t>应为人工智能创建一个类似的机制，将秘书长办公厅与所有相关</w:t>
      </w:r>
      <w:r>
        <w:rPr>
          <w:rFonts w:asciiTheme="minorHAnsi" w:hAnsiTheme="minorHAnsi" w:cstheme="minorHAnsi" w:hint="eastAsia"/>
          <w:szCs w:val="24"/>
          <w:lang w:val="en-US" w:eastAsia="zh-CN"/>
        </w:rPr>
        <w:t>重要</w:t>
      </w:r>
      <w:r w:rsidRPr="001B0C82">
        <w:rPr>
          <w:rFonts w:asciiTheme="minorHAnsi" w:hAnsiTheme="minorHAnsi" w:cstheme="minorHAnsi"/>
          <w:szCs w:val="24"/>
          <w:lang w:val="en-US" w:eastAsia="zh-CN"/>
        </w:rPr>
        <w:t>机构直接联系起来，国际电联应在其中发挥核心作用</w:t>
      </w:r>
      <w:r w:rsidRPr="001B0C82">
        <w:rPr>
          <w:rFonts w:asciiTheme="minorHAnsi" w:hAnsiTheme="minorHAnsi" w:cstheme="minorHAnsi" w:hint="eastAsia"/>
          <w:szCs w:val="24"/>
          <w:lang w:val="en-US" w:eastAsia="zh-CN"/>
        </w:rPr>
        <w:t>。</w:t>
      </w:r>
    </w:p>
    <w:p w14:paraId="009AF7FB" w14:textId="77777777" w:rsidR="00613FCC" w:rsidRPr="00F04CFF" w:rsidRDefault="00613FCC" w:rsidP="00540CAB">
      <w:pPr>
        <w:autoSpaceDE/>
        <w:autoSpaceDN/>
        <w:adjustRightInd/>
        <w:jc w:val="both"/>
        <w:textAlignment w:val="auto"/>
        <w:rPr>
          <w:rFonts w:asciiTheme="minorHAnsi" w:hAnsiTheme="minorHAnsi" w:cstheme="minorHAnsi"/>
          <w:szCs w:val="24"/>
          <w:lang w:val="en-US" w:eastAsia="zh-CN"/>
        </w:rPr>
      </w:pPr>
      <w:r w:rsidRPr="00F04CFF">
        <w:rPr>
          <w:rFonts w:asciiTheme="minorHAnsi" w:hAnsiTheme="minorHAnsi" w:cstheme="minorHAnsi"/>
          <w:szCs w:val="24"/>
          <w:lang w:val="en-US" w:eastAsia="zh-CN"/>
        </w:rPr>
        <w:lastRenderedPageBreak/>
        <w:t>3.14</w:t>
      </w:r>
      <w:r w:rsidRPr="00F04CFF">
        <w:rPr>
          <w:rFonts w:asciiTheme="minorHAnsi" w:hAnsiTheme="minorHAnsi" w:cstheme="minorHAnsi"/>
          <w:szCs w:val="24"/>
          <w:lang w:val="en-US" w:eastAsia="zh-CN"/>
        </w:rPr>
        <w:tab/>
      </w:r>
      <w:r w:rsidRPr="00CB06F5">
        <w:rPr>
          <w:rFonts w:asciiTheme="minorHAnsi" w:hAnsiTheme="minorHAnsi" w:cstheme="minorHAnsi" w:hint="eastAsia"/>
          <w:szCs w:val="24"/>
          <w:lang w:val="en-US" w:eastAsia="zh-CN"/>
        </w:rPr>
        <w:t>因此，他反对任何形式的重复，但新一代的问题需要新的合作方式，而</w:t>
      </w:r>
      <w:r>
        <w:rPr>
          <w:rFonts w:asciiTheme="minorHAnsi" w:hAnsiTheme="minorHAnsi" w:cstheme="minorHAnsi" w:hint="eastAsia"/>
          <w:szCs w:val="24"/>
          <w:lang w:val="en-US" w:eastAsia="zh-CN"/>
        </w:rPr>
        <w:t>总部设在</w:t>
      </w:r>
      <w:r w:rsidRPr="00CB06F5">
        <w:rPr>
          <w:rFonts w:asciiTheme="minorHAnsi" w:hAnsiTheme="minorHAnsi" w:cstheme="minorHAnsi" w:hint="eastAsia"/>
          <w:szCs w:val="24"/>
          <w:lang w:val="en-US" w:eastAsia="zh-CN"/>
        </w:rPr>
        <w:t>日内瓦</w:t>
      </w:r>
      <w:r>
        <w:rPr>
          <w:rFonts w:asciiTheme="minorHAnsi" w:hAnsiTheme="minorHAnsi" w:cstheme="minorHAnsi" w:hint="eastAsia"/>
          <w:szCs w:val="24"/>
          <w:lang w:val="en-US" w:eastAsia="zh-CN"/>
        </w:rPr>
        <w:t>的</w:t>
      </w:r>
      <w:r w:rsidRPr="00CB06F5">
        <w:rPr>
          <w:rFonts w:asciiTheme="minorHAnsi" w:hAnsiTheme="minorHAnsi" w:cstheme="minorHAnsi" w:hint="eastAsia"/>
          <w:szCs w:val="24"/>
          <w:lang w:val="en-US" w:eastAsia="zh-CN"/>
        </w:rPr>
        <w:t>组织的能力和</w:t>
      </w:r>
      <w:r>
        <w:rPr>
          <w:rFonts w:asciiTheme="minorHAnsi" w:hAnsiTheme="minorHAnsi" w:cstheme="minorHAnsi" w:hint="eastAsia"/>
          <w:szCs w:val="24"/>
          <w:lang w:val="en-US" w:eastAsia="zh-CN"/>
        </w:rPr>
        <w:t>职责</w:t>
      </w:r>
      <w:r w:rsidRPr="00CB06F5">
        <w:rPr>
          <w:rFonts w:asciiTheme="minorHAnsi" w:hAnsiTheme="minorHAnsi" w:cstheme="minorHAnsi" w:hint="eastAsia"/>
          <w:szCs w:val="24"/>
          <w:lang w:val="en-US" w:eastAsia="zh-CN"/>
        </w:rPr>
        <w:t>对于这项工作至关重要。</w:t>
      </w:r>
    </w:p>
    <w:p w14:paraId="5427FFBF" w14:textId="77777777" w:rsidR="00613FCC" w:rsidRPr="00F04CFF" w:rsidRDefault="00613FCC" w:rsidP="00540CAB">
      <w:pPr>
        <w:autoSpaceDE/>
        <w:autoSpaceDN/>
        <w:adjustRightInd/>
        <w:jc w:val="both"/>
        <w:textAlignment w:val="auto"/>
        <w:rPr>
          <w:rFonts w:asciiTheme="minorHAnsi" w:hAnsiTheme="minorHAnsi" w:cstheme="minorHAnsi"/>
          <w:szCs w:val="24"/>
          <w:lang w:val="en-US" w:eastAsia="zh-CN"/>
        </w:rPr>
      </w:pPr>
      <w:r w:rsidRPr="00F04CFF">
        <w:rPr>
          <w:rFonts w:asciiTheme="minorHAnsi" w:hAnsiTheme="minorHAnsi" w:cstheme="minorHAnsi"/>
          <w:szCs w:val="24"/>
          <w:lang w:val="en-US" w:eastAsia="zh-CN"/>
        </w:rPr>
        <w:t>3.15</w:t>
      </w:r>
      <w:r w:rsidRPr="00F04CFF">
        <w:rPr>
          <w:rFonts w:asciiTheme="minorHAnsi" w:hAnsiTheme="minorHAnsi" w:cstheme="minorHAnsi"/>
          <w:szCs w:val="24"/>
          <w:lang w:val="en-US" w:eastAsia="zh-CN"/>
        </w:rPr>
        <w:tab/>
      </w:r>
      <w:r w:rsidRPr="00CB06F5">
        <w:rPr>
          <w:rFonts w:asciiTheme="minorHAnsi" w:hAnsiTheme="minorHAnsi" w:cstheme="minorHAnsi"/>
          <w:szCs w:val="24"/>
          <w:lang w:val="en-US" w:eastAsia="zh-CN"/>
        </w:rPr>
        <w:t>代表东欧和北亚区域的阿塞拜疆理事希望了解，对即将于</w:t>
      </w:r>
      <w:r w:rsidRPr="00CB06F5">
        <w:rPr>
          <w:rFonts w:asciiTheme="minorHAnsi" w:hAnsiTheme="minorHAnsi" w:cstheme="minorHAnsi"/>
          <w:szCs w:val="24"/>
          <w:lang w:val="en-US" w:eastAsia="zh-CN"/>
        </w:rPr>
        <w:t>2025</w:t>
      </w:r>
      <w:r w:rsidRPr="00CB06F5">
        <w:rPr>
          <w:rFonts w:asciiTheme="minorHAnsi" w:hAnsiTheme="minorHAnsi" w:cstheme="minorHAnsi"/>
          <w:szCs w:val="24"/>
          <w:lang w:val="en-US" w:eastAsia="zh-CN"/>
        </w:rPr>
        <w:t>年开展的</w:t>
      </w:r>
      <w:r w:rsidRPr="00CB06F5">
        <w:rPr>
          <w:rFonts w:asciiTheme="minorHAnsi" w:hAnsiTheme="minorHAnsi" w:cstheme="minorHAnsi"/>
          <w:szCs w:val="24"/>
          <w:lang w:val="en-US" w:eastAsia="zh-CN"/>
        </w:rPr>
        <w:t>WSIS</w:t>
      </w:r>
      <w:r w:rsidRPr="00CB06F5">
        <w:rPr>
          <w:rFonts w:asciiTheme="minorHAnsi" w:hAnsiTheme="minorHAnsi" w:cstheme="minorHAnsi"/>
          <w:szCs w:val="24"/>
          <w:lang w:val="en-US" w:eastAsia="zh-CN"/>
        </w:rPr>
        <w:t>成果落实全面审查以及将于</w:t>
      </w:r>
      <w:r w:rsidRPr="00CB06F5">
        <w:rPr>
          <w:rFonts w:asciiTheme="minorHAnsi" w:hAnsiTheme="minorHAnsi" w:cstheme="minorHAnsi"/>
          <w:szCs w:val="24"/>
          <w:lang w:val="en-US" w:eastAsia="zh-CN"/>
        </w:rPr>
        <w:t>2024</w:t>
      </w:r>
      <w:r w:rsidRPr="00CB06F5">
        <w:rPr>
          <w:rFonts w:asciiTheme="minorHAnsi" w:hAnsiTheme="minorHAnsi" w:cstheme="minorHAnsi"/>
          <w:szCs w:val="24"/>
          <w:lang w:val="en-US" w:eastAsia="zh-CN"/>
        </w:rPr>
        <w:t>年</w:t>
      </w:r>
      <w:r w:rsidRPr="00CB06F5">
        <w:rPr>
          <w:rFonts w:asciiTheme="minorHAnsi" w:hAnsiTheme="minorHAnsi" w:cstheme="minorHAnsi"/>
          <w:szCs w:val="24"/>
          <w:lang w:val="en-US" w:eastAsia="zh-CN"/>
        </w:rPr>
        <w:t>9</w:t>
      </w:r>
      <w:r w:rsidRPr="00CB06F5">
        <w:rPr>
          <w:rFonts w:asciiTheme="minorHAnsi" w:hAnsiTheme="minorHAnsi" w:cstheme="minorHAnsi"/>
          <w:szCs w:val="24"/>
          <w:lang w:val="en-US" w:eastAsia="zh-CN"/>
        </w:rPr>
        <w:t>月商定的《全球数字契约》，联合国秘书长对这些文书之间关系及其未来的共存有何展望，特别考虑到</w:t>
      </w:r>
      <w:r w:rsidRPr="00CB06F5">
        <w:rPr>
          <w:rFonts w:asciiTheme="minorHAnsi" w:hAnsiTheme="minorHAnsi" w:cstheme="minorHAnsi"/>
          <w:szCs w:val="24"/>
          <w:lang w:val="en-US" w:eastAsia="zh-CN"/>
        </w:rPr>
        <w:t>WSIS</w:t>
      </w:r>
      <w:r w:rsidRPr="00CB06F5">
        <w:rPr>
          <w:rFonts w:asciiTheme="minorHAnsi" w:hAnsiTheme="minorHAnsi" w:cstheme="minorHAnsi"/>
          <w:szCs w:val="24"/>
          <w:lang w:val="en-US" w:eastAsia="zh-CN"/>
        </w:rPr>
        <w:t>进程与实现联合国可持续发展目标（</w:t>
      </w:r>
      <w:r w:rsidRPr="00CB06F5">
        <w:rPr>
          <w:rFonts w:asciiTheme="minorHAnsi" w:hAnsiTheme="minorHAnsi" w:cstheme="minorHAnsi"/>
          <w:szCs w:val="24"/>
          <w:lang w:val="en-US" w:eastAsia="zh-CN"/>
        </w:rPr>
        <w:t>SDG</w:t>
      </w:r>
      <w:r w:rsidRPr="00CB06F5">
        <w:rPr>
          <w:rFonts w:asciiTheme="minorHAnsi" w:hAnsiTheme="minorHAnsi" w:cstheme="minorHAnsi"/>
          <w:szCs w:val="24"/>
          <w:lang w:val="en-US" w:eastAsia="zh-CN"/>
        </w:rPr>
        <w:t>）之间的联系</w:t>
      </w:r>
      <w:r w:rsidRPr="00CB06F5">
        <w:rPr>
          <w:rFonts w:asciiTheme="minorHAnsi" w:hAnsiTheme="minorHAnsi" w:cstheme="minorHAnsi" w:hint="eastAsia"/>
          <w:szCs w:val="24"/>
          <w:lang w:val="en-US" w:eastAsia="zh-CN"/>
        </w:rPr>
        <w:t>；</w:t>
      </w:r>
      <w:r w:rsidRPr="00CB06F5">
        <w:rPr>
          <w:rFonts w:asciiTheme="minorHAnsi" w:hAnsiTheme="minorHAnsi" w:cstheme="minorHAnsi"/>
          <w:szCs w:val="24"/>
          <w:lang w:val="en-US" w:eastAsia="zh-CN"/>
        </w:rPr>
        <w:t>同时，认识到</w:t>
      </w:r>
      <w:r w:rsidRPr="00CB06F5">
        <w:rPr>
          <w:rFonts w:asciiTheme="minorHAnsi" w:hAnsiTheme="minorHAnsi" w:cstheme="minorHAnsi"/>
          <w:szCs w:val="24"/>
          <w:lang w:val="en-US" w:eastAsia="zh-CN"/>
        </w:rPr>
        <w:t>WSIS</w:t>
      </w:r>
      <w:r w:rsidRPr="00CB06F5">
        <w:rPr>
          <w:rFonts w:asciiTheme="minorHAnsi" w:hAnsiTheme="minorHAnsi" w:cstheme="minorHAnsi"/>
          <w:szCs w:val="24"/>
          <w:lang w:val="en-US" w:eastAsia="zh-CN"/>
        </w:rPr>
        <w:t>许多雄心勃勃但又至关重要的目标尚未实现，是否有必要制定一份旨在</w:t>
      </w:r>
      <w:r>
        <w:rPr>
          <w:rFonts w:asciiTheme="minorHAnsi" w:hAnsiTheme="minorHAnsi" w:cstheme="minorHAnsi" w:hint="eastAsia"/>
          <w:szCs w:val="24"/>
          <w:lang w:val="en-US" w:eastAsia="zh-CN"/>
        </w:rPr>
        <w:t>基本</w:t>
      </w:r>
      <w:r w:rsidRPr="00CB06F5">
        <w:rPr>
          <w:rFonts w:asciiTheme="minorHAnsi" w:hAnsiTheme="minorHAnsi" w:cstheme="minorHAnsi"/>
          <w:szCs w:val="24"/>
          <w:lang w:val="en-US" w:eastAsia="zh-CN"/>
        </w:rPr>
        <w:t>实现相同目标的新文件</w:t>
      </w:r>
      <w:r w:rsidRPr="00CB06F5">
        <w:rPr>
          <w:rFonts w:asciiTheme="minorHAnsi" w:hAnsiTheme="minorHAnsi" w:cstheme="minorHAnsi" w:hint="eastAsia"/>
          <w:szCs w:val="24"/>
          <w:lang w:val="en-US" w:eastAsia="zh-CN"/>
        </w:rPr>
        <w:t>。</w:t>
      </w:r>
    </w:p>
    <w:p w14:paraId="1D8B18A2" w14:textId="215085C7" w:rsidR="00613FCC" w:rsidRPr="00F04CFF" w:rsidRDefault="00613FCC" w:rsidP="00540CAB">
      <w:pPr>
        <w:autoSpaceDE/>
        <w:autoSpaceDN/>
        <w:adjustRightInd/>
        <w:jc w:val="both"/>
        <w:textAlignment w:val="auto"/>
        <w:rPr>
          <w:rFonts w:asciiTheme="minorHAnsi" w:hAnsiTheme="minorHAnsi" w:cstheme="minorHAnsi"/>
          <w:szCs w:val="24"/>
          <w:lang w:val="en-US" w:eastAsia="zh-CN"/>
        </w:rPr>
      </w:pPr>
      <w:r w:rsidRPr="00F04CFF">
        <w:rPr>
          <w:rFonts w:asciiTheme="minorHAnsi" w:hAnsiTheme="minorHAnsi" w:cstheme="minorHAnsi"/>
          <w:szCs w:val="24"/>
          <w:lang w:val="en-US" w:eastAsia="zh-CN"/>
        </w:rPr>
        <w:t>3.16</w:t>
      </w:r>
      <w:r w:rsidRPr="00F04CFF">
        <w:rPr>
          <w:rFonts w:asciiTheme="minorHAnsi" w:hAnsiTheme="minorHAnsi" w:cstheme="minorHAnsi"/>
          <w:szCs w:val="24"/>
          <w:lang w:val="en-US" w:eastAsia="zh-CN"/>
        </w:rPr>
        <w:tab/>
      </w:r>
      <w:r w:rsidRPr="00BE0B5D">
        <w:rPr>
          <w:rFonts w:asciiTheme="minorHAnsi" w:hAnsiTheme="minorHAnsi" w:cstheme="minorHAnsi"/>
          <w:szCs w:val="24"/>
          <w:lang w:val="en-US" w:eastAsia="zh-CN"/>
        </w:rPr>
        <w:t>联合国秘书长表示，</w:t>
      </w:r>
      <w:r w:rsidRPr="00BE0B5D">
        <w:rPr>
          <w:rFonts w:asciiTheme="minorHAnsi" w:hAnsiTheme="minorHAnsi" w:cstheme="minorHAnsi"/>
          <w:szCs w:val="24"/>
          <w:lang w:val="en-US" w:eastAsia="zh-CN"/>
        </w:rPr>
        <w:t>GDC</w:t>
      </w:r>
      <w:r w:rsidRPr="00BE0B5D">
        <w:rPr>
          <w:rFonts w:asciiTheme="minorHAnsi" w:hAnsiTheme="minorHAnsi" w:cstheme="minorHAnsi"/>
          <w:szCs w:val="24"/>
          <w:lang w:val="en-US" w:eastAsia="zh-CN"/>
        </w:rPr>
        <w:t>是未来峰会的一部分，该峰会实质上将努力应对多边主义目前治理能力不足的问题</w:t>
      </w:r>
      <w:r w:rsidRPr="00BE0B5D">
        <w:rPr>
          <w:rFonts w:asciiTheme="minorHAnsi" w:hAnsiTheme="minorHAnsi" w:cstheme="minorHAnsi" w:hint="eastAsia"/>
          <w:szCs w:val="24"/>
          <w:lang w:val="en-US" w:eastAsia="zh-CN"/>
        </w:rPr>
        <w:t>。</w:t>
      </w:r>
      <w:r w:rsidRPr="00BE0B5D">
        <w:rPr>
          <w:rFonts w:asciiTheme="minorHAnsi" w:hAnsiTheme="minorHAnsi" w:cstheme="minorHAnsi"/>
          <w:szCs w:val="24"/>
          <w:lang w:val="en-US" w:eastAsia="zh-CN"/>
        </w:rPr>
        <w:t>因此，峰会将不仅涉及数字世界，还将涉及一切相互关联的内容</w:t>
      </w:r>
      <w:r w:rsidRPr="00BE0B5D">
        <w:rPr>
          <w:rFonts w:asciiTheme="minorHAnsi" w:hAnsiTheme="minorHAnsi" w:cstheme="minorHAnsi" w:hint="eastAsia"/>
          <w:szCs w:val="24"/>
          <w:lang w:val="en-US" w:eastAsia="zh-CN"/>
        </w:rPr>
        <w:t>。</w:t>
      </w:r>
      <w:r w:rsidRPr="00BE0B5D">
        <w:rPr>
          <w:rFonts w:asciiTheme="minorHAnsi" w:hAnsiTheme="minorHAnsi" w:cstheme="minorHAnsi"/>
          <w:szCs w:val="24"/>
          <w:lang w:val="en-US" w:eastAsia="zh-CN"/>
        </w:rPr>
        <w:t>峰会将讨论的《新和平议程》涵盖了与人工智能相关的问题，如和平、新武器以及如何应对紧急情况</w:t>
      </w:r>
      <w:r w:rsidRPr="00BE0B5D">
        <w:rPr>
          <w:rFonts w:asciiTheme="minorHAnsi" w:hAnsiTheme="minorHAnsi" w:cstheme="minorHAnsi" w:hint="eastAsia"/>
          <w:szCs w:val="24"/>
          <w:lang w:val="en-US" w:eastAsia="zh-CN"/>
        </w:rPr>
        <w:t>。</w:t>
      </w:r>
      <w:r w:rsidRPr="00BE0B5D">
        <w:rPr>
          <w:rFonts w:asciiTheme="minorHAnsi" w:hAnsiTheme="minorHAnsi" w:cstheme="minorHAnsi"/>
          <w:szCs w:val="24"/>
          <w:lang w:val="en-US" w:eastAsia="zh-CN"/>
        </w:rPr>
        <w:t>新冠疫情（</w:t>
      </w:r>
      <w:r w:rsidRPr="00BE0B5D">
        <w:rPr>
          <w:rFonts w:asciiTheme="minorHAnsi" w:hAnsiTheme="minorHAnsi" w:cstheme="minorHAnsi"/>
          <w:szCs w:val="24"/>
          <w:lang w:val="en-US" w:eastAsia="zh-CN"/>
        </w:rPr>
        <w:t>COVID-19</w:t>
      </w:r>
      <w:r w:rsidRPr="00BE0B5D">
        <w:rPr>
          <w:rFonts w:asciiTheme="minorHAnsi" w:hAnsiTheme="minorHAnsi" w:cstheme="minorHAnsi"/>
          <w:szCs w:val="24"/>
          <w:lang w:val="en-US" w:eastAsia="zh-CN"/>
        </w:rPr>
        <w:t>）大流行表明，国际社会应对紧急情况的能力有限</w:t>
      </w:r>
      <w:r w:rsidRPr="00BE0B5D">
        <w:rPr>
          <w:rFonts w:asciiTheme="minorHAnsi" w:hAnsiTheme="minorHAnsi" w:cstheme="minorHAnsi" w:hint="eastAsia"/>
          <w:szCs w:val="24"/>
          <w:lang w:val="en-US" w:eastAsia="zh-CN"/>
        </w:rPr>
        <w:t>。</w:t>
      </w:r>
      <w:r w:rsidRPr="00BE0B5D">
        <w:rPr>
          <w:rFonts w:asciiTheme="minorHAnsi" w:hAnsiTheme="minorHAnsi" w:cstheme="minorHAnsi"/>
          <w:szCs w:val="24"/>
          <w:lang w:val="en-US" w:eastAsia="zh-CN"/>
        </w:rPr>
        <w:t>必须寻求新的全球治理机制，以确保更好地应对紧急情况，而人工智能将在这方面发挥作用</w:t>
      </w:r>
      <w:r w:rsidRPr="00BE0B5D">
        <w:rPr>
          <w:rFonts w:asciiTheme="minorHAnsi" w:hAnsiTheme="minorHAnsi" w:cstheme="minorHAnsi" w:hint="eastAsia"/>
          <w:szCs w:val="24"/>
          <w:lang w:val="en-US" w:eastAsia="zh-CN"/>
        </w:rPr>
        <w:t>。</w:t>
      </w:r>
    </w:p>
    <w:p w14:paraId="7C3CC069" w14:textId="77777777" w:rsidR="00613FCC" w:rsidRPr="00F04CFF" w:rsidRDefault="00613FCC" w:rsidP="00540CAB">
      <w:pPr>
        <w:autoSpaceDE/>
        <w:autoSpaceDN/>
        <w:adjustRightInd/>
        <w:jc w:val="both"/>
        <w:textAlignment w:val="auto"/>
        <w:rPr>
          <w:rFonts w:asciiTheme="minorHAnsi" w:hAnsiTheme="minorHAnsi" w:cstheme="minorHAnsi"/>
          <w:szCs w:val="24"/>
          <w:lang w:val="en-US" w:eastAsia="zh-CN"/>
        </w:rPr>
      </w:pPr>
      <w:r w:rsidRPr="00F04CFF">
        <w:rPr>
          <w:rFonts w:asciiTheme="minorHAnsi" w:hAnsiTheme="minorHAnsi" w:cstheme="minorHAnsi"/>
          <w:szCs w:val="24"/>
          <w:lang w:val="en-US" w:eastAsia="zh-CN"/>
        </w:rPr>
        <w:t>3.17</w:t>
      </w:r>
      <w:r w:rsidRPr="00F04CFF">
        <w:rPr>
          <w:rFonts w:asciiTheme="minorHAnsi" w:hAnsiTheme="minorHAnsi" w:cstheme="minorHAnsi"/>
          <w:szCs w:val="24"/>
          <w:lang w:val="en-US" w:eastAsia="zh-CN"/>
        </w:rPr>
        <w:tab/>
      </w:r>
      <w:r w:rsidRPr="003A5126">
        <w:rPr>
          <w:rFonts w:asciiTheme="minorHAnsi" w:hAnsiTheme="minorHAnsi" w:cstheme="minorHAnsi"/>
          <w:szCs w:val="24"/>
          <w:lang w:val="en-US" w:eastAsia="zh-CN"/>
        </w:rPr>
        <w:t>全球金融结构方面存在治理问题</w:t>
      </w:r>
      <w:r w:rsidRPr="003A5126">
        <w:rPr>
          <w:rFonts w:asciiTheme="minorHAnsi" w:hAnsiTheme="minorHAnsi" w:cstheme="minorHAnsi" w:hint="eastAsia"/>
          <w:szCs w:val="24"/>
          <w:lang w:val="en-US" w:eastAsia="zh-CN"/>
        </w:rPr>
        <w:t>。</w:t>
      </w:r>
      <w:r w:rsidRPr="003A5126">
        <w:rPr>
          <w:rFonts w:asciiTheme="minorHAnsi" w:hAnsiTheme="minorHAnsi" w:cstheme="minorHAnsi"/>
          <w:szCs w:val="24"/>
          <w:lang w:val="en-US" w:eastAsia="zh-CN"/>
        </w:rPr>
        <w:t>未来峰会将对这些问题进行分析，以使金融结构更公正、更有效，更能代表当今的经济</w:t>
      </w:r>
      <w:r>
        <w:rPr>
          <w:rFonts w:asciiTheme="minorHAnsi" w:hAnsiTheme="minorHAnsi" w:cstheme="minorHAnsi" w:hint="eastAsia"/>
          <w:szCs w:val="24"/>
          <w:lang w:val="en-US" w:eastAsia="zh-CN"/>
        </w:rPr>
        <w:t>情况</w:t>
      </w:r>
      <w:r w:rsidRPr="003A5126">
        <w:rPr>
          <w:rFonts w:asciiTheme="minorHAnsi" w:hAnsiTheme="minorHAnsi" w:cstheme="minorHAnsi" w:hint="eastAsia"/>
          <w:szCs w:val="24"/>
          <w:lang w:val="en-US" w:eastAsia="zh-CN"/>
        </w:rPr>
        <w:t>。</w:t>
      </w:r>
      <w:r w:rsidRPr="003A5126">
        <w:rPr>
          <w:rFonts w:asciiTheme="minorHAnsi" w:hAnsiTheme="minorHAnsi" w:cstheme="minorHAnsi"/>
          <w:szCs w:val="24"/>
          <w:lang w:val="en-US" w:eastAsia="zh-CN"/>
        </w:rPr>
        <w:t>GDC</w:t>
      </w:r>
      <w:r w:rsidRPr="003A5126">
        <w:rPr>
          <w:rFonts w:asciiTheme="minorHAnsi" w:hAnsiTheme="minorHAnsi" w:cstheme="minorHAnsi"/>
          <w:szCs w:val="24"/>
          <w:lang w:val="en-US" w:eastAsia="zh-CN"/>
        </w:rPr>
        <w:t>还将解决与人工智能和数字世界有关的治理问题：人们认识到，传统的监管机制无法适用于人工智能</w:t>
      </w:r>
      <w:r w:rsidRPr="003A5126">
        <w:rPr>
          <w:rFonts w:asciiTheme="minorHAnsi" w:hAnsiTheme="minorHAnsi" w:cstheme="minorHAnsi" w:hint="eastAsia"/>
          <w:szCs w:val="24"/>
          <w:lang w:val="en-US" w:eastAsia="zh-CN"/>
        </w:rPr>
        <w:t>。</w:t>
      </w:r>
    </w:p>
    <w:p w14:paraId="41AE79E0" w14:textId="77777777" w:rsidR="00613FCC" w:rsidRPr="00F04CFF" w:rsidRDefault="00613FCC" w:rsidP="00540CAB">
      <w:pPr>
        <w:autoSpaceDE/>
        <w:autoSpaceDN/>
        <w:adjustRightInd/>
        <w:jc w:val="both"/>
        <w:textAlignment w:val="auto"/>
        <w:rPr>
          <w:rFonts w:asciiTheme="minorHAnsi" w:hAnsiTheme="minorHAnsi" w:cstheme="minorHAnsi"/>
          <w:szCs w:val="24"/>
          <w:lang w:val="en-US" w:eastAsia="zh-CN"/>
        </w:rPr>
      </w:pPr>
      <w:r w:rsidRPr="00F04CFF">
        <w:rPr>
          <w:rFonts w:asciiTheme="minorHAnsi" w:hAnsiTheme="minorHAnsi" w:cstheme="minorHAnsi"/>
          <w:szCs w:val="24"/>
          <w:lang w:val="en-US" w:eastAsia="zh-CN"/>
        </w:rPr>
        <w:t>3.18</w:t>
      </w:r>
      <w:r w:rsidRPr="00F04CFF">
        <w:rPr>
          <w:rFonts w:asciiTheme="minorHAnsi" w:hAnsiTheme="minorHAnsi" w:cstheme="minorHAnsi"/>
          <w:szCs w:val="24"/>
          <w:lang w:val="en-US" w:eastAsia="zh-CN"/>
        </w:rPr>
        <w:tab/>
      </w:r>
      <w:bookmarkStart w:id="9" w:name="_Hlk169696065"/>
      <w:r w:rsidRPr="00585D2C">
        <w:rPr>
          <w:rFonts w:asciiTheme="minorHAnsi" w:hAnsiTheme="minorHAnsi" w:cstheme="minorHAnsi"/>
          <w:szCs w:val="24"/>
          <w:lang w:val="en-US" w:eastAsia="zh-CN"/>
        </w:rPr>
        <w:t>其目标是创建一个分析平台，将人工智能</w:t>
      </w:r>
      <w:r>
        <w:rPr>
          <w:rFonts w:asciiTheme="minorHAnsi" w:hAnsiTheme="minorHAnsi" w:cstheme="minorHAnsi" w:hint="eastAsia"/>
          <w:szCs w:val="24"/>
          <w:lang w:val="en-US" w:eastAsia="zh-CN"/>
        </w:rPr>
        <w:t>具有</w:t>
      </w:r>
      <w:r w:rsidRPr="00585D2C">
        <w:rPr>
          <w:rFonts w:asciiTheme="minorHAnsi" w:hAnsiTheme="minorHAnsi" w:cstheme="minorHAnsi"/>
          <w:szCs w:val="24"/>
          <w:lang w:val="en-US" w:eastAsia="zh-CN"/>
        </w:rPr>
        <w:t>影响的领域与可以全面改进治理体系的领域联系起来</w:t>
      </w:r>
      <w:r w:rsidRPr="00585D2C">
        <w:rPr>
          <w:rFonts w:asciiTheme="minorHAnsi" w:hAnsiTheme="minorHAnsi" w:cstheme="minorHAnsi" w:hint="eastAsia"/>
          <w:szCs w:val="24"/>
          <w:lang w:val="en-US" w:eastAsia="zh-CN"/>
        </w:rPr>
        <w:t>。</w:t>
      </w:r>
      <w:r w:rsidRPr="00585D2C">
        <w:rPr>
          <w:rFonts w:asciiTheme="minorHAnsi" w:hAnsiTheme="minorHAnsi" w:cstheme="minorHAnsi"/>
          <w:szCs w:val="24"/>
          <w:lang w:val="en-US" w:eastAsia="zh-CN"/>
        </w:rPr>
        <w:t>相互关联的领域包括如何在决策中使用人工智能，以及如何确保在当前关于数字世界的讨论中考虑到子孙后代的利益</w:t>
      </w:r>
      <w:r w:rsidRPr="00585D2C">
        <w:rPr>
          <w:rFonts w:asciiTheme="minorHAnsi" w:hAnsiTheme="minorHAnsi" w:cstheme="minorHAnsi" w:hint="eastAsia"/>
          <w:szCs w:val="24"/>
          <w:lang w:val="en-US" w:eastAsia="zh-CN"/>
        </w:rPr>
        <w:t>。</w:t>
      </w:r>
    </w:p>
    <w:p w14:paraId="5D86586C" w14:textId="77777777" w:rsidR="00613FCC" w:rsidRPr="00F04CFF" w:rsidRDefault="00613FCC" w:rsidP="00540CAB">
      <w:pPr>
        <w:autoSpaceDE/>
        <w:autoSpaceDN/>
        <w:adjustRightInd/>
        <w:jc w:val="both"/>
        <w:textAlignment w:val="auto"/>
        <w:rPr>
          <w:rFonts w:asciiTheme="minorHAnsi" w:hAnsiTheme="minorHAnsi" w:cstheme="minorHAnsi"/>
          <w:szCs w:val="24"/>
          <w:lang w:val="en-US" w:eastAsia="zh-CN"/>
        </w:rPr>
      </w:pPr>
      <w:r w:rsidRPr="00F04CFF">
        <w:rPr>
          <w:rFonts w:asciiTheme="minorHAnsi" w:hAnsiTheme="minorHAnsi" w:cstheme="minorHAnsi"/>
          <w:szCs w:val="24"/>
          <w:lang w:val="en-US" w:eastAsia="zh-CN"/>
        </w:rPr>
        <w:t>3.19</w:t>
      </w:r>
      <w:r w:rsidRPr="00F04CFF">
        <w:rPr>
          <w:rFonts w:asciiTheme="minorHAnsi" w:hAnsiTheme="minorHAnsi" w:cstheme="minorHAnsi"/>
          <w:szCs w:val="24"/>
          <w:lang w:val="en-US" w:eastAsia="zh-CN"/>
        </w:rPr>
        <w:tab/>
      </w:r>
      <w:bookmarkEnd w:id="9"/>
      <w:r w:rsidRPr="00E828F4">
        <w:rPr>
          <w:rFonts w:asciiTheme="minorHAnsi" w:hAnsiTheme="minorHAnsi" w:cstheme="minorHAnsi"/>
          <w:szCs w:val="24"/>
          <w:lang w:val="en-US" w:eastAsia="zh-CN"/>
        </w:rPr>
        <w:t>未来峰会将从全面而非局部的角度来审查如何改进数字公共产品治理的问题</w:t>
      </w:r>
      <w:r w:rsidRPr="00E828F4">
        <w:rPr>
          <w:rFonts w:asciiTheme="minorHAnsi" w:hAnsiTheme="minorHAnsi" w:cstheme="minorHAnsi" w:hint="eastAsia"/>
          <w:szCs w:val="24"/>
          <w:lang w:val="en-US" w:eastAsia="zh-CN"/>
        </w:rPr>
        <w:t>。</w:t>
      </w:r>
      <w:r w:rsidRPr="00E828F4">
        <w:rPr>
          <w:rFonts w:asciiTheme="minorHAnsi" w:hAnsiTheme="minorHAnsi" w:cstheme="minorHAnsi"/>
          <w:szCs w:val="24"/>
          <w:lang w:val="en-US" w:eastAsia="zh-CN"/>
        </w:rPr>
        <w:t>因此，他认为</w:t>
      </w:r>
      <w:r w:rsidRPr="00E828F4">
        <w:rPr>
          <w:rFonts w:asciiTheme="minorHAnsi" w:hAnsiTheme="minorHAnsi" w:cstheme="minorHAnsi"/>
          <w:szCs w:val="24"/>
          <w:lang w:val="en-US" w:eastAsia="zh-CN"/>
        </w:rPr>
        <w:t>GDC</w:t>
      </w:r>
      <w:r w:rsidRPr="00E828F4">
        <w:rPr>
          <w:rFonts w:asciiTheme="minorHAnsi" w:hAnsiTheme="minorHAnsi" w:cstheme="minorHAnsi"/>
          <w:szCs w:val="24"/>
          <w:lang w:val="en-US" w:eastAsia="zh-CN"/>
        </w:rPr>
        <w:t>和</w:t>
      </w:r>
      <w:r w:rsidRPr="00E828F4">
        <w:rPr>
          <w:rFonts w:asciiTheme="minorHAnsi" w:hAnsiTheme="minorHAnsi" w:cstheme="minorHAnsi"/>
          <w:szCs w:val="24"/>
          <w:lang w:val="en-US" w:eastAsia="zh-CN"/>
        </w:rPr>
        <w:t>WSIS</w:t>
      </w:r>
      <w:r w:rsidRPr="00E828F4">
        <w:rPr>
          <w:rFonts w:asciiTheme="minorHAnsi" w:hAnsiTheme="minorHAnsi" w:cstheme="minorHAnsi"/>
          <w:szCs w:val="24"/>
          <w:lang w:val="en-US" w:eastAsia="zh-CN"/>
        </w:rPr>
        <w:t>的进程并不矛盾，而是相辅相成，特别是因为</w:t>
      </w:r>
      <w:r w:rsidRPr="00E828F4">
        <w:rPr>
          <w:rFonts w:asciiTheme="minorHAnsi" w:hAnsiTheme="minorHAnsi" w:cstheme="minorHAnsi"/>
          <w:szCs w:val="24"/>
          <w:lang w:val="en-US" w:eastAsia="zh-CN"/>
        </w:rPr>
        <w:t>GDC</w:t>
      </w:r>
      <w:r w:rsidRPr="00E828F4">
        <w:rPr>
          <w:rFonts w:asciiTheme="minorHAnsi" w:hAnsiTheme="minorHAnsi" w:cstheme="minorHAnsi"/>
          <w:szCs w:val="24"/>
          <w:lang w:val="en-US" w:eastAsia="zh-CN"/>
        </w:rPr>
        <w:t>是在考虑未来峰会的背景下起草的，而</w:t>
      </w:r>
      <w:r w:rsidRPr="00E828F4">
        <w:rPr>
          <w:rFonts w:asciiTheme="minorHAnsi" w:hAnsiTheme="minorHAnsi" w:cstheme="minorHAnsi"/>
          <w:szCs w:val="24"/>
          <w:lang w:val="en-US" w:eastAsia="zh-CN"/>
        </w:rPr>
        <w:t>WSIS</w:t>
      </w:r>
      <w:r w:rsidRPr="00E828F4">
        <w:rPr>
          <w:rFonts w:asciiTheme="minorHAnsi" w:hAnsiTheme="minorHAnsi" w:cstheme="minorHAnsi"/>
          <w:szCs w:val="24"/>
          <w:lang w:val="en-US" w:eastAsia="zh-CN"/>
        </w:rPr>
        <w:t>的工作正在进行之中，并将继续更深入</w:t>
      </w:r>
      <w:r>
        <w:rPr>
          <w:rFonts w:asciiTheme="minorHAnsi" w:hAnsiTheme="minorHAnsi" w:cstheme="minorHAnsi" w:hint="eastAsia"/>
          <w:szCs w:val="24"/>
          <w:lang w:val="en-US" w:eastAsia="zh-CN"/>
        </w:rPr>
        <w:t>地研究</w:t>
      </w:r>
      <w:r w:rsidRPr="00E828F4">
        <w:rPr>
          <w:rFonts w:asciiTheme="minorHAnsi" w:hAnsiTheme="minorHAnsi" w:cstheme="minorHAnsi"/>
          <w:szCs w:val="24"/>
          <w:lang w:val="en-US" w:eastAsia="zh-CN"/>
        </w:rPr>
        <w:t>这些问题</w:t>
      </w:r>
      <w:r w:rsidRPr="00E828F4">
        <w:rPr>
          <w:rFonts w:asciiTheme="minorHAnsi" w:hAnsiTheme="minorHAnsi" w:cstheme="minorHAnsi" w:hint="eastAsia"/>
          <w:szCs w:val="24"/>
          <w:lang w:val="en-US" w:eastAsia="zh-CN"/>
        </w:rPr>
        <w:t>。</w:t>
      </w:r>
    </w:p>
    <w:p w14:paraId="05FAFD1B" w14:textId="77777777" w:rsidR="00613FCC" w:rsidRPr="00F04CFF" w:rsidRDefault="00613FCC" w:rsidP="00540CAB">
      <w:pPr>
        <w:autoSpaceDE/>
        <w:autoSpaceDN/>
        <w:adjustRightInd/>
        <w:jc w:val="both"/>
        <w:textAlignment w:val="auto"/>
        <w:rPr>
          <w:rFonts w:asciiTheme="minorHAnsi" w:hAnsiTheme="minorHAnsi" w:cstheme="minorHAnsi"/>
          <w:szCs w:val="24"/>
          <w:lang w:val="en-US" w:eastAsia="zh-CN"/>
        </w:rPr>
      </w:pPr>
      <w:r w:rsidRPr="00F04CFF">
        <w:rPr>
          <w:rFonts w:asciiTheme="minorHAnsi" w:hAnsiTheme="minorHAnsi" w:cstheme="minorHAnsi"/>
          <w:szCs w:val="24"/>
          <w:lang w:val="en-US" w:eastAsia="zh-CN"/>
        </w:rPr>
        <w:t>3.20</w:t>
      </w:r>
      <w:r w:rsidRPr="00F04CFF">
        <w:rPr>
          <w:rFonts w:asciiTheme="minorHAnsi" w:hAnsiTheme="minorHAnsi" w:cstheme="minorHAnsi"/>
          <w:szCs w:val="24"/>
          <w:lang w:val="en-US" w:eastAsia="zh-CN"/>
        </w:rPr>
        <w:tab/>
      </w:r>
      <w:r w:rsidRPr="007201E7">
        <w:rPr>
          <w:rFonts w:asciiTheme="minorHAnsi" w:hAnsiTheme="minorHAnsi" w:cstheme="minorHAnsi"/>
          <w:szCs w:val="24"/>
          <w:lang w:val="en-US" w:eastAsia="zh-CN"/>
        </w:rPr>
        <w:t>代表非洲区域的塞内加尔理事</w:t>
      </w:r>
      <w:r>
        <w:rPr>
          <w:rFonts w:asciiTheme="minorHAnsi" w:hAnsiTheme="minorHAnsi" w:cstheme="minorHAnsi" w:hint="eastAsia"/>
          <w:szCs w:val="24"/>
          <w:lang w:val="en-US" w:eastAsia="zh-CN"/>
        </w:rPr>
        <w:t>同时</w:t>
      </w:r>
      <w:r w:rsidRPr="007201E7">
        <w:rPr>
          <w:rFonts w:asciiTheme="minorHAnsi" w:hAnsiTheme="minorHAnsi" w:cstheme="minorHAnsi"/>
          <w:szCs w:val="24"/>
          <w:lang w:val="en-US" w:eastAsia="zh-CN"/>
        </w:rPr>
        <w:t>代表非洲</w:t>
      </w:r>
      <w:r>
        <w:rPr>
          <w:rFonts w:asciiTheme="minorHAnsi" w:hAnsiTheme="minorHAnsi" w:cstheme="minorHAnsi" w:hint="eastAsia"/>
          <w:szCs w:val="24"/>
          <w:lang w:val="en-US" w:eastAsia="zh-CN"/>
        </w:rPr>
        <w:t>组</w:t>
      </w:r>
      <w:r w:rsidRPr="007201E7">
        <w:rPr>
          <w:rFonts w:asciiTheme="minorHAnsi" w:hAnsiTheme="minorHAnsi" w:cstheme="minorHAnsi"/>
          <w:szCs w:val="24"/>
          <w:lang w:val="en-US" w:eastAsia="zh-CN"/>
        </w:rPr>
        <w:t>发言，询问联合国秘书长认为联合国应采取哪些强有力的措施来支持国际电联开展非洲数字合作议程，包括促进互联网接入、网络安全和数字包容性，以及国际电联如何在这些举措和进程中进一步作出自身定位</w:t>
      </w:r>
      <w:r w:rsidRPr="007201E7">
        <w:rPr>
          <w:rFonts w:asciiTheme="minorHAnsi" w:hAnsiTheme="minorHAnsi" w:cstheme="minorHAnsi" w:hint="eastAsia"/>
          <w:szCs w:val="24"/>
          <w:lang w:val="en-US" w:eastAsia="zh-CN"/>
        </w:rPr>
        <w:t>。</w:t>
      </w:r>
    </w:p>
    <w:p w14:paraId="08CCAE6F" w14:textId="77777777" w:rsidR="00613FCC" w:rsidRPr="00F04CFF" w:rsidRDefault="00613FCC" w:rsidP="00540CAB">
      <w:pPr>
        <w:autoSpaceDE/>
        <w:autoSpaceDN/>
        <w:adjustRightInd/>
        <w:jc w:val="both"/>
        <w:textAlignment w:val="auto"/>
        <w:rPr>
          <w:rFonts w:asciiTheme="minorHAnsi" w:hAnsiTheme="minorHAnsi" w:cstheme="minorHAnsi"/>
          <w:szCs w:val="24"/>
          <w:lang w:val="en-US" w:eastAsia="zh-CN"/>
        </w:rPr>
      </w:pPr>
      <w:r w:rsidRPr="00F04CFF">
        <w:rPr>
          <w:rFonts w:asciiTheme="minorHAnsi" w:hAnsiTheme="minorHAnsi" w:cstheme="minorHAnsi"/>
          <w:szCs w:val="24"/>
          <w:lang w:val="en-US" w:eastAsia="zh-CN"/>
        </w:rPr>
        <w:t>3.21</w:t>
      </w:r>
      <w:r w:rsidRPr="00F04CFF">
        <w:rPr>
          <w:rFonts w:asciiTheme="minorHAnsi" w:hAnsiTheme="minorHAnsi" w:cstheme="minorHAnsi"/>
          <w:szCs w:val="24"/>
          <w:lang w:val="en-US" w:eastAsia="zh-CN"/>
        </w:rPr>
        <w:tab/>
      </w:r>
      <w:r w:rsidRPr="00B035A5">
        <w:rPr>
          <w:rFonts w:asciiTheme="minorHAnsi" w:hAnsiTheme="minorHAnsi" w:cstheme="minorHAnsi"/>
          <w:szCs w:val="24"/>
          <w:lang w:val="en-US" w:eastAsia="zh-CN"/>
        </w:rPr>
        <w:t>联合国秘书长说，有三个问题必须作为优先事项加以解决</w:t>
      </w:r>
      <w:r w:rsidRPr="00B035A5">
        <w:rPr>
          <w:rFonts w:asciiTheme="minorHAnsi" w:hAnsiTheme="minorHAnsi" w:cstheme="minorHAnsi" w:hint="eastAsia"/>
          <w:szCs w:val="24"/>
          <w:lang w:val="en-US" w:eastAsia="zh-CN"/>
        </w:rPr>
        <w:t>。</w:t>
      </w:r>
      <w:r w:rsidRPr="00B035A5">
        <w:rPr>
          <w:rFonts w:asciiTheme="minorHAnsi" w:hAnsiTheme="minorHAnsi" w:cstheme="minorHAnsi"/>
          <w:szCs w:val="24"/>
          <w:lang w:val="en-US" w:eastAsia="zh-CN"/>
        </w:rPr>
        <w:t>首先，非洲有相当一部分人</w:t>
      </w:r>
      <w:r>
        <w:rPr>
          <w:rFonts w:asciiTheme="minorHAnsi" w:hAnsiTheme="minorHAnsi" w:cstheme="minorHAnsi" w:hint="eastAsia"/>
          <w:szCs w:val="24"/>
          <w:lang w:val="en-US" w:eastAsia="zh-CN"/>
        </w:rPr>
        <w:t>无</w:t>
      </w:r>
      <w:r w:rsidRPr="00B035A5">
        <w:rPr>
          <w:rFonts w:asciiTheme="minorHAnsi" w:hAnsiTheme="minorHAnsi" w:cstheme="minorHAnsi"/>
          <w:szCs w:val="24"/>
          <w:lang w:val="en-US" w:eastAsia="zh-CN"/>
        </w:rPr>
        <w:t>电</w:t>
      </w:r>
      <w:r>
        <w:rPr>
          <w:rFonts w:asciiTheme="minorHAnsi" w:hAnsiTheme="minorHAnsi" w:cstheme="minorHAnsi" w:hint="eastAsia"/>
          <w:szCs w:val="24"/>
          <w:lang w:val="en-US" w:eastAsia="zh-CN"/>
        </w:rPr>
        <w:t>可用。</w:t>
      </w:r>
      <w:r w:rsidRPr="00B035A5">
        <w:rPr>
          <w:rFonts w:asciiTheme="minorHAnsi" w:hAnsiTheme="minorHAnsi" w:cstheme="minorHAnsi"/>
          <w:szCs w:val="24"/>
          <w:lang w:val="en-US" w:eastAsia="zh-CN"/>
        </w:rPr>
        <w:t>因此</w:t>
      </w:r>
      <w:r>
        <w:rPr>
          <w:rFonts w:asciiTheme="minorHAnsi" w:hAnsiTheme="minorHAnsi" w:cstheme="minorHAnsi" w:hint="eastAsia"/>
          <w:szCs w:val="24"/>
          <w:lang w:val="en-US" w:eastAsia="zh-CN"/>
        </w:rPr>
        <w:t>，</w:t>
      </w:r>
      <w:r w:rsidRPr="00B035A5">
        <w:rPr>
          <w:rFonts w:asciiTheme="minorHAnsi" w:hAnsiTheme="minorHAnsi" w:cstheme="minorHAnsi"/>
          <w:szCs w:val="24"/>
          <w:lang w:val="en-US" w:eastAsia="zh-CN"/>
        </w:rPr>
        <w:t>电气化是绝对的优先事项</w:t>
      </w:r>
      <w:r w:rsidRPr="00B035A5">
        <w:rPr>
          <w:rFonts w:asciiTheme="minorHAnsi" w:hAnsiTheme="minorHAnsi" w:cstheme="minorHAnsi" w:hint="eastAsia"/>
          <w:szCs w:val="24"/>
          <w:lang w:val="en-US" w:eastAsia="zh-CN"/>
        </w:rPr>
        <w:t>。</w:t>
      </w:r>
    </w:p>
    <w:p w14:paraId="2F4C7F97" w14:textId="77777777" w:rsidR="00613FCC" w:rsidRPr="00F04CFF" w:rsidRDefault="00613FCC" w:rsidP="00540CAB">
      <w:pPr>
        <w:autoSpaceDE/>
        <w:autoSpaceDN/>
        <w:adjustRightInd/>
        <w:jc w:val="both"/>
        <w:textAlignment w:val="auto"/>
        <w:rPr>
          <w:rFonts w:asciiTheme="minorHAnsi" w:hAnsiTheme="minorHAnsi" w:cstheme="minorHAnsi"/>
          <w:szCs w:val="24"/>
          <w:lang w:val="en-US" w:eastAsia="zh-CN"/>
        </w:rPr>
      </w:pPr>
      <w:r w:rsidRPr="00F04CFF">
        <w:rPr>
          <w:rFonts w:asciiTheme="minorHAnsi" w:hAnsiTheme="minorHAnsi" w:cstheme="minorHAnsi"/>
          <w:szCs w:val="24"/>
          <w:lang w:val="en-US" w:eastAsia="zh-CN"/>
        </w:rPr>
        <w:t>3.22</w:t>
      </w:r>
      <w:r w:rsidRPr="00F04CFF">
        <w:rPr>
          <w:rFonts w:asciiTheme="minorHAnsi" w:hAnsiTheme="minorHAnsi" w:cstheme="minorHAnsi"/>
          <w:szCs w:val="24"/>
          <w:lang w:val="en-US" w:eastAsia="zh-CN"/>
        </w:rPr>
        <w:tab/>
      </w:r>
      <w:r w:rsidRPr="00024A49">
        <w:rPr>
          <w:rFonts w:asciiTheme="minorHAnsi" w:hAnsiTheme="minorHAnsi" w:cstheme="minorHAnsi"/>
          <w:szCs w:val="24"/>
          <w:lang w:val="en-US" w:eastAsia="zh-CN"/>
        </w:rPr>
        <w:t>其次，互联网接入，特别是宽带接入在非洲相对有限，这将是解决普遍不平等问题的关键</w:t>
      </w:r>
      <w:r w:rsidRPr="00024A49">
        <w:rPr>
          <w:rFonts w:asciiTheme="minorHAnsi" w:hAnsiTheme="minorHAnsi" w:cstheme="minorHAnsi" w:hint="eastAsia"/>
          <w:szCs w:val="24"/>
          <w:lang w:val="en-US" w:eastAsia="zh-CN"/>
        </w:rPr>
        <w:t>。</w:t>
      </w:r>
      <w:r w:rsidRPr="00024A49">
        <w:rPr>
          <w:rFonts w:asciiTheme="minorHAnsi" w:hAnsiTheme="minorHAnsi" w:cstheme="minorHAnsi"/>
          <w:szCs w:val="24"/>
          <w:lang w:val="en-US" w:eastAsia="zh-CN"/>
        </w:rPr>
        <w:t>在私营部门的援助下，需要</w:t>
      </w:r>
      <w:r>
        <w:rPr>
          <w:rFonts w:asciiTheme="minorHAnsi" w:hAnsiTheme="minorHAnsi" w:cstheme="minorHAnsi" w:hint="eastAsia"/>
          <w:szCs w:val="24"/>
          <w:lang w:val="en-US" w:eastAsia="zh-CN"/>
        </w:rPr>
        <w:t>进行</w:t>
      </w:r>
      <w:r w:rsidRPr="00024A49">
        <w:rPr>
          <w:rFonts w:asciiTheme="minorHAnsi" w:hAnsiTheme="minorHAnsi" w:cstheme="minorHAnsi"/>
          <w:szCs w:val="24"/>
          <w:lang w:val="en-US" w:eastAsia="zh-CN"/>
        </w:rPr>
        <w:t>大规模投资来解决这个问题</w:t>
      </w:r>
      <w:r w:rsidRPr="00024A49">
        <w:rPr>
          <w:rFonts w:asciiTheme="minorHAnsi" w:hAnsiTheme="minorHAnsi" w:cstheme="minorHAnsi" w:hint="eastAsia"/>
          <w:szCs w:val="24"/>
          <w:lang w:val="en-US" w:eastAsia="zh-CN"/>
        </w:rPr>
        <w:t>。</w:t>
      </w:r>
      <w:r w:rsidRPr="00024A49">
        <w:rPr>
          <w:rFonts w:asciiTheme="minorHAnsi" w:hAnsiTheme="minorHAnsi" w:cstheme="minorHAnsi"/>
          <w:szCs w:val="24"/>
          <w:lang w:val="en-US" w:eastAsia="zh-CN"/>
        </w:rPr>
        <w:t>联合国有责任为这种大规模投资创造条件，以确保非洲的电气化和数字连接</w:t>
      </w:r>
      <w:r w:rsidRPr="00024A49">
        <w:rPr>
          <w:rFonts w:asciiTheme="minorHAnsi" w:hAnsiTheme="minorHAnsi" w:cstheme="minorHAnsi" w:hint="eastAsia"/>
          <w:szCs w:val="24"/>
          <w:lang w:val="en-US" w:eastAsia="zh-CN"/>
        </w:rPr>
        <w:t>。</w:t>
      </w:r>
    </w:p>
    <w:p w14:paraId="24C77E3A" w14:textId="77777777" w:rsidR="00613FCC" w:rsidRPr="00F04CFF" w:rsidRDefault="00613FCC" w:rsidP="00540CAB">
      <w:pPr>
        <w:autoSpaceDE/>
        <w:autoSpaceDN/>
        <w:adjustRightInd/>
        <w:jc w:val="both"/>
        <w:textAlignment w:val="auto"/>
        <w:rPr>
          <w:rFonts w:asciiTheme="minorHAnsi" w:hAnsiTheme="minorHAnsi" w:cstheme="minorHAnsi"/>
          <w:szCs w:val="24"/>
          <w:lang w:val="en-US" w:eastAsia="zh-CN"/>
        </w:rPr>
      </w:pPr>
      <w:r w:rsidRPr="00F04CFF">
        <w:rPr>
          <w:rFonts w:asciiTheme="minorHAnsi" w:hAnsiTheme="minorHAnsi" w:cstheme="minorHAnsi"/>
          <w:szCs w:val="24"/>
          <w:lang w:val="en-US" w:eastAsia="zh-CN"/>
        </w:rPr>
        <w:t>3.23</w:t>
      </w:r>
      <w:r w:rsidRPr="00F04CFF">
        <w:rPr>
          <w:rFonts w:asciiTheme="minorHAnsi" w:hAnsiTheme="minorHAnsi" w:cstheme="minorHAnsi"/>
          <w:szCs w:val="24"/>
          <w:lang w:val="en-US" w:eastAsia="zh-CN"/>
        </w:rPr>
        <w:tab/>
      </w:r>
      <w:r w:rsidRPr="00024A49">
        <w:rPr>
          <w:rFonts w:asciiTheme="minorHAnsi" w:hAnsiTheme="minorHAnsi" w:cstheme="minorHAnsi"/>
          <w:szCs w:val="24"/>
          <w:lang w:val="en-US" w:eastAsia="zh-CN"/>
        </w:rPr>
        <w:t>第三，数字素养至关重要，因为如果没有一个面向民众的数字素养培训和能力建设系统，连通性投资的价值就会丧失</w:t>
      </w:r>
      <w:r w:rsidRPr="00024A49">
        <w:rPr>
          <w:rFonts w:asciiTheme="minorHAnsi" w:hAnsiTheme="minorHAnsi" w:cstheme="minorHAnsi" w:hint="eastAsia"/>
          <w:szCs w:val="24"/>
          <w:lang w:val="en-US" w:eastAsia="zh-CN"/>
        </w:rPr>
        <w:t>。</w:t>
      </w:r>
      <w:r w:rsidRPr="00024A49">
        <w:rPr>
          <w:rFonts w:asciiTheme="minorHAnsi" w:hAnsiTheme="minorHAnsi" w:cstheme="minorHAnsi"/>
          <w:szCs w:val="24"/>
          <w:lang w:val="en-US" w:eastAsia="zh-CN"/>
        </w:rPr>
        <w:t>值得一提的是，保证非洲平等参与数字世界所需的投资额将低于对其他更重要的基础设施（如交通）的投资额</w:t>
      </w:r>
      <w:r w:rsidRPr="00024A49">
        <w:rPr>
          <w:rFonts w:asciiTheme="minorHAnsi" w:hAnsiTheme="minorHAnsi" w:cstheme="minorHAnsi" w:hint="eastAsia"/>
          <w:szCs w:val="24"/>
          <w:lang w:val="en-US" w:eastAsia="zh-CN"/>
        </w:rPr>
        <w:t>。</w:t>
      </w:r>
    </w:p>
    <w:p w14:paraId="14423DA8" w14:textId="77777777" w:rsidR="00613FCC" w:rsidRPr="00F04CFF" w:rsidRDefault="00613FCC" w:rsidP="00540CAB">
      <w:pPr>
        <w:autoSpaceDE/>
        <w:autoSpaceDN/>
        <w:adjustRightInd/>
        <w:jc w:val="both"/>
        <w:textAlignment w:val="auto"/>
        <w:rPr>
          <w:rFonts w:asciiTheme="minorHAnsi" w:hAnsiTheme="minorHAnsi" w:cstheme="minorHAnsi"/>
          <w:szCs w:val="24"/>
          <w:lang w:val="en-US" w:eastAsia="zh-CN"/>
        </w:rPr>
      </w:pPr>
      <w:r w:rsidRPr="00F04CFF">
        <w:rPr>
          <w:rFonts w:asciiTheme="minorHAnsi" w:hAnsiTheme="minorHAnsi" w:cstheme="minorHAnsi"/>
          <w:szCs w:val="24"/>
          <w:lang w:val="en-US" w:eastAsia="zh-CN"/>
        </w:rPr>
        <w:t>3.24</w:t>
      </w:r>
      <w:r w:rsidRPr="00F04CFF">
        <w:rPr>
          <w:rFonts w:asciiTheme="minorHAnsi" w:hAnsiTheme="minorHAnsi" w:cstheme="minorHAnsi"/>
          <w:szCs w:val="24"/>
          <w:lang w:val="en-US" w:eastAsia="zh-CN"/>
        </w:rPr>
        <w:tab/>
      </w:r>
      <w:r w:rsidRPr="00655531">
        <w:rPr>
          <w:rFonts w:asciiTheme="minorHAnsi" w:hAnsiTheme="minorHAnsi" w:cstheme="minorHAnsi"/>
          <w:szCs w:val="24"/>
          <w:lang w:val="en-US" w:eastAsia="zh-CN"/>
        </w:rPr>
        <w:t>代表亚洲和澳大拉西亚区域的澳大利亚理事表示，人工智能和空间利用等技术日新月异，在《全球数字契约》等努力下，有关数字问题的讨论也随之而来</w:t>
      </w:r>
      <w:r w:rsidRPr="00655531">
        <w:rPr>
          <w:rFonts w:asciiTheme="minorHAnsi" w:hAnsiTheme="minorHAnsi" w:cstheme="minorHAnsi" w:hint="eastAsia"/>
          <w:szCs w:val="24"/>
          <w:lang w:val="en-US" w:eastAsia="zh-CN"/>
        </w:rPr>
        <w:t>。</w:t>
      </w:r>
      <w:r w:rsidRPr="00655531">
        <w:rPr>
          <w:rFonts w:asciiTheme="minorHAnsi" w:hAnsiTheme="minorHAnsi" w:cstheme="minorHAnsi"/>
          <w:szCs w:val="24"/>
          <w:lang w:val="en-US" w:eastAsia="zh-CN"/>
        </w:rPr>
        <w:t>因此，她想知道，在我们努力在亚太地区实现数字合作和</w:t>
      </w:r>
      <w:r>
        <w:rPr>
          <w:rFonts w:asciiTheme="minorHAnsi" w:hAnsiTheme="minorHAnsi" w:cstheme="minorHAnsi" w:hint="eastAsia"/>
          <w:szCs w:val="24"/>
          <w:lang w:val="en-US" w:eastAsia="zh-CN"/>
        </w:rPr>
        <w:t>连接</w:t>
      </w:r>
      <w:r w:rsidRPr="00655531">
        <w:rPr>
          <w:rFonts w:asciiTheme="minorHAnsi" w:hAnsiTheme="minorHAnsi" w:cstheme="minorHAnsi"/>
          <w:szCs w:val="24"/>
          <w:lang w:val="en-US" w:eastAsia="zh-CN"/>
        </w:rPr>
        <w:t>，以促进经济增长和可持续发展之际，我们如何才能确保包括国际电联在内的联合国系统采取协作和包容的方式，使</w:t>
      </w:r>
      <w:r w:rsidRPr="00655531">
        <w:rPr>
          <w:rFonts w:asciiTheme="minorHAnsi" w:hAnsiTheme="minorHAnsi" w:cstheme="minorHAnsi"/>
          <w:szCs w:val="24"/>
          <w:lang w:val="en-US" w:eastAsia="zh-CN"/>
        </w:rPr>
        <w:t>WSIS</w:t>
      </w:r>
      <w:r w:rsidRPr="00655531">
        <w:rPr>
          <w:rFonts w:asciiTheme="minorHAnsi" w:hAnsiTheme="minorHAnsi" w:cstheme="minorHAnsi"/>
          <w:szCs w:val="24"/>
          <w:lang w:val="en-US" w:eastAsia="zh-CN"/>
        </w:rPr>
        <w:t>符合</w:t>
      </w:r>
      <w:r w:rsidRPr="00655531">
        <w:rPr>
          <w:rFonts w:asciiTheme="minorHAnsi" w:hAnsiTheme="minorHAnsi" w:cstheme="minorHAnsi"/>
          <w:szCs w:val="24"/>
          <w:lang w:val="en-US" w:eastAsia="zh-CN"/>
        </w:rPr>
        <w:t>GDC</w:t>
      </w:r>
      <w:r w:rsidRPr="00655531">
        <w:rPr>
          <w:rFonts w:asciiTheme="minorHAnsi" w:hAnsiTheme="minorHAnsi" w:cstheme="minorHAnsi"/>
          <w:szCs w:val="24"/>
          <w:lang w:val="en-US" w:eastAsia="zh-CN"/>
        </w:rPr>
        <w:t>要求，让包括妇女、青年和来自服务欠缺社区的所有人都能</w:t>
      </w:r>
      <w:r w:rsidRPr="00F8515F">
        <w:rPr>
          <w:rFonts w:asciiTheme="minorHAnsi" w:hAnsiTheme="minorHAnsi" w:cstheme="minorHAnsi"/>
          <w:szCs w:val="24"/>
          <w:lang w:val="en-US" w:eastAsia="zh-CN"/>
        </w:rPr>
        <w:t>得到</w:t>
      </w:r>
      <w:r w:rsidRPr="00655531">
        <w:rPr>
          <w:rFonts w:asciiTheme="minorHAnsi" w:hAnsiTheme="minorHAnsi" w:cstheme="minorHAnsi"/>
          <w:szCs w:val="24"/>
          <w:lang w:val="en-US" w:eastAsia="zh-CN"/>
        </w:rPr>
        <w:t>代表，不让任何人掉队</w:t>
      </w:r>
      <w:r w:rsidRPr="00655531">
        <w:rPr>
          <w:rFonts w:asciiTheme="minorHAnsi" w:hAnsiTheme="minorHAnsi" w:cstheme="minorHAnsi" w:hint="eastAsia"/>
          <w:szCs w:val="24"/>
          <w:lang w:val="en-US" w:eastAsia="zh-CN"/>
        </w:rPr>
        <w:t>。</w:t>
      </w:r>
    </w:p>
    <w:p w14:paraId="4C440D8D" w14:textId="77777777" w:rsidR="00613FCC" w:rsidRPr="00F04CFF" w:rsidRDefault="00613FCC" w:rsidP="00540CAB">
      <w:pPr>
        <w:autoSpaceDE/>
        <w:autoSpaceDN/>
        <w:adjustRightInd/>
        <w:jc w:val="both"/>
        <w:textAlignment w:val="auto"/>
        <w:rPr>
          <w:rFonts w:asciiTheme="minorHAnsi" w:hAnsiTheme="minorHAnsi" w:cstheme="minorHAnsi"/>
          <w:szCs w:val="24"/>
          <w:lang w:val="en-US" w:eastAsia="zh-CN"/>
        </w:rPr>
      </w:pPr>
      <w:r w:rsidRPr="00F04CFF">
        <w:rPr>
          <w:rFonts w:asciiTheme="minorHAnsi" w:hAnsiTheme="minorHAnsi" w:cstheme="minorHAnsi"/>
          <w:szCs w:val="24"/>
          <w:lang w:val="en-US" w:eastAsia="zh-CN"/>
        </w:rPr>
        <w:lastRenderedPageBreak/>
        <w:t>3.25</w:t>
      </w:r>
      <w:r w:rsidRPr="00F04CFF">
        <w:rPr>
          <w:rFonts w:asciiTheme="minorHAnsi" w:hAnsiTheme="minorHAnsi" w:cstheme="minorHAnsi"/>
          <w:szCs w:val="24"/>
          <w:lang w:val="en-US" w:eastAsia="zh-CN"/>
        </w:rPr>
        <w:tab/>
      </w:r>
      <w:r w:rsidRPr="00DE56B1">
        <w:rPr>
          <w:rFonts w:asciiTheme="minorHAnsi" w:hAnsiTheme="minorHAnsi" w:cstheme="minorHAnsi"/>
          <w:szCs w:val="24"/>
          <w:lang w:val="en-US" w:eastAsia="zh-CN"/>
        </w:rPr>
        <w:t>联合国秘书长表示，联合国必须继续努力，与</w:t>
      </w:r>
      <w:r>
        <w:rPr>
          <w:rFonts w:asciiTheme="minorHAnsi" w:hAnsiTheme="minorHAnsi" w:cstheme="minorHAnsi" w:hint="eastAsia"/>
          <w:szCs w:val="24"/>
          <w:lang w:val="en-US" w:eastAsia="zh-CN"/>
        </w:rPr>
        <w:t>各自为政</w:t>
      </w:r>
      <w:r w:rsidRPr="00DE56B1">
        <w:rPr>
          <w:rFonts w:asciiTheme="minorHAnsi" w:hAnsiTheme="minorHAnsi" w:cstheme="minorHAnsi"/>
          <w:szCs w:val="24"/>
          <w:lang w:val="en-US" w:eastAsia="zh-CN"/>
        </w:rPr>
        <w:t>的文化作斗争。因为在这</w:t>
      </w:r>
      <w:r>
        <w:rPr>
          <w:rFonts w:asciiTheme="minorHAnsi" w:hAnsiTheme="minorHAnsi" w:cstheme="minorHAnsi" w:hint="eastAsia"/>
          <w:szCs w:val="24"/>
          <w:lang w:val="en-US" w:eastAsia="zh-CN"/>
        </w:rPr>
        <w:t>种</w:t>
      </w:r>
      <w:r w:rsidRPr="00DE56B1">
        <w:rPr>
          <w:rFonts w:asciiTheme="minorHAnsi" w:hAnsiTheme="minorHAnsi" w:cstheme="minorHAnsi"/>
          <w:szCs w:val="24"/>
          <w:lang w:val="en-US" w:eastAsia="zh-CN"/>
        </w:rPr>
        <w:t>文化中，每个实体都狭隘地开展自己的活动</w:t>
      </w:r>
      <w:r w:rsidRPr="00DE56B1">
        <w:rPr>
          <w:rFonts w:asciiTheme="minorHAnsi" w:hAnsiTheme="minorHAnsi" w:cstheme="minorHAnsi" w:hint="eastAsia"/>
          <w:szCs w:val="24"/>
          <w:lang w:val="en-US" w:eastAsia="zh-CN"/>
        </w:rPr>
        <w:t>。</w:t>
      </w:r>
      <w:r w:rsidRPr="00DE56B1">
        <w:rPr>
          <w:rFonts w:asciiTheme="minorHAnsi" w:hAnsiTheme="minorHAnsi" w:cstheme="minorHAnsi"/>
          <w:szCs w:val="24"/>
          <w:lang w:val="en-US" w:eastAsia="zh-CN"/>
        </w:rPr>
        <w:t>联合国系统必须团结起来，共同审查世界面临的复杂的全球性问题</w:t>
      </w:r>
      <w:r w:rsidRPr="00DE56B1">
        <w:rPr>
          <w:rFonts w:asciiTheme="minorHAnsi" w:hAnsiTheme="minorHAnsi" w:cstheme="minorHAnsi" w:hint="eastAsia"/>
          <w:szCs w:val="24"/>
          <w:lang w:val="en-US" w:eastAsia="zh-CN"/>
        </w:rPr>
        <w:t>。</w:t>
      </w:r>
      <w:r w:rsidRPr="00DE56B1">
        <w:rPr>
          <w:rFonts w:asciiTheme="minorHAnsi" w:hAnsiTheme="minorHAnsi" w:cstheme="minorHAnsi"/>
          <w:szCs w:val="24"/>
          <w:lang w:val="en-US" w:eastAsia="zh-CN"/>
        </w:rPr>
        <w:t>例如，日内瓦的国际电联和维也纳的联合国</w:t>
      </w:r>
      <w:r>
        <w:rPr>
          <w:rFonts w:asciiTheme="minorHAnsi" w:hAnsiTheme="minorHAnsi" w:cstheme="minorHAnsi" w:hint="eastAsia"/>
          <w:szCs w:val="24"/>
          <w:lang w:val="en-US" w:eastAsia="zh-CN"/>
        </w:rPr>
        <w:t>外层空间事务厅</w:t>
      </w:r>
      <w:r w:rsidRPr="00DE56B1">
        <w:rPr>
          <w:rFonts w:asciiTheme="minorHAnsi" w:hAnsiTheme="minorHAnsi" w:cstheme="minorHAnsi"/>
          <w:szCs w:val="24"/>
          <w:lang w:val="en-US" w:eastAsia="zh-CN"/>
        </w:rPr>
        <w:t>（</w:t>
      </w:r>
      <w:r w:rsidRPr="00DE56B1">
        <w:rPr>
          <w:rFonts w:asciiTheme="minorHAnsi" w:hAnsiTheme="minorHAnsi" w:cstheme="minorHAnsi"/>
          <w:szCs w:val="24"/>
          <w:lang w:val="en-US" w:eastAsia="zh-CN"/>
        </w:rPr>
        <w:t>UNOOSA</w:t>
      </w:r>
      <w:r w:rsidRPr="00DE56B1">
        <w:rPr>
          <w:rFonts w:asciiTheme="minorHAnsi" w:hAnsiTheme="minorHAnsi" w:cstheme="minorHAnsi"/>
          <w:szCs w:val="24"/>
          <w:lang w:val="en-US" w:eastAsia="zh-CN"/>
        </w:rPr>
        <w:t>）应共同努力，合作解决有关卫星管制和空间武器化的问题</w:t>
      </w:r>
      <w:r w:rsidRPr="00DE56B1">
        <w:rPr>
          <w:rFonts w:asciiTheme="minorHAnsi" w:hAnsiTheme="minorHAnsi" w:cstheme="minorHAnsi" w:hint="eastAsia"/>
          <w:szCs w:val="24"/>
          <w:lang w:val="en-US" w:eastAsia="zh-CN"/>
        </w:rPr>
        <w:t>。</w:t>
      </w:r>
    </w:p>
    <w:p w14:paraId="69C8CAEA" w14:textId="77777777" w:rsidR="00613FCC" w:rsidRPr="00F04CFF" w:rsidRDefault="00613FCC" w:rsidP="00540CAB">
      <w:pPr>
        <w:autoSpaceDE/>
        <w:autoSpaceDN/>
        <w:adjustRightInd/>
        <w:jc w:val="both"/>
        <w:textAlignment w:val="auto"/>
        <w:rPr>
          <w:rFonts w:asciiTheme="minorHAnsi" w:hAnsiTheme="minorHAnsi" w:cstheme="minorHAnsi"/>
          <w:szCs w:val="24"/>
          <w:lang w:val="en-US" w:eastAsia="zh-CN"/>
        </w:rPr>
      </w:pPr>
      <w:r w:rsidRPr="00F04CFF">
        <w:rPr>
          <w:rFonts w:asciiTheme="minorHAnsi" w:hAnsiTheme="minorHAnsi" w:cstheme="minorHAnsi"/>
          <w:szCs w:val="24"/>
          <w:lang w:val="en-US" w:eastAsia="zh-CN"/>
        </w:rPr>
        <w:t>3.26</w:t>
      </w:r>
      <w:r w:rsidRPr="00F04CFF">
        <w:rPr>
          <w:rFonts w:asciiTheme="minorHAnsi" w:hAnsiTheme="minorHAnsi" w:cstheme="minorHAnsi"/>
          <w:szCs w:val="24"/>
          <w:lang w:val="en-US" w:eastAsia="zh-CN"/>
        </w:rPr>
        <w:tab/>
      </w:r>
      <w:r w:rsidRPr="00A346FE">
        <w:rPr>
          <w:rFonts w:asciiTheme="minorHAnsi" w:hAnsiTheme="minorHAnsi" w:cstheme="minorHAnsi"/>
          <w:szCs w:val="24"/>
          <w:lang w:val="en-US" w:eastAsia="zh-CN"/>
        </w:rPr>
        <w:t>联合国系统的困难在于，它是一个在不同时期创建的群</w:t>
      </w:r>
      <w:r>
        <w:rPr>
          <w:rFonts w:asciiTheme="minorHAnsi" w:hAnsiTheme="minorHAnsi" w:cstheme="minorHAnsi" w:hint="eastAsia"/>
          <w:szCs w:val="24"/>
          <w:lang w:val="en-US" w:eastAsia="zh-CN"/>
        </w:rPr>
        <w:t>体</w:t>
      </w:r>
      <w:r w:rsidRPr="00A346FE">
        <w:rPr>
          <w:rFonts w:asciiTheme="minorHAnsi" w:hAnsiTheme="minorHAnsi" w:cstheme="minorHAnsi"/>
          <w:szCs w:val="24"/>
          <w:lang w:val="en-US" w:eastAsia="zh-CN"/>
        </w:rPr>
        <w:t>，虽然有些部分完全具有政府间性质，但其他部分，如国际劳工组织（劳工组织），则以三方结构开会</w:t>
      </w:r>
      <w:r w:rsidRPr="00A346FE">
        <w:rPr>
          <w:rFonts w:asciiTheme="minorHAnsi" w:hAnsiTheme="minorHAnsi" w:cstheme="minorHAnsi" w:hint="eastAsia"/>
          <w:szCs w:val="24"/>
          <w:lang w:val="en-US" w:eastAsia="zh-CN"/>
        </w:rPr>
        <w:t>。</w:t>
      </w:r>
      <w:r w:rsidRPr="00A346FE">
        <w:rPr>
          <w:rFonts w:asciiTheme="minorHAnsi" w:hAnsiTheme="minorHAnsi" w:cstheme="minorHAnsi"/>
          <w:szCs w:val="24"/>
          <w:lang w:val="en-US" w:eastAsia="zh-CN"/>
        </w:rPr>
        <w:t>一些联合国机构的领导人由会员国选举产生，而另一些机构的领导人则由联合国大会选举产生或由联合国秘书长任命</w:t>
      </w:r>
      <w:r w:rsidRPr="00A346FE">
        <w:rPr>
          <w:rFonts w:asciiTheme="minorHAnsi" w:hAnsiTheme="minorHAnsi" w:cstheme="minorHAnsi" w:hint="eastAsia"/>
          <w:szCs w:val="24"/>
          <w:lang w:val="en-US" w:eastAsia="zh-CN"/>
        </w:rPr>
        <w:t>。</w:t>
      </w:r>
      <w:r w:rsidRPr="00A346FE">
        <w:rPr>
          <w:rFonts w:asciiTheme="minorHAnsi" w:hAnsiTheme="minorHAnsi" w:cstheme="minorHAnsi"/>
          <w:szCs w:val="24"/>
          <w:lang w:val="en-US" w:eastAsia="zh-CN"/>
        </w:rPr>
        <w:t>各种实体的设计并不适合很好地协同工作，但是通过</w:t>
      </w:r>
      <w:r>
        <w:rPr>
          <w:rFonts w:asciiTheme="minorHAnsi" w:hAnsiTheme="minorHAnsi" w:cstheme="minorHAnsi" w:hint="eastAsia"/>
          <w:szCs w:val="24"/>
          <w:lang w:val="en-US" w:eastAsia="zh-CN"/>
        </w:rPr>
        <w:t>开始</w:t>
      </w:r>
      <w:r w:rsidRPr="00A346FE">
        <w:rPr>
          <w:rFonts w:asciiTheme="minorHAnsi" w:hAnsiTheme="minorHAnsi" w:cstheme="minorHAnsi"/>
          <w:szCs w:val="24"/>
          <w:lang w:val="en-US" w:eastAsia="zh-CN"/>
        </w:rPr>
        <w:t>与各自为政的文化作斗争，事情似乎正朝着正确的方向发展</w:t>
      </w:r>
      <w:r w:rsidRPr="00A346FE">
        <w:rPr>
          <w:rFonts w:asciiTheme="minorHAnsi" w:hAnsiTheme="minorHAnsi" w:cstheme="minorHAnsi" w:hint="eastAsia"/>
          <w:szCs w:val="24"/>
          <w:lang w:val="en-US" w:eastAsia="zh-CN"/>
        </w:rPr>
        <w:t>。</w:t>
      </w:r>
      <w:r w:rsidRPr="00A346FE">
        <w:rPr>
          <w:rFonts w:asciiTheme="minorHAnsi" w:hAnsiTheme="minorHAnsi" w:cstheme="minorHAnsi"/>
          <w:szCs w:val="24"/>
          <w:lang w:val="en-US" w:eastAsia="zh-CN"/>
        </w:rPr>
        <w:t>一个典型的例子是改革驻地协调员制度，以确保联合国在每个国家的工作协调，并支持在相应区域实现可持续发展目标和战略的其他方面</w:t>
      </w:r>
      <w:r w:rsidRPr="00A346FE">
        <w:rPr>
          <w:rFonts w:asciiTheme="minorHAnsi" w:hAnsiTheme="minorHAnsi" w:cstheme="minorHAnsi" w:hint="eastAsia"/>
          <w:szCs w:val="24"/>
          <w:lang w:val="en-US" w:eastAsia="zh-CN"/>
        </w:rPr>
        <w:t>。</w:t>
      </w:r>
      <w:r>
        <w:rPr>
          <w:rFonts w:asciiTheme="minorHAnsi" w:hAnsiTheme="minorHAnsi" w:cstheme="minorHAnsi" w:hint="eastAsia"/>
          <w:szCs w:val="24"/>
          <w:lang w:val="en-US" w:eastAsia="zh-CN"/>
        </w:rPr>
        <w:t xml:space="preserve"> </w:t>
      </w:r>
    </w:p>
    <w:p w14:paraId="571D540A" w14:textId="77777777" w:rsidR="00613FCC" w:rsidRPr="00F04CFF" w:rsidRDefault="00613FCC" w:rsidP="00540CAB">
      <w:pPr>
        <w:autoSpaceDE/>
        <w:autoSpaceDN/>
        <w:adjustRightInd/>
        <w:jc w:val="both"/>
        <w:textAlignment w:val="auto"/>
        <w:rPr>
          <w:rFonts w:asciiTheme="minorHAnsi" w:hAnsiTheme="minorHAnsi" w:cstheme="minorHAnsi"/>
          <w:szCs w:val="24"/>
          <w:lang w:val="en-US" w:eastAsia="zh-CN"/>
        </w:rPr>
      </w:pPr>
      <w:r w:rsidRPr="00F04CFF">
        <w:rPr>
          <w:rFonts w:asciiTheme="minorHAnsi" w:hAnsiTheme="minorHAnsi" w:cstheme="minorHAnsi"/>
          <w:szCs w:val="24"/>
          <w:lang w:val="en-US" w:eastAsia="zh-CN"/>
        </w:rPr>
        <w:t>3.27</w:t>
      </w:r>
      <w:r w:rsidRPr="00F04CFF">
        <w:rPr>
          <w:rFonts w:asciiTheme="minorHAnsi" w:hAnsiTheme="minorHAnsi" w:cstheme="minorHAnsi"/>
          <w:szCs w:val="24"/>
          <w:lang w:val="en-US" w:eastAsia="zh-CN"/>
        </w:rPr>
        <w:tab/>
      </w:r>
      <w:r w:rsidRPr="003E38C9">
        <w:rPr>
          <w:rFonts w:asciiTheme="minorHAnsi" w:hAnsiTheme="minorHAnsi" w:cstheme="minorHAnsi"/>
          <w:szCs w:val="24"/>
          <w:lang w:val="en-US" w:eastAsia="zh-CN"/>
        </w:rPr>
        <w:t>代表阿拉伯国家区域的沙特阿拉伯理事</w:t>
      </w:r>
      <w:r>
        <w:rPr>
          <w:rFonts w:asciiTheme="minorHAnsi" w:hAnsiTheme="minorHAnsi" w:cstheme="minorHAnsi" w:hint="eastAsia"/>
          <w:szCs w:val="24"/>
          <w:lang w:val="en-US" w:eastAsia="zh-CN"/>
        </w:rPr>
        <w:t>同时</w:t>
      </w:r>
      <w:r w:rsidRPr="003E38C9">
        <w:rPr>
          <w:rFonts w:asciiTheme="minorHAnsi" w:hAnsiTheme="minorHAnsi" w:cstheme="minorHAnsi"/>
          <w:szCs w:val="24"/>
          <w:lang w:val="en-US" w:eastAsia="zh-CN"/>
        </w:rPr>
        <w:t>代表阿拉伯</w:t>
      </w:r>
      <w:r>
        <w:rPr>
          <w:rFonts w:asciiTheme="minorHAnsi" w:hAnsiTheme="minorHAnsi" w:cstheme="minorHAnsi" w:hint="eastAsia"/>
          <w:szCs w:val="24"/>
          <w:lang w:val="en-US" w:eastAsia="zh-CN"/>
        </w:rPr>
        <w:t>组</w:t>
      </w:r>
      <w:r w:rsidRPr="003E38C9">
        <w:rPr>
          <w:rFonts w:asciiTheme="minorHAnsi" w:hAnsiTheme="minorHAnsi" w:cstheme="minorHAnsi"/>
          <w:szCs w:val="24"/>
          <w:lang w:val="en-US" w:eastAsia="zh-CN"/>
        </w:rPr>
        <w:t>发言，他提及阿拉伯区域的困境，特别是巴勒斯坦，该国的关键基础设施普遍遭到破坏</w:t>
      </w:r>
      <w:r w:rsidRPr="003E38C9">
        <w:rPr>
          <w:rFonts w:asciiTheme="minorHAnsi" w:hAnsiTheme="minorHAnsi" w:cstheme="minorHAnsi" w:hint="eastAsia"/>
          <w:szCs w:val="24"/>
          <w:lang w:val="en-US" w:eastAsia="zh-CN"/>
        </w:rPr>
        <w:t>。</w:t>
      </w:r>
      <w:r w:rsidRPr="003E38C9">
        <w:rPr>
          <w:rFonts w:asciiTheme="minorHAnsi" w:hAnsiTheme="minorHAnsi" w:cstheme="minorHAnsi"/>
          <w:szCs w:val="24"/>
          <w:lang w:val="en-US" w:eastAsia="zh-CN"/>
        </w:rPr>
        <w:t>在大家都在讨论新技术之时，巴勒斯坦民众还缺乏基本的电信服务</w:t>
      </w:r>
      <w:r w:rsidRPr="003E38C9">
        <w:rPr>
          <w:rFonts w:asciiTheme="minorHAnsi" w:hAnsiTheme="minorHAnsi" w:cstheme="minorHAnsi" w:hint="eastAsia"/>
          <w:szCs w:val="24"/>
          <w:lang w:val="en-US" w:eastAsia="zh-CN"/>
        </w:rPr>
        <w:t>。</w:t>
      </w:r>
      <w:r w:rsidRPr="003E38C9">
        <w:rPr>
          <w:rFonts w:asciiTheme="minorHAnsi" w:hAnsiTheme="minorHAnsi" w:cstheme="minorHAnsi"/>
          <w:szCs w:val="24"/>
          <w:lang w:val="en-US" w:eastAsia="zh-CN"/>
        </w:rPr>
        <w:t>因此，他希望了解联合国打算采取何种努力来重建电信基础设施，以使巴勒斯坦民众能够从数字经济中受益</w:t>
      </w:r>
      <w:r w:rsidRPr="003E38C9">
        <w:rPr>
          <w:rFonts w:asciiTheme="minorHAnsi" w:hAnsiTheme="minorHAnsi" w:cstheme="minorHAnsi" w:hint="eastAsia"/>
          <w:szCs w:val="24"/>
          <w:lang w:val="en-US" w:eastAsia="zh-CN"/>
        </w:rPr>
        <w:t>。</w:t>
      </w:r>
    </w:p>
    <w:p w14:paraId="1B2DE617" w14:textId="77777777" w:rsidR="00613FCC" w:rsidRPr="00F04CFF" w:rsidRDefault="00613FCC" w:rsidP="00540CAB">
      <w:pPr>
        <w:autoSpaceDE/>
        <w:autoSpaceDN/>
        <w:adjustRightInd/>
        <w:jc w:val="both"/>
        <w:textAlignment w:val="auto"/>
        <w:rPr>
          <w:rFonts w:asciiTheme="minorHAnsi" w:hAnsiTheme="minorHAnsi" w:cstheme="minorHAnsi"/>
          <w:szCs w:val="24"/>
          <w:lang w:val="en-US" w:eastAsia="zh-CN"/>
        </w:rPr>
      </w:pPr>
      <w:r w:rsidRPr="00F04CFF">
        <w:rPr>
          <w:rFonts w:asciiTheme="minorHAnsi" w:hAnsiTheme="minorHAnsi" w:cstheme="minorHAnsi"/>
          <w:szCs w:val="24"/>
          <w:lang w:val="en-US" w:eastAsia="zh-CN"/>
        </w:rPr>
        <w:t>3.28</w:t>
      </w:r>
      <w:r w:rsidRPr="00F04CFF">
        <w:rPr>
          <w:rFonts w:asciiTheme="minorHAnsi" w:hAnsiTheme="minorHAnsi" w:cstheme="minorHAnsi"/>
          <w:szCs w:val="24"/>
          <w:lang w:val="en-US" w:eastAsia="zh-CN"/>
        </w:rPr>
        <w:tab/>
      </w:r>
      <w:r w:rsidRPr="0089797E">
        <w:rPr>
          <w:rFonts w:asciiTheme="minorHAnsi" w:hAnsiTheme="minorHAnsi" w:cstheme="minorHAnsi"/>
          <w:szCs w:val="24"/>
          <w:lang w:val="en-US" w:eastAsia="zh-CN"/>
        </w:rPr>
        <w:t>联合国秘书长表示，第一步是停止战争，因为在破坏继续的情况下不可能进行重建</w:t>
      </w:r>
      <w:r w:rsidRPr="0089797E">
        <w:rPr>
          <w:rFonts w:asciiTheme="minorHAnsi" w:hAnsiTheme="minorHAnsi" w:cstheme="minorHAnsi" w:hint="eastAsia"/>
          <w:szCs w:val="24"/>
          <w:lang w:val="en-US" w:eastAsia="zh-CN"/>
        </w:rPr>
        <w:t>。</w:t>
      </w:r>
      <w:r w:rsidRPr="0089797E">
        <w:rPr>
          <w:rFonts w:asciiTheme="minorHAnsi" w:hAnsiTheme="minorHAnsi" w:cstheme="minorHAnsi"/>
          <w:szCs w:val="24"/>
          <w:lang w:val="en-US" w:eastAsia="zh-CN"/>
        </w:rPr>
        <w:t>他希望正在进行的谈判将促</w:t>
      </w:r>
      <w:r>
        <w:rPr>
          <w:rFonts w:asciiTheme="minorHAnsi" w:hAnsiTheme="minorHAnsi" w:cstheme="minorHAnsi" w:hint="eastAsia"/>
          <w:szCs w:val="24"/>
          <w:lang w:val="en-US" w:eastAsia="zh-CN"/>
        </w:rPr>
        <w:t>成</w:t>
      </w:r>
      <w:r w:rsidRPr="0089797E">
        <w:rPr>
          <w:rFonts w:asciiTheme="minorHAnsi" w:hAnsiTheme="minorHAnsi" w:cstheme="minorHAnsi"/>
          <w:szCs w:val="24"/>
          <w:lang w:val="en-US" w:eastAsia="zh-CN"/>
        </w:rPr>
        <w:t>停火，释放人质，进而永久结束战争</w:t>
      </w:r>
      <w:r w:rsidRPr="0089797E">
        <w:rPr>
          <w:rFonts w:asciiTheme="minorHAnsi" w:hAnsiTheme="minorHAnsi" w:cstheme="minorHAnsi" w:hint="eastAsia"/>
          <w:szCs w:val="24"/>
          <w:lang w:val="en-US" w:eastAsia="zh-CN"/>
        </w:rPr>
        <w:t>。</w:t>
      </w:r>
      <w:r w:rsidRPr="0089797E">
        <w:rPr>
          <w:rFonts w:asciiTheme="minorHAnsi" w:hAnsiTheme="minorHAnsi" w:cstheme="minorHAnsi"/>
          <w:szCs w:val="24"/>
          <w:lang w:val="en-US" w:eastAsia="zh-CN"/>
        </w:rPr>
        <w:t>第二步是采取一个严肃的重建计划，这将取决于政治地位的澄清</w:t>
      </w:r>
      <w:r w:rsidRPr="0089797E">
        <w:rPr>
          <w:rFonts w:asciiTheme="minorHAnsi" w:hAnsiTheme="minorHAnsi" w:cstheme="minorHAnsi" w:hint="eastAsia"/>
          <w:szCs w:val="24"/>
          <w:lang w:val="en-US" w:eastAsia="zh-CN"/>
        </w:rPr>
        <w:t>。</w:t>
      </w:r>
      <w:r w:rsidRPr="0089797E">
        <w:rPr>
          <w:rFonts w:asciiTheme="minorHAnsi" w:hAnsiTheme="minorHAnsi" w:cstheme="minorHAnsi"/>
          <w:szCs w:val="24"/>
          <w:lang w:val="en-US" w:eastAsia="zh-CN"/>
        </w:rPr>
        <w:t>他坚决支持两国解决方案</w:t>
      </w:r>
      <w:r>
        <w:rPr>
          <w:rFonts w:asciiTheme="minorHAnsi" w:hAnsiTheme="minorHAnsi" w:cstheme="minorHAnsi" w:hint="eastAsia"/>
          <w:szCs w:val="24"/>
          <w:lang w:val="en-US" w:eastAsia="zh-CN"/>
        </w:rPr>
        <w:t>的理念</w:t>
      </w:r>
      <w:r w:rsidRPr="0089797E">
        <w:rPr>
          <w:rFonts w:asciiTheme="minorHAnsi" w:hAnsiTheme="minorHAnsi" w:cstheme="minorHAnsi"/>
          <w:szCs w:val="24"/>
          <w:lang w:val="en-US" w:eastAsia="zh-CN"/>
        </w:rPr>
        <w:t>，即要求巴勒斯坦权力机构能够领导这一进程，因为从外部很难实现这样的解决方案</w:t>
      </w:r>
      <w:r w:rsidRPr="0089797E">
        <w:rPr>
          <w:rFonts w:asciiTheme="minorHAnsi" w:hAnsiTheme="minorHAnsi" w:cstheme="minorHAnsi" w:hint="eastAsia"/>
          <w:szCs w:val="24"/>
          <w:lang w:val="en-US" w:eastAsia="zh-CN"/>
        </w:rPr>
        <w:t>。</w:t>
      </w:r>
      <w:r w:rsidRPr="0089797E">
        <w:rPr>
          <w:rFonts w:asciiTheme="minorHAnsi" w:hAnsiTheme="minorHAnsi" w:cstheme="minorHAnsi"/>
          <w:szCs w:val="24"/>
          <w:lang w:val="en-US" w:eastAsia="zh-CN"/>
        </w:rPr>
        <w:t>第三，需要进行有意义的投资，动员整个国际社会，</w:t>
      </w:r>
      <w:r>
        <w:rPr>
          <w:rFonts w:asciiTheme="minorHAnsi" w:hAnsiTheme="minorHAnsi" w:cstheme="minorHAnsi" w:hint="eastAsia"/>
          <w:szCs w:val="24"/>
          <w:lang w:val="en-US" w:eastAsia="zh-CN"/>
        </w:rPr>
        <w:t>以便</w:t>
      </w:r>
      <w:r w:rsidRPr="0089797E">
        <w:rPr>
          <w:rFonts w:asciiTheme="minorHAnsi" w:hAnsiTheme="minorHAnsi" w:cstheme="minorHAnsi"/>
          <w:szCs w:val="24"/>
          <w:lang w:val="en-US" w:eastAsia="zh-CN"/>
        </w:rPr>
        <w:t>迅速重建加沙的电信系统</w:t>
      </w:r>
      <w:r w:rsidRPr="0089797E">
        <w:rPr>
          <w:rFonts w:asciiTheme="minorHAnsi" w:hAnsiTheme="minorHAnsi" w:cstheme="minorHAnsi" w:hint="eastAsia"/>
          <w:szCs w:val="24"/>
          <w:lang w:val="en-US" w:eastAsia="zh-CN"/>
        </w:rPr>
        <w:t>。</w:t>
      </w:r>
    </w:p>
    <w:p w14:paraId="4AE0CDC2" w14:textId="77777777" w:rsidR="00613FCC" w:rsidRPr="00F04CFF" w:rsidRDefault="00613FCC" w:rsidP="00540CAB">
      <w:pPr>
        <w:autoSpaceDE/>
        <w:autoSpaceDN/>
        <w:adjustRightInd/>
        <w:jc w:val="both"/>
        <w:textAlignment w:val="auto"/>
        <w:rPr>
          <w:rFonts w:asciiTheme="minorHAnsi" w:hAnsiTheme="minorHAnsi" w:cstheme="minorHAnsi"/>
          <w:szCs w:val="24"/>
          <w:lang w:val="en-US" w:eastAsia="zh-CN"/>
        </w:rPr>
      </w:pPr>
      <w:r w:rsidRPr="00F04CFF">
        <w:rPr>
          <w:rFonts w:asciiTheme="minorHAnsi" w:hAnsiTheme="minorHAnsi" w:cstheme="minorHAnsi"/>
          <w:szCs w:val="24"/>
          <w:lang w:val="en-US" w:eastAsia="zh-CN"/>
        </w:rPr>
        <w:t>3.29</w:t>
      </w:r>
      <w:r w:rsidRPr="00F04CFF">
        <w:rPr>
          <w:rFonts w:asciiTheme="minorHAnsi" w:hAnsiTheme="minorHAnsi" w:cstheme="minorHAnsi"/>
          <w:szCs w:val="24"/>
          <w:lang w:val="en-US" w:eastAsia="zh-CN"/>
        </w:rPr>
        <w:tab/>
      </w:r>
      <w:r w:rsidRPr="006569C2">
        <w:rPr>
          <w:rFonts w:asciiTheme="minorHAnsi" w:hAnsiTheme="minorHAnsi" w:cstheme="minorHAnsi" w:hint="eastAsia"/>
          <w:szCs w:val="24"/>
          <w:lang w:val="en-US" w:eastAsia="zh-CN"/>
        </w:rPr>
        <w:t>最后，在谈到一切事物相互关联时，他对人工智能被用作在加沙瞄准目标的工具表示关切，这可能导致在保护平民方面面临的一些问题。</w:t>
      </w:r>
    </w:p>
    <w:p w14:paraId="2D42574E" w14:textId="77777777" w:rsidR="00613FCC" w:rsidRPr="00F04CFF" w:rsidRDefault="00613FCC" w:rsidP="00540CAB">
      <w:pPr>
        <w:keepNext/>
        <w:keepLines/>
        <w:autoSpaceDE/>
        <w:autoSpaceDN/>
        <w:adjustRightInd/>
        <w:jc w:val="both"/>
        <w:textAlignment w:val="auto"/>
        <w:rPr>
          <w:rFonts w:asciiTheme="minorHAnsi" w:hAnsiTheme="minorHAnsi" w:cstheme="minorHAnsi"/>
          <w:szCs w:val="24"/>
          <w:lang w:val="en-US" w:eastAsia="zh-CN"/>
        </w:rPr>
      </w:pPr>
      <w:r w:rsidRPr="00F04CFF">
        <w:rPr>
          <w:rFonts w:asciiTheme="minorHAnsi" w:hAnsiTheme="minorHAnsi" w:cstheme="minorHAnsi"/>
          <w:szCs w:val="24"/>
          <w:lang w:val="en-US" w:eastAsia="zh-CN"/>
        </w:rPr>
        <w:t>3.30</w:t>
      </w:r>
      <w:r w:rsidRPr="00F04CFF">
        <w:rPr>
          <w:rFonts w:asciiTheme="minorHAnsi" w:hAnsiTheme="minorHAnsi" w:cstheme="minorHAnsi"/>
          <w:szCs w:val="24"/>
          <w:lang w:val="en-US" w:eastAsia="zh-CN"/>
        </w:rPr>
        <w:tab/>
      </w:r>
      <w:r w:rsidRPr="006569C2">
        <w:rPr>
          <w:rFonts w:asciiTheme="minorHAnsi" w:hAnsiTheme="minorHAnsi" w:cstheme="minorHAnsi" w:hint="eastAsia"/>
          <w:szCs w:val="24"/>
          <w:lang w:val="en-US" w:eastAsia="zh-CN"/>
        </w:rPr>
        <w:t>理事会主席感谢联合国秘书长抽出宝贵时间回答问题，并感谢理事会成员提出问题。</w:t>
      </w:r>
    </w:p>
    <w:p w14:paraId="1C0234D8" w14:textId="32FEE2C6" w:rsidR="00A94E45" w:rsidRDefault="00DC1570" w:rsidP="00DC1570">
      <w:pPr>
        <w:tabs>
          <w:tab w:val="clear" w:pos="794"/>
          <w:tab w:val="clear" w:pos="1191"/>
          <w:tab w:val="clear" w:pos="1588"/>
          <w:tab w:val="clear" w:pos="1985"/>
          <w:tab w:val="left" w:pos="6663"/>
        </w:tabs>
        <w:spacing w:before="360"/>
        <w:rPr>
          <w:szCs w:val="24"/>
          <w:lang w:eastAsia="zh-CN"/>
        </w:rPr>
      </w:pPr>
      <w:r>
        <w:rPr>
          <w:rFonts w:hint="eastAsia"/>
          <w:lang w:val="zh-CN" w:eastAsia="zh-CN"/>
        </w:rPr>
        <w:t>秘书长</w:t>
      </w:r>
      <w:r w:rsidR="00613FCC">
        <w:rPr>
          <w:rFonts w:hint="eastAsia"/>
          <w:lang w:val="zh-CN" w:eastAsia="zh-CN"/>
        </w:rPr>
        <w:t>：</w:t>
      </w:r>
      <w:r w:rsidR="00A94E45">
        <w:rPr>
          <w:lang w:val="zh-CN" w:eastAsia="zh-CN"/>
        </w:rPr>
        <w:tab/>
      </w:r>
      <w:r w:rsidR="001125E8" w:rsidRPr="005E2D55">
        <w:rPr>
          <w:lang w:val="zh-CN" w:eastAsia="zh-CN"/>
        </w:rPr>
        <w:t>主席：</w:t>
      </w:r>
    </w:p>
    <w:p w14:paraId="02660228" w14:textId="7A4DD3DE" w:rsidR="001125E8" w:rsidRPr="00DC1570" w:rsidRDefault="00D81337" w:rsidP="00DC1570">
      <w:pPr>
        <w:tabs>
          <w:tab w:val="clear" w:pos="1985"/>
          <w:tab w:val="left" w:pos="6663"/>
        </w:tabs>
        <w:spacing w:before="0"/>
        <w:rPr>
          <w:szCs w:val="24"/>
          <w:lang w:eastAsia="zh-CN"/>
        </w:rPr>
      </w:pPr>
      <w:r w:rsidRPr="00D81337">
        <w:rPr>
          <w:lang w:val="zh-CN" w:eastAsia="zh-CN"/>
        </w:rPr>
        <w:t>多琳</w:t>
      </w:r>
      <w:r w:rsidRPr="00D81337">
        <w:rPr>
          <w:lang w:val="zh-CN" w:eastAsia="zh-CN"/>
        </w:rPr>
        <w:t>·</w:t>
      </w:r>
      <w:r w:rsidRPr="00D81337">
        <w:rPr>
          <w:lang w:val="zh-CN" w:eastAsia="zh-CN"/>
        </w:rPr>
        <w:t>伯格丹</w:t>
      </w:r>
      <w:r w:rsidRPr="00D81337">
        <w:rPr>
          <w:lang w:val="zh-CN" w:eastAsia="zh-CN"/>
        </w:rPr>
        <w:t>-</w:t>
      </w:r>
      <w:r w:rsidRPr="00D81337">
        <w:rPr>
          <w:lang w:val="zh-CN" w:eastAsia="zh-CN"/>
        </w:rPr>
        <w:t>马</w:t>
      </w:r>
      <w:r w:rsidRPr="00D81337">
        <w:rPr>
          <w:rFonts w:hint="eastAsia"/>
          <w:lang w:val="zh-CN" w:eastAsia="zh-CN"/>
        </w:rPr>
        <w:t>丁</w:t>
      </w:r>
      <w:r w:rsidR="00A94E45">
        <w:rPr>
          <w:lang w:val="zh-CN" w:eastAsia="zh-CN"/>
        </w:rPr>
        <w:tab/>
      </w:r>
      <w:r w:rsidR="00613FCC" w:rsidRPr="007B2B26">
        <w:rPr>
          <w:rFonts w:asciiTheme="minorHAnsi" w:hAnsiTheme="minorHAnsi" w:cstheme="minorHAnsi"/>
          <w:szCs w:val="24"/>
        </w:rPr>
        <w:t>F. SAUVAGE</w:t>
      </w:r>
    </w:p>
    <w:p w14:paraId="598384D3" w14:textId="53AFA51D" w:rsidR="00AE195F" w:rsidRPr="00E24D59" w:rsidRDefault="001125E8" w:rsidP="001125E8">
      <w:pPr>
        <w:jc w:val="center"/>
      </w:pPr>
      <w:r>
        <w:t>______________</w:t>
      </w:r>
    </w:p>
    <w:sectPr w:rsidR="00AE195F" w:rsidRPr="00E24D59" w:rsidSect="00E24D59">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D0C58" w14:textId="77777777" w:rsidR="006C739D" w:rsidRDefault="006C739D">
      <w:r>
        <w:separator/>
      </w:r>
    </w:p>
  </w:endnote>
  <w:endnote w:type="continuationSeparator" w:id="0">
    <w:p w14:paraId="3B1BD288" w14:textId="77777777" w:rsidR="006C739D" w:rsidRDefault="006C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124E162" w14:textId="77777777" w:rsidTr="00E31DCE">
      <w:trPr>
        <w:jc w:val="center"/>
      </w:trPr>
      <w:tc>
        <w:tcPr>
          <w:tcW w:w="1803" w:type="dxa"/>
          <w:vAlign w:val="center"/>
        </w:tcPr>
        <w:p w14:paraId="7C876FFD" w14:textId="11ADCE1E" w:rsidR="00E24D59" w:rsidRPr="001125E8" w:rsidRDefault="001125E8" w:rsidP="00E24D59">
          <w:pPr>
            <w:pStyle w:val="Header"/>
            <w:jc w:val="left"/>
            <w:rPr>
              <w:rFonts w:eastAsiaTheme="minorEastAsia"/>
              <w:noProof/>
              <w:lang w:eastAsia="zh-CN"/>
            </w:rPr>
          </w:pPr>
          <w:r>
            <w:rPr>
              <w:rFonts w:eastAsiaTheme="minorEastAsia" w:hint="eastAsia"/>
              <w:noProof/>
              <w:lang w:eastAsia="zh-CN"/>
            </w:rPr>
            <w:t>2</w:t>
          </w:r>
          <w:r w:rsidR="00E9635F">
            <w:rPr>
              <w:rFonts w:eastAsiaTheme="minorEastAsia" w:hint="eastAsia"/>
              <w:noProof/>
              <w:lang w:eastAsia="zh-CN"/>
            </w:rPr>
            <w:t>4012</w:t>
          </w:r>
          <w:r w:rsidR="00E9635F">
            <w:rPr>
              <w:rFonts w:eastAsiaTheme="minorEastAsia"/>
              <w:noProof/>
              <w:lang w:eastAsia="zh-CN"/>
            </w:rPr>
            <w:t>02</w:t>
          </w:r>
        </w:p>
      </w:tc>
      <w:tc>
        <w:tcPr>
          <w:tcW w:w="8261" w:type="dxa"/>
        </w:tcPr>
        <w:p w14:paraId="72E04786" w14:textId="4A184852"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EF1FD2">
            <w:rPr>
              <w:rFonts w:eastAsiaTheme="minorEastAsia" w:hint="eastAsia"/>
              <w:bCs/>
              <w:lang w:eastAsia="zh-CN"/>
            </w:rPr>
            <w:t>1</w:t>
          </w:r>
          <w:r w:rsidR="00E9635F">
            <w:rPr>
              <w:rFonts w:eastAsiaTheme="minorEastAsia"/>
              <w:bCs/>
              <w:lang w:eastAsia="zh-CN"/>
            </w:rPr>
            <w:t>18</w:t>
          </w:r>
          <w:r w:rsidRPr="00623AE3">
            <w:rPr>
              <w:bCs/>
            </w:rPr>
            <w:t>-</w:t>
          </w:r>
          <w:r>
            <w:rPr>
              <w:bCs/>
            </w:rPr>
            <w:t>C</w:t>
          </w:r>
          <w:r>
            <w:rPr>
              <w:bCs/>
            </w:rPr>
            <w:tab/>
          </w:r>
          <w:r>
            <w:fldChar w:fldCharType="begin"/>
          </w:r>
          <w:r>
            <w:instrText>PAGE</w:instrText>
          </w:r>
          <w:r>
            <w:fldChar w:fldCharType="separate"/>
          </w:r>
          <w:r w:rsidR="001764C1">
            <w:rPr>
              <w:noProof/>
            </w:rPr>
            <w:t>6</w:t>
          </w:r>
          <w:r>
            <w:rPr>
              <w:noProof/>
            </w:rPr>
            <w:fldChar w:fldCharType="end"/>
          </w:r>
        </w:p>
      </w:tc>
    </w:tr>
  </w:tbl>
  <w:p w14:paraId="1EE73044"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D1D65C6" w14:textId="77777777" w:rsidTr="00E31DCE">
      <w:trPr>
        <w:jc w:val="center"/>
      </w:trPr>
      <w:tc>
        <w:tcPr>
          <w:tcW w:w="1803" w:type="dxa"/>
          <w:vAlign w:val="center"/>
        </w:tcPr>
        <w:p w14:paraId="25556522" w14:textId="77777777" w:rsidR="00E24D59" w:rsidRDefault="00E24D59" w:rsidP="00E24D59">
          <w:pPr>
            <w:pStyle w:val="Header"/>
            <w:jc w:val="left"/>
            <w:rPr>
              <w:noProof/>
            </w:rPr>
          </w:pPr>
          <w:r w:rsidRPr="00B93453">
            <w:rPr>
              <w:color w:val="0563C1"/>
              <w:szCs w:val="14"/>
            </w:rPr>
            <w:t>www.itu.int/council</w:t>
          </w:r>
        </w:p>
      </w:tc>
      <w:tc>
        <w:tcPr>
          <w:tcW w:w="8261" w:type="dxa"/>
        </w:tcPr>
        <w:p w14:paraId="5815885E" w14:textId="7365DFE0"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1125E8">
            <w:rPr>
              <w:rFonts w:eastAsiaTheme="minorEastAsia" w:hint="eastAsia"/>
              <w:bCs/>
              <w:lang w:eastAsia="zh-CN"/>
            </w:rPr>
            <w:t>1</w:t>
          </w:r>
          <w:r w:rsidR="00E9635F">
            <w:rPr>
              <w:rFonts w:eastAsiaTheme="minorEastAsia"/>
              <w:bCs/>
              <w:lang w:eastAsia="zh-CN"/>
            </w:rPr>
            <w:t>18</w:t>
          </w:r>
          <w:r w:rsidRPr="00623AE3">
            <w:rPr>
              <w:bCs/>
            </w:rPr>
            <w:t>-</w:t>
          </w:r>
          <w:r>
            <w:rPr>
              <w:bCs/>
            </w:rPr>
            <w:t>C</w:t>
          </w:r>
          <w:r>
            <w:rPr>
              <w:bCs/>
            </w:rPr>
            <w:tab/>
          </w:r>
          <w:r>
            <w:fldChar w:fldCharType="begin"/>
          </w:r>
          <w:r>
            <w:instrText>PAGE</w:instrText>
          </w:r>
          <w:r>
            <w:fldChar w:fldCharType="separate"/>
          </w:r>
          <w:r w:rsidR="001E2FC4">
            <w:rPr>
              <w:noProof/>
            </w:rPr>
            <w:t>1</w:t>
          </w:r>
          <w:r>
            <w:rPr>
              <w:noProof/>
            </w:rPr>
            <w:fldChar w:fldCharType="end"/>
          </w:r>
        </w:p>
      </w:tc>
    </w:tr>
  </w:tbl>
  <w:p w14:paraId="7BD63EC8"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248E7" w14:textId="77777777" w:rsidR="006C739D" w:rsidRDefault="006C739D">
      <w:r>
        <w:t>____________________</w:t>
      </w:r>
    </w:p>
  </w:footnote>
  <w:footnote w:type="continuationSeparator" w:id="0">
    <w:p w14:paraId="02A50EBA" w14:textId="77777777" w:rsidR="006C739D" w:rsidRDefault="006C7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6E5B8B8F" w14:textId="77777777" w:rsidTr="00E31DCE">
      <w:trPr>
        <w:trHeight w:val="1104"/>
        <w:jc w:val="center"/>
      </w:trPr>
      <w:tc>
        <w:tcPr>
          <w:tcW w:w="4390" w:type="dxa"/>
          <w:vAlign w:val="center"/>
        </w:tcPr>
        <w:p w14:paraId="1A50D8F6" w14:textId="77777777" w:rsidR="00E24D59" w:rsidRPr="009621F8" w:rsidRDefault="00B93453" w:rsidP="00E24D59">
          <w:pPr>
            <w:pStyle w:val="Header"/>
            <w:jc w:val="left"/>
            <w:rPr>
              <w:rFonts w:ascii="Arial" w:hAnsi="Arial" w:cs="Arial"/>
              <w:b/>
              <w:bCs/>
              <w:color w:val="009CD6"/>
              <w:sz w:val="36"/>
              <w:szCs w:val="36"/>
            </w:rPr>
          </w:pPr>
          <w:bookmarkStart w:id="10" w:name="_Hlk133422111"/>
          <w:r>
            <w:rPr>
              <w:noProof/>
              <w:lang w:val="en-US" w:eastAsia="zh-CN"/>
            </w:rPr>
            <w:drawing>
              <wp:inline distT="0" distB="0" distL="0" distR="0" wp14:anchorId="5D6D9B03" wp14:editId="50E0B6E7">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2AA027CA" w14:textId="77777777" w:rsidR="00E24D59" w:rsidRDefault="00E24D59" w:rsidP="00E24D59">
          <w:pPr>
            <w:pStyle w:val="Header"/>
            <w:jc w:val="right"/>
            <w:rPr>
              <w:rFonts w:ascii="Arial" w:hAnsi="Arial" w:cs="Arial"/>
              <w:b/>
              <w:bCs/>
              <w:color w:val="009CD6"/>
              <w:szCs w:val="18"/>
            </w:rPr>
          </w:pPr>
        </w:p>
        <w:p w14:paraId="5D2342BA" w14:textId="77777777" w:rsidR="00E24D59" w:rsidRDefault="00E24D59" w:rsidP="00E24D59">
          <w:pPr>
            <w:pStyle w:val="Header"/>
            <w:jc w:val="right"/>
            <w:rPr>
              <w:rFonts w:ascii="Arial" w:hAnsi="Arial" w:cs="Arial"/>
              <w:b/>
              <w:bCs/>
              <w:color w:val="009CD6"/>
              <w:szCs w:val="18"/>
            </w:rPr>
          </w:pPr>
        </w:p>
        <w:p w14:paraId="2CC3CB5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0"/>
  <w:p w14:paraId="4905E270" w14:textId="77777777" w:rsidR="00E24D59" w:rsidRDefault="00E24D59">
    <w:pPr>
      <w:pStyle w:val="Header"/>
    </w:pPr>
    <w:r w:rsidRPr="00802C2C">
      <w:rPr>
        <w:rFonts w:ascii="Avenir Nxt2 W1G Medium" w:eastAsia="Avenir Nxt2 W1G Medium" w:hAnsi="Avenir Nxt2 W1G Medium" w:cs="Avenir Nxt2 W1G Medium"/>
        <w:noProof/>
        <w:lang w:val="en-US" w:eastAsia="zh-CN"/>
      </w:rPr>
      <mc:AlternateContent>
        <mc:Choice Requires="wps">
          <w:drawing>
            <wp:anchor distT="0" distB="0" distL="114300" distR="114300" simplePos="0" relativeHeight="251659264" behindDoc="0" locked="0" layoutInCell="1" allowOverlap="1" wp14:anchorId="57D59C93" wp14:editId="38E49961">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4A1CD"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55584943">
    <w:abstractNumId w:val="0"/>
  </w:num>
  <w:num w:numId="2" w16cid:durableId="1660108467">
    <w:abstractNumId w:val="2"/>
  </w:num>
  <w:num w:numId="3" w16cid:durableId="829830647">
    <w:abstractNumId w:val="3"/>
  </w:num>
  <w:num w:numId="4" w16cid:durableId="1715932963">
    <w:abstractNumId w:val="4"/>
  </w:num>
  <w:num w:numId="5" w16cid:durableId="962157977">
    <w:abstractNumId w:val="6"/>
  </w:num>
  <w:num w:numId="6" w16cid:durableId="800655048">
    <w:abstractNumId w:val="5"/>
  </w:num>
  <w:num w:numId="7" w16cid:durableId="1889956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D5"/>
    <w:rsid w:val="00001B77"/>
    <w:rsid w:val="0000517A"/>
    <w:rsid w:val="00031E72"/>
    <w:rsid w:val="000404D2"/>
    <w:rsid w:val="000853C0"/>
    <w:rsid w:val="0009409E"/>
    <w:rsid w:val="000A1C21"/>
    <w:rsid w:val="000C0BC5"/>
    <w:rsid w:val="000D15EA"/>
    <w:rsid w:val="00100D84"/>
    <w:rsid w:val="001125E8"/>
    <w:rsid w:val="00124C9D"/>
    <w:rsid w:val="00157773"/>
    <w:rsid w:val="001764C1"/>
    <w:rsid w:val="0018251A"/>
    <w:rsid w:val="00190272"/>
    <w:rsid w:val="00193244"/>
    <w:rsid w:val="00195C6C"/>
    <w:rsid w:val="00195FED"/>
    <w:rsid w:val="001A4BD6"/>
    <w:rsid w:val="001D5A18"/>
    <w:rsid w:val="001E2FC4"/>
    <w:rsid w:val="00224449"/>
    <w:rsid w:val="00280EB8"/>
    <w:rsid w:val="002A6670"/>
    <w:rsid w:val="002C3520"/>
    <w:rsid w:val="00303502"/>
    <w:rsid w:val="00325C25"/>
    <w:rsid w:val="00365D05"/>
    <w:rsid w:val="00372C8F"/>
    <w:rsid w:val="00380ECE"/>
    <w:rsid w:val="00393DDF"/>
    <w:rsid w:val="00397F55"/>
    <w:rsid w:val="003B4454"/>
    <w:rsid w:val="003C2E37"/>
    <w:rsid w:val="003F1415"/>
    <w:rsid w:val="0040144C"/>
    <w:rsid w:val="00403EB7"/>
    <w:rsid w:val="00430BF0"/>
    <w:rsid w:val="0045094D"/>
    <w:rsid w:val="004672E6"/>
    <w:rsid w:val="00474ED1"/>
    <w:rsid w:val="00487EF9"/>
    <w:rsid w:val="00493085"/>
    <w:rsid w:val="004A36EC"/>
    <w:rsid w:val="004D163F"/>
    <w:rsid w:val="004E4BFF"/>
    <w:rsid w:val="004F2598"/>
    <w:rsid w:val="00501EAC"/>
    <w:rsid w:val="005403F7"/>
    <w:rsid w:val="00540632"/>
    <w:rsid w:val="00540CAB"/>
    <w:rsid w:val="00541CF4"/>
    <w:rsid w:val="005451E8"/>
    <w:rsid w:val="005507F2"/>
    <w:rsid w:val="005759CC"/>
    <w:rsid w:val="005A72E1"/>
    <w:rsid w:val="005C6632"/>
    <w:rsid w:val="005D1C9E"/>
    <w:rsid w:val="00613FCC"/>
    <w:rsid w:val="00630DD5"/>
    <w:rsid w:val="00654257"/>
    <w:rsid w:val="0065435A"/>
    <w:rsid w:val="006A2DD3"/>
    <w:rsid w:val="006A5AF8"/>
    <w:rsid w:val="006C36CD"/>
    <w:rsid w:val="006C739D"/>
    <w:rsid w:val="00700D1F"/>
    <w:rsid w:val="007205CB"/>
    <w:rsid w:val="00726073"/>
    <w:rsid w:val="00734FE8"/>
    <w:rsid w:val="007360CE"/>
    <w:rsid w:val="00772315"/>
    <w:rsid w:val="00775157"/>
    <w:rsid w:val="007813AE"/>
    <w:rsid w:val="007A37DB"/>
    <w:rsid w:val="007E189D"/>
    <w:rsid w:val="007F0210"/>
    <w:rsid w:val="00806E3F"/>
    <w:rsid w:val="00811259"/>
    <w:rsid w:val="00813AA2"/>
    <w:rsid w:val="008173A3"/>
    <w:rsid w:val="00834640"/>
    <w:rsid w:val="008418F5"/>
    <w:rsid w:val="0086059C"/>
    <w:rsid w:val="00864589"/>
    <w:rsid w:val="00874C82"/>
    <w:rsid w:val="00890AFB"/>
    <w:rsid w:val="00890FC4"/>
    <w:rsid w:val="00895905"/>
    <w:rsid w:val="008F64AD"/>
    <w:rsid w:val="00911867"/>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451C6"/>
    <w:rsid w:val="00A5354B"/>
    <w:rsid w:val="00A71B57"/>
    <w:rsid w:val="00A94E45"/>
    <w:rsid w:val="00AB42C1"/>
    <w:rsid w:val="00AC516F"/>
    <w:rsid w:val="00AE195F"/>
    <w:rsid w:val="00AE2926"/>
    <w:rsid w:val="00B0184B"/>
    <w:rsid w:val="00B035CD"/>
    <w:rsid w:val="00B0769D"/>
    <w:rsid w:val="00B217F8"/>
    <w:rsid w:val="00B332EA"/>
    <w:rsid w:val="00B40A53"/>
    <w:rsid w:val="00B45365"/>
    <w:rsid w:val="00B46A65"/>
    <w:rsid w:val="00B60184"/>
    <w:rsid w:val="00B62D20"/>
    <w:rsid w:val="00B70B06"/>
    <w:rsid w:val="00B81E75"/>
    <w:rsid w:val="00B90993"/>
    <w:rsid w:val="00B93453"/>
    <w:rsid w:val="00BD0954"/>
    <w:rsid w:val="00BD1A5A"/>
    <w:rsid w:val="00BD7A9B"/>
    <w:rsid w:val="00BD7BE1"/>
    <w:rsid w:val="00BF416B"/>
    <w:rsid w:val="00C45EB2"/>
    <w:rsid w:val="00C64E4E"/>
    <w:rsid w:val="00C66E64"/>
    <w:rsid w:val="00C761A0"/>
    <w:rsid w:val="00C85F7E"/>
    <w:rsid w:val="00C90D53"/>
    <w:rsid w:val="00CA0B2E"/>
    <w:rsid w:val="00CA6EF7"/>
    <w:rsid w:val="00CD47F0"/>
    <w:rsid w:val="00CD5566"/>
    <w:rsid w:val="00CD64D7"/>
    <w:rsid w:val="00CE6F22"/>
    <w:rsid w:val="00CF2226"/>
    <w:rsid w:val="00CF2CF9"/>
    <w:rsid w:val="00CF41F6"/>
    <w:rsid w:val="00CF7D3E"/>
    <w:rsid w:val="00D02B4E"/>
    <w:rsid w:val="00D21F11"/>
    <w:rsid w:val="00D36817"/>
    <w:rsid w:val="00D453EE"/>
    <w:rsid w:val="00D5666C"/>
    <w:rsid w:val="00D666BC"/>
    <w:rsid w:val="00D81337"/>
    <w:rsid w:val="00D83542"/>
    <w:rsid w:val="00D92F45"/>
    <w:rsid w:val="00D94637"/>
    <w:rsid w:val="00D9725C"/>
    <w:rsid w:val="00DA7006"/>
    <w:rsid w:val="00DB3621"/>
    <w:rsid w:val="00DC1570"/>
    <w:rsid w:val="00DC6427"/>
    <w:rsid w:val="00DD62F5"/>
    <w:rsid w:val="00DD66A1"/>
    <w:rsid w:val="00DE196D"/>
    <w:rsid w:val="00DF6B49"/>
    <w:rsid w:val="00E067C5"/>
    <w:rsid w:val="00E24D59"/>
    <w:rsid w:val="00E265BF"/>
    <w:rsid w:val="00E378D8"/>
    <w:rsid w:val="00E43A12"/>
    <w:rsid w:val="00E67C67"/>
    <w:rsid w:val="00E77476"/>
    <w:rsid w:val="00E8228B"/>
    <w:rsid w:val="00E9635F"/>
    <w:rsid w:val="00EE5706"/>
    <w:rsid w:val="00EF1FD2"/>
    <w:rsid w:val="00EF373D"/>
    <w:rsid w:val="00F11595"/>
    <w:rsid w:val="00F13BC9"/>
    <w:rsid w:val="00F357B2"/>
    <w:rsid w:val="00F36556"/>
    <w:rsid w:val="00F4638C"/>
    <w:rsid w:val="00F705DF"/>
    <w:rsid w:val="00F70622"/>
    <w:rsid w:val="00F8082D"/>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5F3AD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55/en" TargetMode="External"/><Relationship Id="rId13" Type="http://schemas.openxmlformats.org/officeDocument/2006/relationships/hyperlink" Target="https://www.itu.int/md/S24-CL-C-0036/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24-CL-C-0077/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hub/2024/06/un-secretary-general-remarks-to-itu-counci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055/en" TargetMode="External"/><Relationship Id="rId5" Type="http://schemas.openxmlformats.org/officeDocument/2006/relationships/webSettings" Target="webSettings.xml"/><Relationship Id="rId15" Type="http://schemas.openxmlformats.org/officeDocument/2006/relationships/hyperlink" Target="https://www.itu.int/en/osg/Pages/Speeches.aspx?ItemID=52" TargetMode="External"/><Relationship Id="rId10" Type="http://schemas.openxmlformats.org/officeDocument/2006/relationships/hyperlink" Target="https://www.itu.int/md/S24-CL-C-0036/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4-CL-C-0077/en" TargetMode="External"/><Relationship Id="rId14" Type="http://schemas.openxmlformats.org/officeDocument/2006/relationships/hyperlink" Target="https://www.itu.int/md/R00-CA-CIR-0272/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E8E8B-28A6-428D-98BB-99028C88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5902</Words>
  <Characters>1235</Characters>
  <Application>Microsoft Office Word</Application>
  <DocSecurity>0</DocSecurity>
  <Lines>10</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7123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eighth Plenary meeting</dc:title>
  <dc:subject>ITU Council 2024</dc:subject>
  <cp:keywords>C2024, C24 Council-24</cp:keywords>
  <dc:description/>
  <cp:revision>2</cp:revision>
  <cp:lastPrinted>2015-02-24T13:23:00Z</cp:lastPrinted>
  <dcterms:created xsi:type="dcterms:W3CDTF">2024-09-05T16:39:00Z</dcterms:created>
  <dcterms:modified xsi:type="dcterms:W3CDTF">2024-09-05T16:39:00Z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