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DD0" w:rsidRDefault="00B73DD0">
      <w:pPr>
        <w:rPr>
          <w:lang w:val="fr-FR"/>
        </w:rPr>
      </w:pPr>
    </w:p>
    <w:p w:rsidR="00B73DD0" w:rsidRDefault="00B73DD0">
      <w:pPr>
        <w:ind w:left="1701"/>
        <w:rPr>
          <w:rFonts w:ascii="Futura Lt BT" w:hAnsi="Futura Lt BT"/>
          <w:b/>
          <w:sz w:val="48"/>
          <w:lang w:val="en-US"/>
        </w:rPr>
      </w:pPr>
    </w:p>
    <w:p w:rsidR="00B02E65" w:rsidRDefault="00B02E65">
      <w:pPr>
        <w:ind w:left="1701"/>
        <w:rPr>
          <w:rFonts w:ascii="Futura Lt BT" w:hAnsi="Futura Lt BT"/>
          <w:b/>
          <w:sz w:val="48"/>
          <w:lang w:val="en-US"/>
        </w:rPr>
      </w:pPr>
    </w:p>
    <w:p w:rsidR="00C54B6C" w:rsidRDefault="00C54B6C">
      <w:pPr>
        <w:ind w:left="1701"/>
        <w:rPr>
          <w:rFonts w:ascii="Futura Lt BT" w:hAnsi="Futura Lt BT"/>
          <w:b/>
          <w:sz w:val="48"/>
          <w:lang w:val="en-US"/>
        </w:rPr>
      </w:pPr>
    </w:p>
    <w:p w:rsidR="003E3DED" w:rsidRDefault="00B73DD0" w:rsidP="00543B28">
      <w:pPr>
        <w:ind w:left="1701"/>
        <w:rPr>
          <w:rFonts w:ascii="Futura Lt BT" w:hAnsi="Futura Lt BT"/>
          <w:b/>
          <w:sz w:val="48"/>
          <w:lang w:val="en-US"/>
        </w:rPr>
      </w:pPr>
      <w:r>
        <w:rPr>
          <w:rFonts w:ascii="Futura Lt BT" w:hAnsi="Futura Lt BT"/>
          <w:b/>
          <w:sz w:val="48"/>
          <w:lang w:val="en-US"/>
        </w:rPr>
        <w:t>Collection of the</w:t>
      </w:r>
    </w:p>
    <w:p w:rsidR="00543B28" w:rsidRDefault="00543B28" w:rsidP="003E3DED">
      <w:pPr>
        <w:ind w:left="1701"/>
        <w:rPr>
          <w:rFonts w:ascii="Futura Lt BT" w:hAnsi="Futura Lt BT"/>
          <w:b/>
          <w:sz w:val="48"/>
          <w:lang w:val="en-US"/>
        </w:rPr>
      </w:pPr>
      <w:r>
        <w:rPr>
          <w:rFonts w:ascii="Futura Lt BT" w:hAnsi="Futura Lt BT"/>
          <w:b/>
          <w:sz w:val="48"/>
          <w:lang w:val="en-US"/>
        </w:rPr>
        <w:t>basic</w:t>
      </w:r>
      <w:r w:rsidR="003E3DED">
        <w:rPr>
          <w:rFonts w:ascii="Futura Lt BT" w:hAnsi="Futura Lt BT"/>
          <w:b/>
          <w:sz w:val="48"/>
          <w:lang w:val="en-US"/>
        </w:rPr>
        <w:t xml:space="preserve"> </w:t>
      </w:r>
      <w:r>
        <w:rPr>
          <w:rFonts w:ascii="Futura Lt BT" w:hAnsi="Futura Lt BT"/>
          <w:b/>
          <w:sz w:val="48"/>
          <w:lang w:val="en-US"/>
        </w:rPr>
        <w:t xml:space="preserve">texts of the </w:t>
      </w:r>
    </w:p>
    <w:p w:rsidR="00543B28" w:rsidRDefault="00543B28" w:rsidP="00543B28">
      <w:pPr>
        <w:ind w:left="1701"/>
        <w:rPr>
          <w:rFonts w:ascii="Futura Lt BT" w:hAnsi="Futura Lt BT"/>
          <w:b/>
          <w:sz w:val="48"/>
          <w:lang w:val="en-US"/>
        </w:rPr>
      </w:pPr>
      <w:r>
        <w:rPr>
          <w:rFonts w:ascii="Futura Lt BT" w:hAnsi="Futura Lt BT"/>
          <w:b/>
          <w:sz w:val="48"/>
          <w:lang w:val="en-US"/>
        </w:rPr>
        <w:t xml:space="preserve">International </w:t>
      </w:r>
    </w:p>
    <w:p w:rsidR="00543B28" w:rsidRDefault="00543B28" w:rsidP="00543B28">
      <w:pPr>
        <w:ind w:left="1701"/>
        <w:rPr>
          <w:rFonts w:ascii="Futura Lt BT" w:hAnsi="Futura Lt BT"/>
          <w:b/>
          <w:sz w:val="48"/>
          <w:lang w:val="en-US"/>
        </w:rPr>
      </w:pPr>
      <w:r>
        <w:rPr>
          <w:rFonts w:ascii="Futura Lt BT" w:hAnsi="Futura Lt BT"/>
          <w:b/>
          <w:sz w:val="48"/>
          <w:lang w:val="en-US"/>
        </w:rPr>
        <w:t xml:space="preserve">Telecommunication </w:t>
      </w:r>
    </w:p>
    <w:p w:rsidR="00543B28" w:rsidRDefault="00543B28" w:rsidP="00543B28">
      <w:pPr>
        <w:ind w:left="1701"/>
        <w:rPr>
          <w:rFonts w:ascii="Futura Lt BT" w:hAnsi="Futura Lt BT"/>
          <w:b/>
          <w:sz w:val="48"/>
          <w:lang w:val="en-US"/>
        </w:rPr>
      </w:pPr>
      <w:r>
        <w:rPr>
          <w:rFonts w:ascii="Futura Lt BT" w:hAnsi="Futura Lt BT"/>
          <w:b/>
          <w:sz w:val="48"/>
          <w:lang w:val="en-US"/>
        </w:rPr>
        <w:t>Union</w:t>
      </w:r>
    </w:p>
    <w:p w:rsidR="00B73DD0" w:rsidRDefault="00B73DD0">
      <w:pPr>
        <w:ind w:left="1701"/>
        <w:rPr>
          <w:rFonts w:ascii="Futura Lt BT" w:hAnsi="Futura Lt BT"/>
          <w:b/>
          <w:sz w:val="48"/>
          <w:lang w:val="en-US"/>
        </w:rPr>
      </w:pPr>
      <w:r>
        <w:rPr>
          <w:rFonts w:ascii="Futura Lt BT" w:hAnsi="Futura Lt BT"/>
          <w:b/>
          <w:sz w:val="48"/>
          <w:lang w:val="en-US"/>
        </w:rPr>
        <w:t xml:space="preserve">adopted by the </w:t>
      </w:r>
    </w:p>
    <w:p w:rsidR="00B73DD0" w:rsidRDefault="00B73DD0">
      <w:pPr>
        <w:ind w:left="1701"/>
        <w:rPr>
          <w:rFonts w:ascii="Futura Lt BT" w:hAnsi="Futura Lt BT"/>
          <w:b/>
          <w:sz w:val="48"/>
          <w:lang w:val="en-US"/>
        </w:rPr>
      </w:pPr>
      <w:r>
        <w:rPr>
          <w:rFonts w:ascii="Futura Lt BT" w:hAnsi="Futura Lt BT"/>
          <w:b/>
          <w:sz w:val="48"/>
          <w:lang w:val="en-US"/>
        </w:rPr>
        <w:t xml:space="preserve">Plenipotentiary </w:t>
      </w:r>
    </w:p>
    <w:p w:rsidR="00B73DD0" w:rsidRDefault="00B73DD0">
      <w:pPr>
        <w:ind w:left="1701"/>
        <w:rPr>
          <w:rFonts w:ascii="Futura Lt BT" w:hAnsi="Futura Lt BT"/>
          <w:b/>
          <w:sz w:val="48"/>
          <w:lang w:val="en-US"/>
        </w:rPr>
      </w:pPr>
      <w:r>
        <w:rPr>
          <w:rFonts w:ascii="Futura Lt BT" w:hAnsi="Futura Lt BT"/>
          <w:b/>
          <w:sz w:val="48"/>
          <w:lang w:val="en-US"/>
        </w:rPr>
        <w:t>Conference</w:t>
      </w:r>
    </w:p>
    <w:p w:rsidR="00B73DD0" w:rsidRDefault="00B73DD0">
      <w:pPr>
        <w:ind w:left="1701"/>
        <w:rPr>
          <w:rFonts w:ascii="Futura Lt BT" w:hAnsi="Futura Lt BT"/>
          <w:b/>
          <w:sz w:val="36"/>
          <w:lang w:val="en-US"/>
        </w:rPr>
      </w:pPr>
    </w:p>
    <w:p w:rsidR="00B73DD0" w:rsidRDefault="00B73DD0" w:rsidP="00456892">
      <w:pPr>
        <w:ind w:left="1701"/>
        <w:rPr>
          <w:rFonts w:ascii="Futura Lt BT" w:hAnsi="Futura Lt BT"/>
          <w:b/>
          <w:sz w:val="32"/>
          <w:lang w:val="en-US"/>
        </w:rPr>
      </w:pPr>
      <w:r>
        <w:rPr>
          <w:rFonts w:ascii="Futura Lt BT" w:hAnsi="Futura Lt BT"/>
          <w:b/>
          <w:sz w:val="32"/>
          <w:lang w:val="en-US"/>
        </w:rPr>
        <w:t>Edition 20</w:t>
      </w:r>
      <w:r w:rsidR="008E7764">
        <w:rPr>
          <w:rFonts w:ascii="Futura Lt BT" w:hAnsi="Futura Lt BT"/>
          <w:b/>
          <w:sz w:val="32"/>
          <w:lang w:val="en-US"/>
        </w:rPr>
        <w:t>1</w:t>
      </w:r>
      <w:r w:rsidR="00456892">
        <w:rPr>
          <w:rFonts w:ascii="Futura Lt BT" w:hAnsi="Futura Lt BT"/>
          <w:b/>
          <w:sz w:val="32"/>
          <w:lang w:val="en-US"/>
        </w:rPr>
        <w:t>5</w:t>
      </w:r>
    </w:p>
    <w:p w:rsidR="00B73DD0" w:rsidRDefault="00B73DD0">
      <w:pPr>
        <w:ind w:left="1701"/>
        <w:rPr>
          <w:rFonts w:ascii="Futura Lt BT" w:hAnsi="Futura Lt BT"/>
          <w:b/>
          <w:sz w:val="36"/>
          <w:lang w:val="en-US"/>
        </w:rPr>
      </w:pPr>
    </w:p>
    <w:p w:rsidR="00A02EB3" w:rsidRDefault="00A02EB3">
      <w:pPr>
        <w:ind w:left="1701"/>
        <w:rPr>
          <w:rFonts w:ascii="Futura Lt BT" w:hAnsi="Futura Lt BT"/>
          <w:b/>
          <w:sz w:val="36"/>
          <w:lang w:val="en-US"/>
        </w:rPr>
      </w:pPr>
    </w:p>
    <w:p w:rsidR="00A02EB3" w:rsidRDefault="00A02EB3">
      <w:pPr>
        <w:ind w:left="1701"/>
        <w:rPr>
          <w:rFonts w:ascii="Futura Lt BT" w:hAnsi="Futura Lt BT"/>
          <w:b/>
          <w:sz w:val="36"/>
          <w:lang w:val="en-US"/>
        </w:rPr>
      </w:pPr>
    </w:p>
    <w:p w:rsidR="00B73DD0" w:rsidRDefault="00B73DD0">
      <w:pPr>
        <w:ind w:left="1701"/>
        <w:rPr>
          <w:rFonts w:ascii="Futura Lt BT" w:hAnsi="Futura Lt BT"/>
          <w:b/>
          <w:sz w:val="36"/>
          <w:lang w:val="en-US"/>
        </w:rPr>
      </w:pPr>
    </w:p>
    <w:p w:rsidR="00B73DD0" w:rsidRDefault="00B73DD0">
      <w:pPr>
        <w:ind w:left="1701"/>
        <w:jc w:val="right"/>
      </w:pPr>
    </w:p>
    <w:p w:rsidR="00A02EB3" w:rsidRDefault="00A02EB3">
      <w:pPr>
        <w:ind w:left="1701"/>
        <w:jc w:val="right"/>
      </w:pPr>
    </w:p>
    <w:p w:rsidR="00B73DD0" w:rsidRDefault="00E072BC" w:rsidP="008E7764">
      <w:pPr>
        <w:ind w:left="1701"/>
        <w:jc w:val="right"/>
        <w:rPr>
          <w:lang w:val="fr-FR"/>
        </w:rPr>
      </w:pPr>
      <w:r>
        <w:rPr>
          <w:noProof/>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8" cstate="print"/>
                    <a:stretch>
                      <a:fillRect/>
                    </a:stretch>
                  </pic:blipFill>
                  <pic:spPr>
                    <a:xfrm>
                      <a:off x="0" y="0"/>
                      <a:ext cx="876300" cy="987694"/>
                    </a:xfrm>
                    <a:prstGeom prst="rect">
                      <a:avLst/>
                    </a:prstGeom>
                  </pic:spPr>
                </pic:pic>
              </a:graphicData>
            </a:graphic>
          </wp:inline>
        </w:drawing>
      </w:r>
      <w:r w:rsidR="00B73DD0">
        <w:rPr>
          <w:lang w:val="fr-FR"/>
        </w:rPr>
        <w:br w:type="page"/>
      </w: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5C4346" w:rsidRDefault="005C4346">
      <w:pPr>
        <w:pStyle w:val="Figure"/>
        <w:keepNext w:val="0"/>
        <w:keepLines w:val="0"/>
        <w:rPr>
          <w:lang w:val="fr-FR"/>
        </w:rPr>
      </w:pPr>
    </w:p>
    <w:p w:rsidR="00B73DD0" w:rsidRDefault="00B73DD0">
      <w:pPr>
        <w:pStyle w:val="Figure"/>
        <w:keepNext w:val="0"/>
        <w:keepLines w:val="0"/>
        <w:rPr>
          <w:lang w:val="fr-FR"/>
        </w:rPr>
      </w:pPr>
    </w:p>
    <w:p w:rsidR="00B92C71" w:rsidRDefault="00B92C71">
      <w:pPr>
        <w:pStyle w:val="Figure"/>
        <w:keepNext w:val="0"/>
        <w:keepLines w:val="0"/>
        <w:rPr>
          <w:lang w:val="fr-FR"/>
        </w:rPr>
      </w:pPr>
    </w:p>
    <w:p w:rsidR="005C4346" w:rsidRDefault="005C4346">
      <w:pPr>
        <w:pStyle w:val="Figure"/>
        <w:keepNext w:val="0"/>
        <w:keepLines w:val="0"/>
        <w:rPr>
          <w:lang w:val="fr-FR"/>
        </w:rPr>
      </w:pPr>
    </w:p>
    <w:p w:rsidR="005C4346" w:rsidRDefault="005C4346">
      <w:pPr>
        <w:pStyle w:val="Figure"/>
        <w:keepNext w:val="0"/>
        <w:keepLines w:val="0"/>
        <w:rPr>
          <w:lang w:val="fr-FR"/>
        </w:rPr>
      </w:pPr>
    </w:p>
    <w:p w:rsidR="005C4346" w:rsidRDefault="005C4346">
      <w:pPr>
        <w:pStyle w:val="Figure"/>
        <w:keepNext w:val="0"/>
        <w:keepLines w:val="0"/>
        <w:rPr>
          <w:lang w:val="fr-FR"/>
        </w:rPr>
      </w:pPr>
    </w:p>
    <w:p w:rsidR="00EA026C" w:rsidRDefault="00EA026C">
      <w:pPr>
        <w:pStyle w:val="Figure"/>
        <w:keepNext w:val="0"/>
        <w:keepLines w:val="0"/>
        <w:rPr>
          <w:lang w:val="fr-FR"/>
        </w:rPr>
      </w:pPr>
    </w:p>
    <w:p w:rsidR="00D263BC" w:rsidRDefault="00D263BC">
      <w:pPr>
        <w:pStyle w:val="Figure"/>
        <w:keepNext w:val="0"/>
        <w:keepLines w:val="0"/>
        <w:rPr>
          <w:lang w:val="fr-FR"/>
        </w:rPr>
      </w:pPr>
    </w:p>
    <w:p w:rsidR="00D263BC" w:rsidRDefault="00D263BC">
      <w:pPr>
        <w:pStyle w:val="Figure"/>
        <w:keepNext w:val="0"/>
        <w:keepLines w:val="0"/>
        <w:rPr>
          <w:lang w:val="fr-FR"/>
        </w:rPr>
      </w:pPr>
    </w:p>
    <w:p w:rsidR="00D263BC" w:rsidRDefault="00D263BC">
      <w:pPr>
        <w:pStyle w:val="Figure"/>
        <w:keepNext w:val="0"/>
        <w:keepLines w:val="0"/>
        <w:rPr>
          <w:lang w:val="fr-FR"/>
        </w:rPr>
      </w:pPr>
    </w:p>
    <w:p w:rsidR="00EA026C" w:rsidRDefault="00EA026C">
      <w:pPr>
        <w:pStyle w:val="Figure"/>
        <w:keepNext w:val="0"/>
        <w:keepLines w:val="0"/>
        <w:rPr>
          <w:lang w:val="fr-FR"/>
        </w:rPr>
      </w:pPr>
    </w:p>
    <w:p w:rsidR="00EA026C" w:rsidRDefault="00EA026C">
      <w:pPr>
        <w:pStyle w:val="Figure"/>
        <w:keepNext w:val="0"/>
        <w:keepLines w:val="0"/>
        <w:rPr>
          <w:lang w:val="fr-FR"/>
        </w:rPr>
      </w:pPr>
    </w:p>
    <w:p w:rsidR="00EA026C" w:rsidRDefault="00EA026C">
      <w:pPr>
        <w:pStyle w:val="Figure"/>
        <w:keepNext w:val="0"/>
        <w:keepLines w:val="0"/>
        <w:rPr>
          <w:lang w:val="fr-FR"/>
        </w:rPr>
      </w:pPr>
    </w:p>
    <w:p w:rsidR="00A02EB3" w:rsidRDefault="00A02EB3">
      <w:pPr>
        <w:pStyle w:val="Figure"/>
        <w:keepNext w:val="0"/>
        <w:keepLines w:val="0"/>
        <w:rPr>
          <w:lang w:val="fr-FR"/>
        </w:rPr>
      </w:pPr>
    </w:p>
    <w:p w:rsidR="00A02EB3" w:rsidRDefault="00A02EB3">
      <w:pPr>
        <w:pStyle w:val="Figure"/>
        <w:keepNext w:val="0"/>
        <w:keepLines w:val="0"/>
        <w:rPr>
          <w:lang w:val="fr-FR"/>
        </w:rPr>
      </w:pPr>
    </w:p>
    <w:p w:rsidR="005C4346" w:rsidRDefault="005C4346">
      <w:pPr>
        <w:pStyle w:val="Figure"/>
        <w:keepNext w:val="0"/>
        <w:keepLines w:val="0"/>
        <w:rPr>
          <w:lang w:val="fr-FR"/>
        </w:rPr>
      </w:pPr>
    </w:p>
    <w:p w:rsidR="005C4346" w:rsidRDefault="005C4346">
      <w:pPr>
        <w:pStyle w:val="Figure"/>
        <w:keepNext w:val="0"/>
        <w:keepLines w:val="0"/>
        <w:rPr>
          <w:lang w:val="fr-FR"/>
        </w:rPr>
      </w:pPr>
    </w:p>
    <w:p w:rsidR="00B73DD0" w:rsidRDefault="00B73DD0" w:rsidP="00456892">
      <w:pPr>
        <w:tabs>
          <w:tab w:val="left" w:pos="794"/>
          <w:tab w:val="left" w:pos="1191"/>
          <w:tab w:val="left" w:pos="1588"/>
          <w:tab w:val="left" w:pos="1985"/>
        </w:tabs>
        <w:spacing w:before="360"/>
        <w:jc w:val="center"/>
      </w:pPr>
      <w:r>
        <w:rPr>
          <w:rFonts w:ascii="Symbol" w:hAnsi="Symbol"/>
        </w:rPr>
        <w:t></w:t>
      </w:r>
      <w:r w:rsidR="008A6B51">
        <w:rPr>
          <w:lang w:val="en-US"/>
        </w:rPr>
        <w:t xml:space="preserve"> </w:t>
      </w:r>
      <w:r>
        <w:t>ITU</w:t>
      </w:r>
      <w:r w:rsidR="008A6B51">
        <w:t xml:space="preserve"> </w:t>
      </w:r>
      <w:r>
        <w:t>20</w:t>
      </w:r>
      <w:r w:rsidR="008E7764">
        <w:t>1</w:t>
      </w:r>
      <w:r w:rsidR="00456892">
        <w:t>5</w:t>
      </w:r>
    </w:p>
    <w:p w:rsidR="00B73DD0" w:rsidRDefault="00B73DD0" w:rsidP="00F55538">
      <w:pPr>
        <w:tabs>
          <w:tab w:val="left" w:pos="794"/>
          <w:tab w:val="left" w:pos="1191"/>
          <w:tab w:val="left" w:pos="1588"/>
          <w:tab w:val="left" w:pos="1985"/>
        </w:tabs>
        <w:spacing w:before="240"/>
        <w:rPr>
          <w:lang w:val="en-US"/>
        </w:rPr>
      </w:pPr>
      <w:r>
        <w:rPr>
          <w:lang w:val="en-US"/>
        </w:rPr>
        <w:t>All rights reserved.</w:t>
      </w:r>
      <w:r w:rsidR="008A6B51">
        <w:rPr>
          <w:lang w:val="en-US"/>
        </w:rPr>
        <w:t xml:space="preserve"> </w:t>
      </w:r>
      <w:r>
        <w:rPr>
          <w:lang w:val="en-US"/>
        </w:rPr>
        <w:t>No part of this publication may be reproduced, by any means whatsoever, without the prior written permission of ITU.</w:t>
      </w:r>
    </w:p>
    <w:p w:rsidR="00B73DD0" w:rsidRDefault="00B73DD0">
      <w:pPr>
        <w:pStyle w:val="Heading1"/>
        <w:jc w:val="center"/>
        <w:sectPr w:rsidR="00B73DD0" w:rsidSect="00A02EB3">
          <w:headerReference w:type="even" r:id="rId9"/>
          <w:headerReference w:type="default" r:id="rId10"/>
          <w:headerReference w:type="first" r:id="rId11"/>
          <w:footnotePr>
            <w:pos w:val="beneathText"/>
          </w:footnotePr>
          <w:pgSz w:w="11907" w:h="16840" w:code="9"/>
          <w:pgMar w:top="1418" w:right="1134" w:bottom="1134" w:left="1418" w:header="720" w:footer="720" w:gutter="0"/>
          <w:pgNumType w:fmt="lowerRoman" w:start="1"/>
          <w:cols w:space="720"/>
          <w:titlePg/>
        </w:sectPr>
      </w:pPr>
    </w:p>
    <w:p w:rsidR="00B73DD0" w:rsidRPr="00C640B2" w:rsidRDefault="00B73DD0" w:rsidP="00995A1B">
      <w:pPr>
        <w:pStyle w:val="Heading1"/>
        <w:spacing w:before="0"/>
        <w:jc w:val="center"/>
        <w:rPr>
          <w:sz w:val="34"/>
          <w:szCs w:val="34"/>
        </w:rPr>
      </w:pPr>
      <w:r w:rsidRPr="00C640B2">
        <w:rPr>
          <w:sz w:val="34"/>
          <w:szCs w:val="34"/>
        </w:rPr>
        <w:lastRenderedPageBreak/>
        <w:t>Message from the Secretary-General</w:t>
      </w:r>
    </w:p>
    <w:p w:rsidR="0007048B" w:rsidRDefault="00995A1B" w:rsidP="0007048B">
      <w:r w:rsidRPr="00DB5CED">
        <w:t>The year 2015 marks the 150</w:t>
      </w:r>
      <w:r w:rsidRPr="00995A1B">
        <w:t>th</w:t>
      </w:r>
      <w:r w:rsidRPr="00DB5CED">
        <w:t xml:space="preserve"> anniversary of the International Telecommunication Union. From the first International Telegraph Convention signed in 1865 to the present Constitution and Convention, the Union has grown from its original 20 Members to </w:t>
      </w:r>
      <w:r w:rsidRPr="00995A1B">
        <w:rPr>
          <w:bCs/>
        </w:rPr>
        <w:t>193 Member States</w:t>
      </w:r>
      <w:r w:rsidRPr="00995A1B">
        <w:t xml:space="preserve"> and over 800 Sector Members, Associates and Academia members from the information and communication technology (ICT) sector.</w:t>
      </w:r>
      <w:r w:rsidR="0007048B">
        <w:t xml:space="preserve"> </w:t>
      </w:r>
    </w:p>
    <w:p w:rsidR="00995A1B" w:rsidRPr="00DB5CED" w:rsidRDefault="00995A1B" w:rsidP="0007048B">
      <w:r w:rsidRPr="00DB5CED">
        <w:t>For a century and a half since 1865, ITU has been at the centre of advances in communications – from telegraphy through to the modern world of satellites, mobile phones and the Internet. The ITU’s 150</w:t>
      </w:r>
      <w:r w:rsidRPr="00995A1B">
        <w:t>th</w:t>
      </w:r>
      <w:r w:rsidRPr="00DB5CED">
        <w:t xml:space="preserve"> anniversary is therefore not only be a celebration of the founding of ITU, but also a tribute to the incredible engineering feat which is today’s ICT and telecommunication ecosystem; the ecosystem which now underpins societies and economies around the world, and which will be the foundation of an environmentally sustainable future.</w:t>
      </w:r>
    </w:p>
    <w:p w:rsidR="00995A1B" w:rsidRPr="00DB5CED" w:rsidRDefault="00995A1B" w:rsidP="00995A1B">
      <w:r w:rsidRPr="00DB5CED">
        <w:t xml:space="preserve">The story of ITU is one of international cooperation, among governments, private companies and other stakeholders. </w:t>
      </w:r>
      <w:r w:rsidRPr="00995A1B">
        <w:t>In 2014, the Plenipotentiary Conference set out a shared vision that Member States have committed to achieve by 2020 to ensure, in collaboration with all stakeholders, that ICTs enable and accelerate growth and development and benefit everyone on the planet.</w:t>
      </w:r>
    </w:p>
    <w:p w:rsidR="00995A1B" w:rsidRPr="00995A1B" w:rsidRDefault="00995A1B" w:rsidP="00995A1B">
      <w:r w:rsidRPr="00995A1B">
        <w:t>The strength of the ITU is based, to a large extent, on the basic texts, which established a binding, global framework for international telecommunications and set forth the structure of the Union, its diverse membership and far-reaching activities to promote ICTs and telecommunications.</w:t>
      </w:r>
    </w:p>
    <w:p w:rsidR="00995A1B" w:rsidRDefault="00995A1B">
      <w:pPr>
        <w:tabs>
          <w:tab w:val="clear" w:pos="1134"/>
          <w:tab w:val="clear" w:pos="1871"/>
          <w:tab w:val="clear" w:pos="2268"/>
        </w:tabs>
        <w:overflowPunct/>
        <w:autoSpaceDE/>
        <w:autoSpaceDN/>
        <w:adjustRightInd/>
        <w:spacing w:before="0"/>
        <w:jc w:val="left"/>
        <w:textAlignment w:val="auto"/>
      </w:pPr>
      <w:r>
        <w:br w:type="page"/>
      </w:r>
    </w:p>
    <w:p w:rsidR="00995A1B" w:rsidRDefault="00995A1B" w:rsidP="00995A1B">
      <w:r w:rsidRPr="00995A1B">
        <w:lastRenderedPageBreak/>
        <w:t>I have the pleasure to present these consolidated basic texts of the Union, adopted by the Plenipotentiary Conference, which are based on the Final Acts of the Additional Plenipotentiary Conference (Geneva, 1992) and the Final Acts of the Plenipotentiary Conf</w:t>
      </w:r>
      <w:bookmarkStart w:id="0" w:name="_GoBack"/>
      <w:bookmarkEnd w:id="0"/>
      <w:r w:rsidRPr="00995A1B">
        <w:t>erence (Kyoto, 1994; Minneapolis, 1998; Marrakesh, 2002; Antalya 2006; Guadalajara, 2010; Busan, 2014)</w:t>
      </w:r>
      <w:r>
        <w:t>. I </w:t>
      </w:r>
      <w:r w:rsidRPr="00995A1B">
        <w:t xml:space="preserve">hope that you will find this collection of the basic texts both useful and convenient. </w:t>
      </w:r>
    </w:p>
    <w:p w:rsidR="00F66055" w:rsidRDefault="00F66055" w:rsidP="00740AB1">
      <w:pPr>
        <w:spacing w:before="720"/>
        <w:jc w:val="righ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431"/>
      </w:tblGrid>
      <w:tr w:rsidR="00F66055" w:rsidTr="00995A1B">
        <w:tc>
          <w:tcPr>
            <w:tcW w:w="4644" w:type="dxa"/>
          </w:tcPr>
          <w:p w:rsidR="00F66055" w:rsidRPr="00995A1B" w:rsidRDefault="00F66055" w:rsidP="00995A1B">
            <w:pPr>
              <w:spacing w:before="0"/>
              <w:rPr>
                <w:rStyle w:val="ms-rtefontsize-11"/>
                <w:rFonts w:cs="Segoe UI"/>
                <w:color w:val="444444"/>
                <w:sz w:val="30"/>
                <w:szCs w:val="30"/>
              </w:rPr>
            </w:pPr>
          </w:p>
        </w:tc>
        <w:tc>
          <w:tcPr>
            <w:tcW w:w="4927" w:type="dxa"/>
          </w:tcPr>
          <w:p w:rsidR="00F66055" w:rsidRDefault="00F66055" w:rsidP="00995A1B">
            <w:pPr>
              <w:tabs>
                <w:tab w:val="clear" w:pos="1134"/>
                <w:tab w:val="clear" w:pos="1871"/>
                <w:tab w:val="clear" w:pos="2268"/>
              </w:tabs>
              <w:spacing w:before="0"/>
              <w:ind w:left="2439"/>
              <w:jc w:val="center"/>
              <w:rPr>
                <w:rStyle w:val="ms-rtefontsize-11"/>
                <w:rFonts w:cs="Segoe UI"/>
                <w:color w:val="444444"/>
                <w:sz w:val="30"/>
                <w:szCs w:val="30"/>
              </w:rPr>
            </w:pPr>
            <w:r>
              <w:rPr>
                <w:noProof/>
                <w:lang w:val="en-US" w:eastAsia="zh-CN"/>
              </w:rPr>
              <w:drawing>
                <wp:inline distT="0" distB="0" distL="0" distR="0" wp14:anchorId="277E2BAC" wp14:editId="2E5E2F71">
                  <wp:extent cx="1762963" cy="10931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hao_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62963" cy="1093109"/>
                          </a:xfrm>
                          <a:prstGeom prst="rect">
                            <a:avLst/>
                          </a:prstGeom>
                          <a:solidFill>
                            <a:schemeClr val="accent1"/>
                          </a:solidFill>
                        </pic:spPr>
                      </pic:pic>
                    </a:graphicData>
                  </a:graphic>
                </wp:inline>
              </w:drawing>
            </w:r>
          </w:p>
        </w:tc>
      </w:tr>
      <w:tr w:rsidR="00F66055" w:rsidTr="00995A1B">
        <w:tc>
          <w:tcPr>
            <w:tcW w:w="4644" w:type="dxa"/>
          </w:tcPr>
          <w:p w:rsidR="00995A1B" w:rsidRPr="00A74D71" w:rsidRDefault="00995A1B" w:rsidP="00995A1B">
            <w:pPr>
              <w:spacing w:before="0"/>
            </w:pPr>
            <w:r w:rsidRPr="00A74D71">
              <w:rPr>
                <w:rStyle w:val="ms-rtefontsize-11"/>
                <w:rFonts w:cs="Segoe UI"/>
                <w:sz w:val="30"/>
                <w:szCs w:val="30"/>
              </w:rPr>
              <w:t>March, 2015</w:t>
            </w:r>
          </w:p>
        </w:tc>
        <w:tc>
          <w:tcPr>
            <w:tcW w:w="4927" w:type="dxa"/>
          </w:tcPr>
          <w:p w:rsidR="00995A1B" w:rsidRPr="00A74D71" w:rsidRDefault="00995A1B" w:rsidP="00995A1B">
            <w:pPr>
              <w:tabs>
                <w:tab w:val="clear" w:pos="1134"/>
                <w:tab w:val="clear" w:pos="1871"/>
                <w:tab w:val="clear" w:pos="2268"/>
              </w:tabs>
              <w:spacing w:before="0"/>
              <w:ind w:left="2439"/>
              <w:jc w:val="center"/>
              <w:rPr>
                <w:rFonts w:cs="Segoe UI"/>
                <w:szCs w:val="30"/>
              </w:rPr>
            </w:pPr>
            <w:r w:rsidRPr="00A74D71">
              <w:rPr>
                <w:rStyle w:val="ms-rtefontsize-11"/>
                <w:rFonts w:cs="Segoe UI"/>
                <w:sz w:val="30"/>
                <w:szCs w:val="30"/>
              </w:rPr>
              <w:t>Houlin Zhao</w:t>
            </w:r>
            <w:r w:rsidRPr="00A74D71">
              <w:rPr>
                <w:rStyle w:val="ms-rtefontsize-11"/>
                <w:rFonts w:cs="Segoe UI"/>
                <w:sz w:val="30"/>
                <w:szCs w:val="30"/>
              </w:rPr>
              <w:br/>
              <w:t>Secretary-General</w:t>
            </w:r>
          </w:p>
        </w:tc>
      </w:tr>
    </w:tbl>
    <w:p w:rsidR="00995A1B" w:rsidRDefault="00995A1B" w:rsidP="00995A1B">
      <w:pPr>
        <w:tabs>
          <w:tab w:val="clear" w:pos="1134"/>
          <w:tab w:val="clear" w:pos="1871"/>
          <w:tab w:val="clear" w:pos="2268"/>
        </w:tabs>
        <w:spacing w:before="0"/>
        <w:rPr>
          <w:szCs w:val="30"/>
        </w:rPr>
      </w:pPr>
    </w:p>
    <w:p w:rsidR="00F66055" w:rsidRDefault="00F66055" w:rsidP="00995A1B">
      <w:pPr>
        <w:tabs>
          <w:tab w:val="clear" w:pos="1134"/>
          <w:tab w:val="clear" w:pos="1871"/>
          <w:tab w:val="clear" w:pos="2268"/>
        </w:tabs>
        <w:spacing w:before="0"/>
        <w:rPr>
          <w:szCs w:val="30"/>
        </w:rPr>
      </w:pPr>
    </w:p>
    <w:p w:rsidR="00F66055" w:rsidRDefault="00F66055" w:rsidP="00995A1B">
      <w:pPr>
        <w:tabs>
          <w:tab w:val="clear" w:pos="1134"/>
          <w:tab w:val="clear" w:pos="1871"/>
          <w:tab w:val="clear" w:pos="2268"/>
        </w:tabs>
        <w:spacing w:before="0"/>
        <w:rPr>
          <w:szCs w:val="30"/>
        </w:rPr>
      </w:pPr>
    </w:p>
    <w:p w:rsidR="00F66055" w:rsidRDefault="00F66055"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740AB1" w:rsidRDefault="00740AB1" w:rsidP="00995A1B">
      <w:pPr>
        <w:tabs>
          <w:tab w:val="clear" w:pos="1134"/>
          <w:tab w:val="clear" w:pos="1871"/>
          <w:tab w:val="clear" w:pos="2268"/>
        </w:tabs>
        <w:spacing w:before="0"/>
        <w:rPr>
          <w:szCs w:val="30"/>
        </w:rPr>
      </w:pPr>
    </w:p>
    <w:p w:rsidR="00F66055" w:rsidRDefault="00F66055" w:rsidP="00995A1B">
      <w:pPr>
        <w:tabs>
          <w:tab w:val="clear" w:pos="1134"/>
          <w:tab w:val="clear" w:pos="1871"/>
          <w:tab w:val="clear" w:pos="2268"/>
        </w:tabs>
        <w:spacing w:before="0"/>
        <w:rPr>
          <w:szCs w:val="30"/>
        </w:rPr>
      </w:pPr>
    </w:p>
    <w:p w:rsidR="00F66055" w:rsidRDefault="00F66055" w:rsidP="00995A1B">
      <w:pPr>
        <w:tabs>
          <w:tab w:val="clear" w:pos="1134"/>
          <w:tab w:val="clear" w:pos="1871"/>
          <w:tab w:val="clear" w:pos="2268"/>
        </w:tabs>
        <w:spacing w:before="0"/>
        <w:rPr>
          <w:szCs w:val="30"/>
        </w:rPr>
      </w:pPr>
    </w:p>
    <w:p w:rsidR="00F66055" w:rsidRDefault="00F66055" w:rsidP="00995A1B">
      <w:pPr>
        <w:tabs>
          <w:tab w:val="clear" w:pos="1134"/>
          <w:tab w:val="clear" w:pos="1871"/>
          <w:tab w:val="clear" w:pos="2268"/>
        </w:tabs>
        <w:spacing w:before="0"/>
        <w:rPr>
          <w:szCs w:val="30"/>
        </w:rPr>
      </w:pPr>
    </w:p>
    <w:p w:rsidR="00F66055" w:rsidRDefault="00F66055" w:rsidP="00995A1B">
      <w:pPr>
        <w:tabs>
          <w:tab w:val="clear" w:pos="1134"/>
          <w:tab w:val="clear" w:pos="1871"/>
          <w:tab w:val="clear" w:pos="2268"/>
        </w:tabs>
        <w:spacing w:before="0"/>
        <w:rPr>
          <w:szCs w:val="30"/>
        </w:rPr>
      </w:pPr>
    </w:p>
    <w:p w:rsidR="00F66055" w:rsidRPr="00995A1B" w:rsidRDefault="00F66055" w:rsidP="00995A1B">
      <w:pPr>
        <w:tabs>
          <w:tab w:val="clear" w:pos="1134"/>
          <w:tab w:val="clear" w:pos="1871"/>
          <w:tab w:val="clear" w:pos="2268"/>
        </w:tabs>
        <w:spacing w:before="0"/>
        <w:rPr>
          <w:szCs w:val="30"/>
        </w:rPr>
      </w:pPr>
    </w:p>
    <w:p w:rsidR="00995A1B" w:rsidRPr="00DB5CED" w:rsidRDefault="00995A1B" w:rsidP="00995A1B">
      <w:pPr>
        <w:jc w:val="left"/>
      </w:pPr>
    </w:p>
    <w:p w:rsidR="00995A1B" w:rsidRPr="00995A1B" w:rsidRDefault="00995A1B" w:rsidP="00995A1B"/>
    <w:p w:rsidR="00B73DD0" w:rsidRDefault="00B73DD0" w:rsidP="00D263BC">
      <w:pPr>
        <w:tabs>
          <w:tab w:val="clear" w:pos="1134"/>
          <w:tab w:val="clear" w:pos="1871"/>
          <w:tab w:val="clear" w:pos="2268"/>
        </w:tabs>
        <w:spacing w:before="0"/>
        <w:ind w:left="6521" w:hanging="6521"/>
        <w:jc w:val="center"/>
      </w:pPr>
    </w:p>
    <w:p w:rsidR="00B73DD0" w:rsidRDefault="00B73DD0" w:rsidP="00FF3927">
      <w:pPr>
        <w:sectPr w:rsidR="00B73DD0" w:rsidSect="00A02EB3">
          <w:headerReference w:type="first" r:id="rId13"/>
          <w:footnotePr>
            <w:pos w:val="beneathText"/>
          </w:footnotePr>
          <w:type w:val="oddPage"/>
          <w:pgSz w:w="11907" w:h="16840" w:code="9"/>
          <w:pgMar w:top="1418" w:right="1134" w:bottom="1134" w:left="1418" w:header="720" w:footer="720" w:gutter="0"/>
          <w:pgNumType w:fmt="lowerRoman"/>
          <w:cols w:space="720"/>
          <w:vAlign w:val="both"/>
          <w:titlePg/>
        </w:sectPr>
      </w:pPr>
    </w:p>
    <w:p w:rsidR="00B73DD0" w:rsidRPr="00C640B2" w:rsidRDefault="00B73DD0" w:rsidP="005C4346">
      <w:pPr>
        <w:pStyle w:val="Heading1"/>
        <w:spacing w:before="240"/>
        <w:jc w:val="center"/>
        <w:rPr>
          <w:sz w:val="34"/>
          <w:szCs w:val="34"/>
        </w:rPr>
      </w:pPr>
      <w:r w:rsidRPr="00C640B2">
        <w:rPr>
          <w:sz w:val="34"/>
          <w:szCs w:val="34"/>
        </w:rPr>
        <w:lastRenderedPageBreak/>
        <w:t xml:space="preserve">Explanatory </w:t>
      </w:r>
      <w:r w:rsidR="005C4346" w:rsidRPr="00C640B2">
        <w:rPr>
          <w:sz w:val="34"/>
          <w:szCs w:val="34"/>
        </w:rPr>
        <w:t>notes</w:t>
      </w:r>
    </w:p>
    <w:p w:rsidR="0007048B" w:rsidRPr="00995A1B" w:rsidRDefault="00643B67" w:rsidP="001E73CC">
      <w:pPr>
        <w:pStyle w:val="enumlev1"/>
      </w:pPr>
      <w:r>
        <w:t>1</w:t>
      </w:r>
      <w:r w:rsidR="00B73DD0">
        <w:tab/>
        <w:t>The Constitution (CS) and Convention (CV) and their respective Annexes are those adopted by the Additional Plenipotentiary Conference (Geneva, 1992), incorporating the amendments adopted by the Plenipotentiary Conference (Kyoto, 1994), the Plenipotentiary Conference (Minneapolis, 1998), the Plenipotentiary Conference (Marrakesh, 2002)</w:t>
      </w:r>
      <w:r w:rsidR="005C4346">
        <w:t>,</w:t>
      </w:r>
      <w:r w:rsidR="00B73DD0">
        <w:t xml:space="preserve"> the Plenipotentiary Conference (Antalya, 2006)</w:t>
      </w:r>
      <w:r w:rsidR="005C4346">
        <w:t xml:space="preserve"> and the Plenipotentiary Conference (Guadalajara, 2010)</w:t>
      </w:r>
      <w:r w:rsidR="00B73DD0">
        <w:t>.</w:t>
      </w:r>
      <w:r w:rsidR="0007048B">
        <w:t xml:space="preserve"> The CS and CV have not been amended by the Plenipotentiary Conference (</w:t>
      </w:r>
      <w:r w:rsidR="0007048B" w:rsidRPr="000A2ADC">
        <w:t>Busan, 2014</w:t>
      </w:r>
      <w:r w:rsidR="0007048B">
        <w:t>).</w:t>
      </w:r>
    </w:p>
    <w:p w:rsidR="00B73DD0" w:rsidRDefault="00643B67" w:rsidP="005C4346">
      <w:pPr>
        <w:pStyle w:val="enumlev1"/>
      </w:pPr>
      <w:r>
        <w:t>2</w:t>
      </w:r>
      <w:r w:rsidR="00B73DD0">
        <w:tab/>
        <w:t xml:space="preserve">The margin numbers of the CS, CV and Annexes are located in the left-hand margin, sometimes accompanied by the symbol "PP-94" referring to the Plenipotentiary Conference (Kyoto, 1994) and/or "PP-98" </w:t>
      </w:r>
      <w:r w:rsidR="00B73DD0" w:rsidRPr="005C4346">
        <w:t>referring</w:t>
      </w:r>
      <w:r w:rsidR="00B73DD0">
        <w:t xml:space="preserve"> to the Plenipotentiary Conference (Minneapolis, 1998) and/or "PP</w:t>
      </w:r>
      <w:r w:rsidR="00B73DD0">
        <w:noBreakHyphen/>
        <w:t>02" referring to the Plenipotentiary Conference (Marrakesh, 2002) and/or "PP</w:t>
      </w:r>
      <w:r w:rsidR="00B73DD0">
        <w:noBreakHyphen/>
        <w:t>06" referring to the Plenipotentiary Conference (Antalya, 2006)</w:t>
      </w:r>
      <w:r w:rsidR="008E7764">
        <w:t xml:space="preserve"> and/or "PP</w:t>
      </w:r>
      <w:r w:rsidR="008E7764">
        <w:noBreakHyphen/>
        <w:t>10" referring to the Plenipotentiary Conference (Guadalajara, 2010)</w:t>
      </w:r>
      <w:r w:rsidR="00B73DD0">
        <w:t>.</w:t>
      </w:r>
    </w:p>
    <w:p w:rsidR="00B73DD0" w:rsidRDefault="00B73DD0" w:rsidP="005C4346">
      <w:pPr>
        <w:pStyle w:val="enumlev1"/>
      </w:pPr>
      <w:r>
        <w:tab/>
        <w:t>Examples:</w:t>
      </w:r>
    </w:p>
    <w:p w:rsidR="00B73DD0" w:rsidRDefault="00B73DD0" w:rsidP="005C4346">
      <w:pPr>
        <w:pStyle w:val="enumlev2"/>
      </w:pPr>
      <w:r>
        <w:t>a)</w:t>
      </w:r>
      <w:r>
        <w:tab/>
        <w:t>A simple margin number, e.g.,</w:t>
      </w:r>
    </w:p>
    <w:tbl>
      <w:tblPr>
        <w:tblW w:w="0" w:type="auto"/>
        <w:jc w:val="center"/>
        <w:tblLook w:val="0000" w:firstRow="0" w:lastRow="0" w:firstColumn="0" w:lastColumn="0" w:noHBand="0" w:noVBand="0"/>
      </w:tblPr>
      <w:tblGrid>
        <w:gridCol w:w="1157"/>
        <w:gridCol w:w="709"/>
        <w:gridCol w:w="1134"/>
        <w:gridCol w:w="709"/>
        <w:gridCol w:w="1417"/>
      </w:tblGrid>
      <w:tr w:rsidR="00B73DD0">
        <w:trPr>
          <w:jc w:val="center"/>
        </w:trPr>
        <w:tc>
          <w:tcPr>
            <w:tcW w:w="1157" w:type="dxa"/>
          </w:tcPr>
          <w:p w:rsidR="00B73DD0" w:rsidRPr="005C4346" w:rsidRDefault="00B73DD0" w:rsidP="005C4346">
            <w:pPr>
              <w:pStyle w:val="enumlev1"/>
              <w:rPr>
                <w:b/>
                <w:bCs/>
              </w:rPr>
            </w:pPr>
            <w:r w:rsidRPr="005C4346">
              <w:rPr>
                <w:b/>
                <w:bCs/>
              </w:rPr>
              <w:t>496</w:t>
            </w:r>
          </w:p>
        </w:tc>
        <w:tc>
          <w:tcPr>
            <w:tcW w:w="709" w:type="dxa"/>
          </w:tcPr>
          <w:p w:rsidR="00B73DD0" w:rsidRDefault="00B73DD0" w:rsidP="005C4346">
            <w:pPr>
              <w:pStyle w:val="enumlev1"/>
            </w:pPr>
          </w:p>
        </w:tc>
        <w:tc>
          <w:tcPr>
            <w:tcW w:w="1134" w:type="dxa"/>
          </w:tcPr>
          <w:p w:rsidR="00B73DD0" w:rsidRDefault="00B73DD0" w:rsidP="005C4346">
            <w:pPr>
              <w:pStyle w:val="enumlev1"/>
            </w:pPr>
          </w:p>
        </w:tc>
        <w:tc>
          <w:tcPr>
            <w:tcW w:w="709" w:type="dxa"/>
          </w:tcPr>
          <w:p w:rsidR="00B73DD0" w:rsidRDefault="00B73DD0" w:rsidP="005C4346">
            <w:pPr>
              <w:pStyle w:val="enumlev1"/>
            </w:pPr>
          </w:p>
        </w:tc>
        <w:tc>
          <w:tcPr>
            <w:tcW w:w="1417" w:type="dxa"/>
          </w:tcPr>
          <w:p w:rsidR="00B73DD0" w:rsidRDefault="00B73DD0" w:rsidP="005C4346">
            <w:pPr>
              <w:pStyle w:val="enumlev1"/>
            </w:pPr>
          </w:p>
        </w:tc>
      </w:tr>
    </w:tbl>
    <w:p w:rsidR="00B73DD0" w:rsidRDefault="00B73DD0" w:rsidP="005C4346">
      <w:pPr>
        <w:pStyle w:val="enumlev2"/>
      </w:pPr>
      <w:r>
        <w:tab/>
        <w:t>indicates a provision adopted by the Additional Plenipotentiary Conference (Geneva, 1992) and not amended since then.</w:t>
      </w:r>
    </w:p>
    <w:p w:rsidR="00B73DD0" w:rsidRDefault="00B73DD0" w:rsidP="005C4346">
      <w:pPr>
        <w:pStyle w:val="enumlev2"/>
      </w:pPr>
      <w:r>
        <w:t>b)</w:t>
      </w:r>
      <w:r>
        <w:tab/>
        <w:t>A simple margin number accompanied by PP-94, PP-98</w:t>
      </w:r>
      <w:r w:rsidR="005C4346">
        <w:t>,</w:t>
      </w:r>
      <w:r>
        <w:t xml:space="preserve"> PP</w:t>
      </w:r>
      <w:r>
        <w:noBreakHyphen/>
        <w:t>02, PP</w:t>
      </w:r>
      <w:r>
        <w:noBreakHyphen/>
        <w:t>06</w:t>
      </w:r>
      <w:r w:rsidR="005C4346">
        <w:t xml:space="preserve"> or</w:t>
      </w:r>
      <w:r>
        <w:t xml:space="preserve"> </w:t>
      </w:r>
      <w:r w:rsidR="008E7764">
        <w:t xml:space="preserve">PP-10, </w:t>
      </w:r>
      <w:r>
        <w:t>e.g.,</w:t>
      </w:r>
    </w:p>
    <w:tbl>
      <w:tblPr>
        <w:tblW w:w="0" w:type="auto"/>
        <w:jc w:val="center"/>
        <w:tblLook w:val="0000" w:firstRow="0" w:lastRow="0" w:firstColumn="0" w:lastColumn="0" w:noHBand="0" w:noVBand="0"/>
      </w:tblPr>
      <w:tblGrid>
        <w:gridCol w:w="877"/>
        <w:gridCol w:w="709"/>
        <w:gridCol w:w="851"/>
        <w:gridCol w:w="708"/>
        <w:gridCol w:w="851"/>
        <w:gridCol w:w="638"/>
        <w:gridCol w:w="966"/>
      </w:tblGrid>
      <w:tr w:rsidR="00B73DD0" w:rsidRPr="005C4346">
        <w:trPr>
          <w:jc w:val="center"/>
        </w:trPr>
        <w:tc>
          <w:tcPr>
            <w:tcW w:w="877" w:type="dxa"/>
          </w:tcPr>
          <w:p w:rsidR="00B73DD0" w:rsidRPr="005C4346" w:rsidRDefault="005C4346" w:rsidP="005C4346">
            <w:pPr>
              <w:pStyle w:val="enumlev1"/>
              <w:rPr>
                <w:b/>
                <w:bCs/>
              </w:rPr>
            </w:pPr>
            <w:r w:rsidRPr="005C4346">
              <w:rPr>
                <w:b/>
                <w:bCs/>
              </w:rPr>
              <w:t>485</w:t>
            </w:r>
          </w:p>
        </w:tc>
        <w:tc>
          <w:tcPr>
            <w:tcW w:w="709" w:type="dxa"/>
          </w:tcPr>
          <w:p w:rsidR="00B73DD0" w:rsidRPr="005C4346" w:rsidRDefault="00B73DD0" w:rsidP="005C4346">
            <w:pPr>
              <w:pStyle w:val="enumlev1"/>
              <w:rPr>
                <w:b/>
                <w:bCs/>
              </w:rPr>
            </w:pPr>
            <w:r w:rsidRPr="005C4346">
              <w:rPr>
                <w:b/>
                <w:bCs/>
              </w:rPr>
              <w:t>or</w:t>
            </w:r>
          </w:p>
        </w:tc>
        <w:tc>
          <w:tcPr>
            <w:tcW w:w="851" w:type="dxa"/>
          </w:tcPr>
          <w:p w:rsidR="00B73DD0" w:rsidRPr="005C4346" w:rsidRDefault="00B73DD0" w:rsidP="005C4346">
            <w:pPr>
              <w:pStyle w:val="enumlev1"/>
              <w:rPr>
                <w:b/>
                <w:bCs/>
              </w:rPr>
            </w:pPr>
            <w:r w:rsidRPr="005C4346">
              <w:rPr>
                <w:b/>
                <w:bCs/>
              </w:rPr>
              <w:t>136</w:t>
            </w:r>
          </w:p>
        </w:tc>
        <w:tc>
          <w:tcPr>
            <w:tcW w:w="708" w:type="dxa"/>
          </w:tcPr>
          <w:p w:rsidR="00B73DD0" w:rsidRPr="005C4346" w:rsidRDefault="00B73DD0" w:rsidP="005C4346">
            <w:pPr>
              <w:pStyle w:val="enumlev1"/>
              <w:rPr>
                <w:b/>
                <w:bCs/>
              </w:rPr>
            </w:pPr>
            <w:r w:rsidRPr="005C4346">
              <w:rPr>
                <w:b/>
                <w:bCs/>
              </w:rPr>
              <w:t>or</w:t>
            </w:r>
          </w:p>
        </w:tc>
        <w:tc>
          <w:tcPr>
            <w:tcW w:w="851" w:type="dxa"/>
          </w:tcPr>
          <w:p w:rsidR="00B73DD0" w:rsidRPr="005C4346" w:rsidRDefault="005C4346" w:rsidP="005C4346">
            <w:pPr>
              <w:pStyle w:val="enumlev1"/>
              <w:rPr>
                <w:b/>
                <w:bCs/>
              </w:rPr>
            </w:pPr>
            <w:r w:rsidRPr="005C4346">
              <w:rPr>
                <w:b/>
                <w:bCs/>
              </w:rPr>
              <w:t>61</w:t>
            </w:r>
          </w:p>
        </w:tc>
        <w:tc>
          <w:tcPr>
            <w:tcW w:w="638" w:type="dxa"/>
          </w:tcPr>
          <w:p w:rsidR="00B73DD0" w:rsidRPr="005C4346" w:rsidRDefault="00B73DD0" w:rsidP="005C4346">
            <w:pPr>
              <w:pStyle w:val="enumlev1"/>
              <w:rPr>
                <w:b/>
                <w:bCs/>
              </w:rPr>
            </w:pPr>
            <w:r w:rsidRPr="005C4346">
              <w:rPr>
                <w:b/>
                <w:bCs/>
              </w:rPr>
              <w:t>or</w:t>
            </w:r>
          </w:p>
        </w:tc>
        <w:tc>
          <w:tcPr>
            <w:tcW w:w="966" w:type="dxa"/>
          </w:tcPr>
          <w:p w:rsidR="00B73DD0" w:rsidRPr="005C4346" w:rsidRDefault="00B73DD0" w:rsidP="005C4346">
            <w:pPr>
              <w:pStyle w:val="enumlev1"/>
              <w:rPr>
                <w:b/>
                <w:bCs/>
              </w:rPr>
            </w:pPr>
            <w:r w:rsidRPr="005C4346">
              <w:rPr>
                <w:b/>
                <w:bCs/>
              </w:rPr>
              <w:t>209</w:t>
            </w:r>
          </w:p>
        </w:tc>
      </w:tr>
      <w:tr w:rsidR="00B73DD0" w:rsidRPr="00D263BC">
        <w:trPr>
          <w:jc w:val="center"/>
        </w:trPr>
        <w:tc>
          <w:tcPr>
            <w:tcW w:w="877" w:type="dxa"/>
          </w:tcPr>
          <w:p w:rsidR="00B73DD0" w:rsidRPr="00D263BC" w:rsidRDefault="00B73DD0" w:rsidP="005C4346">
            <w:pPr>
              <w:pStyle w:val="enumlev1af"/>
              <w:spacing w:before="0"/>
              <w:rPr>
                <w:b/>
                <w:bCs/>
                <w:sz w:val="24"/>
                <w:szCs w:val="24"/>
              </w:rPr>
            </w:pPr>
            <w:r w:rsidRPr="00D263BC">
              <w:rPr>
                <w:b/>
                <w:bCs/>
                <w:sz w:val="24"/>
                <w:szCs w:val="24"/>
              </w:rPr>
              <w:t>PP-94</w:t>
            </w:r>
          </w:p>
        </w:tc>
        <w:tc>
          <w:tcPr>
            <w:tcW w:w="709" w:type="dxa"/>
          </w:tcPr>
          <w:p w:rsidR="00B73DD0" w:rsidRPr="00D263BC" w:rsidRDefault="00B73DD0" w:rsidP="005C4346">
            <w:pPr>
              <w:pStyle w:val="enumlev1af"/>
              <w:spacing w:before="0"/>
              <w:rPr>
                <w:b/>
                <w:bCs/>
                <w:sz w:val="24"/>
                <w:szCs w:val="24"/>
              </w:rPr>
            </w:pPr>
          </w:p>
        </w:tc>
        <w:tc>
          <w:tcPr>
            <w:tcW w:w="851" w:type="dxa"/>
          </w:tcPr>
          <w:p w:rsidR="00B73DD0" w:rsidRPr="00D263BC" w:rsidRDefault="00B73DD0" w:rsidP="005C4346">
            <w:pPr>
              <w:pStyle w:val="enumlev1af"/>
              <w:spacing w:before="0"/>
              <w:rPr>
                <w:b/>
                <w:bCs/>
                <w:sz w:val="24"/>
                <w:szCs w:val="24"/>
              </w:rPr>
            </w:pPr>
            <w:r w:rsidRPr="00D263BC">
              <w:rPr>
                <w:b/>
                <w:bCs/>
                <w:sz w:val="24"/>
                <w:szCs w:val="24"/>
              </w:rPr>
              <w:t>PP-98</w:t>
            </w:r>
          </w:p>
        </w:tc>
        <w:tc>
          <w:tcPr>
            <w:tcW w:w="708" w:type="dxa"/>
          </w:tcPr>
          <w:p w:rsidR="00B73DD0" w:rsidRPr="00D263BC" w:rsidRDefault="00B73DD0" w:rsidP="005C4346">
            <w:pPr>
              <w:pStyle w:val="enumlev1af"/>
              <w:spacing w:before="0"/>
              <w:rPr>
                <w:b/>
                <w:bCs/>
                <w:sz w:val="24"/>
                <w:szCs w:val="24"/>
              </w:rPr>
            </w:pPr>
          </w:p>
        </w:tc>
        <w:tc>
          <w:tcPr>
            <w:tcW w:w="851" w:type="dxa"/>
          </w:tcPr>
          <w:p w:rsidR="00B73DD0" w:rsidRPr="00D263BC" w:rsidRDefault="00B73DD0" w:rsidP="005C4346">
            <w:pPr>
              <w:pStyle w:val="enumlev1af"/>
              <w:spacing w:before="0"/>
              <w:rPr>
                <w:b/>
                <w:bCs/>
                <w:sz w:val="24"/>
                <w:szCs w:val="24"/>
              </w:rPr>
            </w:pPr>
            <w:r w:rsidRPr="00D263BC">
              <w:rPr>
                <w:b/>
                <w:bCs/>
                <w:sz w:val="24"/>
                <w:szCs w:val="24"/>
              </w:rPr>
              <w:t>PP</w:t>
            </w:r>
            <w:r w:rsidRPr="00D263BC">
              <w:rPr>
                <w:b/>
                <w:bCs/>
                <w:sz w:val="24"/>
                <w:szCs w:val="24"/>
              </w:rPr>
              <w:noBreakHyphen/>
              <w:t>02</w:t>
            </w:r>
          </w:p>
        </w:tc>
        <w:tc>
          <w:tcPr>
            <w:tcW w:w="638" w:type="dxa"/>
          </w:tcPr>
          <w:p w:rsidR="00B73DD0" w:rsidRPr="00D263BC" w:rsidRDefault="00B73DD0" w:rsidP="005C4346">
            <w:pPr>
              <w:pStyle w:val="enumlev1af"/>
              <w:spacing w:before="0"/>
              <w:rPr>
                <w:b/>
                <w:bCs/>
                <w:sz w:val="24"/>
                <w:szCs w:val="24"/>
              </w:rPr>
            </w:pPr>
          </w:p>
        </w:tc>
        <w:tc>
          <w:tcPr>
            <w:tcW w:w="966" w:type="dxa"/>
          </w:tcPr>
          <w:p w:rsidR="00B73DD0" w:rsidRPr="00D263BC" w:rsidRDefault="00B73DD0" w:rsidP="005C4346">
            <w:pPr>
              <w:pStyle w:val="enumlev1af"/>
              <w:spacing w:before="0"/>
              <w:rPr>
                <w:b/>
                <w:bCs/>
                <w:sz w:val="24"/>
                <w:szCs w:val="24"/>
              </w:rPr>
            </w:pPr>
            <w:r w:rsidRPr="00D263BC">
              <w:rPr>
                <w:b/>
                <w:bCs/>
                <w:sz w:val="24"/>
                <w:szCs w:val="24"/>
              </w:rPr>
              <w:t>PP</w:t>
            </w:r>
            <w:r w:rsidRPr="00D263BC">
              <w:rPr>
                <w:b/>
                <w:bCs/>
                <w:sz w:val="24"/>
                <w:szCs w:val="24"/>
              </w:rPr>
              <w:noBreakHyphen/>
              <w:t>06</w:t>
            </w:r>
          </w:p>
        </w:tc>
      </w:tr>
    </w:tbl>
    <w:p w:rsidR="00B73DD0" w:rsidRDefault="00B73DD0" w:rsidP="00432090">
      <w:pPr>
        <w:pStyle w:val="enumlev2"/>
      </w:pPr>
      <w:r>
        <w:tab/>
        <w:t>indicates a provision adopted by the Additional Plenipotentiary Conference (Geneva, 1992) and am</w:t>
      </w:r>
      <w:r w:rsidR="008E7764">
        <w:t xml:space="preserve">ended by </w:t>
      </w:r>
      <w:r w:rsidR="00432090">
        <w:t xml:space="preserve">a subsequent conference, in these examples </w:t>
      </w:r>
      <w:r w:rsidR="008E7764">
        <w:t>PP-94, PP-98, PP</w:t>
      </w:r>
      <w:r w:rsidR="008E7764">
        <w:noBreakHyphen/>
        <w:t xml:space="preserve">02, </w:t>
      </w:r>
      <w:r w:rsidR="00432090">
        <w:t xml:space="preserve">and </w:t>
      </w:r>
      <w:r>
        <w:t>PP</w:t>
      </w:r>
      <w:r w:rsidR="008E7764">
        <w:noBreakHyphen/>
      </w:r>
      <w:r>
        <w:t>06.</w:t>
      </w:r>
    </w:p>
    <w:p w:rsidR="005C4346" w:rsidRDefault="005C4346">
      <w:pPr>
        <w:tabs>
          <w:tab w:val="clear" w:pos="1134"/>
          <w:tab w:val="clear" w:pos="1871"/>
          <w:tab w:val="clear" w:pos="2268"/>
        </w:tabs>
        <w:overflowPunct/>
        <w:autoSpaceDE/>
        <w:autoSpaceDN/>
        <w:adjustRightInd/>
        <w:spacing w:before="0"/>
        <w:jc w:val="left"/>
        <w:textAlignment w:val="auto"/>
      </w:pPr>
      <w:r>
        <w:br w:type="page"/>
      </w:r>
    </w:p>
    <w:p w:rsidR="00B73DD0" w:rsidRDefault="00B73DD0" w:rsidP="00432090">
      <w:pPr>
        <w:pStyle w:val="enumlev2"/>
      </w:pPr>
      <w:r>
        <w:lastRenderedPageBreak/>
        <w:t>c)</w:t>
      </w:r>
      <w:r>
        <w:tab/>
        <w:t xml:space="preserve">A simple margin number accompanied by </w:t>
      </w:r>
      <w:r w:rsidR="005C4346">
        <w:t xml:space="preserve">more </w:t>
      </w:r>
      <w:r w:rsidR="00432090">
        <w:t xml:space="preserve">than one </w:t>
      </w:r>
      <w:r w:rsidR="005C4346">
        <w:t xml:space="preserve">of </w:t>
      </w:r>
      <w:r>
        <w:t>PP-94</w:t>
      </w:r>
      <w:r w:rsidR="005C4346">
        <w:t>,</w:t>
      </w:r>
      <w:r>
        <w:t xml:space="preserve"> PP-98, </w:t>
      </w:r>
      <w:r w:rsidR="005C4346">
        <w:t>PP</w:t>
      </w:r>
      <w:r w:rsidR="005C4346">
        <w:noBreakHyphen/>
        <w:t>02, PP</w:t>
      </w:r>
      <w:r w:rsidR="005C4346">
        <w:noBreakHyphen/>
        <w:t>06, and PP-10</w:t>
      </w:r>
      <w:r w:rsidR="008A328B">
        <w:t>,</w:t>
      </w:r>
      <w:r w:rsidR="005C4346">
        <w:t xml:space="preserve"> </w:t>
      </w:r>
      <w:r>
        <w:t>e.g.,</w:t>
      </w:r>
    </w:p>
    <w:tbl>
      <w:tblPr>
        <w:tblW w:w="0" w:type="auto"/>
        <w:jc w:val="center"/>
        <w:tblLook w:val="0000" w:firstRow="0" w:lastRow="0" w:firstColumn="0" w:lastColumn="0" w:noHBand="0" w:noVBand="0"/>
      </w:tblPr>
      <w:tblGrid>
        <w:gridCol w:w="1157"/>
        <w:gridCol w:w="709"/>
        <w:gridCol w:w="1162"/>
        <w:gridCol w:w="709"/>
        <w:gridCol w:w="1418"/>
      </w:tblGrid>
      <w:tr w:rsidR="00B73DD0">
        <w:trPr>
          <w:jc w:val="center"/>
        </w:trPr>
        <w:tc>
          <w:tcPr>
            <w:tcW w:w="1157" w:type="dxa"/>
          </w:tcPr>
          <w:p w:rsidR="00B73DD0" w:rsidRPr="005C4346" w:rsidRDefault="005C4346" w:rsidP="00EE4255">
            <w:pPr>
              <w:pStyle w:val="enumlev1"/>
              <w:spacing w:line="280" w:lineRule="exact"/>
              <w:rPr>
                <w:b/>
                <w:bCs/>
              </w:rPr>
            </w:pPr>
            <w:r w:rsidRPr="005C4346">
              <w:rPr>
                <w:b/>
                <w:bCs/>
              </w:rPr>
              <w:t>468</w:t>
            </w:r>
          </w:p>
        </w:tc>
        <w:tc>
          <w:tcPr>
            <w:tcW w:w="709" w:type="dxa"/>
          </w:tcPr>
          <w:p w:rsidR="00B73DD0" w:rsidRDefault="00B73DD0" w:rsidP="00EE4255">
            <w:pPr>
              <w:pStyle w:val="enumlev1"/>
              <w:spacing w:line="280" w:lineRule="exact"/>
            </w:pPr>
          </w:p>
        </w:tc>
        <w:tc>
          <w:tcPr>
            <w:tcW w:w="1162" w:type="dxa"/>
          </w:tcPr>
          <w:p w:rsidR="00B73DD0" w:rsidRDefault="00B73DD0" w:rsidP="00EE4255">
            <w:pPr>
              <w:pStyle w:val="enumlev1"/>
              <w:spacing w:line="280" w:lineRule="exact"/>
            </w:pPr>
          </w:p>
        </w:tc>
        <w:tc>
          <w:tcPr>
            <w:tcW w:w="709" w:type="dxa"/>
          </w:tcPr>
          <w:p w:rsidR="00B73DD0" w:rsidRDefault="00B73DD0" w:rsidP="00EE4255">
            <w:pPr>
              <w:pStyle w:val="enumlev1"/>
              <w:spacing w:line="280" w:lineRule="exact"/>
            </w:pPr>
          </w:p>
        </w:tc>
        <w:tc>
          <w:tcPr>
            <w:tcW w:w="1418" w:type="dxa"/>
          </w:tcPr>
          <w:p w:rsidR="00B73DD0" w:rsidRDefault="00B73DD0" w:rsidP="00EE4255">
            <w:pPr>
              <w:pStyle w:val="enumlev1"/>
              <w:spacing w:line="280" w:lineRule="exact"/>
            </w:pPr>
          </w:p>
        </w:tc>
      </w:tr>
      <w:tr w:rsidR="00B73DD0" w:rsidRPr="00D263BC">
        <w:trPr>
          <w:jc w:val="center"/>
        </w:trPr>
        <w:tc>
          <w:tcPr>
            <w:tcW w:w="1157" w:type="dxa"/>
          </w:tcPr>
          <w:p w:rsidR="00B73DD0" w:rsidRPr="00D263BC" w:rsidRDefault="005C4346" w:rsidP="00D263BC">
            <w:pPr>
              <w:pStyle w:val="enumlev1boldaf"/>
              <w:spacing w:before="0" w:line="280" w:lineRule="exact"/>
              <w:rPr>
                <w:sz w:val="24"/>
              </w:rPr>
            </w:pPr>
            <w:r w:rsidRPr="00D263BC">
              <w:rPr>
                <w:sz w:val="24"/>
              </w:rPr>
              <w:t>PP-98</w:t>
            </w:r>
            <w:r w:rsidRPr="00D263BC">
              <w:rPr>
                <w:sz w:val="24"/>
              </w:rPr>
              <w:br/>
              <w:t>PP-06</w:t>
            </w:r>
          </w:p>
          <w:p w:rsidR="005C4346" w:rsidRPr="00D263BC" w:rsidRDefault="005C4346" w:rsidP="00D263BC">
            <w:pPr>
              <w:pStyle w:val="enumlev1boldaf"/>
              <w:spacing w:before="0" w:line="280" w:lineRule="exact"/>
              <w:rPr>
                <w:sz w:val="24"/>
              </w:rPr>
            </w:pPr>
            <w:r w:rsidRPr="00D263BC">
              <w:rPr>
                <w:sz w:val="24"/>
              </w:rPr>
              <w:t>PP-10</w:t>
            </w:r>
          </w:p>
        </w:tc>
        <w:tc>
          <w:tcPr>
            <w:tcW w:w="709" w:type="dxa"/>
          </w:tcPr>
          <w:p w:rsidR="00B73DD0" w:rsidRPr="00D263BC" w:rsidRDefault="00B73DD0" w:rsidP="00D263BC">
            <w:pPr>
              <w:pStyle w:val="enumlev1"/>
              <w:spacing w:line="280" w:lineRule="exact"/>
              <w:rPr>
                <w:sz w:val="24"/>
                <w:szCs w:val="24"/>
              </w:rPr>
            </w:pPr>
          </w:p>
        </w:tc>
        <w:tc>
          <w:tcPr>
            <w:tcW w:w="1162" w:type="dxa"/>
          </w:tcPr>
          <w:p w:rsidR="00B73DD0" w:rsidRPr="00D263BC" w:rsidRDefault="00B73DD0" w:rsidP="00D263BC">
            <w:pPr>
              <w:pStyle w:val="enumlev1"/>
              <w:spacing w:line="280" w:lineRule="exact"/>
              <w:rPr>
                <w:sz w:val="24"/>
                <w:szCs w:val="24"/>
              </w:rPr>
            </w:pPr>
          </w:p>
        </w:tc>
        <w:tc>
          <w:tcPr>
            <w:tcW w:w="709" w:type="dxa"/>
          </w:tcPr>
          <w:p w:rsidR="00B73DD0" w:rsidRPr="00D263BC" w:rsidRDefault="00B73DD0" w:rsidP="00D263BC">
            <w:pPr>
              <w:pStyle w:val="enumlev1"/>
              <w:spacing w:line="280" w:lineRule="exact"/>
              <w:rPr>
                <w:sz w:val="24"/>
                <w:szCs w:val="24"/>
              </w:rPr>
            </w:pPr>
          </w:p>
        </w:tc>
        <w:tc>
          <w:tcPr>
            <w:tcW w:w="1418" w:type="dxa"/>
          </w:tcPr>
          <w:p w:rsidR="00B73DD0" w:rsidRPr="00D263BC" w:rsidRDefault="00B73DD0" w:rsidP="00D263BC">
            <w:pPr>
              <w:pStyle w:val="enumlev1"/>
              <w:spacing w:line="280" w:lineRule="exact"/>
              <w:rPr>
                <w:sz w:val="24"/>
                <w:szCs w:val="24"/>
              </w:rPr>
            </w:pPr>
          </w:p>
        </w:tc>
      </w:tr>
    </w:tbl>
    <w:p w:rsidR="00B73DD0" w:rsidRDefault="00B73DD0" w:rsidP="00AC2836">
      <w:pPr>
        <w:pStyle w:val="enumlev2"/>
      </w:pPr>
      <w:r>
        <w:tab/>
        <w:t xml:space="preserve">indicates a provision adopted by the Additional Plenipotentiary Conference (Geneva, 1992) and amended by </w:t>
      </w:r>
      <w:r w:rsidR="005C4346">
        <w:t>subsequent conferences, in this example</w:t>
      </w:r>
      <w:r w:rsidR="00382B6E">
        <w:t xml:space="preserve"> </w:t>
      </w:r>
      <w:r w:rsidR="005C4346">
        <w:t xml:space="preserve">PP-98, </w:t>
      </w:r>
      <w:r w:rsidR="00382B6E">
        <w:t>PP</w:t>
      </w:r>
      <w:r w:rsidR="00AC2836">
        <w:noBreakHyphen/>
      </w:r>
      <w:r w:rsidR="005C4346">
        <w:t>06 and PP-10</w:t>
      </w:r>
      <w:r>
        <w:t>.</w:t>
      </w:r>
    </w:p>
    <w:p w:rsidR="00B73DD0" w:rsidRDefault="00B73DD0" w:rsidP="005C4346">
      <w:pPr>
        <w:pStyle w:val="enumlev2"/>
      </w:pPr>
      <w:r>
        <w:t>d)</w:t>
      </w:r>
      <w:r>
        <w:tab/>
        <w:t>A margin number followed by a letter and accompanied by PP</w:t>
      </w:r>
      <w:r>
        <w:noBreakHyphen/>
        <w:t>94, PP</w:t>
      </w:r>
      <w:r>
        <w:noBreakHyphen/>
        <w:t>98, PP</w:t>
      </w:r>
      <w:r>
        <w:noBreakHyphen/>
        <w:t>02</w:t>
      </w:r>
      <w:r w:rsidR="008E7764">
        <w:t>,</w:t>
      </w:r>
      <w:r>
        <w:t xml:space="preserve"> PP-06 </w:t>
      </w:r>
      <w:r w:rsidR="008E7764">
        <w:t xml:space="preserve">or PP-10, </w:t>
      </w:r>
      <w:r>
        <w:t>e.g.,</w:t>
      </w:r>
    </w:p>
    <w:tbl>
      <w:tblPr>
        <w:tblW w:w="0" w:type="auto"/>
        <w:jc w:val="center"/>
        <w:tblLook w:val="0000" w:firstRow="0" w:lastRow="0" w:firstColumn="0" w:lastColumn="0" w:noHBand="0" w:noVBand="0"/>
      </w:tblPr>
      <w:tblGrid>
        <w:gridCol w:w="851"/>
        <w:gridCol w:w="709"/>
        <w:gridCol w:w="854"/>
        <w:gridCol w:w="709"/>
        <w:gridCol w:w="854"/>
        <w:gridCol w:w="607"/>
        <w:gridCol w:w="973"/>
      </w:tblGrid>
      <w:tr w:rsidR="00B73DD0">
        <w:trPr>
          <w:jc w:val="center"/>
        </w:trPr>
        <w:tc>
          <w:tcPr>
            <w:tcW w:w="851" w:type="dxa"/>
          </w:tcPr>
          <w:p w:rsidR="00B73DD0" w:rsidRPr="005C4346" w:rsidRDefault="00B73DD0" w:rsidP="00EE4255">
            <w:pPr>
              <w:pStyle w:val="enumlev1"/>
              <w:spacing w:line="280" w:lineRule="exact"/>
              <w:rPr>
                <w:b/>
                <w:bCs/>
              </w:rPr>
            </w:pPr>
            <w:r w:rsidRPr="005C4346">
              <w:rPr>
                <w:b/>
                <w:bCs/>
              </w:rPr>
              <w:t>59A</w:t>
            </w:r>
            <w:r w:rsidRPr="005C4346">
              <w:rPr>
                <w:b/>
                <w:bCs/>
                <w:sz w:val="18"/>
              </w:rPr>
              <w:t> </w:t>
            </w:r>
          </w:p>
        </w:tc>
        <w:tc>
          <w:tcPr>
            <w:tcW w:w="709" w:type="dxa"/>
          </w:tcPr>
          <w:p w:rsidR="00B73DD0" w:rsidRPr="005C4346" w:rsidRDefault="00432090" w:rsidP="00EE4255">
            <w:pPr>
              <w:pStyle w:val="enumlev1"/>
              <w:spacing w:line="280" w:lineRule="exact"/>
              <w:rPr>
                <w:b/>
                <w:bCs/>
              </w:rPr>
            </w:pPr>
            <w:r w:rsidRPr="005C4346">
              <w:rPr>
                <w:b/>
                <w:bCs/>
              </w:rPr>
              <w:t>or</w:t>
            </w:r>
          </w:p>
        </w:tc>
        <w:tc>
          <w:tcPr>
            <w:tcW w:w="850" w:type="dxa"/>
          </w:tcPr>
          <w:p w:rsidR="00B73DD0" w:rsidRPr="005C4346" w:rsidRDefault="00B73DD0" w:rsidP="00EE4255">
            <w:pPr>
              <w:pStyle w:val="enumlev1"/>
              <w:spacing w:line="280" w:lineRule="exact"/>
              <w:rPr>
                <w:b/>
                <w:bCs/>
              </w:rPr>
            </w:pPr>
            <w:r w:rsidRPr="005C4346">
              <w:rPr>
                <w:b/>
                <w:bCs/>
              </w:rPr>
              <w:t>241A</w:t>
            </w:r>
          </w:p>
        </w:tc>
        <w:tc>
          <w:tcPr>
            <w:tcW w:w="709" w:type="dxa"/>
          </w:tcPr>
          <w:p w:rsidR="00B73DD0" w:rsidRPr="005C4346" w:rsidRDefault="00432090" w:rsidP="00EE4255">
            <w:pPr>
              <w:pStyle w:val="enumlev1"/>
              <w:spacing w:line="280" w:lineRule="exact"/>
              <w:rPr>
                <w:b/>
                <w:bCs/>
              </w:rPr>
            </w:pPr>
            <w:r w:rsidRPr="005C4346">
              <w:rPr>
                <w:b/>
                <w:bCs/>
              </w:rPr>
              <w:t>or</w:t>
            </w:r>
          </w:p>
        </w:tc>
        <w:tc>
          <w:tcPr>
            <w:tcW w:w="850" w:type="dxa"/>
          </w:tcPr>
          <w:p w:rsidR="00B73DD0" w:rsidRPr="005C4346" w:rsidRDefault="00B73DD0" w:rsidP="00EE4255">
            <w:pPr>
              <w:pStyle w:val="enumlev1"/>
              <w:spacing w:line="280" w:lineRule="exact"/>
              <w:rPr>
                <w:b/>
                <w:bCs/>
              </w:rPr>
            </w:pPr>
            <w:r w:rsidRPr="005C4346">
              <w:rPr>
                <w:b/>
                <w:bCs/>
              </w:rPr>
              <w:t>207A</w:t>
            </w:r>
          </w:p>
        </w:tc>
        <w:tc>
          <w:tcPr>
            <w:tcW w:w="607" w:type="dxa"/>
          </w:tcPr>
          <w:p w:rsidR="00B73DD0" w:rsidRPr="005C4346" w:rsidRDefault="00B73DD0" w:rsidP="00EE4255">
            <w:pPr>
              <w:pStyle w:val="enumlev1"/>
              <w:spacing w:line="280" w:lineRule="exact"/>
              <w:rPr>
                <w:b/>
                <w:bCs/>
              </w:rPr>
            </w:pPr>
            <w:r w:rsidRPr="005C4346">
              <w:rPr>
                <w:b/>
                <w:bCs/>
              </w:rPr>
              <w:t>or</w:t>
            </w:r>
          </w:p>
        </w:tc>
        <w:tc>
          <w:tcPr>
            <w:tcW w:w="973" w:type="dxa"/>
          </w:tcPr>
          <w:p w:rsidR="00B73DD0" w:rsidRPr="005C4346" w:rsidRDefault="001A6A13" w:rsidP="00EE4255">
            <w:pPr>
              <w:pStyle w:val="enumlev1"/>
              <w:spacing w:line="280" w:lineRule="exact"/>
              <w:rPr>
                <w:b/>
                <w:bCs/>
              </w:rPr>
            </w:pPr>
            <w:r>
              <w:rPr>
                <w:b/>
                <w:bCs/>
              </w:rPr>
              <w:t>480B</w:t>
            </w:r>
          </w:p>
        </w:tc>
      </w:tr>
      <w:tr w:rsidR="00B73DD0" w:rsidRPr="00D263BC">
        <w:trPr>
          <w:jc w:val="center"/>
        </w:trPr>
        <w:tc>
          <w:tcPr>
            <w:tcW w:w="851" w:type="dxa"/>
          </w:tcPr>
          <w:p w:rsidR="00B73DD0" w:rsidRPr="00D263BC" w:rsidRDefault="00B73DD0" w:rsidP="00D263BC">
            <w:pPr>
              <w:pStyle w:val="enumlev1"/>
              <w:spacing w:before="0" w:line="280" w:lineRule="exact"/>
              <w:rPr>
                <w:b/>
                <w:bCs/>
                <w:sz w:val="24"/>
                <w:szCs w:val="24"/>
              </w:rPr>
            </w:pPr>
            <w:r w:rsidRPr="00D263BC">
              <w:rPr>
                <w:b/>
                <w:bCs/>
                <w:sz w:val="24"/>
                <w:szCs w:val="24"/>
              </w:rPr>
              <w:t>PP-94</w:t>
            </w:r>
          </w:p>
        </w:tc>
        <w:tc>
          <w:tcPr>
            <w:tcW w:w="709" w:type="dxa"/>
          </w:tcPr>
          <w:p w:rsidR="00B73DD0" w:rsidRPr="00D263BC" w:rsidRDefault="00B73DD0" w:rsidP="00D263BC">
            <w:pPr>
              <w:pStyle w:val="enumlev1"/>
              <w:spacing w:before="0" w:line="280" w:lineRule="exact"/>
              <w:rPr>
                <w:b/>
                <w:bCs/>
                <w:sz w:val="24"/>
                <w:szCs w:val="24"/>
              </w:rPr>
            </w:pPr>
          </w:p>
        </w:tc>
        <w:tc>
          <w:tcPr>
            <w:tcW w:w="850" w:type="dxa"/>
          </w:tcPr>
          <w:p w:rsidR="00B73DD0" w:rsidRPr="00D263BC" w:rsidRDefault="00B73DD0" w:rsidP="00D263BC">
            <w:pPr>
              <w:pStyle w:val="enumlev1"/>
              <w:spacing w:before="0" w:line="280" w:lineRule="exact"/>
              <w:rPr>
                <w:b/>
                <w:bCs/>
                <w:sz w:val="24"/>
                <w:szCs w:val="24"/>
              </w:rPr>
            </w:pPr>
            <w:r w:rsidRPr="00D263BC">
              <w:rPr>
                <w:b/>
                <w:bCs/>
                <w:sz w:val="24"/>
                <w:szCs w:val="24"/>
              </w:rPr>
              <w:t>PP-98</w:t>
            </w:r>
          </w:p>
        </w:tc>
        <w:tc>
          <w:tcPr>
            <w:tcW w:w="709" w:type="dxa"/>
          </w:tcPr>
          <w:p w:rsidR="00B73DD0" w:rsidRPr="00D263BC" w:rsidRDefault="00B73DD0" w:rsidP="00D263BC">
            <w:pPr>
              <w:pStyle w:val="enumlev1"/>
              <w:spacing w:before="0" w:line="280" w:lineRule="exact"/>
              <w:rPr>
                <w:b/>
                <w:bCs/>
                <w:sz w:val="24"/>
                <w:szCs w:val="24"/>
              </w:rPr>
            </w:pPr>
          </w:p>
        </w:tc>
        <w:tc>
          <w:tcPr>
            <w:tcW w:w="850" w:type="dxa"/>
          </w:tcPr>
          <w:p w:rsidR="00B73DD0" w:rsidRPr="00D263BC" w:rsidRDefault="00B73DD0" w:rsidP="00D263BC">
            <w:pPr>
              <w:pStyle w:val="enumlev1"/>
              <w:spacing w:before="0" w:line="280" w:lineRule="exact"/>
              <w:rPr>
                <w:b/>
                <w:bCs/>
                <w:sz w:val="24"/>
                <w:szCs w:val="24"/>
              </w:rPr>
            </w:pPr>
            <w:r w:rsidRPr="00D263BC">
              <w:rPr>
                <w:b/>
                <w:bCs/>
                <w:sz w:val="24"/>
                <w:szCs w:val="24"/>
              </w:rPr>
              <w:t>PP</w:t>
            </w:r>
            <w:r w:rsidRPr="00D263BC">
              <w:rPr>
                <w:b/>
                <w:bCs/>
                <w:sz w:val="24"/>
                <w:szCs w:val="24"/>
              </w:rPr>
              <w:noBreakHyphen/>
              <w:t>02</w:t>
            </w:r>
          </w:p>
        </w:tc>
        <w:tc>
          <w:tcPr>
            <w:tcW w:w="607" w:type="dxa"/>
          </w:tcPr>
          <w:p w:rsidR="00B73DD0" w:rsidRPr="00D263BC" w:rsidRDefault="00B73DD0" w:rsidP="00D263BC">
            <w:pPr>
              <w:pStyle w:val="enumlev1"/>
              <w:spacing w:before="0" w:line="280" w:lineRule="exact"/>
              <w:rPr>
                <w:b/>
                <w:bCs/>
                <w:sz w:val="24"/>
                <w:szCs w:val="24"/>
              </w:rPr>
            </w:pPr>
          </w:p>
        </w:tc>
        <w:tc>
          <w:tcPr>
            <w:tcW w:w="973" w:type="dxa"/>
          </w:tcPr>
          <w:p w:rsidR="00B73DD0" w:rsidRPr="00D263BC" w:rsidRDefault="00B73DD0" w:rsidP="00D263BC">
            <w:pPr>
              <w:pStyle w:val="enumlev1"/>
              <w:spacing w:before="0" w:line="280" w:lineRule="exact"/>
              <w:rPr>
                <w:b/>
                <w:bCs/>
                <w:sz w:val="24"/>
                <w:szCs w:val="24"/>
              </w:rPr>
            </w:pPr>
            <w:r w:rsidRPr="00D263BC">
              <w:rPr>
                <w:b/>
                <w:bCs/>
                <w:sz w:val="24"/>
                <w:szCs w:val="24"/>
              </w:rPr>
              <w:t>PP</w:t>
            </w:r>
            <w:r w:rsidRPr="00D263BC">
              <w:rPr>
                <w:b/>
                <w:bCs/>
                <w:sz w:val="24"/>
                <w:szCs w:val="24"/>
              </w:rPr>
              <w:noBreakHyphen/>
              <w:t>06</w:t>
            </w:r>
          </w:p>
        </w:tc>
      </w:tr>
    </w:tbl>
    <w:p w:rsidR="00B73DD0" w:rsidRDefault="00B73DD0" w:rsidP="00D263BC">
      <w:pPr>
        <w:pStyle w:val="enumlev2"/>
      </w:pPr>
      <w:r>
        <w:tab/>
        <w:t xml:space="preserve">indicates a provision added by </w:t>
      </w:r>
      <w:r w:rsidR="00432090">
        <w:t xml:space="preserve">a conference, in these examples </w:t>
      </w:r>
      <w:r>
        <w:t>PP</w:t>
      </w:r>
      <w:r w:rsidR="00D263BC">
        <w:noBreakHyphen/>
      </w:r>
      <w:r>
        <w:t>94, PP-98, PP</w:t>
      </w:r>
      <w:r>
        <w:noBreakHyphen/>
        <w:t>02</w:t>
      </w:r>
      <w:r w:rsidR="005C4346">
        <w:t xml:space="preserve"> </w:t>
      </w:r>
      <w:r w:rsidR="00C47C23">
        <w:t>and</w:t>
      </w:r>
      <w:r>
        <w:t xml:space="preserve"> PP-06.</w:t>
      </w:r>
    </w:p>
    <w:p w:rsidR="00B73DD0" w:rsidRDefault="00B73DD0" w:rsidP="00432090">
      <w:pPr>
        <w:pStyle w:val="enumlev2"/>
      </w:pPr>
      <w:r>
        <w:t>e)</w:t>
      </w:r>
      <w:r>
        <w:tab/>
        <w:t xml:space="preserve">A margin number followed by a letter and accompanied by </w:t>
      </w:r>
      <w:r w:rsidR="005C4346">
        <w:t xml:space="preserve">more </w:t>
      </w:r>
      <w:r w:rsidR="00432090">
        <w:t xml:space="preserve">than one </w:t>
      </w:r>
      <w:r w:rsidR="005C4346">
        <w:t xml:space="preserve">of </w:t>
      </w:r>
      <w:r>
        <w:t>PP</w:t>
      </w:r>
      <w:r>
        <w:noBreakHyphen/>
        <w:t>94</w:t>
      </w:r>
      <w:r w:rsidR="008E7764">
        <w:t>,</w:t>
      </w:r>
      <w:r>
        <w:t xml:space="preserve"> PP</w:t>
      </w:r>
      <w:r>
        <w:noBreakHyphen/>
        <w:t xml:space="preserve">98, </w:t>
      </w:r>
      <w:r w:rsidR="005C4346">
        <w:t xml:space="preserve">PP-02, </w:t>
      </w:r>
      <w:r w:rsidR="008E7764">
        <w:t>PP-06 and PP-10</w:t>
      </w:r>
      <w:r w:rsidR="005C4346">
        <w:t>,</w:t>
      </w:r>
      <w:r w:rsidR="008E7764">
        <w:t xml:space="preserve"> </w:t>
      </w:r>
      <w:r>
        <w:t>e.g.,</w:t>
      </w:r>
    </w:p>
    <w:tbl>
      <w:tblPr>
        <w:tblW w:w="0" w:type="auto"/>
        <w:jc w:val="center"/>
        <w:tblLook w:val="0000" w:firstRow="0" w:lastRow="0" w:firstColumn="0" w:lastColumn="0" w:noHBand="0" w:noVBand="0"/>
      </w:tblPr>
      <w:tblGrid>
        <w:gridCol w:w="1157"/>
        <w:gridCol w:w="709"/>
        <w:gridCol w:w="1162"/>
        <w:gridCol w:w="709"/>
        <w:gridCol w:w="1418"/>
      </w:tblGrid>
      <w:tr w:rsidR="00B73DD0">
        <w:trPr>
          <w:jc w:val="center"/>
        </w:trPr>
        <w:tc>
          <w:tcPr>
            <w:tcW w:w="1157" w:type="dxa"/>
          </w:tcPr>
          <w:p w:rsidR="00B73DD0" w:rsidRPr="005C4346" w:rsidRDefault="005C4346" w:rsidP="00EE4255">
            <w:pPr>
              <w:pStyle w:val="enumlev1"/>
              <w:spacing w:line="280" w:lineRule="exact"/>
              <w:rPr>
                <w:b/>
                <w:bCs/>
              </w:rPr>
            </w:pPr>
            <w:r>
              <w:rPr>
                <w:b/>
                <w:bCs/>
              </w:rPr>
              <w:t>161E</w:t>
            </w:r>
            <w:r w:rsidR="00B73DD0" w:rsidRPr="005C4346">
              <w:rPr>
                <w:b/>
                <w:bCs/>
                <w:sz w:val="18"/>
              </w:rPr>
              <w:t> </w:t>
            </w:r>
          </w:p>
        </w:tc>
        <w:tc>
          <w:tcPr>
            <w:tcW w:w="709" w:type="dxa"/>
          </w:tcPr>
          <w:p w:rsidR="00B73DD0" w:rsidRDefault="00B73DD0" w:rsidP="00EE4255">
            <w:pPr>
              <w:pStyle w:val="enumlev1"/>
              <w:spacing w:line="280" w:lineRule="exact"/>
            </w:pPr>
          </w:p>
        </w:tc>
        <w:tc>
          <w:tcPr>
            <w:tcW w:w="1162" w:type="dxa"/>
          </w:tcPr>
          <w:p w:rsidR="00B73DD0" w:rsidRDefault="00B73DD0" w:rsidP="00EE4255">
            <w:pPr>
              <w:pStyle w:val="enumlev1"/>
              <w:spacing w:line="280" w:lineRule="exact"/>
            </w:pPr>
          </w:p>
        </w:tc>
        <w:tc>
          <w:tcPr>
            <w:tcW w:w="709" w:type="dxa"/>
          </w:tcPr>
          <w:p w:rsidR="00B73DD0" w:rsidRDefault="00B73DD0" w:rsidP="00EE4255">
            <w:pPr>
              <w:pStyle w:val="enumlev1"/>
              <w:spacing w:line="280" w:lineRule="exact"/>
            </w:pPr>
          </w:p>
        </w:tc>
        <w:tc>
          <w:tcPr>
            <w:tcW w:w="1418" w:type="dxa"/>
          </w:tcPr>
          <w:p w:rsidR="00B73DD0" w:rsidRDefault="00B73DD0" w:rsidP="00EE4255">
            <w:pPr>
              <w:pStyle w:val="enumlev1"/>
              <w:spacing w:line="280" w:lineRule="exact"/>
            </w:pPr>
          </w:p>
        </w:tc>
      </w:tr>
      <w:tr w:rsidR="00B73DD0" w:rsidRPr="00D263BC">
        <w:trPr>
          <w:jc w:val="center"/>
        </w:trPr>
        <w:tc>
          <w:tcPr>
            <w:tcW w:w="1157" w:type="dxa"/>
          </w:tcPr>
          <w:p w:rsidR="00B73DD0" w:rsidRPr="00D263BC" w:rsidRDefault="00B73DD0" w:rsidP="00D263BC">
            <w:pPr>
              <w:pStyle w:val="enumlev1boldaf"/>
              <w:spacing w:before="0" w:line="280" w:lineRule="exact"/>
              <w:rPr>
                <w:sz w:val="24"/>
              </w:rPr>
            </w:pPr>
            <w:r w:rsidRPr="00D263BC">
              <w:rPr>
                <w:sz w:val="24"/>
              </w:rPr>
              <w:t>PP-98</w:t>
            </w:r>
            <w:r w:rsidRPr="00D263BC">
              <w:rPr>
                <w:sz w:val="24"/>
              </w:rPr>
              <w:br/>
              <w:t xml:space="preserve">PP-02 </w:t>
            </w:r>
            <w:r w:rsidRPr="00D263BC">
              <w:rPr>
                <w:sz w:val="24"/>
              </w:rPr>
              <w:br/>
              <w:t>PP-06</w:t>
            </w:r>
          </w:p>
        </w:tc>
        <w:tc>
          <w:tcPr>
            <w:tcW w:w="709" w:type="dxa"/>
          </w:tcPr>
          <w:p w:rsidR="00B73DD0" w:rsidRPr="00D263BC" w:rsidRDefault="00B73DD0" w:rsidP="00D263BC">
            <w:pPr>
              <w:pStyle w:val="enumlev1"/>
              <w:spacing w:line="280" w:lineRule="exact"/>
              <w:rPr>
                <w:sz w:val="24"/>
                <w:szCs w:val="24"/>
              </w:rPr>
            </w:pPr>
          </w:p>
        </w:tc>
        <w:tc>
          <w:tcPr>
            <w:tcW w:w="1162" w:type="dxa"/>
          </w:tcPr>
          <w:p w:rsidR="00B73DD0" w:rsidRPr="00D263BC" w:rsidRDefault="00B73DD0" w:rsidP="00D263BC">
            <w:pPr>
              <w:pStyle w:val="enumlev1"/>
              <w:spacing w:line="280" w:lineRule="exact"/>
              <w:rPr>
                <w:sz w:val="24"/>
                <w:szCs w:val="24"/>
              </w:rPr>
            </w:pPr>
          </w:p>
        </w:tc>
        <w:tc>
          <w:tcPr>
            <w:tcW w:w="709" w:type="dxa"/>
          </w:tcPr>
          <w:p w:rsidR="00B73DD0" w:rsidRPr="00D263BC" w:rsidRDefault="00B73DD0" w:rsidP="00D263BC">
            <w:pPr>
              <w:pStyle w:val="enumlev1"/>
              <w:spacing w:line="280" w:lineRule="exact"/>
              <w:rPr>
                <w:sz w:val="24"/>
                <w:szCs w:val="24"/>
              </w:rPr>
            </w:pPr>
          </w:p>
        </w:tc>
        <w:tc>
          <w:tcPr>
            <w:tcW w:w="1418" w:type="dxa"/>
          </w:tcPr>
          <w:p w:rsidR="00B73DD0" w:rsidRPr="00D263BC" w:rsidRDefault="00B73DD0" w:rsidP="00D263BC">
            <w:pPr>
              <w:pStyle w:val="enumlev1"/>
              <w:spacing w:line="280" w:lineRule="exact"/>
              <w:rPr>
                <w:sz w:val="24"/>
                <w:szCs w:val="24"/>
              </w:rPr>
            </w:pPr>
          </w:p>
        </w:tc>
      </w:tr>
    </w:tbl>
    <w:p w:rsidR="00B73DD0" w:rsidRDefault="00B73DD0" w:rsidP="001A6A13">
      <w:pPr>
        <w:pStyle w:val="enumlev2"/>
      </w:pPr>
      <w:r>
        <w:tab/>
        <w:t xml:space="preserve">indicates a provision added by </w:t>
      </w:r>
      <w:r w:rsidR="005C4346">
        <w:t xml:space="preserve">a conference, in this example </w:t>
      </w:r>
      <w:r>
        <w:t>PP</w:t>
      </w:r>
      <w:r>
        <w:noBreakHyphen/>
        <w:t xml:space="preserve">98, and amended by </w:t>
      </w:r>
      <w:r w:rsidR="00283D11">
        <w:t xml:space="preserve">subsequent conferences, in this example </w:t>
      </w:r>
      <w:r>
        <w:t>PP</w:t>
      </w:r>
      <w:r>
        <w:noBreakHyphen/>
        <w:t xml:space="preserve">02 </w:t>
      </w:r>
      <w:r w:rsidR="005C4346">
        <w:t>and</w:t>
      </w:r>
      <w:r>
        <w:t xml:space="preserve"> PP</w:t>
      </w:r>
      <w:r>
        <w:noBreakHyphen/>
        <w:t>06.</w:t>
      </w:r>
    </w:p>
    <w:p w:rsidR="00B73DD0" w:rsidRDefault="00643B67" w:rsidP="005C4346">
      <w:pPr>
        <w:pStyle w:val="enumlev1"/>
      </w:pPr>
      <w:r>
        <w:t>3</w:t>
      </w:r>
      <w:r w:rsidR="00B73DD0">
        <w:tab/>
        <w:t>The symbol "(SUP)" indicates a provision or series of provisions deleted by PP</w:t>
      </w:r>
      <w:r w:rsidR="00B73DD0">
        <w:noBreakHyphen/>
        <w:t>94, PP</w:t>
      </w:r>
      <w:r w:rsidR="00B73DD0">
        <w:noBreakHyphen/>
        <w:t>98, PP</w:t>
      </w:r>
      <w:r w:rsidR="00B73DD0">
        <w:noBreakHyphen/>
        <w:t>02</w:t>
      </w:r>
      <w:r w:rsidR="008E7764">
        <w:t>,</w:t>
      </w:r>
      <w:r w:rsidR="00B73DD0">
        <w:t xml:space="preserve"> PP-</w:t>
      </w:r>
      <w:r w:rsidR="005C4346">
        <w:t>0</w:t>
      </w:r>
      <w:r w:rsidR="00B73DD0">
        <w:t>6</w:t>
      </w:r>
      <w:r w:rsidR="008E7764">
        <w:t xml:space="preserve"> or PP-10</w:t>
      </w:r>
      <w:r w:rsidR="00B73DD0">
        <w:t>.</w:t>
      </w:r>
    </w:p>
    <w:p w:rsidR="00A02EB3" w:rsidRDefault="00A02EB3" w:rsidP="005C4346">
      <w:pPr>
        <w:pStyle w:val="enumlev1"/>
      </w:pPr>
      <w:r>
        <w:br w:type="page"/>
      </w:r>
    </w:p>
    <w:p w:rsidR="00B73DD0" w:rsidRDefault="00643B67" w:rsidP="005C4346">
      <w:pPr>
        <w:pStyle w:val="enumlev1"/>
      </w:pPr>
      <w:r>
        <w:lastRenderedPageBreak/>
        <w:t>4</w:t>
      </w:r>
      <w:r w:rsidR="00B73DD0">
        <w:tab/>
        <w:t xml:space="preserve">In the CS and CV, except in certain cases where particular margin/chapter/ section/article/paragraph numbers have had to be revised editorially for reasons of logical order or consistency, the numbering in the Final Acts of the adopting or amending plenipotentiary conference has been retained. Thus, the letters A, B, C, etc. are retained in added provisions; the Latin suffixes </w:t>
      </w:r>
      <w:r w:rsidR="00B73DD0">
        <w:rPr>
          <w:i/>
          <w:iCs/>
        </w:rPr>
        <w:t>bis</w:t>
      </w:r>
      <w:r w:rsidR="00B73DD0">
        <w:t xml:space="preserve">, </w:t>
      </w:r>
      <w:r w:rsidR="00B73DD0">
        <w:rPr>
          <w:i/>
          <w:iCs/>
        </w:rPr>
        <w:t>ter</w:t>
      </w:r>
      <w:r w:rsidR="00B73DD0">
        <w:t xml:space="preserve">, </w:t>
      </w:r>
      <w:r w:rsidR="00B73DD0">
        <w:rPr>
          <w:i/>
          <w:iCs/>
        </w:rPr>
        <w:t>quater</w:t>
      </w:r>
      <w:r w:rsidR="00B73DD0">
        <w:t>, etc. are retained in added paragraphs; and chapters/sections/articles have not been renumbered when text has been deleted (e.g., the Convention "jumps" from Chapter II to Chapter IV, because Chapter III no longer exists). This will facilitate cross-referencing with the Final Acts of the plenipotentiary conference concerned and make it possible to trace the evolution of the CS and CV texts through successive plenipotentiary conferences.</w:t>
      </w:r>
    </w:p>
    <w:p w:rsidR="00B73DD0" w:rsidRDefault="005C4346" w:rsidP="00C92411">
      <w:pPr>
        <w:pStyle w:val="enumlev1"/>
      </w:pPr>
      <w:r>
        <w:t>5</w:t>
      </w:r>
      <w:r w:rsidR="00B73DD0">
        <w:tab/>
        <w:t xml:space="preserve">The General Rules of </w:t>
      </w:r>
      <w:r>
        <w:t xml:space="preserve">conferences, assemblies and meetings </w:t>
      </w:r>
      <w:r w:rsidR="00B73DD0">
        <w:t>of the Union were adopted by PP</w:t>
      </w:r>
      <w:r w:rsidR="00B73DD0">
        <w:noBreakHyphen/>
        <w:t xml:space="preserve">02 and </w:t>
      </w:r>
      <w:r>
        <w:t>amended</w:t>
      </w:r>
      <w:r w:rsidR="00B73DD0">
        <w:t xml:space="preserve"> by PP-06</w:t>
      </w:r>
      <w:r>
        <w:t xml:space="preserve"> and PP-10</w:t>
      </w:r>
      <w:r w:rsidR="00B73DD0">
        <w:t xml:space="preserve">. </w:t>
      </w:r>
      <w:r w:rsidR="00C92411">
        <w:t xml:space="preserve">They have not been amended by PP-14. </w:t>
      </w:r>
      <w:r w:rsidR="00B73DD0">
        <w:t xml:space="preserve">These General Rules comprise: </w:t>
      </w:r>
    </w:p>
    <w:p w:rsidR="00B73DD0" w:rsidRDefault="00B73DD0" w:rsidP="005C4346">
      <w:pPr>
        <w:pStyle w:val="enumlev2"/>
      </w:pPr>
      <w:r>
        <w:t>–</w:t>
      </w:r>
      <w:r>
        <w:tab/>
        <w:t xml:space="preserve">the General Provisions </w:t>
      </w:r>
      <w:r w:rsidR="005C4346">
        <w:t>regarding conferences and assemblies</w:t>
      </w:r>
      <w:r>
        <w:t>, made up of the provisions of Articles 26 to 30 of the Convention, transferred by PP</w:t>
      </w:r>
      <w:r>
        <w:noBreakHyphen/>
        <w:t>02 into this new instrument;</w:t>
      </w:r>
    </w:p>
    <w:p w:rsidR="00B73DD0" w:rsidRDefault="00B73DD0" w:rsidP="005C4346">
      <w:pPr>
        <w:pStyle w:val="enumlev2"/>
      </w:pPr>
      <w:r>
        <w:t>–</w:t>
      </w:r>
      <w:r>
        <w:tab/>
        <w:t xml:space="preserve">the Rules of Procedure of </w:t>
      </w:r>
      <w:r w:rsidR="005C4346">
        <w:t>conferences, assemblies and m</w:t>
      </w:r>
      <w:r>
        <w:t>eetings of ITU;</w:t>
      </w:r>
    </w:p>
    <w:p w:rsidR="00B73DD0" w:rsidRDefault="00B73DD0" w:rsidP="005C4346">
      <w:pPr>
        <w:pStyle w:val="enumlev2"/>
      </w:pPr>
      <w:r>
        <w:t>–</w:t>
      </w:r>
      <w:r>
        <w:tab/>
        <w:t>the procedures for electing the Secretary-General, the Deputy Secretary-General, the Directors of the Bureaux of the Sectors, the members of the Radio Regulations Board and the Member States of the Council, adopted by PP</w:t>
      </w:r>
      <w:r>
        <w:noBreakHyphen/>
        <w:t>02; and</w:t>
      </w:r>
    </w:p>
    <w:p w:rsidR="00B73DD0" w:rsidRDefault="00B73DD0" w:rsidP="005C4346">
      <w:pPr>
        <w:pStyle w:val="enumlev2"/>
      </w:pPr>
      <w:r>
        <w:t>–</w:t>
      </w:r>
      <w:r>
        <w:tab/>
        <w:t>the procedures for amendment, adoption and entry into force, likewise adopted by PP</w:t>
      </w:r>
      <w:r>
        <w:noBreakHyphen/>
        <w:t>02.</w:t>
      </w:r>
    </w:p>
    <w:p w:rsidR="00B73DD0" w:rsidRDefault="00B73DD0" w:rsidP="005C4346">
      <w:pPr>
        <w:pStyle w:val="enumlev1"/>
      </w:pPr>
      <w:r>
        <w:tab/>
        <w:t>The margin numbers to these General Rules are located in the left-hand margin.</w:t>
      </w:r>
    </w:p>
    <w:p w:rsidR="005C4346" w:rsidRDefault="00643B67" w:rsidP="005C4346">
      <w:pPr>
        <w:pStyle w:val="enumlev1"/>
      </w:pPr>
      <w:r>
        <w:t>6</w:t>
      </w:r>
      <w:r w:rsidR="005C4346">
        <w:tab/>
        <w:t>The Optional Protocol on the compulsory settlement of disputes was adopted during the Additional Plenipotentiary Conference (Geneva, 1992), and has not been amended since.</w:t>
      </w:r>
    </w:p>
    <w:p w:rsidR="00A02EB3" w:rsidRDefault="00A02EB3" w:rsidP="00517194">
      <w:pPr>
        <w:pStyle w:val="enumlev1"/>
      </w:pPr>
      <w:r>
        <w:br w:type="page"/>
      </w:r>
    </w:p>
    <w:p w:rsidR="00B73DD0" w:rsidRDefault="00643B67" w:rsidP="00932C68">
      <w:pPr>
        <w:pStyle w:val="enumlev1"/>
      </w:pPr>
      <w:r>
        <w:lastRenderedPageBreak/>
        <w:t>7</w:t>
      </w:r>
      <w:r w:rsidR="00B73DD0">
        <w:tab/>
        <w:t xml:space="preserve">The decisions, resolutions and recommendations are those currently in force. </w:t>
      </w:r>
      <w:r w:rsidR="005C4346">
        <w:t xml:space="preserve">The place and date, i.e. </w:t>
      </w:r>
      <w:r w:rsidR="00B73DD0">
        <w:t>"(Kyoto, 1994)", "(Minneapolis, 1998)", "(Marrakesh, 2002)"</w:t>
      </w:r>
      <w:r w:rsidR="008E7764">
        <w:t>,</w:t>
      </w:r>
      <w:r w:rsidR="00B73DD0">
        <w:t xml:space="preserve"> "(Antalya, 2006)"</w:t>
      </w:r>
      <w:r w:rsidR="00AA42CE">
        <w:t>,</w:t>
      </w:r>
      <w:r w:rsidR="008E7764">
        <w:t xml:space="preserve"> "(Guadalajara, 2010)"</w:t>
      </w:r>
      <w:r w:rsidR="00AA42CE">
        <w:t xml:space="preserve"> and "(</w:t>
      </w:r>
      <w:r w:rsidR="00AA42CE" w:rsidRPr="000A2ADC">
        <w:t>Busan, 2014</w:t>
      </w:r>
      <w:r w:rsidR="00AA42CE">
        <w:t>)"</w:t>
      </w:r>
      <w:r w:rsidR="00B73DD0">
        <w:t xml:space="preserve"> indicate adoption by PP</w:t>
      </w:r>
      <w:r w:rsidR="00B73DD0">
        <w:noBreakHyphen/>
        <w:t>94, PP</w:t>
      </w:r>
      <w:r w:rsidR="00B73DD0">
        <w:noBreakHyphen/>
        <w:t>98, PP</w:t>
      </w:r>
      <w:r w:rsidR="00B73DD0">
        <w:noBreakHyphen/>
        <w:t>02</w:t>
      </w:r>
      <w:r w:rsidR="008E7764">
        <w:t>,</w:t>
      </w:r>
      <w:r w:rsidR="00B73DD0">
        <w:t xml:space="preserve"> PP-06</w:t>
      </w:r>
      <w:r w:rsidR="00AC2836">
        <w:t>,</w:t>
      </w:r>
      <w:r w:rsidR="008E7764">
        <w:t xml:space="preserve"> </w:t>
      </w:r>
      <w:r w:rsidR="00AC2836">
        <w:t>PP</w:t>
      </w:r>
      <w:r w:rsidR="00AC2836">
        <w:noBreakHyphen/>
        <w:t xml:space="preserve">10 </w:t>
      </w:r>
      <w:r w:rsidR="008E7764">
        <w:t>or PP</w:t>
      </w:r>
      <w:r w:rsidR="00AC2836">
        <w:noBreakHyphen/>
      </w:r>
      <w:r w:rsidR="008E7764">
        <w:t>1</w:t>
      </w:r>
      <w:r w:rsidR="00AC2836">
        <w:t>4</w:t>
      </w:r>
      <w:r w:rsidR="00B73DD0">
        <w:t>, respectively</w:t>
      </w:r>
      <w:r w:rsidR="005C4346">
        <w:t>, while</w:t>
      </w:r>
      <w:r w:rsidR="00B73DD0">
        <w:t xml:space="preserve"> "(Rev. Minneapolis, 1998)", "(Rev. Marrakesh, 2002)"</w:t>
      </w:r>
      <w:r w:rsidR="008E7764">
        <w:t>,</w:t>
      </w:r>
      <w:r w:rsidR="00AC2836">
        <w:t xml:space="preserve"> "(Rev. </w:t>
      </w:r>
      <w:r w:rsidR="00B73DD0">
        <w:t>Antalya, 2006)"</w:t>
      </w:r>
      <w:r w:rsidR="00AC2836">
        <w:t>,</w:t>
      </w:r>
      <w:r w:rsidR="008E7764">
        <w:t xml:space="preserve"> "(Rev. Guadalajara, 2010)"</w:t>
      </w:r>
      <w:r w:rsidR="00B73DD0">
        <w:t xml:space="preserve"> </w:t>
      </w:r>
      <w:r w:rsidR="00AC2836">
        <w:t xml:space="preserve">or "(Rev. </w:t>
      </w:r>
      <w:r w:rsidR="00AC2836" w:rsidRPr="000A2ADC">
        <w:t>Busan, 2014</w:t>
      </w:r>
      <w:r w:rsidR="00AC2836">
        <w:t xml:space="preserve">)" </w:t>
      </w:r>
      <w:r w:rsidR="00B73DD0">
        <w:t xml:space="preserve">indicate adoption by </w:t>
      </w:r>
      <w:r w:rsidR="005C4346">
        <w:t xml:space="preserve">a plenipotentiary conference </w:t>
      </w:r>
      <w:r w:rsidR="00B73DD0">
        <w:t xml:space="preserve">and revision by </w:t>
      </w:r>
      <w:r w:rsidR="005C4346">
        <w:t xml:space="preserve">a subsequent plenipotentiary conference, </w:t>
      </w:r>
      <w:r w:rsidR="00432090">
        <w:t>i.e. </w:t>
      </w:r>
      <w:r w:rsidR="00B73DD0">
        <w:t>PP</w:t>
      </w:r>
      <w:r w:rsidR="00B73DD0">
        <w:noBreakHyphen/>
        <w:t>98, PP</w:t>
      </w:r>
      <w:r w:rsidR="00B73DD0">
        <w:noBreakHyphen/>
        <w:t>02</w:t>
      </w:r>
      <w:r w:rsidR="008E7764">
        <w:t>,</w:t>
      </w:r>
      <w:r w:rsidR="00B73DD0">
        <w:t xml:space="preserve"> PP</w:t>
      </w:r>
      <w:r w:rsidR="00AC2836">
        <w:noBreakHyphen/>
      </w:r>
      <w:r w:rsidR="00B73DD0">
        <w:t>06</w:t>
      </w:r>
      <w:r w:rsidR="00AC2836">
        <w:t>,</w:t>
      </w:r>
      <w:r w:rsidR="008E7764">
        <w:t xml:space="preserve"> </w:t>
      </w:r>
      <w:r w:rsidR="00AC2836">
        <w:t>PP</w:t>
      </w:r>
      <w:r w:rsidR="00AC2836">
        <w:noBreakHyphen/>
        <w:t xml:space="preserve">10 </w:t>
      </w:r>
      <w:r w:rsidR="008E7764">
        <w:t>or PP</w:t>
      </w:r>
      <w:r w:rsidR="008E7764">
        <w:noBreakHyphen/>
        <w:t>1</w:t>
      </w:r>
      <w:r w:rsidR="00AC2836">
        <w:t>4</w:t>
      </w:r>
      <w:r w:rsidR="005C4346">
        <w:t>, respectively</w:t>
      </w:r>
      <w:r w:rsidR="00B73DD0">
        <w:t xml:space="preserve">. Each decision, resolution and recommendation </w:t>
      </w:r>
      <w:r w:rsidR="00273DEE">
        <w:t>is</w:t>
      </w:r>
      <w:r w:rsidR="00B73DD0">
        <w:t xml:space="preserve">, moreover, </w:t>
      </w:r>
      <w:r w:rsidR="005C4346">
        <w:t xml:space="preserve">accompanied by </w:t>
      </w:r>
      <w:r w:rsidR="00B73DD0">
        <w:t>an indication of the plenipotentiary conference which adopted it, and, as the case may be, of any subsequent conference having revised it</w:t>
      </w:r>
      <w:r w:rsidR="00CD28FF">
        <w:t xml:space="preserve">, e.g. on page </w:t>
      </w:r>
      <w:r w:rsidR="00517194">
        <w:t>3</w:t>
      </w:r>
      <w:r w:rsidR="00932C68">
        <w:t>01</w:t>
      </w:r>
      <w:r w:rsidR="005C4346">
        <w:t>, Resolution</w:t>
      </w:r>
      <w:r w:rsidR="00432090">
        <w:t> </w:t>
      </w:r>
      <w:r w:rsidR="005C4346">
        <w:t>48, adopted by PP-94 and amended by PP</w:t>
      </w:r>
      <w:r w:rsidR="00AC2836">
        <w:noBreakHyphen/>
      </w:r>
      <w:r w:rsidR="00AA42CE">
        <w:t>98, PP</w:t>
      </w:r>
      <w:r w:rsidR="00AA42CE">
        <w:noBreakHyphen/>
      </w:r>
      <w:r w:rsidR="005C4346">
        <w:t>02, PP-06</w:t>
      </w:r>
      <w:r w:rsidR="00AC2836">
        <w:t>,</w:t>
      </w:r>
      <w:r w:rsidR="005C4346">
        <w:t xml:space="preserve"> PP-10 </w:t>
      </w:r>
      <w:r w:rsidR="00AC2836">
        <w:t xml:space="preserve">and PP-14 </w:t>
      </w:r>
      <w:r w:rsidR="005C4346">
        <w:t>successively</w:t>
      </w:r>
      <w:r w:rsidR="00B73DD0">
        <w:t>.</w:t>
      </w:r>
    </w:p>
    <w:p w:rsidR="001B7428" w:rsidRPr="00D263BC" w:rsidRDefault="001B7428" w:rsidP="001B7428">
      <w:pPr>
        <w:pStyle w:val="refbasdepage"/>
        <w:spacing w:before="240"/>
        <w:jc w:val="left"/>
        <w:rPr>
          <w:b/>
          <w:bCs/>
          <w:sz w:val="24"/>
          <w:szCs w:val="24"/>
          <w:lang w:val="en-US"/>
        </w:rPr>
      </w:pPr>
      <w:r w:rsidRPr="00D263BC">
        <w:rPr>
          <w:sz w:val="24"/>
          <w:szCs w:val="24"/>
          <w:lang w:val="en-US"/>
        </w:rPr>
        <w:t>(Kyoto, 1994) – (Rev. Minneapolis, 1998) – (Rev. Marrakesh, 2002) – (Rev. Antalya, 2006) – (Rev. Guadalajara, 2010) – (Rev. Busan, 2014)</w:t>
      </w:r>
    </w:p>
    <w:p w:rsidR="00A02EB3" w:rsidRDefault="00EB5996" w:rsidP="00A02EB3">
      <w:pPr>
        <w:pStyle w:val="enumlev1"/>
      </w:pPr>
      <w:r>
        <w:t>8</w:t>
      </w:r>
      <w:r w:rsidR="00A02EB3">
        <w:tab/>
        <w:t>The present collection also contains a full list of the decisions, resolutions and recommendations adopted, revised or abrogated by PP</w:t>
      </w:r>
      <w:r w:rsidR="00A02EB3">
        <w:noBreakHyphen/>
        <w:t>94, PP</w:t>
      </w:r>
      <w:r w:rsidR="00A02EB3">
        <w:noBreakHyphen/>
        <w:t>98, PP</w:t>
      </w:r>
      <w:r w:rsidR="00A02EB3">
        <w:noBreakHyphen/>
        <w:t>02, PP-06, PP-10</w:t>
      </w:r>
      <w:r w:rsidR="00A02EB3" w:rsidRPr="00131E34">
        <w:t xml:space="preserve"> </w:t>
      </w:r>
      <w:r w:rsidR="00A02EB3">
        <w:t>and PP-14.</w:t>
      </w:r>
    </w:p>
    <w:p w:rsidR="005C4346" w:rsidRDefault="005C4346" w:rsidP="005C4346">
      <w:pPr>
        <w:pStyle w:val="enumlev1"/>
        <w:rPr>
          <w:lang w:val="en-US"/>
        </w:rPr>
      </w:pPr>
    </w:p>
    <w:p w:rsidR="005C4346" w:rsidRDefault="005C4346" w:rsidP="005C4346">
      <w:pPr>
        <w:pStyle w:val="enumlev1"/>
        <w:rPr>
          <w:lang w:val="en-US"/>
        </w:rPr>
      </w:pPr>
    </w:p>
    <w:p w:rsidR="005C4346" w:rsidRDefault="005C4346" w:rsidP="005C4346">
      <w:pPr>
        <w:pStyle w:val="enumlev1"/>
        <w:rPr>
          <w:lang w:val="en-US"/>
        </w:rPr>
      </w:pPr>
    </w:p>
    <w:p w:rsidR="005C4346" w:rsidRDefault="005C4346" w:rsidP="005C4346">
      <w:pPr>
        <w:pStyle w:val="enumlev1"/>
        <w:rPr>
          <w:lang w:val="en-US"/>
        </w:rPr>
      </w:pPr>
    </w:p>
    <w:p w:rsidR="005C4346" w:rsidRPr="005C4346" w:rsidRDefault="005C4346" w:rsidP="005C4346">
      <w:pPr>
        <w:pStyle w:val="enumlev1"/>
        <w:rPr>
          <w:lang w:val="en-US"/>
        </w:rPr>
      </w:pPr>
    </w:p>
    <w:p w:rsidR="005C4346" w:rsidRDefault="005C4346" w:rsidP="005C4346">
      <w:pPr>
        <w:pStyle w:val="enumlev1"/>
      </w:pPr>
    </w:p>
    <w:p w:rsidR="00B73DD0" w:rsidRDefault="00B73DD0" w:rsidP="00F55538">
      <w:pPr>
        <w:sectPr w:rsidR="00B73DD0" w:rsidSect="003538CF">
          <w:headerReference w:type="even" r:id="rId14"/>
          <w:headerReference w:type="default" r:id="rId15"/>
          <w:headerReference w:type="first" r:id="rId16"/>
          <w:footnotePr>
            <w:pos w:val="beneathText"/>
          </w:footnotePr>
          <w:type w:val="oddPage"/>
          <w:pgSz w:w="11907" w:h="16840" w:code="9"/>
          <w:pgMar w:top="1418" w:right="1134" w:bottom="1134" w:left="1418" w:header="720" w:footer="720" w:gutter="0"/>
          <w:pgNumType w:fmt="lowerRoman"/>
          <w:cols w:space="720"/>
          <w:vAlign w:val="both"/>
          <w:titlePg/>
        </w:sectPr>
      </w:pPr>
    </w:p>
    <w:p w:rsidR="00B73DD0" w:rsidRPr="00C640B2" w:rsidRDefault="00B73DD0" w:rsidP="000D763B">
      <w:pPr>
        <w:jc w:val="center"/>
        <w:rPr>
          <w:b/>
          <w:bCs/>
          <w:sz w:val="34"/>
          <w:szCs w:val="34"/>
        </w:rPr>
      </w:pPr>
      <w:r w:rsidRPr="00C640B2">
        <w:rPr>
          <w:b/>
          <w:bCs/>
          <w:sz w:val="34"/>
          <w:szCs w:val="34"/>
        </w:rPr>
        <w:lastRenderedPageBreak/>
        <w:t>Summary of contents</w:t>
      </w:r>
    </w:p>
    <w:p w:rsidR="00B73DD0" w:rsidRPr="00C640B2" w:rsidRDefault="00B73DD0">
      <w:pPr>
        <w:pStyle w:val="Heading1"/>
        <w:ind w:left="0" w:firstLine="0"/>
        <w:jc w:val="center"/>
        <w:rPr>
          <w:sz w:val="32"/>
          <w:szCs w:val="32"/>
        </w:rPr>
      </w:pPr>
      <w:r w:rsidRPr="00C640B2">
        <w:rPr>
          <w:sz w:val="32"/>
          <w:szCs w:val="32"/>
        </w:rPr>
        <w:t>Constitution of the</w:t>
      </w:r>
      <w:r w:rsidRPr="00C640B2">
        <w:rPr>
          <w:sz w:val="32"/>
          <w:szCs w:val="32"/>
        </w:rPr>
        <w:br/>
        <w:t>International Telecommunication Union</w:t>
      </w:r>
    </w:p>
    <w:p w:rsidR="00B73DD0" w:rsidRDefault="00B73DD0">
      <w:pPr>
        <w:tabs>
          <w:tab w:val="clear" w:pos="1134"/>
          <w:tab w:val="clear" w:pos="1871"/>
          <w:tab w:val="clear" w:pos="2268"/>
          <w:tab w:val="left" w:pos="7938"/>
        </w:tabs>
        <w:spacing w:before="0"/>
        <w:jc w:val="right"/>
        <w:rPr>
          <w:lang w:val="en-US"/>
        </w:rPr>
      </w:pPr>
      <w:r>
        <w:rPr>
          <w:i/>
          <w:lang w:val="en-US"/>
        </w:rPr>
        <w:t>Page</w:t>
      </w:r>
    </w:p>
    <w:p w:rsidR="00B73DD0" w:rsidRPr="00041B40" w:rsidRDefault="00B73DD0" w:rsidP="00041B40">
      <w:pPr>
        <w:pStyle w:val="TOC2"/>
        <w:rPr>
          <w:lang w:val="en-US"/>
        </w:rPr>
      </w:pPr>
      <w:r w:rsidRPr="00041B40">
        <w:t>CHAPTER</w:t>
      </w:r>
      <w:r w:rsidR="008A6B51" w:rsidRPr="00041B40">
        <w:t xml:space="preserve"> </w:t>
      </w:r>
      <w:r w:rsidRPr="00041B40">
        <w:t>I</w:t>
      </w:r>
      <w:r w:rsidRPr="00041B40">
        <w:tab/>
        <w:t xml:space="preserve">Basic </w:t>
      </w:r>
      <w:r w:rsidRPr="00041B40">
        <w:rPr>
          <w:noProof/>
        </w:rPr>
        <w:t>Provisions</w:t>
      </w:r>
      <w:r w:rsidRPr="00041B40">
        <w:tab/>
      </w:r>
      <w:r w:rsidRPr="00041B40">
        <w:tab/>
      </w:r>
      <w:r w:rsidRPr="00041B40">
        <w:rPr>
          <w:lang w:val="en-US"/>
        </w:rPr>
        <w:t>3</w:t>
      </w:r>
    </w:p>
    <w:p w:rsidR="00B73DD0" w:rsidRPr="00041B40" w:rsidRDefault="00B73DD0" w:rsidP="00041B40">
      <w:pPr>
        <w:pStyle w:val="TOC2"/>
        <w:rPr>
          <w:i/>
          <w:lang w:val="en-US"/>
        </w:rPr>
      </w:pPr>
      <w:r w:rsidRPr="00041B40">
        <w:rPr>
          <w:lang w:val="en-US"/>
        </w:rPr>
        <w:t>CHAPTER</w:t>
      </w:r>
      <w:r w:rsidR="008A6B51" w:rsidRPr="00041B40">
        <w:rPr>
          <w:lang w:val="en-US"/>
        </w:rPr>
        <w:t xml:space="preserve"> </w:t>
      </w:r>
      <w:r w:rsidRPr="00041B40">
        <w:rPr>
          <w:lang w:val="en-US"/>
        </w:rPr>
        <w:t>II</w:t>
      </w:r>
      <w:r w:rsidRPr="00041B40">
        <w:rPr>
          <w:lang w:val="en-US"/>
        </w:rPr>
        <w:tab/>
      </w:r>
      <w:r w:rsidRPr="00041B40">
        <w:rPr>
          <w:noProof/>
          <w:lang w:val="en-US"/>
        </w:rPr>
        <w:t>Radiocommunication</w:t>
      </w:r>
      <w:r w:rsidRPr="00041B40">
        <w:rPr>
          <w:lang w:val="en-US"/>
        </w:rPr>
        <w:t xml:space="preserve"> Sector</w:t>
      </w:r>
      <w:r w:rsidRPr="00041B40">
        <w:rPr>
          <w:lang w:val="en-US"/>
        </w:rPr>
        <w:tab/>
      </w:r>
      <w:r w:rsidRPr="00041B40">
        <w:rPr>
          <w:lang w:val="en-US"/>
        </w:rPr>
        <w:tab/>
        <w:t>1</w:t>
      </w:r>
      <w:r w:rsidR="00041B40">
        <w:rPr>
          <w:lang w:val="en-US"/>
        </w:rPr>
        <w:t>9</w:t>
      </w:r>
    </w:p>
    <w:p w:rsidR="00B73DD0" w:rsidRPr="00041B40" w:rsidRDefault="00B73DD0" w:rsidP="00041B40">
      <w:pPr>
        <w:pStyle w:val="TOC2"/>
      </w:pPr>
      <w:r w:rsidRPr="00041B40">
        <w:t>CHAPTER</w:t>
      </w:r>
      <w:r w:rsidR="008A6B51" w:rsidRPr="00041B40">
        <w:t xml:space="preserve"> </w:t>
      </w:r>
      <w:r w:rsidRPr="00041B40">
        <w:t>III</w:t>
      </w:r>
      <w:r w:rsidRPr="00041B40">
        <w:tab/>
      </w:r>
      <w:r w:rsidRPr="00041B40">
        <w:rPr>
          <w:noProof/>
        </w:rPr>
        <w:t>Telecommunication</w:t>
      </w:r>
      <w:r w:rsidRPr="00041B40">
        <w:t xml:space="preserve"> Standardization Sector</w:t>
      </w:r>
      <w:r w:rsidRPr="00041B40">
        <w:tab/>
      </w:r>
      <w:r w:rsidRPr="00041B40">
        <w:tab/>
      </w:r>
      <w:r w:rsidR="003D2E58" w:rsidRPr="00041B40">
        <w:rPr>
          <w:lang w:val="en-US"/>
        </w:rPr>
        <w:t>2</w:t>
      </w:r>
      <w:r w:rsidR="00041B40">
        <w:rPr>
          <w:lang w:val="en-US"/>
        </w:rPr>
        <w:t>5</w:t>
      </w:r>
    </w:p>
    <w:p w:rsidR="00B73DD0" w:rsidRPr="00041B40" w:rsidRDefault="00B73DD0" w:rsidP="00183FB0">
      <w:pPr>
        <w:pStyle w:val="TOC2"/>
      </w:pPr>
      <w:r w:rsidRPr="00041B40">
        <w:t>CHAPTER</w:t>
      </w:r>
      <w:r w:rsidR="008A6B51" w:rsidRPr="00041B40">
        <w:t xml:space="preserve"> </w:t>
      </w:r>
      <w:r w:rsidRPr="00041B40">
        <w:t>IV</w:t>
      </w:r>
      <w:r w:rsidRPr="00041B40">
        <w:tab/>
        <w:t>Telecommunication Development Sector</w:t>
      </w:r>
      <w:r w:rsidRPr="00041B40">
        <w:tab/>
      </w:r>
      <w:r w:rsidRPr="00041B40">
        <w:tab/>
      </w:r>
      <w:r w:rsidR="003D2E58" w:rsidRPr="00041B40">
        <w:t>2</w:t>
      </w:r>
      <w:r w:rsidR="00183FB0">
        <w:t>8</w:t>
      </w:r>
    </w:p>
    <w:p w:rsidR="00B73DD0" w:rsidRPr="00041B40" w:rsidRDefault="00B73DD0" w:rsidP="00183FB0">
      <w:pPr>
        <w:pStyle w:val="TOC2"/>
      </w:pPr>
      <w:r w:rsidRPr="00041B40">
        <w:t>CHAPTER</w:t>
      </w:r>
      <w:r w:rsidR="008A6B51" w:rsidRPr="00041B40">
        <w:t xml:space="preserve"> </w:t>
      </w:r>
      <w:r w:rsidRPr="00041B40">
        <w:t>IVA</w:t>
      </w:r>
      <w:r w:rsidRPr="00041B40">
        <w:tab/>
        <w:t>Wo</w:t>
      </w:r>
      <w:r w:rsidR="003D2E58" w:rsidRPr="00041B40">
        <w:t>rking Methods of the Sectors</w:t>
      </w:r>
      <w:r w:rsidR="003D2E58" w:rsidRPr="00041B40">
        <w:tab/>
      </w:r>
      <w:r w:rsidR="003D2E58" w:rsidRPr="00041B40">
        <w:tab/>
      </w:r>
      <w:r w:rsidR="00183FB0">
        <w:t>33</w:t>
      </w:r>
    </w:p>
    <w:p w:rsidR="00B73DD0" w:rsidRPr="00041B40" w:rsidRDefault="00B73DD0" w:rsidP="003E46C0">
      <w:pPr>
        <w:pStyle w:val="TOC2"/>
      </w:pPr>
      <w:r w:rsidRPr="00041B40">
        <w:t>CHAPTER</w:t>
      </w:r>
      <w:r w:rsidR="008A6B51" w:rsidRPr="00041B40">
        <w:t xml:space="preserve"> </w:t>
      </w:r>
      <w:r w:rsidRPr="00041B40">
        <w:t>V</w:t>
      </w:r>
      <w:r w:rsidRPr="00041B40">
        <w:tab/>
        <w:t>Other Provisions Concerning the Functioning of the Union</w:t>
      </w:r>
      <w:r w:rsidRPr="00041B40">
        <w:tab/>
      </w:r>
      <w:r w:rsidRPr="00041B40">
        <w:tab/>
      </w:r>
      <w:r w:rsidR="006A5E5D">
        <w:t>34</w:t>
      </w:r>
    </w:p>
    <w:p w:rsidR="00B73DD0" w:rsidRPr="00041B40" w:rsidRDefault="00B73DD0" w:rsidP="006A5E5D">
      <w:pPr>
        <w:pStyle w:val="TOC2"/>
      </w:pPr>
      <w:r w:rsidRPr="00041B40">
        <w:t>CHAPTER</w:t>
      </w:r>
      <w:r w:rsidR="008A6B51" w:rsidRPr="00041B40">
        <w:t xml:space="preserve"> </w:t>
      </w:r>
      <w:r w:rsidRPr="00041B40">
        <w:t>VI</w:t>
      </w:r>
      <w:r w:rsidRPr="00041B40">
        <w:tab/>
        <w:t>General Provisions Relating to Telecom</w:t>
      </w:r>
      <w:r w:rsidRPr="00041B40">
        <w:softHyphen/>
        <w:t>munications</w:t>
      </w:r>
      <w:r w:rsidRPr="00041B40">
        <w:tab/>
      </w:r>
      <w:r w:rsidRPr="00041B40">
        <w:tab/>
      </w:r>
      <w:r w:rsidR="006A5E5D">
        <w:t>43</w:t>
      </w:r>
    </w:p>
    <w:p w:rsidR="00B73DD0" w:rsidRPr="00041B40" w:rsidRDefault="00B73DD0" w:rsidP="006A5E5D">
      <w:pPr>
        <w:pStyle w:val="TOC2"/>
      </w:pPr>
      <w:r w:rsidRPr="00041B40">
        <w:t>CHAPTER</w:t>
      </w:r>
      <w:r w:rsidR="008A6B51" w:rsidRPr="00041B40">
        <w:t xml:space="preserve"> </w:t>
      </w:r>
      <w:r w:rsidRPr="00041B40">
        <w:t>VII</w:t>
      </w:r>
      <w:r w:rsidRPr="00041B40">
        <w:tab/>
      </w:r>
      <w:r w:rsidR="003D2E58" w:rsidRPr="00041B40">
        <w:t>Special Provisions for Radio</w:t>
      </w:r>
      <w:r w:rsidR="003D2E58" w:rsidRPr="00041B40">
        <w:tab/>
      </w:r>
      <w:r w:rsidR="003D2E58" w:rsidRPr="00041B40">
        <w:tab/>
      </w:r>
      <w:r w:rsidR="006A5E5D">
        <w:t>49</w:t>
      </w:r>
    </w:p>
    <w:p w:rsidR="00B73DD0" w:rsidRPr="00041B40" w:rsidRDefault="00B73DD0" w:rsidP="007C5542">
      <w:pPr>
        <w:pStyle w:val="TOC2"/>
      </w:pPr>
      <w:r w:rsidRPr="00041B40">
        <w:t>CHAPTER</w:t>
      </w:r>
      <w:r w:rsidR="008A6B51" w:rsidRPr="00041B40">
        <w:t xml:space="preserve"> </w:t>
      </w:r>
      <w:r w:rsidRPr="00041B40">
        <w:t>VIII</w:t>
      </w:r>
      <w:r w:rsidRPr="00041B40">
        <w:tab/>
        <w:t>Relations With the United Nations, Other Interna</w:t>
      </w:r>
      <w:r w:rsidRPr="00041B40">
        <w:softHyphen/>
        <w:t>tional Organizations and Non-Member States</w:t>
      </w:r>
      <w:r w:rsidRPr="00041B40">
        <w:tab/>
      </w:r>
      <w:r w:rsidRPr="00041B40">
        <w:tab/>
      </w:r>
      <w:r w:rsidR="007C5542">
        <w:t>52</w:t>
      </w:r>
    </w:p>
    <w:p w:rsidR="00B73DD0" w:rsidRPr="00041B40" w:rsidRDefault="00B73DD0" w:rsidP="007C5542">
      <w:pPr>
        <w:pStyle w:val="TOC2"/>
      </w:pPr>
      <w:r w:rsidRPr="00041B40">
        <w:t>CHAPTER</w:t>
      </w:r>
      <w:r w:rsidR="008A6B51" w:rsidRPr="00041B40">
        <w:t xml:space="preserve"> </w:t>
      </w:r>
      <w:r w:rsidRPr="00041B40">
        <w:t>IX</w:t>
      </w:r>
      <w:r w:rsidRPr="00041B40">
        <w:tab/>
        <w:t>Final Provisions</w:t>
      </w:r>
      <w:r w:rsidRPr="00041B40">
        <w:tab/>
      </w:r>
      <w:r w:rsidRPr="00041B40">
        <w:tab/>
      </w:r>
      <w:r w:rsidR="007C5542">
        <w:t>54</w:t>
      </w:r>
    </w:p>
    <w:p w:rsidR="00B73DD0" w:rsidRPr="00C640B2" w:rsidRDefault="00B73DD0">
      <w:pPr>
        <w:pStyle w:val="Heading1"/>
        <w:ind w:left="0" w:firstLine="0"/>
        <w:jc w:val="center"/>
        <w:rPr>
          <w:sz w:val="32"/>
          <w:szCs w:val="32"/>
        </w:rPr>
      </w:pPr>
      <w:r w:rsidRPr="00C640B2">
        <w:rPr>
          <w:sz w:val="32"/>
          <w:szCs w:val="32"/>
          <w:lang w:val="en-US"/>
        </w:rPr>
        <w:t xml:space="preserve">Convention </w:t>
      </w:r>
      <w:r w:rsidRPr="00C640B2">
        <w:rPr>
          <w:sz w:val="32"/>
          <w:szCs w:val="32"/>
        </w:rPr>
        <w:t xml:space="preserve">of the International </w:t>
      </w:r>
      <w:r w:rsidRPr="00C640B2">
        <w:rPr>
          <w:sz w:val="32"/>
          <w:szCs w:val="32"/>
        </w:rPr>
        <w:br/>
        <w:t>Telecommunication Union</w:t>
      </w:r>
    </w:p>
    <w:p w:rsidR="00B73DD0" w:rsidRDefault="00B73DD0" w:rsidP="00D976E0">
      <w:pPr>
        <w:pStyle w:val="TOC2"/>
      </w:pPr>
      <w:r>
        <w:t>CHAPTER</w:t>
      </w:r>
      <w:r w:rsidR="008A6B51">
        <w:t xml:space="preserve"> </w:t>
      </w:r>
      <w:r>
        <w:t>I</w:t>
      </w:r>
      <w:r>
        <w:tab/>
      </w:r>
      <w:r>
        <w:rPr>
          <w:noProof/>
        </w:rPr>
        <w:t xml:space="preserve">Functioning of the </w:t>
      </w:r>
      <w:r w:rsidRPr="00C25876">
        <w:t>Union</w:t>
      </w:r>
      <w:r>
        <w:rPr>
          <w:noProof/>
        </w:rPr>
        <w:tab/>
      </w:r>
      <w:r>
        <w:rPr>
          <w:noProof/>
        </w:rPr>
        <w:tab/>
      </w:r>
      <w:r w:rsidR="00D976E0">
        <w:rPr>
          <w:noProof/>
        </w:rPr>
        <w:t>6</w:t>
      </w:r>
      <w:r w:rsidR="00267115">
        <w:rPr>
          <w:lang w:val="en-US"/>
        </w:rPr>
        <w:t>9</w:t>
      </w:r>
    </w:p>
    <w:p w:rsidR="00B73DD0" w:rsidRDefault="00B73DD0" w:rsidP="00D976E0">
      <w:pPr>
        <w:pStyle w:val="TOC2"/>
      </w:pPr>
      <w:r>
        <w:t>CHAPTER</w:t>
      </w:r>
      <w:r w:rsidR="008A6B51">
        <w:t xml:space="preserve"> </w:t>
      </w:r>
      <w:r>
        <w:t>II</w:t>
      </w:r>
      <w:r>
        <w:tab/>
      </w:r>
      <w:r>
        <w:rPr>
          <w:noProof/>
        </w:rPr>
        <w:t>Specific Provisions Regarding Conferences and Assemblies</w:t>
      </w:r>
      <w:r>
        <w:tab/>
      </w:r>
      <w:r>
        <w:tab/>
      </w:r>
      <w:r>
        <w:rPr>
          <w:lang w:val="en-US"/>
        </w:rPr>
        <w:t>1</w:t>
      </w:r>
      <w:r w:rsidR="00D976E0">
        <w:rPr>
          <w:lang w:val="en-US"/>
        </w:rPr>
        <w:t>3</w:t>
      </w:r>
      <w:r w:rsidR="00267115">
        <w:rPr>
          <w:lang w:val="en-US"/>
        </w:rPr>
        <w:t>1</w:t>
      </w:r>
    </w:p>
    <w:p w:rsidR="00B73DD0" w:rsidRDefault="00B73DD0" w:rsidP="002D1295">
      <w:pPr>
        <w:pStyle w:val="TOC2"/>
        <w:rPr>
          <w:i/>
        </w:rPr>
      </w:pPr>
      <w:r>
        <w:t>CHAPTER</w:t>
      </w:r>
      <w:r w:rsidR="008A6B51">
        <w:t xml:space="preserve"> </w:t>
      </w:r>
      <w:r>
        <w:t>III</w:t>
      </w:r>
      <w:r>
        <w:tab/>
        <w:t>(</w:t>
      </w:r>
      <w:r w:rsidR="00432090">
        <w:t>SUP</w:t>
      </w:r>
      <w:r>
        <w:t>)</w:t>
      </w:r>
      <w:r>
        <w:tab/>
      </w:r>
      <w:r w:rsidR="00267115">
        <w:tab/>
        <w:t>1</w:t>
      </w:r>
      <w:r w:rsidR="002D1295">
        <w:t>38</w:t>
      </w:r>
    </w:p>
    <w:p w:rsidR="00B73DD0" w:rsidRDefault="00B73DD0" w:rsidP="002D1295">
      <w:pPr>
        <w:pStyle w:val="TOC2"/>
        <w:rPr>
          <w:i/>
        </w:rPr>
      </w:pPr>
      <w:r>
        <w:t>CHAPTER</w:t>
      </w:r>
      <w:r w:rsidR="008A6B51">
        <w:t xml:space="preserve"> </w:t>
      </w:r>
      <w:r>
        <w:t>IV</w:t>
      </w:r>
      <w:r>
        <w:tab/>
        <w:t>Other Provisions</w:t>
      </w:r>
      <w:r>
        <w:tab/>
      </w:r>
      <w:r>
        <w:tab/>
      </w:r>
      <w:r w:rsidR="00267115">
        <w:rPr>
          <w:lang w:val="en-US"/>
        </w:rPr>
        <w:t>1</w:t>
      </w:r>
      <w:r w:rsidR="002D1295">
        <w:rPr>
          <w:lang w:val="en-US"/>
        </w:rPr>
        <w:t>4</w:t>
      </w:r>
      <w:r w:rsidR="00392036">
        <w:rPr>
          <w:lang w:val="en-US"/>
        </w:rPr>
        <w:t>1</w:t>
      </w:r>
    </w:p>
    <w:p w:rsidR="00B73DD0" w:rsidRDefault="00B73DD0">
      <w:pPr>
        <w:tabs>
          <w:tab w:val="clear" w:pos="1134"/>
          <w:tab w:val="clear" w:pos="1871"/>
          <w:tab w:val="clear" w:pos="2268"/>
          <w:tab w:val="left" w:pos="7938"/>
        </w:tabs>
        <w:spacing w:before="0"/>
        <w:jc w:val="right"/>
      </w:pPr>
      <w:r>
        <w:br w:type="page"/>
      </w:r>
      <w:r>
        <w:rPr>
          <w:i/>
        </w:rPr>
        <w:lastRenderedPageBreak/>
        <w:t>Page</w:t>
      </w:r>
    </w:p>
    <w:p w:rsidR="00B73DD0" w:rsidRDefault="00B73DD0" w:rsidP="002D1295">
      <w:pPr>
        <w:pStyle w:val="TOC2"/>
      </w:pPr>
      <w:r>
        <w:rPr>
          <w:noProof/>
        </w:rPr>
        <w:t>CHAPTER</w:t>
      </w:r>
      <w:r w:rsidR="008A6B51">
        <w:t xml:space="preserve"> </w:t>
      </w:r>
      <w:r>
        <w:t>V</w:t>
      </w:r>
      <w:r>
        <w:tab/>
      </w:r>
      <w:r>
        <w:rPr>
          <w:noProof/>
        </w:rPr>
        <w:t>Various</w:t>
      </w:r>
      <w:r>
        <w:t xml:space="preserve"> Provisions Related to the Operation of Tele</w:t>
      </w:r>
      <w:r>
        <w:softHyphen/>
        <w:t>communication Services</w:t>
      </w:r>
      <w:r>
        <w:tab/>
      </w:r>
      <w:r>
        <w:tab/>
      </w:r>
      <w:r w:rsidR="00267115">
        <w:rPr>
          <w:lang w:val="en-US"/>
        </w:rPr>
        <w:t>1</w:t>
      </w:r>
      <w:r w:rsidR="002D1295">
        <w:rPr>
          <w:lang w:val="en-US"/>
        </w:rPr>
        <w:t>4</w:t>
      </w:r>
      <w:r w:rsidR="00392036">
        <w:rPr>
          <w:lang w:val="en-US"/>
        </w:rPr>
        <w:t>7</w:t>
      </w:r>
    </w:p>
    <w:p w:rsidR="00B73DD0" w:rsidRDefault="00B73DD0" w:rsidP="002D1295">
      <w:pPr>
        <w:pStyle w:val="TOC2"/>
        <w:rPr>
          <w:noProof/>
        </w:rPr>
      </w:pPr>
      <w:r>
        <w:t>CHAPTER</w:t>
      </w:r>
      <w:r w:rsidR="008A6B51">
        <w:t xml:space="preserve"> </w:t>
      </w:r>
      <w:r>
        <w:t>VI</w:t>
      </w:r>
      <w:r>
        <w:tab/>
      </w:r>
      <w:r>
        <w:rPr>
          <w:noProof/>
        </w:rPr>
        <w:t>Arbitration and Amendment</w:t>
      </w:r>
      <w:r>
        <w:rPr>
          <w:noProof/>
        </w:rPr>
        <w:tab/>
      </w:r>
      <w:r>
        <w:rPr>
          <w:noProof/>
        </w:rPr>
        <w:tab/>
      </w:r>
      <w:r w:rsidR="00267115">
        <w:rPr>
          <w:lang w:val="en-US"/>
        </w:rPr>
        <w:t>1</w:t>
      </w:r>
      <w:r w:rsidR="002D1295">
        <w:rPr>
          <w:lang w:val="en-US"/>
        </w:rPr>
        <w:t>5</w:t>
      </w:r>
      <w:r w:rsidR="000A4260">
        <w:rPr>
          <w:lang w:val="en-US"/>
        </w:rPr>
        <w:t>0</w:t>
      </w:r>
    </w:p>
    <w:p w:rsidR="00B73DD0" w:rsidRPr="007F3924" w:rsidRDefault="00B73DD0" w:rsidP="002E4DCA">
      <w:pPr>
        <w:pStyle w:val="TOC2"/>
        <w:tabs>
          <w:tab w:val="clear" w:pos="1985"/>
          <w:tab w:val="clear" w:pos="9355"/>
          <w:tab w:val="right" w:pos="9356"/>
        </w:tabs>
        <w:ind w:left="0" w:firstLine="0"/>
      </w:pPr>
      <w:r w:rsidRPr="007F3924">
        <w:rPr>
          <w:b/>
          <w:bCs/>
        </w:rPr>
        <w:t>General Rules of conferences, assemblies and meetings of the Union</w:t>
      </w:r>
      <w:r w:rsidR="00267115" w:rsidRPr="007F3924">
        <w:tab/>
      </w:r>
      <w:r w:rsidR="00267115" w:rsidRPr="00C25876">
        <w:tab/>
        <w:t>1</w:t>
      </w:r>
      <w:r w:rsidR="002E4DCA">
        <w:t>5</w:t>
      </w:r>
      <w:r w:rsidR="000E19F7">
        <w:t>9</w:t>
      </w:r>
    </w:p>
    <w:p w:rsidR="00B73DD0" w:rsidRPr="007F3924" w:rsidRDefault="00B73DD0" w:rsidP="002246BD">
      <w:pPr>
        <w:pStyle w:val="TOC2"/>
        <w:tabs>
          <w:tab w:val="clear" w:pos="1985"/>
        </w:tabs>
        <w:ind w:left="0" w:firstLine="0"/>
      </w:pPr>
      <w:r w:rsidRPr="007F3924">
        <w:rPr>
          <w:b/>
          <w:bCs/>
        </w:rPr>
        <w:t>Optional Protocol</w:t>
      </w:r>
      <w:r w:rsidRPr="00C25876">
        <w:tab/>
      </w:r>
      <w:r w:rsidRPr="00C25876">
        <w:tab/>
      </w:r>
      <w:r w:rsidR="006C4018">
        <w:t>2</w:t>
      </w:r>
      <w:r w:rsidR="002246BD">
        <w:t>0</w:t>
      </w:r>
      <w:r w:rsidR="006C4018">
        <w:t>1</w:t>
      </w:r>
    </w:p>
    <w:p w:rsidR="00B73DD0" w:rsidRPr="007F3924" w:rsidRDefault="00B73DD0" w:rsidP="00920D17">
      <w:pPr>
        <w:pStyle w:val="TOC2"/>
        <w:tabs>
          <w:tab w:val="clear" w:pos="1985"/>
        </w:tabs>
        <w:ind w:left="0" w:firstLine="0"/>
      </w:pPr>
      <w:r w:rsidRPr="007F3924">
        <w:rPr>
          <w:b/>
          <w:bCs/>
        </w:rPr>
        <w:t>Decisions</w:t>
      </w:r>
      <w:r w:rsidRPr="007F3924">
        <w:tab/>
      </w:r>
      <w:r w:rsidR="00C25876" w:rsidRPr="00C25876">
        <w:tab/>
      </w:r>
      <w:r w:rsidR="009335BF">
        <w:t>207</w:t>
      </w:r>
    </w:p>
    <w:p w:rsidR="00B73DD0" w:rsidRPr="007F3924" w:rsidRDefault="00B73DD0" w:rsidP="00920D17">
      <w:pPr>
        <w:pStyle w:val="TOC2"/>
        <w:tabs>
          <w:tab w:val="clear" w:pos="1985"/>
        </w:tabs>
        <w:ind w:left="0" w:firstLine="0"/>
      </w:pPr>
      <w:r w:rsidRPr="007F3924">
        <w:rPr>
          <w:b/>
          <w:bCs/>
        </w:rPr>
        <w:t>Resolutions</w:t>
      </w:r>
      <w:r w:rsidRPr="007F3924">
        <w:tab/>
      </w:r>
      <w:r w:rsidR="00C25876" w:rsidRPr="00C25876">
        <w:tab/>
      </w:r>
      <w:r w:rsidR="00C7663B">
        <w:t>233</w:t>
      </w:r>
    </w:p>
    <w:p w:rsidR="00B73DD0" w:rsidRPr="007F3924" w:rsidRDefault="00B73DD0" w:rsidP="00920D17">
      <w:pPr>
        <w:pStyle w:val="TOC2"/>
        <w:tabs>
          <w:tab w:val="clear" w:pos="1985"/>
        </w:tabs>
        <w:ind w:left="0" w:firstLine="0"/>
      </w:pPr>
      <w:r w:rsidRPr="007F3924">
        <w:rPr>
          <w:b/>
          <w:bCs/>
        </w:rPr>
        <w:t>Recommendations</w:t>
      </w:r>
      <w:r w:rsidRPr="00C25876">
        <w:tab/>
      </w:r>
      <w:r w:rsidRPr="00C25876">
        <w:tab/>
      </w:r>
      <w:r w:rsidR="00C7663B">
        <w:t>833</w:t>
      </w:r>
    </w:p>
    <w:p w:rsidR="00B73DD0" w:rsidRPr="00D121BA" w:rsidRDefault="00B73DD0" w:rsidP="00920D17">
      <w:pPr>
        <w:pStyle w:val="TOC2"/>
        <w:keepLines w:val="0"/>
        <w:ind w:left="0" w:firstLine="0"/>
      </w:pPr>
      <w:r w:rsidRPr="00D121BA">
        <w:rPr>
          <w:b/>
          <w:bCs/>
        </w:rPr>
        <w:t>List of decisions, resolutions and recommendations adopted, revised or abrogated by the Plenipotentiary Conference (Kyoto, 1994), (Minneapolis, 1998)</w:t>
      </w:r>
      <w:r w:rsidR="006A34A4" w:rsidRPr="00D121BA">
        <w:rPr>
          <w:b/>
          <w:bCs/>
        </w:rPr>
        <w:t>,</w:t>
      </w:r>
      <w:r w:rsidRPr="00D121BA">
        <w:rPr>
          <w:b/>
          <w:bCs/>
        </w:rPr>
        <w:t xml:space="preserve"> (Marrakesh, 2002)</w:t>
      </w:r>
      <w:r w:rsidR="006A34A4" w:rsidRPr="00D121BA">
        <w:rPr>
          <w:b/>
          <w:bCs/>
        </w:rPr>
        <w:t>, (Antalya, 2006)</w:t>
      </w:r>
      <w:r w:rsidR="00D121BA">
        <w:rPr>
          <w:b/>
          <w:bCs/>
        </w:rPr>
        <w:t>,</w:t>
      </w:r>
      <w:r w:rsidR="006A34A4" w:rsidRPr="00D121BA">
        <w:rPr>
          <w:b/>
          <w:bCs/>
        </w:rPr>
        <w:t xml:space="preserve"> (Guadalajara, 2010)</w:t>
      </w:r>
      <w:r w:rsidR="00D121BA" w:rsidRPr="00D121BA">
        <w:rPr>
          <w:b/>
          <w:bCs/>
        </w:rPr>
        <w:t xml:space="preserve"> and</w:t>
      </w:r>
      <w:r w:rsidR="00D121BA">
        <w:rPr>
          <w:b/>
          <w:bCs/>
        </w:rPr>
        <w:t xml:space="preserve"> </w:t>
      </w:r>
      <w:r w:rsidR="00D121BA" w:rsidRPr="00D121BA">
        <w:rPr>
          <w:b/>
          <w:bCs/>
        </w:rPr>
        <w:t>(Busan, 2014)</w:t>
      </w:r>
      <w:r w:rsidR="00F837FD" w:rsidRPr="00D121BA">
        <w:tab/>
      </w:r>
      <w:r w:rsidR="00F837FD" w:rsidRPr="00D121BA">
        <w:tab/>
      </w:r>
      <w:r w:rsidR="00FE42D7">
        <w:t>845</w:t>
      </w:r>
    </w:p>
    <w:p w:rsidR="00B73DD0" w:rsidRDefault="00B73DD0">
      <w:pPr>
        <w:rPr>
          <w:lang w:val="en-US"/>
        </w:rPr>
      </w:pPr>
    </w:p>
    <w:p w:rsidR="008E7764" w:rsidRDefault="008E7764">
      <w:pPr>
        <w:rPr>
          <w:lang w:val="en-US"/>
        </w:rPr>
      </w:pPr>
    </w:p>
    <w:p w:rsidR="008E7764" w:rsidRDefault="008E7764">
      <w:pPr>
        <w:rPr>
          <w:lang w:val="en-US"/>
        </w:rPr>
      </w:pPr>
    </w:p>
    <w:p w:rsidR="00B73DD0" w:rsidRDefault="00B73DD0">
      <w:pPr>
        <w:rPr>
          <w:lang w:val="en-US"/>
        </w:rPr>
      </w:pPr>
    </w:p>
    <w:p w:rsidR="00B73DD0" w:rsidRDefault="00B73DD0">
      <w:pPr>
        <w:rPr>
          <w:lang w:val="en-US"/>
        </w:rPr>
      </w:pPr>
    </w:p>
    <w:p w:rsidR="00B73DD0" w:rsidRDefault="00B73DD0">
      <w:pPr>
        <w:rPr>
          <w:lang w:val="en-US"/>
        </w:rPr>
      </w:pPr>
    </w:p>
    <w:p w:rsidR="00B73DD0" w:rsidRDefault="00B73DD0" w:rsidP="00F55538">
      <w:pPr>
        <w:sectPr w:rsidR="00B73DD0" w:rsidSect="003538CF">
          <w:headerReference w:type="default" r:id="rId17"/>
          <w:footnotePr>
            <w:pos w:val="beneathText"/>
          </w:footnotePr>
          <w:type w:val="oddPage"/>
          <w:pgSz w:w="11907" w:h="16840" w:code="9"/>
          <w:pgMar w:top="1418" w:right="1134" w:bottom="1134" w:left="1418" w:header="720" w:footer="720" w:gutter="0"/>
          <w:pgNumType w:fmt="lowerRoman"/>
          <w:cols w:space="720"/>
          <w:vAlign w:val="both"/>
        </w:sectPr>
      </w:pPr>
    </w:p>
    <w:p w:rsidR="00B73DD0" w:rsidRPr="00C640B2" w:rsidRDefault="00B73DD0">
      <w:pPr>
        <w:spacing w:before="0"/>
        <w:jc w:val="center"/>
        <w:rPr>
          <w:b/>
          <w:sz w:val="34"/>
          <w:szCs w:val="34"/>
          <w:lang w:val="en-US"/>
        </w:rPr>
      </w:pPr>
      <w:r w:rsidRPr="00C640B2">
        <w:rPr>
          <w:b/>
          <w:sz w:val="34"/>
          <w:szCs w:val="34"/>
        </w:rPr>
        <w:lastRenderedPageBreak/>
        <w:t>Table of contents</w:t>
      </w:r>
    </w:p>
    <w:p w:rsidR="00B73DD0" w:rsidRPr="00C640B2" w:rsidRDefault="00B73DD0">
      <w:pPr>
        <w:pStyle w:val="Heading1"/>
        <w:spacing w:before="500"/>
        <w:ind w:left="0" w:firstLine="0"/>
        <w:jc w:val="center"/>
        <w:rPr>
          <w:sz w:val="32"/>
          <w:szCs w:val="32"/>
          <w:lang w:val="en-US"/>
        </w:rPr>
      </w:pPr>
      <w:r w:rsidRPr="00C640B2">
        <w:rPr>
          <w:sz w:val="32"/>
          <w:szCs w:val="32"/>
        </w:rPr>
        <w:t>Constitution of the</w:t>
      </w:r>
      <w:r w:rsidRPr="00C640B2">
        <w:rPr>
          <w:sz w:val="32"/>
          <w:szCs w:val="32"/>
        </w:rPr>
        <w:br/>
        <w:t>International Telecommunication Union</w:t>
      </w:r>
    </w:p>
    <w:p w:rsidR="00B73DD0" w:rsidRDefault="00B73DD0">
      <w:pPr>
        <w:tabs>
          <w:tab w:val="clear" w:pos="1134"/>
          <w:tab w:val="clear" w:pos="1871"/>
          <w:tab w:val="clear" w:pos="2268"/>
          <w:tab w:val="left" w:pos="7938"/>
        </w:tabs>
        <w:spacing w:before="0"/>
        <w:jc w:val="right"/>
        <w:rPr>
          <w:lang w:val="en-US"/>
        </w:rPr>
      </w:pPr>
      <w:r>
        <w:rPr>
          <w:i/>
          <w:lang w:val="en-US"/>
        </w:rPr>
        <w:t>Page</w:t>
      </w:r>
    </w:p>
    <w:p w:rsidR="00B73DD0" w:rsidRPr="008E6BB1" w:rsidRDefault="00B73DD0" w:rsidP="008E6BB1">
      <w:pPr>
        <w:pStyle w:val="TOC2"/>
        <w:rPr>
          <w:szCs w:val="30"/>
          <w:lang w:val="en-US"/>
        </w:rPr>
      </w:pPr>
      <w:r w:rsidRPr="008E6BB1">
        <w:rPr>
          <w:noProof/>
          <w:szCs w:val="30"/>
        </w:rPr>
        <w:t>Preamble</w:t>
      </w:r>
      <w:r w:rsidRPr="008E6BB1">
        <w:rPr>
          <w:szCs w:val="30"/>
          <w:lang w:val="en-US"/>
        </w:rPr>
        <w:tab/>
      </w:r>
      <w:r w:rsidRPr="008E6BB1">
        <w:rPr>
          <w:szCs w:val="30"/>
          <w:lang w:val="en-US"/>
        </w:rPr>
        <w:tab/>
      </w:r>
      <w:r w:rsidR="008E6BB1">
        <w:rPr>
          <w:szCs w:val="30"/>
          <w:lang w:val="en-US"/>
        </w:rPr>
        <w:tab/>
      </w:r>
      <w:r w:rsidRPr="008E6BB1">
        <w:rPr>
          <w:szCs w:val="30"/>
          <w:lang w:val="en-US"/>
        </w:rPr>
        <w:t>3</w:t>
      </w:r>
    </w:p>
    <w:p w:rsidR="00B73DD0" w:rsidRPr="008E6BB1" w:rsidRDefault="00B73DD0" w:rsidP="00964AC0">
      <w:pPr>
        <w:pStyle w:val="Heading2"/>
        <w:tabs>
          <w:tab w:val="clear" w:pos="1134"/>
          <w:tab w:val="clear" w:pos="1871"/>
          <w:tab w:val="left" w:pos="1644"/>
          <w:tab w:val="left" w:pos="1985"/>
          <w:tab w:val="right" w:leader="dot" w:pos="8505"/>
          <w:tab w:val="right" w:pos="9356"/>
        </w:tabs>
        <w:spacing w:before="360"/>
        <w:ind w:left="1985" w:hanging="1985"/>
        <w:rPr>
          <w:sz w:val="30"/>
          <w:szCs w:val="30"/>
          <w:lang w:val="en-US"/>
        </w:rPr>
      </w:pPr>
      <w:r w:rsidRPr="008E6BB1">
        <w:rPr>
          <w:sz w:val="30"/>
          <w:szCs w:val="30"/>
        </w:rPr>
        <w:t>CHAPTER</w:t>
      </w:r>
      <w:r w:rsidR="008A6B51" w:rsidRPr="008E6BB1">
        <w:rPr>
          <w:sz w:val="30"/>
          <w:szCs w:val="30"/>
        </w:rPr>
        <w:t xml:space="preserve"> </w:t>
      </w:r>
      <w:r w:rsidRPr="008E6BB1">
        <w:rPr>
          <w:sz w:val="30"/>
          <w:szCs w:val="30"/>
        </w:rPr>
        <w:t>I</w:t>
      </w:r>
      <w:r w:rsidR="00F837FD" w:rsidRPr="008E6BB1">
        <w:rPr>
          <w:sz w:val="30"/>
          <w:szCs w:val="30"/>
        </w:rPr>
        <w:tab/>
      </w:r>
      <w:r w:rsidRPr="008E6BB1">
        <w:rPr>
          <w:sz w:val="30"/>
          <w:szCs w:val="30"/>
        </w:rPr>
        <w:t>–</w:t>
      </w:r>
      <w:r w:rsidR="00D808BD" w:rsidRPr="008E6BB1">
        <w:rPr>
          <w:sz w:val="30"/>
          <w:szCs w:val="30"/>
        </w:rPr>
        <w:tab/>
      </w:r>
      <w:r w:rsidRPr="008E6BB1">
        <w:rPr>
          <w:sz w:val="30"/>
          <w:szCs w:val="30"/>
          <w:lang w:val="en-US"/>
        </w:rPr>
        <w:t>Basic</w:t>
      </w:r>
      <w:r w:rsidRPr="008E6BB1">
        <w:rPr>
          <w:sz w:val="30"/>
          <w:szCs w:val="30"/>
        </w:rPr>
        <w:t xml:space="preserve"> Provisions</w:t>
      </w:r>
      <w:r w:rsidR="00D808BD" w:rsidRPr="008E6BB1">
        <w:rPr>
          <w:b w:val="0"/>
          <w:bCs/>
          <w:sz w:val="30"/>
          <w:szCs w:val="30"/>
        </w:rPr>
        <w:tab/>
      </w:r>
      <w:r w:rsidR="00D808BD" w:rsidRPr="008E6BB1">
        <w:rPr>
          <w:b w:val="0"/>
          <w:bCs/>
          <w:sz w:val="30"/>
          <w:szCs w:val="30"/>
        </w:rPr>
        <w:tab/>
        <w:t>3</w:t>
      </w:r>
    </w:p>
    <w:p w:rsidR="00B73DD0" w:rsidRPr="008E6BB1" w:rsidRDefault="00B73DD0" w:rsidP="00964AC0">
      <w:pPr>
        <w:pStyle w:val="TOC2"/>
        <w:tabs>
          <w:tab w:val="clear" w:pos="9355"/>
          <w:tab w:val="left" w:pos="1304"/>
          <w:tab w:val="right" w:pos="9356"/>
        </w:tabs>
        <w:spacing w:before="120"/>
        <w:ind w:right="0"/>
        <w:rPr>
          <w:szCs w:val="30"/>
          <w:lang w:val="en-US"/>
        </w:rPr>
      </w:pPr>
      <w:r w:rsidRPr="008E6BB1">
        <w:rPr>
          <w:szCs w:val="30"/>
          <w:lang w:val="en-US"/>
        </w:rPr>
        <w:t>ARTICLE</w:t>
      </w:r>
      <w:r w:rsidRPr="008E6BB1">
        <w:rPr>
          <w:szCs w:val="30"/>
          <w:lang w:val="en-US"/>
        </w:rPr>
        <w:tab/>
        <w:t>1</w:t>
      </w:r>
      <w:r w:rsidRPr="008E6BB1">
        <w:rPr>
          <w:szCs w:val="30"/>
          <w:lang w:val="en-US"/>
        </w:rPr>
        <w:tab/>
      </w:r>
      <w:bookmarkStart w:id="1" w:name="_Toc404149491"/>
      <w:bookmarkStart w:id="2" w:name="_Toc414236324"/>
      <w:bookmarkStart w:id="3" w:name="_Toc414236600"/>
      <w:r w:rsidRPr="008E6BB1">
        <w:rPr>
          <w:szCs w:val="30"/>
        </w:rPr>
        <w:t>Purposes of the Union</w:t>
      </w:r>
      <w:bookmarkEnd w:id="1"/>
      <w:bookmarkEnd w:id="2"/>
      <w:bookmarkEnd w:id="3"/>
      <w:r w:rsidRPr="008E6BB1">
        <w:rPr>
          <w:szCs w:val="30"/>
          <w:lang w:val="en-US"/>
        </w:rPr>
        <w:tab/>
      </w:r>
      <w:r w:rsidRPr="008E6BB1">
        <w:rPr>
          <w:szCs w:val="30"/>
          <w:lang w:val="en-US"/>
        </w:rPr>
        <w:tab/>
        <w:t>3</w:t>
      </w:r>
    </w:p>
    <w:p w:rsidR="00B73DD0" w:rsidRPr="008E6BB1" w:rsidRDefault="00B73DD0" w:rsidP="00964AC0">
      <w:pPr>
        <w:pStyle w:val="TOC2"/>
        <w:tabs>
          <w:tab w:val="clear" w:pos="9355"/>
          <w:tab w:val="left" w:pos="1304"/>
          <w:tab w:val="right" w:pos="9356"/>
        </w:tabs>
        <w:spacing w:before="120"/>
        <w:ind w:right="-1"/>
        <w:rPr>
          <w:szCs w:val="30"/>
          <w:lang w:val="en-US"/>
        </w:rPr>
      </w:pPr>
      <w:r w:rsidRPr="008E6BB1">
        <w:rPr>
          <w:szCs w:val="30"/>
          <w:lang w:val="en-US"/>
        </w:rPr>
        <w:tab/>
        <w:t>2</w:t>
      </w:r>
      <w:r w:rsidRPr="008E6BB1">
        <w:rPr>
          <w:szCs w:val="30"/>
          <w:lang w:val="en-US"/>
        </w:rPr>
        <w:tab/>
      </w:r>
      <w:bookmarkStart w:id="4" w:name="_Toc404149493"/>
      <w:bookmarkStart w:id="5" w:name="_Toc414236326"/>
      <w:bookmarkStart w:id="6" w:name="_Toc414236602"/>
      <w:r w:rsidRPr="008E6BB1">
        <w:rPr>
          <w:szCs w:val="30"/>
        </w:rPr>
        <w:t>Composition of the Union</w:t>
      </w:r>
      <w:bookmarkEnd w:id="4"/>
      <w:bookmarkEnd w:id="5"/>
      <w:bookmarkEnd w:id="6"/>
      <w:r w:rsidRPr="008E6BB1">
        <w:rPr>
          <w:szCs w:val="30"/>
          <w:lang w:val="en-US"/>
        </w:rPr>
        <w:tab/>
      </w:r>
      <w:r w:rsidRPr="008E6BB1">
        <w:rPr>
          <w:szCs w:val="30"/>
          <w:lang w:val="en-US"/>
        </w:rPr>
        <w:tab/>
      </w:r>
      <w:r w:rsidR="00540FE1">
        <w:rPr>
          <w:szCs w:val="30"/>
          <w:lang w:val="en-US"/>
        </w:rPr>
        <w:t>7</w:t>
      </w:r>
    </w:p>
    <w:p w:rsidR="00B73DD0" w:rsidRPr="008E6BB1" w:rsidRDefault="00B73DD0" w:rsidP="003E46C0">
      <w:pPr>
        <w:pStyle w:val="TOC2"/>
        <w:tabs>
          <w:tab w:val="clear" w:pos="9355"/>
          <w:tab w:val="left" w:pos="1304"/>
          <w:tab w:val="right" w:pos="9356"/>
        </w:tabs>
        <w:spacing w:before="120"/>
        <w:rPr>
          <w:szCs w:val="30"/>
        </w:rPr>
      </w:pPr>
      <w:r w:rsidRPr="008E6BB1">
        <w:rPr>
          <w:szCs w:val="30"/>
          <w:lang w:val="en-US"/>
        </w:rPr>
        <w:tab/>
      </w:r>
      <w:r w:rsidRPr="008E6BB1">
        <w:rPr>
          <w:szCs w:val="30"/>
        </w:rPr>
        <w:t>3</w:t>
      </w:r>
      <w:r w:rsidRPr="008E6BB1">
        <w:rPr>
          <w:szCs w:val="30"/>
        </w:rPr>
        <w:tab/>
        <w:t>Rights and Obligations of Mem</w:t>
      </w:r>
      <w:r w:rsidR="003D2E58" w:rsidRPr="008E6BB1">
        <w:rPr>
          <w:szCs w:val="30"/>
        </w:rPr>
        <w:t>ber States and Sector Members</w:t>
      </w:r>
      <w:r w:rsidR="003D2E58" w:rsidRPr="008E6BB1">
        <w:rPr>
          <w:szCs w:val="30"/>
        </w:rPr>
        <w:tab/>
      </w:r>
      <w:r w:rsidR="003D2E58" w:rsidRPr="008E6BB1">
        <w:rPr>
          <w:szCs w:val="30"/>
        </w:rPr>
        <w:tab/>
      </w:r>
      <w:r w:rsidR="00540FE1">
        <w:rPr>
          <w:szCs w:val="30"/>
        </w:rPr>
        <w:t>8</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4</w:t>
      </w:r>
      <w:r w:rsidRPr="008E6BB1">
        <w:rPr>
          <w:szCs w:val="30"/>
        </w:rPr>
        <w:tab/>
      </w:r>
      <w:bookmarkStart w:id="7" w:name="_Toc404149497"/>
      <w:bookmarkStart w:id="8" w:name="_Toc414236330"/>
      <w:bookmarkStart w:id="9" w:name="_Toc414236606"/>
      <w:r w:rsidRPr="008E6BB1">
        <w:rPr>
          <w:szCs w:val="30"/>
        </w:rPr>
        <w:t>Instruments of the Union</w:t>
      </w:r>
      <w:bookmarkEnd w:id="7"/>
      <w:bookmarkEnd w:id="8"/>
      <w:bookmarkEnd w:id="9"/>
      <w:r w:rsidRPr="008E6BB1">
        <w:rPr>
          <w:szCs w:val="30"/>
        </w:rPr>
        <w:tab/>
      </w:r>
      <w:r w:rsidRPr="008E6BB1">
        <w:rPr>
          <w:szCs w:val="30"/>
        </w:rPr>
        <w:tab/>
      </w:r>
      <w:r w:rsidR="00540FE1">
        <w:rPr>
          <w:szCs w:val="30"/>
        </w:rPr>
        <w:t>9</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5</w:t>
      </w:r>
      <w:r w:rsidRPr="008E6BB1">
        <w:rPr>
          <w:szCs w:val="30"/>
        </w:rPr>
        <w:tab/>
      </w:r>
      <w:bookmarkStart w:id="10" w:name="_Toc404149499"/>
      <w:bookmarkStart w:id="11" w:name="_Toc414236332"/>
      <w:bookmarkStart w:id="12" w:name="_Toc414236608"/>
      <w:r w:rsidRPr="008E6BB1">
        <w:rPr>
          <w:szCs w:val="30"/>
        </w:rPr>
        <w:t>Definitions</w:t>
      </w:r>
      <w:bookmarkEnd w:id="10"/>
      <w:bookmarkEnd w:id="11"/>
      <w:bookmarkEnd w:id="12"/>
      <w:r w:rsidR="003D2E58" w:rsidRPr="008E6BB1">
        <w:rPr>
          <w:szCs w:val="30"/>
        </w:rPr>
        <w:tab/>
      </w:r>
      <w:r w:rsidR="003D2E58" w:rsidRPr="008E6BB1">
        <w:rPr>
          <w:szCs w:val="30"/>
        </w:rPr>
        <w:tab/>
      </w:r>
      <w:r w:rsidR="00540FE1">
        <w:rPr>
          <w:szCs w:val="30"/>
        </w:rPr>
        <w:t>10</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6</w:t>
      </w:r>
      <w:r w:rsidRPr="008E6BB1">
        <w:rPr>
          <w:szCs w:val="30"/>
        </w:rPr>
        <w:tab/>
      </w:r>
      <w:bookmarkStart w:id="13" w:name="_Toc404149501"/>
      <w:bookmarkStart w:id="14" w:name="_Toc414236334"/>
      <w:bookmarkStart w:id="15" w:name="_Toc414236610"/>
      <w:r w:rsidRPr="008E6BB1">
        <w:rPr>
          <w:szCs w:val="30"/>
        </w:rPr>
        <w:t>Execution of the Instruments of the Union</w:t>
      </w:r>
      <w:bookmarkEnd w:id="13"/>
      <w:bookmarkEnd w:id="14"/>
      <w:bookmarkEnd w:id="15"/>
      <w:r w:rsidRPr="008E6BB1">
        <w:rPr>
          <w:szCs w:val="30"/>
        </w:rPr>
        <w:tab/>
      </w:r>
      <w:r w:rsidRPr="008E6BB1">
        <w:rPr>
          <w:szCs w:val="30"/>
        </w:rPr>
        <w:tab/>
      </w:r>
      <w:r w:rsidR="00540FE1">
        <w:rPr>
          <w:szCs w:val="30"/>
        </w:rPr>
        <w:t>11</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7</w:t>
      </w:r>
      <w:r w:rsidRPr="008E6BB1">
        <w:rPr>
          <w:szCs w:val="30"/>
        </w:rPr>
        <w:tab/>
      </w:r>
      <w:bookmarkStart w:id="16" w:name="_Toc404149503"/>
      <w:bookmarkStart w:id="17" w:name="_Toc414236336"/>
      <w:bookmarkStart w:id="18" w:name="_Toc414236612"/>
      <w:r w:rsidRPr="008E6BB1">
        <w:rPr>
          <w:szCs w:val="30"/>
        </w:rPr>
        <w:t>Structure of the Union</w:t>
      </w:r>
      <w:bookmarkEnd w:id="16"/>
      <w:bookmarkEnd w:id="17"/>
      <w:bookmarkEnd w:id="18"/>
      <w:r w:rsidR="003D2E58" w:rsidRPr="008E6BB1">
        <w:rPr>
          <w:szCs w:val="30"/>
        </w:rPr>
        <w:tab/>
      </w:r>
      <w:r w:rsidR="003D2E58" w:rsidRPr="008E6BB1">
        <w:rPr>
          <w:szCs w:val="30"/>
        </w:rPr>
        <w:tab/>
        <w:t>1</w:t>
      </w:r>
      <w:r w:rsidR="00540FE1">
        <w:rPr>
          <w:szCs w:val="30"/>
        </w:rPr>
        <w:t>1</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8</w:t>
      </w:r>
      <w:r w:rsidRPr="008E6BB1">
        <w:rPr>
          <w:szCs w:val="30"/>
        </w:rPr>
        <w:tab/>
      </w:r>
      <w:bookmarkStart w:id="19" w:name="_Toc404149505"/>
      <w:bookmarkStart w:id="20" w:name="_Toc414236338"/>
      <w:bookmarkStart w:id="21" w:name="_Toc414236614"/>
      <w:r w:rsidRPr="008E6BB1">
        <w:rPr>
          <w:szCs w:val="30"/>
        </w:rPr>
        <w:t>Plenipotentiary Conference</w:t>
      </w:r>
      <w:bookmarkEnd w:id="19"/>
      <w:bookmarkEnd w:id="20"/>
      <w:bookmarkEnd w:id="21"/>
      <w:r w:rsidRPr="008E6BB1">
        <w:rPr>
          <w:szCs w:val="30"/>
        </w:rPr>
        <w:tab/>
      </w:r>
      <w:r w:rsidRPr="008E6BB1">
        <w:rPr>
          <w:szCs w:val="30"/>
        </w:rPr>
        <w:tab/>
        <w:t>1</w:t>
      </w:r>
      <w:r w:rsidR="00540FE1">
        <w:rPr>
          <w:szCs w:val="30"/>
        </w:rPr>
        <w:t>2</w:t>
      </w:r>
    </w:p>
    <w:p w:rsidR="00B73DD0" w:rsidRPr="008E6BB1" w:rsidRDefault="00B73DD0" w:rsidP="003E46C0">
      <w:pPr>
        <w:pStyle w:val="TOC2"/>
        <w:tabs>
          <w:tab w:val="clear" w:pos="9355"/>
          <w:tab w:val="left" w:pos="1304"/>
          <w:tab w:val="right" w:pos="9356"/>
        </w:tabs>
        <w:spacing w:before="120"/>
        <w:rPr>
          <w:szCs w:val="30"/>
        </w:rPr>
      </w:pPr>
      <w:r w:rsidRPr="008E6BB1">
        <w:rPr>
          <w:szCs w:val="30"/>
        </w:rPr>
        <w:tab/>
        <w:t>9</w:t>
      </w:r>
      <w:r w:rsidRPr="008E6BB1">
        <w:rPr>
          <w:szCs w:val="30"/>
        </w:rPr>
        <w:tab/>
      </w:r>
      <w:bookmarkStart w:id="22" w:name="_Toc404149507"/>
      <w:bookmarkStart w:id="23" w:name="_Toc414236340"/>
      <w:bookmarkStart w:id="24" w:name="_Toc414236616"/>
      <w:r w:rsidRPr="008E6BB1">
        <w:rPr>
          <w:szCs w:val="30"/>
        </w:rPr>
        <w:t>Principles Concerning Elections and Related Matters</w:t>
      </w:r>
      <w:bookmarkEnd w:id="22"/>
      <w:bookmarkEnd w:id="23"/>
      <w:bookmarkEnd w:id="24"/>
      <w:r w:rsidRPr="008E6BB1">
        <w:rPr>
          <w:szCs w:val="30"/>
        </w:rPr>
        <w:tab/>
      </w:r>
      <w:r w:rsidRPr="008E6BB1">
        <w:rPr>
          <w:szCs w:val="30"/>
        </w:rPr>
        <w:tab/>
        <w:t>1</w:t>
      </w:r>
      <w:r w:rsidR="00540FE1">
        <w:rPr>
          <w:szCs w:val="30"/>
        </w:rPr>
        <w:t>5</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10</w:t>
      </w:r>
      <w:r w:rsidRPr="008E6BB1">
        <w:rPr>
          <w:szCs w:val="30"/>
        </w:rPr>
        <w:tab/>
      </w:r>
      <w:bookmarkStart w:id="25" w:name="_Toc404149509"/>
      <w:bookmarkStart w:id="26" w:name="_Toc414236342"/>
      <w:bookmarkStart w:id="27" w:name="_Toc414236618"/>
      <w:r w:rsidRPr="008E6BB1">
        <w:rPr>
          <w:szCs w:val="30"/>
        </w:rPr>
        <w:t>The Council</w:t>
      </w:r>
      <w:bookmarkEnd w:id="25"/>
      <w:bookmarkEnd w:id="26"/>
      <w:bookmarkEnd w:id="27"/>
      <w:r w:rsidRPr="008E6BB1">
        <w:rPr>
          <w:szCs w:val="30"/>
        </w:rPr>
        <w:tab/>
      </w:r>
      <w:r w:rsidRPr="008E6BB1">
        <w:rPr>
          <w:szCs w:val="30"/>
        </w:rPr>
        <w:tab/>
        <w:t>1</w:t>
      </w:r>
      <w:r w:rsidR="00540FE1">
        <w:rPr>
          <w:szCs w:val="30"/>
        </w:rPr>
        <w:t>6</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11</w:t>
      </w:r>
      <w:r w:rsidRPr="008E6BB1">
        <w:rPr>
          <w:szCs w:val="30"/>
        </w:rPr>
        <w:tab/>
      </w:r>
      <w:bookmarkStart w:id="28" w:name="_Toc404149511"/>
      <w:bookmarkStart w:id="29" w:name="_Toc414236344"/>
      <w:bookmarkStart w:id="30" w:name="_Toc414236620"/>
      <w:r w:rsidRPr="008E6BB1">
        <w:rPr>
          <w:szCs w:val="30"/>
        </w:rPr>
        <w:t>General Secretariat</w:t>
      </w:r>
      <w:bookmarkEnd w:id="28"/>
      <w:bookmarkEnd w:id="29"/>
      <w:bookmarkEnd w:id="30"/>
      <w:r w:rsidRPr="008E6BB1">
        <w:rPr>
          <w:szCs w:val="30"/>
        </w:rPr>
        <w:tab/>
      </w:r>
      <w:r w:rsidRPr="008E6BB1">
        <w:rPr>
          <w:szCs w:val="30"/>
        </w:rPr>
        <w:tab/>
        <w:t>1</w:t>
      </w:r>
      <w:r w:rsidR="00540FE1">
        <w:rPr>
          <w:szCs w:val="30"/>
        </w:rPr>
        <w:t>7</w:t>
      </w:r>
    </w:p>
    <w:p w:rsidR="00B73DD0" w:rsidRPr="008E6BB1" w:rsidRDefault="00B73DD0" w:rsidP="00964AC0">
      <w:pPr>
        <w:pStyle w:val="Heading2"/>
        <w:tabs>
          <w:tab w:val="clear" w:pos="1134"/>
          <w:tab w:val="clear" w:pos="1871"/>
          <w:tab w:val="left" w:pos="1644"/>
          <w:tab w:val="left" w:pos="1985"/>
          <w:tab w:val="right" w:leader="dot" w:pos="8505"/>
          <w:tab w:val="right" w:pos="9356"/>
        </w:tabs>
        <w:spacing w:before="360"/>
        <w:ind w:left="1985" w:hanging="1985"/>
        <w:rPr>
          <w:i/>
          <w:sz w:val="30"/>
          <w:szCs w:val="30"/>
          <w:lang w:val="en-US"/>
        </w:rPr>
      </w:pPr>
      <w:r w:rsidRPr="008E6BB1">
        <w:rPr>
          <w:sz w:val="30"/>
          <w:szCs w:val="30"/>
          <w:lang w:val="en-US"/>
        </w:rPr>
        <w:t>CHAPTER</w:t>
      </w:r>
      <w:r w:rsidR="008A6B51" w:rsidRPr="008E6BB1">
        <w:rPr>
          <w:sz w:val="30"/>
          <w:szCs w:val="30"/>
          <w:lang w:val="en-US"/>
        </w:rPr>
        <w:t xml:space="preserve"> </w:t>
      </w:r>
      <w:r w:rsidRPr="008E6BB1">
        <w:rPr>
          <w:sz w:val="30"/>
          <w:szCs w:val="30"/>
          <w:lang w:val="en-US"/>
        </w:rPr>
        <w:t>II</w:t>
      </w:r>
      <w:r w:rsidR="00964AC0">
        <w:rPr>
          <w:sz w:val="30"/>
          <w:szCs w:val="30"/>
          <w:lang w:val="en-US"/>
        </w:rPr>
        <w:tab/>
      </w:r>
      <w:r w:rsidRPr="008E6BB1">
        <w:rPr>
          <w:sz w:val="30"/>
          <w:szCs w:val="30"/>
          <w:lang w:val="en-US"/>
        </w:rPr>
        <w:t>–</w:t>
      </w:r>
      <w:r w:rsidR="00D808BD" w:rsidRPr="008E6BB1">
        <w:rPr>
          <w:sz w:val="30"/>
          <w:szCs w:val="30"/>
          <w:lang w:val="en-US"/>
        </w:rPr>
        <w:tab/>
      </w:r>
      <w:r w:rsidRPr="00964AC0">
        <w:rPr>
          <w:sz w:val="30"/>
          <w:szCs w:val="30"/>
        </w:rPr>
        <w:t>Radiocommunication</w:t>
      </w:r>
      <w:r w:rsidRPr="008E6BB1">
        <w:rPr>
          <w:sz w:val="30"/>
          <w:szCs w:val="30"/>
          <w:lang w:val="en-US"/>
        </w:rPr>
        <w:t xml:space="preserve"> Sector</w:t>
      </w:r>
      <w:r w:rsidR="00D808BD" w:rsidRPr="008E6BB1">
        <w:rPr>
          <w:b w:val="0"/>
          <w:bCs/>
          <w:sz w:val="30"/>
          <w:szCs w:val="30"/>
          <w:lang w:val="en-US"/>
        </w:rPr>
        <w:tab/>
      </w:r>
      <w:r w:rsidR="00D808BD" w:rsidRPr="008E6BB1">
        <w:rPr>
          <w:b w:val="0"/>
          <w:bCs/>
          <w:sz w:val="30"/>
          <w:szCs w:val="30"/>
          <w:lang w:val="en-US"/>
        </w:rPr>
        <w:tab/>
        <w:t>1</w:t>
      </w:r>
      <w:r w:rsidR="00E56A22">
        <w:rPr>
          <w:b w:val="0"/>
          <w:bCs/>
          <w:sz w:val="30"/>
          <w:szCs w:val="30"/>
          <w:lang w:val="en-US"/>
        </w:rPr>
        <w:t>9</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ARTICLE</w:t>
      </w:r>
      <w:r w:rsidRPr="008E6BB1">
        <w:rPr>
          <w:szCs w:val="30"/>
        </w:rPr>
        <w:tab/>
        <w:t>12</w:t>
      </w:r>
      <w:r w:rsidRPr="008E6BB1">
        <w:rPr>
          <w:szCs w:val="30"/>
        </w:rPr>
        <w:tab/>
      </w:r>
      <w:bookmarkStart w:id="31" w:name="_Toc404149515"/>
      <w:bookmarkStart w:id="32" w:name="_Toc414236346"/>
      <w:bookmarkStart w:id="33" w:name="_Toc414236624"/>
      <w:r w:rsidRPr="008E6BB1">
        <w:rPr>
          <w:szCs w:val="30"/>
        </w:rPr>
        <w:t>Functions and Structure</w:t>
      </w:r>
      <w:bookmarkEnd w:id="31"/>
      <w:bookmarkEnd w:id="32"/>
      <w:bookmarkEnd w:id="33"/>
      <w:r w:rsidR="003D2E58" w:rsidRPr="008E6BB1">
        <w:rPr>
          <w:szCs w:val="30"/>
        </w:rPr>
        <w:tab/>
      </w:r>
      <w:r w:rsidR="003D2E58" w:rsidRPr="008E6BB1">
        <w:rPr>
          <w:szCs w:val="30"/>
        </w:rPr>
        <w:tab/>
        <w:t>1</w:t>
      </w:r>
      <w:r w:rsidR="00E56A22">
        <w:rPr>
          <w:szCs w:val="30"/>
        </w:rPr>
        <w:t>9</w:t>
      </w:r>
    </w:p>
    <w:p w:rsidR="00B73DD0" w:rsidRPr="008E6BB1" w:rsidRDefault="00B73DD0" w:rsidP="003E46C0">
      <w:pPr>
        <w:pStyle w:val="TOC2"/>
        <w:tabs>
          <w:tab w:val="clear" w:pos="9355"/>
          <w:tab w:val="left" w:pos="1304"/>
          <w:tab w:val="right" w:pos="9356"/>
        </w:tabs>
        <w:spacing w:before="120"/>
        <w:rPr>
          <w:szCs w:val="30"/>
        </w:rPr>
      </w:pPr>
      <w:r w:rsidRPr="008E6BB1">
        <w:rPr>
          <w:szCs w:val="30"/>
        </w:rPr>
        <w:tab/>
        <w:t>13</w:t>
      </w:r>
      <w:r w:rsidRPr="008E6BB1">
        <w:rPr>
          <w:szCs w:val="30"/>
        </w:rPr>
        <w:tab/>
      </w:r>
      <w:bookmarkStart w:id="34" w:name="_Toc404149517"/>
      <w:bookmarkStart w:id="35" w:name="_Toc414236348"/>
      <w:bookmarkStart w:id="36" w:name="_Toc414236626"/>
      <w:r w:rsidRPr="008E6BB1">
        <w:rPr>
          <w:szCs w:val="30"/>
        </w:rPr>
        <w:t>Radiocommunicati</w:t>
      </w:r>
      <w:r w:rsidR="00E609E8">
        <w:rPr>
          <w:szCs w:val="30"/>
        </w:rPr>
        <w:t>on Conferences and Radiocommu</w:t>
      </w:r>
      <w:r w:rsidRPr="008E6BB1">
        <w:rPr>
          <w:szCs w:val="30"/>
        </w:rPr>
        <w:t>nication Assemblies</w:t>
      </w:r>
      <w:bookmarkEnd w:id="34"/>
      <w:bookmarkEnd w:id="35"/>
      <w:bookmarkEnd w:id="36"/>
      <w:r w:rsidR="003D2E58" w:rsidRPr="008E6BB1">
        <w:rPr>
          <w:szCs w:val="30"/>
        </w:rPr>
        <w:tab/>
      </w:r>
      <w:r w:rsidR="003D2E58" w:rsidRPr="008E6BB1">
        <w:rPr>
          <w:szCs w:val="30"/>
        </w:rPr>
        <w:tab/>
      </w:r>
      <w:r w:rsidR="00E56A22">
        <w:rPr>
          <w:szCs w:val="30"/>
        </w:rPr>
        <w:t>20</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14</w:t>
      </w:r>
      <w:r w:rsidRPr="008E6BB1">
        <w:rPr>
          <w:szCs w:val="30"/>
        </w:rPr>
        <w:tab/>
      </w:r>
      <w:bookmarkStart w:id="37" w:name="_Toc404149519"/>
      <w:bookmarkStart w:id="38" w:name="_Toc414236350"/>
      <w:bookmarkStart w:id="39" w:name="_Toc414236628"/>
      <w:r w:rsidRPr="008E6BB1">
        <w:rPr>
          <w:szCs w:val="30"/>
        </w:rPr>
        <w:t>Radio Regulations Board</w:t>
      </w:r>
      <w:bookmarkEnd w:id="37"/>
      <w:bookmarkEnd w:id="38"/>
      <w:bookmarkEnd w:id="39"/>
      <w:r w:rsidR="003D2E58" w:rsidRPr="008E6BB1">
        <w:rPr>
          <w:szCs w:val="30"/>
        </w:rPr>
        <w:tab/>
      </w:r>
      <w:r w:rsidR="003D2E58" w:rsidRPr="008E6BB1">
        <w:rPr>
          <w:szCs w:val="30"/>
        </w:rPr>
        <w:tab/>
      </w:r>
      <w:r w:rsidR="00E56A22">
        <w:rPr>
          <w:szCs w:val="30"/>
        </w:rPr>
        <w:t>22</w:t>
      </w:r>
    </w:p>
    <w:p w:rsidR="00B73DD0" w:rsidRPr="008E6BB1" w:rsidRDefault="00B73DD0" w:rsidP="00E743A5">
      <w:pPr>
        <w:pStyle w:val="TOC2"/>
        <w:tabs>
          <w:tab w:val="clear" w:pos="9355"/>
          <w:tab w:val="left" w:pos="1304"/>
          <w:tab w:val="right" w:pos="9356"/>
        </w:tabs>
        <w:spacing w:before="120"/>
        <w:rPr>
          <w:szCs w:val="30"/>
        </w:rPr>
      </w:pPr>
      <w:r w:rsidRPr="008E6BB1">
        <w:rPr>
          <w:szCs w:val="30"/>
        </w:rPr>
        <w:tab/>
        <w:t>15</w:t>
      </w:r>
      <w:r w:rsidRPr="008E6BB1">
        <w:rPr>
          <w:szCs w:val="30"/>
        </w:rPr>
        <w:tab/>
        <w:t>Radiocommunication Stu</w:t>
      </w:r>
      <w:r w:rsidR="003D2E58" w:rsidRPr="008E6BB1">
        <w:rPr>
          <w:szCs w:val="30"/>
        </w:rPr>
        <w:t>dy Groups and Advisory Group</w:t>
      </w:r>
      <w:r w:rsidR="003D2E58" w:rsidRPr="008E6BB1">
        <w:rPr>
          <w:szCs w:val="30"/>
        </w:rPr>
        <w:tab/>
      </w:r>
      <w:r w:rsidR="003D2E58" w:rsidRPr="008E6BB1">
        <w:rPr>
          <w:szCs w:val="30"/>
        </w:rPr>
        <w:tab/>
        <w:t>2</w:t>
      </w:r>
      <w:r w:rsidR="00E56A22">
        <w:rPr>
          <w:szCs w:val="30"/>
        </w:rPr>
        <w:t>4</w:t>
      </w:r>
    </w:p>
    <w:p w:rsidR="00B73DD0" w:rsidRPr="00B92C71" w:rsidRDefault="00B73DD0" w:rsidP="00964AC0">
      <w:pPr>
        <w:pStyle w:val="TOC2"/>
        <w:tabs>
          <w:tab w:val="clear" w:pos="9355"/>
          <w:tab w:val="left" w:pos="1304"/>
          <w:tab w:val="right" w:pos="9356"/>
        </w:tabs>
        <w:spacing w:before="120"/>
        <w:ind w:right="-1"/>
        <w:rPr>
          <w:szCs w:val="30"/>
          <w:lang w:val="fr-CH"/>
        </w:rPr>
      </w:pPr>
      <w:r w:rsidRPr="008E6BB1">
        <w:rPr>
          <w:szCs w:val="30"/>
        </w:rPr>
        <w:tab/>
      </w:r>
      <w:r w:rsidRPr="00B92C71">
        <w:rPr>
          <w:szCs w:val="30"/>
          <w:lang w:val="fr-CH"/>
        </w:rPr>
        <w:t>16</w:t>
      </w:r>
      <w:r w:rsidRPr="00B92C71">
        <w:rPr>
          <w:szCs w:val="30"/>
          <w:lang w:val="fr-CH"/>
        </w:rPr>
        <w:tab/>
      </w:r>
      <w:bookmarkStart w:id="40" w:name="_Toc404149523"/>
      <w:bookmarkStart w:id="41" w:name="_Toc414236354"/>
      <w:bookmarkStart w:id="42" w:name="_Toc414236632"/>
      <w:r w:rsidRPr="00B92C71">
        <w:rPr>
          <w:szCs w:val="30"/>
          <w:lang w:val="fr-CH"/>
        </w:rPr>
        <w:t>Radiocommunication Bureau</w:t>
      </w:r>
      <w:bookmarkEnd w:id="40"/>
      <w:bookmarkEnd w:id="41"/>
      <w:bookmarkEnd w:id="42"/>
      <w:r w:rsidRPr="00B92C71">
        <w:rPr>
          <w:szCs w:val="30"/>
          <w:lang w:val="fr-CH"/>
        </w:rPr>
        <w:tab/>
      </w:r>
      <w:r w:rsidRPr="00B92C71">
        <w:rPr>
          <w:szCs w:val="30"/>
          <w:lang w:val="fr-CH"/>
        </w:rPr>
        <w:tab/>
      </w:r>
      <w:r w:rsidR="003D2E58" w:rsidRPr="00B92C71">
        <w:rPr>
          <w:szCs w:val="30"/>
          <w:lang w:val="fr-CH"/>
        </w:rPr>
        <w:t>2</w:t>
      </w:r>
      <w:r w:rsidR="00E56A22" w:rsidRPr="00B92C71">
        <w:rPr>
          <w:szCs w:val="30"/>
          <w:lang w:val="fr-CH"/>
        </w:rPr>
        <w:t>4</w:t>
      </w:r>
    </w:p>
    <w:p w:rsidR="00B73DD0" w:rsidRPr="008E6BB1" w:rsidRDefault="00B73DD0">
      <w:pPr>
        <w:tabs>
          <w:tab w:val="clear" w:pos="1134"/>
          <w:tab w:val="clear" w:pos="1871"/>
          <w:tab w:val="clear" w:pos="2268"/>
          <w:tab w:val="left" w:pos="7938"/>
        </w:tabs>
        <w:spacing w:before="0"/>
        <w:jc w:val="right"/>
        <w:rPr>
          <w:szCs w:val="30"/>
          <w:lang w:val="fr-FR"/>
        </w:rPr>
      </w:pPr>
      <w:r w:rsidRPr="00B92C71">
        <w:rPr>
          <w:szCs w:val="30"/>
          <w:lang w:val="fr-CH"/>
        </w:rPr>
        <w:br w:type="page"/>
      </w:r>
      <w:r w:rsidRPr="008E6BB1">
        <w:rPr>
          <w:i/>
          <w:szCs w:val="30"/>
          <w:lang w:val="fr-FR"/>
        </w:rPr>
        <w:lastRenderedPageBreak/>
        <w:t>Page</w:t>
      </w:r>
    </w:p>
    <w:p w:rsidR="00B73DD0" w:rsidRPr="00B92C71" w:rsidRDefault="00B73DD0" w:rsidP="00964AC0">
      <w:pPr>
        <w:pStyle w:val="Heading2"/>
        <w:tabs>
          <w:tab w:val="clear" w:pos="1134"/>
          <w:tab w:val="clear" w:pos="1871"/>
          <w:tab w:val="left" w:pos="1644"/>
          <w:tab w:val="left" w:pos="1985"/>
          <w:tab w:val="right" w:leader="dot" w:pos="8505"/>
          <w:tab w:val="right" w:pos="9356"/>
        </w:tabs>
        <w:spacing w:before="360"/>
        <w:ind w:left="1985" w:hanging="1985"/>
        <w:rPr>
          <w:sz w:val="30"/>
          <w:szCs w:val="30"/>
          <w:lang w:val="fr-CH"/>
        </w:rPr>
      </w:pPr>
      <w:r w:rsidRPr="00B92C71">
        <w:rPr>
          <w:sz w:val="30"/>
          <w:szCs w:val="30"/>
          <w:lang w:val="fr-CH"/>
        </w:rPr>
        <w:t>CHAPTER</w:t>
      </w:r>
      <w:r w:rsidR="008A6B51" w:rsidRPr="00B92C71">
        <w:rPr>
          <w:sz w:val="30"/>
          <w:szCs w:val="30"/>
          <w:lang w:val="fr-CH"/>
        </w:rPr>
        <w:t xml:space="preserve"> </w:t>
      </w:r>
      <w:r w:rsidRPr="00B92C71">
        <w:rPr>
          <w:sz w:val="30"/>
          <w:szCs w:val="30"/>
          <w:lang w:val="fr-CH"/>
        </w:rPr>
        <w:t>III</w:t>
      </w:r>
      <w:r w:rsidR="00964AC0" w:rsidRPr="00B92C71">
        <w:rPr>
          <w:sz w:val="30"/>
          <w:szCs w:val="30"/>
          <w:lang w:val="fr-CH"/>
        </w:rPr>
        <w:tab/>
      </w:r>
      <w:r w:rsidRPr="00B92C71">
        <w:rPr>
          <w:sz w:val="30"/>
          <w:szCs w:val="30"/>
          <w:lang w:val="fr-CH"/>
        </w:rPr>
        <w:t>–</w:t>
      </w:r>
      <w:r w:rsidR="00D808BD" w:rsidRPr="00B92C71">
        <w:rPr>
          <w:sz w:val="30"/>
          <w:szCs w:val="30"/>
          <w:lang w:val="fr-CH"/>
        </w:rPr>
        <w:tab/>
      </w:r>
      <w:r w:rsidRPr="00B92C71">
        <w:rPr>
          <w:sz w:val="30"/>
          <w:szCs w:val="30"/>
          <w:lang w:val="fr-CH"/>
        </w:rPr>
        <w:t>Telecommunication Standardization Sector</w:t>
      </w:r>
      <w:r w:rsidR="00D808BD" w:rsidRPr="00B92C71">
        <w:rPr>
          <w:b w:val="0"/>
          <w:bCs/>
          <w:sz w:val="30"/>
          <w:szCs w:val="30"/>
          <w:lang w:val="fr-CH"/>
        </w:rPr>
        <w:tab/>
      </w:r>
      <w:r w:rsidR="00D808BD" w:rsidRPr="00B92C71">
        <w:rPr>
          <w:b w:val="0"/>
          <w:bCs/>
          <w:sz w:val="30"/>
          <w:szCs w:val="30"/>
          <w:lang w:val="fr-CH"/>
        </w:rPr>
        <w:tab/>
        <w:t>2</w:t>
      </w:r>
      <w:r w:rsidR="00E56A22" w:rsidRPr="00B92C71">
        <w:rPr>
          <w:b w:val="0"/>
          <w:bCs/>
          <w:sz w:val="30"/>
          <w:szCs w:val="30"/>
          <w:lang w:val="fr-CH"/>
        </w:rPr>
        <w:t>5</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ARTICLE</w:t>
      </w:r>
      <w:r w:rsidRPr="008E6BB1">
        <w:rPr>
          <w:szCs w:val="30"/>
        </w:rPr>
        <w:tab/>
        <w:t>17</w:t>
      </w:r>
      <w:r w:rsidRPr="008E6BB1">
        <w:rPr>
          <w:szCs w:val="30"/>
        </w:rPr>
        <w:tab/>
      </w:r>
      <w:bookmarkStart w:id="43" w:name="_Toc404149527"/>
      <w:bookmarkStart w:id="44" w:name="_Toc414236356"/>
      <w:bookmarkStart w:id="45" w:name="_Toc414236636"/>
      <w:r w:rsidRPr="008E6BB1">
        <w:rPr>
          <w:szCs w:val="30"/>
        </w:rPr>
        <w:t>Functions and Structure</w:t>
      </w:r>
      <w:bookmarkEnd w:id="43"/>
      <w:bookmarkEnd w:id="44"/>
      <w:bookmarkEnd w:id="45"/>
      <w:r w:rsidR="003D2E58" w:rsidRPr="008E6BB1">
        <w:rPr>
          <w:szCs w:val="30"/>
        </w:rPr>
        <w:tab/>
      </w:r>
      <w:r w:rsidR="003D2E58" w:rsidRPr="008E6BB1">
        <w:rPr>
          <w:szCs w:val="30"/>
        </w:rPr>
        <w:tab/>
        <w:t>2</w:t>
      </w:r>
      <w:r w:rsidR="00E56A22">
        <w:rPr>
          <w:szCs w:val="30"/>
        </w:rPr>
        <w:t>5</w:t>
      </w:r>
    </w:p>
    <w:p w:rsidR="00B73DD0" w:rsidRPr="008E6BB1" w:rsidRDefault="00B73DD0" w:rsidP="00FF3927">
      <w:pPr>
        <w:pStyle w:val="TOC2"/>
        <w:tabs>
          <w:tab w:val="clear" w:pos="9355"/>
          <w:tab w:val="left" w:pos="1304"/>
          <w:tab w:val="right" w:pos="9356"/>
        </w:tabs>
        <w:spacing w:before="120"/>
        <w:rPr>
          <w:szCs w:val="30"/>
        </w:rPr>
      </w:pPr>
      <w:r w:rsidRPr="008E6BB1">
        <w:rPr>
          <w:szCs w:val="30"/>
        </w:rPr>
        <w:tab/>
        <w:t>18</w:t>
      </w:r>
      <w:r w:rsidRPr="008E6BB1">
        <w:rPr>
          <w:szCs w:val="30"/>
        </w:rPr>
        <w:tab/>
        <w:t>World Telecommunication Standardization Ass</w:t>
      </w:r>
      <w:r w:rsidR="003D2E58" w:rsidRPr="008E6BB1">
        <w:rPr>
          <w:szCs w:val="30"/>
        </w:rPr>
        <w:t>emblies</w:t>
      </w:r>
      <w:r w:rsidR="003D2E58" w:rsidRPr="008E6BB1">
        <w:rPr>
          <w:szCs w:val="30"/>
        </w:rPr>
        <w:tab/>
      </w:r>
      <w:r w:rsidR="003D2E58" w:rsidRPr="008E6BB1">
        <w:rPr>
          <w:szCs w:val="30"/>
        </w:rPr>
        <w:tab/>
        <w:t>2</w:t>
      </w:r>
      <w:r w:rsidR="00C740D0">
        <w:rPr>
          <w:szCs w:val="30"/>
        </w:rPr>
        <w:t>6</w:t>
      </w:r>
    </w:p>
    <w:p w:rsidR="00B73DD0" w:rsidRPr="008E6BB1" w:rsidRDefault="00B73DD0" w:rsidP="00E743A5">
      <w:pPr>
        <w:pStyle w:val="TOC2"/>
        <w:tabs>
          <w:tab w:val="clear" w:pos="9355"/>
          <w:tab w:val="left" w:pos="1304"/>
          <w:tab w:val="right" w:pos="9356"/>
        </w:tabs>
        <w:spacing w:before="120"/>
        <w:rPr>
          <w:szCs w:val="30"/>
        </w:rPr>
      </w:pPr>
      <w:r w:rsidRPr="008E6BB1">
        <w:rPr>
          <w:szCs w:val="30"/>
        </w:rPr>
        <w:tab/>
        <w:t>19</w:t>
      </w:r>
      <w:r w:rsidRPr="008E6BB1">
        <w:rPr>
          <w:szCs w:val="30"/>
        </w:rPr>
        <w:tab/>
        <w:t>Telecommunication Standardization Stu</w:t>
      </w:r>
      <w:r w:rsidR="003D2E58" w:rsidRPr="008E6BB1">
        <w:rPr>
          <w:szCs w:val="30"/>
        </w:rPr>
        <w:t>dy Groups and Advisory Group</w:t>
      </w:r>
      <w:r w:rsidR="003D2E58" w:rsidRPr="008E6BB1">
        <w:rPr>
          <w:szCs w:val="30"/>
        </w:rPr>
        <w:tab/>
      </w:r>
      <w:r w:rsidR="003D2E58" w:rsidRPr="008E6BB1">
        <w:rPr>
          <w:szCs w:val="30"/>
        </w:rPr>
        <w:tab/>
        <w:t>2</w:t>
      </w:r>
      <w:r w:rsidR="00C740D0">
        <w:rPr>
          <w:szCs w:val="30"/>
        </w:rPr>
        <w:t>7</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b/>
        <w:t>20</w:t>
      </w:r>
      <w:r w:rsidRPr="008E6BB1">
        <w:rPr>
          <w:szCs w:val="30"/>
        </w:rPr>
        <w:tab/>
      </w:r>
      <w:bookmarkStart w:id="46" w:name="_Toc404149533"/>
      <w:bookmarkStart w:id="47" w:name="_Toc414236362"/>
      <w:bookmarkStart w:id="48" w:name="_Toc414236642"/>
      <w:r w:rsidRPr="008E6BB1">
        <w:rPr>
          <w:szCs w:val="30"/>
        </w:rPr>
        <w:t>Telecommunication Standardization Bureau</w:t>
      </w:r>
      <w:bookmarkEnd w:id="46"/>
      <w:bookmarkEnd w:id="47"/>
      <w:bookmarkEnd w:id="48"/>
      <w:r w:rsidR="003D2E58" w:rsidRPr="008E6BB1">
        <w:rPr>
          <w:szCs w:val="30"/>
        </w:rPr>
        <w:tab/>
      </w:r>
      <w:r w:rsidR="003D2E58" w:rsidRPr="008E6BB1">
        <w:rPr>
          <w:szCs w:val="30"/>
        </w:rPr>
        <w:tab/>
        <w:t>2</w:t>
      </w:r>
      <w:r w:rsidR="00C740D0">
        <w:rPr>
          <w:szCs w:val="30"/>
        </w:rPr>
        <w:t>7</w:t>
      </w:r>
    </w:p>
    <w:p w:rsidR="00B73DD0" w:rsidRPr="008E6BB1" w:rsidRDefault="00B73DD0" w:rsidP="00964AC0">
      <w:pPr>
        <w:pStyle w:val="Heading2"/>
        <w:tabs>
          <w:tab w:val="clear" w:pos="1134"/>
          <w:tab w:val="clear" w:pos="1871"/>
          <w:tab w:val="left" w:pos="1644"/>
          <w:tab w:val="left" w:pos="1985"/>
          <w:tab w:val="right" w:leader="dot" w:pos="8505"/>
          <w:tab w:val="right" w:pos="9356"/>
        </w:tabs>
        <w:spacing w:before="360"/>
        <w:ind w:left="1985" w:hanging="1985"/>
        <w:rPr>
          <w:sz w:val="30"/>
          <w:szCs w:val="30"/>
        </w:rPr>
      </w:pPr>
      <w:r w:rsidRPr="008E6BB1">
        <w:rPr>
          <w:sz w:val="30"/>
          <w:szCs w:val="30"/>
        </w:rPr>
        <w:t>CHAPTER</w:t>
      </w:r>
      <w:r w:rsidR="008A6B51" w:rsidRPr="008E6BB1">
        <w:rPr>
          <w:sz w:val="30"/>
          <w:szCs w:val="30"/>
        </w:rPr>
        <w:t xml:space="preserve"> </w:t>
      </w:r>
      <w:r w:rsidRPr="008E6BB1">
        <w:rPr>
          <w:sz w:val="30"/>
          <w:szCs w:val="30"/>
        </w:rPr>
        <w:t>IV</w:t>
      </w:r>
      <w:r w:rsidR="00964AC0">
        <w:rPr>
          <w:sz w:val="30"/>
          <w:szCs w:val="30"/>
        </w:rPr>
        <w:tab/>
      </w:r>
      <w:r w:rsidR="00D808BD" w:rsidRPr="008E6BB1">
        <w:rPr>
          <w:sz w:val="30"/>
          <w:szCs w:val="30"/>
        </w:rPr>
        <w:t>–</w:t>
      </w:r>
      <w:r w:rsidR="00D808BD" w:rsidRPr="008E6BB1">
        <w:rPr>
          <w:sz w:val="30"/>
          <w:szCs w:val="30"/>
        </w:rPr>
        <w:tab/>
      </w:r>
      <w:r w:rsidRPr="00C740D0">
        <w:rPr>
          <w:sz w:val="30"/>
          <w:szCs w:val="30"/>
          <w:lang w:val="en-US"/>
        </w:rPr>
        <w:t>Telecommunication</w:t>
      </w:r>
      <w:r w:rsidRPr="008E6BB1">
        <w:rPr>
          <w:noProof/>
          <w:sz w:val="30"/>
          <w:szCs w:val="30"/>
        </w:rPr>
        <w:t xml:space="preserve"> Development Sector</w:t>
      </w:r>
      <w:r w:rsidR="00D808BD" w:rsidRPr="008E6BB1">
        <w:rPr>
          <w:b w:val="0"/>
          <w:bCs/>
          <w:noProof/>
          <w:sz w:val="30"/>
          <w:szCs w:val="30"/>
        </w:rPr>
        <w:tab/>
      </w:r>
      <w:r w:rsidR="00D808BD" w:rsidRPr="008E6BB1">
        <w:rPr>
          <w:b w:val="0"/>
          <w:bCs/>
          <w:noProof/>
          <w:sz w:val="30"/>
          <w:szCs w:val="30"/>
        </w:rPr>
        <w:tab/>
        <w:t>2</w:t>
      </w:r>
      <w:r w:rsidR="00C740D0">
        <w:rPr>
          <w:b w:val="0"/>
          <w:bCs/>
          <w:noProof/>
          <w:sz w:val="30"/>
          <w:szCs w:val="30"/>
        </w:rPr>
        <w:t>8</w:t>
      </w:r>
    </w:p>
    <w:p w:rsidR="00B73DD0" w:rsidRPr="008E6BB1" w:rsidRDefault="00B73DD0" w:rsidP="00964AC0">
      <w:pPr>
        <w:pStyle w:val="TOC2"/>
        <w:tabs>
          <w:tab w:val="clear" w:pos="9355"/>
          <w:tab w:val="left" w:pos="1304"/>
          <w:tab w:val="right" w:pos="9356"/>
        </w:tabs>
        <w:spacing w:before="120"/>
        <w:ind w:right="-1"/>
        <w:rPr>
          <w:szCs w:val="30"/>
        </w:rPr>
      </w:pPr>
      <w:r w:rsidRPr="008E6BB1">
        <w:rPr>
          <w:szCs w:val="30"/>
        </w:rPr>
        <w:t>ARTICLE</w:t>
      </w:r>
      <w:r w:rsidRPr="008E6BB1">
        <w:rPr>
          <w:szCs w:val="30"/>
        </w:rPr>
        <w:tab/>
        <w:t>21</w:t>
      </w:r>
      <w:r w:rsidRPr="008E6BB1">
        <w:rPr>
          <w:szCs w:val="30"/>
        </w:rPr>
        <w:tab/>
      </w:r>
      <w:bookmarkStart w:id="49" w:name="_Toc404149537"/>
      <w:bookmarkStart w:id="50" w:name="_Toc414236364"/>
      <w:bookmarkStart w:id="51" w:name="_Toc414236646"/>
      <w:r w:rsidRPr="008E6BB1">
        <w:rPr>
          <w:szCs w:val="30"/>
        </w:rPr>
        <w:t>Functions and Structure</w:t>
      </w:r>
      <w:bookmarkEnd w:id="49"/>
      <w:bookmarkEnd w:id="50"/>
      <w:bookmarkEnd w:id="51"/>
      <w:r w:rsidR="003D2E58" w:rsidRPr="008E6BB1">
        <w:rPr>
          <w:szCs w:val="30"/>
        </w:rPr>
        <w:tab/>
      </w:r>
      <w:r w:rsidR="003D2E58" w:rsidRPr="008E6BB1">
        <w:rPr>
          <w:szCs w:val="30"/>
        </w:rPr>
        <w:tab/>
        <w:t>2</w:t>
      </w:r>
      <w:r w:rsidR="00C740D0">
        <w:rPr>
          <w:szCs w:val="30"/>
        </w:rPr>
        <w:t>8</w:t>
      </w:r>
    </w:p>
    <w:p w:rsidR="00B73DD0" w:rsidRPr="008E6BB1" w:rsidRDefault="00B73DD0" w:rsidP="00E743A5">
      <w:pPr>
        <w:pStyle w:val="TOC2"/>
        <w:tabs>
          <w:tab w:val="clear" w:pos="9355"/>
          <w:tab w:val="left" w:pos="1304"/>
          <w:tab w:val="right" w:pos="9356"/>
        </w:tabs>
        <w:spacing w:before="120"/>
        <w:rPr>
          <w:szCs w:val="30"/>
        </w:rPr>
      </w:pPr>
      <w:r w:rsidRPr="008E6BB1">
        <w:rPr>
          <w:szCs w:val="30"/>
        </w:rPr>
        <w:tab/>
        <w:t>22</w:t>
      </w:r>
      <w:r w:rsidRPr="008E6BB1">
        <w:rPr>
          <w:szCs w:val="30"/>
        </w:rPr>
        <w:tab/>
      </w:r>
      <w:bookmarkStart w:id="52" w:name="_Toc404149539"/>
      <w:bookmarkStart w:id="53" w:name="_Toc414236366"/>
      <w:bookmarkStart w:id="54" w:name="_Toc414236648"/>
      <w:r w:rsidRPr="008E6BB1">
        <w:rPr>
          <w:szCs w:val="30"/>
        </w:rPr>
        <w:t>Telecommunication Development Conferences</w:t>
      </w:r>
      <w:bookmarkEnd w:id="52"/>
      <w:bookmarkEnd w:id="53"/>
      <w:bookmarkEnd w:id="54"/>
      <w:r w:rsidR="003D2E58" w:rsidRPr="008E6BB1">
        <w:rPr>
          <w:szCs w:val="30"/>
        </w:rPr>
        <w:tab/>
      </w:r>
      <w:r w:rsidR="003D2E58" w:rsidRPr="008E6BB1">
        <w:rPr>
          <w:szCs w:val="30"/>
        </w:rPr>
        <w:tab/>
      </w:r>
      <w:r w:rsidR="00C740D0">
        <w:rPr>
          <w:szCs w:val="30"/>
        </w:rPr>
        <w:t>31</w:t>
      </w:r>
    </w:p>
    <w:p w:rsidR="00B73DD0" w:rsidRPr="008E6BB1" w:rsidRDefault="00B73DD0" w:rsidP="00E743A5">
      <w:pPr>
        <w:pStyle w:val="TOC2"/>
        <w:tabs>
          <w:tab w:val="clear" w:pos="9355"/>
          <w:tab w:val="left" w:pos="1304"/>
          <w:tab w:val="right" w:pos="9356"/>
        </w:tabs>
        <w:spacing w:before="120"/>
        <w:rPr>
          <w:szCs w:val="30"/>
        </w:rPr>
      </w:pPr>
      <w:r w:rsidRPr="008E6BB1">
        <w:rPr>
          <w:szCs w:val="30"/>
        </w:rPr>
        <w:tab/>
        <w:t>23</w:t>
      </w:r>
      <w:r w:rsidRPr="008E6BB1">
        <w:rPr>
          <w:szCs w:val="30"/>
        </w:rPr>
        <w:tab/>
        <w:t>Telecommunication Development Stu</w:t>
      </w:r>
      <w:r w:rsidR="003D2E58" w:rsidRPr="008E6BB1">
        <w:rPr>
          <w:szCs w:val="30"/>
        </w:rPr>
        <w:t>dy Groups and Advisory Group</w:t>
      </w:r>
      <w:r w:rsidR="003D2E58" w:rsidRPr="008E6BB1">
        <w:rPr>
          <w:szCs w:val="30"/>
        </w:rPr>
        <w:tab/>
      </w:r>
      <w:r w:rsidR="003D2E58" w:rsidRPr="008E6BB1">
        <w:rPr>
          <w:szCs w:val="30"/>
        </w:rPr>
        <w:tab/>
      </w:r>
      <w:r w:rsidR="00C740D0">
        <w:rPr>
          <w:szCs w:val="30"/>
        </w:rPr>
        <w:t>32</w:t>
      </w:r>
    </w:p>
    <w:p w:rsidR="00B73DD0" w:rsidRPr="00964AC0" w:rsidRDefault="00B73DD0" w:rsidP="00964AC0">
      <w:pPr>
        <w:pStyle w:val="TOC2"/>
        <w:tabs>
          <w:tab w:val="clear" w:pos="9355"/>
          <w:tab w:val="left" w:pos="1304"/>
          <w:tab w:val="right" w:pos="9356"/>
        </w:tabs>
        <w:spacing w:before="120"/>
        <w:ind w:right="-1"/>
        <w:rPr>
          <w:szCs w:val="30"/>
        </w:rPr>
      </w:pPr>
      <w:r w:rsidRPr="008E6BB1">
        <w:rPr>
          <w:szCs w:val="30"/>
        </w:rPr>
        <w:tab/>
      </w:r>
      <w:r w:rsidRPr="00964AC0">
        <w:rPr>
          <w:szCs w:val="30"/>
        </w:rPr>
        <w:t>24</w:t>
      </w:r>
      <w:r w:rsidRPr="00964AC0">
        <w:rPr>
          <w:szCs w:val="30"/>
        </w:rPr>
        <w:tab/>
      </w:r>
      <w:bookmarkStart w:id="55" w:name="_Toc404149543"/>
      <w:bookmarkStart w:id="56" w:name="_Toc414236370"/>
      <w:bookmarkStart w:id="57" w:name="_Toc414236652"/>
      <w:r w:rsidRPr="008E6BB1">
        <w:rPr>
          <w:szCs w:val="30"/>
        </w:rPr>
        <w:t>Telecommunication Development Bureau</w:t>
      </w:r>
      <w:bookmarkEnd w:id="55"/>
      <w:bookmarkEnd w:id="56"/>
      <w:bookmarkEnd w:id="57"/>
      <w:r w:rsidR="003D2E58" w:rsidRPr="00964AC0">
        <w:rPr>
          <w:szCs w:val="30"/>
        </w:rPr>
        <w:tab/>
      </w:r>
      <w:r w:rsidR="003D2E58" w:rsidRPr="00964AC0">
        <w:rPr>
          <w:szCs w:val="30"/>
        </w:rPr>
        <w:tab/>
      </w:r>
      <w:r w:rsidR="00C740D0" w:rsidRPr="00964AC0">
        <w:rPr>
          <w:szCs w:val="30"/>
        </w:rPr>
        <w:t>32</w:t>
      </w:r>
    </w:p>
    <w:p w:rsidR="00B73DD0" w:rsidRPr="008E6BB1" w:rsidRDefault="00B73DD0" w:rsidP="0026748A">
      <w:pPr>
        <w:pStyle w:val="Heading2"/>
        <w:tabs>
          <w:tab w:val="clear" w:pos="1134"/>
          <w:tab w:val="left" w:pos="1531"/>
          <w:tab w:val="right" w:leader="dot" w:pos="8505"/>
          <w:tab w:val="right" w:pos="9356"/>
        </w:tabs>
        <w:spacing w:before="360"/>
        <w:ind w:left="1985" w:hanging="1985"/>
        <w:rPr>
          <w:sz w:val="30"/>
          <w:szCs w:val="30"/>
        </w:rPr>
      </w:pPr>
      <w:r w:rsidRPr="008E6BB1">
        <w:rPr>
          <w:sz w:val="30"/>
          <w:szCs w:val="30"/>
        </w:rPr>
        <w:t>CHAPTER</w:t>
      </w:r>
      <w:r w:rsidR="008A6B51" w:rsidRPr="008E6BB1">
        <w:rPr>
          <w:sz w:val="30"/>
          <w:szCs w:val="30"/>
        </w:rPr>
        <w:t xml:space="preserve"> </w:t>
      </w:r>
      <w:r w:rsidRPr="008E6BB1">
        <w:rPr>
          <w:sz w:val="30"/>
          <w:szCs w:val="30"/>
        </w:rPr>
        <w:t>IVA</w:t>
      </w:r>
      <w:r w:rsidR="0026748A">
        <w:rPr>
          <w:sz w:val="30"/>
          <w:szCs w:val="30"/>
        </w:rPr>
        <w:t xml:space="preserve">  </w:t>
      </w:r>
      <w:r w:rsidR="00627AC6">
        <w:rPr>
          <w:sz w:val="30"/>
          <w:szCs w:val="30"/>
        </w:rPr>
        <w:t>–</w:t>
      </w:r>
      <w:r w:rsidR="00964AC0">
        <w:rPr>
          <w:sz w:val="30"/>
          <w:szCs w:val="30"/>
        </w:rPr>
        <w:tab/>
      </w:r>
      <w:r w:rsidRPr="0026748A">
        <w:rPr>
          <w:sz w:val="30"/>
          <w:szCs w:val="30"/>
          <w:lang w:val="en-US"/>
        </w:rPr>
        <w:t>Working</w:t>
      </w:r>
      <w:r w:rsidRPr="008E6BB1">
        <w:rPr>
          <w:noProof/>
          <w:sz w:val="30"/>
          <w:szCs w:val="30"/>
        </w:rPr>
        <w:t xml:space="preserve"> Methods of the Sectors</w:t>
      </w:r>
      <w:r w:rsidR="00D808BD" w:rsidRPr="008E6BB1">
        <w:rPr>
          <w:b w:val="0"/>
          <w:bCs/>
          <w:noProof/>
          <w:sz w:val="30"/>
          <w:szCs w:val="30"/>
        </w:rPr>
        <w:tab/>
      </w:r>
      <w:r w:rsidR="00D808BD" w:rsidRPr="008E6BB1">
        <w:rPr>
          <w:b w:val="0"/>
          <w:bCs/>
          <w:noProof/>
          <w:sz w:val="30"/>
          <w:szCs w:val="30"/>
        </w:rPr>
        <w:tab/>
      </w:r>
      <w:r w:rsidR="00C740D0">
        <w:rPr>
          <w:b w:val="0"/>
          <w:bCs/>
          <w:noProof/>
          <w:sz w:val="30"/>
          <w:szCs w:val="30"/>
        </w:rPr>
        <w:t>33</w:t>
      </w:r>
    </w:p>
    <w:p w:rsidR="00B73DD0" w:rsidRPr="008E6BB1" w:rsidRDefault="00B73DD0" w:rsidP="00E743A5">
      <w:pPr>
        <w:pStyle w:val="Heading2"/>
        <w:tabs>
          <w:tab w:val="clear" w:pos="1134"/>
          <w:tab w:val="clear" w:pos="1871"/>
          <w:tab w:val="left" w:pos="1644"/>
          <w:tab w:val="left" w:pos="1985"/>
          <w:tab w:val="right" w:leader="dot" w:pos="8505"/>
          <w:tab w:val="right" w:pos="9356"/>
        </w:tabs>
        <w:spacing w:before="360"/>
        <w:ind w:left="1985" w:right="851" w:hanging="1985"/>
        <w:rPr>
          <w:b w:val="0"/>
          <w:bCs/>
          <w:sz w:val="30"/>
          <w:szCs w:val="30"/>
          <w:lang w:val="en-US"/>
        </w:rPr>
      </w:pPr>
      <w:r w:rsidRPr="008E6BB1">
        <w:rPr>
          <w:sz w:val="30"/>
          <w:szCs w:val="30"/>
        </w:rPr>
        <w:t>CHAPTER</w:t>
      </w:r>
      <w:r w:rsidR="008A6B51" w:rsidRPr="008E6BB1">
        <w:rPr>
          <w:sz w:val="30"/>
          <w:szCs w:val="30"/>
        </w:rPr>
        <w:t xml:space="preserve"> </w:t>
      </w:r>
      <w:r w:rsidRPr="008E6BB1">
        <w:rPr>
          <w:sz w:val="30"/>
          <w:szCs w:val="30"/>
        </w:rPr>
        <w:t>V</w:t>
      </w:r>
      <w:r w:rsidR="008A6B51" w:rsidRPr="008E6BB1">
        <w:rPr>
          <w:sz w:val="30"/>
          <w:szCs w:val="30"/>
        </w:rPr>
        <w:t xml:space="preserve"> </w:t>
      </w:r>
      <w:r w:rsidR="00F837FD" w:rsidRPr="008E6BB1">
        <w:rPr>
          <w:sz w:val="30"/>
          <w:szCs w:val="30"/>
        </w:rPr>
        <w:tab/>
      </w:r>
      <w:r w:rsidRPr="008E6BB1">
        <w:rPr>
          <w:sz w:val="30"/>
          <w:szCs w:val="30"/>
        </w:rPr>
        <w:t>–</w:t>
      </w:r>
      <w:r w:rsidR="00D808BD" w:rsidRPr="008E6BB1">
        <w:rPr>
          <w:sz w:val="30"/>
          <w:szCs w:val="30"/>
        </w:rPr>
        <w:tab/>
      </w:r>
      <w:r w:rsidRPr="00964AC0">
        <w:rPr>
          <w:sz w:val="30"/>
          <w:szCs w:val="30"/>
          <w:lang w:val="en-US"/>
        </w:rPr>
        <w:t>Other</w:t>
      </w:r>
      <w:r w:rsidRPr="008E6BB1">
        <w:rPr>
          <w:noProof/>
          <w:sz w:val="30"/>
          <w:szCs w:val="30"/>
        </w:rPr>
        <w:t xml:space="preserve"> Provisions Concerning the Functioning of </w:t>
      </w:r>
      <w:r w:rsidR="00E743A5">
        <w:rPr>
          <w:noProof/>
          <w:sz w:val="30"/>
          <w:szCs w:val="30"/>
        </w:rPr>
        <w:t>the </w:t>
      </w:r>
      <w:r w:rsidRPr="008E6BB1">
        <w:rPr>
          <w:noProof/>
          <w:sz w:val="30"/>
          <w:szCs w:val="30"/>
        </w:rPr>
        <w:t>Union</w:t>
      </w:r>
      <w:r w:rsidR="00F837FD" w:rsidRPr="008E6BB1">
        <w:rPr>
          <w:b w:val="0"/>
          <w:bCs/>
          <w:noProof/>
          <w:sz w:val="30"/>
          <w:szCs w:val="30"/>
        </w:rPr>
        <w:tab/>
      </w:r>
      <w:r w:rsidR="00F837FD" w:rsidRPr="008E6BB1">
        <w:rPr>
          <w:b w:val="0"/>
          <w:bCs/>
          <w:noProof/>
          <w:sz w:val="30"/>
          <w:szCs w:val="30"/>
        </w:rPr>
        <w:tab/>
      </w:r>
      <w:r w:rsidR="00C740D0">
        <w:rPr>
          <w:b w:val="0"/>
          <w:bCs/>
          <w:noProof/>
          <w:sz w:val="30"/>
          <w:szCs w:val="30"/>
        </w:rPr>
        <w:t>34</w:t>
      </w:r>
    </w:p>
    <w:p w:rsidR="00B73DD0" w:rsidRPr="00964AC0" w:rsidRDefault="00B73DD0" w:rsidP="00261D2E">
      <w:pPr>
        <w:pStyle w:val="TOC2"/>
        <w:tabs>
          <w:tab w:val="clear" w:pos="9355"/>
          <w:tab w:val="left" w:pos="1304"/>
          <w:tab w:val="right" w:pos="9356"/>
        </w:tabs>
        <w:spacing w:before="120"/>
        <w:rPr>
          <w:szCs w:val="30"/>
        </w:rPr>
      </w:pPr>
      <w:r w:rsidRPr="00964AC0">
        <w:rPr>
          <w:szCs w:val="30"/>
        </w:rPr>
        <w:t>ARTICLE</w:t>
      </w:r>
      <w:r w:rsidRPr="00964AC0">
        <w:rPr>
          <w:szCs w:val="30"/>
        </w:rPr>
        <w:tab/>
        <w:t>25</w:t>
      </w:r>
      <w:r w:rsidRPr="00964AC0">
        <w:rPr>
          <w:szCs w:val="30"/>
        </w:rPr>
        <w:tab/>
      </w:r>
      <w:bookmarkStart w:id="58" w:name="_Toc404149547"/>
      <w:bookmarkStart w:id="59" w:name="_Toc414236372"/>
      <w:bookmarkStart w:id="60" w:name="_Toc414236656"/>
      <w:r w:rsidRPr="008E6BB1">
        <w:rPr>
          <w:szCs w:val="30"/>
        </w:rPr>
        <w:t>World Conferenc</w:t>
      </w:r>
      <w:r w:rsidR="00627AC6">
        <w:rPr>
          <w:szCs w:val="30"/>
        </w:rPr>
        <w:t>es on International Telecommuni</w:t>
      </w:r>
      <w:r w:rsidRPr="008E6BB1">
        <w:rPr>
          <w:szCs w:val="30"/>
        </w:rPr>
        <w:t>cations</w:t>
      </w:r>
      <w:bookmarkEnd w:id="58"/>
      <w:bookmarkEnd w:id="59"/>
      <w:bookmarkEnd w:id="60"/>
      <w:r w:rsidR="003D2E58" w:rsidRPr="00964AC0">
        <w:rPr>
          <w:szCs w:val="30"/>
        </w:rPr>
        <w:tab/>
      </w:r>
      <w:r w:rsidR="003D2E58" w:rsidRPr="00964AC0">
        <w:rPr>
          <w:szCs w:val="30"/>
        </w:rPr>
        <w:tab/>
      </w:r>
      <w:r w:rsidR="00C740D0" w:rsidRPr="00964AC0">
        <w:rPr>
          <w:szCs w:val="30"/>
        </w:rPr>
        <w:t>34</w:t>
      </w:r>
    </w:p>
    <w:p w:rsidR="00B73DD0" w:rsidRPr="00964AC0" w:rsidRDefault="00B73DD0" w:rsidP="00964AC0">
      <w:pPr>
        <w:pStyle w:val="TOC2"/>
        <w:tabs>
          <w:tab w:val="clear" w:pos="9355"/>
          <w:tab w:val="left" w:pos="1304"/>
          <w:tab w:val="right" w:pos="9356"/>
        </w:tabs>
        <w:spacing w:before="120"/>
        <w:ind w:right="-1"/>
        <w:rPr>
          <w:szCs w:val="30"/>
        </w:rPr>
      </w:pPr>
      <w:r w:rsidRPr="00964AC0">
        <w:rPr>
          <w:szCs w:val="30"/>
        </w:rPr>
        <w:tab/>
        <w:t>26</w:t>
      </w:r>
      <w:r w:rsidRPr="00964AC0">
        <w:rPr>
          <w:szCs w:val="30"/>
        </w:rPr>
        <w:tab/>
      </w:r>
      <w:bookmarkStart w:id="61" w:name="_Toc404149549"/>
      <w:bookmarkStart w:id="62" w:name="_Toc414236374"/>
      <w:bookmarkStart w:id="63" w:name="_Toc414236658"/>
      <w:r w:rsidRPr="008E6BB1">
        <w:rPr>
          <w:szCs w:val="30"/>
        </w:rPr>
        <w:t>Coordination Committee</w:t>
      </w:r>
      <w:bookmarkEnd w:id="61"/>
      <w:bookmarkEnd w:id="62"/>
      <w:bookmarkEnd w:id="63"/>
      <w:r w:rsidR="003D2E58" w:rsidRPr="00964AC0">
        <w:rPr>
          <w:szCs w:val="30"/>
        </w:rPr>
        <w:tab/>
      </w:r>
      <w:r w:rsidR="003D2E58" w:rsidRPr="00964AC0">
        <w:rPr>
          <w:szCs w:val="30"/>
        </w:rPr>
        <w:tab/>
      </w:r>
      <w:r w:rsidR="00C740D0" w:rsidRPr="00964AC0">
        <w:rPr>
          <w:szCs w:val="30"/>
        </w:rPr>
        <w:t>34</w:t>
      </w:r>
    </w:p>
    <w:p w:rsidR="00B73DD0" w:rsidRPr="00964AC0" w:rsidRDefault="00B73DD0" w:rsidP="00964AC0">
      <w:pPr>
        <w:pStyle w:val="TOC2"/>
        <w:tabs>
          <w:tab w:val="clear" w:pos="9355"/>
          <w:tab w:val="left" w:pos="1304"/>
          <w:tab w:val="right" w:pos="9356"/>
        </w:tabs>
        <w:spacing w:before="120"/>
        <w:ind w:right="-1"/>
        <w:rPr>
          <w:szCs w:val="30"/>
        </w:rPr>
      </w:pPr>
      <w:r w:rsidRPr="00964AC0">
        <w:rPr>
          <w:szCs w:val="30"/>
        </w:rPr>
        <w:tab/>
        <w:t>27</w:t>
      </w:r>
      <w:r w:rsidRPr="00964AC0">
        <w:rPr>
          <w:szCs w:val="30"/>
        </w:rPr>
        <w:tab/>
      </w:r>
      <w:bookmarkStart w:id="64" w:name="_Toc404149551"/>
      <w:bookmarkStart w:id="65" w:name="_Toc414236376"/>
      <w:bookmarkStart w:id="66" w:name="_Toc414236660"/>
      <w:r w:rsidRPr="008E6BB1">
        <w:rPr>
          <w:szCs w:val="30"/>
        </w:rPr>
        <w:t>Elected Officials and Staff of the Union</w:t>
      </w:r>
      <w:bookmarkEnd w:id="64"/>
      <w:bookmarkEnd w:id="65"/>
      <w:bookmarkEnd w:id="66"/>
      <w:r w:rsidR="003D2E58" w:rsidRPr="00964AC0">
        <w:rPr>
          <w:szCs w:val="30"/>
        </w:rPr>
        <w:tab/>
      </w:r>
      <w:r w:rsidR="003D2E58" w:rsidRPr="00964AC0">
        <w:rPr>
          <w:szCs w:val="30"/>
        </w:rPr>
        <w:tab/>
      </w:r>
      <w:r w:rsidR="00C740D0" w:rsidRPr="00964AC0">
        <w:rPr>
          <w:szCs w:val="30"/>
        </w:rPr>
        <w:t>35</w:t>
      </w:r>
    </w:p>
    <w:p w:rsidR="00B73DD0" w:rsidRPr="00964AC0" w:rsidRDefault="00B73DD0" w:rsidP="00964AC0">
      <w:pPr>
        <w:pStyle w:val="TOC2"/>
        <w:tabs>
          <w:tab w:val="clear" w:pos="9355"/>
          <w:tab w:val="left" w:pos="1304"/>
          <w:tab w:val="right" w:pos="9356"/>
        </w:tabs>
        <w:spacing w:before="120"/>
        <w:ind w:right="-1"/>
        <w:rPr>
          <w:szCs w:val="30"/>
        </w:rPr>
      </w:pPr>
      <w:r w:rsidRPr="00964AC0">
        <w:rPr>
          <w:szCs w:val="30"/>
        </w:rPr>
        <w:tab/>
        <w:t>28</w:t>
      </w:r>
      <w:r w:rsidRPr="00964AC0">
        <w:rPr>
          <w:szCs w:val="30"/>
        </w:rPr>
        <w:tab/>
      </w:r>
      <w:bookmarkStart w:id="67" w:name="_Toc404149553"/>
      <w:bookmarkStart w:id="68" w:name="_Toc414236378"/>
      <w:bookmarkStart w:id="69" w:name="_Toc414236662"/>
      <w:r w:rsidRPr="008E6BB1">
        <w:rPr>
          <w:szCs w:val="30"/>
        </w:rPr>
        <w:t>Finances of the Union</w:t>
      </w:r>
      <w:bookmarkEnd w:id="67"/>
      <w:bookmarkEnd w:id="68"/>
      <w:bookmarkEnd w:id="69"/>
      <w:r w:rsidR="003D2E58" w:rsidRPr="00964AC0">
        <w:rPr>
          <w:szCs w:val="30"/>
        </w:rPr>
        <w:tab/>
      </w:r>
      <w:r w:rsidR="003D2E58" w:rsidRPr="00964AC0">
        <w:rPr>
          <w:szCs w:val="30"/>
        </w:rPr>
        <w:tab/>
        <w:t>3</w:t>
      </w:r>
      <w:r w:rsidR="00C740D0" w:rsidRPr="00964AC0">
        <w:rPr>
          <w:szCs w:val="30"/>
        </w:rPr>
        <w:t>6</w:t>
      </w:r>
    </w:p>
    <w:p w:rsidR="00B73DD0" w:rsidRDefault="00B73DD0" w:rsidP="00964AC0">
      <w:pPr>
        <w:pStyle w:val="TOC2"/>
        <w:tabs>
          <w:tab w:val="clear" w:pos="9355"/>
          <w:tab w:val="left" w:pos="1304"/>
          <w:tab w:val="right" w:pos="9356"/>
        </w:tabs>
        <w:spacing w:before="120"/>
        <w:ind w:right="-1"/>
        <w:rPr>
          <w:szCs w:val="30"/>
        </w:rPr>
      </w:pPr>
      <w:r w:rsidRPr="00964AC0">
        <w:rPr>
          <w:szCs w:val="30"/>
        </w:rPr>
        <w:tab/>
        <w:t>29</w:t>
      </w:r>
      <w:r w:rsidRPr="00964AC0">
        <w:rPr>
          <w:szCs w:val="30"/>
        </w:rPr>
        <w:tab/>
      </w:r>
      <w:bookmarkStart w:id="70" w:name="_Toc404149555"/>
      <w:bookmarkStart w:id="71" w:name="_Toc414236380"/>
      <w:bookmarkStart w:id="72" w:name="_Toc414236664"/>
      <w:r w:rsidRPr="00964AC0">
        <w:rPr>
          <w:szCs w:val="30"/>
        </w:rPr>
        <w:t>Languages</w:t>
      </w:r>
      <w:bookmarkEnd w:id="70"/>
      <w:bookmarkEnd w:id="71"/>
      <w:bookmarkEnd w:id="72"/>
      <w:r w:rsidR="003D2E58" w:rsidRPr="00964AC0">
        <w:rPr>
          <w:szCs w:val="30"/>
        </w:rPr>
        <w:tab/>
      </w:r>
      <w:r w:rsidR="003D2E58" w:rsidRPr="00964AC0">
        <w:rPr>
          <w:szCs w:val="30"/>
        </w:rPr>
        <w:tab/>
      </w:r>
      <w:r w:rsidR="00C740D0" w:rsidRPr="00964AC0">
        <w:rPr>
          <w:szCs w:val="30"/>
        </w:rPr>
        <w:t>41</w:t>
      </w:r>
    </w:p>
    <w:p w:rsidR="0082117F" w:rsidRPr="0082117F" w:rsidRDefault="0082117F" w:rsidP="0082117F">
      <w:pPr>
        <w:pStyle w:val="TOC2"/>
        <w:tabs>
          <w:tab w:val="left" w:pos="1304"/>
        </w:tabs>
        <w:spacing w:before="120"/>
        <w:ind w:right="-1"/>
        <w:rPr>
          <w:szCs w:val="30"/>
        </w:rPr>
      </w:pPr>
      <w:r>
        <w:rPr>
          <w:szCs w:val="30"/>
        </w:rPr>
        <w:tab/>
      </w:r>
      <w:r w:rsidRPr="00E23A5A">
        <w:rPr>
          <w:szCs w:val="30"/>
        </w:rPr>
        <w:t>30</w:t>
      </w:r>
      <w:r w:rsidRPr="00E23A5A">
        <w:rPr>
          <w:szCs w:val="30"/>
        </w:rPr>
        <w:tab/>
      </w:r>
      <w:bookmarkStart w:id="73" w:name="_Toc404149557"/>
      <w:bookmarkStart w:id="74" w:name="_Toc414236382"/>
      <w:bookmarkStart w:id="75" w:name="_Toc414236666"/>
      <w:r w:rsidRPr="008E6BB1">
        <w:rPr>
          <w:szCs w:val="30"/>
        </w:rPr>
        <w:t>Seat of the Union</w:t>
      </w:r>
      <w:bookmarkEnd w:id="73"/>
      <w:bookmarkEnd w:id="74"/>
      <w:bookmarkEnd w:id="75"/>
      <w:r w:rsidRPr="00E23A5A">
        <w:rPr>
          <w:szCs w:val="30"/>
        </w:rPr>
        <w:tab/>
      </w:r>
      <w:r w:rsidRPr="00E23A5A">
        <w:rPr>
          <w:szCs w:val="30"/>
        </w:rPr>
        <w:tab/>
        <w:t>41</w:t>
      </w:r>
    </w:p>
    <w:p w:rsidR="00B73DD0" w:rsidRPr="008E6BB1" w:rsidRDefault="00B73DD0">
      <w:pPr>
        <w:tabs>
          <w:tab w:val="clear" w:pos="1134"/>
          <w:tab w:val="clear" w:pos="1871"/>
          <w:tab w:val="clear" w:pos="2268"/>
          <w:tab w:val="left" w:pos="7938"/>
        </w:tabs>
        <w:spacing w:before="0"/>
        <w:jc w:val="right"/>
        <w:rPr>
          <w:szCs w:val="30"/>
          <w:lang w:val="en-US"/>
        </w:rPr>
      </w:pPr>
      <w:r w:rsidRPr="008E6BB1">
        <w:rPr>
          <w:szCs w:val="30"/>
          <w:lang w:val="en-US"/>
        </w:rPr>
        <w:br w:type="page"/>
      </w:r>
      <w:r w:rsidRPr="008E6BB1">
        <w:rPr>
          <w:i/>
          <w:szCs w:val="30"/>
          <w:lang w:val="en-US"/>
        </w:rPr>
        <w:lastRenderedPageBreak/>
        <w:t>Page</w:t>
      </w:r>
    </w:p>
    <w:p w:rsidR="00B73DD0" w:rsidRPr="00E23A5A" w:rsidRDefault="00B73DD0" w:rsidP="0082117F">
      <w:pPr>
        <w:pStyle w:val="TOC2"/>
        <w:tabs>
          <w:tab w:val="clear" w:pos="9355"/>
          <w:tab w:val="left" w:pos="1304"/>
          <w:tab w:val="right" w:pos="9356"/>
        </w:tabs>
        <w:spacing w:before="120"/>
        <w:ind w:right="-1"/>
        <w:rPr>
          <w:szCs w:val="30"/>
        </w:rPr>
      </w:pPr>
      <w:r w:rsidRPr="00E23A5A">
        <w:rPr>
          <w:szCs w:val="30"/>
        </w:rPr>
        <w:t>ARTICLE</w:t>
      </w:r>
      <w:r w:rsidRPr="00E23A5A">
        <w:rPr>
          <w:szCs w:val="30"/>
        </w:rPr>
        <w:tab/>
        <w:t>31</w:t>
      </w:r>
      <w:r w:rsidRPr="00E23A5A">
        <w:rPr>
          <w:szCs w:val="30"/>
        </w:rPr>
        <w:tab/>
      </w:r>
      <w:bookmarkStart w:id="76" w:name="_Toc404149559"/>
      <w:bookmarkStart w:id="77" w:name="_Toc414236384"/>
      <w:bookmarkStart w:id="78" w:name="_Toc414236668"/>
      <w:r w:rsidRPr="008E6BB1">
        <w:rPr>
          <w:szCs w:val="30"/>
        </w:rPr>
        <w:t>Legal Capacity of the Union</w:t>
      </w:r>
      <w:bookmarkEnd w:id="76"/>
      <w:bookmarkEnd w:id="77"/>
      <w:bookmarkEnd w:id="78"/>
      <w:r w:rsidR="003D2E58" w:rsidRPr="00E23A5A">
        <w:rPr>
          <w:szCs w:val="30"/>
        </w:rPr>
        <w:tab/>
      </w:r>
      <w:r w:rsidR="003D2E58" w:rsidRPr="00E23A5A">
        <w:rPr>
          <w:szCs w:val="30"/>
        </w:rPr>
        <w:tab/>
      </w:r>
      <w:r w:rsidR="002A752F" w:rsidRPr="00E23A5A">
        <w:rPr>
          <w:szCs w:val="30"/>
        </w:rPr>
        <w:t>42</w:t>
      </w:r>
    </w:p>
    <w:p w:rsidR="00B73DD0" w:rsidRPr="00E23A5A" w:rsidRDefault="00B73DD0" w:rsidP="00261D2E">
      <w:pPr>
        <w:pStyle w:val="TOC2"/>
        <w:tabs>
          <w:tab w:val="clear" w:pos="9355"/>
          <w:tab w:val="left" w:pos="1304"/>
          <w:tab w:val="right" w:pos="9356"/>
        </w:tabs>
        <w:spacing w:before="120"/>
        <w:rPr>
          <w:szCs w:val="30"/>
        </w:rPr>
      </w:pPr>
      <w:r w:rsidRPr="00E23A5A">
        <w:rPr>
          <w:szCs w:val="30"/>
        </w:rPr>
        <w:tab/>
        <w:t>32</w:t>
      </w:r>
      <w:r w:rsidRPr="00E23A5A">
        <w:rPr>
          <w:szCs w:val="30"/>
        </w:rPr>
        <w:tab/>
      </w:r>
      <w:r w:rsidRPr="008E6BB1">
        <w:rPr>
          <w:szCs w:val="30"/>
        </w:rPr>
        <w:t>General Rules of Conferences, Assemblies and Meetings of the Union</w:t>
      </w:r>
      <w:r w:rsidR="003D2E58" w:rsidRPr="00E23A5A">
        <w:rPr>
          <w:szCs w:val="30"/>
        </w:rPr>
        <w:tab/>
      </w:r>
      <w:r w:rsidR="003D2E58" w:rsidRPr="00E23A5A">
        <w:rPr>
          <w:szCs w:val="30"/>
        </w:rPr>
        <w:tab/>
      </w:r>
      <w:r w:rsidR="002A752F" w:rsidRPr="00E23A5A">
        <w:rPr>
          <w:szCs w:val="30"/>
        </w:rPr>
        <w:t>42</w:t>
      </w:r>
    </w:p>
    <w:p w:rsidR="00B73DD0" w:rsidRPr="008E6BB1" w:rsidRDefault="00B73DD0" w:rsidP="00261D2E">
      <w:pPr>
        <w:pStyle w:val="Heading2"/>
        <w:tabs>
          <w:tab w:val="clear" w:pos="1134"/>
          <w:tab w:val="clear" w:pos="1871"/>
          <w:tab w:val="left" w:pos="1644"/>
          <w:tab w:val="left" w:pos="1985"/>
          <w:tab w:val="right" w:leader="dot" w:pos="8505"/>
          <w:tab w:val="right" w:pos="9356"/>
        </w:tabs>
        <w:spacing w:before="360"/>
        <w:ind w:left="1985" w:right="851" w:hanging="1985"/>
        <w:rPr>
          <w:sz w:val="30"/>
          <w:szCs w:val="30"/>
          <w:lang w:val="en-US"/>
        </w:rPr>
      </w:pPr>
      <w:r w:rsidRPr="008E6BB1">
        <w:rPr>
          <w:sz w:val="30"/>
          <w:szCs w:val="30"/>
        </w:rPr>
        <w:t>CHAPTER</w:t>
      </w:r>
      <w:r w:rsidR="008A6B51" w:rsidRPr="008E6BB1">
        <w:rPr>
          <w:sz w:val="30"/>
          <w:szCs w:val="30"/>
        </w:rPr>
        <w:t xml:space="preserve"> </w:t>
      </w:r>
      <w:r w:rsidR="0026748A">
        <w:rPr>
          <w:sz w:val="30"/>
          <w:szCs w:val="30"/>
        </w:rPr>
        <w:t>VI</w:t>
      </w:r>
      <w:r w:rsidR="00E23A5A">
        <w:rPr>
          <w:sz w:val="30"/>
          <w:szCs w:val="30"/>
        </w:rPr>
        <w:tab/>
      </w:r>
      <w:r w:rsidRPr="008E6BB1">
        <w:rPr>
          <w:sz w:val="30"/>
          <w:szCs w:val="30"/>
        </w:rPr>
        <w:t>–</w:t>
      </w:r>
      <w:r w:rsidRPr="008E6BB1">
        <w:rPr>
          <w:sz w:val="30"/>
          <w:szCs w:val="30"/>
        </w:rPr>
        <w:tab/>
      </w:r>
      <w:r w:rsidRPr="008E6BB1">
        <w:rPr>
          <w:noProof/>
          <w:sz w:val="30"/>
          <w:szCs w:val="30"/>
        </w:rPr>
        <w:t xml:space="preserve">General Provisions Relating to </w:t>
      </w:r>
      <w:r w:rsidR="00627AC6">
        <w:rPr>
          <w:noProof/>
          <w:sz w:val="30"/>
          <w:szCs w:val="30"/>
        </w:rPr>
        <w:t>Telecom</w:t>
      </w:r>
      <w:r w:rsidRPr="008E6BB1">
        <w:rPr>
          <w:noProof/>
          <w:sz w:val="30"/>
          <w:szCs w:val="30"/>
        </w:rPr>
        <w:t>munications</w:t>
      </w:r>
      <w:r w:rsidR="00D808BD" w:rsidRPr="008E6BB1">
        <w:rPr>
          <w:b w:val="0"/>
          <w:bCs/>
          <w:noProof/>
          <w:sz w:val="30"/>
          <w:szCs w:val="30"/>
        </w:rPr>
        <w:tab/>
      </w:r>
      <w:r w:rsidR="00D808BD" w:rsidRPr="008E6BB1">
        <w:rPr>
          <w:b w:val="0"/>
          <w:bCs/>
          <w:noProof/>
          <w:sz w:val="30"/>
          <w:szCs w:val="30"/>
        </w:rPr>
        <w:tab/>
      </w:r>
      <w:r w:rsidR="009414DC">
        <w:rPr>
          <w:b w:val="0"/>
          <w:bCs/>
          <w:noProof/>
          <w:sz w:val="30"/>
          <w:szCs w:val="30"/>
        </w:rPr>
        <w:t>43</w:t>
      </w:r>
    </w:p>
    <w:p w:rsidR="00B73DD0" w:rsidRPr="00E23A5A" w:rsidRDefault="00B73DD0" w:rsidP="00261D2E">
      <w:pPr>
        <w:pStyle w:val="TOC2"/>
        <w:tabs>
          <w:tab w:val="clear" w:pos="9355"/>
          <w:tab w:val="left" w:pos="1304"/>
          <w:tab w:val="right" w:pos="9356"/>
        </w:tabs>
        <w:spacing w:before="120"/>
        <w:rPr>
          <w:szCs w:val="30"/>
        </w:rPr>
      </w:pPr>
      <w:r w:rsidRPr="00E23A5A">
        <w:rPr>
          <w:szCs w:val="30"/>
        </w:rPr>
        <w:t>ARTICLE</w:t>
      </w:r>
      <w:r w:rsidRPr="00E23A5A">
        <w:rPr>
          <w:szCs w:val="30"/>
        </w:rPr>
        <w:tab/>
        <w:t>33</w:t>
      </w:r>
      <w:r w:rsidRPr="00E23A5A">
        <w:rPr>
          <w:szCs w:val="30"/>
        </w:rPr>
        <w:tab/>
      </w:r>
      <w:bookmarkStart w:id="79" w:name="_Toc404149565"/>
      <w:bookmarkStart w:id="80" w:name="_Toc414236388"/>
      <w:bookmarkStart w:id="81" w:name="_Toc414236674"/>
      <w:r w:rsidRPr="008E6BB1">
        <w:rPr>
          <w:szCs w:val="30"/>
        </w:rPr>
        <w:t xml:space="preserve">The Right of the Public to Use the International </w:t>
      </w:r>
      <w:r w:rsidR="00627AC6">
        <w:rPr>
          <w:szCs w:val="30"/>
        </w:rPr>
        <w:t>Tele</w:t>
      </w:r>
      <w:r w:rsidRPr="008E6BB1">
        <w:rPr>
          <w:szCs w:val="30"/>
        </w:rPr>
        <w:t>communication Service</w:t>
      </w:r>
      <w:bookmarkEnd w:id="79"/>
      <w:bookmarkEnd w:id="80"/>
      <w:bookmarkEnd w:id="81"/>
      <w:r w:rsidR="003D2E58" w:rsidRPr="00E23A5A">
        <w:rPr>
          <w:szCs w:val="30"/>
        </w:rPr>
        <w:tab/>
      </w:r>
      <w:r w:rsidR="003D2E58" w:rsidRPr="00E23A5A">
        <w:rPr>
          <w:szCs w:val="30"/>
        </w:rPr>
        <w:tab/>
      </w:r>
      <w:r w:rsidR="009414DC" w:rsidRPr="00E23A5A">
        <w:rPr>
          <w:szCs w:val="30"/>
        </w:rPr>
        <w:t>43</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34</w:t>
      </w:r>
      <w:r w:rsidRPr="00E23A5A">
        <w:rPr>
          <w:szCs w:val="30"/>
        </w:rPr>
        <w:tab/>
      </w:r>
      <w:bookmarkStart w:id="82" w:name="_Toc404149567"/>
      <w:bookmarkStart w:id="83" w:name="_Toc414236390"/>
      <w:bookmarkStart w:id="84" w:name="_Toc414236676"/>
      <w:r w:rsidRPr="008E6BB1">
        <w:rPr>
          <w:szCs w:val="30"/>
        </w:rPr>
        <w:t>Stoppage of Telecommunications</w:t>
      </w:r>
      <w:bookmarkEnd w:id="82"/>
      <w:bookmarkEnd w:id="83"/>
      <w:bookmarkEnd w:id="84"/>
      <w:r w:rsidR="003D2E58" w:rsidRPr="00E23A5A">
        <w:rPr>
          <w:szCs w:val="30"/>
        </w:rPr>
        <w:tab/>
      </w:r>
      <w:r w:rsidR="003D2E58" w:rsidRPr="00E23A5A">
        <w:rPr>
          <w:szCs w:val="30"/>
        </w:rPr>
        <w:tab/>
      </w:r>
      <w:r w:rsidR="009414DC" w:rsidRPr="00E23A5A">
        <w:rPr>
          <w:szCs w:val="30"/>
        </w:rPr>
        <w:t>43</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35</w:t>
      </w:r>
      <w:r w:rsidRPr="00E23A5A">
        <w:rPr>
          <w:szCs w:val="30"/>
        </w:rPr>
        <w:tab/>
      </w:r>
      <w:bookmarkStart w:id="85" w:name="_Toc404149569"/>
      <w:bookmarkStart w:id="86" w:name="_Toc414236392"/>
      <w:bookmarkStart w:id="87" w:name="_Toc414236678"/>
      <w:r w:rsidRPr="008E6BB1">
        <w:rPr>
          <w:szCs w:val="30"/>
        </w:rPr>
        <w:t>Suspension of Services</w:t>
      </w:r>
      <w:bookmarkEnd w:id="85"/>
      <w:bookmarkEnd w:id="86"/>
      <w:bookmarkEnd w:id="87"/>
      <w:r w:rsidR="003D2E58" w:rsidRPr="00E23A5A">
        <w:rPr>
          <w:szCs w:val="30"/>
        </w:rPr>
        <w:tab/>
      </w:r>
      <w:r w:rsidR="003D2E58" w:rsidRPr="00E23A5A">
        <w:rPr>
          <w:szCs w:val="30"/>
        </w:rPr>
        <w:tab/>
      </w:r>
      <w:r w:rsidR="009414DC" w:rsidRPr="00E23A5A">
        <w:rPr>
          <w:szCs w:val="30"/>
        </w:rPr>
        <w:t>44</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36</w:t>
      </w:r>
      <w:r w:rsidRPr="00E23A5A">
        <w:rPr>
          <w:szCs w:val="30"/>
        </w:rPr>
        <w:tab/>
      </w:r>
      <w:bookmarkStart w:id="88" w:name="_Toc404149571"/>
      <w:bookmarkStart w:id="89" w:name="_Toc414236394"/>
      <w:bookmarkStart w:id="90" w:name="_Toc414236680"/>
      <w:r w:rsidRPr="008E6BB1">
        <w:rPr>
          <w:szCs w:val="30"/>
        </w:rPr>
        <w:t>Responsibility</w:t>
      </w:r>
      <w:bookmarkEnd w:id="88"/>
      <w:bookmarkEnd w:id="89"/>
      <w:bookmarkEnd w:id="90"/>
      <w:r w:rsidR="003D2E58" w:rsidRPr="00E23A5A">
        <w:rPr>
          <w:szCs w:val="30"/>
        </w:rPr>
        <w:tab/>
      </w:r>
      <w:r w:rsidR="003D2E58" w:rsidRPr="00E23A5A">
        <w:rPr>
          <w:szCs w:val="30"/>
        </w:rPr>
        <w:tab/>
      </w:r>
      <w:r w:rsidR="009414DC" w:rsidRPr="00E23A5A">
        <w:rPr>
          <w:szCs w:val="30"/>
        </w:rPr>
        <w:t>44</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37</w:t>
      </w:r>
      <w:r w:rsidRPr="00E23A5A">
        <w:rPr>
          <w:szCs w:val="30"/>
        </w:rPr>
        <w:tab/>
      </w:r>
      <w:bookmarkStart w:id="91" w:name="_Toc404149573"/>
      <w:bookmarkStart w:id="92" w:name="_Toc414236396"/>
      <w:bookmarkStart w:id="93" w:name="_Toc414236682"/>
      <w:r w:rsidRPr="008E6BB1">
        <w:rPr>
          <w:szCs w:val="30"/>
        </w:rPr>
        <w:t>Secrecy of Telecommunications</w:t>
      </w:r>
      <w:bookmarkEnd w:id="91"/>
      <w:bookmarkEnd w:id="92"/>
      <w:bookmarkEnd w:id="93"/>
      <w:r w:rsidR="003D2E58" w:rsidRPr="00E23A5A">
        <w:rPr>
          <w:szCs w:val="30"/>
        </w:rPr>
        <w:tab/>
      </w:r>
      <w:r w:rsidR="003D2E58" w:rsidRPr="00E23A5A">
        <w:rPr>
          <w:szCs w:val="30"/>
        </w:rPr>
        <w:tab/>
      </w:r>
      <w:r w:rsidR="009414DC" w:rsidRPr="00E23A5A">
        <w:rPr>
          <w:szCs w:val="30"/>
        </w:rPr>
        <w:t>45</w:t>
      </w:r>
    </w:p>
    <w:p w:rsidR="00B73DD0" w:rsidRPr="00E23A5A" w:rsidRDefault="00B73DD0" w:rsidP="00261D2E">
      <w:pPr>
        <w:pStyle w:val="TOC2"/>
        <w:tabs>
          <w:tab w:val="clear" w:pos="9355"/>
          <w:tab w:val="left" w:pos="1304"/>
          <w:tab w:val="right" w:pos="9356"/>
        </w:tabs>
        <w:spacing w:before="120"/>
        <w:rPr>
          <w:szCs w:val="30"/>
        </w:rPr>
      </w:pPr>
      <w:r w:rsidRPr="00E23A5A">
        <w:rPr>
          <w:szCs w:val="30"/>
        </w:rPr>
        <w:tab/>
        <w:t>38</w:t>
      </w:r>
      <w:r w:rsidRPr="00E23A5A">
        <w:rPr>
          <w:szCs w:val="30"/>
        </w:rPr>
        <w:tab/>
      </w:r>
      <w:bookmarkStart w:id="94" w:name="_Toc404149575"/>
      <w:bookmarkStart w:id="95" w:name="_Toc414236398"/>
      <w:bookmarkStart w:id="96" w:name="_Toc414236684"/>
      <w:r w:rsidRPr="008E6BB1">
        <w:rPr>
          <w:szCs w:val="30"/>
        </w:rPr>
        <w:t>Establishment, Operation and Protection of T</w:t>
      </w:r>
      <w:r w:rsidR="00627AC6">
        <w:rPr>
          <w:szCs w:val="30"/>
        </w:rPr>
        <w:t>elecom</w:t>
      </w:r>
      <w:r w:rsidRPr="008E6BB1">
        <w:rPr>
          <w:szCs w:val="30"/>
        </w:rPr>
        <w:t>munication Channels and Installations</w:t>
      </w:r>
      <w:bookmarkEnd w:id="94"/>
      <w:bookmarkEnd w:id="95"/>
      <w:bookmarkEnd w:id="96"/>
      <w:r w:rsidR="003D2E58" w:rsidRPr="00E23A5A">
        <w:rPr>
          <w:szCs w:val="30"/>
        </w:rPr>
        <w:tab/>
      </w:r>
      <w:r w:rsidR="003D2E58" w:rsidRPr="00E23A5A">
        <w:rPr>
          <w:szCs w:val="30"/>
        </w:rPr>
        <w:tab/>
      </w:r>
      <w:r w:rsidR="009414DC" w:rsidRPr="00E23A5A">
        <w:rPr>
          <w:szCs w:val="30"/>
        </w:rPr>
        <w:t>45</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39</w:t>
      </w:r>
      <w:r w:rsidRPr="00E23A5A">
        <w:rPr>
          <w:szCs w:val="30"/>
        </w:rPr>
        <w:tab/>
      </w:r>
      <w:bookmarkStart w:id="97" w:name="_Toc404149577"/>
      <w:bookmarkStart w:id="98" w:name="_Toc414236400"/>
      <w:bookmarkStart w:id="99" w:name="_Toc414236686"/>
      <w:r w:rsidRPr="008E6BB1">
        <w:rPr>
          <w:szCs w:val="30"/>
        </w:rPr>
        <w:t>Notification of Infringements</w:t>
      </w:r>
      <w:bookmarkEnd w:id="97"/>
      <w:bookmarkEnd w:id="98"/>
      <w:bookmarkEnd w:id="99"/>
      <w:r w:rsidR="003D2E58" w:rsidRPr="00E23A5A">
        <w:rPr>
          <w:szCs w:val="30"/>
        </w:rPr>
        <w:tab/>
      </w:r>
      <w:r w:rsidR="003D2E58" w:rsidRPr="00E23A5A">
        <w:rPr>
          <w:szCs w:val="30"/>
        </w:rPr>
        <w:tab/>
      </w:r>
      <w:r w:rsidR="009414DC" w:rsidRPr="00E23A5A">
        <w:rPr>
          <w:szCs w:val="30"/>
        </w:rPr>
        <w:t>46</w:t>
      </w:r>
    </w:p>
    <w:p w:rsidR="00B73DD0" w:rsidRPr="00E23A5A" w:rsidRDefault="00B73DD0" w:rsidP="00261D2E">
      <w:pPr>
        <w:pStyle w:val="TOC2"/>
        <w:tabs>
          <w:tab w:val="clear" w:pos="9355"/>
          <w:tab w:val="left" w:pos="1304"/>
          <w:tab w:val="right" w:pos="9356"/>
        </w:tabs>
        <w:spacing w:before="120"/>
        <w:rPr>
          <w:szCs w:val="30"/>
        </w:rPr>
      </w:pPr>
      <w:r w:rsidRPr="00E23A5A">
        <w:rPr>
          <w:szCs w:val="30"/>
        </w:rPr>
        <w:tab/>
        <w:t>40</w:t>
      </w:r>
      <w:r w:rsidRPr="00E23A5A">
        <w:rPr>
          <w:szCs w:val="30"/>
        </w:rPr>
        <w:tab/>
      </w:r>
      <w:bookmarkStart w:id="100" w:name="_Toc404149579"/>
      <w:bookmarkStart w:id="101" w:name="_Toc414236402"/>
      <w:bookmarkStart w:id="102" w:name="_Toc414236688"/>
      <w:r w:rsidRPr="008E6BB1">
        <w:rPr>
          <w:szCs w:val="30"/>
        </w:rPr>
        <w:t>Priority of Telecommunications Concerning Safety of Life</w:t>
      </w:r>
      <w:bookmarkEnd w:id="100"/>
      <w:bookmarkEnd w:id="101"/>
      <w:bookmarkEnd w:id="102"/>
      <w:r w:rsidR="003D2E58" w:rsidRPr="00E23A5A">
        <w:rPr>
          <w:szCs w:val="30"/>
        </w:rPr>
        <w:tab/>
      </w:r>
      <w:r w:rsidR="003D2E58" w:rsidRPr="00E23A5A">
        <w:rPr>
          <w:szCs w:val="30"/>
        </w:rPr>
        <w:tab/>
        <w:t>4</w:t>
      </w:r>
      <w:r w:rsidR="009414DC" w:rsidRPr="00E23A5A">
        <w:rPr>
          <w:szCs w:val="30"/>
        </w:rPr>
        <w:t>6</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41</w:t>
      </w:r>
      <w:r w:rsidRPr="00E23A5A">
        <w:rPr>
          <w:szCs w:val="30"/>
        </w:rPr>
        <w:tab/>
      </w:r>
      <w:bookmarkStart w:id="103" w:name="_Toc404149581"/>
      <w:bookmarkStart w:id="104" w:name="_Toc414236404"/>
      <w:bookmarkStart w:id="105" w:name="_Toc414236690"/>
      <w:r w:rsidRPr="008E6BB1">
        <w:rPr>
          <w:szCs w:val="30"/>
        </w:rPr>
        <w:t>Priority of Government Telecommunications</w:t>
      </w:r>
      <w:bookmarkEnd w:id="103"/>
      <w:bookmarkEnd w:id="104"/>
      <w:bookmarkEnd w:id="105"/>
      <w:r w:rsidR="003D2E58" w:rsidRPr="00E23A5A">
        <w:rPr>
          <w:szCs w:val="30"/>
        </w:rPr>
        <w:tab/>
      </w:r>
      <w:r w:rsidR="003D2E58" w:rsidRPr="00E23A5A">
        <w:rPr>
          <w:szCs w:val="30"/>
        </w:rPr>
        <w:tab/>
        <w:t>4</w:t>
      </w:r>
      <w:r w:rsidR="009414DC" w:rsidRPr="00E23A5A">
        <w:rPr>
          <w:szCs w:val="30"/>
        </w:rPr>
        <w:t>7</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42</w:t>
      </w:r>
      <w:r w:rsidRPr="00E23A5A">
        <w:rPr>
          <w:szCs w:val="30"/>
        </w:rPr>
        <w:tab/>
      </w:r>
      <w:bookmarkStart w:id="106" w:name="_Toc404149583"/>
      <w:bookmarkStart w:id="107" w:name="_Toc414236406"/>
      <w:bookmarkStart w:id="108" w:name="_Toc414236692"/>
      <w:r w:rsidRPr="00E23A5A">
        <w:rPr>
          <w:szCs w:val="30"/>
        </w:rPr>
        <w:t>Special Arrangements</w:t>
      </w:r>
      <w:bookmarkEnd w:id="106"/>
      <w:bookmarkEnd w:id="107"/>
      <w:bookmarkEnd w:id="108"/>
      <w:r w:rsidR="003D2E58" w:rsidRPr="00E23A5A">
        <w:rPr>
          <w:szCs w:val="30"/>
        </w:rPr>
        <w:tab/>
      </w:r>
      <w:r w:rsidR="003D2E58" w:rsidRPr="00E23A5A">
        <w:rPr>
          <w:szCs w:val="30"/>
        </w:rPr>
        <w:tab/>
        <w:t>4</w:t>
      </w:r>
      <w:r w:rsidR="009414DC" w:rsidRPr="00E23A5A">
        <w:rPr>
          <w:szCs w:val="30"/>
        </w:rPr>
        <w:t>7</w:t>
      </w:r>
    </w:p>
    <w:p w:rsidR="00B73DD0" w:rsidRPr="00E23A5A" w:rsidRDefault="00B73DD0" w:rsidP="00261D2E">
      <w:pPr>
        <w:pStyle w:val="TOC2"/>
        <w:tabs>
          <w:tab w:val="clear" w:pos="9355"/>
          <w:tab w:val="left" w:pos="1304"/>
          <w:tab w:val="right" w:pos="9356"/>
        </w:tabs>
        <w:spacing w:before="120"/>
        <w:rPr>
          <w:szCs w:val="30"/>
        </w:rPr>
      </w:pPr>
      <w:r w:rsidRPr="00E23A5A">
        <w:rPr>
          <w:szCs w:val="30"/>
        </w:rPr>
        <w:tab/>
        <w:t>43</w:t>
      </w:r>
      <w:r w:rsidRPr="00E23A5A">
        <w:rPr>
          <w:szCs w:val="30"/>
        </w:rPr>
        <w:tab/>
      </w:r>
      <w:bookmarkStart w:id="109" w:name="_Toc404149585"/>
      <w:bookmarkStart w:id="110" w:name="_Toc414236408"/>
      <w:bookmarkStart w:id="111" w:name="_Toc414236694"/>
      <w:r w:rsidRPr="008E6BB1">
        <w:rPr>
          <w:szCs w:val="30"/>
        </w:rPr>
        <w:t xml:space="preserve">Regional Conferences, </w:t>
      </w:r>
      <w:r w:rsidRPr="00E23A5A">
        <w:rPr>
          <w:szCs w:val="30"/>
        </w:rPr>
        <w:t>Arrangements</w:t>
      </w:r>
      <w:r w:rsidR="00627AC6">
        <w:rPr>
          <w:szCs w:val="30"/>
        </w:rPr>
        <w:t xml:space="preserve"> and Organi</w:t>
      </w:r>
      <w:r w:rsidRPr="008E6BB1">
        <w:rPr>
          <w:szCs w:val="30"/>
        </w:rPr>
        <w:t>zations</w:t>
      </w:r>
      <w:bookmarkEnd w:id="109"/>
      <w:bookmarkEnd w:id="110"/>
      <w:bookmarkEnd w:id="111"/>
      <w:r w:rsidR="003D2E58" w:rsidRPr="00E23A5A">
        <w:rPr>
          <w:szCs w:val="30"/>
        </w:rPr>
        <w:tab/>
      </w:r>
      <w:r w:rsidR="003D2E58" w:rsidRPr="00E23A5A">
        <w:rPr>
          <w:szCs w:val="30"/>
        </w:rPr>
        <w:tab/>
        <w:t>4</w:t>
      </w:r>
      <w:r w:rsidR="009414DC" w:rsidRPr="00E23A5A">
        <w:rPr>
          <w:szCs w:val="30"/>
        </w:rPr>
        <w:t>8</w:t>
      </w:r>
    </w:p>
    <w:p w:rsidR="00B73DD0" w:rsidRPr="008E6BB1" w:rsidRDefault="00D808BD" w:rsidP="00E23A5A">
      <w:pPr>
        <w:pStyle w:val="Heading2"/>
        <w:tabs>
          <w:tab w:val="clear" w:pos="1134"/>
          <w:tab w:val="clear" w:pos="1871"/>
          <w:tab w:val="left" w:pos="1644"/>
          <w:tab w:val="left" w:pos="1985"/>
          <w:tab w:val="right" w:leader="dot" w:pos="8505"/>
          <w:tab w:val="right" w:pos="9356"/>
        </w:tabs>
        <w:spacing w:before="360"/>
        <w:ind w:left="1985" w:hanging="1985"/>
        <w:rPr>
          <w:sz w:val="30"/>
          <w:szCs w:val="30"/>
          <w:lang w:val="en-US"/>
        </w:rPr>
      </w:pPr>
      <w:r w:rsidRPr="008E6BB1">
        <w:rPr>
          <w:sz w:val="30"/>
          <w:szCs w:val="30"/>
        </w:rPr>
        <w:t>CHAPTER</w:t>
      </w:r>
      <w:r w:rsidR="008A6B51" w:rsidRPr="008E6BB1">
        <w:rPr>
          <w:sz w:val="30"/>
          <w:szCs w:val="30"/>
        </w:rPr>
        <w:t xml:space="preserve"> </w:t>
      </w:r>
      <w:r w:rsidRPr="008E6BB1">
        <w:rPr>
          <w:sz w:val="30"/>
          <w:szCs w:val="30"/>
        </w:rPr>
        <w:t>VII</w:t>
      </w:r>
      <w:r w:rsidR="00E23A5A">
        <w:rPr>
          <w:sz w:val="30"/>
          <w:szCs w:val="30"/>
        </w:rPr>
        <w:t xml:space="preserve">  </w:t>
      </w:r>
      <w:r w:rsidR="00B73DD0" w:rsidRPr="008E6BB1">
        <w:rPr>
          <w:sz w:val="30"/>
          <w:szCs w:val="30"/>
        </w:rPr>
        <w:t>–</w:t>
      </w:r>
      <w:r w:rsidR="00E23A5A">
        <w:rPr>
          <w:sz w:val="30"/>
          <w:szCs w:val="30"/>
        </w:rPr>
        <w:tab/>
      </w:r>
      <w:r w:rsidR="00B73DD0" w:rsidRPr="008E6BB1">
        <w:rPr>
          <w:noProof/>
          <w:sz w:val="30"/>
          <w:szCs w:val="30"/>
        </w:rPr>
        <w:t>Special Provisions for Radio</w:t>
      </w:r>
      <w:r w:rsidRPr="008E6BB1">
        <w:rPr>
          <w:b w:val="0"/>
          <w:bCs/>
          <w:noProof/>
          <w:sz w:val="30"/>
          <w:szCs w:val="30"/>
        </w:rPr>
        <w:tab/>
      </w:r>
      <w:r w:rsidRPr="008E6BB1">
        <w:rPr>
          <w:b w:val="0"/>
          <w:bCs/>
          <w:noProof/>
          <w:sz w:val="30"/>
          <w:szCs w:val="30"/>
        </w:rPr>
        <w:tab/>
        <w:t>4</w:t>
      </w:r>
      <w:r w:rsidR="003B0757">
        <w:rPr>
          <w:b w:val="0"/>
          <w:bCs/>
          <w:noProof/>
          <w:sz w:val="30"/>
          <w:szCs w:val="30"/>
        </w:rPr>
        <w:t>9</w:t>
      </w:r>
    </w:p>
    <w:p w:rsidR="00B73DD0" w:rsidRPr="00E23A5A" w:rsidRDefault="00B73DD0" w:rsidP="00DA3C3B">
      <w:pPr>
        <w:pStyle w:val="TOC2"/>
        <w:tabs>
          <w:tab w:val="clear" w:pos="9355"/>
          <w:tab w:val="left" w:pos="1304"/>
          <w:tab w:val="right" w:pos="9356"/>
        </w:tabs>
        <w:spacing w:before="120"/>
        <w:rPr>
          <w:szCs w:val="30"/>
        </w:rPr>
      </w:pPr>
      <w:r w:rsidRPr="00E23A5A">
        <w:rPr>
          <w:szCs w:val="30"/>
        </w:rPr>
        <w:t>ARTICLE</w:t>
      </w:r>
      <w:r w:rsidRPr="00E23A5A">
        <w:rPr>
          <w:szCs w:val="30"/>
        </w:rPr>
        <w:tab/>
        <w:t>44</w:t>
      </w:r>
      <w:r w:rsidRPr="00E23A5A">
        <w:rPr>
          <w:szCs w:val="30"/>
        </w:rPr>
        <w:tab/>
      </w:r>
      <w:r w:rsidRPr="008E6BB1">
        <w:rPr>
          <w:szCs w:val="30"/>
        </w:rPr>
        <w:t>Use of the Radio-Frequency Spectrum and of the Geostationary-Satellite and Other Satellite Orbits</w:t>
      </w:r>
      <w:r w:rsidR="003D2E58" w:rsidRPr="00E23A5A">
        <w:rPr>
          <w:szCs w:val="30"/>
        </w:rPr>
        <w:tab/>
      </w:r>
      <w:r w:rsidR="003D2E58" w:rsidRPr="00E23A5A">
        <w:rPr>
          <w:szCs w:val="30"/>
        </w:rPr>
        <w:tab/>
        <w:t>4</w:t>
      </w:r>
      <w:r w:rsidR="00DA3C3B">
        <w:rPr>
          <w:szCs w:val="30"/>
        </w:rPr>
        <w:t>9</w:t>
      </w:r>
    </w:p>
    <w:p w:rsidR="00B73DD0" w:rsidRPr="00E23A5A" w:rsidRDefault="00B73DD0" w:rsidP="00E23A5A">
      <w:pPr>
        <w:pStyle w:val="TOC2"/>
        <w:tabs>
          <w:tab w:val="clear" w:pos="9355"/>
          <w:tab w:val="left" w:pos="1304"/>
          <w:tab w:val="right" w:pos="9356"/>
        </w:tabs>
        <w:spacing w:before="120"/>
        <w:ind w:right="-1"/>
        <w:rPr>
          <w:szCs w:val="30"/>
        </w:rPr>
      </w:pPr>
      <w:r w:rsidRPr="00E23A5A">
        <w:rPr>
          <w:szCs w:val="30"/>
        </w:rPr>
        <w:tab/>
        <w:t>45</w:t>
      </w:r>
      <w:r w:rsidRPr="00E23A5A">
        <w:rPr>
          <w:szCs w:val="30"/>
        </w:rPr>
        <w:tab/>
      </w:r>
      <w:bookmarkStart w:id="112" w:name="_Toc404149591"/>
      <w:bookmarkStart w:id="113" w:name="_Toc414236412"/>
      <w:bookmarkStart w:id="114" w:name="_Toc414236700"/>
      <w:r w:rsidRPr="008E6BB1">
        <w:rPr>
          <w:szCs w:val="30"/>
        </w:rPr>
        <w:t>Harmful Interference</w:t>
      </w:r>
      <w:bookmarkEnd w:id="112"/>
      <w:bookmarkEnd w:id="113"/>
      <w:bookmarkEnd w:id="114"/>
      <w:r w:rsidR="003D2E58" w:rsidRPr="00E23A5A">
        <w:rPr>
          <w:szCs w:val="30"/>
        </w:rPr>
        <w:tab/>
      </w:r>
      <w:r w:rsidR="003D2E58" w:rsidRPr="00E23A5A">
        <w:rPr>
          <w:szCs w:val="30"/>
        </w:rPr>
        <w:tab/>
      </w:r>
      <w:r w:rsidR="003B0757" w:rsidRPr="00E23A5A">
        <w:rPr>
          <w:szCs w:val="30"/>
        </w:rPr>
        <w:t>50</w:t>
      </w:r>
    </w:p>
    <w:p w:rsidR="00B73DD0" w:rsidRPr="008E6BB1" w:rsidRDefault="00B73DD0">
      <w:pPr>
        <w:tabs>
          <w:tab w:val="clear" w:pos="1134"/>
          <w:tab w:val="clear" w:pos="1871"/>
          <w:tab w:val="clear" w:pos="2268"/>
          <w:tab w:val="left" w:pos="7938"/>
        </w:tabs>
        <w:spacing w:before="0"/>
        <w:jc w:val="right"/>
        <w:rPr>
          <w:szCs w:val="30"/>
          <w:lang w:val="en-US"/>
        </w:rPr>
      </w:pPr>
      <w:r w:rsidRPr="008E6BB1">
        <w:rPr>
          <w:szCs w:val="30"/>
          <w:lang w:val="en-US"/>
        </w:rPr>
        <w:br w:type="page"/>
      </w:r>
      <w:r w:rsidRPr="008E6BB1">
        <w:rPr>
          <w:i/>
          <w:szCs w:val="30"/>
          <w:lang w:val="en-US"/>
        </w:rPr>
        <w:lastRenderedPageBreak/>
        <w:t>Page</w:t>
      </w:r>
    </w:p>
    <w:p w:rsidR="00B73DD0" w:rsidRPr="002D3E3F" w:rsidRDefault="00B73DD0" w:rsidP="002D3E3F">
      <w:pPr>
        <w:pStyle w:val="TOC2"/>
        <w:tabs>
          <w:tab w:val="clear" w:pos="9355"/>
          <w:tab w:val="left" w:pos="1304"/>
          <w:tab w:val="right" w:pos="9356"/>
        </w:tabs>
        <w:spacing w:before="120"/>
        <w:ind w:right="-1"/>
        <w:rPr>
          <w:szCs w:val="30"/>
        </w:rPr>
      </w:pPr>
      <w:r w:rsidRPr="002D3E3F">
        <w:rPr>
          <w:szCs w:val="30"/>
        </w:rPr>
        <w:t>ARTICLE</w:t>
      </w:r>
      <w:r w:rsidRPr="002D3E3F">
        <w:rPr>
          <w:szCs w:val="30"/>
        </w:rPr>
        <w:tab/>
        <w:t>46</w:t>
      </w:r>
      <w:r w:rsidRPr="002D3E3F">
        <w:rPr>
          <w:szCs w:val="30"/>
        </w:rPr>
        <w:tab/>
      </w:r>
      <w:bookmarkStart w:id="115" w:name="_Toc404149593"/>
      <w:bookmarkStart w:id="116" w:name="_Toc414236414"/>
      <w:bookmarkStart w:id="117" w:name="_Toc414236702"/>
      <w:r w:rsidRPr="008E6BB1">
        <w:rPr>
          <w:szCs w:val="30"/>
        </w:rPr>
        <w:t>Distress Calls and Messages</w:t>
      </w:r>
      <w:bookmarkEnd w:id="115"/>
      <w:bookmarkEnd w:id="116"/>
      <w:bookmarkEnd w:id="117"/>
      <w:r w:rsidR="003D2E58" w:rsidRPr="002D3E3F">
        <w:rPr>
          <w:szCs w:val="30"/>
        </w:rPr>
        <w:tab/>
      </w:r>
      <w:r w:rsidR="003D2E58" w:rsidRPr="002D3E3F">
        <w:rPr>
          <w:szCs w:val="30"/>
        </w:rPr>
        <w:tab/>
      </w:r>
      <w:r w:rsidR="007022D8" w:rsidRPr="002D3E3F">
        <w:rPr>
          <w:szCs w:val="30"/>
        </w:rPr>
        <w:t>50</w:t>
      </w:r>
    </w:p>
    <w:p w:rsidR="00B73DD0" w:rsidRPr="002D3E3F" w:rsidRDefault="00B73DD0" w:rsidP="00261D2E">
      <w:pPr>
        <w:pStyle w:val="TOC2"/>
        <w:tabs>
          <w:tab w:val="clear" w:pos="9355"/>
          <w:tab w:val="left" w:pos="1304"/>
          <w:tab w:val="right" w:pos="9356"/>
        </w:tabs>
        <w:spacing w:before="120"/>
        <w:rPr>
          <w:szCs w:val="30"/>
        </w:rPr>
      </w:pPr>
      <w:r w:rsidRPr="002D3E3F">
        <w:rPr>
          <w:szCs w:val="30"/>
        </w:rPr>
        <w:tab/>
        <w:t>47</w:t>
      </w:r>
      <w:r w:rsidRPr="002D3E3F">
        <w:rPr>
          <w:szCs w:val="30"/>
        </w:rPr>
        <w:tab/>
      </w:r>
      <w:bookmarkStart w:id="118" w:name="_Toc404149595"/>
      <w:bookmarkStart w:id="119" w:name="_Toc414236416"/>
      <w:bookmarkStart w:id="120" w:name="_Toc414236704"/>
      <w:r w:rsidRPr="008E6BB1">
        <w:rPr>
          <w:szCs w:val="30"/>
        </w:rPr>
        <w:t>False or Deceptive Di</w:t>
      </w:r>
      <w:r w:rsidR="00627AC6">
        <w:rPr>
          <w:szCs w:val="30"/>
        </w:rPr>
        <w:t>stress, Urgency, Safety or Iden</w:t>
      </w:r>
      <w:r w:rsidRPr="008E6BB1">
        <w:rPr>
          <w:szCs w:val="30"/>
        </w:rPr>
        <w:t>tification Signals</w:t>
      </w:r>
      <w:bookmarkEnd w:id="118"/>
      <w:bookmarkEnd w:id="119"/>
      <w:bookmarkEnd w:id="120"/>
      <w:r w:rsidR="003D2E58" w:rsidRPr="002D3E3F">
        <w:rPr>
          <w:szCs w:val="30"/>
        </w:rPr>
        <w:tab/>
      </w:r>
      <w:r w:rsidR="003D2E58" w:rsidRPr="002D3E3F">
        <w:rPr>
          <w:szCs w:val="30"/>
        </w:rPr>
        <w:tab/>
      </w:r>
      <w:r w:rsidR="007022D8" w:rsidRPr="002D3E3F">
        <w:rPr>
          <w:szCs w:val="30"/>
        </w:rPr>
        <w:t>51</w:t>
      </w:r>
    </w:p>
    <w:p w:rsidR="00B73DD0" w:rsidRPr="002D3E3F" w:rsidRDefault="00B73DD0" w:rsidP="002D3E3F">
      <w:pPr>
        <w:pStyle w:val="TOC2"/>
        <w:tabs>
          <w:tab w:val="clear" w:pos="9355"/>
          <w:tab w:val="left" w:pos="1304"/>
          <w:tab w:val="right" w:pos="9356"/>
        </w:tabs>
        <w:spacing w:before="120"/>
        <w:ind w:right="-1"/>
        <w:rPr>
          <w:szCs w:val="30"/>
        </w:rPr>
      </w:pPr>
      <w:r w:rsidRPr="002D3E3F">
        <w:rPr>
          <w:szCs w:val="30"/>
        </w:rPr>
        <w:tab/>
        <w:t>48</w:t>
      </w:r>
      <w:r w:rsidRPr="002D3E3F">
        <w:rPr>
          <w:szCs w:val="30"/>
        </w:rPr>
        <w:tab/>
      </w:r>
      <w:bookmarkStart w:id="121" w:name="_Toc404149597"/>
      <w:bookmarkStart w:id="122" w:name="_Toc414236418"/>
      <w:bookmarkStart w:id="123" w:name="_Toc414236706"/>
      <w:r w:rsidRPr="008E6BB1">
        <w:rPr>
          <w:szCs w:val="30"/>
        </w:rPr>
        <w:t>Installations for National Defence Services</w:t>
      </w:r>
      <w:bookmarkEnd w:id="121"/>
      <w:bookmarkEnd w:id="122"/>
      <w:bookmarkEnd w:id="123"/>
      <w:r w:rsidR="003D2E58" w:rsidRPr="002D3E3F">
        <w:rPr>
          <w:szCs w:val="30"/>
        </w:rPr>
        <w:tab/>
      </w:r>
      <w:r w:rsidR="003D2E58" w:rsidRPr="002D3E3F">
        <w:rPr>
          <w:szCs w:val="30"/>
        </w:rPr>
        <w:tab/>
      </w:r>
      <w:r w:rsidR="007022D8" w:rsidRPr="002D3E3F">
        <w:rPr>
          <w:szCs w:val="30"/>
        </w:rPr>
        <w:t>51</w:t>
      </w:r>
    </w:p>
    <w:p w:rsidR="00B73DD0" w:rsidRPr="008E6BB1" w:rsidRDefault="00B73DD0" w:rsidP="00261D2E">
      <w:pPr>
        <w:pStyle w:val="Heading2"/>
        <w:tabs>
          <w:tab w:val="clear" w:pos="1134"/>
          <w:tab w:val="clear" w:pos="1871"/>
          <w:tab w:val="left" w:pos="1644"/>
          <w:tab w:val="left" w:pos="1985"/>
          <w:tab w:val="right" w:leader="dot" w:pos="8505"/>
          <w:tab w:val="right" w:pos="9356"/>
        </w:tabs>
        <w:spacing w:before="360"/>
        <w:ind w:left="1985" w:right="851" w:hanging="1985"/>
        <w:rPr>
          <w:sz w:val="30"/>
          <w:szCs w:val="30"/>
        </w:rPr>
      </w:pPr>
      <w:r w:rsidRPr="008E6BB1">
        <w:rPr>
          <w:sz w:val="30"/>
          <w:szCs w:val="30"/>
        </w:rPr>
        <w:t>CHAPTER</w:t>
      </w:r>
      <w:r w:rsidR="008A6B51" w:rsidRPr="008E6BB1">
        <w:rPr>
          <w:sz w:val="30"/>
          <w:szCs w:val="30"/>
        </w:rPr>
        <w:t xml:space="preserve"> </w:t>
      </w:r>
      <w:r w:rsidRPr="008E6BB1">
        <w:rPr>
          <w:sz w:val="30"/>
          <w:szCs w:val="30"/>
        </w:rPr>
        <w:t>VIII</w:t>
      </w:r>
      <w:r w:rsidR="00964AC0">
        <w:rPr>
          <w:sz w:val="30"/>
          <w:szCs w:val="30"/>
        </w:rPr>
        <w:t xml:space="preserve">  </w:t>
      </w:r>
      <w:r w:rsidRPr="008E6BB1">
        <w:rPr>
          <w:sz w:val="30"/>
          <w:szCs w:val="30"/>
        </w:rPr>
        <w:t>–</w:t>
      </w:r>
      <w:r w:rsidR="005539C3">
        <w:rPr>
          <w:sz w:val="30"/>
          <w:szCs w:val="30"/>
        </w:rPr>
        <w:tab/>
      </w:r>
      <w:r w:rsidRPr="008E6BB1">
        <w:rPr>
          <w:noProof/>
          <w:sz w:val="30"/>
          <w:szCs w:val="30"/>
        </w:rPr>
        <w:t>Relations With the United Nations, Other International Organizations and Non-Member States</w:t>
      </w:r>
      <w:r w:rsidR="00D808BD" w:rsidRPr="008E6BB1">
        <w:rPr>
          <w:b w:val="0"/>
          <w:bCs/>
          <w:noProof/>
          <w:sz w:val="30"/>
          <w:szCs w:val="30"/>
        </w:rPr>
        <w:tab/>
      </w:r>
      <w:r w:rsidR="00D808BD" w:rsidRPr="008E6BB1">
        <w:rPr>
          <w:b w:val="0"/>
          <w:bCs/>
          <w:noProof/>
          <w:sz w:val="30"/>
          <w:szCs w:val="30"/>
        </w:rPr>
        <w:tab/>
      </w:r>
      <w:r w:rsidR="007022D8">
        <w:rPr>
          <w:b w:val="0"/>
          <w:bCs/>
          <w:noProof/>
          <w:sz w:val="30"/>
          <w:szCs w:val="30"/>
        </w:rPr>
        <w:t>52</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ARTICLE</w:t>
      </w:r>
      <w:r w:rsidRPr="005539C3">
        <w:rPr>
          <w:szCs w:val="30"/>
        </w:rPr>
        <w:tab/>
        <w:t>49</w:t>
      </w:r>
      <w:r w:rsidRPr="005539C3">
        <w:rPr>
          <w:szCs w:val="30"/>
        </w:rPr>
        <w:tab/>
      </w:r>
      <w:bookmarkStart w:id="124" w:name="_Toc404149601"/>
      <w:bookmarkStart w:id="125" w:name="_Toc414236420"/>
      <w:bookmarkStart w:id="126" w:name="_Toc414236710"/>
      <w:r w:rsidRPr="008E6BB1">
        <w:rPr>
          <w:szCs w:val="30"/>
        </w:rPr>
        <w:t>Relations With the United Nations</w:t>
      </w:r>
      <w:bookmarkEnd w:id="124"/>
      <w:bookmarkEnd w:id="125"/>
      <w:bookmarkEnd w:id="126"/>
      <w:r w:rsidR="003D2E58" w:rsidRPr="005539C3">
        <w:rPr>
          <w:szCs w:val="30"/>
        </w:rPr>
        <w:tab/>
      </w:r>
      <w:r w:rsidR="003D2E58" w:rsidRPr="005539C3">
        <w:rPr>
          <w:szCs w:val="30"/>
        </w:rPr>
        <w:tab/>
      </w:r>
      <w:r w:rsidR="007022D8" w:rsidRPr="005539C3">
        <w:rPr>
          <w:szCs w:val="30"/>
        </w:rPr>
        <w:t>52</w:t>
      </w:r>
    </w:p>
    <w:p w:rsidR="00B73DD0" w:rsidRPr="005539C3" w:rsidRDefault="00B73DD0" w:rsidP="00261D2E">
      <w:pPr>
        <w:pStyle w:val="TOC2"/>
        <w:tabs>
          <w:tab w:val="clear" w:pos="9355"/>
          <w:tab w:val="left" w:pos="1304"/>
          <w:tab w:val="right" w:pos="9356"/>
        </w:tabs>
        <w:spacing w:before="120"/>
        <w:rPr>
          <w:szCs w:val="30"/>
        </w:rPr>
      </w:pPr>
      <w:r w:rsidRPr="005539C3">
        <w:rPr>
          <w:szCs w:val="30"/>
        </w:rPr>
        <w:tab/>
      </w:r>
      <w:r w:rsidRPr="008E6BB1">
        <w:rPr>
          <w:szCs w:val="30"/>
        </w:rPr>
        <w:t>50</w:t>
      </w:r>
      <w:r w:rsidRPr="005539C3">
        <w:rPr>
          <w:szCs w:val="30"/>
        </w:rPr>
        <w:tab/>
      </w:r>
      <w:bookmarkStart w:id="127" w:name="_Toc404149603"/>
      <w:bookmarkStart w:id="128" w:name="_Toc414236422"/>
      <w:bookmarkStart w:id="129" w:name="_Toc414236712"/>
      <w:r w:rsidRPr="008E6BB1">
        <w:rPr>
          <w:szCs w:val="30"/>
        </w:rPr>
        <w:t>Relations With Other International Organizations</w:t>
      </w:r>
      <w:bookmarkEnd w:id="127"/>
      <w:bookmarkEnd w:id="128"/>
      <w:bookmarkEnd w:id="129"/>
      <w:r w:rsidR="003D2E58" w:rsidRPr="005539C3">
        <w:rPr>
          <w:szCs w:val="30"/>
        </w:rPr>
        <w:tab/>
      </w:r>
      <w:r w:rsidR="003D2E58" w:rsidRPr="005539C3">
        <w:rPr>
          <w:szCs w:val="30"/>
        </w:rPr>
        <w:tab/>
      </w:r>
      <w:r w:rsidR="007022D8" w:rsidRPr="005539C3">
        <w:rPr>
          <w:szCs w:val="30"/>
        </w:rPr>
        <w:t>52</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b/>
        <w:t>51</w:t>
      </w:r>
      <w:r w:rsidRPr="005539C3">
        <w:rPr>
          <w:szCs w:val="30"/>
        </w:rPr>
        <w:tab/>
      </w:r>
      <w:r w:rsidRPr="008E6BB1">
        <w:rPr>
          <w:szCs w:val="30"/>
        </w:rPr>
        <w:t>Relations With Non-Member States</w:t>
      </w:r>
      <w:r w:rsidR="003D2E58" w:rsidRPr="005539C3">
        <w:rPr>
          <w:szCs w:val="30"/>
        </w:rPr>
        <w:tab/>
      </w:r>
      <w:r w:rsidR="003D2E58" w:rsidRPr="005539C3">
        <w:rPr>
          <w:szCs w:val="30"/>
        </w:rPr>
        <w:tab/>
      </w:r>
      <w:r w:rsidR="007022D8" w:rsidRPr="005539C3">
        <w:rPr>
          <w:szCs w:val="30"/>
        </w:rPr>
        <w:t>53</w:t>
      </w:r>
    </w:p>
    <w:p w:rsidR="00B73DD0" w:rsidRPr="008E6BB1" w:rsidRDefault="00D808BD" w:rsidP="005539C3">
      <w:pPr>
        <w:pStyle w:val="Heading2"/>
        <w:tabs>
          <w:tab w:val="clear" w:pos="1134"/>
          <w:tab w:val="clear" w:pos="1871"/>
          <w:tab w:val="left" w:pos="1644"/>
          <w:tab w:val="left" w:pos="1985"/>
          <w:tab w:val="right" w:leader="dot" w:pos="8505"/>
          <w:tab w:val="right" w:pos="9356"/>
        </w:tabs>
        <w:spacing w:before="360"/>
        <w:ind w:left="1985" w:hanging="1985"/>
        <w:rPr>
          <w:i/>
          <w:sz w:val="30"/>
          <w:szCs w:val="30"/>
          <w:lang w:val="en-US"/>
        </w:rPr>
      </w:pPr>
      <w:r w:rsidRPr="008E6BB1">
        <w:rPr>
          <w:sz w:val="30"/>
          <w:szCs w:val="30"/>
        </w:rPr>
        <w:t>CHAPTER</w:t>
      </w:r>
      <w:r w:rsidR="008A6B51" w:rsidRPr="008E6BB1">
        <w:rPr>
          <w:sz w:val="30"/>
          <w:szCs w:val="30"/>
        </w:rPr>
        <w:t xml:space="preserve"> </w:t>
      </w:r>
      <w:r w:rsidRPr="008E6BB1">
        <w:rPr>
          <w:sz w:val="30"/>
          <w:szCs w:val="30"/>
        </w:rPr>
        <w:t>IX</w:t>
      </w:r>
      <w:r w:rsidR="00F837FD" w:rsidRPr="008E6BB1">
        <w:rPr>
          <w:sz w:val="30"/>
          <w:szCs w:val="30"/>
        </w:rPr>
        <w:tab/>
      </w:r>
      <w:r w:rsidR="00B73DD0" w:rsidRPr="008E6BB1">
        <w:rPr>
          <w:sz w:val="30"/>
          <w:szCs w:val="30"/>
        </w:rPr>
        <w:t>–</w:t>
      </w:r>
      <w:r w:rsidRPr="008E6BB1">
        <w:rPr>
          <w:sz w:val="30"/>
          <w:szCs w:val="30"/>
        </w:rPr>
        <w:tab/>
      </w:r>
      <w:r w:rsidR="00B73DD0" w:rsidRPr="008E6BB1">
        <w:rPr>
          <w:noProof/>
          <w:sz w:val="30"/>
          <w:szCs w:val="30"/>
        </w:rPr>
        <w:t>Final Provisions</w:t>
      </w:r>
      <w:r w:rsidRPr="008E6BB1">
        <w:rPr>
          <w:b w:val="0"/>
          <w:bCs/>
          <w:noProof/>
          <w:sz w:val="30"/>
          <w:szCs w:val="30"/>
        </w:rPr>
        <w:tab/>
      </w:r>
      <w:r w:rsidRPr="008E6BB1">
        <w:rPr>
          <w:b w:val="0"/>
          <w:bCs/>
          <w:noProof/>
          <w:sz w:val="30"/>
          <w:szCs w:val="30"/>
        </w:rPr>
        <w:tab/>
      </w:r>
      <w:r w:rsidR="002329A3">
        <w:rPr>
          <w:b w:val="0"/>
          <w:bCs/>
          <w:noProof/>
          <w:sz w:val="30"/>
          <w:szCs w:val="30"/>
        </w:rPr>
        <w:t>54</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ARTICLE</w:t>
      </w:r>
      <w:r w:rsidRPr="005539C3">
        <w:rPr>
          <w:szCs w:val="30"/>
        </w:rPr>
        <w:tab/>
      </w:r>
      <w:r w:rsidRPr="008E6BB1">
        <w:rPr>
          <w:szCs w:val="30"/>
        </w:rPr>
        <w:t>52</w:t>
      </w:r>
      <w:r w:rsidRPr="005539C3">
        <w:rPr>
          <w:szCs w:val="30"/>
        </w:rPr>
        <w:tab/>
      </w:r>
      <w:bookmarkStart w:id="130" w:name="_Toc404149609"/>
      <w:bookmarkStart w:id="131" w:name="_Toc414236426"/>
      <w:bookmarkStart w:id="132" w:name="_Toc414236718"/>
      <w:r w:rsidRPr="008E6BB1">
        <w:rPr>
          <w:szCs w:val="30"/>
        </w:rPr>
        <w:t>Ratification, Acceptance or Approval</w:t>
      </w:r>
      <w:bookmarkEnd w:id="130"/>
      <w:bookmarkEnd w:id="131"/>
      <w:bookmarkEnd w:id="132"/>
      <w:r w:rsidR="003D2E58" w:rsidRPr="005539C3">
        <w:rPr>
          <w:szCs w:val="30"/>
        </w:rPr>
        <w:tab/>
      </w:r>
      <w:r w:rsidR="003D2E58" w:rsidRPr="005539C3">
        <w:rPr>
          <w:szCs w:val="30"/>
        </w:rPr>
        <w:tab/>
      </w:r>
      <w:r w:rsidR="002329A3" w:rsidRPr="005539C3">
        <w:rPr>
          <w:szCs w:val="30"/>
        </w:rPr>
        <w:t>54</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b/>
        <w:t>53</w:t>
      </w:r>
      <w:r w:rsidRPr="005539C3">
        <w:rPr>
          <w:szCs w:val="30"/>
        </w:rPr>
        <w:tab/>
      </w:r>
      <w:bookmarkStart w:id="133" w:name="_Toc404149611"/>
      <w:bookmarkStart w:id="134" w:name="_Toc414236428"/>
      <w:bookmarkStart w:id="135" w:name="_Toc414236720"/>
      <w:r w:rsidRPr="00627AC6">
        <w:rPr>
          <w:szCs w:val="30"/>
        </w:rPr>
        <w:t>Accession</w:t>
      </w:r>
      <w:bookmarkEnd w:id="133"/>
      <w:bookmarkEnd w:id="134"/>
      <w:bookmarkEnd w:id="135"/>
      <w:r w:rsidR="003D2E58" w:rsidRPr="005539C3">
        <w:rPr>
          <w:szCs w:val="30"/>
        </w:rPr>
        <w:tab/>
      </w:r>
      <w:r w:rsidR="003D2E58" w:rsidRPr="005539C3">
        <w:rPr>
          <w:szCs w:val="30"/>
        </w:rPr>
        <w:tab/>
      </w:r>
      <w:r w:rsidR="002329A3" w:rsidRPr="005539C3">
        <w:rPr>
          <w:szCs w:val="30"/>
        </w:rPr>
        <w:t>55</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b/>
        <w:t>54</w:t>
      </w:r>
      <w:r w:rsidRPr="005539C3">
        <w:rPr>
          <w:szCs w:val="30"/>
        </w:rPr>
        <w:tab/>
      </w:r>
      <w:bookmarkStart w:id="136" w:name="_Toc404149613"/>
      <w:bookmarkStart w:id="137" w:name="_Toc414236430"/>
      <w:bookmarkStart w:id="138" w:name="_Toc414236722"/>
      <w:r w:rsidRPr="008E6BB1">
        <w:rPr>
          <w:szCs w:val="30"/>
        </w:rPr>
        <w:t>Administrative Regulations</w:t>
      </w:r>
      <w:bookmarkEnd w:id="136"/>
      <w:bookmarkEnd w:id="137"/>
      <w:bookmarkEnd w:id="138"/>
      <w:r w:rsidR="003D2E58" w:rsidRPr="005539C3">
        <w:rPr>
          <w:szCs w:val="30"/>
        </w:rPr>
        <w:tab/>
      </w:r>
      <w:r w:rsidR="003D2E58" w:rsidRPr="005539C3">
        <w:rPr>
          <w:szCs w:val="30"/>
        </w:rPr>
        <w:tab/>
      </w:r>
      <w:r w:rsidR="002329A3" w:rsidRPr="005539C3">
        <w:rPr>
          <w:szCs w:val="30"/>
        </w:rPr>
        <w:t>56</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b/>
        <w:t>55</w:t>
      </w:r>
      <w:r w:rsidRPr="005539C3">
        <w:rPr>
          <w:szCs w:val="30"/>
        </w:rPr>
        <w:tab/>
      </w:r>
      <w:bookmarkStart w:id="139" w:name="_Toc404149615"/>
      <w:bookmarkStart w:id="140" w:name="_Toc414236432"/>
      <w:bookmarkStart w:id="141" w:name="_Toc414236724"/>
      <w:r w:rsidRPr="008E6BB1">
        <w:rPr>
          <w:szCs w:val="30"/>
        </w:rPr>
        <w:t>Provisions for Amending this Constitution</w:t>
      </w:r>
      <w:bookmarkEnd w:id="139"/>
      <w:bookmarkEnd w:id="140"/>
      <w:bookmarkEnd w:id="141"/>
      <w:r w:rsidR="003D2E58" w:rsidRPr="005539C3">
        <w:rPr>
          <w:szCs w:val="30"/>
        </w:rPr>
        <w:tab/>
      </w:r>
      <w:r w:rsidR="003D2E58" w:rsidRPr="005539C3">
        <w:rPr>
          <w:szCs w:val="30"/>
        </w:rPr>
        <w:tab/>
        <w:t>5</w:t>
      </w:r>
      <w:r w:rsidR="002329A3" w:rsidRPr="005539C3">
        <w:rPr>
          <w:szCs w:val="30"/>
        </w:rPr>
        <w:t>9</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b/>
        <w:t>56</w:t>
      </w:r>
      <w:r w:rsidRPr="005539C3">
        <w:rPr>
          <w:szCs w:val="30"/>
        </w:rPr>
        <w:tab/>
      </w:r>
      <w:bookmarkStart w:id="142" w:name="_Toc404149617"/>
      <w:bookmarkStart w:id="143" w:name="_Toc414236434"/>
      <w:bookmarkStart w:id="144" w:name="_Toc414236726"/>
      <w:r w:rsidRPr="008E6BB1">
        <w:rPr>
          <w:szCs w:val="30"/>
        </w:rPr>
        <w:t>Settlement of Disputes</w:t>
      </w:r>
      <w:bookmarkEnd w:id="142"/>
      <w:bookmarkEnd w:id="143"/>
      <w:bookmarkEnd w:id="144"/>
      <w:r w:rsidR="003D2E58" w:rsidRPr="005539C3">
        <w:rPr>
          <w:szCs w:val="30"/>
        </w:rPr>
        <w:tab/>
      </w:r>
      <w:r w:rsidR="003D2E58" w:rsidRPr="005539C3">
        <w:rPr>
          <w:szCs w:val="30"/>
        </w:rPr>
        <w:tab/>
      </w:r>
      <w:r w:rsidR="002329A3" w:rsidRPr="005539C3">
        <w:rPr>
          <w:szCs w:val="30"/>
        </w:rPr>
        <w:t>6</w:t>
      </w:r>
      <w:r w:rsidR="003D2E58" w:rsidRPr="005539C3">
        <w:rPr>
          <w:szCs w:val="30"/>
        </w:rPr>
        <w:t>1</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b/>
        <w:t>57</w:t>
      </w:r>
      <w:r w:rsidRPr="005539C3">
        <w:rPr>
          <w:szCs w:val="30"/>
        </w:rPr>
        <w:tab/>
      </w:r>
      <w:bookmarkStart w:id="145" w:name="_Toc404149619"/>
      <w:bookmarkStart w:id="146" w:name="_Toc414236436"/>
      <w:bookmarkStart w:id="147" w:name="_Toc414236728"/>
      <w:r w:rsidRPr="005539C3">
        <w:rPr>
          <w:szCs w:val="30"/>
        </w:rPr>
        <w:t>Denunciation</w:t>
      </w:r>
      <w:r w:rsidRPr="008E6BB1">
        <w:rPr>
          <w:szCs w:val="30"/>
        </w:rPr>
        <w:t xml:space="preserve"> of this Constitution and </w:t>
      </w:r>
      <w:r w:rsidR="00627AC6">
        <w:rPr>
          <w:szCs w:val="30"/>
        </w:rPr>
        <w:br/>
      </w:r>
      <w:r w:rsidRPr="008E6BB1">
        <w:rPr>
          <w:szCs w:val="30"/>
        </w:rPr>
        <w:t>the Convention</w:t>
      </w:r>
      <w:bookmarkEnd w:id="145"/>
      <w:bookmarkEnd w:id="146"/>
      <w:bookmarkEnd w:id="147"/>
      <w:r w:rsidR="003D2E58" w:rsidRPr="005539C3">
        <w:rPr>
          <w:szCs w:val="30"/>
        </w:rPr>
        <w:tab/>
      </w:r>
      <w:r w:rsidR="003D2E58" w:rsidRPr="005539C3">
        <w:rPr>
          <w:szCs w:val="30"/>
        </w:rPr>
        <w:tab/>
      </w:r>
      <w:r w:rsidR="002329A3" w:rsidRPr="005539C3">
        <w:rPr>
          <w:szCs w:val="30"/>
        </w:rPr>
        <w:t>61</w:t>
      </w:r>
    </w:p>
    <w:p w:rsidR="00B73DD0" w:rsidRPr="005539C3" w:rsidRDefault="00B73DD0" w:rsidP="005539C3">
      <w:pPr>
        <w:pStyle w:val="TOC2"/>
        <w:tabs>
          <w:tab w:val="clear" w:pos="9355"/>
          <w:tab w:val="left" w:pos="1304"/>
          <w:tab w:val="right" w:pos="9356"/>
        </w:tabs>
        <w:spacing w:before="120"/>
        <w:ind w:right="-1"/>
        <w:rPr>
          <w:szCs w:val="30"/>
        </w:rPr>
      </w:pPr>
      <w:r w:rsidRPr="005539C3">
        <w:rPr>
          <w:szCs w:val="30"/>
        </w:rPr>
        <w:tab/>
        <w:t>58</w:t>
      </w:r>
      <w:r w:rsidRPr="005539C3">
        <w:rPr>
          <w:szCs w:val="30"/>
        </w:rPr>
        <w:tab/>
      </w:r>
      <w:bookmarkStart w:id="148" w:name="_Toc404149621"/>
      <w:bookmarkStart w:id="149" w:name="_Toc414236438"/>
      <w:bookmarkStart w:id="150" w:name="_Toc414236730"/>
      <w:r w:rsidRPr="008E6BB1">
        <w:rPr>
          <w:szCs w:val="30"/>
        </w:rPr>
        <w:t>Entry into Force and Related Matters</w:t>
      </w:r>
      <w:bookmarkEnd w:id="148"/>
      <w:bookmarkEnd w:id="149"/>
      <w:bookmarkEnd w:id="150"/>
      <w:r w:rsidR="003D2E58" w:rsidRPr="005539C3">
        <w:rPr>
          <w:szCs w:val="30"/>
        </w:rPr>
        <w:tab/>
      </w:r>
      <w:r w:rsidR="003D2E58" w:rsidRPr="005539C3">
        <w:rPr>
          <w:szCs w:val="30"/>
        </w:rPr>
        <w:tab/>
      </w:r>
      <w:r w:rsidR="002329A3" w:rsidRPr="005539C3">
        <w:rPr>
          <w:szCs w:val="30"/>
        </w:rPr>
        <w:t>6</w:t>
      </w:r>
      <w:r w:rsidR="003D2E58" w:rsidRPr="005539C3">
        <w:rPr>
          <w:szCs w:val="30"/>
        </w:rPr>
        <w:t>2</w:t>
      </w:r>
    </w:p>
    <w:p w:rsidR="00B73DD0" w:rsidRPr="008E6BB1" w:rsidRDefault="00B73DD0" w:rsidP="00261D2E">
      <w:pPr>
        <w:pStyle w:val="TOC2"/>
        <w:tabs>
          <w:tab w:val="clear" w:pos="9355"/>
          <w:tab w:val="left" w:pos="1304"/>
          <w:tab w:val="right" w:pos="9356"/>
        </w:tabs>
        <w:spacing w:before="120"/>
        <w:ind w:left="0" w:firstLine="0"/>
        <w:rPr>
          <w:szCs w:val="30"/>
        </w:rPr>
      </w:pPr>
      <w:r w:rsidRPr="008E6BB1">
        <w:rPr>
          <w:szCs w:val="30"/>
        </w:rPr>
        <w:t>ANNEX</w:t>
      </w:r>
      <w:r w:rsidR="008A6B51" w:rsidRPr="008E6BB1">
        <w:rPr>
          <w:szCs w:val="30"/>
        </w:rPr>
        <w:t xml:space="preserve"> </w:t>
      </w:r>
      <w:r w:rsidRPr="008E6BB1">
        <w:rPr>
          <w:szCs w:val="30"/>
        </w:rPr>
        <w:t>–</w:t>
      </w:r>
      <w:r w:rsidR="008A6B51" w:rsidRPr="008E6BB1">
        <w:rPr>
          <w:szCs w:val="30"/>
        </w:rPr>
        <w:t xml:space="preserve"> </w:t>
      </w:r>
      <w:r w:rsidRPr="008E6BB1">
        <w:rPr>
          <w:noProof/>
          <w:szCs w:val="30"/>
        </w:rPr>
        <w:t xml:space="preserve">Definition of Certain Terms </w:t>
      </w:r>
      <w:r w:rsidRPr="008E6BB1">
        <w:rPr>
          <w:szCs w:val="30"/>
        </w:rPr>
        <w:t>Used</w:t>
      </w:r>
      <w:r w:rsidRPr="008E6BB1">
        <w:rPr>
          <w:noProof/>
          <w:szCs w:val="30"/>
        </w:rPr>
        <w:t xml:space="preserve"> in this Constitution, the Convention and the Administrative Regula</w:t>
      </w:r>
      <w:r w:rsidR="00627AC6">
        <w:rPr>
          <w:noProof/>
          <w:szCs w:val="30"/>
        </w:rPr>
        <w:t>tions of the International Tele</w:t>
      </w:r>
      <w:r w:rsidRPr="008E6BB1">
        <w:rPr>
          <w:noProof/>
          <w:szCs w:val="30"/>
        </w:rPr>
        <w:t>communication Union</w:t>
      </w:r>
      <w:r w:rsidR="003D2E58" w:rsidRPr="008E6BB1">
        <w:rPr>
          <w:szCs w:val="30"/>
        </w:rPr>
        <w:tab/>
      </w:r>
      <w:r w:rsidR="003D2E58" w:rsidRPr="008E6BB1">
        <w:rPr>
          <w:szCs w:val="30"/>
        </w:rPr>
        <w:tab/>
      </w:r>
      <w:r w:rsidR="002329A3">
        <w:rPr>
          <w:szCs w:val="30"/>
        </w:rPr>
        <w:t>63</w:t>
      </w:r>
    </w:p>
    <w:p w:rsidR="00B73DD0" w:rsidRDefault="00B73DD0"/>
    <w:p w:rsidR="00B73DD0" w:rsidRDefault="00B73DD0"/>
    <w:p w:rsidR="00B73DD0" w:rsidRPr="00C640B2" w:rsidRDefault="00B73DD0" w:rsidP="00AD6185">
      <w:pPr>
        <w:pStyle w:val="Heading1"/>
        <w:spacing w:before="0"/>
        <w:ind w:left="0" w:firstLine="0"/>
        <w:jc w:val="center"/>
        <w:rPr>
          <w:sz w:val="32"/>
          <w:szCs w:val="32"/>
          <w:lang w:val="en-US"/>
        </w:rPr>
      </w:pPr>
      <w:r>
        <w:br w:type="page"/>
      </w:r>
      <w:r w:rsidRPr="00C640B2">
        <w:rPr>
          <w:sz w:val="32"/>
          <w:szCs w:val="32"/>
          <w:lang w:val="en-US"/>
        </w:rPr>
        <w:lastRenderedPageBreak/>
        <w:t xml:space="preserve">Convention </w:t>
      </w:r>
      <w:r w:rsidRPr="00C640B2">
        <w:rPr>
          <w:sz w:val="32"/>
          <w:szCs w:val="32"/>
        </w:rPr>
        <w:t>of the</w:t>
      </w:r>
      <w:r w:rsidRPr="00C640B2">
        <w:rPr>
          <w:sz w:val="32"/>
          <w:szCs w:val="32"/>
        </w:rPr>
        <w:br/>
        <w:t>International Telecommunication Union</w:t>
      </w:r>
    </w:p>
    <w:p w:rsidR="00B73DD0" w:rsidRDefault="00B73DD0">
      <w:pPr>
        <w:tabs>
          <w:tab w:val="clear" w:pos="1134"/>
          <w:tab w:val="clear" w:pos="1871"/>
          <w:tab w:val="clear" w:pos="2268"/>
          <w:tab w:val="left" w:pos="7938"/>
        </w:tabs>
        <w:jc w:val="right"/>
        <w:rPr>
          <w:lang w:val="en-US"/>
        </w:rPr>
      </w:pPr>
      <w:r>
        <w:rPr>
          <w:i/>
          <w:lang w:val="en-US"/>
        </w:rPr>
        <w:t>Page</w:t>
      </w:r>
    </w:p>
    <w:p w:rsidR="00B73DD0" w:rsidRPr="00AD6185" w:rsidRDefault="00B73DD0" w:rsidP="008A04FE">
      <w:pPr>
        <w:pStyle w:val="Heading2"/>
        <w:tabs>
          <w:tab w:val="clear" w:pos="1134"/>
          <w:tab w:val="clear" w:pos="1871"/>
          <w:tab w:val="left" w:pos="1644"/>
          <w:tab w:val="left" w:pos="1985"/>
          <w:tab w:val="right" w:leader="dot" w:pos="8505"/>
          <w:tab w:val="right" w:pos="9356"/>
        </w:tabs>
        <w:spacing w:before="360"/>
        <w:ind w:left="1985" w:hanging="1985"/>
        <w:rPr>
          <w:sz w:val="30"/>
          <w:szCs w:val="30"/>
          <w:lang w:val="en-US"/>
        </w:rPr>
      </w:pPr>
      <w:r w:rsidRPr="00AD6185">
        <w:rPr>
          <w:sz w:val="30"/>
          <w:szCs w:val="30"/>
        </w:rPr>
        <w:t>CHAPTER</w:t>
      </w:r>
      <w:r w:rsidR="008A6B51" w:rsidRPr="00AD6185">
        <w:rPr>
          <w:sz w:val="30"/>
          <w:szCs w:val="30"/>
        </w:rPr>
        <w:t xml:space="preserve"> </w:t>
      </w:r>
      <w:r w:rsidRPr="00AD6185">
        <w:rPr>
          <w:sz w:val="30"/>
          <w:szCs w:val="30"/>
        </w:rPr>
        <w:t>I</w:t>
      </w:r>
      <w:r w:rsidR="00F837FD" w:rsidRPr="00AD6185">
        <w:rPr>
          <w:sz w:val="30"/>
          <w:szCs w:val="30"/>
        </w:rPr>
        <w:tab/>
      </w:r>
      <w:r w:rsidRPr="00AD6185">
        <w:rPr>
          <w:sz w:val="30"/>
          <w:szCs w:val="30"/>
        </w:rPr>
        <w:t>–</w:t>
      </w:r>
      <w:r w:rsidR="00AD6185" w:rsidRPr="00AD6185">
        <w:rPr>
          <w:sz w:val="30"/>
          <w:szCs w:val="30"/>
        </w:rPr>
        <w:tab/>
      </w:r>
      <w:r w:rsidRPr="00AD6185">
        <w:rPr>
          <w:noProof/>
          <w:sz w:val="30"/>
          <w:szCs w:val="30"/>
        </w:rPr>
        <w:t>Functioning of the Union</w:t>
      </w:r>
      <w:r w:rsidR="00D808BD" w:rsidRPr="00AD6185">
        <w:rPr>
          <w:b w:val="0"/>
          <w:bCs/>
          <w:noProof/>
          <w:sz w:val="30"/>
          <w:szCs w:val="30"/>
        </w:rPr>
        <w:tab/>
      </w:r>
      <w:r w:rsidR="00D808BD" w:rsidRPr="00AD6185">
        <w:rPr>
          <w:b w:val="0"/>
          <w:bCs/>
          <w:noProof/>
          <w:sz w:val="30"/>
          <w:szCs w:val="30"/>
        </w:rPr>
        <w:tab/>
      </w:r>
      <w:r w:rsidR="008A04FE">
        <w:rPr>
          <w:b w:val="0"/>
          <w:bCs/>
          <w:noProof/>
          <w:sz w:val="30"/>
          <w:szCs w:val="30"/>
        </w:rPr>
        <w:t>6</w:t>
      </w:r>
      <w:r w:rsidR="00D808BD" w:rsidRPr="00AD6185">
        <w:rPr>
          <w:b w:val="0"/>
          <w:bCs/>
          <w:noProof/>
          <w:sz w:val="30"/>
          <w:szCs w:val="30"/>
        </w:rPr>
        <w:t>9</w:t>
      </w:r>
    </w:p>
    <w:p w:rsidR="00B73DD0" w:rsidRPr="007D292D" w:rsidRDefault="00B73DD0">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1</w:t>
      </w:r>
    </w:p>
    <w:p w:rsidR="00B73DD0" w:rsidRPr="006E070F" w:rsidRDefault="00B73DD0" w:rsidP="008A04FE">
      <w:pPr>
        <w:pStyle w:val="TOC2"/>
        <w:tabs>
          <w:tab w:val="clear" w:pos="9355"/>
          <w:tab w:val="left" w:pos="1304"/>
          <w:tab w:val="right" w:pos="9356"/>
        </w:tabs>
        <w:spacing w:before="120"/>
        <w:ind w:right="-1"/>
      </w:pPr>
      <w:r w:rsidRPr="006E070F">
        <w:t>ARTICLE</w:t>
      </w:r>
      <w:r w:rsidRPr="006E070F">
        <w:tab/>
        <w:t>1</w:t>
      </w:r>
      <w:r w:rsidRPr="006E070F">
        <w:tab/>
      </w:r>
      <w:bookmarkStart w:id="151" w:name="_Toc404149630"/>
      <w:bookmarkStart w:id="152" w:name="_Toc414236442"/>
      <w:bookmarkStart w:id="153" w:name="_Toc414236739"/>
      <w:r>
        <w:t xml:space="preserve">Plenipotentiary </w:t>
      </w:r>
      <w:r w:rsidRPr="006E070F">
        <w:t>Conference</w:t>
      </w:r>
      <w:bookmarkEnd w:id="151"/>
      <w:bookmarkEnd w:id="152"/>
      <w:bookmarkEnd w:id="153"/>
      <w:r w:rsidRPr="006E070F">
        <w:tab/>
      </w:r>
      <w:r w:rsidRPr="006E070F">
        <w:tab/>
      </w:r>
      <w:r w:rsidR="008A04FE">
        <w:t>6</w:t>
      </w:r>
      <w:r w:rsidR="00267115" w:rsidRPr="006E070F">
        <w:t>9</w:t>
      </w:r>
    </w:p>
    <w:p w:rsidR="00B73DD0" w:rsidRPr="006E070F" w:rsidRDefault="00B73DD0" w:rsidP="008A04FE">
      <w:pPr>
        <w:pStyle w:val="TOC2"/>
        <w:tabs>
          <w:tab w:val="clear" w:pos="9355"/>
          <w:tab w:val="left" w:pos="1304"/>
          <w:tab w:val="right" w:pos="9356"/>
        </w:tabs>
        <w:spacing w:before="120"/>
        <w:ind w:right="-1"/>
      </w:pPr>
      <w:r w:rsidRPr="006E070F">
        <w:tab/>
        <w:t>2</w:t>
      </w:r>
      <w:r w:rsidRPr="006E070F">
        <w:tab/>
      </w:r>
      <w:bookmarkStart w:id="154" w:name="_Toc404149632"/>
      <w:bookmarkStart w:id="155" w:name="_Toc414236444"/>
      <w:bookmarkStart w:id="156" w:name="_Toc414236741"/>
      <w:r>
        <w:t xml:space="preserve">Elections </w:t>
      </w:r>
      <w:r w:rsidRPr="006E070F">
        <w:t>and</w:t>
      </w:r>
      <w:r>
        <w:t xml:space="preserve"> Related Matters</w:t>
      </w:r>
      <w:bookmarkEnd w:id="154"/>
      <w:bookmarkEnd w:id="155"/>
      <w:bookmarkEnd w:id="156"/>
      <w:r w:rsidRPr="006E070F">
        <w:tab/>
      </w:r>
      <w:r w:rsidRPr="006E070F">
        <w:tab/>
      </w:r>
      <w:r w:rsidR="008A04FE">
        <w:t>7</w:t>
      </w:r>
      <w:r w:rsidR="00267115" w:rsidRPr="006E070F">
        <w:t>0</w:t>
      </w:r>
    </w:p>
    <w:p w:rsidR="00B73DD0" w:rsidRPr="006E070F" w:rsidRDefault="00B73DD0" w:rsidP="008A04FE">
      <w:pPr>
        <w:pStyle w:val="TOC2"/>
        <w:tabs>
          <w:tab w:val="clear" w:pos="9355"/>
          <w:tab w:val="left" w:pos="1304"/>
          <w:tab w:val="right" w:pos="9356"/>
        </w:tabs>
        <w:spacing w:before="120"/>
        <w:ind w:right="-1"/>
      </w:pPr>
      <w:r w:rsidRPr="006E070F">
        <w:tab/>
        <w:t>3</w:t>
      </w:r>
      <w:r w:rsidRPr="006E070F">
        <w:tab/>
      </w:r>
      <w:r>
        <w:t>Other Conferences and Assemblies</w:t>
      </w:r>
      <w:r w:rsidR="00267115" w:rsidRPr="006E070F">
        <w:tab/>
      </w:r>
      <w:r w:rsidR="00267115" w:rsidRPr="006E070F">
        <w:tab/>
      </w:r>
      <w:r w:rsidR="008A04FE">
        <w:t>74</w:t>
      </w:r>
    </w:p>
    <w:p w:rsidR="00B73DD0" w:rsidRPr="007D292D" w:rsidRDefault="00B73DD0">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2</w:t>
      </w:r>
    </w:p>
    <w:p w:rsidR="00B73DD0" w:rsidRDefault="00B73DD0" w:rsidP="00B3139F">
      <w:pPr>
        <w:pStyle w:val="TOC2"/>
        <w:tabs>
          <w:tab w:val="clear" w:pos="9355"/>
          <w:tab w:val="left" w:pos="1304"/>
          <w:tab w:val="right" w:pos="9356"/>
        </w:tabs>
        <w:spacing w:before="120"/>
        <w:ind w:right="-1"/>
        <w:rPr>
          <w:lang w:val="en-US"/>
        </w:rPr>
      </w:pPr>
      <w:r w:rsidRPr="006E070F">
        <w:t>ARTICLE</w:t>
      </w:r>
      <w:r>
        <w:rPr>
          <w:lang w:val="en-US"/>
        </w:rPr>
        <w:tab/>
        <w:t>4</w:t>
      </w:r>
      <w:r>
        <w:rPr>
          <w:lang w:val="en-US"/>
        </w:rPr>
        <w:tab/>
      </w:r>
      <w:bookmarkStart w:id="157" w:name="_Toc404149637"/>
      <w:bookmarkStart w:id="158" w:name="_Toc414236451"/>
      <w:bookmarkStart w:id="159" w:name="_Toc414236749"/>
      <w:r>
        <w:t>The Council</w:t>
      </w:r>
      <w:bookmarkEnd w:id="157"/>
      <w:bookmarkEnd w:id="158"/>
      <w:bookmarkEnd w:id="159"/>
      <w:r w:rsidR="00267115">
        <w:rPr>
          <w:lang w:val="en-US"/>
        </w:rPr>
        <w:tab/>
      </w:r>
      <w:r w:rsidR="00267115">
        <w:rPr>
          <w:lang w:val="en-US"/>
        </w:rPr>
        <w:tab/>
      </w:r>
      <w:r w:rsidR="00B3139F">
        <w:rPr>
          <w:lang w:val="en-US"/>
        </w:rPr>
        <w:t>77</w:t>
      </w:r>
    </w:p>
    <w:p w:rsidR="00B73DD0" w:rsidRPr="007D292D" w:rsidRDefault="00B73DD0">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3</w:t>
      </w:r>
    </w:p>
    <w:p w:rsidR="00B73DD0" w:rsidRDefault="00B73DD0" w:rsidP="00B3139F">
      <w:pPr>
        <w:pStyle w:val="TOC2"/>
        <w:tabs>
          <w:tab w:val="clear" w:pos="9355"/>
          <w:tab w:val="left" w:pos="1304"/>
          <w:tab w:val="right" w:pos="9356"/>
        </w:tabs>
        <w:spacing w:before="120"/>
        <w:ind w:right="-1"/>
        <w:rPr>
          <w:lang w:val="en-US"/>
        </w:rPr>
      </w:pPr>
      <w:r>
        <w:rPr>
          <w:lang w:val="en-US"/>
        </w:rPr>
        <w:t>ARTICLE</w:t>
      </w:r>
      <w:r>
        <w:rPr>
          <w:lang w:val="en-US"/>
        </w:rPr>
        <w:tab/>
        <w:t>5</w:t>
      </w:r>
      <w:r>
        <w:rPr>
          <w:lang w:val="en-US"/>
        </w:rPr>
        <w:tab/>
      </w:r>
      <w:bookmarkStart w:id="160" w:name="_Toc404149640"/>
      <w:bookmarkStart w:id="161" w:name="_Toc414236453"/>
      <w:bookmarkStart w:id="162" w:name="_Toc414236752"/>
      <w:r w:rsidRPr="00AD6185">
        <w:t>General</w:t>
      </w:r>
      <w:r>
        <w:rPr>
          <w:lang w:val="en-US"/>
        </w:rPr>
        <w:t xml:space="preserve"> Secretariat</w:t>
      </w:r>
      <w:bookmarkEnd w:id="160"/>
      <w:bookmarkEnd w:id="161"/>
      <w:bookmarkEnd w:id="162"/>
      <w:r w:rsidR="00267115">
        <w:rPr>
          <w:lang w:val="en-US"/>
        </w:rPr>
        <w:tab/>
      </w:r>
      <w:r w:rsidR="00267115">
        <w:rPr>
          <w:lang w:val="en-US"/>
        </w:rPr>
        <w:tab/>
      </w:r>
      <w:r w:rsidR="00B3139F">
        <w:rPr>
          <w:lang w:val="en-US"/>
        </w:rPr>
        <w:t>83</w:t>
      </w:r>
    </w:p>
    <w:p w:rsidR="00B73DD0" w:rsidRPr="007D292D" w:rsidRDefault="00B73DD0">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4</w:t>
      </w:r>
    </w:p>
    <w:p w:rsidR="00B73DD0" w:rsidRDefault="00B73DD0" w:rsidP="00B3139F">
      <w:pPr>
        <w:pStyle w:val="TOC2"/>
        <w:tabs>
          <w:tab w:val="clear" w:pos="9355"/>
          <w:tab w:val="left" w:pos="1304"/>
          <w:tab w:val="right" w:pos="9356"/>
        </w:tabs>
        <w:spacing w:before="120"/>
        <w:ind w:right="-1"/>
        <w:rPr>
          <w:lang w:val="en-US"/>
        </w:rPr>
      </w:pPr>
      <w:r>
        <w:rPr>
          <w:lang w:val="en-US"/>
        </w:rPr>
        <w:t>ARTICLE</w:t>
      </w:r>
      <w:r>
        <w:rPr>
          <w:lang w:val="en-US"/>
        </w:rPr>
        <w:tab/>
        <w:t>6</w:t>
      </w:r>
      <w:r>
        <w:rPr>
          <w:lang w:val="en-US"/>
        </w:rPr>
        <w:tab/>
      </w:r>
      <w:bookmarkStart w:id="163" w:name="_Toc404149643"/>
      <w:bookmarkStart w:id="164" w:name="_Toc414236455"/>
      <w:bookmarkStart w:id="165" w:name="_Toc414236755"/>
      <w:r w:rsidRPr="006E070F">
        <w:rPr>
          <w:lang w:val="en-US"/>
        </w:rPr>
        <w:t>Coordination</w:t>
      </w:r>
      <w:r>
        <w:rPr>
          <w:lang w:val="en-US"/>
        </w:rPr>
        <w:t xml:space="preserve"> Committee</w:t>
      </w:r>
      <w:bookmarkEnd w:id="163"/>
      <w:bookmarkEnd w:id="164"/>
      <w:bookmarkEnd w:id="165"/>
      <w:r w:rsidR="00267115">
        <w:rPr>
          <w:lang w:val="en-US"/>
        </w:rPr>
        <w:tab/>
      </w:r>
      <w:r w:rsidR="00267115">
        <w:rPr>
          <w:lang w:val="en-US"/>
        </w:rPr>
        <w:tab/>
      </w:r>
      <w:r w:rsidR="00B3139F">
        <w:rPr>
          <w:lang w:val="en-US"/>
        </w:rPr>
        <w:t>88</w:t>
      </w:r>
    </w:p>
    <w:p w:rsidR="00B73DD0" w:rsidRPr="007D292D" w:rsidRDefault="00B73DD0">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5</w:t>
      </w:r>
      <w:r w:rsidRPr="007D292D">
        <w:rPr>
          <w:sz w:val="32"/>
          <w:szCs w:val="32"/>
          <w:lang w:val="en-US"/>
        </w:rPr>
        <w:br/>
      </w:r>
      <w:bookmarkStart w:id="166" w:name="_Toc404149645"/>
      <w:bookmarkStart w:id="167" w:name="_Toc414236456"/>
      <w:bookmarkStart w:id="168" w:name="_Toc414236757"/>
      <w:r w:rsidRPr="007D292D">
        <w:rPr>
          <w:sz w:val="32"/>
          <w:szCs w:val="32"/>
          <w:lang w:val="en-US"/>
        </w:rPr>
        <w:t>Radiocommunication Sector</w:t>
      </w:r>
      <w:bookmarkEnd w:id="166"/>
      <w:bookmarkEnd w:id="167"/>
      <w:bookmarkEnd w:id="168"/>
    </w:p>
    <w:p w:rsidR="00B73DD0" w:rsidRDefault="00B73DD0" w:rsidP="00B3139F">
      <w:pPr>
        <w:pStyle w:val="TOC2"/>
        <w:tabs>
          <w:tab w:val="clear" w:pos="9355"/>
          <w:tab w:val="left" w:pos="1304"/>
          <w:tab w:val="right" w:pos="9356"/>
        </w:tabs>
        <w:spacing w:before="120"/>
        <w:ind w:right="-1"/>
        <w:rPr>
          <w:lang w:val="en-US"/>
        </w:rPr>
      </w:pPr>
      <w:r>
        <w:rPr>
          <w:lang w:val="en-US"/>
        </w:rPr>
        <w:t>ARTICLE</w:t>
      </w:r>
      <w:r>
        <w:rPr>
          <w:lang w:val="en-US"/>
        </w:rPr>
        <w:tab/>
        <w:t>7</w:t>
      </w:r>
      <w:r>
        <w:rPr>
          <w:lang w:val="en-US"/>
        </w:rPr>
        <w:tab/>
      </w:r>
      <w:bookmarkStart w:id="169" w:name="_Toc404149647"/>
      <w:bookmarkStart w:id="170" w:name="_Toc414236458"/>
      <w:bookmarkStart w:id="171" w:name="_Toc414236759"/>
      <w:r w:rsidRPr="006E070F">
        <w:rPr>
          <w:lang w:val="en-US"/>
        </w:rPr>
        <w:t>World</w:t>
      </w:r>
      <w:r>
        <w:rPr>
          <w:lang w:val="en-US"/>
        </w:rPr>
        <w:t xml:space="preserve"> Radiocommunication Conference</w:t>
      </w:r>
      <w:bookmarkEnd w:id="169"/>
      <w:bookmarkEnd w:id="170"/>
      <w:bookmarkEnd w:id="171"/>
      <w:r w:rsidR="00267115">
        <w:rPr>
          <w:lang w:val="en-US"/>
        </w:rPr>
        <w:tab/>
      </w:r>
      <w:r w:rsidR="00267115">
        <w:rPr>
          <w:lang w:val="en-US"/>
        </w:rPr>
        <w:tab/>
      </w:r>
      <w:r w:rsidR="00B3139F">
        <w:rPr>
          <w:lang w:val="en-US"/>
        </w:rPr>
        <w:t>90</w:t>
      </w:r>
    </w:p>
    <w:p w:rsidR="00B73DD0" w:rsidRDefault="00B73DD0" w:rsidP="00B3139F">
      <w:pPr>
        <w:pStyle w:val="TOC2"/>
        <w:tabs>
          <w:tab w:val="clear" w:pos="9355"/>
          <w:tab w:val="left" w:pos="1304"/>
          <w:tab w:val="right" w:pos="9356"/>
        </w:tabs>
        <w:spacing w:before="120"/>
        <w:ind w:right="-1"/>
        <w:rPr>
          <w:lang w:val="en-US"/>
        </w:rPr>
      </w:pPr>
      <w:r>
        <w:rPr>
          <w:lang w:val="en-US"/>
        </w:rPr>
        <w:tab/>
        <w:t>8</w:t>
      </w:r>
      <w:r>
        <w:rPr>
          <w:lang w:val="en-US"/>
        </w:rPr>
        <w:tab/>
      </w:r>
      <w:bookmarkStart w:id="172" w:name="_Toc404149649"/>
      <w:bookmarkStart w:id="173" w:name="_Toc414236460"/>
      <w:bookmarkStart w:id="174" w:name="_Toc414236761"/>
      <w:r w:rsidRPr="006E070F">
        <w:rPr>
          <w:lang w:val="en-US"/>
        </w:rPr>
        <w:t>Radiocommunication</w:t>
      </w:r>
      <w:r>
        <w:rPr>
          <w:lang w:val="en-US"/>
        </w:rPr>
        <w:t xml:space="preserve"> Assembly</w:t>
      </w:r>
      <w:bookmarkEnd w:id="172"/>
      <w:bookmarkEnd w:id="173"/>
      <w:bookmarkEnd w:id="174"/>
      <w:r w:rsidR="00267115">
        <w:rPr>
          <w:lang w:val="en-US"/>
        </w:rPr>
        <w:tab/>
      </w:r>
      <w:r w:rsidR="00267115">
        <w:rPr>
          <w:lang w:val="en-US"/>
        </w:rPr>
        <w:tab/>
      </w:r>
      <w:r w:rsidR="00B3139F">
        <w:rPr>
          <w:lang w:val="en-US"/>
        </w:rPr>
        <w:t>92</w:t>
      </w:r>
    </w:p>
    <w:p w:rsidR="00B73DD0" w:rsidRDefault="00B73DD0" w:rsidP="00B3139F">
      <w:pPr>
        <w:pStyle w:val="TOC2"/>
        <w:tabs>
          <w:tab w:val="clear" w:pos="9355"/>
          <w:tab w:val="left" w:pos="1304"/>
          <w:tab w:val="right" w:pos="9356"/>
        </w:tabs>
        <w:spacing w:before="120"/>
        <w:ind w:right="-1"/>
        <w:rPr>
          <w:lang w:val="en-US"/>
        </w:rPr>
      </w:pPr>
      <w:r>
        <w:rPr>
          <w:lang w:val="en-US"/>
        </w:rPr>
        <w:tab/>
        <w:t>9</w:t>
      </w:r>
      <w:r>
        <w:rPr>
          <w:lang w:val="en-US"/>
        </w:rPr>
        <w:tab/>
      </w:r>
      <w:bookmarkStart w:id="175" w:name="_Toc404149651"/>
      <w:bookmarkStart w:id="176" w:name="_Toc414236462"/>
      <w:bookmarkStart w:id="177" w:name="_Toc414236763"/>
      <w:r w:rsidRPr="006E070F">
        <w:rPr>
          <w:lang w:val="en-US"/>
        </w:rPr>
        <w:t>Regional</w:t>
      </w:r>
      <w:r>
        <w:rPr>
          <w:lang w:val="en-US"/>
        </w:rPr>
        <w:t xml:space="preserve"> Radiocommunication Conferences</w:t>
      </w:r>
      <w:bookmarkEnd w:id="175"/>
      <w:bookmarkEnd w:id="176"/>
      <w:bookmarkEnd w:id="177"/>
      <w:r w:rsidR="00267115">
        <w:rPr>
          <w:lang w:val="en-US"/>
        </w:rPr>
        <w:tab/>
      </w:r>
      <w:r w:rsidR="00267115">
        <w:rPr>
          <w:lang w:val="en-US"/>
        </w:rPr>
        <w:tab/>
      </w:r>
      <w:r w:rsidR="00B3139F">
        <w:rPr>
          <w:lang w:val="en-US"/>
        </w:rPr>
        <w:t>94</w:t>
      </w:r>
    </w:p>
    <w:p w:rsidR="00B73DD0" w:rsidRDefault="00B73DD0" w:rsidP="00B3139F">
      <w:pPr>
        <w:pStyle w:val="TOC2"/>
        <w:tabs>
          <w:tab w:val="clear" w:pos="9355"/>
          <w:tab w:val="left" w:pos="1304"/>
          <w:tab w:val="right" w:pos="9356"/>
        </w:tabs>
        <w:spacing w:before="120"/>
        <w:ind w:right="-1"/>
        <w:rPr>
          <w:lang w:val="en-US"/>
        </w:rPr>
      </w:pPr>
      <w:r>
        <w:rPr>
          <w:lang w:val="en-US"/>
        </w:rPr>
        <w:tab/>
        <w:t>10</w:t>
      </w:r>
      <w:r>
        <w:rPr>
          <w:lang w:val="en-US"/>
        </w:rPr>
        <w:tab/>
      </w:r>
      <w:bookmarkStart w:id="178" w:name="_Toc404149653"/>
      <w:bookmarkStart w:id="179" w:name="_Toc414236464"/>
      <w:bookmarkStart w:id="180" w:name="_Toc414236765"/>
      <w:r>
        <w:rPr>
          <w:lang w:val="en-US"/>
        </w:rPr>
        <w:t>Radio Regulations Board</w:t>
      </w:r>
      <w:bookmarkEnd w:id="178"/>
      <w:bookmarkEnd w:id="179"/>
      <w:bookmarkEnd w:id="180"/>
      <w:r w:rsidR="00267115">
        <w:rPr>
          <w:lang w:val="en-US"/>
        </w:rPr>
        <w:tab/>
      </w:r>
      <w:r w:rsidR="00267115">
        <w:rPr>
          <w:lang w:val="en-US"/>
        </w:rPr>
        <w:tab/>
      </w:r>
      <w:r w:rsidR="00B3139F">
        <w:rPr>
          <w:lang w:val="en-US"/>
        </w:rPr>
        <w:t>95</w:t>
      </w:r>
    </w:p>
    <w:p w:rsidR="00B73DD0" w:rsidRDefault="00B73DD0" w:rsidP="00CE6B04">
      <w:pPr>
        <w:pStyle w:val="TOC2"/>
        <w:tabs>
          <w:tab w:val="clear" w:pos="9355"/>
          <w:tab w:val="left" w:pos="1304"/>
          <w:tab w:val="right" w:pos="9356"/>
        </w:tabs>
        <w:spacing w:before="120"/>
        <w:ind w:right="-1"/>
        <w:rPr>
          <w:lang w:val="en-US"/>
        </w:rPr>
      </w:pPr>
      <w:r>
        <w:rPr>
          <w:lang w:val="en-US"/>
        </w:rPr>
        <w:tab/>
        <w:t>11</w:t>
      </w:r>
      <w:r>
        <w:rPr>
          <w:lang w:val="en-US"/>
        </w:rPr>
        <w:tab/>
      </w:r>
      <w:bookmarkStart w:id="181" w:name="_Toc404149655"/>
      <w:bookmarkStart w:id="182" w:name="_Toc414236466"/>
      <w:bookmarkStart w:id="183" w:name="_Toc414236767"/>
      <w:r w:rsidRPr="00AD6185">
        <w:rPr>
          <w:lang w:val="en-US"/>
        </w:rPr>
        <w:t>Radiocommunication</w:t>
      </w:r>
      <w:r w:rsidRPr="006E070F">
        <w:rPr>
          <w:lang w:val="en-US"/>
        </w:rPr>
        <w:t xml:space="preserve"> Study Groups</w:t>
      </w:r>
      <w:bookmarkEnd w:id="181"/>
      <w:bookmarkEnd w:id="182"/>
      <w:bookmarkEnd w:id="183"/>
      <w:r w:rsidR="00267115">
        <w:rPr>
          <w:lang w:val="en-US"/>
        </w:rPr>
        <w:tab/>
      </w:r>
      <w:r w:rsidR="00267115">
        <w:rPr>
          <w:lang w:val="en-US"/>
        </w:rPr>
        <w:tab/>
      </w:r>
      <w:r w:rsidR="00CE6B04">
        <w:rPr>
          <w:lang w:val="en-US"/>
        </w:rPr>
        <w:t>97</w:t>
      </w:r>
    </w:p>
    <w:p w:rsidR="00B73DD0" w:rsidRDefault="00B73DD0" w:rsidP="00CE6B04">
      <w:pPr>
        <w:pStyle w:val="TOC2"/>
        <w:tabs>
          <w:tab w:val="clear" w:pos="9355"/>
          <w:tab w:val="left" w:pos="1304"/>
          <w:tab w:val="right" w:pos="9356"/>
        </w:tabs>
        <w:spacing w:before="120"/>
        <w:ind w:right="-1"/>
        <w:rPr>
          <w:lang w:val="en-US"/>
        </w:rPr>
      </w:pPr>
      <w:r>
        <w:rPr>
          <w:lang w:val="en-US"/>
        </w:rPr>
        <w:tab/>
        <w:t>11A</w:t>
      </w:r>
      <w:r>
        <w:rPr>
          <w:lang w:val="en-US"/>
        </w:rPr>
        <w:tab/>
      </w:r>
      <w:r w:rsidRPr="00AD6185">
        <w:rPr>
          <w:lang w:val="en-US"/>
        </w:rPr>
        <w:t>Radiocommunication</w:t>
      </w:r>
      <w:r w:rsidRPr="006E070F">
        <w:rPr>
          <w:lang w:val="en-US"/>
        </w:rPr>
        <w:t xml:space="preserve"> Advisory Group</w:t>
      </w:r>
      <w:r w:rsidR="00267115">
        <w:rPr>
          <w:lang w:val="en-US"/>
        </w:rPr>
        <w:tab/>
      </w:r>
      <w:r w:rsidR="00267115">
        <w:rPr>
          <w:lang w:val="en-US"/>
        </w:rPr>
        <w:tab/>
      </w:r>
      <w:r w:rsidR="00CE6B04">
        <w:rPr>
          <w:lang w:val="en-US"/>
        </w:rPr>
        <w:t>100</w:t>
      </w:r>
    </w:p>
    <w:p w:rsidR="00B73DD0" w:rsidRDefault="00B73DD0" w:rsidP="00CE6B04">
      <w:pPr>
        <w:pStyle w:val="TOC2"/>
        <w:tabs>
          <w:tab w:val="clear" w:pos="9355"/>
          <w:tab w:val="left" w:pos="1304"/>
          <w:tab w:val="right" w:pos="9356"/>
        </w:tabs>
        <w:spacing w:before="120"/>
        <w:ind w:right="-1"/>
        <w:rPr>
          <w:lang w:val="en-US"/>
        </w:rPr>
      </w:pPr>
      <w:r>
        <w:rPr>
          <w:lang w:val="en-US"/>
        </w:rPr>
        <w:tab/>
        <w:t>12</w:t>
      </w:r>
      <w:r>
        <w:rPr>
          <w:lang w:val="en-US"/>
        </w:rPr>
        <w:tab/>
      </w:r>
      <w:bookmarkStart w:id="184" w:name="_Toc404149657"/>
      <w:bookmarkStart w:id="185" w:name="_Toc414236468"/>
      <w:bookmarkStart w:id="186" w:name="_Toc414236769"/>
      <w:r w:rsidRPr="00AD6185">
        <w:rPr>
          <w:lang w:val="en-US"/>
        </w:rPr>
        <w:t>Radiocommunication</w:t>
      </w:r>
      <w:r>
        <w:rPr>
          <w:lang w:val="en-US"/>
        </w:rPr>
        <w:t xml:space="preserve"> Bureau</w:t>
      </w:r>
      <w:bookmarkEnd w:id="184"/>
      <w:bookmarkEnd w:id="185"/>
      <w:bookmarkEnd w:id="186"/>
      <w:r w:rsidR="00267115">
        <w:rPr>
          <w:lang w:val="en-US"/>
        </w:rPr>
        <w:tab/>
      </w:r>
      <w:r w:rsidR="00267115">
        <w:rPr>
          <w:lang w:val="en-US"/>
        </w:rPr>
        <w:tab/>
      </w:r>
      <w:r w:rsidR="00CE6B04">
        <w:rPr>
          <w:lang w:val="en-US"/>
        </w:rPr>
        <w:t>101</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B73DD0" w:rsidRPr="007D292D" w:rsidRDefault="00B73DD0" w:rsidP="007D292D">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6</w:t>
      </w:r>
      <w:r w:rsidRPr="007D292D">
        <w:rPr>
          <w:sz w:val="32"/>
          <w:szCs w:val="32"/>
          <w:lang w:val="en-US"/>
        </w:rPr>
        <w:br/>
      </w:r>
      <w:bookmarkStart w:id="187" w:name="_Toc404149659"/>
      <w:bookmarkStart w:id="188" w:name="_Toc414236469"/>
      <w:bookmarkStart w:id="189" w:name="_Toc414236771"/>
      <w:r w:rsidRPr="007D292D">
        <w:rPr>
          <w:sz w:val="32"/>
          <w:szCs w:val="32"/>
          <w:lang w:val="en-US"/>
        </w:rPr>
        <w:t>Telecommunication Standardization Sector</w:t>
      </w:r>
      <w:bookmarkEnd w:id="187"/>
      <w:bookmarkEnd w:id="188"/>
      <w:bookmarkEnd w:id="189"/>
    </w:p>
    <w:p w:rsidR="00B73DD0" w:rsidRDefault="00B73DD0" w:rsidP="00CE6B04">
      <w:pPr>
        <w:pStyle w:val="TOC2"/>
        <w:tabs>
          <w:tab w:val="clear" w:pos="9355"/>
          <w:tab w:val="left" w:pos="1304"/>
          <w:tab w:val="right" w:pos="9356"/>
        </w:tabs>
        <w:spacing w:before="120"/>
        <w:ind w:right="-1"/>
        <w:rPr>
          <w:lang w:val="en-US"/>
        </w:rPr>
      </w:pPr>
      <w:r>
        <w:rPr>
          <w:lang w:val="en-US"/>
        </w:rPr>
        <w:t>ARTICLE</w:t>
      </w:r>
      <w:r>
        <w:rPr>
          <w:lang w:val="en-US"/>
        </w:rPr>
        <w:tab/>
        <w:t>13</w:t>
      </w:r>
      <w:r>
        <w:rPr>
          <w:lang w:val="en-US"/>
        </w:rPr>
        <w:tab/>
      </w:r>
      <w:r w:rsidRPr="006E070F">
        <w:rPr>
          <w:lang w:val="en-US"/>
        </w:rPr>
        <w:t>World Telecommunication Standardization Assembly</w:t>
      </w:r>
      <w:r>
        <w:rPr>
          <w:lang w:val="en-US"/>
        </w:rPr>
        <w:tab/>
      </w:r>
      <w:r>
        <w:rPr>
          <w:lang w:val="en-US"/>
        </w:rPr>
        <w:tab/>
      </w:r>
      <w:r w:rsidR="00CE6B04">
        <w:rPr>
          <w:lang w:val="en-US"/>
        </w:rPr>
        <w:t>106</w:t>
      </w:r>
    </w:p>
    <w:p w:rsidR="00B73DD0" w:rsidRDefault="00B73DD0" w:rsidP="00CE6B04">
      <w:pPr>
        <w:pStyle w:val="TOC2"/>
        <w:tabs>
          <w:tab w:val="clear" w:pos="9355"/>
          <w:tab w:val="left" w:pos="1304"/>
          <w:tab w:val="right" w:pos="9356"/>
        </w:tabs>
        <w:spacing w:before="120"/>
        <w:ind w:right="-1"/>
        <w:rPr>
          <w:lang w:val="en-US"/>
        </w:rPr>
      </w:pPr>
      <w:r>
        <w:rPr>
          <w:lang w:val="en-US"/>
        </w:rPr>
        <w:tab/>
        <w:t>14</w:t>
      </w:r>
      <w:r>
        <w:rPr>
          <w:lang w:val="en-US"/>
        </w:rPr>
        <w:tab/>
      </w:r>
      <w:bookmarkStart w:id="190" w:name="_Toc404149663"/>
      <w:bookmarkStart w:id="191" w:name="_Toc414236473"/>
      <w:bookmarkStart w:id="192" w:name="_Toc414236775"/>
      <w:r w:rsidRPr="006E070F">
        <w:rPr>
          <w:lang w:val="en-US"/>
        </w:rPr>
        <w:t>Telecommunication Standardization Study Groups</w:t>
      </w:r>
      <w:bookmarkEnd w:id="190"/>
      <w:bookmarkEnd w:id="191"/>
      <w:bookmarkEnd w:id="192"/>
      <w:r w:rsidR="00267115">
        <w:rPr>
          <w:lang w:val="en-US"/>
        </w:rPr>
        <w:tab/>
      </w:r>
      <w:r w:rsidR="00267115">
        <w:rPr>
          <w:lang w:val="en-US"/>
        </w:rPr>
        <w:tab/>
      </w:r>
      <w:r w:rsidR="00CE6B04">
        <w:rPr>
          <w:lang w:val="en-US"/>
        </w:rPr>
        <w:t>108</w:t>
      </w:r>
    </w:p>
    <w:p w:rsidR="00B73DD0" w:rsidRDefault="00B73DD0" w:rsidP="00CE6B04">
      <w:pPr>
        <w:pStyle w:val="TOC2"/>
        <w:tabs>
          <w:tab w:val="clear" w:pos="9355"/>
          <w:tab w:val="left" w:pos="1304"/>
          <w:tab w:val="right" w:pos="9356"/>
        </w:tabs>
        <w:spacing w:before="120"/>
        <w:ind w:right="-1"/>
        <w:rPr>
          <w:lang w:val="en-US"/>
        </w:rPr>
      </w:pPr>
      <w:r>
        <w:rPr>
          <w:lang w:val="en-US"/>
        </w:rPr>
        <w:tab/>
        <w:t>14A</w:t>
      </w:r>
      <w:r>
        <w:rPr>
          <w:lang w:val="en-US"/>
        </w:rPr>
        <w:tab/>
      </w:r>
      <w:r w:rsidRPr="006E070F">
        <w:rPr>
          <w:lang w:val="en-US"/>
        </w:rPr>
        <w:t>Telecommunication Standardization Advisory Group</w:t>
      </w:r>
      <w:r w:rsidR="00267115">
        <w:rPr>
          <w:lang w:val="en-US"/>
        </w:rPr>
        <w:tab/>
      </w:r>
      <w:r w:rsidR="00267115">
        <w:rPr>
          <w:lang w:val="en-US"/>
        </w:rPr>
        <w:tab/>
      </w:r>
      <w:r w:rsidR="00CE6B04">
        <w:rPr>
          <w:lang w:val="en-US"/>
        </w:rPr>
        <w:t>110</w:t>
      </w:r>
    </w:p>
    <w:p w:rsidR="00B73DD0" w:rsidRDefault="00B73DD0" w:rsidP="00CE6B04">
      <w:pPr>
        <w:pStyle w:val="TOC2"/>
        <w:tabs>
          <w:tab w:val="clear" w:pos="9355"/>
          <w:tab w:val="left" w:pos="1304"/>
          <w:tab w:val="right" w:pos="9356"/>
        </w:tabs>
        <w:spacing w:before="120"/>
        <w:ind w:right="-1"/>
        <w:rPr>
          <w:lang w:val="en-US"/>
        </w:rPr>
      </w:pPr>
      <w:r>
        <w:rPr>
          <w:lang w:val="en-US"/>
        </w:rPr>
        <w:tab/>
        <w:t>15</w:t>
      </w:r>
      <w:r>
        <w:rPr>
          <w:lang w:val="en-US"/>
        </w:rPr>
        <w:tab/>
      </w:r>
      <w:bookmarkStart w:id="193" w:name="_Toc404149665"/>
      <w:bookmarkStart w:id="194" w:name="_Toc414236475"/>
      <w:bookmarkStart w:id="195" w:name="_Toc414236777"/>
      <w:r w:rsidRPr="006E070F">
        <w:rPr>
          <w:lang w:val="en-US"/>
        </w:rPr>
        <w:t>Telecommunication Standardization Bureau</w:t>
      </w:r>
      <w:bookmarkEnd w:id="193"/>
      <w:bookmarkEnd w:id="194"/>
      <w:bookmarkEnd w:id="195"/>
      <w:r>
        <w:rPr>
          <w:lang w:val="en-US"/>
        </w:rPr>
        <w:tab/>
      </w:r>
      <w:r>
        <w:rPr>
          <w:lang w:val="en-US"/>
        </w:rPr>
        <w:tab/>
      </w:r>
      <w:r w:rsidR="00CE6B04">
        <w:rPr>
          <w:lang w:val="en-US"/>
        </w:rPr>
        <w:t>111</w:t>
      </w:r>
    </w:p>
    <w:p w:rsidR="00B73DD0" w:rsidRPr="007D292D" w:rsidRDefault="00B73DD0" w:rsidP="007D292D">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7</w:t>
      </w:r>
      <w:r w:rsidRPr="007D292D">
        <w:rPr>
          <w:sz w:val="32"/>
          <w:szCs w:val="32"/>
          <w:lang w:val="en-US"/>
        </w:rPr>
        <w:br/>
      </w:r>
      <w:bookmarkStart w:id="196" w:name="_Toc404149667"/>
      <w:bookmarkStart w:id="197" w:name="_Toc414236476"/>
      <w:bookmarkStart w:id="198" w:name="_Toc414236779"/>
      <w:r w:rsidRPr="007D292D">
        <w:rPr>
          <w:sz w:val="32"/>
          <w:szCs w:val="32"/>
          <w:lang w:val="en-US"/>
        </w:rPr>
        <w:t>Telecommunication Development Sector</w:t>
      </w:r>
      <w:bookmarkEnd w:id="196"/>
      <w:bookmarkEnd w:id="197"/>
      <w:bookmarkEnd w:id="198"/>
    </w:p>
    <w:p w:rsidR="00B73DD0" w:rsidRDefault="00B73DD0" w:rsidP="00CE6B04">
      <w:pPr>
        <w:pStyle w:val="TOC2"/>
        <w:tabs>
          <w:tab w:val="clear" w:pos="9355"/>
          <w:tab w:val="left" w:pos="1304"/>
          <w:tab w:val="right" w:pos="9356"/>
        </w:tabs>
        <w:spacing w:before="120"/>
        <w:ind w:right="-1"/>
        <w:rPr>
          <w:lang w:val="en-US"/>
        </w:rPr>
      </w:pPr>
      <w:r>
        <w:rPr>
          <w:lang w:val="en-US"/>
        </w:rPr>
        <w:t>ARTICLE</w:t>
      </w:r>
      <w:r>
        <w:rPr>
          <w:lang w:val="en-US"/>
        </w:rPr>
        <w:tab/>
        <w:t>16</w:t>
      </w:r>
      <w:r>
        <w:rPr>
          <w:lang w:val="en-US"/>
        </w:rPr>
        <w:tab/>
      </w:r>
      <w:bookmarkStart w:id="199" w:name="_Toc404149669"/>
      <w:bookmarkStart w:id="200" w:name="_Toc414236478"/>
      <w:bookmarkStart w:id="201" w:name="_Toc414236781"/>
      <w:r w:rsidRPr="006E070F">
        <w:rPr>
          <w:lang w:val="en-US"/>
        </w:rPr>
        <w:t>Telecommunication Development Conferences</w:t>
      </w:r>
      <w:bookmarkEnd w:id="199"/>
      <w:bookmarkEnd w:id="200"/>
      <w:bookmarkEnd w:id="201"/>
      <w:r w:rsidR="00267115">
        <w:rPr>
          <w:lang w:val="en-US"/>
        </w:rPr>
        <w:tab/>
      </w:r>
      <w:r w:rsidR="00267115">
        <w:rPr>
          <w:lang w:val="en-US"/>
        </w:rPr>
        <w:tab/>
      </w:r>
      <w:r w:rsidR="00CE6B04">
        <w:rPr>
          <w:lang w:val="en-US"/>
        </w:rPr>
        <w:t>114</w:t>
      </w:r>
    </w:p>
    <w:p w:rsidR="00B73DD0" w:rsidRDefault="00B73DD0" w:rsidP="00CE6B04">
      <w:pPr>
        <w:pStyle w:val="TOC2"/>
        <w:tabs>
          <w:tab w:val="clear" w:pos="9355"/>
          <w:tab w:val="left" w:pos="1304"/>
          <w:tab w:val="right" w:pos="9356"/>
        </w:tabs>
        <w:spacing w:before="120"/>
        <w:ind w:right="-1"/>
        <w:rPr>
          <w:lang w:val="en-US"/>
        </w:rPr>
      </w:pPr>
      <w:r>
        <w:rPr>
          <w:lang w:val="en-US"/>
        </w:rPr>
        <w:tab/>
        <w:t>17</w:t>
      </w:r>
      <w:r>
        <w:rPr>
          <w:lang w:val="en-US"/>
        </w:rPr>
        <w:tab/>
      </w:r>
      <w:bookmarkStart w:id="202" w:name="_Toc404149671"/>
      <w:bookmarkStart w:id="203" w:name="_Toc414236480"/>
      <w:bookmarkStart w:id="204" w:name="_Toc414236783"/>
      <w:r w:rsidRPr="006E070F">
        <w:rPr>
          <w:lang w:val="en-US"/>
        </w:rPr>
        <w:t>Telecommunication Development Study Groups</w:t>
      </w:r>
      <w:bookmarkEnd w:id="202"/>
      <w:bookmarkEnd w:id="203"/>
      <w:bookmarkEnd w:id="204"/>
      <w:r w:rsidR="00267115">
        <w:rPr>
          <w:lang w:val="en-US"/>
        </w:rPr>
        <w:tab/>
      </w:r>
      <w:r w:rsidR="00267115">
        <w:rPr>
          <w:lang w:val="en-US"/>
        </w:rPr>
        <w:tab/>
      </w:r>
      <w:r w:rsidR="00CE6B04">
        <w:rPr>
          <w:lang w:val="en-US"/>
        </w:rPr>
        <w:t>116</w:t>
      </w:r>
    </w:p>
    <w:p w:rsidR="00B73DD0" w:rsidRDefault="00B73DD0" w:rsidP="00CE6B04">
      <w:pPr>
        <w:pStyle w:val="TOC2"/>
        <w:tabs>
          <w:tab w:val="clear" w:pos="9355"/>
          <w:tab w:val="left" w:pos="1304"/>
          <w:tab w:val="right" w:pos="9356"/>
        </w:tabs>
        <w:spacing w:before="120"/>
        <w:ind w:right="-1"/>
        <w:rPr>
          <w:lang w:val="en-US"/>
        </w:rPr>
      </w:pPr>
      <w:r>
        <w:rPr>
          <w:lang w:val="en-US"/>
        </w:rPr>
        <w:tab/>
        <w:t>17A</w:t>
      </w:r>
      <w:r>
        <w:rPr>
          <w:lang w:val="en-US"/>
        </w:rPr>
        <w:tab/>
      </w:r>
      <w:r w:rsidRPr="006E070F">
        <w:rPr>
          <w:lang w:val="en-US"/>
        </w:rPr>
        <w:t>Telecommunication Development Advisory Group</w:t>
      </w:r>
      <w:r w:rsidR="00267115">
        <w:rPr>
          <w:lang w:val="en-US"/>
        </w:rPr>
        <w:tab/>
      </w:r>
      <w:r w:rsidR="00267115">
        <w:rPr>
          <w:lang w:val="en-US"/>
        </w:rPr>
        <w:tab/>
        <w:t>1</w:t>
      </w:r>
      <w:r w:rsidR="00CE6B04">
        <w:rPr>
          <w:lang w:val="en-US"/>
        </w:rPr>
        <w:t>17</w:t>
      </w:r>
    </w:p>
    <w:p w:rsidR="00B73DD0" w:rsidRDefault="00B73DD0" w:rsidP="00CE6B04">
      <w:pPr>
        <w:pStyle w:val="TOC2"/>
        <w:tabs>
          <w:tab w:val="clear" w:pos="9355"/>
          <w:tab w:val="left" w:pos="1304"/>
          <w:tab w:val="right" w:pos="9356"/>
        </w:tabs>
        <w:spacing w:before="120"/>
        <w:ind w:right="-1"/>
        <w:rPr>
          <w:lang w:val="en-US"/>
        </w:rPr>
      </w:pPr>
      <w:r>
        <w:rPr>
          <w:lang w:val="en-US"/>
        </w:rPr>
        <w:tab/>
        <w:t>18</w:t>
      </w:r>
      <w:r>
        <w:rPr>
          <w:lang w:val="en-US"/>
        </w:rPr>
        <w:tab/>
      </w:r>
      <w:bookmarkStart w:id="205" w:name="_Toc404149673"/>
      <w:bookmarkStart w:id="206" w:name="_Toc414236482"/>
      <w:bookmarkStart w:id="207" w:name="_Toc414236785"/>
      <w:r w:rsidRPr="006E070F">
        <w:rPr>
          <w:lang w:val="en-US"/>
        </w:rPr>
        <w:t>Telecommunication Development Bureau</w:t>
      </w:r>
      <w:bookmarkEnd w:id="205"/>
      <w:bookmarkEnd w:id="206"/>
      <w:bookmarkEnd w:id="207"/>
      <w:r w:rsidR="00267115">
        <w:rPr>
          <w:lang w:val="en-US"/>
        </w:rPr>
        <w:tab/>
      </w:r>
      <w:r w:rsidR="00267115">
        <w:rPr>
          <w:lang w:val="en-US"/>
        </w:rPr>
        <w:tab/>
        <w:t>1</w:t>
      </w:r>
      <w:r w:rsidR="00CE6B04">
        <w:rPr>
          <w:lang w:val="en-US"/>
        </w:rPr>
        <w:t>18</w:t>
      </w:r>
    </w:p>
    <w:p w:rsidR="00B73DD0" w:rsidRPr="007D292D" w:rsidRDefault="00B73DD0" w:rsidP="007D292D">
      <w:pPr>
        <w:pStyle w:val="Heading2"/>
        <w:spacing w:before="400"/>
        <w:ind w:left="0" w:firstLine="0"/>
        <w:jc w:val="center"/>
        <w:rPr>
          <w:sz w:val="32"/>
          <w:szCs w:val="32"/>
          <w:lang w:val="en-US"/>
        </w:rPr>
      </w:pPr>
      <w:r w:rsidRPr="007D292D">
        <w:rPr>
          <w:sz w:val="32"/>
          <w:szCs w:val="32"/>
          <w:lang w:val="en-US"/>
        </w:rPr>
        <w:t>Section</w:t>
      </w:r>
      <w:r w:rsidR="008A6B51" w:rsidRPr="007D292D">
        <w:rPr>
          <w:sz w:val="32"/>
          <w:szCs w:val="32"/>
          <w:lang w:val="en-US"/>
        </w:rPr>
        <w:t xml:space="preserve"> </w:t>
      </w:r>
      <w:r w:rsidRPr="007D292D">
        <w:rPr>
          <w:sz w:val="32"/>
          <w:szCs w:val="32"/>
          <w:lang w:val="en-US"/>
        </w:rPr>
        <w:t>8</w:t>
      </w:r>
      <w:r w:rsidRPr="007D292D">
        <w:rPr>
          <w:sz w:val="32"/>
          <w:szCs w:val="32"/>
          <w:lang w:val="en-US"/>
        </w:rPr>
        <w:br/>
      </w:r>
      <w:bookmarkStart w:id="208" w:name="_Toc404149675"/>
      <w:bookmarkStart w:id="209" w:name="_Toc414236483"/>
      <w:bookmarkStart w:id="210" w:name="_Toc414236787"/>
      <w:r w:rsidRPr="007D292D">
        <w:rPr>
          <w:sz w:val="32"/>
          <w:szCs w:val="32"/>
          <w:lang w:val="en-US"/>
        </w:rPr>
        <w:t>Provisions Common to the Three Sectors</w:t>
      </w:r>
      <w:bookmarkEnd w:id="208"/>
      <w:bookmarkEnd w:id="209"/>
      <w:bookmarkEnd w:id="210"/>
    </w:p>
    <w:p w:rsidR="00B73DD0" w:rsidRDefault="00B73DD0" w:rsidP="0016292E">
      <w:pPr>
        <w:pStyle w:val="TOC2"/>
        <w:tabs>
          <w:tab w:val="clear" w:pos="9355"/>
          <w:tab w:val="left" w:pos="1304"/>
          <w:tab w:val="right" w:pos="9356"/>
        </w:tabs>
        <w:spacing w:before="120"/>
        <w:rPr>
          <w:lang w:val="en-US"/>
        </w:rPr>
      </w:pPr>
      <w:r>
        <w:rPr>
          <w:lang w:val="en-US"/>
        </w:rPr>
        <w:t>ARTICLE</w:t>
      </w:r>
      <w:r>
        <w:rPr>
          <w:lang w:val="en-US"/>
        </w:rPr>
        <w:tab/>
        <w:t>19</w:t>
      </w:r>
      <w:r>
        <w:rPr>
          <w:lang w:val="en-US"/>
        </w:rPr>
        <w:tab/>
      </w:r>
      <w:bookmarkStart w:id="211" w:name="_Toc404149677"/>
      <w:bookmarkStart w:id="212" w:name="_Toc414236485"/>
      <w:bookmarkStart w:id="213" w:name="_Toc414236789"/>
      <w:r w:rsidRPr="006E070F">
        <w:rPr>
          <w:lang w:val="en-US"/>
        </w:rPr>
        <w:t xml:space="preserve">Participation of Entities and Organizations Other than Administrations in the Union’s </w:t>
      </w:r>
      <w:r w:rsidRPr="0016292E">
        <w:rPr>
          <w:szCs w:val="30"/>
        </w:rPr>
        <w:t>Activities</w:t>
      </w:r>
      <w:bookmarkEnd w:id="211"/>
      <w:bookmarkEnd w:id="212"/>
      <w:bookmarkEnd w:id="213"/>
      <w:r w:rsidR="00267115">
        <w:rPr>
          <w:lang w:val="en-US"/>
        </w:rPr>
        <w:tab/>
      </w:r>
      <w:r w:rsidR="00267115">
        <w:rPr>
          <w:lang w:val="en-US"/>
        </w:rPr>
        <w:tab/>
        <w:t>1</w:t>
      </w:r>
      <w:r w:rsidR="00CE6B04">
        <w:rPr>
          <w:lang w:val="en-US"/>
        </w:rPr>
        <w:t>21</w:t>
      </w:r>
    </w:p>
    <w:p w:rsidR="00B73DD0" w:rsidRDefault="00B73DD0" w:rsidP="00CE6B04">
      <w:pPr>
        <w:pStyle w:val="TOC2"/>
        <w:tabs>
          <w:tab w:val="clear" w:pos="9355"/>
          <w:tab w:val="left" w:pos="1304"/>
          <w:tab w:val="right" w:pos="9356"/>
        </w:tabs>
        <w:spacing w:before="120"/>
        <w:ind w:right="-1"/>
        <w:rPr>
          <w:lang w:val="en-US"/>
        </w:rPr>
      </w:pPr>
      <w:r>
        <w:rPr>
          <w:lang w:val="en-US"/>
        </w:rPr>
        <w:tab/>
        <w:t>20</w:t>
      </w:r>
      <w:r>
        <w:rPr>
          <w:lang w:val="en-US"/>
        </w:rPr>
        <w:tab/>
      </w:r>
      <w:bookmarkStart w:id="214" w:name="_Toc404149679"/>
      <w:bookmarkStart w:id="215" w:name="_Toc414236487"/>
      <w:bookmarkStart w:id="216" w:name="_Toc414236791"/>
      <w:r w:rsidRPr="006E070F">
        <w:rPr>
          <w:lang w:val="en-US"/>
        </w:rPr>
        <w:t>Conduct of Business of Study Groups</w:t>
      </w:r>
      <w:bookmarkEnd w:id="214"/>
      <w:bookmarkEnd w:id="215"/>
      <w:bookmarkEnd w:id="216"/>
      <w:r w:rsidR="00267115">
        <w:rPr>
          <w:lang w:val="en-US"/>
        </w:rPr>
        <w:tab/>
      </w:r>
      <w:r w:rsidR="00267115">
        <w:rPr>
          <w:lang w:val="en-US"/>
        </w:rPr>
        <w:tab/>
        <w:t>1</w:t>
      </w:r>
      <w:r w:rsidR="00CE6B04">
        <w:rPr>
          <w:lang w:val="en-US"/>
        </w:rPr>
        <w:t>26</w:t>
      </w:r>
    </w:p>
    <w:p w:rsidR="00B73DD0" w:rsidRDefault="00B73DD0" w:rsidP="0016292E">
      <w:pPr>
        <w:pStyle w:val="TOC2"/>
        <w:tabs>
          <w:tab w:val="clear" w:pos="9355"/>
          <w:tab w:val="left" w:pos="1304"/>
          <w:tab w:val="right" w:pos="9356"/>
        </w:tabs>
        <w:spacing w:before="120"/>
        <w:rPr>
          <w:lang w:val="en-US"/>
        </w:rPr>
      </w:pPr>
      <w:r>
        <w:rPr>
          <w:lang w:val="en-US"/>
        </w:rPr>
        <w:tab/>
        <w:t>21</w:t>
      </w:r>
      <w:r>
        <w:rPr>
          <w:lang w:val="en-US"/>
        </w:rPr>
        <w:tab/>
      </w:r>
      <w:bookmarkStart w:id="217" w:name="_Toc404149681"/>
      <w:bookmarkStart w:id="218" w:name="_Toc414236489"/>
      <w:bookmarkStart w:id="219" w:name="_Toc414236793"/>
      <w:r w:rsidRPr="006E070F">
        <w:rPr>
          <w:lang w:val="en-US"/>
        </w:rPr>
        <w:t xml:space="preserve">Recommendations from One </w:t>
      </w:r>
      <w:r w:rsidRPr="0016292E">
        <w:rPr>
          <w:szCs w:val="30"/>
        </w:rPr>
        <w:t>Conference</w:t>
      </w:r>
      <w:r w:rsidRPr="006E070F">
        <w:rPr>
          <w:lang w:val="en-US"/>
        </w:rPr>
        <w:t xml:space="preserve"> to Another</w:t>
      </w:r>
      <w:bookmarkEnd w:id="217"/>
      <w:bookmarkEnd w:id="218"/>
      <w:bookmarkEnd w:id="219"/>
      <w:r w:rsidR="00F837FD">
        <w:rPr>
          <w:lang w:val="en-US"/>
        </w:rPr>
        <w:tab/>
      </w:r>
      <w:r w:rsidR="00F837FD">
        <w:rPr>
          <w:lang w:val="en-US"/>
        </w:rPr>
        <w:tab/>
        <w:t>1</w:t>
      </w:r>
      <w:r w:rsidR="00CE6B04">
        <w:rPr>
          <w:lang w:val="en-US"/>
        </w:rPr>
        <w:t>29</w:t>
      </w:r>
    </w:p>
    <w:p w:rsidR="00B73DD0" w:rsidRDefault="00B73DD0" w:rsidP="0016292E">
      <w:pPr>
        <w:pStyle w:val="TOC2"/>
        <w:tabs>
          <w:tab w:val="clear" w:pos="9355"/>
          <w:tab w:val="left" w:pos="1304"/>
          <w:tab w:val="right" w:pos="9356"/>
        </w:tabs>
        <w:spacing w:before="120"/>
        <w:rPr>
          <w:lang w:val="en-US"/>
        </w:rPr>
      </w:pPr>
      <w:r>
        <w:rPr>
          <w:lang w:val="en-US"/>
        </w:rPr>
        <w:tab/>
        <w:t>22</w:t>
      </w:r>
      <w:r>
        <w:rPr>
          <w:lang w:val="en-US"/>
        </w:rPr>
        <w:tab/>
      </w:r>
      <w:bookmarkStart w:id="220" w:name="_Toc404149683"/>
      <w:bookmarkStart w:id="221" w:name="_Toc414236491"/>
      <w:bookmarkStart w:id="222" w:name="_Toc414236795"/>
      <w:r w:rsidRPr="006E070F">
        <w:rPr>
          <w:lang w:val="en-US"/>
        </w:rPr>
        <w:t xml:space="preserve">Relations Between </w:t>
      </w:r>
      <w:r w:rsidRPr="0016292E">
        <w:rPr>
          <w:szCs w:val="30"/>
        </w:rPr>
        <w:t>Sectors</w:t>
      </w:r>
      <w:r w:rsidRPr="006E070F">
        <w:rPr>
          <w:lang w:val="en-US"/>
        </w:rPr>
        <w:t xml:space="preserve"> and </w:t>
      </w:r>
      <w:r w:rsidR="00AD6185" w:rsidRPr="006E070F">
        <w:rPr>
          <w:lang w:val="en-US"/>
        </w:rPr>
        <w:t xml:space="preserve">with </w:t>
      </w:r>
      <w:r w:rsidRPr="006E070F">
        <w:rPr>
          <w:lang w:val="en-US"/>
        </w:rPr>
        <w:t>International Organizations</w:t>
      </w:r>
      <w:bookmarkEnd w:id="220"/>
      <w:bookmarkEnd w:id="221"/>
      <w:bookmarkEnd w:id="222"/>
      <w:r w:rsidR="00F837FD">
        <w:rPr>
          <w:lang w:val="en-US"/>
        </w:rPr>
        <w:tab/>
      </w:r>
      <w:r w:rsidR="00F837FD">
        <w:rPr>
          <w:lang w:val="en-US"/>
        </w:rPr>
        <w:tab/>
        <w:t>1</w:t>
      </w:r>
      <w:r w:rsidR="00CE6B04">
        <w:rPr>
          <w:lang w:val="en-US"/>
        </w:rPr>
        <w:t>3</w:t>
      </w:r>
      <w:r w:rsidR="00F837FD">
        <w:rPr>
          <w:lang w:val="en-US"/>
        </w:rPr>
        <w:t>0</w:t>
      </w:r>
    </w:p>
    <w:p w:rsidR="00B73DD0" w:rsidRDefault="00B73DD0">
      <w:pPr>
        <w:tabs>
          <w:tab w:val="clear" w:pos="1134"/>
          <w:tab w:val="clear" w:pos="1871"/>
          <w:tab w:val="clear" w:pos="2268"/>
          <w:tab w:val="left" w:pos="7938"/>
        </w:tabs>
        <w:spacing w:before="0"/>
        <w:jc w:val="right"/>
        <w:rPr>
          <w:lang w:val="en-US"/>
        </w:rPr>
      </w:pPr>
      <w:r>
        <w:rPr>
          <w:i/>
          <w:lang w:val="en-US"/>
        </w:rPr>
        <w:br w:type="page"/>
      </w:r>
      <w:r>
        <w:rPr>
          <w:i/>
          <w:lang w:val="en-US"/>
        </w:rPr>
        <w:lastRenderedPageBreak/>
        <w:t>Page</w:t>
      </w:r>
    </w:p>
    <w:p w:rsidR="00B73DD0" w:rsidRDefault="00B73DD0" w:rsidP="0016292E">
      <w:pPr>
        <w:pStyle w:val="Heading2"/>
        <w:tabs>
          <w:tab w:val="clear" w:pos="1134"/>
          <w:tab w:val="clear" w:pos="1871"/>
          <w:tab w:val="left" w:pos="1644"/>
          <w:tab w:val="left" w:pos="1985"/>
          <w:tab w:val="right" w:leader="dot" w:pos="8505"/>
          <w:tab w:val="right" w:pos="9356"/>
        </w:tabs>
        <w:spacing w:before="360"/>
        <w:ind w:left="1985" w:right="851" w:hanging="1985"/>
      </w:pPr>
      <w:r w:rsidRPr="00AD6185">
        <w:rPr>
          <w:noProof/>
          <w:sz w:val="30"/>
          <w:szCs w:val="30"/>
        </w:rPr>
        <w:t>CHAPTER</w:t>
      </w:r>
      <w:r w:rsidR="008A6B51" w:rsidRPr="00AD6185">
        <w:rPr>
          <w:noProof/>
          <w:sz w:val="30"/>
          <w:szCs w:val="30"/>
        </w:rPr>
        <w:t xml:space="preserve"> </w:t>
      </w:r>
      <w:r w:rsidRPr="00AD6185">
        <w:rPr>
          <w:noProof/>
          <w:sz w:val="30"/>
          <w:szCs w:val="30"/>
        </w:rPr>
        <w:t>II</w:t>
      </w:r>
      <w:r w:rsidRPr="00AD6185">
        <w:rPr>
          <w:noProof/>
          <w:sz w:val="30"/>
          <w:szCs w:val="30"/>
        </w:rPr>
        <w:tab/>
        <w:t>–</w:t>
      </w:r>
      <w:r w:rsidRPr="00AD6185">
        <w:rPr>
          <w:noProof/>
          <w:sz w:val="30"/>
          <w:szCs w:val="30"/>
        </w:rPr>
        <w:tab/>
        <w:t>Specific Provisions Regarding Conferences and Assemblies</w:t>
      </w:r>
      <w:r w:rsidR="00D808BD" w:rsidRPr="00AD6185">
        <w:rPr>
          <w:b w:val="0"/>
          <w:bCs/>
          <w:noProof/>
          <w:sz w:val="30"/>
          <w:szCs w:val="30"/>
        </w:rPr>
        <w:tab/>
      </w:r>
      <w:r w:rsidR="00D808BD" w:rsidRPr="00AD6185">
        <w:rPr>
          <w:b w:val="0"/>
          <w:bCs/>
          <w:noProof/>
          <w:sz w:val="30"/>
          <w:szCs w:val="30"/>
        </w:rPr>
        <w:tab/>
        <w:t>1</w:t>
      </w:r>
      <w:r w:rsidR="00CE6B04">
        <w:rPr>
          <w:b w:val="0"/>
          <w:bCs/>
          <w:noProof/>
          <w:sz w:val="30"/>
          <w:szCs w:val="30"/>
        </w:rPr>
        <w:t>3</w:t>
      </w:r>
      <w:r w:rsidR="00D808BD" w:rsidRPr="00AD6185">
        <w:rPr>
          <w:b w:val="0"/>
          <w:bCs/>
          <w:noProof/>
          <w:sz w:val="30"/>
          <w:szCs w:val="30"/>
        </w:rPr>
        <w:t>1</w:t>
      </w:r>
    </w:p>
    <w:p w:rsidR="00B73DD0" w:rsidRDefault="00B73DD0" w:rsidP="00CE6B04">
      <w:pPr>
        <w:pStyle w:val="TOC2"/>
        <w:tabs>
          <w:tab w:val="clear" w:pos="9355"/>
          <w:tab w:val="left" w:pos="1304"/>
          <w:tab w:val="right" w:pos="9356"/>
        </w:tabs>
        <w:spacing w:before="120"/>
        <w:ind w:right="-1"/>
        <w:rPr>
          <w:lang w:val="en-US"/>
        </w:rPr>
      </w:pPr>
      <w:r>
        <w:rPr>
          <w:lang w:val="en-US"/>
        </w:rPr>
        <w:t>ARTICLE</w:t>
      </w:r>
      <w:r>
        <w:rPr>
          <w:lang w:val="en-US"/>
        </w:rPr>
        <w:tab/>
        <w:t>23</w:t>
      </w:r>
      <w:r>
        <w:rPr>
          <w:lang w:val="en-US"/>
        </w:rPr>
        <w:tab/>
      </w:r>
      <w:r w:rsidRPr="006E070F">
        <w:rPr>
          <w:lang w:val="en-US"/>
        </w:rPr>
        <w:t>Admission to Plenipotentiary Conferences</w:t>
      </w:r>
      <w:r w:rsidR="00267115">
        <w:rPr>
          <w:lang w:val="en-US"/>
        </w:rPr>
        <w:tab/>
      </w:r>
      <w:r w:rsidR="00267115">
        <w:rPr>
          <w:lang w:val="en-US"/>
        </w:rPr>
        <w:tab/>
        <w:t>1</w:t>
      </w:r>
      <w:r w:rsidR="00CE6B04">
        <w:rPr>
          <w:lang w:val="en-US"/>
        </w:rPr>
        <w:t>3</w:t>
      </w:r>
      <w:r w:rsidR="00267115">
        <w:rPr>
          <w:lang w:val="en-US"/>
        </w:rPr>
        <w:t>1</w:t>
      </w:r>
    </w:p>
    <w:p w:rsidR="00B73DD0" w:rsidRDefault="00B73DD0" w:rsidP="00CE6B04">
      <w:pPr>
        <w:pStyle w:val="TOC2"/>
        <w:tabs>
          <w:tab w:val="clear" w:pos="9355"/>
          <w:tab w:val="left" w:pos="1304"/>
          <w:tab w:val="right" w:pos="9356"/>
        </w:tabs>
        <w:spacing w:before="120"/>
        <w:ind w:right="-1"/>
        <w:rPr>
          <w:lang w:val="en-US"/>
        </w:rPr>
      </w:pPr>
      <w:r>
        <w:rPr>
          <w:lang w:val="en-US"/>
        </w:rPr>
        <w:tab/>
        <w:t>24</w:t>
      </w:r>
      <w:r>
        <w:rPr>
          <w:lang w:val="en-US"/>
        </w:rPr>
        <w:tab/>
      </w:r>
      <w:r w:rsidRPr="006E070F">
        <w:rPr>
          <w:lang w:val="en-US"/>
        </w:rPr>
        <w:t>Admission to Radiocommunication Conferences</w:t>
      </w:r>
      <w:r w:rsidR="00267115">
        <w:rPr>
          <w:lang w:val="en-US"/>
        </w:rPr>
        <w:tab/>
      </w:r>
      <w:r w:rsidR="00267115">
        <w:rPr>
          <w:lang w:val="en-US"/>
        </w:rPr>
        <w:tab/>
        <w:t>1</w:t>
      </w:r>
      <w:r w:rsidR="00CE6B04">
        <w:rPr>
          <w:lang w:val="en-US"/>
        </w:rPr>
        <w:t>3</w:t>
      </w:r>
      <w:r w:rsidR="00267115">
        <w:rPr>
          <w:lang w:val="en-US"/>
        </w:rPr>
        <w:t>2</w:t>
      </w:r>
    </w:p>
    <w:p w:rsidR="00B73DD0" w:rsidRDefault="00B73DD0" w:rsidP="00A86FC0">
      <w:pPr>
        <w:pStyle w:val="TOC2"/>
        <w:tabs>
          <w:tab w:val="clear" w:pos="9355"/>
          <w:tab w:val="left" w:pos="1304"/>
          <w:tab w:val="right" w:pos="9356"/>
        </w:tabs>
        <w:spacing w:before="120"/>
        <w:rPr>
          <w:lang w:val="en-US"/>
        </w:rPr>
      </w:pPr>
      <w:r>
        <w:rPr>
          <w:lang w:val="en-US"/>
        </w:rPr>
        <w:tab/>
        <w:t>25</w:t>
      </w:r>
      <w:r>
        <w:rPr>
          <w:lang w:val="en-US"/>
        </w:rPr>
        <w:tab/>
      </w:r>
      <w:r w:rsidRPr="006E070F">
        <w:rPr>
          <w:lang w:val="en-US"/>
        </w:rPr>
        <w:t>Admission to Radiocommunication Assemblies, World Telecommunication Standardization Assemblies and Telecommunication Development Conferences</w:t>
      </w:r>
      <w:r w:rsidR="00267115">
        <w:rPr>
          <w:lang w:val="en-US"/>
        </w:rPr>
        <w:tab/>
      </w:r>
      <w:r w:rsidR="00267115">
        <w:rPr>
          <w:lang w:val="en-US"/>
        </w:rPr>
        <w:tab/>
        <w:t>1</w:t>
      </w:r>
      <w:r w:rsidR="00CE6B04">
        <w:rPr>
          <w:lang w:val="en-US"/>
        </w:rPr>
        <w:t>3</w:t>
      </w:r>
      <w:r w:rsidR="00A86FC0">
        <w:rPr>
          <w:lang w:val="en-US"/>
        </w:rPr>
        <w:t>3</w:t>
      </w:r>
    </w:p>
    <w:p w:rsidR="00B73DD0" w:rsidRDefault="00B73DD0" w:rsidP="00A86FC0">
      <w:pPr>
        <w:pStyle w:val="TOC2"/>
        <w:tabs>
          <w:tab w:val="clear" w:pos="9355"/>
          <w:tab w:val="left" w:pos="1304"/>
          <w:tab w:val="right" w:pos="9356"/>
        </w:tabs>
        <w:spacing w:before="120"/>
        <w:ind w:right="-1"/>
        <w:rPr>
          <w:lang w:val="en-US"/>
        </w:rPr>
      </w:pPr>
      <w:r>
        <w:rPr>
          <w:lang w:val="en-US"/>
        </w:rPr>
        <w:tab/>
        <w:t xml:space="preserve">26 to </w:t>
      </w:r>
      <w:r w:rsidRPr="006E070F">
        <w:rPr>
          <w:lang w:val="en-US"/>
        </w:rPr>
        <w:t>30</w:t>
      </w:r>
      <w:r w:rsidR="00267115">
        <w:rPr>
          <w:lang w:val="en-US"/>
        </w:rPr>
        <w:t xml:space="preserve"> SUP</w:t>
      </w:r>
      <w:r w:rsidR="00267115">
        <w:rPr>
          <w:lang w:val="en-US"/>
        </w:rPr>
        <w:tab/>
      </w:r>
      <w:r w:rsidR="00267115">
        <w:rPr>
          <w:lang w:val="en-US"/>
        </w:rPr>
        <w:tab/>
        <w:t>1</w:t>
      </w:r>
      <w:r w:rsidR="00CE6B04">
        <w:rPr>
          <w:lang w:val="en-US"/>
        </w:rPr>
        <w:t>3</w:t>
      </w:r>
      <w:r w:rsidR="00A86FC0">
        <w:rPr>
          <w:lang w:val="en-US"/>
        </w:rPr>
        <w:t>4</w:t>
      </w:r>
    </w:p>
    <w:p w:rsidR="00B73DD0" w:rsidRDefault="00B73DD0" w:rsidP="00A86FC0">
      <w:pPr>
        <w:pStyle w:val="TOC2"/>
        <w:tabs>
          <w:tab w:val="clear" w:pos="9355"/>
          <w:tab w:val="left" w:pos="1304"/>
          <w:tab w:val="right" w:pos="9356"/>
        </w:tabs>
        <w:spacing w:before="120"/>
        <w:ind w:right="-1"/>
        <w:rPr>
          <w:lang w:val="en-US"/>
        </w:rPr>
      </w:pPr>
      <w:r>
        <w:rPr>
          <w:lang w:val="en-US"/>
        </w:rPr>
        <w:tab/>
        <w:t>31</w:t>
      </w:r>
      <w:r>
        <w:rPr>
          <w:lang w:val="en-US"/>
        </w:rPr>
        <w:tab/>
      </w:r>
      <w:bookmarkStart w:id="223" w:name="_Toc404149703"/>
      <w:bookmarkStart w:id="224" w:name="_Toc414236509"/>
      <w:bookmarkStart w:id="225" w:name="_Toc414236815"/>
      <w:r w:rsidRPr="006E070F">
        <w:rPr>
          <w:lang w:val="en-US"/>
        </w:rPr>
        <w:t xml:space="preserve">Credentials </w:t>
      </w:r>
      <w:r w:rsidRPr="00AD6185">
        <w:rPr>
          <w:lang w:val="en-US"/>
        </w:rPr>
        <w:t>for</w:t>
      </w:r>
      <w:r w:rsidRPr="006E070F">
        <w:rPr>
          <w:lang w:val="en-US"/>
        </w:rPr>
        <w:t xml:space="preserve"> Conferences</w:t>
      </w:r>
      <w:bookmarkEnd w:id="223"/>
      <w:bookmarkEnd w:id="224"/>
      <w:bookmarkEnd w:id="225"/>
      <w:r w:rsidR="00267115">
        <w:rPr>
          <w:lang w:val="en-US"/>
        </w:rPr>
        <w:tab/>
      </w:r>
      <w:r w:rsidR="00267115">
        <w:rPr>
          <w:lang w:val="en-US"/>
        </w:rPr>
        <w:tab/>
        <w:t>1</w:t>
      </w:r>
      <w:r w:rsidR="00CE6B04">
        <w:rPr>
          <w:lang w:val="en-US"/>
        </w:rPr>
        <w:t>3</w:t>
      </w:r>
      <w:r w:rsidR="00A86FC0">
        <w:rPr>
          <w:lang w:val="en-US"/>
        </w:rPr>
        <w:t>4</w:t>
      </w:r>
    </w:p>
    <w:p w:rsidR="00B73DD0" w:rsidRPr="00AD6185" w:rsidRDefault="00B73DD0" w:rsidP="00A86FC0">
      <w:pPr>
        <w:pStyle w:val="Heading2"/>
        <w:tabs>
          <w:tab w:val="clear" w:pos="1134"/>
          <w:tab w:val="clear" w:pos="1871"/>
          <w:tab w:val="left" w:pos="1644"/>
          <w:tab w:val="left" w:pos="1985"/>
          <w:tab w:val="right" w:leader="dot" w:pos="8505"/>
          <w:tab w:val="right" w:pos="9356"/>
        </w:tabs>
        <w:spacing w:before="360"/>
        <w:ind w:left="1985" w:hanging="1985"/>
        <w:rPr>
          <w:sz w:val="30"/>
          <w:szCs w:val="30"/>
          <w:lang w:val="en-US"/>
        </w:rPr>
      </w:pPr>
      <w:r w:rsidRPr="00AD6185">
        <w:rPr>
          <w:noProof/>
          <w:sz w:val="30"/>
          <w:szCs w:val="30"/>
          <w:lang w:val="en-US"/>
        </w:rPr>
        <w:t>CHAPTER</w:t>
      </w:r>
      <w:r w:rsidR="008A6B51" w:rsidRPr="00AD6185">
        <w:rPr>
          <w:sz w:val="30"/>
          <w:szCs w:val="30"/>
          <w:lang w:val="en-US"/>
        </w:rPr>
        <w:t xml:space="preserve"> </w:t>
      </w:r>
      <w:r w:rsidRPr="00AD6185">
        <w:rPr>
          <w:sz w:val="30"/>
          <w:szCs w:val="30"/>
          <w:lang w:val="en-US"/>
        </w:rPr>
        <w:t>III</w:t>
      </w:r>
      <w:r w:rsidRPr="00AD6185">
        <w:rPr>
          <w:sz w:val="30"/>
          <w:szCs w:val="30"/>
          <w:lang w:val="en-US"/>
        </w:rPr>
        <w:tab/>
        <w:t>–</w:t>
      </w:r>
      <w:r w:rsidRPr="00AD6185">
        <w:rPr>
          <w:sz w:val="30"/>
          <w:szCs w:val="30"/>
          <w:lang w:val="en-US"/>
        </w:rPr>
        <w:tab/>
      </w:r>
      <w:r w:rsidRPr="00AD6185">
        <w:rPr>
          <w:bCs/>
          <w:noProof/>
          <w:sz w:val="30"/>
          <w:szCs w:val="30"/>
        </w:rPr>
        <w:t>SUP</w:t>
      </w:r>
      <w:r w:rsidR="00D808BD" w:rsidRPr="00AD6185">
        <w:rPr>
          <w:b w:val="0"/>
          <w:noProof/>
          <w:sz w:val="30"/>
          <w:szCs w:val="30"/>
        </w:rPr>
        <w:tab/>
      </w:r>
      <w:r w:rsidR="00D808BD" w:rsidRPr="00AD6185">
        <w:rPr>
          <w:b w:val="0"/>
          <w:noProof/>
          <w:sz w:val="30"/>
          <w:szCs w:val="30"/>
        </w:rPr>
        <w:tab/>
        <w:t>1</w:t>
      </w:r>
      <w:r w:rsidR="00A86FC0">
        <w:rPr>
          <w:b w:val="0"/>
          <w:noProof/>
          <w:sz w:val="30"/>
          <w:szCs w:val="30"/>
        </w:rPr>
        <w:t>38</w:t>
      </w:r>
    </w:p>
    <w:p w:rsidR="00B73DD0" w:rsidRDefault="00B73DD0" w:rsidP="00A86FC0">
      <w:pPr>
        <w:pStyle w:val="TOC2"/>
        <w:tabs>
          <w:tab w:val="clear" w:pos="9355"/>
          <w:tab w:val="left" w:pos="1304"/>
          <w:tab w:val="right" w:pos="9356"/>
        </w:tabs>
        <w:spacing w:before="120"/>
        <w:rPr>
          <w:lang w:val="en-US"/>
        </w:rPr>
      </w:pPr>
      <w:r>
        <w:rPr>
          <w:lang w:val="en-US"/>
        </w:rPr>
        <w:t>ARTICLE</w:t>
      </w:r>
      <w:r>
        <w:rPr>
          <w:lang w:val="en-US"/>
        </w:rPr>
        <w:tab/>
        <w:t>32</w:t>
      </w:r>
      <w:r>
        <w:rPr>
          <w:lang w:val="en-US"/>
        </w:rPr>
        <w:tab/>
      </w:r>
      <w:r w:rsidRPr="004978B3">
        <w:rPr>
          <w:lang w:val="en-US"/>
        </w:rPr>
        <w:t xml:space="preserve">General </w:t>
      </w:r>
      <w:r w:rsidRPr="00AD6185">
        <w:rPr>
          <w:lang w:val="en-US"/>
        </w:rPr>
        <w:t>Rules</w:t>
      </w:r>
      <w:r w:rsidRPr="004978B3">
        <w:rPr>
          <w:lang w:val="en-US"/>
        </w:rPr>
        <w:t xml:space="preserve"> of C</w:t>
      </w:r>
      <w:r w:rsidR="00AD6185" w:rsidRPr="004978B3">
        <w:rPr>
          <w:lang w:val="en-US"/>
        </w:rPr>
        <w:t>onferences, Assemblies and Meet</w:t>
      </w:r>
      <w:r w:rsidRPr="004978B3">
        <w:rPr>
          <w:lang w:val="en-US"/>
        </w:rPr>
        <w:t>ings of the Union</w:t>
      </w:r>
      <w:r w:rsidR="00267115">
        <w:rPr>
          <w:lang w:val="en-US"/>
        </w:rPr>
        <w:tab/>
      </w:r>
      <w:r w:rsidR="00267115">
        <w:rPr>
          <w:lang w:val="en-US"/>
        </w:rPr>
        <w:tab/>
        <w:t>1</w:t>
      </w:r>
      <w:r w:rsidR="00A86FC0">
        <w:rPr>
          <w:lang w:val="en-US"/>
        </w:rPr>
        <w:t>38</w:t>
      </w:r>
    </w:p>
    <w:p w:rsidR="00B73DD0" w:rsidRDefault="00B73DD0" w:rsidP="00A86FC0">
      <w:pPr>
        <w:pStyle w:val="TOC2"/>
        <w:tabs>
          <w:tab w:val="clear" w:pos="9355"/>
          <w:tab w:val="left" w:pos="1304"/>
          <w:tab w:val="right" w:pos="9356"/>
        </w:tabs>
        <w:spacing w:before="120"/>
        <w:ind w:right="-1"/>
        <w:rPr>
          <w:lang w:val="en-US"/>
        </w:rPr>
      </w:pPr>
      <w:r>
        <w:rPr>
          <w:lang w:val="en-US"/>
        </w:rPr>
        <w:tab/>
        <w:t>32</w:t>
      </w:r>
      <w:r w:rsidRPr="004978B3">
        <w:rPr>
          <w:lang w:val="en-US"/>
        </w:rPr>
        <w:t>A</w:t>
      </w:r>
      <w:r>
        <w:rPr>
          <w:lang w:val="en-US"/>
        </w:rPr>
        <w:tab/>
      </w:r>
      <w:r w:rsidRPr="004978B3">
        <w:rPr>
          <w:lang w:val="en-US"/>
        </w:rPr>
        <w:t>Right to Vote</w:t>
      </w:r>
      <w:r w:rsidR="00267115">
        <w:rPr>
          <w:lang w:val="en-US"/>
        </w:rPr>
        <w:tab/>
      </w:r>
      <w:r w:rsidR="00267115">
        <w:rPr>
          <w:lang w:val="en-US"/>
        </w:rPr>
        <w:tab/>
        <w:t>1</w:t>
      </w:r>
      <w:r w:rsidR="00A86FC0">
        <w:rPr>
          <w:lang w:val="en-US"/>
        </w:rPr>
        <w:t>38</w:t>
      </w:r>
    </w:p>
    <w:p w:rsidR="00B73DD0" w:rsidRDefault="00B73DD0" w:rsidP="00A86FC0">
      <w:pPr>
        <w:pStyle w:val="TOC2"/>
        <w:tabs>
          <w:tab w:val="clear" w:pos="9355"/>
          <w:tab w:val="left" w:pos="1304"/>
          <w:tab w:val="right" w:pos="9356"/>
        </w:tabs>
        <w:spacing w:before="120"/>
        <w:ind w:right="-1"/>
        <w:rPr>
          <w:lang w:val="en-US"/>
        </w:rPr>
      </w:pPr>
      <w:r>
        <w:rPr>
          <w:lang w:val="en-US"/>
        </w:rPr>
        <w:tab/>
        <w:t>32B</w:t>
      </w:r>
      <w:r>
        <w:rPr>
          <w:lang w:val="en-US"/>
        </w:rPr>
        <w:tab/>
      </w:r>
      <w:r w:rsidRPr="004978B3">
        <w:rPr>
          <w:lang w:val="en-US"/>
        </w:rPr>
        <w:t>Reservations</w:t>
      </w:r>
      <w:r w:rsidR="00267115">
        <w:rPr>
          <w:lang w:val="en-US"/>
        </w:rPr>
        <w:tab/>
      </w:r>
      <w:r w:rsidR="00267115">
        <w:rPr>
          <w:lang w:val="en-US"/>
        </w:rPr>
        <w:tab/>
        <w:t>1</w:t>
      </w:r>
      <w:r w:rsidR="00A86FC0">
        <w:rPr>
          <w:lang w:val="en-US"/>
        </w:rPr>
        <w:t>39</w:t>
      </w:r>
    </w:p>
    <w:p w:rsidR="00B73DD0" w:rsidRPr="00AD6185" w:rsidRDefault="00B73DD0" w:rsidP="00A86FC0">
      <w:pPr>
        <w:pStyle w:val="Heading2"/>
        <w:tabs>
          <w:tab w:val="clear" w:pos="1134"/>
          <w:tab w:val="clear" w:pos="1871"/>
          <w:tab w:val="left" w:pos="1644"/>
          <w:tab w:val="left" w:pos="1985"/>
          <w:tab w:val="right" w:leader="dot" w:pos="8505"/>
          <w:tab w:val="right" w:pos="9356"/>
        </w:tabs>
        <w:spacing w:before="360"/>
        <w:ind w:left="1985" w:hanging="1985"/>
        <w:rPr>
          <w:sz w:val="30"/>
          <w:szCs w:val="30"/>
        </w:rPr>
      </w:pPr>
      <w:r w:rsidRPr="00AD6185">
        <w:rPr>
          <w:noProof/>
          <w:sz w:val="30"/>
          <w:szCs w:val="30"/>
        </w:rPr>
        <w:t>CHAPTER</w:t>
      </w:r>
      <w:r w:rsidR="008A6B51" w:rsidRPr="00AD6185">
        <w:rPr>
          <w:sz w:val="30"/>
          <w:szCs w:val="30"/>
        </w:rPr>
        <w:t xml:space="preserve"> </w:t>
      </w:r>
      <w:r w:rsidRPr="00AD6185">
        <w:rPr>
          <w:sz w:val="30"/>
          <w:szCs w:val="30"/>
        </w:rPr>
        <w:t>IV</w:t>
      </w:r>
      <w:r w:rsidRPr="00AD6185">
        <w:rPr>
          <w:sz w:val="30"/>
          <w:szCs w:val="30"/>
        </w:rPr>
        <w:tab/>
        <w:t>–</w:t>
      </w:r>
      <w:r w:rsidRPr="00AD6185">
        <w:rPr>
          <w:sz w:val="30"/>
          <w:szCs w:val="30"/>
        </w:rPr>
        <w:tab/>
        <w:t xml:space="preserve">Other </w:t>
      </w:r>
      <w:r w:rsidRPr="00CE6B04">
        <w:rPr>
          <w:bCs/>
          <w:noProof/>
          <w:sz w:val="30"/>
          <w:szCs w:val="30"/>
        </w:rPr>
        <w:t>Provisions</w:t>
      </w:r>
      <w:r w:rsidR="00D808BD" w:rsidRPr="00AD6185">
        <w:rPr>
          <w:b w:val="0"/>
          <w:noProof/>
          <w:sz w:val="30"/>
          <w:szCs w:val="30"/>
        </w:rPr>
        <w:tab/>
      </w:r>
      <w:r w:rsidR="00D808BD" w:rsidRPr="00AD6185">
        <w:rPr>
          <w:b w:val="0"/>
          <w:noProof/>
          <w:sz w:val="30"/>
          <w:szCs w:val="30"/>
        </w:rPr>
        <w:tab/>
        <w:t>1</w:t>
      </w:r>
      <w:r w:rsidR="00A86FC0">
        <w:rPr>
          <w:b w:val="0"/>
          <w:noProof/>
          <w:sz w:val="30"/>
          <w:szCs w:val="30"/>
        </w:rPr>
        <w:t>4</w:t>
      </w:r>
      <w:r w:rsidR="00CE6B04">
        <w:rPr>
          <w:b w:val="0"/>
          <w:noProof/>
          <w:sz w:val="30"/>
          <w:szCs w:val="30"/>
        </w:rPr>
        <w:t>1</w:t>
      </w:r>
    </w:p>
    <w:p w:rsidR="00B73DD0" w:rsidRDefault="00B73DD0" w:rsidP="00A86FC0">
      <w:pPr>
        <w:pStyle w:val="TOC2"/>
        <w:tabs>
          <w:tab w:val="clear" w:pos="9355"/>
          <w:tab w:val="left" w:pos="1304"/>
          <w:tab w:val="right" w:pos="9356"/>
        </w:tabs>
        <w:spacing w:before="120"/>
        <w:ind w:right="-1"/>
        <w:rPr>
          <w:lang w:val="en-US"/>
        </w:rPr>
      </w:pPr>
      <w:r>
        <w:rPr>
          <w:lang w:val="en-US"/>
        </w:rPr>
        <w:t>ARTICLE</w:t>
      </w:r>
      <w:r>
        <w:rPr>
          <w:lang w:val="en-US"/>
        </w:rPr>
        <w:tab/>
        <w:t>33</w:t>
      </w:r>
      <w:r>
        <w:rPr>
          <w:lang w:val="en-US"/>
        </w:rPr>
        <w:tab/>
      </w:r>
      <w:bookmarkStart w:id="226" w:name="_Toc422623976"/>
      <w:r w:rsidRPr="004978B3">
        <w:rPr>
          <w:lang w:val="en-US"/>
        </w:rPr>
        <w:t>Finances</w:t>
      </w:r>
      <w:bookmarkEnd w:id="226"/>
      <w:r w:rsidR="00267115">
        <w:rPr>
          <w:lang w:val="en-US"/>
        </w:rPr>
        <w:tab/>
      </w:r>
      <w:r w:rsidR="00267115">
        <w:rPr>
          <w:lang w:val="en-US"/>
        </w:rPr>
        <w:tab/>
        <w:t>1</w:t>
      </w:r>
      <w:r w:rsidR="00A86FC0">
        <w:rPr>
          <w:lang w:val="en-US"/>
        </w:rPr>
        <w:t>4</w:t>
      </w:r>
      <w:r w:rsidR="002012D4">
        <w:rPr>
          <w:lang w:val="en-US"/>
        </w:rPr>
        <w:t>1</w:t>
      </w:r>
    </w:p>
    <w:p w:rsidR="00B73DD0" w:rsidRPr="004978B3" w:rsidRDefault="00B73DD0" w:rsidP="00A86FC0">
      <w:pPr>
        <w:pStyle w:val="TOC2"/>
        <w:tabs>
          <w:tab w:val="clear" w:pos="9355"/>
          <w:tab w:val="left" w:pos="1304"/>
          <w:tab w:val="right" w:pos="9356"/>
        </w:tabs>
        <w:spacing w:before="120"/>
        <w:ind w:right="-1"/>
        <w:rPr>
          <w:lang w:val="en-US"/>
        </w:rPr>
      </w:pPr>
      <w:r>
        <w:rPr>
          <w:lang w:val="en-US"/>
        </w:rPr>
        <w:tab/>
      </w:r>
      <w:r w:rsidRPr="004978B3">
        <w:rPr>
          <w:lang w:val="en-US"/>
        </w:rPr>
        <w:t>34</w:t>
      </w:r>
      <w:r w:rsidRPr="004978B3">
        <w:rPr>
          <w:lang w:val="en-US"/>
        </w:rPr>
        <w:tab/>
      </w:r>
      <w:bookmarkStart w:id="227" w:name="_Toc404149713"/>
      <w:bookmarkStart w:id="228" w:name="_Toc414236569"/>
      <w:bookmarkStart w:id="229" w:name="_Toc414236879"/>
      <w:r w:rsidRPr="004978B3">
        <w:rPr>
          <w:lang w:val="en-US"/>
        </w:rPr>
        <w:t>Financial Responsibilities of Conferences</w:t>
      </w:r>
      <w:bookmarkEnd w:id="227"/>
      <w:bookmarkEnd w:id="228"/>
      <w:bookmarkEnd w:id="229"/>
      <w:r w:rsidRPr="004978B3">
        <w:rPr>
          <w:lang w:val="en-US"/>
        </w:rPr>
        <w:tab/>
      </w:r>
      <w:r w:rsidRPr="004978B3">
        <w:rPr>
          <w:lang w:val="en-US"/>
        </w:rPr>
        <w:tab/>
      </w:r>
      <w:r w:rsidR="00267115">
        <w:rPr>
          <w:lang w:val="en-US"/>
        </w:rPr>
        <w:t>1</w:t>
      </w:r>
      <w:r w:rsidR="00A86FC0">
        <w:rPr>
          <w:lang w:val="en-US"/>
        </w:rPr>
        <w:t>4</w:t>
      </w:r>
      <w:r w:rsidR="002012D4">
        <w:rPr>
          <w:lang w:val="en-US"/>
        </w:rPr>
        <w:t>5</w:t>
      </w:r>
    </w:p>
    <w:p w:rsidR="00B73DD0" w:rsidRPr="004978B3" w:rsidRDefault="00B73DD0" w:rsidP="0079554A">
      <w:pPr>
        <w:pStyle w:val="TOC2"/>
        <w:tabs>
          <w:tab w:val="clear" w:pos="9355"/>
          <w:tab w:val="left" w:pos="1304"/>
          <w:tab w:val="right" w:pos="9356"/>
        </w:tabs>
        <w:spacing w:before="120"/>
        <w:ind w:right="-1"/>
        <w:rPr>
          <w:lang w:val="en-US"/>
        </w:rPr>
      </w:pPr>
      <w:r w:rsidRPr="004978B3">
        <w:rPr>
          <w:lang w:val="en-US"/>
        </w:rPr>
        <w:tab/>
        <w:t>35</w:t>
      </w:r>
      <w:r w:rsidRPr="004978B3">
        <w:rPr>
          <w:lang w:val="en-US"/>
        </w:rPr>
        <w:tab/>
      </w:r>
      <w:bookmarkStart w:id="230" w:name="_Toc404149715"/>
      <w:bookmarkStart w:id="231" w:name="_Toc414236571"/>
      <w:bookmarkStart w:id="232" w:name="_Toc414236881"/>
      <w:r w:rsidRPr="004978B3">
        <w:rPr>
          <w:lang w:val="en-US"/>
        </w:rPr>
        <w:t>Languages</w:t>
      </w:r>
      <w:bookmarkEnd w:id="230"/>
      <w:bookmarkEnd w:id="231"/>
      <w:bookmarkEnd w:id="232"/>
      <w:r w:rsidRPr="004978B3">
        <w:rPr>
          <w:lang w:val="en-US"/>
        </w:rPr>
        <w:tab/>
      </w:r>
      <w:r w:rsidRPr="004978B3">
        <w:rPr>
          <w:lang w:val="en-US"/>
        </w:rPr>
        <w:tab/>
      </w:r>
      <w:r w:rsidR="00267115">
        <w:rPr>
          <w:lang w:val="en-US"/>
        </w:rPr>
        <w:t>1</w:t>
      </w:r>
      <w:r w:rsidR="00A86FC0">
        <w:rPr>
          <w:lang w:val="en-US"/>
        </w:rPr>
        <w:t>4</w:t>
      </w:r>
      <w:r w:rsidR="0079554A">
        <w:rPr>
          <w:lang w:val="en-US"/>
        </w:rPr>
        <w:t>5</w:t>
      </w:r>
    </w:p>
    <w:p w:rsidR="00B73DD0" w:rsidRPr="00AD6185" w:rsidRDefault="00B73DD0" w:rsidP="00A86FC0">
      <w:pPr>
        <w:pStyle w:val="Heading2"/>
        <w:tabs>
          <w:tab w:val="clear" w:pos="1134"/>
          <w:tab w:val="clear" w:pos="1871"/>
          <w:tab w:val="left" w:pos="1644"/>
          <w:tab w:val="left" w:pos="1985"/>
          <w:tab w:val="right" w:leader="dot" w:pos="8505"/>
          <w:tab w:val="right" w:pos="9356"/>
        </w:tabs>
        <w:spacing w:before="360"/>
        <w:ind w:left="1985" w:right="851" w:hanging="1985"/>
        <w:rPr>
          <w:sz w:val="30"/>
          <w:szCs w:val="30"/>
        </w:rPr>
      </w:pPr>
      <w:r w:rsidRPr="00AD6185">
        <w:rPr>
          <w:noProof/>
          <w:sz w:val="30"/>
          <w:szCs w:val="30"/>
        </w:rPr>
        <w:t>CHAPTER</w:t>
      </w:r>
      <w:r w:rsidR="008A6B51" w:rsidRPr="00AD6185">
        <w:rPr>
          <w:sz w:val="30"/>
          <w:szCs w:val="30"/>
        </w:rPr>
        <w:t xml:space="preserve"> </w:t>
      </w:r>
      <w:r w:rsidRPr="00AD6185">
        <w:rPr>
          <w:sz w:val="30"/>
          <w:szCs w:val="30"/>
        </w:rPr>
        <w:t>V</w:t>
      </w:r>
      <w:r w:rsidRPr="00AD6185">
        <w:rPr>
          <w:sz w:val="30"/>
          <w:szCs w:val="30"/>
        </w:rPr>
        <w:tab/>
        <w:t>–</w:t>
      </w:r>
      <w:r w:rsidRPr="00AD6185">
        <w:rPr>
          <w:sz w:val="30"/>
          <w:szCs w:val="30"/>
        </w:rPr>
        <w:tab/>
      </w:r>
      <w:bookmarkStart w:id="233" w:name="_Toc404149717"/>
      <w:bookmarkStart w:id="234" w:name="_Toc414236883"/>
      <w:r w:rsidRPr="004978B3">
        <w:rPr>
          <w:sz w:val="30"/>
          <w:szCs w:val="30"/>
        </w:rPr>
        <w:t>Various</w:t>
      </w:r>
      <w:r w:rsidRPr="00AD6185">
        <w:rPr>
          <w:sz w:val="30"/>
          <w:szCs w:val="30"/>
        </w:rPr>
        <w:t xml:space="preserve"> Provisions Related to the Operation of </w:t>
      </w:r>
      <w:r w:rsidRPr="0016292E">
        <w:rPr>
          <w:noProof/>
          <w:sz w:val="30"/>
          <w:szCs w:val="30"/>
        </w:rPr>
        <w:t>Telecommunication</w:t>
      </w:r>
      <w:r w:rsidRPr="0016292E">
        <w:rPr>
          <w:sz w:val="30"/>
          <w:szCs w:val="30"/>
        </w:rPr>
        <w:t xml:space="preserve"> </w:t>
      </w:r>
      <w:r w:rsidRPr="004978B3">
        <w:rPr>
          <w:sz w:val="30"/>
          <w:szCs w:val="30"/>
        </w:rPr>
        <w:t>Services</w:t>
      </w:r>
      <w:bookmarkEnd w:id="233"/>
      <w:bookmarkEnd w:id="234"/>
      <w:r w:rsidR="00D808BD" w:rsidRPr="00AD6185">
        <w:rPr>
          <w:b w:val="0"/>
          <w:noProof/>
          <w:sz w:val="30"/>
          <w:szCs w:val="30"/>
        </w:rPr>
        <w:tab/>
      </w:r>
      <w:r w:rsidR="00D808BD" w:rsidRPr="00AD6185">
        <w:rPr>
          <w:b w:val="0"/>
          <w:noProof/>
          <w:sz w:val="30"/>
          <w:szCs w:val="30"/>
        </w:rPr>
        <w:tab/>
        <w:t>1</w:t>
      </w:r>
      <w:r w:rsidR="00A86FC0">
        <w:rPr>
          <w:b w:val="0"/>
          <w:noProof/>
          <w:sz w:val="30"/>
          <w:szCs w:val="30"/>
        </w:rPr>
        <w:t>4</w:t>
      </w:r>
      <w:r w:rsidR="00DD7261">
        <w:rPr>
          <w:b w:val="0"/>
          <w:noProof/>
          <w:sz w:val="30"/>
          <w:szCs w:val="30"/>
        </w:rPr>
        <w:t>7</w:t>
      </w:r>
    </w:p>
    <w:p w:rsidR="00B73DD0" w:rsidRPr="00D122CE" w:rsidRDefault="00B73DD0" w:rsidP="00A86FC0">
      <w:pPr>
        <w:pStyle w:val="TOC2"/>
        <w:tabs>
          <w:tab w:val="clear" w:pos="9355"/>
          <w:tab w:val="left" w:pos="1304"/>
          <w:tab w:val="right" w:pos="9356"/>
        </w:tabs>
        <w:spacing w:before="120"/>
        <w:ind w:right="-1"/>
        <w:rPr>
          <w:lang w:val="en-US"/>
        </w:rPr>
      </w:pPr>
      <w:r w:rsidRPr="00D122CE">
        <w:rPr>
          <w:lang w:val="en-US"/>
        </w:rPr>
        <w:t>ARTICLE</w:t>
      </w:r>
      <w:r w:rsidRPr="00D122CE">
        <w:rPr>
          <w:lang w:val="en-US"/>
        </w:rPr>
        <w:tab/>
        <w:t>36</w:t>
      </w:r>
      <w:r w:rsidRPr="00D122CE">
        <w:rPr>
          <w:lang w:val="en-US"/>
        </w:rPr>
        <w:tab/>
      </w:r>
      <w:bookmarkStart w:id="235" w:name="_Toc404149719"/>
      <w:bookmarkStart w:id="236" w:name="_Toc414236573"/>
      <w:bookmarkStart w:id="237" w:name="_Toc414236885"/>
      <w:r w:rsidRPr="00D122CE">
        <w:rPr>
          <w:lang w:val="en-US"/>
        </w:rPr>
        <w:t>Charges and Free Services</w:t>
      </w:r>
      <w:bookmarkEnd w:id="235"/>
      <w:bookmarkEnd w:id="236"/>
      <w:bookmarkEnd w:id="237"/>
      <w:r w:rsidR="00267115" w:rsidRPr="00D122CE">
        <w:rPr>
          <w:lang w:val="en-US"/>
        </w:rPr>
        <w:tab/>
      </w:r>
      <w:r w:rsidR="00267115" w:rsidRPr="00D122CE">
        <w:rPr>
          <w:lang w:val="en-US"/>
        </w:rPr>
        <w:tab/>
        <w:t>1</w:t>
      </w:r>
      <w:r w:rsidR="00A86FC0">
        <w:rPr>
          <w:lang w:val="en-US"/>
        </w:rPr>
        <w:t>4</w:t>
      </w:r>
      <w:r w:rsidR="00DD7261">
        <w:rPr>
          <w:lang w:val="en-US"/>
        </w:rPr>
        <w:t>7</w:t>
      </w:r>
    </w:p>
    <w:p w:rsidR="00B73DD0" w:rsidRPr="00D122CE" w:rsidRDefault="00B73DD0" w:rsidP="00A86FC0">
      <w:pPr>
        <w:pStyle w:val="TOC2"/>
        <w:tabs>
          <w:tab w:val="clear" w:pos="9355"/>
          <w:tab w:val="left" w:pos="1304"/>
          <w:tab w:val="right" w:pos="9356"/>
        </w:tabs>
        <w:spacing w:before="120"/>
        <w:ind w:right="-1"/>
        <w:rPr>
          <w:lang w:val="en-US"/>
        </w:rPr>
      </w:pPr>
      <w:r w:rsidRPr="00D122CE">
        <w:rPr>
          <w:lang w:val="en-US"/>
        </w:rPr>
        <w:tab/>
        <w:t>37</w:t>
      </w:r>
      <w:r w:rsidRPr="00D122CE">
        <w:rPr>
          <w:lang w:val="en-US"/>
        </w:rPr>
        <w:tab/>
      </w:r>
      <w:bookmarkStart w:id="238" w:name="_Toc404149721"/>
      <w:bookmarkStart w:id="239" w:name="_Toc414236575"/>
      <w:bookmarkStart w:id="240" w:name="_Toc414236887"/>
      <w:r w:rsidRPr="00D122CE">
        <w:rPr>
          <w:lang w:val="en-US"/>
        </w:rPr>
        <w:t>Rendering and Settlement of Accounts</w:t>
      </w:r>
      <w:bookmarkEnd w:id="238"/>
      <w:bookmarkEnd w:id="239"/>
      <w:bookmarkEnd w:id="240"/>
      <w:r w:rsidR="00267115" w:rsidRPr="00D122CE">
        <w:rPr>
          <w:lang w:val="en-US"/>
        </w:rPr>
        <w:tab/>
      </w:r>
      <w:r w:rsidR="00267115" w:rsidRPr="00D122CE">
        <w:rPr>
          <w:lang w:val="en-US"/>
        </w:rPr>
        <w:tab/>
        <w:t>1</w:t>
      </w:r>
      <w:r w:rsidR="00A86FC0">
        <w:rPr>
          <w:lang w:val="en-US"/>
        </w:rPr>
        <w:t>4</w:t>
      </w:r>
      <w:r w:rsidR="00DD7261">
        <w:rPr>
          <w:lang w:val="en-US"/>
        </w:rPr>
        <w:t>7</w:t>
      </w:r>
    </w:p>
    <w:p w:rsidR="00B73DD0" w:rsidRPr="00D122CE" w:rsidRDefault="00B73DD0" w:rsidP="00A86FC0">
      <w:pPr>
        <w:pStyle w:val="TOC2"/>
        <w:tabs>
          <w:tab w:val="clear" w:pos="9355"/>
          <w:tab w:val="left" w:pos="1304"/>
          <w:tab w:val="right" w:pos="9356"/>
        </w:tabs>
        <w:spacing w:before="120"/>
        <w:ind w:right="-1"/>
        <w:rPr>
          <w:lang w:val="en-US"/>
        </w:rPr>
      </w:pPr>
      <w:r w:rsidRPr="00D122CE">
        <w:rPr>
          <w:lang w:val="en-US"/>
        </w:rPr>
        <w:tab/>
        <w:t>38</w:t>
      </w:r>
      <w:r w:rsidRPr="00D122CE">
        <w:rPr>
          <w:lang w:val="en-US"/>
        </w:rPr>
        <w:tab/>
      </w:r>
      <w:bookmarkStart w:id="241" w:name="_Toc404149723"/>
      <w:bookmarkStart w:id="242" w:name="_Toc414236577"/>
      <w:bookmarkStart w:id="243" w:name="_Toc414236889"/>
      <w:r w:rsidRPr="00D122CE">
        <w:rPr>
          <w:lang w:val="en-US"/>
        </w:rPr>
        <w:t>Monetary Unit</w:t>
      </w:r>
      <w:bookmarkEnd w:id="241"/>
      <w:bookmarkEnd w:id="242"/>
      <w:bookmarkEnd w:id="243"/>
      <w:r w:rsidR="00267115" w:rsidRPr="00D122CE">
        <w:rPr>
          <w:lang w:val="en-US"/>
        </w:rPr>
        <w:tab/>
      </w:r>
      <w:r w:rsidR="00267115" w:rsidRPr="00D122CE">
        <w:rPr>
          <w:lang w:val="en-US"/>
        </w:rPr>
        <w:tab/>
        <w:t>1</w:t>
      </w:r>
      <w:r w:rsidR="00A86FC0">
        <w:rPr>
          <w:lang w:val="en-US"/>
        </w:rPr>
        <w:t>4</w:t>
      </w:r>
      <w:r w:rsidR="00DD7261">
        <w:rPr>
          <w:lang w:val="en-US"/>
        </w:rPr>
        <w:t>8</w:t>
      </w:r>
    </w:p>
    <w:p w:rsidR="00B73DD0" w:rsidRPr="00D122CE" w:rsidRDefault="00B73DD0" w:rsidP="00A86FC0">
      <w:pPr>
        <w:pStyle w:val="TOC2"/>
        <w:tabs>
          <w:tab w:val="clear" w:pos="9355"/>
          <w:tab w:val="left" w:pos="1304"/>
          <w:tab w:val="right" w:pos="9356"/>
        </w:tabs>
        <w:spacing w:before="120"/>
        <w:ind w:right="-1"/>
        <w:rPr>
          <w:lang w:val="en-US"/>
        </w:rPr>
      </w:pPr>
      <w:r w:rsidRPr="00D122CE">
        <w:rPr>
          <w:lang w:val="en-US"/>
        </w:rPr>
        <w:tab/>
        <w:t>39</w:t>
      </w:r>
      <w:r w:rsidRPr="00D122CE">
        <w:rPr>
          <w:lang w:val="en-US"/>
        </w:rPr>
        <w:tab/>
      </w:r>
      <w:bookmarkStart w:id="244" w:name="_Toc404149725"/>
      <w:bookmarkStart w:id="245" w:name="_Toc414236579"/>
      <w:bookmarkStart w:id="246" w:name="_Toc414236891"/>
      <w:r w:rsidRPr="00D122CE">
        <w:rPr>
          <w:lang w:val="en-US"/>
        </w:rPr>
        <w:t>Intercommunication</w:t>
      </w:r>
      <w:bookmarkEnd w:id="244"/>
      <w:bookmarkEnd w:id="245"/>
      <w:bookmarkEnd w:id="246"/>
      <w:r w:rsidR="00267115" w:rsidRPr="00D122CE">
        <w:rPr>
          <w:lang w:val="en-US"/>
        </w:rPr>
        <w:tab/>
      </w:r>
      <w:r w:rsidR="00267115" w:rsidRPr="00D122CE">
        <w:rPr>
          <w:lang w:val="en-US"/>
        </w:rPr>
        <w:tab/>
        <w:t>1</w:t>
      </w:r>
      <w:r w:rsidR="00A86FC0">
        <w:rPr>
          <w:lang w:val="en-US"/>
        </w:rPr>
        <w:t>4</w:t>
      </w:r>
      <w:r w:rsidR="00DD7261">
        <w:rPr>
          <w:lang w:val="en-US"/>
        </w:rPr>
        <w:t>8</w:t>
      </w:r>
    </w:p>
    <w:p w:rsidR="00B73DD0" w:rsidRPr="00D122CE" w:rsidRDefault="00B73DD0" w:rsidP="00A86FC0">
      <w:pPr>
        <w:pStyle w:val="TOC2"/>
        <w:tabs>
          <w:tab w:val="clear" w:pos="9355"/>
          <w:tab w:val="left" w:pos="1304"/>
          <w:tab w:val="right" w:pos="9356"/>
        </w:tabs>
        <w:spacing w:before="120"/>
        <w:ind w:right="-1"/>
        <w:rPr>
          <w:lang w:val="en-US"/>
        </w:rPr>
      </w:pPr>
      <w:r w:rsidRPr="00D122CE">
        <w:rPr>
          <w:lang w:val="en-US"/>
        </w:rPr>
        <w:tab/>
        <w:t>40</w:t>
      </w:r>
      <w:r w:rsidRPr="00D122CE">
        <w:rPr>
          <w:lang w:val="en-US"/>
        </w:rPr>
        <w:tab/>
      </w:r>
      <w:bookmarkStart w:id="247" w:name="_Toc404149727"/>
      <w:bookmarkStart w:id="248" w:name="_Toc414236581"/>
      <w:bookmarkStart w:id="249" w:name="_Toc414236893"/>
      <w:r w:rsidRPr="00D122CE">
        <w:rPr>
          <w:lang w:val="en-US"/>
        </w:rPr>
        <w:t>Secret Language</w:t>
      </w:r>
      <w:bookmarkEnd w:id="247"/>
      <w:bookmarkEnd w:id="248"/>
      <w:bookmarkEnd w:id="249"/>
      <w:r w:rsidR="00267115" w:rsidRPr="00D122CE">
        <w:rPr>
          <w:lang w:val="en-US"/>
        </w:rPr>
        <w:tab/>
      </w:r>
      <w:r w:rsidR="00267115" w:rsidRPr="00D122CE">
        <w:rPr>
          <w:lang w:val="en-US"/>
        </w:rPr>
        <w:tab/>
        <w:t>1</w:t>
      </w:r>
      <w:r w:rsidR="00A86FC0">
        <w:rPr>
          <w:lang w:val="en-US"/>
        </w:rPr>
        <w:t>4</w:t>
      </w:r>
      <w:r w:rsidR="00DD7261">
        <w:rPr>
          <w:lang w:val="en-US"/>
        </w:rPr>
        <w:t>9</w:t>
      </w:r>
    </w:p>
    <w:p w:rsidR="00B73DD0" w:rsidRDefault="00B73DD0">
      <w:pPr>
        <w:tabs>
          <w:tab w:val="clear" w:pos="1134"/>
          <w:tab w:val="clear" w:pos="1871"/>
          <w:tab w:val="clear" w:pos="2268"/>
          <w:tab w:val="left" w:pos="7938"/>
        </w:tabs>
        <w:spacing w:before="0"/>
        <w:jc w:val="right"/>
        <w:rPr>
          <w:lang w:val="en-US"/>
        </w:rPr>
      </w:pPr>
      <w:r>
        <w:rPr>
          <w:i/>
          <w:lang w:val="en-US"/>
        </w:rPr>
        <w:br w:type="page"/>
      </w:r>
      <w:r>
        <w:rPr>
          <w:i/>
          <w:lang w:val="en-US"/>
        </w:rPr>
        <w:lastRenderedPageBreak/>
        <w:t>Page</w:t>
      </w:r>
    </w:p>
    <w:p w:rsidR="00B73DD0" w:rsidRPr="00AD6185" w:rsidRDefault="00B73DD0" w:rsidP="00A86FC0">
      <w:pPr>
        <w:pStyle w:val="Heading2"/>
        <w:tabs>
          <w:tab w:val="clear" w:pos="1134"/>
          <w:tab w:val="clear" w:pos="1871"/>
          <w:tab w:val="left" w:pos="1644"/>
          <w:tab w:val="left" w:pos="1985"/>
          <w:tab w:val="right" w:leader="dot" w:pos="8505"/>
          <w:tab w:val="right" w:pos="9356"/>
        </w:tabs>
        <w:spacing w:before="360"/>
        <w:ind w:left="1985" w:hanging="1985"/>
        <w:rPr>
          <w:i/>
          <w:sz w:val="30"/>
          <w:szCs w:val="30"/>
        </w:rPr>
      </w:pPr>
      <w:r w:rsidRPr="00AD6185">
        <w:rPr>
          <w:sz w:val="30"/>
          <w:szCs w:val="30"/>
        </w:rPr>
        <w:t>CHAPTER</w:t>
      </w:r>
      <w:r w:rsidR="008A6B51" w:rsidRPr="00AD6185">
        <w:rPr>
          <w:sz w:val="30"/>
          <w:szCs w:val="30"/>
        </w:rPr>
        <w:t xml:space="preserve"> </w:t>
      </w:r>
      <w:r w:rsidRPr="00AD6185">
        <w:rPr>
          <w:sz w:val="30"/>
          <w:szCs w:val="30"/>
        </w:rPr>
        <w:t>VI</w:t>
      </w:r>
      <w:r w:rsidR="008A6B51" w:rsidRPr="00AD6185">
        <w:rPr>
          <w:sz w:val="30"/>
          <w:szCs w:val="30"/>
        </w:rPr>
        <w:t xml:space="preserve"> </w:t>
      </w:r>
      <w:r w:rsidR="00F837FD" w:rsidRPr="00AD6185">
        <w:rPr>
          <w:sz w:val="30"/>
          <w:szCs w:val="30"/>
        </w:rPr>
        <w:tab/>
      </w:r>
      <w:r w:rsidRPr="00AD6185">
        <w:rPr>
          <w:sz w:val="30"/>
          <w:szCs w:val="30"/>
        </w:rPr>
        <w:t>–</w:t>
      </w:r>
      <w:r w:rsidR="008A6B51" w:rsidRPr="00AD6185">
        <w:rPr>
          <w:sz w:val="30"/>
          <w:szCs w:val="30"/>
        </w:rPr>
        <w:tab/>
      </w:r>
      <w:r w:rsidRPr="00AD6185">
        <w:rPr>
          <w:sz w:val="30"/>
          <w:szCs w:val="30"/>
        </w:rPr>
        <w:t>Arbitration</w:t>
      </w:r>
      <w:r w:rsidRPr="00AD6185">
        <w:rPr>
          <w:noProof/>
          <w:sz w:val="30"/>
          <w:szCs w:val="30"/>
        </w:rPr>
        <w:t xml:space="preserve"> </w:t>
      </w:r>
      <w:r w:rsidRPr="00AD6185">
        <w:rPr>
          <w:sz w:val="30"/>
          <w:szCs w:val="30"/>
        </w:rPr>
        <w:t>and</w:t>
      </w:r>
      <w:r w:rsidRPr="00AD6185">
        <w:rPr>
          <w:noProof/>
          <w:sz w:val="30"/>
          <w:szCs w:val="30"/>
        </w:rPr>
        <w:t xml:space="preserve"> </w:t>
      </w:r>
      <w:r w:rsidRPr="00AD6185">
        <w:rPr>
          <w:sz w:val="30"/>
          <w:szCs w:val="30"/>
        </w:rPr>
        <w:t>Amendment</w:t>
      </w:r>
      <w:r w:rsidR="008A6B51" w:rsidRPr="00AD6185">
        <w:rPr>
          <w:b w:val="0"/>
          <w:bCs/>
          <w:sz w:val="30"/>
          <w:szCs w:val="30"/>
        </w:rPr>
        <w:tab/>
      </w:r>
      <w:r w:rsidR="008A6B51" w:rsidRPr="00AD6185">
        <w:rPr>
          <w:b w:val="0"/>
          <w:bCs/>
          <w:sz w:val="30"/>
          <w:szCs w:val="30"/>
        </w:rPr>
        <w:tab/>
        <w:t>1</w:t>
      </w:r>
      <w:r w:rsidR="00A86FC0">
        <w:rPr>
          <w:b w:val="0"/>
          <w:bCs/>
          <w:sz w:val="30"/>
          <w:szCs w:val="30"/>
        </w:rPr>
        <w:t>5</w:t>
      </w:r>
      <w:r w:rsidR="00507C30">
        <w:rPr>
          <w:b w:val="0"/>
          <w:bCs/>
          <w:sz w:val="30"/>
          <w:szCs w:val="30"/>
        </w:rPr>
        <w:t>0</w:t>
      </w:r>
    </w:p>
    <w:p w:rsidR="00B73DD0" w:rsidRPr="00D122CE" w:rsidRDefault="00B73DD0" w:rsidP="00A86FC0">
      <w:pPr>
        <w:pStyle w:val="TOC2"/>
        <w:tabs>
          <w:tab w:val="clear" w:pos="9355"/>
          <w:tab w:val="left" w:pos="1304"/>
          <w:tab w:val="right" w:pos="9356"/>
        </w:tabs>
        <w:spacing w:before="120"/>
        <w:ind w:right="-1"/>
        <w:rPr>
          <w:lang w:val="en-US"/>
        </w:rPr>
      </w:pPr>
      <w:r w:rsidRPr="00D122CE">
        <w:rPr>
          <w:lang w:val="en-US"/>
        </w:rPr>
        <w:t>ARTICLE</w:t>
      </w:r>
      <w:r w:rsidRPr="00D122CE">
        <w:rPr>
          <w:lang w:val="en-US"/>
        </w:rPr>
        <w:tab/>
        <w:t>41</w:t>
      </w:r>
      <w:r w:rsidRPr="00D122CE">
        <w:rPr>
          <w:lang w:val="en-US"/>
        </w:rPr>
        <w:tab/>
        <w:t>Arbitration: Procedure</w:t>
      </w:r>
      <w:r w:rsidRPr="00D122CE">
        <w:rPr>
          <w:lang w:val="en-US"/>
        </w:rPr>
        <w:tab/>
      </w:r>
      <w:r w:rsidRPr="00D122CE">
        <w:rPr>
          <w:lang w:val="en-US"/>
        </w:rPr>
        <w:tab/>
      </w:r>
      <w:r w:rsidR="00267115">
        <w:rPr>
          <w:lang w:val="en-US"/>
        </w:rPr>
        <w:t>1</w:t>
      </w:r>
      <w:r w:rsidR="00A86FC0">
        <w:rPr>
          <w:lang w:val="en-US"/>
        </w:rPr>
        <w:t>5</w:t>
      </w:r>
      <w:r w:rsidR="00507C30">
        <w:rPr>
          <w:lang w:val="en-US"/>
        </w:rPr>
        <w:t>0</w:t>
      </w:r>
    </w:p>
    <w:p w:rsidR="00B73DD0" w:rsidRPr="00D122CE" w:rsidRDefault="00B73DD0" w:rsidP="00A86FC0">
      <w:pPr>
        <w:pStyle w:val="TOC2"/>
        <w:tabs>
          <w:tab w:val="clear" w:pos="9355"/>
          <w:tab w:val="left" w:pos="1304"/>
          <w:tab w:val="right" w:pos="9356"/>
        </w:tabs>
        <w:spacing w:before="120"/>
        <w:ind w:right="-1"/>
        <w:rPr>
          <w:lang w:val="en-US"/>
        </w:rPr>
      </w:pPr>
      <w:r w:rsidRPr="00D122CE">
        <w:rPr>
          <w:lang w:val="en-US"/>
        </w:rPr>
        <w:tab/>
        <w:t>42</w:t>
      </w:r>
      <w:r w:rsidRPr="00D122CE">
        <w:rPr>
          <w:lang w:val="en-US"/>
        </w:rPr>
        <w:tab/>
      </w:r>
      <w:bookmarkStart w:id="250" w:name="_Toc404149733"/>
      <w:bookmarkStart w:id="251" w:name="_Toc414236585"/>
      <w:bookmarkStart w:id="252" w:name="_Toc414236899"/>
      <w:r w:rsidRPr="00D122CE">
        <w:rPr>
          <w:lang w:val="en-US"/>
        </w:rPr>
        <w:t>Provisions for Amending this Convention</w:t>
      </w:r>
      <w:bookmarkEnd w:id="250"/>
      <w:bookmarkEnd w:id="251"/>
      <w:bookmarkEnd w:id="252"/>
      <w:r w:rsidR="00267115" w:rsidRPr="00D122CE">
        <w:rPr>
          <w:lang w:val="en-US"/>
        </w:rPr>
        <w:tab/>
      </w:r>
      <w:r w:rsidR="00267115" w:rsidRPr="00D122CE">
        <w:rPr>
          <w:lang w:val="en-US"/>
        </w:rPr>
        <w:tab/>
        <w:t>1</w:t>
      </w:r>
      <w:r w:rsidR="00A86FC0">
        <w:rPr>
          <w:lang w:val="en-US"/>
        </w:rPr>
        <w:t>5</w:t>
      </w:r>
      <w:r w:rsidR="00507C30">
        <w:rPr>
          <w:lang w:val="en-US"/>
        </w:rPr>
        <w:t>2</w:t>
      </w:r>
    </w:p>
    <w:p w:rsidR="00B73DD0" w:rsidRDefault="00B73DD0" w:rsidP="00A86FC0">
      <w:pPr>
        <w:pStyle w:val="TOC2"/>
        <w:tabs>
          <w:tab w:val="clear" w:pos="1985"/>
          <w:tab w:val="clear" w:pos="9355"/>
          <w:tab w:val="right" w:pos="9356"/>
        </w:tabs>
        <w:spacing w:before="120"/>
        <w:ind w:left="0" w:firstLine="0"/>
      </w:pPr>
      <w:bookmarkStart w:id="253" w:name="_Toc422624000"/>
      <w:r>
        <w:t>ANNEX</w:t>
      </w:r>
      <w:r w:rsidR="008A6B51">
        <w:t xml:space="preserve"> </w:t>
      </w:r>
      <w:r>
        <w:t>–</w:t>
      </w:r>
      <w:r w:rsidR="008A6B51">
        <w:t xml:space="preserve"> </w:t>
      </w:r>
      <w:r>
        <w:rPr>
          <w:noProof/>
        </w:rPr>
        <w:t xml:space="preserve">Definition of Certain Terms Used in this Convention and the Administrative </w:t>
      </w:r>
      <w:r w:rsidRPr="00D122CE">
        <w:rPr>
          <w:lang w:val="en-US"/>
        </w:rPr>
        <w:t>Regulations</w:t>
      </w:r>
      <w:r>
        <w:rPr>
          <w:noProof/>
        </w:rPr>
        <w:t xml:space="preserve"> of the International Telecommunication Union</w:t>
      </w:r>
      <w:bookmarkEnd w:id="253"/>
      <w:r>
        <w:rPr>
          <w:noProof/>
        </w:rPr>
        <w:tab/>
      </w:r>
      <w:r w:rsidR="0016292E">
        <w:tab/>
      </w:r>
      <w:r w:rsidR="00267115">
        <w:t>1</w:t>
      </w:r>
      <w:r w:rsidR="00A86FC0">
        <w:t>5</w:t>
      </w:r>
      <w:r w:rsidR="00507C30">
        <w:t>5</w:t>
      </w:r>
    </w:p>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Pr="00612CA8" w:rsidRDefault="00B73DD0">
      <w:pPr>
        <w:pStyle w:val="Protlangaf"/>
        <w:tabs>
          <w:tab w:val="clear" w:pos="1134"/>
          <w:tab w:val="clear" w:pos="1871"/>
          <w:tab w:val="clear" w:pos="2268"/>
          <w:tab w:val="left" w:pos="7938"/>
        </w:tabs>
        <w:rPr>
          <w:lang w:val="en-US"/>
        </w:rPr>
      </w:pPr>
      <w:r>
        <w:rPr>
          <w:lang w:val="en-US"/>
        </w:rPr>
        <w:br w:type="page"/>
      </w:r>
      <w:r w:rsidRPr="00612CA8">
        <w:rPr>
          <w:lang w:val="en-US"/>
        </w:rPr>
        <w:lastRenderedPageBreak/>
        <w:t>Page</w:t>
      </w:r>
    </w:p>
    <w:p w:rsidR="00B73DD0" w:rsidRPr="00B92C71" w:rsidRDefault="00B73DD0" w:rsidP="005557F8">
      <w:pPr>
        <w:pStyle w:val="TOC2"/>
        <w:tabs>
          <w:tab w:val="clear" w:pos="1985"/>
        </w:tabs>
        <w:spacing w:before="120"/>
        <w:ind w:left="0" w:firstLine="0"/>
        <w:rPr>
          <w:szCs w:val="30"/>
        </w:rPr>
      </w:pPr>
      <w:r w:rsidRPr="00612CA8">
        <w:rPr>
          <w:b/>
          <w:szCs w:val="30"/>
        </w:rPr>
        <w:t xml:space="preserve">General Rules of </w:t>
      </w:r>
      <w:r w:rsidR="005C4346" w:rsidRPr="00612CA8">
        <w:rPr>
          <w:b/>
          <w:szCs w:val="30"/>
        </w:rPr>
        <w:t xml:space="preserve">conferences, </w:t>
      </w:r>
      <w:r w:rsidR="005C4346" w:rsidRPr="00612CA8">
        <w:rPr>
          <w:b/>
          <w:noProof/>
        </w:rPr>
        <w:t>assemblies</w:t>
      </w:r>
      <w:r w:rsidR="005C4346" w:rsidRPr="00612CA8">
        <w:rPr>
          <w:b/>
          <w:szCs w:val="30"/>
        </w:rPr>
        <w:t xml:space="preserve"> and meetings </w:t>
      </w:r>
      <w:r w:rsidRPr="00612CA8">
        <w:rPr>
          <w:b/>
          <w:szCs w:val="30"/>
        </w:rPr>
        <w:t>of the Union</w:t>
      </w:r>
      <w:r w:rsidR="00AC0119" w:rsidRPr="00612CA8">
        <w:rPr>
          <w:szCs w:val="30"/>
        </w:rPr>
        <w:tab/>
      </w:r>
      <w:r w:rsidR="00AC0119" w:rsidRPr="00612CA8">
        <w:rPr>
          <w:szCs w:val="30"/>
        </w:rPr>
        <w:tab/>
        <w:t>1</w:t>
      </w:r>
      <w:r w:rsidR="005557F8">
        <w:rPr>
          <w:szCs w:val="30"/>
        </w:rPr>
        <w:t>5</w:t>
      </w:r>
      <w:r w:rsidR="001C1995">
        <w:rPr>
          <w:szCs w:val="30"/>
        </w:rPr>
        <w:t>9</w:t>
      </w:r>
    </w:p>
    <w:p w:rsidR="00B73DD0" w:rsidRPr="004B78EE" w:rsidRDefault="00B73DD0" w:rsidP="005557F8">
      <w:pPr>
        <w:pStyle w:val="Heading2"/>
        <w:tabs>
          <w:tab w:val="clear" w:pos="1134"/>
          <w:tab w:val="clear" w:pos="1871"/>
          <w:tab w:val="left" w:pos="1644"/>
          <w:tab w:val="left" w:pos="1985"/>
          <w:tab w:val="right" w:leader="dot" w:pos="8505"/>
          <w:tab w:val="right" w:pos="9356"/>
        </w:tabs>
        <w:spacing w:before="360"/>
        <w:ind w:left="1985" w:right="851" w:hanging="1985"/>
        <w:rPr>
          <w:rFonts w:asciiTheme="minorHAnsi" w:hAnsiTheme="minorHAnsi"/>
          <w:sz w:val="30"/>
          <w:szCs w:val="30"/>
        </w:rPr>
      </w:pPr>
      <w:r w:rsidRPr="004B78EE">
        <w:rPr>
          <w:rFonts w:asciiTheme="minorHAnsi" w:hAnsiTheme="minorHAnsi"/>
          <w:noProof/>
          <w:sz w:val="30"/>
          <w:szCs w:val="30"/>
        </w:rPr>
        <w:t>CHAPTER</w:t>
      </w:r>
      <w:r w:rsidR="008A6B51" w:rsidRPr="004B78EE">
        <w:rPr>
          <w:rFonts w:asciiTheme="minorHAnsi" w:hAnsiTheme="minorHAnsi"/>
          <w:noProof/>
          <w:sz w:val="30"/>
          <w:szCs w:val="30"/>
        </w:rPr>
        <w:t xml:space="preserve"> </w:t>
      </w:r>
      <w:r w:rsidRPr="004B78EE">
        <w:rPr>
          <w:rFonts w:asciiTheme="minorHAnsi" w:hAnsiTheme="minorHAnsi"/>
          <w:noProof/>
          <w:sz w:val="30"/>
          <w:szCs w:val="30"/>
        </w:rPr>
        <w:t>I</w:t>
      </w:r>
      <w:r w:rsidRPr="004B78EE">
        <w:rPr>
          <w:rFonts w:asciiTheme="minorHAnsi" w:hAnsiTheme="minorHAnsi"/>
          <w:noProof/>
          <w:sz w:val="30"/>
          <w:szCs w:val="30"/>
        </w:rPr>
        <w:tab/>
        <w:t>–</w:t>
      </w:r>
      <w:r w:rsidRPr="004B78EE">
        <w:rPr>
          <w:rFonts w:asciiTheme="minorHAnsi" w:hAnsiTheme="minorHAnsi"/>
          <w:noProof/>
          <w:sz w:val="30"/>
          <w:szCs w:val="30"/>
        </w:rPr>
        <w:tab/>
      </w:r>
      <w:r w:rsidRPr="00612CA8">
        <w:rPr>
          <w:bCs/>
          <w:noProof/>
          <w:sz w:val="30"/>
          <w:szCs w:val="30"/>
        </w:rPr>
        <w:t>General</w:t>
      </w:r>
      <w:r w:rsidRPr="004B78EE">
        <w:rPr>
          <w:rFonts w:asciiTheme="minorHAnsi" w:hAnsiTheme="minorHAnsi"/>
          <w:noProof/>
          <w:sz w:val="30"/>
          <w:szCs w:val="30"/>
        </w:rPr>
        <w:t xml:space="preserve"> Provisions Regarding Conferences and Assemblies</w:t>
      </w:r>
      <w:r w:rsidR="008A6B51" w:rsidRPr="004B78EE">
        <w:rPr>
          <w:rFonts w:asciiTheme="minorHAnsi" w:hAnsiTheme="minorHAnsi"/>
          <w:b w:val="0"/>
          <w:bCs/>
          <w:noProof/>
          <w:sz w:val="30"/>
          <w:szCs w:val="30"/>
        </w:rPr>
        <w:tab/>
      </w:r>
      <w:r w:rsidR="008A6B51" w:rsidRPr="004B78EE">
        <w:rPr>
          <w:rFonts w:asciiTheme="minorHAnsi" w:hAnsiTheme="minorHAnsi"/>
          <w:b w:val="0"/>
          <w:bCs/>
          <w:noProof/>
          <w:sz w:val="30"/>
          <w:szCs w:val="30"/>
        </w:rPr>
        <w:tab/>
        <w:t>1</w:t>
      </w:r>
      <w:r w:rsidR="005557F8">
        <w:rPr>
          <w:rFonts w:asciiTheme="minorHAnsi" w:hAnsiTheme="minorHAnsi"/>
          <w:b w:val="0"/>
          <w:bCs/>
          <w:noProof/>
          <w:sz w:val="30"/>
          <w:szCs w:val="30"/>
        </w:rPr>
        <w:t>6</w:t>
      </w:r>
      <w:r w:rsidR="001C1995">
        <w:rPr>
          <w:rFonts w:asciiTheme="minorHAnsi" w:hAnsiTheme="minorHAnsi"/>
          <w:b w:val="0"/>
          <w:bCs/>
          <w:noProof/>
          <w:sz w:val="30"/>
          <w:szCs w:val="30"/>
        </w:rPr>
        <w:t>0</w:t>
      </w:r>
    </w:p>
    <w:p w:rsidR="00B73DD0" w:rsidRDefault="00B73DD0" w:rsidP="005557F8">
      <w:pPr>
        <w:pStyle w:val="TOC2"/>
        <w:tabs>
          <w:tab w:val="clear" w:pos="1985"/>
          <w:tab w:val="clear" w:pos="9355"/>
          <w:tab w:val="left" w:pos="567"/>
          <w:tab w:val="right" w:pos="9356"/>
        </w:tabs>
        <w:spacing w:before="120"/>
        <w:ind w:left="567" w:hanging="567"/>
      </w:pPr>
      <w:r>
        <w:rPr>
          <w:noProof/>
          <w:szCs w:val="28"/>
        </w:rPr>
        <w:t>1</w:t>
      </w:r>
      <w:r>
        <w:rPr>
          <w:b/>
          <w:noProof/>
          <w:szCs w:val="24"/>
          <w:lang w:val="en-US"/>
        </w:rPr>
        <w:tab/>
      </w:r>
      <w:r>
        <w:rPr>
          <w:noProof/>
          <w:szCs w:val="28"/>
        </w:rPr>
        <w:t xml:space="preserve">Invitation to </w:t>
      </w:r>
      <w:r w:rsidRPr="00612CA8">
        <w:rPr>
          <w:noProof/>
        </w:rPr>
        <w:t>plenipotentiary</w:t>
      </w:r>
      <w:r>
        <w:rPr>
          <w:noProof/>
          <w:szCs w:val="28"/>
        </w:rPr>
        <w:t xml:space="preserve"> conferences when </w:t>
      </w:r>
      <w:r w:rsidR="00612CA8">
        <w:rPr>
          <w:noProof/>
          <w:szCs w:val="28"/>
        </w:rPr>
        <w:t>there is an </w:t>
      </w:r>
      <w:r>
        <w:rPr>
          <w:noProof/>
          <w:szCs w:val="28"/>
        </w:rPr>
        <w:t>inviting government</w:t>
      </w:r>
      <w:r>
        <w:rPr>
          <w:caps/>
          <w:noProof/>
        </w:rPr>
        <w:tab/>
      </w:r>
      <w:r>
        <w:rPr>
          <w:caps/>
          <w:noProof/>
        </w:rPr>
        <w:tab/>
        <w:t>1</w:t>
      </w:r>
      <w:r w:rsidR="005557F8">
        <w:rPr>
          <w:caps/>
          <w:noProof/>
        </w:rPr>
        <w:t>6</w:t>
      </w:r>
      <w:r w:rsidR="001C1995">
        <w:rPr>
          <w:caps/>
          <w:noProof/>
        </w:rPr>
        <w:t>0</w:t>
      </w:r>
    </w:p>
    <w:p w:rsidR="00B73DD0" w:rsidRDefault="00B73DD0" w:rsidP="005557F8">
      <w:pPr>
        <w:pStyle w:val="TOC2"/>
        <w:tabs>
          <w:tab w:val="clear" w:pos="1985"/>
          <w:tab w:val="clear" w:pos="9355"/>
          <w:tab w:val="left" w:pos="567"/>
          <w:tab w:val="right" w:pos="9356"/>
        </w:tabs>
        <w:spacing w:before="120"/>
        <w:ind w:left="567" w:hanging="567"/>
      </w:pPr>
      <w:r>
        <w:t>2</w:t>
      </w:r>
      <w:r>
        <w:tab/>
        <w:t>Invitation</w:t>
      </w:r>
      <w:r>
        <w:rPr>
          <w:noProof/>
          <w:szCs w:val="28"/>
        </w:rPr>
        <w:t xml:space="preserve"> to radiocommunication conferences when there is an inviting </w:t>
      </w:r>
      <w:r w:rsidR="001C1995" w:rsidRPr="00B92C71">
        <w:rPr>
          <w:noProof/>
        </w:rPr>
        <w:t>government</w:t>
      </w:r>
      <w:r>
        <w:tab/>
      </w:r>
      <w:r>
        <w:tab/>
      </w:r>
      <w:r>
        <w:rPr>
          <w:caps/>
          <w:noProof/>
        </w:rPr>
        <w:t>1</w:t>
      </w:r>
      <w:r w:rsidR="005557F8">
        <w:rPr>
          <w:caps/>
          <w:noProof/>
        </w:rPr>
        <w:t>6</w:t>
      </w:r>
      <w:r w:rsidR="001C1995">
        <w:rPr>
          <w:caps/>
          <w:noProof/>
        </w:rPr>
        <w:t>1</w:t>
      </w:r>
    </w:p>
    <w:p w:rsidR="00B73DD0" w:rsidRDefault="00B73DD0" w:rsidP="005557F8">
      <w:pPr>
        <w:pStyle w:val="TOC2"/>
        <w:tabs>
          <w:tab w:val="clear" w:pos="1985"/>
          <w:tab w:val="clear" w:pos="9355"/>
          <w:tab w:val="left" w:pos="567"/>
          <w:tab w:val="right" w:pos="9356"/>
        </w:tabs>
        <w:spacing w:before="120"/>
        <w:ind w:left="567" w:hanging="567"/>
      </w:pPr>
      <w:r>
        <w:t>3</w:t>
      </w:r>
      <w:r>
        <w:tab/>
        <w:t>Invitation</w:t>
      </w:r>
      <w:r>
        <w:rPr>
          <w:noProof/>
          <w:szCs w:val="28"/>
        </w:rPr>
        <w:t xml:space="preserve"> to radiocommunicat</w:t>
      </w:r>
      <w:r w:rsidR="00B92C71">
        <w:rPr>
          <w:noProof/>
          <w:szCs w:val="28"/>
        </w:rPr>
        <w:t>ion assemblies, world telecommu</w:t>
      </w:r>
      <w:r>
        <w:rPr>
          <w:noProof/>
          <w:szCs w:val="28"/>
        </w:rPr>
        <w:t>nication standardization assembl</w:t>
      </w:r>
      <w:r w:rsidR="00B92C71">
        <w:rPr>
          <w:noProof/>
          <w:szCs w:val="28"/>
        </w:rPr>
        <w:t>ies and telecommunication devel</w:t>
      </w:r>
      <w:r>
        <w:rPr>
          <w:noProof/>
          <w:szCs w:val="28"/>
        </w:rPr>
        <w:t>opment conferences when there is an inviting government</w:t>
      </w:r>
      <w:r>
        <w:tab/>
      </w:r>
      <w:r>
        <w:tab/>
      </w:r>
      <w:r>
        <w:rPr>
          <w:caps/>
          <w:noProof/>
        </w:rPr>
        <w:t>1</w:t>
      </w:r>
      <w:r w:rsidR="005557F8">
        <w:rPr>
          <w:caps/>
          <w:noProof/>
        </w:rPr>
        <w:t>6</w:t>
      </w:r>
      <w:r w:rsidR="001C1995">
        <w:rPr>
          <w:caps/>
          <w:noProof/>
        </w:rPr>
        <w:t>2</w:t>
      </w:r>
    </w:p>
    <w:p w:rsidR="00B73DD0" w:rsidRDefault="00B73DD0" w:rsidP="005557F8">
      <w:pPr>
        <w:pStyle w:val="TOC2"/>
        <w:tabs>
          <w:tab w:val="clear" w:pos="1985"/>
          <w:tab w:val="clear" w:pos="9355"/>
          <w:tab w:val="left" w:pos="567"/>
          <w:tab w:val="right" w:pos="9356"/>
        </w:tabs>
        <w:spacing w:before="120"/>
        <w:ind w:left="567" w:hanging="567"/>
      </w:pPr>
      <w:r>
        <w:t>4</w:t>
      </w:r>
      <w:r>
        <w:tab/>
      </w:r>
      <w:r>
        <w:rPr>
          <w:noProof/>
          <w:szCs w:val="28"/>
        </w:rPr>
        <w:t>Procedure for convening or cancelling world conferences or assemblies at the request of Member States or on a proposal of the Council</w:t>
      </w:r>
      <w:r>
        <w:tab/>
      </w:r>
      <w:r>
        <w:tab/>
      </w:r>
      <w:r>
        <w:rPr>
          <w:caps/>
          <w:noProof/>
        </w:rPr>
        <w:t>1</w:t>
      </w:r>
      <w:r w:rsidR="005557F8">
        <w:rPr>
          <w:caps/>
          <w:noProof/>
        </w:rPr>
        <w:t>6</w:t>
      </w:r>
      <w:r w:rsidR="001C1995">
        <w:rPr>
          <w:caps/>
          <w:noProof/>
        </w:rPr>
        <w:t>3</w:t>
      </w:r>
    </w:p>
    <w:p w:rsidR="00B73DD0" w:rsidRDefault="00B73DD0" w:rsidP="005557F8">
      <w:pPr>
        <w:pStyle w:val="TOC2"/>
        <w:tabs>
          <w:tab w:val="clear" w:pos="1985"/>
          <w:tab w:val="clear" w:pos="9355"/>
          <w:tab w:val="left" w:pos="567"/>
          <w:tab w:val="right" w:pos="9356"/>
        </w:tabs>
        <w:spacing w:before="120"/>
        <w:ind w:left="567" w:hanging="567"/>
      </w:pPr>
      <w:r>
        <w:t>5</w:t>
      </w:r>
      <w:r>
        <w:tab/>
      </w:r>
      <w:r>
        <w:rPr>
          <w:noProof/>
          <w:szCs w:val="28"/>
        </w:rPr>
        <w:t xml:space="preserve">Procedure for convening regional conferences at the request of Member </w:t>
      </w:r>
      <w:r>
        <w:t>States</w:t>
      </w:r>
      <w:r>
        <w:rPr>
          <w:noProof/>
          <w:szCs w:val="28"/>
        </w:rPr>
        <w:t xml:space="preserve"> or on a proposal of the Council</w:t>
      </w:r>
      <w:r>
        <w:tab/>
      </w:r>
      <w:r>
        <w:rPr>
          <w:caps/>
          <w:noProof/>
        </w:rPr>
        <w:tab/>
        <w:t>1</w:t>
      </w:r>
      <w:r w:rsidR="005557F8">
        <w:rPr>
          <w:caps/>
          <w:noProof/>
        </w:rPr>
        <w:t>6</w:t>
      </w:r>
      <w:r w:rsidR="001C1995">
        <w:rPr>
          <w:caps/>
          <w:noProof/>
        </w:rPr>
        <w:t>5</w:t>
      </w:r>
    </w:p>
    <w:p w:rsidR="00B73DD0" w:rsidRDefault="00B73DD0" w:rsidP="005557F8">
      <w:pPr>
        <w:pStyle w:val="TOC2"/>
        <w:tabs>
          <w:tab w:val="clear" w:pos="1985"/>
          <w:tab w:val="clear" w:pos="9355"/>
          <w:tab w:val="left" w:pos="567"/>
          <w:tab w:val="right" w:pos="9356"/>
        </w:tabs>
        <w:spacing w:before="120"/>
        <w:ind w:left="567" w:hanging="567"/>
      </w:pPr>
      <w:r>
        <w:t>6</w:t>
      </w:r>
      <w:r>
        <w:tab/>
      </w:r>
      <w:r>
        <w:rPr>
          <w:noProof/>
          <w:szCs w:val="28"/>
        </w:rPr>
        <w:t xml:space="preserve">Provisions for conferences and assemblies when </w:t>
      </w:r>
      <w:r w:rsidR="00612CA8">
        <w:rPr>
          <w:noProof/>
          <w:szCs w:val="28"/>
        </w:rPr>
        <w:t>there is no </w:t>
      </w:r>
      <w:r>
        <w:rPr>
          <w:noProof/>
          <w:szCs w:val="28"/>
        </w:rPr>
        <w:t>inviting government</w:t>
      </w:r>
      <w:r>
        <w:tab/>
      </w:r>
      <w:r>
        <w:rPr>
          <w:caps/>
          <w:noProof/>
        </w:rPr>
        <w:tab/>
        <w:t>1</w:t>
      </w:r>
      <w:r w:rsidR="005557F8">
        <w:rPr>
          <w:caps/>
          <w:noProof/>
        </w:rPr>
        <w:t>6</w:t>
      </w:r>
      <w:r w:rsidR="001C1995">
        <w:rPr>
          <w:caps/>
          <w:noProof/>
        </w:rPr>
        <w:t>5</w:t>
      </w:r>
    </w:p>
    <w:p w:rsidR="00B73DD0" w:rsidRDefault="00B73DD0" w:rsidP="005557F8">
      <w:pPr>
        <w:pStyle w:val="TOC2"/>
        <w:tabs>
          <w:tab w:val="clear" w:pos="1985"/>
          <w:tab w:val="clear" w:pos="9355"/>
          <w:tab w:val="left" w:pos="567"/>
          <w:tab w:val="right" w:pos="9356"/>
        </w:tabs>
        <w:spacing w:before="120"/>
        <w:ind w:left="567" w:hanging="567"/>
      </w:pPr>
      <w:r>
        <w:t>7</w:t>
      </w:r>
      <w:r>
        <w:tab/>
      </w:r>
      <w:r>
        <w:rPr>
          <w:noProof/>
          <w:szCs w:val="28"/>
        </w:rPr>
        <w:t>Change in the place or dates of a conference or an assembly</w:t>
      </w:r>
      <w:r>
        <w:tab/>
      </w:r>
      <w:r>
        <w:rPr>
          <w:caps/>
          <w:noProof/>
        </w:rPr>
        <w:tab/>
        <w:t>1</w:t>
      </w:r>
      <w:r w:rsidR="005557F8">
        <w:rPr>
          <w:caps/>
          <w:noProof/>
        </w:rPr>
        <w:t>6</w:t>
      </w:r>
      <w:r w:rsidR="001C1995">
        <w:rPr>
          <w:caps/>
          <w:noProof/>
        </w:rPr>
        <w:t>6</w:t>
      </w:r>
    </w:p>
    <w:p w:rsidR="00B73DD0" w:rsidRDefault="00B73DD0" w:rsidP="005557F8">
      <w:pPr>
        <w:pStyle w:val="TOC2"/>
        <w:tabs>
          <w:tab w:val="clear" w:pos="1985"/>
          <w:tab w:val="clear" w:pos="9355"/>
          <w:tab w:val="left" w:pos="567"/>
          <w:tab w:val="right" w:pos="9356"/>
        </w:tabs>
        <w:spacing w:before="120"/>
        <w:ind w:left="567" w:hanging="567"/>
        <w:rPr>
          <w:caps/>
          <w:noProof/>
        </w:rPr>
      </w:pPr>
      <w:r>
        <w:t>8</w:t>
      </w:r>
      <w:r>
        <w:tab/>
      </w:r>
      <w:r>
        <w:rPr>
          <w:noProof/>
          <w:szCs w:val="28"/>
        </w:rPr>
        <w:t>Time-limits and conditions for submission of proposals and reports to conferences</w:t>
      </w:r>
      <w:r>
        <w:tab/>
      </w:r>
      <w:r w:rsidR="00AC0119">
        <w:rPr>
          <w:caps/>
          <w:noProof/>
        </w:rPr>
        <w:tab/>
        <w:t>1</w:t>
      </w:r>
      <w:r w:rsidR="005557F8">
        <w:rPr>
          <w:caps/>
          <w:noProof/>
        </w:rPr>
        <w:t>6</w:t>
      </w:r>
      <w:r w:rsidR="001C1995">
        <w:rPr>
          <w:caps/>
          <w:noProof/>
        </w:rPr>
        <w:t>6</w:t>
      </w:r>
    </w:p>
    <w:p w:rsidR="00B73DD0" w:rsidRPr="00B92C71" w:rsidRDefault="00B73DD0" w:rsidP="005557F8">
      <w:pPr>
        <w:pStyle w:val="Heading2"/>
        <w:tabs>
          <w:tab w:val="clear" w:pos="1134"/>
          <w:tab w:val="clear" w:pos="1871"/>
          <w:tab w:val="left" w:pos="1644"/>
          <w:tab w:val="left" w:pos="1985"/>
          <w:tab w:val="right" w:leader="dot" w:pos="8505"/>
          <w:tab w:val="right" w:pos="9356"/>
        </w:tabs>
        <w:spacing w:before="360"/>
        <w:ind w:left="1985" w:right="851" w:hanging="1985"/>
        <w:rPr>
          <w:rFonts w:asciiTheme="minorHAnsi" w:hAnsiTheme="minorHAnsi"/>
          <w:b w:val="0"/>
          <w:bCs/>
          <w:noProof/>
          <w:sz w:val="30"/>
          <w:szCs w:val="30"/>
        </w:rPr>
      </w:pPr>
      <w:r w:rsidRPr="00B92C71">
        <w:rPr>
          <w:rFonts w:asciiTheme="minorHAnsi" w:hAnsiTheme="minorHAnsi"/>
          <w:noProof/>
          <w:sz w:val="30"/>
          <w:szCs w:val="30"/>
        </w:rPr>
        <w:t>CHAPTER</w:t>
      </w:r>
      <w:r w:rsidR="008A6B51" w:rsidRPr="00B92C71">
        <w:rPr>
          <w:rFonts w:asciiTheme="minorHAnsi" w:hAnsiTheme="minorHAnsi"/>
          <w:noProof/>
          <w:sz w:val="30"/>
          <w:szCs w:val="30"/>
        </w:rPr>
        <w:t xml:space="preserve"> </w:t>
      </w:r>
      <w:r w:rsidRPr="00B92C71">
        <w:rPr>
          <w:rFonts w:asciiTheme="minorHAnsi" w:hAnsiTheme="minorHAnsi"/>
          <w:noProof/>
          <w:sz w:val="30"/>
          <w:szCs w:val="30"/>
        </w:rPr>
        <w:t>II</w:t>
      </w:r>
      <w:r w:rsidRPr="00B92C71">
        <w:rPr>
          <w:rFonts w:asciiTheme="minorHAnsi" w:hAnsiTheme="minorHAnsi"/>
          <w:noProof/>
          <w:sz w:val="30"/>
          <w:szCs w:val="30"/>
        </w:rPr>
        <w:tab/>
        <w:t>–</w:t>
      </w:r>
      <w:r w:rsidRPr="00B92C71">
        <w:rPr>
          <w:rFonts w:asciiTheme="minorHAnsi" w:hAnsiTheme="minorHAnsi"/>
          <w:noProof/>
          <w:sz w:val="30"/>
          <w:szCs w:val="30"/>
        </w:rPr>
        <w:tab/>
        <w:t xml:space="preserve">Rules of </w:t>
      </w:r>
      <w:r w:rsidR="00B92C71">
        <w:rPr>
          <w:rFonts w:asciiTheme="minorHAnsi" w:hAnsiTheme="minorHAnsi"/>
          <w:noProof/>
          <w:sz w:val="30"/>
          <w:szCs w:val="30"/>
        </w:rPr>
        <w:t>Procedure of Conferences, Assem</w:t>
      </w:r>
      <w:r w:rsidRPr="00B92C71">
        <w:rPr>
          <w:rFonts w:asciiTheme="minorHAnsi" w:hAnsiTheme="minorHAnsi"/>
          <w:noProof/>
          <w:sz w:val="30"/>
          <w:szCs w:val="30"/>
        </w:rPr>
        <w:t xml:space="preserve">blies and </w:t>
      </w:r>
      <w:r w:rsidRPr="00612CA8">
        <w:rPr>
          <w:bCs/>
          <w:noProof/>
          <w:sz w:val="30"/>
          <w:szCs w:val="30"/>
        </w:rPr>
        <w:t>Meetings</w:t>
      </w:r>
      <w:r w:rsidR="008A6B51" w:rsidRPr="00B92C71">
        <w:rPr>
          <w:rFonts w:asciiTheme="minorHAnsi" w:hAnsiTheme="minorHAnsi"/>
          <w:b w:val="0"/>
          <w:bCs/>
          <w:noProof/>
          <w:sz w:val="30"/>
          <w:szCs w:val="30"/>
        </w:rPr>
        <w:tab/>
      </w:r>
      <w:r w:rsidR="008A6B51" w:rsidRPr="00B92C71">
        <w:rPr>
          <w:rFonts w:asciiTheme="minorHAnsi" w:hAnsiTheme="minorHAnsi"/>
          <w:b w:val="0"/>
          <w:bCs/>
          <w:noProof/>
          <w:sz w:val="30"/>
          <w:szCs w:val="30"/>
        </w:rPr>
        <w:tab/>
        <w:t>1</w:t>
      </w:r>
      <w:r w:rsidR="005557F8">
        <w:rPr>
          <w:rFonts w:asciiTheme="minorHAnsi" w:hAnsiTheme="minorHAnsi"/>
          <w:b w:val="0"/>
          <w:bCs/>
          <w:noProof/>
          <w:sz w:val="30"/>
          <w:szCs w:val="30"/>
        </w:rPr>
        <w:t>6</w:t>
      </w:r>
      <w:r w:rsidR="001C1995">
        <w:rPr>
          <w:rFonts w:asciiTheme="minorHAnsi" w:hAnsiTheme="minorHAnsi"/>
          <w:b w:val="0"/>
          <w:bCs/>
          <w:noProof/>
          <w:sz w:val="30"/>
          <w:szCs w:val="30"/>
        </w:rPr>
        <w:t>9</w:t>
      </w:r>
    </w:p>
    <w:p w:rsidR="00B73DD0" w:rsidRDefault="00B73DD0" w:rsidP="005557F8">
      <w:pPr>
        <w:pStyle w:val="TOC2"/>
        <w:tabs>
          <w:tab w:val="clear" w:pos="1985"/>
          <w:tab w:val="clear" w:pos="9355"/>
          <w:tab w:val="left" w:pos="567"/>
          <w:tab w:val="right" w:pos="9356"/>
        </w:tabs>
        <w:spacing w:before="120"/>
        <w:ind w:left="567" w:hanging="567"/>
      </w:pPr>
      <w:r>
        <w:t>9</w:t>
      </w:r>
      <w:r>
        <w:tab/>
      </w:r>
      <w:r>
        <w:rPr>
          <w:noProof/>
          <w:szCs w:val="28"/>
        </w:rPr>
        <w:t>Order of seating</w:t>
      </w:r>
      <w:r>
        <w:tab/>
      </w:r>
      <w:r>
        <w:rPr>
          <w:caps/>
          <w:noProof/>
        </w:rPr>
        <w:tab/>
        <w:t>1</w:t>
      </w:r>
      <w:r w:rsidR="005557F8">
        <w:rPr>
          <w:caps/>
          <w:noProof/>
        </w:rPr>
        <w:t>6</w:t>
      </w:r>
      <w:r w:rsidR="006E524F">
        <w:rPr>
          <w:caps/>
          <w:noProof/>
        </w:rPr>
        <w:t>9</w:t>
      </w:r>
    </w:p>
    <w:p w:rsidR="00B73DD0" w:rsidRDefault="00B73DD0" w:rsidP="005557F8">
      <w:pPr>
        <w:pStyle w:val="TOC2"/>
        <w:tabs>
          <w:tab w:val="clear" w:pos="1985"/>
          <w:tab w:val="clear" w:pos="9355"/>
          <w:tab w:val="left" w:pos="567"/>
          <w:tab w:val="right" w:pos="9356"/>
        </w:tabs>
        <w:spacing w:before="120"/>
        <w:ind w:left="567" w:hanging="567"/>
        <w:rPr>
          <w:caps/>
          <w:noProof/>
        </w:rPr>
      </w:pPr>
      <w:r>
        <w:t>10</w:t>
      </w:r>
      <w:r>
        <w:tab/>
      </w:r>
      <w:r>
        <w:rPr>
          <w:noProof/>
          <w:szCs w:val="28"/>
        </w:rPr>
        <w:t xml:space="preserve">Inauguration of </w:t>
      </w:r>
      <w:r w:rsidRPr="00B92C71">
        <w:t>the</w:t>
      </w:r>
      <w:r>
        <w:rPr>
          <w:noProof/>
          <w:szCs w:val="28"/>
        </w:rPr>
        <w:t xml:space="preserve"> conference</w:t>
      </w:r>
      <w:r>
        <w:tab/>
      </w:r>
      <w:r>
        <w:rPr>
          <w:caps/>
          <w:noProof/>
        </w:rPr>
        <w:tab/>
        <w:t>1</w:t>
      </w:r>
      <w:r w:rsidR="005557F8">
        <w:rPr>
          <w:caps/>
          <w:noProof/>
        </w:rPr>
        <w:t>6</w:t>
      </w:r>
      <w:r w:rsidR="006E524F">
        <w:rPr>
          <w:caps/>
          <w:noProof/>
        </w:rPr>
        <w:t>9</w:t>
      </w:r>
    </w:p>
    <w:p w:rsidR="0082117F" w:rsidRPr="0082117F" w:rsidRDefault="0082117F" w:rsidP="005557F8">
      <w:pPr>
        <w:pStyle w:val="TOC2"/>
        <w:tabs>
          <w:tab w:val="left" w:pos="1304"/>
        </w:tabs>
        <w:spacing w:before="120"/>
        <w:ind w:left="567" w:right="0" w:hanging="567"/>
        <w:rPr>
          <w:noProof/>
          <w:szCs w:val="28"/>
        </w:rPr>
      </w:pPr>
      <w:r w:rsidRPr="00B92C71">
        <w:rPr>
          <w:noProof/>
          <w:szCs w:val="28"/>
        </w:rPr>
        <w:t>11</w:t>
      </w:r>
      <w:r w:rsidRPr="00B92C71">
        <w:rPr>
          <w:noProof/>
          <w:szCs w:val="28"/>
        </w:rPr>
        <w:tab/>
      </w:r>
      <w:r>
        <w:rPr>
          <w:noProof/>
          <w:szCs w:val="28"/>
        </w:rPr>
        <w:t>Powers of the chairman of the conference</w:t>
      </w:r>
      <w:r w:rsidRPr="00B92C71">
        <w:rPr>
          <w:noProof/>
          <w:szCs w:val="28"/>
        </w:rPr>
        <w:tab/>
      </w:r>
      <w:r w:rsidRPr="00B92C71">
        <w:rPr>
          <w:noProof/>
          <w:szCs w:val="28"/>
        </w:rPr>
        <w:tab/>
        <w:t>1</w:t>
      </w:r>
      <w:r w:rsidR="005557F8">
        <w:rPr>
          <w:noProof/>
          <w:szCs w:val="28"/>
        </w:rPr>
        <w:t>7</w:t>
      </w:r>
      <w:r>
        <w:rPr>
          <w:noProof/>
          <w:szCs w:val="28"/>
        </w:rPr>
        <w:t>0</w:t>
      </w:r>
    </w:p>
    <w:p w:rsidR="00B73DD0" w:rsidRDefault="00B73DD0">
      <w:pPr>
        <w:pStyle w:val="Protlangaf"/>
        <w:tabs>
          <w:tab w:val="clear" w:pos="1134"/>
          <w:tab w:val="clear" w:pos="1871"/>
          <w:tab w:val="clear" w:pos="2268"/>
          <w:tab w:val="left" w:pos="7938"/>
        </w:tabs>
      </w:pPr>
      <w:r>
        <w:br w:type="page"/>
      </w:r>
      <w:r>
        <w:lastRenderedPageBreak/>
        <w:t>Page</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12</w:t>
      </w:r>
      <w:r w:rsidRPr="00B92C71">
        <w:rPr>
          <w:noProof/>
          <w:szCs w:val="28"/>
        </w:rPr>
        <w:tab/>
      </w:r>
      <w:r>
        <w:rPr>
          <w:noProof/>
          <w:szCs w:val="28"/>
        </w:rPr>
        <w:t>Setting up of committees</w:t>
      </w:r>
      <w:r w:rsidRPr="00B92C71">
        <w:rPr>
          <w:noProof/>
          <w:szCs w:val="28"/>
        </w:rPr>
        <w:tab/>
      </w:r>
      <w:r w:rsidRPr="00B92C71">
        <w:rPr>
          <w:noProof/>
          <w:szCs w:val="28"/>
        </w:rPr>
        <w:tab/>
        <w:t>1</w:t>
      </w:r>
      <w:r w:rsidR="006E127C">
        <w:rPr>
          <w:noProof/>
          <w:szCs w:val="28"/>
        </w:rPr>
        <w:t>7</w:t>
      </w:r>
      <w:r w:rsidR="006E524F">
        <w:rPr>
          <w:noProof/>
          <w:szCs w:val="28"/>
        </w:rPr>
        <w:t>1</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12.1</w:t>
      </w:r>
      <w:r w:rsidRPr="00B92C71">
        <w:rPr>
          <w:noProof/>
          <w:szCs w:val="28"/>
        </w:rPr>
        <w:tab/>
        <w:t>Steering Committee</w:t>
      </w:r>
      <w:r w:rsidRPr="00B92C71">
        <w:rPr>
          <w:noProof/>
          <w:szCs w:val="28"/>
        </w:rPr>
        <w:tab/>
      </w:r>
      <w:r w:rsidRPr="00B92C71">
        <w:rPr>
          <w:noProof/>
          <w:szCs w:val="28"/>
        </w:rPr>
        <w:tab/>
        <w:t>1</w:t>
      </w:r>
      <w:r w:rsidR="006E127C">
        <w:rPr>
          <w:noProof/>
          <w:szCs w:val="28"/>
        </w:rPr>
        <w:t>7</w:t>
      </w:r>
      <w:r w:rsidR="006E524F">
        <w:rPr>
          <w:noProof/>
          <w:szCs w:val="28"/>
        </w:rPr>
        <w:t>1</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12.2</w:t>
      </w:r>
      <w:r w:rsidRPr="00B92C71">
        <w:rPr>
          <w:noProof/>
          <w:szCs w:val="28"/>
        </w:rPr>
        <w:tab/>
        <w:t>Credentials Committee</w:t>
      </w:r>
      <w:r w:rsidRPr="00B92C71">
        <w:rPr>
          <w:noProof/>
          <w:szCs w:val="28"/>
        </w:rPr>
        <w:tab/>
      </w:r>
      <w:r w:rsidRPr="00B92C71">
        <w:rPr>
          <w:noProof/>
          <w:szCs w:val="28"/>
        </w:rPr>
        <w:tab/>
        <w:t>1</w:t>
      </w:r>
      <w:r w:rsidR="006E127C">
        <w:rPr>
          <w:noProof/>
          <w:szCs w:val="28"/>
        </w:rPr>
        <w:t>7</w:t>
      </w:r>
      <w:r w:rsidR="006E524F">
        <w:rPr>
          <w:noProof/>
          <w:szCs w:val="28"/>
        </w:rPr>
        <w:t>1</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12.3</w:t>
      </w:r>
      <w:r w:rsidRPr="00B92C71">
        <w:rPr>
          <w:noProof/>
          <w:szCs w:val="28"/>
        </w:rPr>
        <w:tab/>
        <w:t>Editorial Committee</w:t>
      </w:r>
      <w:r w:rsidRPr="00B92C71">
        <w:rPr>
          <w:noProof/>
          <w:szCs w:val="28"/>
        </w:rPr>
        <w:tab/>
      </w:r>
      <w:r w:rsidRPr="00B92C71">
        <w:rPr>
          <w:noProof/>
          <w:szCs w:val="28"/>
        </w:rPr>
        <w:tab/>
        <w:t>1</w:t>
      </w:r>
      <w:r w:rsidR="006E127C">
        <w:rPr>
          <w:noProof/>
          <w:szCs w:val="28"/>
        </w:rPr>
        <w:t>7</w:t>
      </w:r>
      <w:r w:rsidR="003773A8">
        <w:rPr>
          <w:noProof/>
          <w:szCs w:val="28"/>
        </w:rPr>
        <w:t>2</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12.4</w:t>
      </w:r>
      <w:r w:rsidRPr="00B92C71">
        <w:rPr>
          <w:noProof/>
          <w:szCs w:val="28"/>
        </w:rPr>
        <w:tab/>
        <w:t>Budget Control Committee</w:t>
      </w:r>
      <w:r w:rsidRPr="00B92C71">
        <w:rPr>
          <w:noProof/>
          <w:szCs w:val="28"/>
        </w:rPr>
        <w:tab/>
      </w:r>
      <w:r w:rsidRPr="00B92C71">
        <w:rPr>
          <w:noProof/>
          <w:szCs w:val="28"/>
        </w:rPr>
        <w:tab/>
        <w:t>1</w:t>
      </w:r>
      <w:r w:rsidR="006E127C">
        <w:rPr>
          <w:noProof/>
          <w:szCs w:val="28"/>
        </w:rPr>
        <w:t>7</w:t>
      </w:r>
      <w:r w:rsidR="003773A8">
        <w:rPr>
          <w:noProof/>
          <w:szCs w:val="28"/>
        </w:rPr>
        <w:t>2</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13</w:t>
      </w:r>
      <w:r w:rsidRPr="00B92C71">
        <w:rPr>
          <w:noProof/>
          <w:szCs w:val="28"/>
        </w:rPr>
        <w:tab/>
      </w:r>
      <w:r>
        <w:rPr>
          <w:noProof/>
          <w:szCs w:val="28"/>
        </w:rPr>
        <w:t>Composition of committees</w:t>
      </w:r>
      <w:r w:rsidRPr="00B92C71">
        <w:rPr>
          <w:noProof/>
          <w:szCs w:val="28"/>
        </w:rPr>
        <w:tab/>
      </w:r>
      <w:r w:rsidRPr="00B92C71">
        <w:rPr>
          <w:noProof/>
          <w:szCs w:val="28"/>
        </w:rPr>
        <w:tab/>
        <w:t>1</w:t>
      </w:r>
      <w:r w:rsidR="006E127C">
        <w:rPr>
          <w:noProof/>
          <w:szCs w:val="28"/>
        </w:rPr>
        <w:t>7</w:t>
      </w:r>
      <w:r w:rsidR="003773A8">
        <w:rPr>
          <w:noProof/>
          <w:szCs w:val="28"/>
        </w:rPr>
        <w:t>3</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13.1</w:t>
      </w:r>
      <w:r w:rsidRPr="00B92C71">
        <w:rPr>
          <w:noProof/>
          <w:szCs w:val="28"/>
        </w:rPr>
        <w:tab/>
        <w:t>Plenipotentiary conferences</w:t>
      </w:r>
      <w:r w:rsidRPr="00B92C71">
        <w:rPr>
          <w:noProof/>
          <w:szCs w:val="28"/>
        </w:rPr>
        <w:tab/>
      </w:r>
      <w:r w:rsidRPr="00B92C71">
        <w:rPr>
          <w:noProof/>
          <w:szCs w:val="28"/>
        </w:rPr>
        <w:tab/>
        <w:t>1</w:t>
      </w:r>
      <w:r w:rsidR="006E127C">
        <w:rPr>
          <w:noProof/>
          <w:szCs w:val="28"/>
        </w:rPr>
        <w:t>7</w:t>
      </w:r>
      <w:r w:rsidR="003773A8">
        <w:rPr>
          <w:noProof/>
          <w:szCs w:val="28"/>
        </w:rPr>
        <w:t>3</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13.2</w:t>
      </w:r>
      <w:r w:rsidRPr="00B92C71">
        <w:rPr>
          <w:noProof/>
          <w:szCs w:val="28"/>
        </w:rPr>
        <w:tab/>
        <w:t>Radiocommunication conferences and world conferences on international telecommunications</w:t>
      </w:r>
      <w:r w:rsidRPr="00B92C71">
        <w:rPr>
          <w:noProof/>
          <w:szCs w:val="28"/>
        </w:rPr>
        <w:tab/>
      </w:r>
      <w:r w:rsidRPr="00B92C71">
        <w:rPr>
          <w:noProof/>
          <w:szCs w:val="28"/>
        </w:rPr>
        <w:tab/>
        <w:t>1</w:t>
      </w:r>
      <w:r w:rsidR="006E127C">
        <w:rPr>
          <w:noProof/>
          <w:szCs w:val="28"/>
        </w:rPr>
        <w:t>7</w:t>
      </w:r>
      <w:r w:rsidR="003773A8">
        <w:rPr>
          <w:noProof/>
          <w:szCs w:val="28"/>
        </w:rPr>
        <w:t>3</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13.3</w:t>
      </w:r>
      <w:r w:rsidRPr="00B92C71">
        <w:rPr>
          <w:noProof/>
          <w:szCs w:val="28"/>
        </w:rPr>
        <w:tab/>
        <w:t>Radiocommunication assemblies, world telecommunication standardization assemblie</w:t>
      </w:r>
      <w:r w:rsidR="00B92C71">
        <w:rPr>
          <w:noProof/>
          <w:szCs w:val="28"/>
        </w:rPr>
        <w:t>s and telecommunication develop</w:t>
      </w:r>
      <w:r w:rsidRPr="00B92C71">
        <w:rPr>
          <w:noProof/>
          <w:szCs w:val="28"/>
        </w:rPr>
        <w:t>ment conferences</w:t>
      </w:r>
      <w:r w:rsidRPr="00B92C71">
        <w:rPr>
          <w:noProof/>
          <w:szCs w:val="28"/>
        </w:rPr>
        <w:tab/>
      </w:r>
      <w:r w:rsidRPr="00B92C71">
        <w:rPr>
          <w:noProof/>
          <w:szCs w:val="28"/>
        </w:rPr>
        <w:tab/>
        <w:t>1</w:t>
      </w:r>
      <w:r w:rsidR="006E127C">
        <w:rPr>
          <w:noProof/>
          <w:szCs w:val="28"/>
        </w:rPr>
        <w:t>7</w:t>
      </w:r>
      <w:r w:rsidR="003773A8">
        <w:rPr>
          <w:noProof/>
          <w:szCs w:val="28"/>
        </w:rPr>
        <w:t>4</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14</w:t>
      </w:r>
      <w:r w:rsidRPr="00B92C71">
        <w:rPr>
          <w:noProof/>
          <w:szCs w:val="28"/>
        </w:rPr>
        <w:tab/>
      </w:r>
      <w:r>
        <w:rPr>
          <w:noProof/>
          <w:szCs w:val="28"/>
        </w:rPr>
        <w:t>Chairmen and vice-chairmen of subcommittees</w:t>
      </w:r>
      <w:r w:rsidRPr="00B92C71">
        <w:rPr>
          <w:noProof/>
          <w:szCs w:val="28"/>
        </w:rPr>
        <w:tab/>
      </w:r>
      <w:r w:rsidRPr="00B92C71">
        <w:rPr>
          <w:noProof/>
          <w:szCs w:val="28"/>
        </w:rPr>
        <w:tab/>
        <w:t>1</w:t>
      </w:r>
      <w:r w:rsidR="006E127C">
        <w:rPr>
          <w:noProof/>
          <w:szCs w:val="28"/>
        </w:rPr>
        <w:t>7</w:t>
      </w:r>
      <w:r w:rsidR="003773A8">
        <w:rPr>
          <w:noProof/>
          <w:szCs w:val="28"/>
        </w:rPr>
        <w:t>4</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15</w:t>
      </w:r>
      <w:r w:rsidRPr="00B92C71">
        <w:rPr>
          <w:noProof/>
          <w:szCs w:val="28"/>
        </w:rPr>
        <w:tab/>
      </w:r>
      <w:r>
        <w:rPr>
          <w:noProof/>
          <w:szCs w:val="28"/>
        </w:rPr>
        <w:t>Summons to meetings</w:t>
      </w:r>
      <w:r w:rsidRPr="00B92C71">
        <w:rPr>
          <w:noProof/>
          <w:szCs w:val="28"/>
        </w:rPr>
        <w:tab/>
      </w:r>
      <w:r w:rsidRPr="00B92C71">
        <w:rPr>
          <w:noProof/>
          <w:szCs w:val="28"/>
        </w:rPr>
        <w:tab/>
        <w:t>1</w:t>
      </w:r>
      <w:r w:rsidR="006E127C">
        <w:rPr>
          <w:noProof/>
          <w:szCs w:val="28"/>
        </w:rPr>
        <w:t>7</w:t>
      </w:r>
      <w:r w:rsidR="003773A8">
        <w:rPr>
          <w:noProof/>
          <w:szCs w:val="28"/>
        </w:rPr>
        <w:t>5</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16</w:t>
      </w:r>
      <w:r w:rsidRPr="00B92C71">
        <w:rPr>
          <w:noProof/>
          <w:szCs w:val="28"/>
        </w:rPr>
        <w:tab/>
      </w:r>
      <w:r>
        <w:rPr>
          <w:noProof/>
          <w:szCs w:val="28"/>
        </w:rPr>
        <w:t>Proposals presented before the opening of the conference</w:t>
      </w:r>
      <w:r w:rsidRPr="00B92C71">
        <w:rPr>
          <w:noProof/>
          <w:szCs w:val="28"/>
        </w:rPr>
        <w:tab/>
      </w:r>
      <w:r w:rsidRPr="00B92C71">
        <w:rPr>
          <w:noProof/>
          <w:szCs w:val="28"/>
        </w:rPr>
        <w:tab/>
        <w:t>1</w:t>
      </w:r>
      <w:r w:rsidR="006E127C">
        <w:rPr>
          <w:noProof/>
          <w:szCs w:val="28"/>
        </w:rPr>
        <w:t>7</w:t>
      </w:r>
      <w:r w:rsidR="003773A8">
        <w:rPr>
          <w:noProof/>
          <w:szCs w:val="28"/>
        </w:rPr>
        <w:t>5</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17</w:t>
      </w:r>
      <w:r w:rsidRPr="00B92C71">
        <w:rPr>
          <w:noProof/>
          <w:szCs w:val="28"/>
        </w:rPr>
        <w:tab/>
      </w:r>
      <w:r>
        <w:rPr>
          <w:noProof/>
          <w:szCs w:val="28"/>
        </w:rPr>
        <w:t>Proposals or amendments presented during the conference</w:t>
      </w:r>
      <w:r w:rsidRPr="00B92C71">
        <w:rPr>
          <w:noProof/>
          <w:szCs w:val="28"/>
        </w:rPr>
        <w:tab/>
      </w:r>
      <w:r w:rsidRPr="00B92C71">
        <w:rPr>
          <w:noProof/>
          <w:szCs w:val="28"/>
        </w:rPr>
        <w:tab/>
        <w:t>1</w:t>
      </w:r>
      <w:r w:rsidR="006E127C">
        <w:rPr>
          <w:noProof/>
          <w:szCs w:val="28"/>
        </w:rPr>
        <w:t>7</w:t>
      </w:r>
      <w:r w:rsidR="003773A8">
        <w:rPr>
          <w:noProof/>
          <w:szCs w:val="28"/>
        </w:rPr>
        <w:t>5</w:t>
      </w:r>
    </w:p>
    <w:p w:rsidR="00B73DD0" w:rsidRPr="00B92C71" w:rsidRDefault="00B73DD0" w:rsidP="006E127C">
      <w:pPr>
        <w:pStyle w:val="TOC2"/>
        <w:tabs>
          <w:tab w:val="clear" w:pos="1985"/>
          <w:tab w:val="clear" w:pos="9355"/>
          <w:tab w:val="left" w:pos="567"/>
          <w:tab w:val="right" w:pos="9356"/>
        </w:tabs>
        <w:spacing w:before="120"/>
        <w:ind w:left="567" w:hanging="567"/>
        <w:rPr>
          <w:noProof/>
          <w:szCs w:val="28"/>
        </w:rPr>
      </w:pPr>
      <w:r w:rsidRPr="00B92C71">
        <w:rPr>
          <w:noProof/>
          <w:szCs w:val="28"/>
        </w:rPr>
        <w:t>18</w:t>
      </w:r>
      <w:r w:rsidRPr="00B92C71">
        <w:rPr>
          <w:noProof/>
          <w:szCs w:val="28"/>
        </w:rPr>
        <w:tab/>
      </w:r>
      <w:r>
        <w:rPr>
          <w:noProof/>
          <w:szCs w:val="28"/>
        </w:rPr>
        <w:t>Conditions required for discussion of or decision or vote on any proposal or amendment</w:t>
      </w:r>
      <w:r w:rsidRPr="00B92C71">
        <w:rPr>
          <w:noProof/>
          <w:szCs w:val="28"/>
        </w:rPr>
        <w:tab/>
      </w:r>
      <w:r w:rsidRPr="00B92C71">
        <w:rPr>
          <w:noProof/>
          <w:szCs w:val="28"/>
        </w:rPr>
        <w:tab/>
        <w:t>1</w:t>
      </w:r>
      <w:r w:rsidR="006E127C">
        <w:rPr>
          <w:noProof/>
          <w:szCs w:val="28"/>
        </w:rPr>
        <w:t>7</w:t>
      </w:r>
      <w:r w:rsidR="003773A8">
        <w:rPr>
          <w:noProof/>
          <w:szCs w:val="28"/>
        </w:rPr>
        <w:t>6</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19</w:t>
      </w:r>
      <w:r w:rsidRPr="00B92C71">
        <w:rPr>
          <w:noProof/>
          <w:szCs w:val="28"/>
        </w:rPr>
        <w:tab/>
      </w:r>
      <w:r>
        <w:rPr>
          <w:noProof/>
          <w:szCs w:val="28"/>
        </w:rPr>
        <w:t>Proposals or amendments passed over or postponed</w:t>
      </w:r>
      <w:r w:rsidRPr="00B92C71">
        <w:rPr>
          <w:noProof/>
          <w:szCs w:val="28"/>
        </w:rPr>
        <w:tab/>
      </w:r>
      <w:r w:rsidRPr="00B92C71">
        <w:rPr>
          <w:noProof/>
          <w:szCs w:val="28"/>
        </w:rPr>
        <w:tab/>
        <w:t>1</w:t>
      </w:r>
      <w:r w:rsidR="006E127C">
        <w:rPr>
          <w:noProof/>
          <w:szCs w:val="28"/>
        </w:rPr>
        <w:t>7</w:t>
      </w:r>
      <w:r w:rsidR="003773A8">
        <w:rPr>
          <w:noProof/>
          <w:szCs w:val="28"/>
        </w:rPr>
        <w:t>6</w:t>
      </w:r>
    </w:p>
    <w:p w:rsidR="00B73DD0" w:rsidRPr="00B92C71" w:rsidRDefault="00B73DD0" w:rsidP="006E127C">
      <w:pPr>
        <w:pStyle w:val="TOC2"/>
        <w:tabs>
          <w:tab w:val="clear" w:pos="9355"/>
          <w:tab w:val="left" w:pos="1304"/>
          <w:tab w:val="right" w:pos="9356"/>
        </w:tabs>
        <w:spacing w:before="120"/>
        <w:ind w:left="567" w:right="0" w:hanging="567"/>
        <w:rPr>
          <w:noProof/>
          <w:szCs w:val="28"/>
        </w:rPr>
      </w:pPr>
      <w:r w:rsidRPr="00B92C71">
        <w:rPr>
          <w:noProof/>
          <w:szCs w:val="28"/>
        </w:rPr>
        <w:t>20</w:t>
      </w:r>
      <w:r w:rsidRPr="00B92C71">
        <w:rPr>
          <w:noProof/>
          <w:szCs w:val="28"/>
        </w:rPr>
        <w:tab/>
      </w:r>
      <w:r>
        <w:rPr>
          <w:noProof/>
          <w:szCs w:val="28"/>
        </w:rPr>
        <w:t>Rules for debates in plenary meetings</w:t>
      </w:r>
      <w:r w:rsidRPr="00B92C71">
        <w:rPr>
          <w:noProof/>
          <w:szCs w:val="28"/>
        </w:rPr>
        <w:tab/>
      </w:r>
      <w:r w:rsidRPr="00B92C71">
        <w:rPr>
          <w:noProof/>
          <w:szCs w:val="28"/>
        </w:rPr>
        <w:tab/>
        <w:t>1</w:t>
      </w:r>
      <w:r w:rsidR="006E127C">
        <w:rPr>
          <w:noProof/>
          <w:szCs w:val="28"/>
        </w:rPr>
        <w:t>7</w:t>
      </w:r>
      <w:r w:rsidR="003773A8">
        <w:rPr>
          <w:noProof/>
          <w:szCs w:val="28"/>
        </w:rPr>
        <w:t>7</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20.1</w:t>
      </w:r>
      <w:r w:rsidRPr="00B92C71">
        <w:rPr>
          <w:noProof/>
          <w:szCs w:val="28"/>
        </w:rPr>
        <w:tab/>
        <w:t>Quorum</w:t>
      </w:r>
      <w:r w:rsidRPr="00B92C71">
        <w:rPr>
          <w:noProof/>
          <w:szCs w:val="28"/>
        </w:rPr>
        <w:tab/>
      </w:r>
      <w:r w:rsidRPr="00B92C71">
        <w:rPr>
          <w:noProof/>
          <w:szCs w:val="28"/>
        </w:rPr>
        <w:tab/>
        <w:t>1</w:t>
      </w:r>
      <w:r w:rsidR="006E127C">
        <w:rPr>
          <w:noProof/>
          <w:szCs w:val="28"/>
        </w:rPr>
        <w:t>7</w:t>
      </w:r>
      <w:r w:rsidR="003773A8">
        <w:rPr>
          <w:noProof/>
          <w:szCs w:val="28"/>
        </w:rPr>
        <w:t>7</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20.2</w:t>
      </w:r>
      <w:r w:rsidRPr="00B92C71">
        <w:rPr>
          <w:noProof/>
          <w:szCs w:val="28"/>
        </w:rPr>
        <w:tab/>
        <w:t>Order of debates</w:t>
      </w:r>
      <w:r w:rsidRPr="00B92C71">
        <w:rPr>
          <w:noProof/>
          <w:szCs w:val="28"/>
        </w:rPr>
        <w:tab/>
      </w:r>
      <w:r w:rsidRPr="00B92C71">
        <w:rPr>
          <w:noProof/>
          <w:szCs w:val="28"/>
        </w:rPr>
        <w:tab/>
        <w:t>1</w:t>
      </w:r>
      <w:r w:rsidR="006E127C">
        <w:rPr>
          <w:noProof/>
          <w:szCs w:val="28"/>
        </w:rPr>
        <w:t>7</w:t>
      </w:r>
      <w:r w:rsidR="003773A8">
        <w:rPr>
          <w:noProof/>
          <w:szCs w:val="28"/>
        </w:rPr>
        <w:t>7</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20.3</w:t>
      </w:r>
      <w:r w:rsidRPr="00B92C71">
        <w:rPr>
          <w:noProof/>
          <w:szCs w:val="28"/>
        </w:rPr>
        <w:tab/>
        <w:t>Motions of order and points of order</w:t>
      </w:r>
      <w:r w:rsidRPr="00B92C71">
        <w:rPr>
          <w:noProof/>
          <w:szCs w:val="28"/>
        </w:rPr>
        <w:tab/>
      </w:r>
      <w:r w:rsidRPr="00B92C71">
        <w:rPr>
          <w:noProof/>
          <w:szCs w:val="28"/>
        </w:rPr>
        <w:tab/>
        <w:t>1</w:t>
      </w:r>
      <w:r w:rsidR="006E127C">
        <w:rPr>
          <w:noProof/>
          <w:szCs w:val="28"/>
        </w:rPr>
        <w:t>7</w:t>
      </w:r>
      <w:r w:rsidR="003773A8">
        <w:rPr>
          <w:noProof/>
          <w:szCs w:val="28"/>
        </w:rPr>
        <w:t>7</w:t>
      </w:r>
    </w:p>
    <w:p w:rsidR="00B73DD0" w:rsidRPr="00B92C71"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20.4</w:t>
      </w:r>
      <w:r w:rsidRPr="00B92C71">
        <w:rPr>
          <w:noProof/>
          <w:szCs w:val="28"/>
        </w:rPr>
        <w:tab/>
        <w:t>Priority of motions of order and points of order</w:t>
      </w:r>
      <w:r w:rsidRPr="00B92C71">
        <w:rPr>
          <w:noProof/>
          <w:szCs w:val="28"/>
        </w:rPr>
        <w:tab/>
      </w:r>
      <w:r w:rsidRPr="00B92C71">
        <w:rPr>
          <w:noProof/>
          <w:szCs w:val="28"/>
        </w:rPr>
        <w:tab/>
        <w:t>1</w:t>
      </w:r>
      <w:r w:rsidR="006E127C">
        <w:rPr>
          <w:noProof/>
          <w:szCs w:val="28"/>
        </w:rPr>
        <w:t>7</w:t>
      </w:r>
      <w:r w:rsidR="003773A8">
        <w:rPr>
          <w:noProof/>
          <w:szCs w:val="28"/>
        </w:rPr>
        <w:t>8</w:t>
      </w:r>
    </w:p>
    <w:p w:rsidR="00B73DD0" w:rsidRDefault="00B73DD0" w:rsidP="006E127C">
      <w:pPr>
        <w:pStyle w:val="TOC2"/>
        <w:tabs>
          <w:tab w:val="clear" w:pos="1985"/>
          <w:tab w:val="clear" w:pos="9355"/>
          <w:tab w:val="left" w:pos="567"/>
          <w:tab w:val="right" w:pos="9356"/>
        </w:tabs>
        <w:spacing w:before="120"/>
        <w:ind w:left="1418" w:hanging="1418"/>
        <w:rPr>
          <w:noProof/>
          <w:szCs w:val="28"/>
        </w:rPr>
      </w:pPr>
      <w:r w:rsidRPr="00B92C71">
        <w:rPr>
          <w:noProof/>
          <w:szCs w:val="28"/>
        </w:rPr>
        <w:tab/>
        <w:t>20.5</w:t>
      </w:r>
      <w:r w:rsidRPr="00B92C71">
        <w:rPr>
          <w:noProof/>
          <w:szCs w:val="28"/>
        </w:rPr>
        <w:tab/>
        <w:t>Motion for suspension or adjournment of a meeting</w:t>
      </w:r>
      <w:r w:rsidRPr="00B92C71">
        <w:rPr>
          <w:noProof/>
          <w:szCs w:val="28"/>
        </w:rPr>
        <w:tab/>
      </w:r>
      <w:r w:rsidRPr="00B92C71">
        <w:rPr>
          <w:noProof/>
          <w:szCs w:val="28"/>
        </w:rPr>
        <w:tab/>
        <w:t>1</w:t>
      </w:r>
      <w:r w:rsidR="006E127C">
        <w:rPr>
          <w:noProof/>
          <w:szCs w:val="28"/>
        </w:rPr>
        <w:t>7</w:t>
      </w:r>
      <w:r w:rsidR="003773A8">
        <w:rPr>
          <w:noProof/>
          <w:szCs w:val="28"/>
        </w:rPr>
        <w:t>8</w:t>
      </w:r>
    </w:p>
    <w:p w:rsidR="00152934" w:rsidRPr="00152934" w:rsidRDefault="00152934" w:rsidP="006E127C">
      <w:pPr>
        <w:pStyle w:val="TOC2"/>
        <w:tabs>
          <w:tab w:val="clear" w:pos="1985"/>
          <w:tab w:val="left" w:pos="567"/>
        </w:tabs>
        <w:spacing w:before="120"/>
        <w:ind w:left="1418" w:hanging="1418"/>
        <w:rPr>
          <w:noProof/>
          <w:szCs w:val="28"/>
        </w:rPr>
      </w:pPr>
      <w:r w:rsidRPr="00B92C71">
        <w:rPr>
          <w:noProof/>
          <w:szCs w:val="28"/>
        </w:rPr>
        <w:tab/>
        <w:t>20.6</w:t>
      </w:r>
      <w:r w:rsidRPr="00B92C71">
        <w:rPr>
          <w:noProof/>
          <w:szCs w:val="28"/>
        </w:rPr>
        <w:tab/>
        <w:t>Motion for postponement of debate</w:t>
      </w:r>
      <w:r w:rsidRPr="00B92C71">
        <w:rPr>
          <w:noProof/>
          <w:szCs w:val="28"/>
        </w:rPr>
        <w:tab/>
      </w:r>
      <w:r w:rsidRPr="00B92C71">
        <w:rPr>
          <w:noProof/>
          <w:szCs w:val="28"/>
        </w:rPr>
        <w:tab/>
        <w:t>1</w:t>
      </w:r>
      <w:r w:rsidR="006E127C">
        <w:rPr>
          <w:noProof/>
          <w:szCs w:val="28"/>
        </w:rPr>
        <w:t>7</w:t>
      </w:r>
      <w:r>
        <w:rPr>
          <w:noProof/>
          <w:szCs w:val="28"/>
        </w:rPr>
        <w:t>8</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20.7</w:t>
      </w:r>
      <w:r w:rsidRPr="00B92C71">
        <w:rPr>
          <w:noProof/>
          <w:szCs w:val="28"/>
        </w:rPr>
        <w:tab/>
        <w:t>Motion for closure of debate</w:t>
      </w:r>
      <w:r w:rsidRPr="00B92C71">
        <w:rPr>
          <w:noProof/>
          <w:szCs w:val="28"/>
        </w:rPr>
        <w:tab/>
      </w:r>
      <w:r w:rsidRPr="00B92C71">
        <w:rPr>
          <w:noProof/>
          <w:szCs w:val="28"/>
        </w:rPr>
        <w:tab/>
        <w:t>1</w:t>
      </w:r>
      <w:r w:rsidR="00107922">
        <w:rPr>
          <w:noProof/>
          <w:szCs w:val="28"/>
        </w:rPr>
        <w:t>79</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20.8</w:t>
      </w:r>
      <w:r w:rsidRPr="00B92C71">
        <w:rPr>
          <w:noProof/>
          <w:szCs w:val="28"/>
        </w:rPr>
        <w:tab/>
        <w:t>Limitation of speeches</w:t>
      </w:r>
      <w:r w:rsidRPr="00B92C71">
        <w:rPr>
          <w:noProof/>
          <w:szCs w:val="28"/>
        </w:rPr>
        <w:tab/>
      </w:r>
      <w:r w:rsidRPr="00B92C71">
        <w:rPr>
          <w:noProof/>
          <w:szCs w:val="28"/>
        </w:rPr>
        <w:tab/>
        <w:t>1</w:t>
      </w:r>
      <w:r w:rsidR="00107922">
        <w:rPr>
          <w:noProof/>
          <w:szCs w:val="28"/>
        </w:rPr>
        <w:t>79</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20.9</w:t>
      </w:r>
      <w:r w:rsidRPr="00B92C71">
        <w:rPr>
          <w:noProof/>
          <w:szCs w:val="28"/>
        </w:rPr>
        <w:tab/>
        <w:t>Closing the list of speakers</w:t>
      </w:r>
      <w:r w:rsidRPr="00B92C71">
        <w:rPr>
          <w:noProof/>
          <w:szCs w:val="28"/>
        </w:rPr>
        <w:tab/>
      </w:r>
      <w:r w:rsidRPr="00B92C71">
        <w:rPr>
          <w:noProof/>
          <w:szCs w:val="28"/>
        </w:rPr>
        <w:tab/>
        <w:t>1</w:t>
      </w:r>
      <w:r w:rsidR="00107922">
        <w:rPr>
          <w:noProof/>
          <w:szCs w:val="28"/>
        </w:rPr>
        <w:t>79</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20.10</w:t>
      </w:r>
      <w:r w:rsidRPr="00B92C71">
        <w:rPr>
          <w:noProof/>
          <w:szCs w:val="28"/>
        </w:rPr>
        <w:tab/>
        <w:t>Questions of competence</w:t>
      </w:r>
      <w:r w:rsidRPr="00B92C71">
        <w:rPr>
          <w:noProof/>
          <w:szCs w:val="28"/>
        </w:rPr>
        <w:tab/>
      </w:r>
      <w:r w:rsidRPr="00B92C71">
        <w:rPr>
          <w:noProof/>
          <w:szCs w:val="28"/>
        </w:rPr>
        <w:tab/>
        <w:t>1</w:t>
      </w:r>
      <w:r w:rsidR="00107922">
        <w:rPr>
          <w:noProof/>
          <w:szCs w:val="28"/>
        </w:rPr>
        <w:t>8</w:t>
      </w:r>
      <w:r w:rsidR="003773A8">
        <w:rPr>
          <w:noProof/>
          <w:szCs w:val="28"/>
        </w:rPr>
        <w:t>0</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20.11</w:t>
      </w:r>
      <w:r w:rsidRPr="00B92C71">
        <w:rPr>
          <w:noProof/>
          <w:szCs w:val="28"/>
        </w:rPr>
        <w:tab/>
        <w:t>Withdrawal and resubmission of a motion</w:t>
      </w:r>
      <w:r w:rsidRPr="00B92C71">
        <w:rPr>
          <w:noProof/>
          <w:szCs w:val="28"/>
        </w:rPr>
        <w:tab/>
      </w:r>
      <w:r w:rsidRPr="00B92C71">
        <w:rPr>
          <w:noProof/>
          <w:szCs w:val="28"/>
        </w:rPr>
        <w:tab/>
        <w:t>1</w:t>
      </w:r>
      <w:r w:rsidR="00107922">
        <w:rPr>
          <w:noProof/>
          <w:szCs w:val="28"/>
        </w:rPr>
        <w:t>8</w:t>
      </w:r>
      <w:r w:rsidR="003773A8">
        <w:rPr>
          <w:noProof/>
          <w:szCs w:val="28"/>
        </w:rPr>
        <w:t>0</w:t>
      </w:r>
    </w:p>
    <w:p w:rsidR="00B73DD0" w:rsidRPr="00B92C71" w:rsidRDefault="00B73DD0" w:rsidP="00107922">
      <w:pPr>
        <w:pStyle w:val="TOC2"/>
        <w:tabs>
          <w:tab w:val="clear" w:pos="1985"/>
          <w:tab w:val="clear" w:pos="9355"/>
          <w:tab w:val="right" w:pos="9356"/>
        </w:tabs>
        <w:spacing w:before="120"/>
        <w:ind w:left="567" w:right="0" w:hanging="567"/>
        <w:rPr>
          <w:noProof/>
          <w:szCs w:val="28"/>
        </w:rPr>
      </w:pPr>
      <w:r w:rsidRPr="00B92C71">
        <w:rPr>
          <w:noProof/>
          <w:szCs w:val="28"/>
        </w:rPr>
        <w:t>21</w:t>
      </w:r>
      <w:r w:rsidRPr="00B92C71">
        <w:rPr>
          <w:noProof/>
          <w:szCs w:val="28"/>
        </w:rPr>
        <w:tab/>
      </w:r>
      <w:r>
        <w:rPr>
          <w:noProof/>
          <w:szCs w:val="28"/>
        </w:rPr>
        <w:t>Voting</w:t>
      </w:r>
      <w:r w:rsidRPr="00B92C71">
        <w:rPr>
          <w:noProof/>
          <w:szCs w:val="28"/>
        </w:rPr>
        <w:tab/>
      </w:r>
      <w:r w:rsidR="003E46C0">
        <w:rPr>
          <w:noProof/>
          <w:szCs w:val="28"/>
        </w:rPr>
        <w:tab/>
      </w:r>
      <w:r w:rsidRPr="00B92C71">
        <w:rPr>
          <w:noProof/>
          <w:szCs w:val="28"/>
        </w:rPr>
        <w:t>1</w:t>
      </w:r>
      <w:r w:rsidR="00107922">
        <w:rPr>
          <w:noProof/>
          <w:szCs w:val="28"/>
        </w:rPr>
        <w:t>8</w:t>
      </w:r>
      <w:r w:rsidR="003773A8">
        <w:rPr>
          <w:noProof/>
          <w:szCs w:val="28"/>
        </w:rPr>
        <w:t>0</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21.1</w:t>
      </w:r>
      <w:r w:rsidRPr="00B92C71">
        <w:rPr>
          <w:noProof/>
          <w:szCs w:val="28"/>
        </w:rPr>
        <w:tab/>
        <w:t>Definition of a majority</w:t>
      </w:r>
      <w:r w:rsidRPr="00B92C71">
        <w:rPr>
          <w:noProof/>
          <w:szCs w:val="28"/>
        </w:rPr>
        <w:tab/>
      </w:r>
      <w:r w:rsidRPr="00B92C71">
        <w:rPr>
          <w:noProof/>
          <w:szCs w:val="28"/>
        </w:rPr>
        <w:tab/>
        <w:t>1</w:t>
      </w:r>
      <w:r w:rsidR="00107922">
        <w:rPr>
          <w:noProof/>
          <w:szCs w:val="28"/>
        </w:rPr>
        <w:t>8</w:t>
      </w:r>
      <w:r w:rsidR="003773A8">
        <w:rPr>
          <w:noProof/>
          <w:szCs w:val="28"/>
        </w:rPr>
        <w:t>0</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21.2</w:t>
      </w:r>
      <w:r w:rsidRPr="00B92C71">
        <w:rPr>
          <w:noProof/>
          <w:szCs w:val="28"/>
        </w:rPr>
        <w:tab/>
        <w:t>Non-participation in voting</w:t>
      </w:r>
      <w:r w:rsidRPr="00B92C71">
        <w:rPr>
          <w:noProof/>
          <w:szCs w:val="28"/>
        </w:rPr>
        <w:tab/>
      </w:r>
      <w:r w:rsidRPr="00B92C71">
        <w:rPr>
          <w:noProof/>
          <w:szCs w:val="28"/>
        </w:rPr>
        <w:tab/>
        <w:t>1</w:t>
      </w:r>
      <w:r w:rsidR="00107922">
        <w:rPr>
          <w:noProof/>
          <w:szCs w:val="28"/>
        </w:rPr>
        <w:t>8</w:t>
      </w:r>
      <w:r w:rsidR="003773A8">
        <w:rPr>
          <w:noProof/>
          <w:szCs w:val="28"/>
        </w:rPr>
        <w:t>0</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21.3</w:t>
      </w:r>
      <w:r w:rsidRPr="00B92C71">
        <w:rPr>
          <w:noProof/>
          <w:szCs w:val="28"/>
        </w:rPr>
        <w:tab/>
        <w:t>Special majority</w:t>
      </w:r>
      <w:r w:rsidRPr="00B92C71">
        <w:rPr>
          <w:noProof/>
          <w:szCs w:val="28"/>
        </w:rPr>
        <w:tab/>
      </w:r>
      <w:r w:rsidRPr="00B92C71">
        <w:rPr>
          <w:noProof/>
          <w:szCs w:val="28"/>
        </w:rPr>
        <w:tab/>
        <w:t>1</w:t>
      </w:r>
      <w:r w:rsidR="00107922">
        <w:rPr>
          <w:noProof/>
          <w:szCs w:val="28"/>
        </w:rPr>
        <w:t>8</w:t>
      </w:r>
      <w:r w:rsidR="003773A8">
        <w:rPr>
          <w:noProof/>
          <w:szCs w:val="28"/>
        </w:rPr>
        <w:t>1</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21.4</w:t>
      </w:r>
      <w:r w:rsidRPr="00B92C71">
        <w:rPr>
          <w:noProof/>
          <w:szCs w:val="28"/>
        </w:rPr>
        <w:tab/>
        <w:t>Abstentions of more than fifty per cent</w:t>
      </w:r>
      <w:r w:rsidRPr="00B92C71">
        <w:rPr>
          <w:noProof/>
          <w:szCs w:val="28"/>
        </w:rPr>
        <w:tab/>
      </w:r>
      <w:r w:rsidRPr="00B92C71">
        <w:rPr>
          <w:noProof/>
          <w:szCs w:val="28"/>
        </w:rPr>
        <w:tab/>
        <w:t>1</w:t>
      </w:r>
      <w:r w:rsidR="00107922">
        <w:rPr>
          <w:noProof/>
          <w:szCs w:val="28"/>
        </w:rPr>
        <w:t>8</w:t>
      </w:r>
      <w:r w:rsidR="003773A8">
        <w:rPr>
          <w:noProof/>
          <w:szCs w:val="28"/>
        </w:rPr>
        <w:t>1</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21.5</w:t>
      </w:r>
      <w:r w:rsidRPr="00B92C71">
        <w:rPr>
          <w:noProof/>
          <w:szCs w:val="28"/>
        </w:rPr>
        <w:tab/>
        <w:t>Voting procedures</w:t>
      </w:r>
      <w:r w:rsidRPr="00B92C71">
        <w:rPr>
          <w:noProof/>
          <w:szCs w:val="28"/>
        </w:rPr>
        <w:tab/>
      </w:r>
      <w:r w:rsidRPr="00B92C71">
        <w:rPr>
          <w:noProof/>
          <w:szCs w:val="28"/>
        </w:rPr>
        <w:tab/>
        <w:t>1</w:t>
      </w:r>
      <w:r w:rsidR="00107922">
        <w:rPr>
          <w:noProof/>
          <w:szCs w:val="28"/>
        </w:rPr>
        <w:t>8</w:t>
      </w:r>
      <w:r w:rsidR="003773A8">
        <w:rPr>
          <w:noProof/>
          <w:szCs w:val="28"/>
        </w:rPr>
        <w:t>1</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21.6</w:t>
      </w:r>
      <w:r w:rsidRPr="00B92C71">
        <w:rPr>
          <w:noProof/>
          <w:szCs w:val="28"/>
        </w:rPr>
        <w:tab/>
        <w:t>Prohibition of interruptions once the vote has begun</w:t>
      </w:r>
      <w:r w:rsidRPr="00B92C71">
        <w:rPr>
          <w:noProof/>
          <w:szCs w:val="28"/>
        </w:rPr>
        <w:tab/>
      </w:r>
      <w:r w:rsidRPr="00B92C71">
        <w:rPr>
          <w:noProof/>
          <w:szCs w:val="28"/>
        </w:rPr>
        <w:tab/>
        <w:t>1</w:t>
      </w:r>
      <w:r w:rsidR="00107922">
        <w:rPr>
          <w:noProof/>
          <w:szCs w:val="28"/>
        </w:rPr>
        <w:t>8</w:t>
      </w:r>
      <w:r w:rsidR="003773A8">
        <w:rPr>
          <w:noProof/>
          <w:szCs w:val="28"/>
        </w:rPr>
        <w:t>2</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21.7</w:t>
      </w:r>
      <w:r w:rsidRPr="00B92C71">
        <w:rPr>
          <w:noProof/>
          <w:szCs w:val="28"/>
        </w:rPr>
        <w:tab/>
        <w:t>Reasons for votes</w:t>
      </w:r>
      <w:r w:rsidRPr="00B92C71">
        <w:rPr>
          <w:noProof/>
          <w:szCs w:val="28"/>
        </w:rPr>
        <w:tab/>
      </w:r>
      <w:r w:rsidRPr="00B92C71">
        <w:rPr>
          <w:noProof/>
          <w:szCs w:val="28"/>
        </w:rPr>
        <w:tab/>
        <w:t>1</w:t>
      </w:r>
      <w:r w:rsidR="00107922">
        <w:rPr>
          <w:noProof/>
          <w:szCs w:val="28"/>
        </w:rPr>
        <w:t>8</w:t>
      </w:r>
      <w:r w:rsidR="003773A8">
        <w:rPr>
          <w:noProof/>
          <w:szCs w:val="28"/>
        </w:rPr>
        <w:t>2</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21.8</w:t>
      </w:r>
      <w:r w:rsidRPr="00B92C71">
        <w:rPr>
          <w:noProof/>
          <w:szCs w:val="28"/>
        </w:rPr>
        <w:tab/>
        <w:t>Voting on parts of a proposal</w:t>
      </w:r>
      <w:r w:rsidRPr="00B92C71">
        <w:rPr>
          <w:noProof/>
          <w:szCs w:val="28"/>
        </w:rPr>
        <w:tab/>
      </w:r>
      <w:r w:rsidRPr="00B92C71">
        <w:rPr>
          <w:noProof/>
          <w:szCs w:val="28"/>
        </w:rPr>
        <w:tab/>
        <w:t>1</w:t>
      </w:r>
      <w:r w:rsidR="00107922">
        <w:rPr>
          <w:noProof/>
          <w:szCs w:val="28"/>
        </w:rPr>
        <w:t>8</w:t>
      </w:r>
      <w:r w:rsidR="003773A8">
        <w:rPr>
          <w:noProof/>
          <w:szCs w:val="28"/>
        </w:rPr>
        <w:t>2</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21.9</w:t>
      </w:r>
      <w:r w:rsidRPr="00B92C71">
        <w:rPr>
          <w:noProof/>
          <w:szCs w:val="28"/>
        </w:rPr>
        <w:tab/>
        <w:t>Order of voting on concurrent proposals</w:t>
      </w:r>
      <w:r w:rsidRPr="00B92C71">
        <w:rPr>
          <w:noProof/>
          <w:szCs w:val="28"/>
        </w:rPr>
        <w:tab/>
      </w:r>
      <w:r w:rsidRPr="00B92C71">
        <w:rPr>
          <w:noProof/>
          <w:szCs w:val="28"/>
        </w:rPr>
        <w:tab/>
        <w:t>1</w:t>
      </w:r>
      <w:r w:rsidR="00107922">
        <w:rPr>
          <w:noProof/>
          <w:szCs w:val="28"/>
        </w:rPr>
        <w:t>8</w:t>
      </w:r>
      <w:r w:rsidR="003773A8">
        <w:rPr>
          <w:noProof/>
          <w:szCs w:val="28"/>
        </w:rPr>
        <w:t>3</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21.10</w:t>
      </w:r>
      <w:r w:rsidRPr="00B92C71">
        <w:rPr>
          <w:noProof/>
          <w:szCs w:val="28"/>
        </w:rPr>
        <w:tab/>
        <w:t>Amendments</w:t>
      </w:r>
      <w:r w:rsidRPr="00B92C71">
        <w:rPr>
          <w:noProof/>
          <w:szCs w:val="28"/>
        </w:rPr>
        <w:tab/>
      </w:r>
      <w:r w:rsidRPr="00B92C71">
        <w:rPr>
          <w:noProof/>
          <w:szCs w:val="28"/>
        </w:rPr>
        <w:tab/>
        <w:t>1</w:t>
      </w:r>
      <w:r w:rsidR="00107922">
        <w:rPr>
          <w:noProof/>
          <w:szCs w:val="28"/>
        </w:rPr>
        <w:t>8</w:t>
      </w:r>
      <w:r w:rsidR="003773A8">
        <w:rPr>
          <w:noProof/>
          <w:szCs w:val="28"/>
        </w:rPr>
        <w:t>3</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21.11</w:t>
      </w:r>
      <w:r w:rsidRPr="00B92C71">
        <w:rPr>
          <w:noProof/>
          <w:szCs w:val="28"/>
        </w:rPr>
        <w:tab/>
        <w:t>Voting on amendments</w:t>
      </w:r>
      <w:r w:rsidRPr="00B92C71">
        <w:rPr>
          <w:noProof/>
          <w:szCs w:val="28"/>
        </w:rPr>
        <w:tab/>
      </w:r>
      <w:r w:rsidRPr="00B92C71">
        <w:rPr>
          <w:noProof/>
          <w:szCs w:val="28"/>
        </w:rPr>
        <w:tab/>
        <w:t>1</w:t>
      </w:r>
      <w:r w:rsidR="00107922">
        <w:rPr>
          <w:noProof/>
          <w:szCs w:val="28"/>
        </w:rPr>
        <w:t>8</w:t>
      </w:r>
      <w:r w:rsidR="003773A8">
        <w:rPr>
          <w:noProof/>
          <w:szCs w:val="28"/>
        </w:rPr>
        <w:t>3</w:t>
      </w:r>
    </w:p>
    <w:p w:rsidR="00B73DD0" w:rsidRPr="00B92C71" w:rsidRDefault="00B73DD0" w:rsidP="00107922">
      <w:pPr>
        <w:pStyle w:val="TOC2"/>
        <w:tabs>
          <w:tab w:val="clear" w:pos="1985"/>
          <w:tab w:val="clear" w:pos="9355"/>
          <w:tab w:val="left" w:pos="567"/>
          <w:tab w:val="right" w:pos="9356"/>
        </w:tabs>
        <w:spacing w:before="120"/>
        <w:ind w:left="1418" w:hanging="1418"/>
        <w:rPr>
          <w:noProof/>
          <w:szCs w:val="28"/>
        </w:rPr>
      </w:pPr>
      <w:r w:rsidRPr="00B92C71">
        <w:rPr>
          <w:noProof/>
          <w:szCs w:val="28"/>
        </w:rPr>
        <w:tab/>
        <w:t>21.12</w:t>
      </w:r>
      <w:r w:rsidRPr="00B92C71">
        <w:rPr>
          <w:noProof/>
          <w:szCs w:val="28"/>
        </w:rPr>
        <w:tab/>
        <w:t>Repetition of a vote</w:t>
      </w:r>
      <w:r w:rsidRPr="00B92C71">
        <w:rPr>
          <w:noProof/>
          <w:szCs w:val="28"/>
        </w:rPr>
        <w:tab/>
      </w:r>
      <w:r w:rsidRPr="00B92C71">
        <w:rPr>
          <w:noProof/>
          <w:szCs w:val="28"/>
        </w:rPr>
        <w:tab/>
        <w:t>1</w:t>
      </w:r>
      <w:r w:rsidR="00107922">
        <w:rPr>
          <w:noProof/>
          <w:szCs w:val="28"/>
        </w:rPr>
        <w:t>8</w:t>
      </w:r>
      <w:r w:rsidR="003773A8">
        <w:rPr>
          <w:noProof/>
          <w:szCs w:val="28"/>
        </w:rPr>
        <w:t>4</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22</w:t>
      </w:r>
      <w:r w:rsidRPr="00B92C71">
        <w:rPr>
          <w:noProof/>
          <w:szCs w:val="28"/>
        </w:rPr>
        <w:tab/>
      </w:r>
      <w:r>
        <w:rPr>
          <w:noProof/>
          <w:szCs w:val="28"/>
        </w:rPr>
        <w:t>Rules for debates and voting procedures in committees and</w:t>
      </w:r>
      <w:r w:rsidR="003E46C0">
        <w:rPr>
          <w:noProof/>
          <w:szCs w:val="28"/>
        </w:rPr>
        <w:t xml:space="preserve"> sub</w:t>
      </w:r>
      <w:r>
        <w:rPr>
          <w:noProof/>
          <w:szCs w:val="28"/>
        </w:rPr>
        <w:t>committees</w:t>
      </w:r>
      <w:r w:rsidRPr="00B92C71">
        <w:rPr>
          <w:noProof/>
          <w:szCs w:val="28"/>
        </w:rPr>
        <w:tab/>
      </w:r>
      <w:r w:rsidRPr="00B92C71">
        <w:rPr>
          <w:noProof/>
          <w:szCs w:val="28"/>
        </w:rPr>
        <w:tab/>
        <w:t>1</w:t>
      </w:r>
      <w:r w:rsidR="00107922">
        <w:rPr>
          <w:noProof/>
          <w:szCs w:val="28"/>
        </w:rPr>
        <w:t>8</w:t>
      </w:r>
      <w:r w:rsidR="003773A8">
        <w:rPr>
          <w:noProof/>
          <w:szCs w:val="28"/>
        </w:rPr>
        <w:t>5</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23</w:t>
      </w:r>
      <w:r w:rsidRPr="00B92C71">
        <w:rPr>
          <w:noProof/>
          <w:szCs w:val="28"/>
        </w:rPr>
        <w:tab/>
      </w:r>
      <w:r>
        <w:rPr>
          <w:noProof/>
          <w:szCs w:val="28"/>
        </w:rPr>
        <w:t xml:space="preserve">Minutes of plenary meetings of plenipotentiary conferences, </w:t>
      </w:r>
      <w:r w:rsidR="003E46C0">
        <w:rPr>
          <w:noProof/>
          <w:szCs w:val="28"/>
        </w:rPr>
        <w:t>radio</w:t>
      </w:r>
      <w:r>
        <w:rPr>
          <w:noProof/>
          <w:szCs w:val="28"/>
        </w:rPr>
        <w:t>communication conferences and world conferences on international telecommunications</w:t>
      </w:r>
      <w:r w:rsidRPr="00B92C71">
        <w:rPr>
          <w:noProof/>
          <w:szCs w:val="28"/>
        </w:rPr>
        <w:tab/>
      </w:r>
      <w:r w:rsidRPr="00B92C71">
        <w:rPr>
          <w:noProof/>
          <w:szCs w:val="28"/>
        </w:rPr>
        <w:tab/>
        <w:t>1</w:t>
      </w:r>
      <w:r w:rsidR="00107922">
        <w:rPr>
          <w:noProof/>
          <w:szCs w:val="28"/>
        </w:rPr>
        <w:t>8</w:t>
      </w:r>
      <w:r w:rsidR="003773A8">
        <w:rPr>
          <w:noProof/>
          <w:szCs w:val="28"/>
        </w:rPr>
        <w:t>5</w:t>
      </w:r>
    </w:p>
    <w:p w:rsidR="00B73DD0" w:rsidRDefault="00B73DD0">
      <w:pPr>
        <w:pStyle w:val="Protlangaf"/>
        <w:tabs>
          <w:tab w:val="clear" w:pos="1134"/>
          <w:tab w:val="clear" w:pos="1871"/>
          <w:tab w:val="clear" w:pos="2268"/>
          <w:tab w:val="left" w:pos="7938"/>
        </w:tabs>
      </w:pPr>
      <w:r>
        <w:br w:type="page"/>
      </w:r>
      <w:r>
        <w:lastRenderedPageBreak/>
        <w:t>Page</w:t>
      </w:r>
    </w:p>
    <w:p w:rsidR="00152934" w:rsidRPr="00B92C71" w:rsidRDefault="00152934"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24</w:t>
      </w:r>
      <w:r w:rsidRPr="00B92C71">
        <w:rPr>
          <w:noProof/>
          <w:szCs w:val="28"/>
        </w:rPr>
        <w:tab/>
        <w:t>Reports of plenary meetings of radiocommunication assemblies, world telecommunication standa</w:t>
      </w:r>
      <w:r>
        <w:rPr>
          <w:noProof/>
          <w:szCs w:val="28"/>
        </w:rPr>
        <w:t>rdization assemblies, telecommu</w:t>
      </w:r>
      <w:r w:rsidRPr="00B92C71">
        <w:rPr>
          <w:noProof/>
          <w:szCs w:val="28"/>
        </w:rPr>
        <w:t xml:space="preserve">nication </w:t>
      </w:r>
      <w:r>
        <w:rPr>
          <w:noProof/>
          <w:szCs w:val="28"/>
        </w:rPr>
        <w:t>development</w:t>
      </w:r>
      <w:r w:rsidRPr="00B92C71">
        <w:rPr>
          <w:noProof/>
          <w:szCs w:val="28"/>
        </w:rPr>
        <w:t xml:space="preserve"> conferences, committees and subcommittees</w:t>
      </w:r>
      <w:r w:rsidRPr="00B92C71">
        <w:rPr>
          <w:noProof/>
          <w:szCs w:val="28"/>
        </w:rPr>
        <w:tab/>
      </w:r>
      <w:r w:rsidRPr="00B92C71">
        <w:rPr>
          <w:noProof/>
          <w:szCs w:val="28"/>
        </w:rPr>
        <w:tab/>
        <w:t>1</w:t>
      </w:r>
      <w:r w:rsidR="00107922">
        <w:rPr>
          <w:noProof/>
          <w:szCs w:val="28"/>
        </w:rPr>
        <w:t>8</w:t>
      </w:r>
      <w:r>
        <w:rPr>
          <w:noProof/>
          <w:szCs w:val="28"/>
        </w:rPr>
        <w:t>6</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25</w:t>
      </w:r>
      <w:r w:rsidRPr="00B92C71">
        <w:rPr>
          <w:noProof/>
          <w:szCs w:val="28"/>
        </w:rPr>
        <w:tab/>
      </w:r>
      <w:r>
        <w:rPr>
          <w:noProof/>
          <w:szCs w:val="28"/>
        </w:rPr>
        <w:t>Approval of minutes of plenary meetings of plenipotentiary conferences, radiocommunicati</w:t>
      </w:r>
      <w:r w:rsidR="00B92C71">
        <w:rPr>
          <w:noProof/>
          <w:szCs w:val="28"/>
        </w:rPr>
        <w:t>on conferences and world confer</w:t>
      </w:r>
      <w:r>
        <w:rPr>
          <w:noProof/>
          <w:szCs w:val="28"/>
        </w:rPr>
        <w:t>ences on international telecommunications, and reports</w:t>
      </w:r>
      <w:r w:rsidRPr="00B92C71">
        <w:rPr>
          <w:noProof/>
          <w:szCs w:val="28"/>
        </w:rPr>
        <w:tab/>
      </w:r>
      <w:r w:rsidR="001E21D4" w:rsidRPr="00B92C71">
        <w:rPr>
          <w:noProof/>
          <w:szCs w:val="28"/>
        </w:rPr>
        <w:tab/>
        <w:t>1</w:t>
      </w:r>
      <w:r w:rsidR="00107922">
        <w:rPr>
          <w:noProof/>
          <w:szCs w:val="28"/>
        </w:rPr>
        <w:t>8</w:t>
      </w:r>
      <w:r w:rsidR="003773A8">
        <w:rPr>
          <w:noProof/>
          <w:szCs w:val="28"/>
        </w:rPr>
        <w:t>7</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26</w:t>
      </w:r>
      <w:r w:rsidRPr="00B92C71">
        <w:rPr>
          <w:noProof/>
          <w:szCs w:val="28"/>
        </w:rPr>
        <w:tab/>
      </w:r>
      <w:r>
        <w:rPr>
          <w:noProof/>
          <w:szCs w:val="28"/>
        </w:rPr>
        <w:t>Numbering</w:t>
      </w:r>
      <w:r w:rsidRPr="00B92C71">
        <w:rPr>
          <w:noProof/>
          <w:szCs w:val="28"/>
        </w:rPr>
        <w:tab/>
      </w:r>
      <w:r w:rsidR="00B92C71">
        <w:rPr>
          <w:noProof/>
          <w:szCs w:val="28"/>
        </w:rPr>
        <w:tab/>
      </w:r>
      <w:r w:rsidR="001E21D4" w:rsidRPr="00B92C71">
        <w:rPr>
          <w:noProof/>
          <w:szCs w:val="28"/>
        </w:rPr>
        <w:t>1</w:t>
      </w:r>
      <w:r w:rsidR="00107922">
        <w:rPr>
          <w:noProof/>
          <w:szCs w:val="28"/>
        </w:rPr>
        <w:t>8</w:t>
      </w:r>
      <w:r w:rsidR="003773A8">
        <w:rPr>
          <w:noProof/>
          <w:szCs w:val="28"/>
        </w:rPr>
        <w:t>7</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27</w:t>
      </w:r>
      <w:r w:rsidRPr="00B92C71">
        <w:rPr>
          <w:noProof/>
          <w:szCs w:val="28"/>
        </w:rPr>
        <w:tab/>
      </w:r>
      <w:r>
        <w:rPr>
          <w:noProof/>
          <w:szCs w:val="28"/>
        </w:rPr>
        <w:t>Final approval</w:t>
      </w:r>
      <w:r w:rsidRPr="00B92C71">
        <w:rPr>
          <w:noProof/>
          <w:szCs w:val="28"/>
        </w:rPr>
        <w:tab/>
      </w:r>
      <w:r w:rsidR="001E21D4" w:rsidRPr="00B92C71">
        <w:rPr>
          <w:noProof/>
          <w:szCs w:val="28"/>
        </w:rPr>
        <w:tab/>
        <w:t>1</w:t>
      </w:r>
      <w:r w:rsidR="00107922">
        <w:rPr>
          <w:noProof/>
          <w:szCs w:val="28"/>
        </w:rPr>
        <w:t>8</w:t>
      </w:r>
      <w:r w:rsidR="003773A8">
        <w:rPr>
          <w:noProof/>
          <w:szCs w:val="28"/>
        </w:rPr>
        <w:t>8</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28</w:t>
      </w:r>
      <w:r w:rsidRPr="00B92C71">
        <w:rPr>
          <w:noProof/>
          <w:szCs w:val="28"/>
        </w:rPr>
        <w:tab/>
      </w:r>
      <w:r>
        <w:rPr>
          <w:noProof/>
          <w:szCs w:val="28"/>
        </w:rPr>
        <w:t>Signature</w:t>
      </w:r>
      <w:r w:rsidRPr="00B92C71">
        <w:rPr>
          <w:noProof/>
          <w:szCs w:val="28"/>
        </w:rPr>
        <w:tab/>
      </w:r>
      <w:r w:rsidR="00B92C71">
        <w:rPr>
          <w:noProof/>
          <w:szCs w:val="28"/>
        </w:rPr>
        <w:tab/>
      </w:r>
      <w:r w:rsidR="001E21D4" w:rsidRPr="00B92C71">
        <w:rPr>
          <w:noProof/>
          <w:szCs w:val="28"/>
        </w:rPr>
        <w:t>1</w:t>
      </w:r>
      <w:r w:rsidR="00107922">
        <w:rPr>
          <w:noProof/>
          <w:szCs w:val="28"/>
        </w:rPr>
        <w:t>8</w:t>
      </w:r>
      <w:r w:rsidR="003773A8">
        <w:rPr>
          <w:noProof/>
          <w:szCs w:val="28"/>
        </w:rPr>
        <w:t>8</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29</w:t>
      </w:r>
      <w:r w:rsidRPr="00B92C71">
        <w:rPr>
          <w:noProof/>
          <w:szCs w:val="28"/>
        </w:rPr>
        <w:tab/>
      </w:r>
      <w:r>
        <w:rPr>
          <w:noProof/>
          <w:szCs w:val="28"/>
        </w:rPr>
        <w:t>Relations with the press and the public</w:t>
      </w:r>
      <w:r w:rsidRPr="00B92C71">
        <w:rPr>
          <w:noProof/>
          <w:szCs w:val="28"/>
        </w:rPr>
        <w:tab/>
      </w:r>
      <w:r w:rsidR="001E21D4" w:rsidRPr="00B92C71">
        <w:rPr>
          <w:noProof/>
          <w:szCs w:val="28"/>
        </w:rPr>
        <w:tab/>
        <w:t>1</w:t>
      </w:r>
      <w:r w:rsidR="00107922">
        <w:rPr>
          <w:noProof/>
          <w:szCs w:val="28"/>
        </w:rPr>
        <w:t>8</w:t>
      </w:r>
      <w:r w:rsidR="003773A8">
        <w:rPr>
          <w:noProof/>
          <w:szCs w:val="28"/>
        </w:rPr>
        <w:t>8</w:t>
      </w:r>
    </w:p>
    <w:p w:rsidR="00B73DD0" w:rsidRPr="00B92C71" w:rsidRDefault="00B73DD0" w:rsidP="00107922">
      <w:pPr>
        <w:pStyle w:val="TOC2"/>
        <w:tabs>
          <w:tab w:val="clear" w:pos="1985"/>
          <w:tab w:val="clear" w:pos="9355"/>
          <w:tab w:val="left" w:pos="567"/>
          <w:tab w:val="right" w:pos="9356"/>
        </w:tabs>
        <w:spacing w:before="120"/>
        <w:ind w:left="567" w:hanging="567"/>
        <w:rPr>
          <w:noProof/>
          <w:szCs w:val="28"/>
        </w:rPr>
      </w:pPr>
      <w:r w:rsidRPr="00B92C71">
        <w:rPr>
          <w:noProof/>
          <w:szCs w:val="28"/>
        </w:rPr>
        <w:t>30</w:t>
      </w:r>
      <w:r w:rsidRPr="00B92C71">
        <w:rPr>
          <w:noProof/>
          <w:szCs w:val="28"/>
        </w:rPr>
        <w:tab/>
      </w:r>
      <w:r>
        <w:rPr>
          <w:noProof/>
          <w:szCs w:val="28"/>
        </w:rPr>
        <w:t>Franking privileges</w:t>
      </w:r>
      <w:r w:rsidRPr="00B92C71">
        <w:rPr>
          <w:noProof/>
          <w:szCs w:val="28"/>
        </w:rPr>
        <w:tab/>
      </w:r>
      <w:r w:rsidR="001E21D4" w:rsidRPr="00B92C71">
        <w:rPr>
          <w:noProof/>
          <w:szCs w:val="28"/>
        </w:rPr>
        <w:tab/>
        <w:t>1</w:t>
      </w:r>
      <w:r w:rsidR="00107922">
        <w:rPr>
          <w:noProof/>
          <w:szCs w:val="28"/>
        </w:rPr>
        <w:t>8</w:t>
      </w:r>
      <w:r w:rsidR="003773A8">
        <w:rPr>
          <w:noProof/>
          <w:szCs w:val="28"/>
        </w:rPr>
        <w:t>9</w:t>
      </w:r>
    </w:p>
    <w:p w:rsidR="00B73DD0" w:rsidRPr="003E46C0" w:rsidRDefault="00B73DD0" w:rsidP="00107922">
      <w:pPr>
        <w:pStyle w:val="Heading2"/>
        <w:tabs>
          <w:tab w:val="clear" w:pos="1134"/>
          <w:tab w:val="clear" w:pos="1871"/>
          <w:tab w:val="left" w:pos="1644"/>
          <w:tab w:val="left" w:pos="1985"/>
          <w:tab w:val="right" w:leader="dot" w:pos="8505"/>
          <w:tab w:val="right" w:pos="9356"/>
        </w:tabs>
        <w:spacing w:before="360"/>
        <w:ind w:left="1985" w:right="851" w:hanging="1985"/>
        <w:rPr>
          <w:rFonts w:asciiTheme="minorHAnsi" w:hAnsiTheme="minorHAnsi"/>
          <w:b w:val="0"/>
          <w:bCs/>
          <w:noProof/>
          <w:sz w:val="30"/>
          <w:szCs w:val="30"/>
        </w:rPr>
      </w:pPr>
      <w:r w:rsidRPr="003E46C0">
        <w:rPr>
          <w:rFonts w:asciiTheme="minorHAnsi" w:hAnsiTheme="minorHAnsi"/>
          <w:noProof/>
          <w:sz w:val="30"/>
          <w:szCs w:val="30"/>
        </w:rPr>
        <w:t>CHAPTER</w:t>
      </w:r>
      <w:r w:rsidR="008A6B51" w:rsidRPr="003E46C0">
        <w:rPr>
          <w:rFonts w:asciiTheme="minorHAnsi" w:hAnsiTheme="minorHAnsi"/>
          <w:noProof/>
          <w:sz w:val="30"/>
          <w:szCs w:val="30"/>
        </w:rPr>
        <w:t xml:space="preserve"> </w:t>
      </w:r>
      <w:r w:rsidRPr="003E46C0">
        <w:rPr>
          <w:rFonts w:asciiTheme="minorHAnsi" w:hAnsiTheme="minorHAnsi"/>
          <w:noProof/>
          <w:sz w:val="30"/>
          <w:szCs w:val="30"/>
        </w:rPr>
        <w:t>III</w:t>
      </w:r>
      <w:r w:rsidRPr="003E46C0">
        <w:rPr>
          <w:rFonts w:asciiTheme="minorHAnsi" w:hAnsiTheme="minorHAnsi"/>
          <w:noProof/>
          <w:sz w:val="30"/>
          <w:szCs w:val="30"/>
        </w:rPr>
        <w:tab/>
        <w:t>–</w:t>
      </w:r>
      <w:r w:rsidRPr="003E46C0">
        <w:rPr>
          <w:rFonts w:asciiTheme="minorHAnsi" w:hAnsiTheme="minorHAnsi"/>
          <w:noProof/>
          <w:sz w:val="30"/>
          <w:szCs w:val="30"/>
        </w:rPr>
        <w:tab/>
        <w:t>Election Procedures</w:t>
      </w:r>
      <w:r w:rsidR="008A6B51" w:rsidRPr="003E46C0">
        <w:rPr>
          <w:rFonts w:asciiTheme="minorHAnsi" w:hAnsiTheme="minorHAnsi"/>
          <w:b w:val="0"/>
          <w:bCs/>
          <w:noProof/>
          <w:sz w:val="30"/>
          <w:szCs w:val="30"/>
        </w:rPr>
        <w:tab/>
      </w:r>
      <w:r w:rsidR="008A6B51" w:rsidRPr="003E46C0">
        <w:rPr>
          <w:rFonts w:asciiTheme="minorHAnsi" w:hAnsiTheme="minorHAnsi"/>
          <w:b w:val="0"/>
          <w:bCs/>
          <w:noProof/>
          <w:sz w:val="30"/>
          <w:szCs w:val="30"/>
        </w:rPr>
        <w:tab/>
      </w:r>
      <w:r w:rsidR="00107922">
        <w:rPr>
          <w:rFonts w:asciiTheme="minorHAnsi" w:hAnsiTheme="minorHAnsi"/>
          <w:b w:val="0"/>
          <w:bCs/>
          <w:noProof/>
          <w:sz w:val="30"/>
          <w:szCs w:val="30"/>
        </w:rPr>
        <w:t>19</w:t>
      </w:r>
      <w:r w:rsidR="003773A8">
        <w:rPr>
          <w:rFonts w:asciiTheme="minorHAnsi" w:hAnsiTheme="minorHAnsi"/>
          <w:b w:val="0"/>
          <w:bCs/>
          <w:noProof/>
          <w:sz w:val="30"/>
          <w:szCs w:val="30"/>
        </w:rPr>
        <w:t>0</w:t>
      </w:r>
    </w:p>
    <w:p w:rsidR="00B73DD0" w:rsidRDefault="00B73DD0" w:rsidP="00107922">
      <w:pPr>
        <w:pStyle w:val="TOC2"/>
        <w:tabs>
          <w:tab w:val="clear" w:pos="9355"/>
          <w:tab w:val="left" w:pos="1304"/>
          <w:tab w:val="right" w:pos="9356"/>
        </w:tabs>
        <w:spacing w:before="120"/>
        <w:ind w:left="567" w:right="0" w:hanging="567"/>
        <w:jc w:val="left"/>
        <w:rPr>
          <w:caps/>
          <w:noProof/>
        </w:rPr>
      </w:pPr>
      <w:r>
        <w:t>31</w:t>
      </w:r>
      <w:r>
        <w:tab/>
      </w:r>
      <w:r>
        <w:rPr>
          <w:noProof/>
          <w:szCs w:val="28"/>
        </w:rPr>
        <w:t>General rules on election procedures</w:t>
      </w:r>
      <w:r>
        <w:tab/>
      </w:r>
      <w:r w:rsidR="00CD410F">
        <w:rPr>
          <w:caps/>
          <w:noProof/>
        </w:rPr>
        <w:tab/>
      </w:r>
      <w:r w:rsidR="00107922">
        <w:rPr>
          <w:caps/>
          <w:noProof/>
        </w:rPr>
        <w:t>19</w:t>
      </w:r>
      <w:r w:rsidR="003773A8">
        <w:rPr>
          <w:caps/>
          <w:noProof/>
        </w:rPr>
        <w:t>0</w:t>
      </w:r>
    </w:p>
    <w:p w:rsidR="00B73DD0" w:rsidRDefault="00B73DD0" w:rsidP="00107922">
      <w:pPr>
        <w:pStyle w:val="TOC2"/>
        <w:tabs>
          <w:tab w:val="clear" w:pos="1985"/>
          <w:tab w:val="clear" w:pos="9355"/>
          <w:tab w:val="left" w:pos="567"/>
          <w:tab w:val="right" w:pos="9356"/>
        </w:tabs>
        <w:spacing w:before="120"/>
        <w:ind w:left="567" w:hanging="567"/>
        <w:rPr>
          <w:caps/>
          <w:noProof/>
        </w:rPr>
      </w:pPr>
      <w:r>
        <w:t>32</w:t>
      </w:r>
      <w:r>
        <w:tab/>
      </w:r>
      <w:r>
        <w:rPr>
          <w:noProof/>
          <w:szCs w:val="28"/>
        </w:rPr>
        <w:t>Specific rules of procedure for the election of the Secretary-General, the Deputy Secretary-General and the Directors of the Bureaux of the Sectors</w:t>
      </w:r>
      <w:r>
        <w:tab/>
      </w:r>
      <w:r w:rsidR="003E46C0">
        <w:rPr>
          <w:caps/>
          <w:noProof/>
        </w:rPr>
        <w:tab/>
      </w:r>
      <w:r w:rsidR="00107922">
        <w:rPr>
          <w:caps/>
          <w:noProof/>
        </w:rPr>
        <w:t>19</w:t>
      </w:r>
      <w:r w:rsidR="003773A8">
        <w:rPr>
          <w:caps/>
          <w:noProof/>
        </w:rPr>
        <w:t>1</w:t>
      </w:r>
    </w:p>
    <w:p w:rsidR="00B73DD0" w:rsidRDefault="00B73DD0" w:rsidP="00107922">
      <w:pPr>
        <w:pStyle w:val="TOC2"/>
        <w:tabs>
          <w:tab w:val="clear" w:pos="1985"/>
          <w:tab w:val="clear" w:pos="9355"/>
          <w:tab w:val="left" w:pos="567"/>
          <w:tab w:val="right" w:pos="9356"/>
        </w:tabs>
        <w:spacing w:before="120"/>
        <w:ind w:left="567" w:hanging="567"/>
        <w:rPr>
          <w:caps/>
          <w:noProof/>
        </w:rPr>
      </w:pPr>
      <w:r>
        <w:t>33</w:t>
      </w:r>
      <w:r>
        <w:tab/>
      </w:r>
      <w:r>
        <w:rPr>
          <w:noProof/>
          <w:szCs w:val="28"/>
        </w:rPr>
        <w:t xml:space="preserve">Specific rules of procedure for the election of the members of the Radio Regulations </w:t>
      </w:r>
      <w:r w:rsidRPr="003E46C0">
        <w:rPr>
          <w:caps/>
          <w:noProof/>
        </w:rPr>
        <w:t>Board</w:t>
      </w:r>
      <w:r>
        <w:tab/>
      </w:r>
      <w:r w:rsidR="00CD410F">
        <w:rPr>
          <w:caps/>
          <w:noProof/>
        </w:rPr>
        <w:tab/>
      </w:r>
      <w:r w:rsidR="00107922">
        <w:rPr>
          <w:caps/>
          <w:noProof/>
        </w:rPr>
        <w:t>19</w:t>
      </w:r>
      <w:r w:rsidR="003773A8">
        <w:rPr>
          <w:caps/>
          <w:noProof/>
        </w:rPr>
        <w:t>4</w:t>
      </w:r>
    </w:p>
    <w:p w:rsidR="00B73DD0" w:rsidRDefault="00B73DD0" w:rsidP="00107922">
      <w:pPr>
        <w:pStyle w:val="TOC2"/>
        <w:tabs>
          <w:tab w:val="clear" w:pos="1985"/>
          <w:tab w:val="clear" w:pos="9355"/>
          <w:tab w:val="left" w:pos="567"/>
          <w:tab w:val="right" w:pos="9356"/>
        </w:tabs>
        <w:spacing w:before="120"/>
        <w:ind w:left="567" w:hanging="567"/>
        <w:rPr>
          <w:caps/>
          <w:noProof/>
        </w:rPr>
      </w:pPr>
      <w:r>
        <w:t>34</w:t>
      </w:r>
      <w:r>
        <w:tab/>
      </w:r>
      <w:r>
        <w:rPr>
          <w:noProof/>
          <w:szCs w:val="28"/>
        </w:rPr>
        <w:t>Specific rules of procedure for the election of the Member States of the Council</w:t>
      </w:r>
      <w:r>
        <w:tab/>
      </w:r>
      <w:r w:rsidR="00CD410F">
        <w:rPr>
          <w:caps/>
          <w:noProof/>
        </w:rPr>
        <w:tab/>
      </w:r>
      <w:r w:rsidR="00107922">
        <w:rPr>
          <w:caps/>
          <w:noProof/>
        </w:rPr>
        <w:t>19</w:t>
      </w:r>
      <w:r w:rsidR="003773A8">
        <w:rPr>
          <w:caps/>
          <w:noProof/>
        </w:rPr>
        <w:t>5</w:t>
      </w:r>
    </w:p>
    <w:p w:rsidR="00B73DD0" w:rsidRPr="003E46C0" w:rsidRDefault="00B73DD0" w:rsidP="00DE4EBF">
      <w:pPr>
        <w:pStyle w:val="Heading2"/>
        <w:tabs>
          <w:tab w:val="clear" w:pos="1134"/>
          <w:tab w:val="clear" w:pos="1871"/>
          <w:tab w:val="left" w:pos="1644"/>
          <w:tab w:val="left" w:pos="1985"/>
          <w:tab w:val="right" w:leader="dot" w:pos="8505"/>
          <w:tab w:val="right" w:pos="9356"/>
        </w:tabs>
        <w:spacing w:before="360"/>
        <w:ind w:left="1985" w:right="851" w:hanging="1985"/>
        <w:rPr>
          <w:rFonts w:asciiTheme="minorHAnsi" w:hAnsiTheme="minorHAnsi"/>
          <w:noProof/>
          <w:sz w:val="30"/>
          <w:szCs w:val="30"/>
        </w:rPr>
      </w:pPr>
      <w:r w:rsidRPr="003E46C0">
        <w:rPr>
          <w:rFonts w:asciiTheme="minorHAnsi" w:hAnsiTheme="minorHAnsi"/>
          <w:noProof/>
          <w:sz w:val="30"/>
          <w:szCs w:val="30"/>
        </w:rPr>
        <w:t>CHAPTER</w:t>
      </w:r>
      <w:r w:rsidR="008A6B51" w:rsidRPr="003E46C0">
        <w:rPr>
          <w:rFonts w:asciiTheme="minorHAnsi" w:hAnsiTheme="minorHAnsi"/>
          <w:noProof/>
          <w:sz w:val="30"/>
          <w:szCs w:val="30"/>
        </w:rPr>
        <w:t xml:space="preserve"> </w:t>
      </w:r>
      <w:r w:rsidRPr="003E46C0">
        <w:rPr>
          <w:rFonts w:asciiTheme="minorHAnsi" w:hAnsiTheme="minorHAnsi"/>
          <w:noProof/>
          <w:sz w:val="30"/>
          <w:szCs w:val="30"/>
        </w:rPr>
        <w:t>IV</w:t>
      </w:r>
      <w:r w:rsidRPr="003E46C0">
        <w:rPr>
          <w:rFonts w:asciiTheme="minorHAnsi" w:hAnsiTheme="minorHAnsi"/>
          <w:noProof/>
          <w:sz w:val="30"/>
          <w:szCs w:val="30"/>
        </w:rPr>
        <w:tab/>
        <w:t>–</w:t>
      </w:r>
      <w:r w:rsidRPr="003E46C0">
        <w:rPr>
          <w:rFonts w:asciiTheme="minorHAnsi" w:hAnsiTheme="minorHAnsi"/>
          <w:noProof/>
          <w:sz w:val="30"/>
          <w:szCs w:val="30"/>
        </w:rPr>
        <w:tab/>
        <w:t>Proposal, Adoption and Entry into Force of Amendments to These General Rules</w:t>
      </w:r>
      <w:r w:rsidR="00F837FD" w:rsidRPr="003E46C0">
        <w:rPr>
          <w:rFonts w:asciiTheme="minorHAnsi" w:hAnsiTheme="minorHAnsi"/>
          <w:b w:val="0"/>
          <w:bCs/>
          <w:noProof/>
          <w:sz w:val="30"/>
          <w:szCs w:val="30"/>
        </w:rPr>
        <w:tab/>
      </w:r>
      <w:r w:rsidR="00F837FD" w:rsidRPr="003E46C0">
        <w:rPr>
          <w:rFonts w:asciiTheme="minorHAnsi" w:hAnsiTheme="minorHAnsi"/>
          <w:b w:val="0"/>
          <w:bCs/>
          <w:noProof/>
          <w:sz w:val="30"/>
          <w:szCs w:val="30"/>
        </w:rPr>
        <w:tab/>
      </w:r>
      <w:r w:rsidR="00DE4EBF">
        <w:rPr>
          <w:rFonts w:asciiTheme="minorHAnsi" w:hAnsiTheme="minorHAnsi"/>
          <w:b w:val="0"/>
          <w:bCs/>
          <w:noProof/>
          <w:sz w:val="30"/>
          <w:szCs w:val="30"/>
        </w:rPr>
        <w:t>198</w:t>
      </w:r>
    </w:p>
    <w:p w:rsidR="00B73DD0" w:rsidRPr="003E46C0" w:rsidRDefault="00B73DD0" w:rsidP="002246BD">
      <w:pPr>
        <w:pStyle w:val="TOC2"/>
        <w:tabs>
          <w:tab w:val="clear" w:pos="1985"/>
        </w:tabs>
        <w:spacing w:before="120"/>
        <w:ind w:left="0" w:firstLine="0"/>
        <w:rPr>
          <w:b/>
          <w:bCs/>
          <w:szCs w:val="30"/>
        </w:rPr>
      </w:pPr>
      <w:r w:rsidRPr="001C1995">
        <w:rPr>
          <w:b/>
          <w:bCs/>
          <w:szCs w:val="30"/>
        </w:rPr>
        <w:t>Optional Protocol on the Compulsory Settlement of Disputes Relating to the Constitution and the Convention of the International Telecommunication Union and to the Administrative Regulations</w:t>
      </w:r>
      <w:r w:rsidR="00CD410F" w:rsidRPr="001C1995">
        <w:rPr>
          <w:szCs w:val="30"/>
        </w:rPr>
        <w:tab/>
      </w:r>
      <w:r w:rsidR="00CD410F" w:rsidRPr="001C1995">
        <w:rPr>
          <w:szCs w:val="30"/>
        </w:rPr>
        <w:tab/>
      </w:r>
      <w:r w:rsidR="000E2E61">
        <w:rPr>
          <w:szCs w:val="30"/>
        </w:rPr>
        <w:t>2</w:t>
      </w:r>
      <w:r w:rsidR="002246BD">
        <w:rPr>
          <w:szCs w:val="30"/>
        </w:rPr>
        <w:t>0</w:t>
      </w:r>
      <w:r w:rsidR="000E2E61">
        <w:rPr>
          <w:szCs w:val="30"/>
        </w:rPr>
        <w:t>1</w:t>
      </w:r>
    </w:p>
    <w:p w:rsidR="00B73DD0" w:rsidRDefault="00B73DD0" w:rsidP="001C1995">
      <w:pPr>
        <w:pStyle w:val="Protlangaf"/>
        <w:tabs>
          <w:tab w:val="clear" w:pos="1134"/>
          <w:tab w:val="clear" w:pos="1871"/>
          <w:tab w:val="clear" w:pos="2268"/>
          <w:tab w:val="left" w:pos="7938"/>
        </w:tabs>
      </w:pPr>
      <w:bookmarkStart w:id="254" w:name="_Toc422624001"/>
      <w:r w:rsidRPr="003E46C0">
        <w:rPr>
          <w:b/>
          <w:bCs/>
          <w:szCs w:val="30"/>
        </w:rPr>
        <w:br w:type="page"/>
      </w:r>
      <w:r>
        <w:lastRenderedPageBreak/>
        <w:t>Page</w:t>
      </w:r>
    </w:p>
    <w:p w:rsidR="00B73DD0" w:rsidRPr="007D292D" w:rsidRDefault="00B73DD0">
      <w:pPr>
        <w:pStyle w:val="Heading2"/>
        <w:spacing w:before="0"/>
        <w:jc w:val="center"/>
        <w:rPr>
          <w:sz w:val="32"/>
          <w:szCs w:val="32"/>
        </w:rPr>
      </w:pPr>
      <w:r w:rsidRPr="007D292D">
        <w:rPr>
          <w:sz w:val="32"/>
          <w:szCs w:val="32"/>
        </w:rPr>
        <w:t>Decisions</w:t>
      </w:r>
      <w:bookmarkEnd w:id="254"/>
      <w:r w:rsidRPr="007D292D">
        <w:rPr>
          <w:rStyle w:val="FootnoteReference"/>
          <w:sz w:val="32"/>
          <w:szCs w:val="32"/>
        </w:rPr>
        <w:footnoteReference w:customMarkFollows="1" w:id="1"/>
        <w:t>*)</w:t>
      </w:r>
    </w:p>
    <w:p w:rsidR="00B73DD0" w:rsidRDefault="00B73DD0" w:rsidP="00995144">
      <w:pPr>
        <w:pStyle w:val="TOC2"/>
        <w:tabs>
          <w:tab w:val="clear" w:pos="9355"/>
          <w:tab w:val="left" w:pos="1418"/>
          <w:tab w:val="right" w:pos="9356"/>
        </w:tabs>
        <w:spacing w:before="120"/>
        <w:rPr>
          <w:noProof/>
          <w:szCs w:val="28"/>
        </w:rPr>
      </w:pPr>
      <w:r>
        <w:rPr>
          <w:noProof/>
          <w:szCs w:val="28"/>
        </w:rPr>
        <w:t>DECISION</w:t>
      </w:r>
      <w:r>
        <w:rPr>
          <w:noProof/>
          <w:szCs w:val="28"/>
        </w:rPr>
        <w:tab/>
        <w:t>3</w:t>
      </w:r>
      <w:r>
        <w:rPr>
          <w:noProof/>
          <w:szCs w:val="28"/>
        </w:rPr>
        <w:tab/>
      </w:r>
      <w:r w:rsidRPr="004F6A78">
        <w:rPr>
          <w:lang w:val="en-US"/>
        </w:rPr>
        <w:t>Treatment</w:t>
      </w:r>
      <w:r>
        <w:rPr>
          <w:noProof/>
          <w:szCs w:val="28"/>
        </w:rPr>
        <w:t xml:space="preserve"> of decisi</w:t>
      </w:r>
      <w:r w:rsidR="004F6A78">
        <w:rPr>
          <w:noProof/>
          <w:szCs w:val="28"/>
        </w:rPr>
        <w:t>ons, resolutions and recommenda</w:t>
      </w:r>
      <w:r>
        <w:rPr>
          <w:noProof/>
          <w:szCs w:val="28"/>
        </w:rPr>
        <w:t>tions</w:t>
      </w:r>
      <w:r w:rsidR="008A6B51">
        <w:rPr>
          <w:noProof/>
          <w:szCs w:val="28"/>
        </w:rPr>
        <w:t xml:space="preserve"> </w:t>
      </w:r>
      <w:r>
        <w:rPr>
          <w:noProof/>
          <w:szCs w:val="28"/>
        </w:rPr>
        <w:t xml:space="preserve">of plenipotentiary </w:t>
      </w:r>
      <w:r w:rsidRPr="004F6A78">
        <w:rPr>
          <w:lang w:val="en-US"/>
        </w:rPr>
        <w:t>conferences</w:t>
      </w:r>
      <w:r>
        <w:rPr>
          <w:noProof/>
          <w:webHidden/>
          <w:szCs w:val="28"/>
        </w:rPr>
        <w:tab/>
      </w:r>
      <w:r>
        <w:rPr>
          <w:noProof/>
          <w:webHidden/>
          <w:szCs w:val="28"/>
        </w:rPr>
        <w:tab/>
      </w:r>
      <w:r w:rsidR="00D20042">
        <w:rPr>
          <w:noProof/>
          <w:webHidden/>
          <w:szCs w:val="28"/>
        </w:rPr>
        <w:t>2</w:t>
      </w:r>
      <w:r w:rsidR="00995144">
        <w:rPr>
          <w:noProof/>
          <w:webHidden/>
          <w:szCs w:val="28"/>
        </w:rPr>
        <w:t>0</w:t>
      </w:r>
      <w:r w:rsidR="00D20042">
        <w:rPr>
          <w:noProof/>
          <w:webHidden/>
          <w:szCs w:val="28"/>
        </w:rPr>
        <w:t>7</w:t>
      </w:r>
    </w:p>
    <w:p w:rsidR="00B73DD0" w:rsidRDefault="00B73DD0" w:rsidP="00995144">
      <w:pPr>
        <w:pStyle w:val="TOC2"/>
        <w:tabs>
          <w:tab w:val="clear" w:pos="9355"/>
          <w:tab w:val="left" w:pos="1418"/>
          <w:tab w:val="right" w:pos="9356"/>
        </w:tabs>
        <w:spacing w:before="120"/>
        <w:rPr>
          <w:noProof/>
          <w:szCs w:val="28"/>
        </w:rPr>
      </w:pPr>
      <w:r>
        <w:rPr>
          <w:noProof/>
          <w:szCs w:val="28"/>
        </w:rPr>
        <w:tab/>
        <w:t>5</w:t>
      </w:r>
      <w:r>
        <w:rPr>
          <w:noProof/>
          <w:szCs w:val="28"/>
        </w:rPr>
        <w:tab/>
      </w:r>
      <w:r w:rsidR="00D20042" w:rsidRPr="00D20042">
        <w:rPr>
          <w:lang w:val="en-US"/>
        </w:rPr>
        <w:t>Revenue and expenses for the Union for the period 2016-2019</w:t>
      </w:r>
      <w:r w:rsidR="00903158">
        <w:rPr>
          <w:noProof/>
          <w:webHidden/>
          <w:szCs w:val="28"/>
        </w:rPr>
        <w:tab/>
      </w:r>
      <w:r w:rsidR="00903158">
        <w:rPr>
          <w:noProof/>
          <w:webHidden/>
          <w:szCs w:val="28"/>
        </w:rPr>
        <w:tab/>
      </w:r>
      <w:r w:rsidR="00D20042">
        <w:rPr>
          <w:noProof/>
          <w:webHidden/>
          <w:szCs w:val="28"/>
        </w:rPr>
        <w:t>2</w:t>
      </w:r>
      <w:r w:rsidR="00995144">
        <w:rPr>
          <w:noProof/>
          <w:webHidden/>
          <w:szCs w:val="28"/>
        </w:rPr>
        <w:t>0</w:t>
      </w:r>
      <w:r w:rsidR="00902CB2">
        <w:rPr>
          <w:noProof/>
          <w:webHidden/>
          <w:szCs w:val="28"/>
        </w:rPr>
        <w:t>9</w:t>
      </w:r>
    </w:p>
    <w:p w:rsidR="00B73DD0" w:rsidRDefault="00B73DD0" w:rsidP="00995144">
      <w:pPr>
        <w:pStyle w:val="TOC2"/>
        <w:tabs>
          <w:tab w:val="clear" w:pos="9355"/>
          <w:tab w:val="left" w:pos="1418"/>
          <w:tab w:val="right" w:pos="9356"/>
        </w:tabs>
        <w:spacing w:before="120"/>
        <w:rPr>
          <w:noProof/>
          <w:szCs w:val="28"/>
        </w:rPr>
      </w:pPr>
      <w:r>
        <w:rPr>
          <w:noProof/>
          <w:szCs w:val="28"/>
        </w:rPr>
        <w:tab/>
      </w:r>
      <w:r w:rsidR="00770FEE">
        <w:rPr>
          <w:noProof/>
          <w:szCs w:val="28"/>
        </w:rPr>
        <w:t>11</w:t>
      </w:r>
      <w:r>
        <w:rPr>
          <w:noProof/>
          <w:szCs w:val="28"/>
        </w:rPr>
        <w:tab/>
      </w:r>
      <w:r w:rsidR="00770FEE" w:rsidRPr="004F6A78">
        <w:rPr>
          <w:lang w:val="en-US"/>
        </w:rPr>
        <w:t>Creation</w:t>
      </w:r>
      <w:r w:rsidR="00770FEE">
        <w:rPr>
          <w:noProof/>
          <w:szCs w:val="28"/>
        </w:rPr>
        <w:t xml:space="preserve"> and management of Council working groups</w:t>
      </w:r>
      <w:r w:rsidR="000E2E61">
        <w:rPr>
          <w:noProof/>
          <w:webHidden/>
          <w:szCs w:val="28"/>
        </w:rPr>
        <w:tab/>
      </w:r>
      <w:r w:rsidR="004F6A78">
        <w:rPr>
          <w:noProof/>
          <w:webHidden/>
          <w:szCs w:val="28"/>
        </w:rPr>
        <w:tab/>
      </w:r>
      <w:r w:rsidR="00D20042">
        <w:rPr>
          <w:noProof/>
          <w:webHidden/>
          <w:szCs w:val="28"/>
        </w:rPr>
        <w:t>2</w:t>
      </w:r>
      <w:r w:rsidR="00995144">
        <w:rPr>
          <w:noProof/>
          <w:webHidden/>
          <w:szCs w:val="28"/>
        </w:rPr>
        <w:t>2</w:t>
      </w:r>
      <w:r w:rsidR="00902CB2">
        <w:rPr>
          <w:noProof/>
          <w:webHidden/>
          <w:szCs w:val="28"/>
        </w:rPr>
        <w:t>0</w:t>
      </w:r>
    </w:p>
    <w:p w:rsidR="00B73DD0" w:rsidRDefault="00B73DD0" w:rsidP="00995144">
      <w:pPr>
        <w:pStyle w:val="TOC2"/>
        <w:tabs>
          <w:tab w:val="clear" w:pos="9355"/>
          <w:tab w:val="left" w:pos="1418"/>
          <w:tab w:val="right" w:pos="9356"/>
        </w:tabs>
        <w:spacing w:before="120"/>
        <w:rPr>
          <w:noProof/>
          <w:webHidden/>
          <w:szCs w:val="28"/>
        </w:rPr>
      </w:pPr>
      <w:r>
        <w:rPr>
          <w:noProof/>
          <w:szCs w:val="28"/>
        </w:rPr>
        <w:tab/>
        <w:t>1</w:t>
      </w:r>
      <w:r w:rsidR="00770FEE">
        <w:rPr>
          <w:noProof/>
          <w:szCs w:val="28"/>
        </w:rPr>
        <w:t>2</w:t>
      </w:r>
      <w:r>
        <w:rPr>
          <w:noProof/>
          <w:szCs w:val="28"/>
        </w:rPr>
        <w:tab/>
      </w:r>
      <w:r w:rsidR="00770FEE">
        <w:rPr>
          <w:noProof/>
          <w:szCs w:val="28"/>
        </w:rPr>
        <w:t>Free online access to ITU publications</w:t>
      </w:r>
      <w:r>
        <w:rPr>
          <w:noProof/>
          <w:webHidden/>
          <w:szCs w:val="28"/>
        </w:rPr>
        <w:tab/>
      </w:r>
      <w:r>
        <w:rPr>
          <w:noProof/>
          <w:webHidden/>
          <w:szCs w:val="28"/>
        </w:rPr>
        <w:tab/>
      </w:r>
      <w:r w:rsidR="00D20042">
        <w:rPr>
          <w:noProof/>
          <w:webHidden/>
          <w:szCs w:val="28"/>
        </w:rPr>
        <w:t>2</w:t>
      </w:r>
      <w:r w:rsidR="00995144">
        <w:rPr>
          <w:noProof/>
          <w:webHidden/>
          <w:szCs w:val="28"/>
        </w:rPr>
        <w:t>2</w:t>
      </w:r>
      <w:r w:rsidR="00902CB2">
        <w:rPr>
          <w:noProof/>
          <w:webHidden/>
          <w:szCs w:val="28"/>
        </w:rPr>
        <w:t>3</w:t>
      </w:r>
    </w:p>
    <w:p w:rsidR="00D20042" w:rsidRDefault="00D20042" w:rsidP="00995144">
      <w:pPr>
        <w:pStyle w:val="TOC2"/>
        <w:tabs>
          <w:tab w:val="left" w:pos="1418"/>
        </w:tabs>
        <w:spacing w:before="120"/>
      </w:pPr>
      <w:r>
        <w:tab/>
        <w:t>13</w:t>
      </w:r>
      <w:r>
        <w:tab/>
      </w:r>
      <w:r w:rsidRPr="00D20042">
        <w:t>Monitoring mechanism on ITU programmes and projects</w:t>
      </w:r>
      <w:r>
        <w:tab/>
      </w:r>
      <w:r>
        <w:tab/>
        <w:t>2</w:t>
      </w:r>
      <w:r w:rsidR="00995144">
        <w:t>3</w:t>
      </w:r>
      <w:r w:rsidR="00902CB2">
        <w:t>0</w:t>
      </w:r>
    </w:p>
    <w:p w:rsidR="00D20042" w:rsidRPr="00D20042" w:rsidRDefault="00D20042" w:rsidP="00995144">
      <w:pPr>
        <w:pStyle w:val="TOC2"/>
        <w:tabs>
          <w:tab w:val="left" w:pos="1418"/>
        </w:tabs>
        <w:spacing w:before="120"/>
      </w:pPr>
      <w:r>
        <w:tab/>
        <w:t>14</w:t>
      </w:r>
      <w:r>
        <w:tab/>
      </w:r>
      <w:r w:rsidRPr="00D20042">
        <w:t>Use of hyperlinks in ITU documents</w:t>
      </w:r>
      <w:r>
        <w:tab/>
      </w:r>
      <w:r>
        <w:tab/>
        <w:t>2</w:t>
      </w:r>
      <w:r w:rsidR="00995144">
        <w:t>3</w:t>
      </w:r>
      <w:r w:rsidR="00902CB2">
        <w:t>1</w:t>
      </w:r>
    </w:p>
    <w:p w:rsidR="00B73DD0" w:rsidRPr="00903158" w:rsidRDefault="00B73DD0">
      <w:bookmarkStart w:id="255" w:name="_Toc422624002"/>
    </w:p>
    <w:p w:rsidR="00B73DD0" w:rsidRPr="007D292D" w:rsidRDefault="00B73DD0" w:rsidP="000E2E61">
      <w:pPr>
        <w:pStyle w:val="Heading2"/>
        <w:spacing w:before="240"/>
        <w:jc w:val="center"/>
        <w:rPr>
          <w:sz w:val="32"/>
          <w:szCs w:val="32"/>
          <w:lang w:val="en-US"/>
        </w:rPr>
      </w:pPr>
      <w:r w:rsidRPr="007D292D">
        <w:rPr>
          <w:sz w:val="32"/>
          <w:szCs w:val="32"/>
          <w:lang w:val="en-US"/>
        </w:rPr>
        <w:t>Resolutions</w:t>
      </w:r>
      <w:bookmarkEnd w:id="255"/>
      <w:r w:rsidR="000E2E61" w:rsidRPr="000E2E61">
        <w:rPr>
          <w:sz w:val="32"/>
          <w:szCs w:val="32"/>
          <w:lang w:val="en-US"/>
        </w:rPr>
        <w:t>*)</w:t>
      </w:r>
    </w:p>
    <w:p w:rsidR="00B73DD0" w:rsidRDefault="00B73DD0" w:rsidP="00C7663B">
      <w:pPr>
        <w:pStyle w:val="TOC2"/>
        <w:tabs>
          <w:tab w:val="clear" w:pos="1985"/>
          <w:tab w:val="clear" w:pos="9355"/>
          <w:tab w:val="left" w:pos="1843"/>
          <w:tab w:val="left" w:pos="2268"/>
          <w:tab w:val="right" w:pos="9356"/>
        </w:tabs>
        <w:spacing w:before="120"/>
        <w:ind w:left="2268" w:hanging="2268"/>
      </w:pPr>
      <w:r>
        <w:t>RESOLUTION</w:t>
      </w:r>
      <w:r>
        <w:tab/>
        <w:t>2</w:t>
      </w:r>
      <w:r>
        <w:tab/>
      </w:r>
      <w:r w:rsidRPr="004F6A78">
        <w:rPr>
          <w:noProof/>
          <w:szCs w:val="28"/>
        </w:rPr>
        <w:t>World</w:t>
      </w:r>
      <w:r>
        <w:t xml:space="preserve"> telecommunication</w:t>
      </w:r>
      <w:r w:rsidR="008F51C4">
        <w:t>/information and communication technology</w:t>
      </w:r>
      <w:r>
        <w:t xml:space="preserve"> policy forum</w:t>
      </w:r>
      <w:r>
        <w:rPr>
          <w:webHidden/>
        </w:rPr>
        <w:tab/>
      </w:r>
      <w:r>
        <w:rPr>
          <w:webHidden/>
        </w:rPr>
        <w:tab/>
      </w:r>
      <w:r w:rsidR="00626EEA">
        <w:rPr>
          <w:webHidden/>
        </w:rPr>
        <w:t>2</w:t>
      </w:r>
      <w:r w:rsidR="00C7663B">
        <w:rPr>
          <w:webHidden/>
        </w:rPr>
        <w:t>3</w:t>
      </w:r>
      <w:r w:rsidR="006C7317">
        <w:rPr>
          <w:webHidden/>
        </w:rPr>
        <w:t>3</w:t>
      </w:r>
    </w:p>
    <w:p w:rsidR="00B73DD0" w:rsidRDefault="00B73DD0" w:rsidP="0026689A">
      <w:pPr>
        <w:pStyle w:val="TOC2"/>
        <w:tabs>
          <w:tab w:val="clear" w:pos="1985"/>
          <w:tab w:val="clear" w:pos="9355"/>
          <w:tab w:val="left" w:pos="1843"/>
          <w:tab w:val="left" w:pos="2268"/>
          <w:tab w:val="right" w:pos="9356"/>
        </w:tabs>
        <w:spacing w:before="120"/>
        <w:ind w:left="2268" w:hanging="2268"/>
      </w:pPr>
      <w:r>
        <w:tab/>
        <w:t>5</w:t>
      </w:r>
      <w:r>
        <w:tab/>
      </w:r>
      <w:r w:rsidRPr="004F6A78">
        <w:rPr>
          <w:noProof/>
          <w:szCs w:val="28"/>
        </w:rPr>
        <w:t>Invitations</w:t>
      </w:r>
      <w:r>
        <w:t xml:space="preserve"> to hold conferences</w:t>
      </w:r>
      <w:r w:rsidR="008A6B51">
        <w:t xml:space="preserve"> </w:t>
      </w:r>
      <w:r>
        <w:t>or meetings away from Geneva</w:t>
      </w:r>
      <w:r w:rsidR="00903158">
        <w:rPr>
          <w:webHidden/>
        </w:rPr>
        <w:tab/>
      </w:r>
      <w:r w:rsidR="00903158">
        <w:rPr>
          <w:webHidden/>
        </w:rPr>
        <w:tab/>
        <w:t>2</w:t>
      </w:r>
      <w:r w:rsidR="0026689A">
        <w:rPr>
          <w:webHidden/>
        </w:rPr>
        <w:t>3</w:t>
      </w:r>
      <w:r w:rsidR="006C7317">
        <w:rPr>
          <w:webHidden/>
        </w:rPr>
        <w:t>8</w:t>
      </w:r>
    </w:p>
    <w:p w:rsidR="00B73DD0" w:rsidRDefault="00B73DD0" w:rsidP="0026689A">
      <w:pPr>
        <w:pStyle w:val="TOC2"/>
        <w:tabs>
          <w:tab w:val="clear" w:pos="1985"/>
          <w:tab w:val="clear" w:pos="9355"/>
          <w:tab w:val="left" w:pos="1843"/>
          <w:tab w:val="left" w:pos="2268"/>
          <w:tab w:val="right" w:pos="9356"/>
        </w:tabs>
        <w:spacing w:before="120"/>
        <w:ind w:left="2268" w:hanging="2268"/>
      </w:pPr>
      <w:r>
        <w:tab/>
        <w:t>6</w:t>
      </w:r>
      <w:r>
        <w:tab/>
      </w:r>
      <w:r w:rsidR="00626EEA" w:rsidRPr="00626EEA">
        <w:t>Attendance of liberation organizations recognized by the United Nations at conferences and</w:t>
      </w:r>
      <w:r w:rsidR="00626EEA">
        <w:t xml:space="preserve"> meetings of the International </w:t>
      </w:r>
      <w:r w:rsidR="00626EEA" w:rsidRPr="00626EEA">
        <w:t>Telecommunication Union as observers</w:t>
      </w:r>
      <w:r w:rsidR="00903158">
        <w:rPr>
          <w:webHidden/>
        </w:rPr>
        <w:tab/>
      </w:r>
      <w:r w:rsidR="00903158">
        <w:rPr>
          <w:webHidden/>
        </w:rPr>
        <w:tab/>
        <w:t>2</w:t>
      </w:r>
      <w:r w:rsidR="0026689A">
        <w:rPr>
          <w:webHidden/>
        </w:rPr>
        <w:t>4</w:t>
      </w:r>
      <w:r w:rsidR="006C7317">
        <w:rPr>
          <w:webHidden/>
        </w:rPr>
        <w:t>0</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152934" w:rsidRDefault="00B73DD0" w:rsidP="00622C98">
      <w:pPr>
        <w:pStyle w:val="TOC2"/>
        <w:tabs>
          <w:tab w:val="clear" w:pos="1985"/>
          <w:tab w:val="clear" w:pos="9355"/>
          <w:tab w:val="left" w:pos="1843"/>
          <w:tab w:val="left" w:pos="2410"/>
          <w:tab w:val="right" w:pos="9356"/>
        </w:tabs>
        <w:spacing w:before="120"/>
        <w:ind w:left="2410" w:hanging="2410"/>
        <w:rPr>
          <w:noProof/>
          <w:szCs w:val="28"/>
        </w:rPr>
      </w:pPr>
      <w:r>
        <w:t>RESOLUTION</w:t>
      </w:r>
      <w:r>
        <w:tab/>
      </w:r>
      <w:r w:rsidR="00152934">
        <w:rPr>
          <w:noProof/>
          <w:szCs w:val="28"/>
        </w:rPr>
        <w:t>7</w:t>
      </w:r>
      <w:r w:rsidR="00152934">
        <w:rPr>
          <w:noProof/>
          <w:szCs w:val="28"/>
        </w:rPr>
        <w:tab/>
      </w:r>
      <w:r w:rsidR="00152934" w:rsidRPr="00626EEA">
        <w:t>Procedure for defining a regio</w:t>
      </w:r>
      <w:r w:rsidR="00152934">
        <w:t xml:space="preserve">n for the purpose of convening </w:t>
      </w:r>
      <w:r w:rsidR="00152934" w:rsidRPr="00626EEA">
        <w:t>a regional radiocommunication conference</w:t>
      </w:r>
      <w:r w:rsidR="00152934">
        <w:rPr>
          <w:noProof/>
          <w:webHidden/>
          <w:szCs w:val="28"/>
        </w:rPr>
        <w:tab/>
      </w:r>
      <w:r w:rsidR="00152934">
        <w:rPr>
          <w:noProof/>
          <w:webHidden/>
          <w:szCs w:val="28"/>
        </w:rPr>
        <w:tab/>
        <w:t>2</w:t>
      </w:r>
      <w:r w:rsidR="00622C98">
        <w:rPr>
          <w:noProof/>
          <w:webHidden/>
          <w:szCs w:val="28"/>
        </w:rPr>
        <w:t>4</w:t>
      </w:r>
      <w:r w:rsidR="00152934">
        <w:rPr>
          <w:noProof/>
          <w:webHidden/>
          <w:szCs w:val="28"/>
        </w:rPr>
        <w:t>1</w:t>
      </w:r>
    </w:p>
    <w:p w:rsidR="00152934" w:rsidRPr="00152934" w:rsidRDefault="00152934" w:rsidP="00622C98">
      <w:pPr>
        <w:pStyle w:val="TOC2"/>
        <w:tabs>
          <w:tab w:val="clear" w:pos="1985"/>
          <w:tab w:val="left" w:pos="1843"/>
          <w:tab w:val="left" w:pos="2410"/>
        </w:tabs>
        <w:spacing w:before="120"/>
        <w:ind w:left="2410" w:hanging="2410"/>
      </w:pPr>
      <w:r>
        <w:tab/>
      </w:r>
      <w:r>
        <w:rPr>
          <w:noProof/>
          <w:szCs w:val="28"/>
        </w:rPr>
        <w:t>11</w:t>
      </w:r>
      <w:r>
        <w:rPr>
          <w:noProof/>
          <w:szCs w:val="28"/>
        </w:rPr>
        <w:tab/>
        <w:t>ITU T</w:t>
      </w:r>
      <w:r w:rsidRPr="008F51C4">
        <w:rPr>
          <w:smallCaps/>
          <w:noProof/>
          <w:szCs w:val="28"/>
        </w:rPr>
        <w:t>elecom</w:t>
      </w:r>
      <w:r>
        <w:rPr>
          <w:noProof/>
          <w:szCs w:val="28"/>
        </w:rPr>
        <w:t xml:space="preserve"> events</w:t>
      </w:r>
      <w:r>
        <w:rPr>
          <w:noProof/>
          <w:webHidden/>
          <w:szCs w:val="28"/>
        </w:rPr>
        <w:tab/>
      </w:r>
      <w:r>
        <w:rPr>
          <w:noProof/>
          <w:webHidden/>
          <w:szCs w:val="28"/>
        </w:rPr>
        <w:tab/>
        <w:t>2</w:t>
      </w:r>
      <w:r w:rsidR="00622C98">
        <w:rPr>
          <w:noProof/>
          <w:webHidden/>
          <w:szCs w:val="28"/>
        </w:rPr>
        <w:t>4</w:t>
      </w:r>
      <w:r>
        <w:rPr>
          <w:noProof/>
          <w:webHidden/>
          <w:szCs w:val="28"/>
        </w:rPr>
        <w:t>3</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Pr>
          <w:noProof/>
          <w:szCs w:val="28"/>
        </w:rPr>
        <w:tab/>
      </w:r>
      <w:r w:rsidRPr="004F6A78">
        <w:t>14</w:t>
      </w:r>
      <w:r w:rsidRPr="004F6A78">
        <w:tab/>
      </w:r>
      <w:r w:rsidR="006E2E41" w:rsidRPr="006E2E41">
        <w:t>Recognition</w:t>
      </w:r>
      <w:r w:rsidR="006C7317">
        <w:t xml:space="preserve"> of the rights and obligations </w:t>
      </w:r>
      <w:r w:rsidR="006E2E41" w:rsidRPr="006E2E41">
        <w:t>of all Sector Members of the Union</w:t>
      </w:r>
      <w:r w:rsidR="00903158" w:rsidRPr="004F6A78">
        <w:rPr>
          <w:webHidden/>
        </w:rPr>
        <w:tab/>
      </w:r>
      <w:r w:rsidR="00903158" w:rsidRPr="004F6A78">
        <w:rPr>
          <w:webHidden/>
        </w:rPr>
        <w:tab/>
        <w:t>2</w:t>
      </w:r>
      <w:r w:rsidR="00622C98">
        <w:rPr>
          <w:webHidden/>
        </w:rPr>
        <w:t>5</w:t>
      </w:r>
      <w:r w:rsidR="006C7317">
        <w:rPr>
          <w:webHidden/>
        </w:rPr>
        <w:t>1</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16</w:t>
      </w:r>
      <w:r w:rsidRPr="004F6A78">
        <w:tab/>
      </w:r>
      <w:r w:rsidR="006E2E41" w:rsidRPr="006E2E41">
        <w:t>Refin</w:t>
      </w:r>
      <w:r w:rsidR="006E2E41">
        <w:t>ement of the Radiocommunication</w:t>
      </w:r>
      <w:r w:rsidR="006E2E41" w:rsidRPr="006E2E41">
        <w:t xml:space="preserve"> Sector and Telecommunicat</w:t>
      </w:r>
      <w:r w:rsidR="006E2E41">
        <w:t>ion</w:t>
      </w:r>
      <w:r w:rsidR="006E2E41" w:rsidRPr="006E2E41">
        <w:t xml:space="preserve"> Standardization Sector</w:t>
      </w:r>
      <w:r w:rsidR="00903158" w:rsidRPr="004F6A78">
        <w:rPr>
          <w:webHidden/>
        </w:rPr>
        <w:tab/>
      </w:r>
      <w:r w:rsidR="00903158" w:rsidRPr="004F6A78">
        <w:rPr>
          <w:webHidden/>
        </w:rPr>
        <w:tab/>
        <w:t>2</w:t>
      </w:r>
      <w:r w:rsidR="00622C98">
        <w:rPr>
          <w:webHidden/>
        </w:rPr>
        <w:t>5</w:t>
      </w:r>
      <w:r w:rsidR="00CF33F6">
        <w:rPr>
          <w:webHidden/>
        </w:rPr>
        <w:t>3</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21</w:t>
      </w:r>
      <w:r w:rsidRPr="004F6A78">
        <w:tab/>
      </w:r>
      <w:r w:rsidR="00D65235" w:rsidRPr="004F6A78">
        <w:t xml:space="preserve">Measures </w:t>
      </w:r>
      <w:r w:rsidRPr="004F6A78">
        <w:t>concerning alternative</w:t>
      </w:r>
      <w:r w:rsidR="008A6B51" w:rsidRPr="004F6A78">
        <w:t xml:space="preserve"> </w:t>
      </w:r>
      <w:r w:rsidRPr="004F6A78">
        <w:t>calling procedures on international</w:t>
      </w:r>
      <w:r w:rsidR="008A6B51" w:rsidRPr="004F6A78">
        <w:t xml:space="preserve"> </w:t>
      </w:r>
      <w:r w:rsidRPr="004F6A78">
        <w:t>telecommunication networks</w:t>
      </w:r>
      <w:r w:rsidR="00903158" w:rsidRPr="004F6A78">
        <w:rPr>
          <w:webHidden/>
        </w:rPr>
        <w:tab/>
      </w:r>
      <w:r w:rsidR="00903158" w:rsidRPr="004F6A78">
        <w:rPr>
          <w:webHidden/>
        </w:rPr>
        <w:tab/>
        <w:t>2</w:t>
      </w:r>
      <w:r w:rsidR="00622C98">
        <w:rPr>
          <w:webHidden/>
        </w:rPr>
        <w:t>5</w:t>
      </w:r>
      <w:r w:rsidR="00CF33F6">
        <w:rPr>
          <w:webHidden/>
        </w:rPr>
        <w:t>5</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22</w:t>
      </w:r>
      <w:r w:rsidRPr="004F6A78">
        <w:tab/>
      </w:r>
      <w:r w:rsidR="003B1C00" w:rsidRPr="003B1C00">
        <w:t>Apportionment of revenues in providing international telecommunication services</w:t>
      </w:r>
      <w:r w:rsidR="00903158" w:rsidRPr="004F6A78">
        <w:rPr>
          <w:webHidden/>
        </w:rPr>
        <w:tab/>
      </w:r>
      <w:r w:rsidR="00903158" w:rsidRPr="004F6A78">
        <w:rPr>
          <w:webHidden/>
        </w:rPr>
        <w:tab/>
        <w:t>2</w:t>
      </w:r>
      <w:r w:rsidR="00622C98">
        <w:rPr>
          <w:webHidden/>
        </w:rPr>
        <w:t>6</w:t>
      </w:r>
      <w:r w:rsidR="00CF33F6">
        <w:rPr>
          <w:webHidden/>
        </w:rPr>
        <w:t>0</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25</w:t>
      </w:r>
      <w:r w:rsidRPr="004F6A78">
        <w:tab/>
        <w:t>Strengthening the regional presence</w:t>
      </w:r>
      <w:r w:rsidR="00903158" w:rsidRPr="004F6A78">
        <w:rPr>
          <w:webHidden/>
        </w:rPr>
        <w:tab/>
      </w:r>
      <w:r w:rsidR="00903158" w:rsidRPr="004F6A78">
        <w:rPr>
          <w:webHidden/>
        </w:rPr>
        <w:tab/>
        <w:t>2</w:t>
      </w:r>
      <w:r w:rsidR="00622C98">
        <w:rPr>
          <w:webHidden/>
        </w:rPr>
        <w:t>6</w:t>
      </w:r>
      <w:r w:rsidR="00CF33F6">
        <w:rPr>
          <w:webHidden/>
        </w:rPr>
        <w:t>4</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30</w:t>
      </w:r>
      <w:r w:rsidRPr="004F6A78">
        <w:tab/>
      </w:r>
      <w:r w:rsidR="004717F1" w:rsidRPr="004717F1">
        <w:t>Special measures for the least developed countries, small island developing states, landlocked developing countries and countries with economies in transition</w:t>
      </w:r>
      <w:r w:rsidR="00903158" w:rsidRPr="004F6A78">
        <w:rPr>
          <w:webHidden/>
        </w:rPr>
        <w:tab/>
      </w:r>
      <w:r w:rsidR="00903158" w:rsidRPr="004F6A78">
        <w:rPr>
          <w:webHidden/>
        </w:rPr>
        <w:tab/>
      </w:r>
      <w:r w:rsidR="00CF33F6">
        <w:rPr>
          <w:webHidden/>
        </w:rPr>
        <w:t>2</w:t>
      </w:r>
      <w:r w:rsidR="00622C98">
        <w:rPr>
          <w:webHidden/>
        </w:rPr>
        <w:t>7</w:t>
      </w:r>
      <w:r w:rsidR="00CF33F6">
        <w:rPr>
          <w:webHidden/>
        </w:rPr>
        <w:t>6</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32</w:t>
      </w:r>
      <w:r w:rsidRPr="004F6A78">
        <w:tab/>
      </w:r>
      <w:r w:rsidR="004717F1" w:rsidRPr="004717F1">
        <w:t>Technical assistanc</w:t>
      </w:r>
      <w:r w:rsidR="00CF33F6">
        <w:t xml:space="preserve">e to the Palestinian Authority </w:t>
      </w:r>
      <w:r w:rsidR="004717F1" w:rsidRPr="004717F1">
        <w:t>for the development of telecommunications</w:t>
      </w:r>
      <w:r w:rsidRPr="004F6A78">
        <w:rPr>
          <w:webHidden/>
        </w:rPr>
        <w:tab/>
      </w:r>
      <w:r w:rsidRPr="004F6A78">
        <w:rPr>
          <w:webHidden/>
        </w:rPr>
        <w:tab/>
      </w:r>
      <w:r w:rsidR="00CF33F6">
        <w:rPr>
          <w:webHidden/>
        </w:rPr>
        <w:t>2</w:t>
      </w:r>
      <w:r w:rsidR="00622C98">
        <w:rPr>
          <w:webHidden/>
        </w:rPr>
        <w:t>8</w:t>
      </w:r>
      <w:r w:rsidR="00CF33F6">
        <w:rPr>
          <w:webHidden/>
        </w:rPr>
        <w:t>0</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33</w:t>
      </w:r>
      <w:r w:rsidRPr="004F6A78">
        <w:tab/>
      </w:r>
      <w:r w:rsidR="004717F1" w:rsidRPr="004717F1">
        <w:t xml:space="preserve">Assistance and support </w:t>
      </w:r>
      <w:r w:rsidR="004717F1">
        <w:t>to Bosnia and Herzegovina</w:t>
      </w:r>
      <w:r w:rsidR="004717F1" w:rsidRPr="004717F1">
        <w:t xml:space="preserve"> for rebuilding its telecommunication network</w:t>
      </w:r>
      <w:r w:rsidR="00903158" w:rsidRPr="004F6A78">
        <w:rPr>
          <w:webHidden/>
        </w:rPr>
        <w:tab/>
      </w:r>
      <w:r w:rsidR="00903158" w:rsidRPr="004F6A78">
        <w:rPr>
          <w:webHidden/>
        </w:rPr>
        <w:tab/>
      </w:r>
      <w:r w:rsidR="00AF52C5">
        <w:rPr>
          <w:webHidden/>
        </w:rPr>
        <w:t>2</w:t>
      </w:r>
      <w:r w:rsidR="00622C98">
        <w:rPr>
          <w:webHidden/>
        </w:rPr>
        <w:t>8</w:t>
      </w:r>
      <w:r w:rsidR="00AF52C5">
        <w:rPr>
          <w:webHidden/>
        </w:rPr>
        <w:t>2</w:t>
      </w:r>
    </w:p>
    <w:p w:rsidR="00B73DD0" w:rsidRPr="004F6A78" w:rsidRDefault="00B73DD0" w:rsidP="00622C98">
      <w:pPr>
        <w:pStyle w:val="TOC2"/>
        <w:tabs>
          <w:tab w:val="clear" w:pos="1985"/>
          <w:tab w:val="clear" w:pos="9355"/>
          <w:tab w:val="left" w:pos="1843"/>
          <w:tab w:val="left" w:pos="2410"/>
          <w:tab w:val="right" w:pos="9356"/>
        </w:tabs>
        <w:spacing w:before="120"/>
        <w:ind w:left="2410" w:hanging="2410"/>
      </w:pPr>
      <w:r w:rsidRPr="004F6A78">
        <w:tab/>
        <w:t>34</w:t>
      </w:r>
      <w:r w:rsidRPr="004F6A78">
        <w:tab/>
      </w:r>
      <w:r w:rsidR="004717F1" w:rsidRPr="004717F1">
        <w:t>Assistance and support to countries</w:t>
      </w:r>
      <w:r w:rsidR="004717F1">
        <w:t xml:space="preserve"> in special need for rebuilding</w:t>
      </w:r>
      <w:r w:rsidR="004717F1" w:rsidRPr="004717F1">
        <w:t xml:space="preserve"> their telecommunication sector</w:t>
      </w:r>
      <w:r w:rsidR="00903158" w:rsidRPr="004F6A78">
        <w:rPr>
          <w:webHidden/>
        </w:rPr>
        <w:tab/>
      </w:r>
      <w:r w:rsidR="00903158" w:rsidRPr="004F6A78">
        <w:rPr>
          <w:webHidden/>
        </w:rPr>
        <w:tab/>
      </w:r>
      <w:r w:rsidR="00AF52C5">
        <w:rPr>
          <w:webHidden/>
        </w:rPr>
        <w:t>2</w:t>
      </w:r>
      <w:r w:rsidR="00622C98">
        <w:rPr>
          <w:webHidden/>
        </w:rPr>
        <w:t>8</w:t>
      </w:r>
      <w:r w:rsidR="00AF52C5">
        <w:rPr>
          <w:webHidden/>
        </w:rPr>
        <w:t>4</w:t>
      </w:r>
    </w:p>
    <w:p w:rsidR="00152934" w:rsidRDefault="00152934">
      <w:pPr>
        <w:tabs>
          <w:tab w:val="clear" w:pos="1134"/>
          <w:tab w:val="clear" w:pos="1871"/>
          <w:tab w:val="clear" w:pos="2268"/>
        </w:tabs>
        <w:overflowPunct/>
        <w:autoSpaceDE/>
        <w:autoSpaceDN/>
        <w:adjustRightInd/>
        <w:spacing w:before="0"/>
        <w:jc w:val="left"/>
        <w:textAlignment w:val="auto"/>
        <w:rPr>
          <w:i/>
          <w:lang w:val="en-US"/>
        </w:rPr>
      </w:pPr>
      <w:r>
        <w:rPr>
          <w:lang w:val="en-US"/>
        </w:rPr>
        <w:br w:type="page"/>
      </w:r>
    </w:p>
    <w:p w:rsidR="00B73DD0" w:rsidRDefault="00B73DD0">
      <w:pPr>
        <w:pStyle w:val="Protlangaf"/>
        <w:tabs>
          <w:tab w:val="clear" w:pos="1134"/>
          <w:tab w:val="clear" w:pos="1871"/>
          <w:tab w:val="clear" w:pos="2268"/>
          <w:tab w:val="left" w:pos="7938"/>
        </w:tabs>
        <w:rPr>
          <w:lang w:val="en-US"/>
        </w:rPr>
      </w:pPr>
      <w:r>
        <w:rPr>
          <w:lang w:val="en-US"/>
        </w:rPr>
        <w:lastRenderedPageBreak/>
        <w:t>Page</w:t>
      </w:r>
    </w:p>
    <w:p w:rsidR="00152934" w:rsidRPr="004F6A78" w:rsidRDefault="00B73DD0" w:rsidP="00821282">
      <w:pPr>
        <w:pStyle w:val="TOC2"/>
        <w:tabs>
          <w:tab w:val="clear" w:pos="1985"/>
          <w:tab w:val="clear" w:pos="9355"/>
          <w:tab w:val="left" w:pos="1843"/>
          <w:tab w:val="left" w:pos="2410"/>
          <w:tab w:val="right" w:pos="9356"/>
        </w:tabs>
        <w:spacing w:before="120"/>
        <w:ind w:left="2410" w:hanging="2410"/>
      </w:pPr>
      <w:r w:rsidRPr="004F6A78">
        <w:rPr>
          <w:noProof/>
          <w:szCs w:val="28"/>
        </w:rPr>
        <w:t>RESOLUTION</w:t>
      </w:r>
      <w:r w:rsidRPr="004F6A78">
        <w:rPr>
          <w:noProof/>
          <w:szCs w:val="28"/>
        </w:rPr>
        <w:tab/>
      </w:r>
      <w:r w:rsidR="00152934" w:rsidRPr="004F6A78">
        <w:t>36</w:t>
      </w:r>
      <w:r w:rsidR="00152934" w:rsidRPr="004F6A78">
        <w:tab/>
      </w:r>
      <w:r w:rsidR="00152934" w:rsidRPr="004717F1">
        <w:t>Telecommunications/information and communi</w:t>
      </w:r>
      <w:r w:rsidR="00152934">
        <w:t>-</w:t>
      </w:r>
      <w:r w:rsidR="00152934" w:rsidRPr="004717F1">
        <w:t>cation technology in the service of humanitarian assistance</w:t>
      </w:r>
      <w:r w:rsidR="00152934" w:rsidRPr="004F6A78">
        <w:rPr>
          <w:webHidden/>
        </w:rPr>
        <w:tab/>
      </w:r>
      <w:r w:rsidR="00152934" w:rsidRPr="004F6A78">
        <w:rPr>
          <w:webHidden/>
        </w:rPr>
        <w:tab/>
      </w:r>
      <w:r w:rsidR="00821282">
        <w:rPr>
          <w:webHidden/>
        </w:rPr>
        <w:t>29</w:t>
      </w:r>
      <w:r w:rsidR="00152934">
        <w:rPr>
          <w:webHidden/>
        </w:rPr>
        <w:t>0</w:t>
      </w:r>
    </w:p>
    <w:p w:rsidR="00152934" w:rsidRPr="004F6A78" w:rsidRDefault="00152934" w:rsidP="00821282">
      <w:pPr>
        <w:pStyle w:val="TOC2"/>
        <w:tabs>
          <w:tab w:val="clear" w:pos="1985"/>
          <w:tab w:val="clear" w:pos="9355"/>
          <w:tab w:val="left" w:pos="1843"/>
          <w:tab w:val="left" w:pos="2410"/>
          <w:tab w:val="right" w:pos="9356"/>
        </w:tabs>
        <w:spacing w:before="120"/>
        <w:ind w:left="2410" w:hanging="2410"/>
      </w:pPr>
      <w:r w:rsidRPr="004F6A78">
        <w:tab/>
        <w:t>37</w:t>
      </w:r>
      <w:r w:rsidRPr="004F6A78">
        <w:tab/>
        <w:t>Training of refugees</w:t>
      </w:r>
      <w:r w:rsidRPr="004F6A78">
        <w:rPr>
          <w:webHidden/>
        </w:rPr>
        <w:tab/>
      </w:r>
      <w:r w:rsidRPr="004F6A78">
        <w:rPr>
          <w:webHidden/>
        </w:rPr>
        <w:tab/>
      </w:r>
      <w:r w:rsidR="00821282">
        <w:rPr>
          <w:webHidden/>
        </w:rPr>
        <w:t>29</w:t>
      </w:r>
      <w:r>
        <w:rPr>
          <w:webHidden/>
        </w:rPr>
        <w:t>3</w:t>
      </w:r>
    </w:p>
    <w:p w:rsidR="00B73DD0" w:rsidRDefault="00152934"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r>
      <w:r w:rsidR="00B73DD0">
        <w:rPr>
          <w:noProof/>
          <w:szCs w:val="28"/>
        </w:rPr>
        <w:t>38</w:t>
      </w:r>
      <w:r w:rsidR="00B73DD0">
        <w:rPr>
          <w:noProof/>
          <w:szCs w:val="28"/>
        </w:rPr>
        <w:tab/>
      </w:r>
      <w:r w:rsidR="00E778A5" w:rsidRPr="00E778A5">
        <w:rPr>
          <w:noProof/>
          <w:szCs w:val="28"/>
        </w:rPr>
        <w:t>Contributory shares in Union expenditure</w:t>
      </w:r>
      <w:r w:rsidR="00903158">
        <w:rPr>
          <w:noProof/>
          <w:webHidden/>
          <w:szCs w:val="28"/>
        </w:rPr>
        <w:tab/>
      </w:r>
      <w:r w:rsidR="00903158">
        <w:rPr>
          <w:noProof/>
          <w:webHidden/>
          <w:szCs w:val="28"/>
        </w:rPr>
        <w:tab/>
      </w:r>
      <w:r w:rsidR="00821282">
        <w:rPr>
          <w:noProof/>
          <w:webHidden/>
          <w:szCs w:val="28"/>
        </w:rPr>
        <w:t>29</w:t>
      </w:r>
      <w:r w:rsidR="007032C6">
        <w:rPr>
          <w:noProof/>
          <w:webHidden/>
          <w:szCs w:val="28"/>
        </w:rPr>
        <w:t>4</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41</w:t>
      </w:r>
      <w:r>
        <w:rPr>
          <w:noProof/>
          <w:szCs w:val="28"/>
        </w:rPr>
        <w:tab/>
      </w:r>
      <w:r w:rsidR="00E778A5" w:rsidRPr="00E778A5">
        <w:rPr>
          <w:noProof/>
          <w:szCs w:val="28"/>
        </w:rPr>
        <w:t>Arrears and special arrears accounts</w:t>
      </w:r>
      <w:r w:rsidR="00903158">
        <w:rPr>
          <w:noProof/>
          <w:webHidden/>
          <w:szCs w:val="28"/>
        </w:rPr>
        <w:tab/>
      </w:r>
      <w:r w:rsidR="00903158">
        <w:rPr>
          <w:noProof/>
          <w:webHidden/>
          <w:szCs w:val="28"/>
        </w:rPr>
        <w:tab/>
      </w:r>
      <w:r w:rsidR="00821282">
        <w:rPr>
          <w:noProof/>
          <w:webHidden/>
          <w:szCs w:val="28"/>
        </w:rPr>
        <w:t>29</w:t>
      </w:r>
      <w:r w:rsidR="007032C6">
        <w:rPr>
          <w:noProof/>
          <w:webHidden/>
          <w:szCs w:val="28"/>
        </w:rPr>
        <w:t>5</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45</w:t>
      </w:r>
      <w:r>
        <w:rPr>
          <w:noProof/>
          <w:szCs w:val="28"/>
        </w:rPr>
        <w:tab/>
      </w:r>
      <w:r w:rsidR="00E778A5" w:rsidRPr="00E778A5">
        <w:rPr>
          <w:noProof/>
          <w:szCs w:val="28"/>
        </w:rPr>
        <w:t>Assistance</w:t>
      </w:r>
      <w:r w:rsidR="00E778A5">
        <w:rPr>
          <w:noProof/>
          <w:szCs w:val="28"/>
        </w:rPr>
        <w:t xml:space="preserve"> given by the Government of the</w:t>
      </w:r>
      <w:r w:rsidR="00E778A5" w:rsidRPr="00E778A5">
        <w:rPr>
          <w:noProof/>
          <w:szCs w:val="28"/>
        </w:rPr>
        <w:t xml:space="preserve"> Swiss Confederation</w:t>
      </w:r>
      <w:r w:rsidR="00E778A5">
        <w:rPr>
          <w:noProof/>
          <w:szCs w:val="28"/>
        </w:rPr>
        <w:t xml:space="preserve"> in connection </w:t>
      </w:r>
      <w:r w:rsidR="00E778A5" w:rsidRPr="00E778A5">
        <w:rPr>
          <w:noProof/>
          <w:szCs w:val="28"/>
        </w:rPr>
        <w:t>with the finances of the Union</w:t>
      </w:r>
      <w:r w:rsidR="00903158">
        <w:rPr>
          <w:noProof/>
          <w:webHidden/>
          <w:szCs w:val="28"/>
        </w:rPr>
        <w:tab/>
      </w:r>
      <w:r w:rsidR="00903158">
        <w:rPr>
          <w:noProof/>
          <w:webHidden/>
          <w:szCs w:val="28"/>
        </w:rPr>
        <w:tab/>
      </w:r>
      <w:r w:rsidR="00821282">
        <w:rPr>
          <w:noProof/>
          <w:webHidden/>
          <w:szCs w:val="28"/>
        </w:rPr>
        <w:t>29</w:t>
      </w:r>
      <w:r w:rsidR="007032C6">
        <w:rPr>
          <w:noProof/>
          <w:webHidden/>
          <w:szCs w:val="28"/>
        </w:rPr>
        <w:t>8</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46</w:t>
      </w:r>
      <w:r>
        <w:rPr>
          <w:noProof/>
          <w:szCs w:val="28"/>
        </w:rPr>
        <w:tab/>
      </w:r>
      <w:r w:rsidR="00E778A5" w:rsidRPr="00E778A5">
        <w:rPr>
          <w:noProof/>
          <w:szCs w:val="28"/>
        </w:rPr>
        <w:t>Remuneration and representation allowances of elected officials</w:t>
      </w:r>
      <w:r w:rsidR="00903158">
        <w:rPr>
          <w:noProof/>
          <w:webHidden/>
          <w:szCs w:val="28"/>
        </w:rPr>
        <w:tab/>
      </w:r>
      <w:r w:rsidR="00903158">
        <w:rPr>
          <w:noProof/>
          <w:webHidden/>
          <w:szCs w:val="28"/>
        </w:rPr>
        <w:tab/>
      </w:r>
      <w:r w:rsidR="00821282">
        <w:rPr>
          <w:noProof/>
          <w:webHidden/>
          <w:szCs w:val="28"/>
        </w:rPr>
        <w:t>29</w:t>
      </w:r>
      <w:r w:rsidR="007032C6">
        <w:rPr>
          <w:noProof/>
          <w:webHidden/>
          <w:szCs w:val="28"/>
        </w:rPr>
        <w:t>9</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48</w:t>
      </w:r>
      <w:r>
        <w:rPr>
          <w:noProof/>
          <w:szCs w:val="28"/>
        </w:rPr>
        <w:tab/>
        <w:t>Human resources management and development</w:t>
      </w:r>
      <w:r w:rsidR="00903158">
        <w:rPr>
          <w:noProof/>
          <w:webHidden/>
          <w:szCs w:val="28"/>
        </w:rPr>
        <w:tab/>
      </w:r>
      <w:r w:rsidR="00903158">
        <w:rPr>
          <w:noProof/>
          <w:webHidden/>
          <w:szCs w:val="28"/>
        </w:rPr>
        <w:tab/>
      </w:r>
      <w:r w:rsidR="00E778A5">
        <w:rPr>
          <w:noProof/>
          <w:webHidden/>
          <w:szCs w:val="28"/>
        </w:rPr>
        <w:t>3</w:t>
      </w:r>
      <w:r w:rsidR="00821282">
        <w:rPr>
          <w:noProof/>
          <w:webHidden/>
          <w:szCs w:val="28"/>
        </w:rPr>
        <w:t>0</w:t>
      </w:r>
      <w:r w:rsidR="007032C6">
        <w:rPr>
          <w:noProof/>
          <w:webHidden/>
          <w:szCs w:val="28"/>
        </w:rPr>
        <w:t>1</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ab/>
      </w:r>
      <w:r>
        <w:rPr>
          <w:noProof/>
          <w:szCs w:val="28"/>
        </w:rPr>
        <w:t>51</w:t>
      </w:r>
      <w:r>
        <w:rPr>
          <w:noProof/>
          <w:szCs w:val="28"/>
        </w:rPr>
        <w:tab/>
        <w:t>ITU staff participation in conferences</w:t>
      </w:r>
      <w:r w:rsidR="008A6B51">
        <w:rPr>
          <w:noProof/>
          <w:szCs w:val="28"/>
        </w:rPr>
        <w:t xml:space="preserve"> </w:t>
      </w:r>
      <w:r>
        <w:rPr>
          <w:noProof/>
          <w:szCs w:val="28"/>
        </w:rPr>
        <w:t>of the Union</w:t>
      </w:r>
      <w:r>
        <w:rPr>
          <w:noProof/>
          <w:webHidden/>
          <w:szCs w:val="28"/>
        </w:rPr>
        <w:tab/>
      </w:r>
      <w:r>
        <w:rPr>
          <w:noProof/>
          <w:webHidden/>
          <w:szCs w:val="28"/>
        </w:rPr>
        <w:tab/>
      </w:r>
      <w:r w:rsidR="00E778A5">
        <w:rPr>
          <w:noProof/>
          <w:webHidden/>
          <w:szCs w:val="28"/>
        </w:rPr>
        <w:t>3</w:t>
      </w:r>
      <w:r w:rsidR="00821282">
        <w:rPr>
          <w:noProof/>
          <w:webHidden/>
          <w:szCs w:val="28"/>
        </w:rPr>
        <w:t>1</w:t>
      </w:r>
      <w:r w:rsidR="007032C6">
        <w:rPr>
          <w:noProof/>
          <w:webHidden/>
          <w:szCs w:val="28"/>
        </w:rPr>
        <w:t>1</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53</w:t>
      </w:r>
      <w:r>
        <w:rPr>
          <w:noProof/>
          <w:szCs w:val="28"/>
        </w:rPr>
        <w:tab/>
      </w:r>
      <w:r w:rsidR="00E778A5" w:rsidRPr="00E778A5">
        <w:rPr>
          <w:noProof/>
          <w:szCs w:val="28"/>
        </w:rPr>
        <w:t>Measure</w:t>
      </w:r>
      <w:r w:rsidR="00E778A5">
        <w:rPr>
          <w:noProof/>
          <w:szCs w:val="28"/>
        </w:rPr>
        <w:t xml:space="preserve">s to enable the United Nations </w:t>
      </w:r>
      <w:r w:rsidR="00E778A5" w:rsidRPr="00E778A5">
        <w:rPr>
          <w:noProof/>
          <w:szCs w:val="28"/>
        </w:rPr>
        <w:t>to carry out full</w:t>
      </w:r>
      <w:r w:rsidR="00E778A5">
        <w:rPr>
          <w:noProof/>
          <w:szCs w:val="28"/>
        </w:rPr>
        <w:t xml:space="preserve">y any mandate under Article 75 </w:t>
      </w:r>
      <w:r w:rsidR="00E778A5" w:rsidRPr="00E778A5">
        <w:rPr>
          <w:noProof/>
          <w:szCs w:val="28"/>
        </w:rPr>
        <w:t>of the Charter of the United Nations</w:t>
      </w:r>
      <w:r w:rsidR="00903158">
        <w:rPr>
          <w:noProof/>
          <w:webHidden/>
          <w:szCs w:val="28"/>
        </w:rPr>
        <w:tab/>
      </w:r>
      <w:r w:rsidR="00903158">
        <w:rPr>
          <w:noProof/>
          <w:webHidden/>
          <w:szCs w:val="28"/>
        </w:rPr>
        <w:tab/>
      </w:r>
      <w:r w:rsidR="00E778A5">
        <w:rPr>
          <w:noProof/>
          <w:webHidden/>
          <w:szCs w:val="28"/>
        </w:rPr>
        <w:t>3</w:t>
      </w:r>
      <w:r w:rsidR="00821282">
        <w:rPr>
          <w:noProof/>
          <w:webHidden/>
          <w:szCs w:val="28"/>
        </w:rPr>
        <w:t>1</w:t>
      </w:r>
      <w:r w:rsidR="002656E9">
        <w:rPr>
          <w:noProof/>
          <w:webHidden/>
          <w:szCs w:val="28"/>
        </w:rPr>
        <w:t>3</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55</w:t>
      </w:r>
      <w:r>
        <w:rPr>
          <w:noProof/>
          <w:szCs w:val="28"/>
        </w:rPr>
        <w:tab/>
      </w:r>
      <w:r w:rsidR="00E778A5" w:rsidRPr="00E778A5">
        <w:rPr>
          <w:noProof/>
          <w:szCs w:val="28"/>
        </w:rPr>
        <w:t>Use of the Un</w:t>
      </w:r>
      <w:r w:rsidR="00E778A5">
        <w:rPr>
          <w:noProof/>
          <w:szCs w:val="28"/>
        </w:rPr>
        <w:t xml:space="preserve">ited Nations telecommunication </w:t>
      </w:r>
      <w:r w:rsidR="00E778A5" w:rsidRPr="00E778A5">
        <w:rPr>
          <w:noProof/>
          <w:szCs w:val="28"/>
        </w:rPr>
        <w:t>network for</w:t>
      </w:r>
      <w:r w:rsidR="00E778A5">
        <w:rPr>
          <w:noProof/>
          <w:szCs w:val="28"/>
        </w:rPr>
        <w:t xml:space="preserve"> the telecommunication traffic </w:t>
      </w:r>
      <w:r w:rsidR="00E778A5" w:rsidRPr="00E778A5">
        <w:rPr>
          <w:noProof/>
          <w:szCs w:val="28"/>
        </w:rPr>
        <w:t>of the specialized agencies</w:t>
      </w:r>
      <w:r w:rsidR="00903158">
        <w:rPr>
          <w:noProof/>
          <w:webHidden/>
          <w:szCs w:val="28"/>
        </w:rPr>
        <w:tab/>
      </w:r>
      <w:r w:rsidR="00903158">
        <w:rPr>
          <w:noProof/>
          <w:webHidden/>
          <w:szCs w:val="28"/>
        </w:rPr>
        <w:tab/>
      </w:r>
      <w:r w:rsidR="00E778A5">
        <w:rPr>
          <w:noProof/>
          <w:webHidden/>
          <w:szCs w:val="28"/>
        </w:rPr>
        <w:t>3</w:t>
      </w:r>
      <w:r w:rsidR="00821282">
        <w:rPr>
          <w:noProof/>
          <w:webHidden/>
          <w:szCs w:val="28"/>
        </w:rPr>
        <w:t>1</w:t>
      </w:r>
      <w:r w:rsidR="00076F06">
        <w:rPr>
          <w:noProof/>
          <w:webHidden/>
          <w:szCs w:val="28"/>
        </w:rPr>
        <w:t>4</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56</w:t>
      </w:r>
      <w:r>
        <w:rPr>
          <w:noProof/>
          <w:szCs w:val="28"/>
        </w:rPr>
        <w:tab/>
      </w:r>
      <w:r w:rsidR="00E778A5" w:rsidRPr="00E778A5">
        <w:rPr>
          <w:noProof/>
          <w:szCs w:val="28"/>
        </w:rPr>
        <w:t>Possible revi</w:t>
      </w:r>
      <w:r w:rsidR="00E778A5">
        <w:rPr>
          <w:noProof/>
          <w:szCs w:val="28"/>
        </w:rPr>
        <w:t>sion of Article IV, Section 11,</w:t>
      </w:r>
      <w:r w:rsidR="00E778A5" w:rsidRPr="00E778A5">
        <w:rPr>
          <w:noProof/>
          <w:szCs w:val="28"/>
        </w:rPr>
        <w:t xml:space="preserve"> of the Convention on the Privileges and Imm</w:t>
      </w:r>
      <w:r w:rsidR="00E778A5">
        <w:rPr>
          <w:noProof/>
          <w:szCs w:val="28"/>
        </w:rPr>
        <w:t xml:space="preserve">unities </w:t>
      </w:r>
      <w:r w:rsidR="00E778A5" w:rsidRPr="00E778A5">
        <w:rPr>
          <w:noProof/>
          <w:szCs w:val="28"/>
        </w:rPr>
        <w:t>of the Specialized Agencies</w:t>
      </w:r>
      <w:r w:rsidR="00903158">
        <w:rPr>
          <w:noProof/>
          <w:webHidden/>
          <w:szCs w:val="28"/>
        </w:rPr>
        <w:tab/>
      </w:r>
      <w:r w:rsidR="00903158">
        <w:rPr>
          <w:noProof/>
          <w:webHidden/>
          <w:szCs w:val="28"/>
        </w:rPr>
        <w:tab/>
      </w:r>
      <w:r w:rsidR="00E778A5">
        <w:rPr>
          <w:noProof/>
          <w:webHidden/>
          <w:szCs w:val="28"/>
        </w:rPr>
        <w:t>3</w:t>
      </w:r>
      <w:r w:rsidR="00821282">
        <w:rPr>
          <w:noProof/>
          <w:webHidden/>
          <w:szCs w:val="28"/>
        </w:rPr>
        <w:t>1</w:t>
      </w:r>
      <w:r w:rsidR="00C55EB8">
        <w:rPr>
          <w:noProof/>
          <w:webHidden/>
          <w:szCs w:val="28"/>
        </w:rPr>
        <w:t>6</w:t>
      </w:r>
    </w:p>
    <w:p w:rsidR="00B73DD0" w:rsidRDefault="00B73DD0" w:rsidP="00821282">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57</w:t>
      </w:r>
      <w:r>
        <w:rPr>
          <w:noProof/>
          <w:szCs w:val="28"/>
        </w:rPr>
        <w:tab/>
        <w:t>Joint Inspection Unit</w:t>
      </w:r>
      <w:r w:rsidR="00903158">
        <w:rPr>
          <w:noProof/>
          <w:webHidden/>
          <w:szCs w:val="28"/>
        </w:rPr>
        <w:tab/>
      </w:r>
      <w:r w:rsidR="00903158">
        <w:rPr>
          <w:noProof/>
          <w:webHidden/>
          <w:szCs w:val="28"/>
        </w:rPr>
        <w:tab/>
      </w:r>
      <w:r w:rsidR="00E778A5">
        <w:rPr>
          <w:noProof/>
          <w:webHidden/>
          <w:szCs w:val="28"/>
        </w:rPr>
        <w:t>3</w:t>
      </w:r>
      <w:r w:rsidR="00821282">
        <w:rPr>
          <w:noProof/>
          <w:webHidden/>
          <w:szCs w:val="28"/>
        </w:rPr>
        <w:t>1</w:t>
      </w:r>
      <w:r w:rsidR="00C55EB8">
        <w:rPr>
          <w:noProof/>
          <w:webHidden/>
          <w:szCs w:val="28"/>
        </w:rPr>
        <w:t>8</w:t>
      </w:r>
    </w:p>
    <w:p w:rsidR="00B73DD0" w:rsidRDefault="00B73DD0" w:rsidP="004F6A78">
      <w:pPr>
        <w:pStyle w:val="Protlangaf"/>
        <w:tabs>
          <w:tab w:val="clear" w:pos="1134"/>
          <w:tab w:val="clear" w:pos="1871"/>
          <w:tab w:val="clear" w:pos="2268"/>
          <w:tab w:val="left" w:pos="7938"/>
        </w:tabs>
        <w:rPr>
          <w:lang w:val="en-US"/>
        </w:rPr>
      </w:pPr>
      <w:r w:rsidRPr="004F6A78">
        <w:rPr>
          <w:noProof/>
          <w:szCs w:val="28"/>
        </w:rPr>
        <w:br w:type="page"/>
      </w:r>
      <w:r>
        <w:rPr>
          <w:lang w:val="en-US"/>
        </w:rPr>
        <w:lastRenderedPageBreak/>
        <w:t>Page</w:t>
      </w:r>
    </w:p>
    <w:p w:rsidR="00152934"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Pr="004F6A78">
        <w:rPr>
          <w:noProof/>
          <w:szCs w:val="28"/>
        </w:rPr>
        <w:tab/>
      </w:r>
      <w:r w:rsidR="00152934">
        <w:rPr>
          <w:noProof/>
          <w:szCs w:val="28"/>
        </w:rPr>
        <w:t>58</w:t>
      </w:r>
      <w:r w:rsidR="00152934">
        <w:rPr>
          <w:noProof/>
          <w:szCs w:val="28"/>
        </w:rPr>
        <w:tab/>
      </w:r>
      <w:r w:rsidR="00152934" w:rsidRPr="00E778A5">
        <w:rPr>
          <w:noProof/>
          <w:szCs w:val="28"/>
        </w:rPr>
        <w:t>Strengthening of relations between ITU and regional telecommunication organiza</w:t>
      </w:r>
      <w:r w:rsidR="00152934">
        <w:rPr>
          <w:noProof/>
          <w:szCs w:val="28"/>
        </w:rPr>
        <w:t>tions and regional preparations</w:t>
      </w:r>
      <w:r w:rsidR="00152934" w:rsidRPr="00E778A5">
        <w:rPr>
          <w:noProof/>
          <w:szCs w:val="28"/>
        </w:rPr>
        <w:t xml:space="preserve"> for the Plenipotentiary Conference</w:t>
      </w:r>
      <w:r w:rsidR="00152934">
        <w:rPr>
          <w:noProof/>
          <w:webHidden/>
          <w:szCs w:val="28"/>
        </w:rPr>
        <w:tab/>
      </w:r>
      <w:r w:rsidR="00152934">
        <w:rPr>
          <w:noProof/>
          <w:webHidden/>
          <w:szCs w:val="28"/>
        </w:rPr>
        <w:tab/>
        <w:t>3</w:t>
      </w:r>
      <w:r w:rsidR="00975B3F">
        <w:rPr>
          <w:noProof/>
          <w:webHidden/>
          <w:szCs w:val="28"/>
        </w:rPr>
        <w:t>1</w:t>
      </w:r>
      <w:r w:rsidR="00152934">
        <w:rPr>
          <w:noProof/>
          <w:webHidden/>
          <w:szCs w:val="28"/>
        </w:rPr>
        <w:t>9</w:t>
      </w:r>
    </w:p>
    <w:p w:rsidR="00B73DD0" w:rsidRDefault="00152934"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r>
      <w:r w:rsidR="00B73DD0">
        <w:rPr>
          <w:noProof/>
          <w:szCs w:val="28"/>
        </w:rPr>
        <w:t>59</w:t>
      </w:r>
      <w:r w:rsidR="00B73DD0">
        <w:rPr>
          <w:noProof/>
          <w:szCs w:val="28"/>
        </w:rPr>
        <w:tab/>
        <w:t>Request to the International Court of Justice for advisory opinions</w:t>
      </w:r>
      <w:r w:rsidR="00903158">
        <w:rPr>
          <w:noProof/>
          <w:webHidden/>
          <w:szCs w:val="28"/>
        </w:rPr>
        <w:tab/>
      </w:r>
      <w:r w:rsidR="00903158">
        <w:rPr>
          <w:noProof/>
          <w:webHidden/>
          <w:szCs w:val="28"/>
        </w:rPr>
        <w:tab/>
      </w:r>
      <w:r w:rsidR="00E778A5">
        <w:rPr>
          <w:noProof/>
          <w:webHidden/>
          <w:szCs w:val="28"/>
        </w:rPr>
        <w:t>3</w:t>
      </w:r>
      <w:r w:rsidR="00975B3F">
        <w:rPr>
          <w:noProof/>
          <w:webHidden/>
          <w:szCs w:val="28"/>
        </w:rPr>
        <w:t>2</w:t>
      </w:r>
      <w:r w:rsidR="007E0940">
        <w:rPr>
          <w:noProof/>
          <w:webHidden/>
          <w:szCs w:val="28"/>
        </w:rPr>
        <w:t>5</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60</w:t>
      </w:r>
      <w:r>
        <w:rPr>
          <w:noProof/>
          <w:szCs w:val="28"/>
        </w:rPr>
        <w:tab/>
        <w:t>Juridical status</w:t>
      </w:r>
      <w:r w:rsidR="00903158">
        <w:rPr>
          <w:noProof/>
          <w:webHidden/>
          <w:szCs w:val="28"/>
        </w:rPr>
        <w:tab/>
      </w:r>
      <w:r w:rsidR="00903158">
        <w:rPr>
          <w:noProof/>
          <w:webHidden/>
          <w:szCs w:val="28"/>
        </w:rPr>
        <w:tab/>
      </w:r>
      <w:r w:rsidR="00E778A5">
        <w:rPr>
          <w:noProof/>
          <w:webHidden/>
          <w:szCs w:val="28"/>
        </w:rPr>
        <w:t>3</w:t>
      </w:r>
      <w:r w:rsidR="00975B3F">
        <w:rPr>
          <w:noProof/>
          <w:webHidden/>
          <w:szCs w:val="28"/>
        </w:rPr>
        <w:t>2</w:t>
      </w:r>
      <w:r w:rsidR="00445877">
        <w:rPr>
          <w:noProof/>
          <w:webHidden/>
          <w:szCs w:val="28"/>
        </w:rPr>
        <w:t>6</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64</w:t>
      </w:r>
      <w:r>
        <w:rPr>
          <w:noProof/>
          <w:szCs w:val="28"/>
        </w:rPr>
        <w:tab/>
      </w:r>
      <w:r w:rsidR="00E778A5" w:rsidRPr="00E778A5">
        <w:rPr>
          <w:noProof/>
          <w:szCs w:val="28"/>
        </w:rPr>
        <w:t>Non-discriminatory acce</w:t>
      </w:r>
      <w:r w:rsidR="00E778A5">
        <w:rPr>
          <w:noProof/>
          <w:szCs w:val="28"/>
        </w:rPr>
        <w:t>ss to modern telecommunication/</w:t>
      </w:r>
      <w:r w:rsidR="00E778A5" w:rsidRPr="00E778A5">
        <w:rPr>
          <w:noProof/>
          <w:szCs w:val="28"/>
        </w:rPr>
        <w:t>information and communication technology facilities, services and applications, including applied research and transfer of technology, and e</w:t>
      </w:r>
      <w:r w:rsidR="00E778A5" w:rsidRPr="00E778A5">
        <w:rPr>
          <w:noProof/>
          <w:szCs w:val="28"/>
        </w:rPr>
        <w:noBreakHyphen/>
        <w:t>meetings, on mutually agreed terms</w:t>
      </w:r>
      <w:r>
        <w:rPr>
          <w:noProof/>
          <w:szCs w:val="28"/>
        </w:rPr>
        <w:tab/>
      </w:r>
      <w:r w:rsidR="00903158">
        <w:rPr>
          <w:noProof/>
          <w:webHidden/>
          <w:szCs w:val="28"/>
        </w:rPr>
        <w:tab/>
      </w:r>
      <w:r w:rsidR="00E778A5">
        <w:rPr>
          <w:noProof/>
          <w:webHidden/>
          <w:szCs w:val="28"/>
        </w:rPr>
        <w:t>3</w:t>
      </w:r>
      <w:r w:rsidR="00975B3F">
        <w:rPr>
          <w:noProof/>
          <w:webHidden/>
          <w:szCs w:val="28"/>
        </w:rPr>
        <w:t>2</w:t>
      </w:r>
      <w:r w:rsidR="00445877">
        <w:rPr>
          <w:noProof/>
          <w:webHidden/>
          <w:szCs w:val="28"/>
        </w:rPr>
        <w:t>7</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66</w:t>
      </w:r>
      <w:r>
        <w:rPr>
          <w:noProof/>
          <w:szCs w:val="28"/>
        </w:rPr>
        <w:tab/>
        <w:t>Documents and publications of the Union</w:t>
      </w:r>
      <w:r w:rsidR="00903158">
        <w:rPr>
          <w:noProof/>
          <w:webHidden/>
          <w:szCs w:val="28"/>
        </w:rPr>
        <w:tab/>
      </w:r>
      <w:r w:rsidR="00903158">
        <w:rPr>
          <w:noProof/>
          <w:webHidden/>
          <w:szCs w:val="28"/>
        </w:rPr>
        <w:tab/>
      </w:r>
      <w:r w:rsidR="00E778A5">
        <w:rPr>
          <w:noProof/>
          <w:webHidden/>
          <w:szCs w:val="28"/>
        </w:rPr>
        <w:t>3</w:t>
      </w:r>
      <w:r w:rsidR="00975B3F">
        <w:rPr>
          <w:noProof/>
          <w:webHidden/>
          <w:szCs w:val="28"/>
        </w:rPr>
        <w:t>3</w:t>
      </w:r>
      <w:r w:rsidR="00445877">
        <w:rPr>
          <w:noProof/>
          <w:webHidden/>
          <w:szCs w:val="28"/>
        </w:rPr>
        <w:t>2</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68</w:t>
      </w:r>
      <w:r>
        <w:rPr>
          <w:noProof/>
          <w:szCs w:val="28"/>
        </w:rPr>
        <w:tab/>
        <w:t>World Telecommunication and Information Society Day</w:t>
      </w:r>
      <w:r w:rsidR="00903158">
        <w:rPr>
          <w:noProof/>
          <w:webHidden/>
          <w:szCs w:val="28"/>
        </w:rPr>
        <w:tab/>
      </w:r>
      <w:r w:rsidR="00903158">
        <w:rPr>
          <w:noProof/>
          <w:webHidden/>
          <w:szCs w:val="28"/>
        </w:rPr>
        <w:tab/>
      </w:r>
      <w:r w:rsidR="00E569AB">
        <w:rPr>
          <w:noProof/>
          <w:webHidden/>
          <w:szCs w:val="28"/>
        </w:rPr>
        <w:t>3</w:t>
      </w:r>
      <w:r w:rsidR="00975B3F">
        <w:rPr>
          <w:noProof/>
          <w:webHidden/>
          <w:szCs w:val="28"/>
        </w:rPr>
        <w:t>3</w:t>
      </w:r>
      <w:r w:rsidR="00445877">
        <w:rPr>
          <w:noProof/>
          <w:webHidden/>
          <w:szCs w:val="28"/>
        </w:rPr>
        <w:t>6</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69</w:t>
      </w:r>
      <w:r>
        <w:rPr>
          <w:noProof/>
          <w:szCs w:val="28"/>
        </w:rPr>
        <w:tab/>
      </w:r>
      <w:r w:rsidR="00E569AB" w:rsidRPr="00E569AB">
        <w:rPr>
          <w:noProof/>
          <w:szCs w:val="28"/>
        </w:rPr>
        <w:t>Provisional application of t</w:t>
      </w:r>
      <w:r w:rsidR="00E569AB">
        <w:rPr>
          <w:noProof/>
          <w:szCs w:val="28"/>
        </w:rPr>
        <w:t xml:space="preserve">he Constitution and Convention </w:t>
      </w:r>
      <w:r w:rsidR="00E569AB" w:rsidRPr="00E569AB">
        <w:rPr>
          <w:noProof/>
          <w:szCs w:val="28"/>
        </w:rPr>
        <w:t>of the International Telecomm</w:t>
      </w:r>
      <w:r w:rsidR="00E569AB">
        <w:rPr>
          <w:noProof/>
          <w:szCs w:val="28"/>
        </w:rPr>
        <w:t>unication Union (Geneva, 1992)</w:t>
      </w:r>
      <w:r w:rsidR="00E569AB" w:rsidRPr="00E569AB">
        <w:rPr>
          <w:noProof/>
          <w:szCs w:val="28"/>
        </w:rPr>
        <w:t xml:space="preserve"> by Members of the U</w:t>
      </w:r>
      <w:r w:rsidR="00E569AB">
        <w:rPr>
          <w:noProof/>
          <w:szCs w:val="28"/>
        </w:rPr>
        <w:t xml:space="preserve">nion which have not yet become </w:t>
      </w:r>
      <w:r w:rsidR="00E569AB" w:rsidRPr="00E569AB">
        <w:rPr>
          <w:noProof/>
          <w:szCs w:val="28"/>
        </w:rPr>
        <w:t>States Parties to those instruments</w:t>
      </w:r>
      <w:r w:rsidR="00903158">
        <w:rPr>
          <w:noProof/>
          <w:webHidden/>
          <w:szCs w:val="28"/>
        </w:rPr>
        <w:tab/>
      </w:r>
      <w:r w:rsidR="00903158">
        <w:rPr>
          <w:noProof/>
          <w:webHidden/>
          <w:szCs w:val="28"/>
        </w:rPr>
        <w:tab/>
      </w:r>
      <w:r w:rsidR="00E569AB">
        <w:rPr>
          <w:noProof/>
          <w:webHidden/>
          <w:szCs w:val="28"/>
        </w:rPr>
        <w:t>3</w:t>
      </w:r>
      <w:r w:rsidR="00975B3F">
        <w:rPr>
          <w:noProof/>
          <w:webHidden/>
          <w:szCs w:val="28"/>
        </w:rPr>
        <w:t>3</w:t>
      </w:r>
      <w:r w:rsidR="008C1AA9">
        <w:rPr>
          <w:noProof/>
          <w:webHidden/>
          <w:szCs w:val="28"/>
        </w:rPr>
        <w:t>8</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70</w:t>
      </w:r>
      <w:r>
        <w:rPr>
          <w:noProof/>
          <w:szCs w:val="28"/>
        </w:rPr>
        <w:tab/>
      </w:r>
      <w:r w:rsidR="00E569AB" w:rsidRPr="00E569AB">
        <w:rPr>
          <w:noProof/>
          <w:szCs w:val="28"/>
        </w:rPr>
        <w:t>Mainstreaming a gender perspective in ITU and promotion of gender equality and the empowerment of women through information and communication technologies</w:t>
      </w:r>
      <w:r w:rsidR="00903158">
        <w:rPr>
          <w:noProof/>
          <w:webHidden/>
          <w:szCs w:val="28"/>
        </w:rPr>
        <w:tab/>
      </w:r>
      <w:r w:rsidR="00903158">
        <w:rPr>
          <w:noProof/>
          <w:webHidden/>
          <w:szCs w:val="28"/>
        </w:rPr>
        <w:tab/>
      </w:r>
      <w:r w:rsidR="00E569AB">
        <w:rPr>
          <w:noProof/>
          <w:webHidden/>
          <w:szCs w:val="28"/>
        </w:rPr>
        <w:t>3</w:t>
      </w:r>
      <w:r w:rsidR="00975B3F">
        <w:rPr>
          <w:noProof/>
          <w:webHidden/>
          <w:szCs w:val="28"/>
        </w:rPr>
        <w:t>4</w:t>
      </w:r>
      <w:r w:rsidR="00DD1E95">
        <w:rPr>
          <w:noProof/>
          <w:webHidden/>
          <w:szCs w:val="28"/>
        </w:rPr>
        <w:t>0</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71</w:t>
      </w:r>
      <w:r>
        <w:rPr>
          <w:noProof/>
          <w:szCs w:val="28"/>
        </w:rPr>
        <w:tab/>
      </w:r>
      <w:r w:rsidR="00E569AB" w:rsidRPr="00E569AB">
        <w:rPr>
          <w:noProof/>
          <w:szCs w:val="28"/>
        </w:rPr>
        <w:t>Strategic plan for the Union for 2016-2019</w:t>
      </w:r>
      <w:r>
        <w:rPr>
          <w:noProof/>
          <w:webHidden/>
          <w:szCs w:val="28"/>
        </w:rPr>
        <w:tab/>
      </w:r>
      <w:r>
        <w:rPr>
          <w:noProof/>
          <w:webHidden/>
          <w:szCs w:val="28"/>
        </w:rPr>
        <w:tab/>
      </w:r>
      <w:r w:rsidR="00903158">
        <w:rPr>
          <w:noProof/>
          <w:webHidden/>
          <w:szCs w:val="28"/>
        </w:rPr>
        <w:t>3</w:t>
      </w:r>
      <w:r w:rsidR="00975B3F">
        <w:rPr>
          <w:noProof/>
          <w:webHidden/>
          <w:szCs w:val="28"/>
        </w:rPr>
        <w:t>5</w:t>
      </w:r>
      <w:r w:rsidR="00DD1E95">
        <w:rPr>
          <w:noProof/>
          <w:webHidden/>
          <w:szCs w:val="28"/>
        </w:rPr>
        <w:t>2</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72</w:t>
      </w:r>
      <w:r>
        <w:rPr>
          <w:noProof/>
          <w:szCs w:val="28"/>
        </w:rPr>
        <w:tab/>
        <w:t>Linking strategic, financial and operational planning in ITU</w:t>
      </w:r>
      <w:r w:rsidR="00903158">
        <w:rPr>
          <w:noProof/>
          <w:webHidden/>
          <w:szCs w:val="28"/>
        </w:rPr>
        <w:tab/>
      </w:r>
      <w:r w:rsidR="00903158">
        <w:rPr>
          <w:noProof/>
          <w:webHidden/>
          <w:szCs w:val="28"/>
        </w:rPr>
        <w:tab/>
      </w:r>
      <w:r w:rsidR="000736CA">
        <w:rPr>
          <w:noProof/>
          <w:webHidden/>
          <w:szCs w:val="28"/>
        </w:rPr>
        <w:t>4</w:t>
      </w:r>
      <w:r w:rsidR="00975B3F">
        <w:rPr>
          <w:noProof/>
          <w:webHidden/>
          <w:szCs w:val="28"/>
        </w:rPr>
        <w:t>3</w:t>
      </w:r>
      <w:r w:rsidR="00DD1E95">
        <w:rPr>
          <w:noProof/>
          <w:webHidden/>
          <w:szCs w:val="28"/>
        </w:rPr>
        <w:t>7</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152934"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00152934">
        <w:rPr>
          <w:noProof/>
          <w:szCs w:val="28"/>
        </w:rPr>
        <w:tab/>
        <w:t>75</w:t>
      </w:r>
      <w:r w:rsidR="00152934">
        <w:rPr>
          <w:noProof/>
          <w:szCs w:val="28"/>
        </w:rPr>
        <w:tab/>
      </w:r>
      <w:r w:rsidR="00152934" w:rsidRPr="000736CA">
        <w:rPr>
          <w:noProof/>
          <w:szCs w:val="28"/>
        </w:rPr>
        <w:t>Publication of the ITU Constitut</w:t>
      </w:r>
      <w:r w:rsidR="00152934">
        <w:rPr>
          <w:noProof/>
          <w:szCs w:val="28"/>
        </w:rPr>
        <w:t xml:space="preserve">ion and Convention, </w:t>
      </w:r>
      <w:r w:rsidR="00152934" w:rsidRPr="000736CA">
        <w:rPr>
          <w:noProof/>
          <w:szCs w:val="28"/>
        </w:rPr>
        <w:t>decisions, resolutions and recommendations and the Optional Protocol on the Compulsory Settlement of Disputes</w:t>
      </w:r>
      <w:r w:rsidR="00152934">
        <w:rPr>
          <w:noProof/>
          <w:webHidden/>
          <w:szCs w:val="28"/>
        </w:rPr>
        <w:tab/>
      </w:r>
      <w:r w:rsidR="00152934">
        <w:rPr>
          <w:noProof/>
          <w:webHidden/>
          <w:szCs w:val="28"/>
        </w:rPr>
        <w:tab/>
        <w:t>4</w:t>
      </w:r>
      <w:r w:rsidR="00975B3F">
        <w:rPr>
          <w:noProof/>
          <w:webHidden/>
          <w:szCs w:val="28"/>
        </w:rPr>
        <w:t>4</w:t>
      </w:r>
      <w:r w:rsidR="00152934">
        <w:rPr>
          <w:noProof/>
          <w:webHidden/>
          <w:szCs w:val="28"/>
        </w:rPr>
        <w:t>0</w:t>
      </w:r>
    </w:p>
    <w:p w:rsidR="00152934" w:rsidRDefault="00152934"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77</w:t>
      </w:r>
      <w:r>
        <w:rPr>
          <w:noProof/>
          <w:szCs w:val="28"/>
        </w:rPr>
        <w:tab/>
      </w:r>
      <w:r w:rsidRPr="000F3035">
        <w:rPr>
          <w:noProof/>
          <w:szCs w:val="28"/>
        </w:rPr>
        <w:t>Scheduling and duration of c</w:t>
      </w:r>
      <w:r>
        <w:rPr>
          <w:noProof/>
          <w:szCs w:val="28"/>
        </w:rPr>
        <w:t xml:space="preserve">onferences, forums, assemblies </w:t>
      </w:r>
      <w:r w:rsidRPr="000F3035">
        <w:rPr>
          <w:noProof/>
          <w:szCs w:val="28"/>
        </w:rPr>
        <w:t>and Council sessions of the Union (2015-2019)</w:t>
      </w:r>
      <w:r>
        <w:rPr>
          <w:noProof/>
          <w:webHidden/>
          <w:szCs w:val="28"/>
        </w:rPr>
        <w:tab/>
      </w:r>
      <w:r>
        <w:rPr>
          <w:noProof/>
          <w:webHidden/>
          <w:szCs w:val="28"/>
        </w:rPr>
        <w:tab/>
        <w:t>4</w:t>
      </w:r>
      <w:r w:rsidR="00975B3F">
        <w:rPr>
          <w:noProof/>
          <w:webHidden/>
          <w:szCs w:val="28"/>
        </w:rPr>
        <w:t>4</w:t>
      </w:r>
      <w:r>
        <w:rPr>
          <w:noProof/>
          <w:webHidden/>
          <w:szCs w:val="28"/>
        </w:rPr>
        <w:t>2</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ab/>
      </w:r>
      <w:r>
        <w:rPr>
          <w:noProof/>
          <w:szCs w:val="28"/>
        </w:rPr>
        <w:t>80</w:t>
      </w:r>
      <w:r>
        <w:rPr>
          <w:noProof/>
          <w:szCs w:val="28"/>
        </w:rPr>
        <w:tab/>
        <w:t>World radiocommunication conference process</w:t>
      </w:r>
      <w:r w:rsidR="00CD26B5">
        <w:rPr>
          <w:noProof/>
          <w:webHidden/>
          <w:szCs w:val="28"/>
        </w:rPr>
        <w:tab/>
      </w:r>
      <w:r w:rsidR="00CD26B5">
        <w:rPr>
          <w:noProof/>
          <w:webHidden/>
          <w:szCs w:val="28"/>
        </w:rPr>
        <w:tab/>
      </w:r>
      <w:r w:rsidR="00037C62">
        <w:rPr>
          <w:noProof/>
          <w:webHidden/>
          <w:szCs w:val="28"/>
        </w:rPr>
        <w:t>4</w:t>
      </w:r>
      <w:r w:rsidR="00975B3F">
        <w:rPr>
          <w:noProof/>
          <w:webHidden/>
          <w:szCs w:val="28"/>
        </w:rPr>
        <w:t>4</w:t>
      </w:r>
      <w:r w:rsidR="00DD1E95">
        <w:rPr>
          <w:noProof/>
          <w:webHidden/>
          <w:szCs w:val="28"/>
        </w:rPr>
        <w:t>6</w:t>
      </w:r>
    </w:p>
    <w:p w:rsidR="00B73DD0" w:rsidRDefault="004F6A78"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86</w:t>
      </w:r>
      <w:r>
        <w:rPr>
          <w:noProof/>
          <w:szCs w:val="28"/>
        </w:rPr>
        <w:tab/>
      </w:r>
      <w:r w:rsidR="00AB2A9E" w:rsidRPr="00AB2A9E">
        <w:rPr>
          <w:noProof/>
          <w:szCs w:val="28"/>
        </w:rPr>
        <w:t>Advance publication,</w:t>
      </w:r>
      <w:r w:rsidR="00AB2A9E">
        <w:rPr>
          <w:noProof/>
          <w:szCs w:val="28"/>
        </w:rPr>
        <w:t xml:space="preserve"> coordination, notification and</w:t>
      </w:r>
      <w:r w:rsidR="00AB2A9E" w:rsidRPr="00AB2A9E">
        <w:rPr>
          <w:noProof/>
          <w:szCs w:val="28"/>
        </w:rPr>
        <w:t xml:space="preserve"> recording proced</w:t>
      </w:r>
      <w:r w:rsidR="00AB2A9E">
        <w:rPr>
          <w:noProof/>
          <w:szCs w:val="28"/>
        </w:rPr>
        <w:t xml:space="preserve">ures for frequency assignments </w:t>
      </w:r>
      <w:r w:rsidR="00AB2A9E" w:rsidRPr="00AB2A9E">
        <w:rPr>
          <w:noProof/>
          <w:szCs w:val="28"/>
        </w:rPr>
        <w:t>pertaining to satellite networks</w:t>
      </w:r>
      <w:r w:rsidR="00CD26B5">
        <w:rPr>
          <w:noProof/>
          <w:webHidden/>
          <w:szCs w:val="28"/>
        </w:rPr>
        <w:tab/>
      </w:r>
      <w:r w:rsidR="00CD26B5">
        <w:rPr>
          <w:noProof/>
          <w:webHidden/>
          <w:szCs w:val="28"/>
        </w:rPr>
        <w:tab/>
      </w:r>
      <w:r w:rsidR="00AB2A9E">
        <w:rPr>
          <w:noProof/>
          <w:webHidden/>
          <w:szCs w:val="28"/>
        </w:rPr>
        <w:t>4</w:t>
      </w:r>
      <w:r w:rsidR="00975B3F">
        <w:rPr>
          <w:noProof/>
          <w:webHidden/>
          <w:szCs w:val="28"/>
        </w:rPr>
        <w:t>4</w:t>
      </w:r>
      <w:r w:rsidR="00DD1E95">
        <w:rPr>
          <w:noProof/>
          <w:webHidden/>
          <w:szCs w:val="28"/>
        </w:rPr>
        <w:t>9</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89</w:t>
      </w:r>
      <w:r>
        <w:rPr>
          <w:noProof/>
          <w:szCs w:val="28"/>
        </w:rPr>
        <w:tab/>
      </w:r>
      <w:r w:rsidR="00AE7B8B">
        <w:rPr>
          <w:noProof/>
          <w:szCs w:val="28"/>
        </w:rPr>
        <w:t xml:space="preserve">Coping with the decreased use </w:t>
      </w:r>
      <w:r w:rsidR="00AE7B8B" w:rsidRPr="00AE7B8B">
        <w:rPr>
          <w:noProof/>
          <w:szCs w:val="28"/>
        </w:rPr>
        <w:t>of international telex service</w:t>
      </w:r>
      <w:r w:rsidR="00CD26B5">
        <w:rPr>
          <w:noProof/>
          <w:webHidden/>
          <w:szCs w:val="28"/>
        </w:rPr>
        <w:tab/>
      </w:r>
      <w:r w:rsidR="00CD26B5">
        <w:rPr>
          <w:noProof/>
          <w:webHidden/>
          <w:szCs w:val="28"/>
        </w:rPr>
        <w:tab/>
      </w:r>
      <w:r w:rsidR="00AE7B8B">
        <w:rPr>
          <w:noProof/>
          <w:webHidden/>
          <w:szCs w:val="28"/>
        </w:rPr>
        <w:t>4</w:t>
      </w:r>
      <w:r w:rsidR="00975B3F">
        <w:rPr>
          <w:noProof/>
          <w:webHidden/>
          <w:szCs w:val="28"/>
        </w:rPr>
        <w:t>5</w:t>
      </w:r>
      <w:r w:rsidR="00DD1E95">
        <w:rPr>
          <w:noProof/>
          <w:webHidden/>
          <w:szCs w:val="28"/>
        </w:rPr>
        <w:t>1</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91</w:t>
      </w:r>
      <w:r>
        <w:rPr>
          <w:noProof/>
          <w:szCs w:val="28"/>
        </w:rPr>
        <w:tab/>
        <w:t>Cost recovery for some ITU products and services</w:t>
      </w:r>
      <w:r w:rsidR="00CD26B5">
        <w:rPr>
          <w:noProof/>
          <w:webHidden/>
          <w:szCs w:val="28"/>
        </w:rPr>
        <w:tab/>
      </w:r>
      <w:r w:rsidR="00CD26B5">
        <w:rPr>
          <w:noProof/>
          <w:webHidden/>
          <w:szCs w:val="28"/>
        </w:rPr>
        <w:tab/>
      </w:r>
      <w:r w:rsidR="00DC29F4">
        <w:rPr>
          <w:noProof/>
          <w:webHidden/>
          <w:szCs w:val="28"/>
        </w:rPr>
        <w:t>4</w:t>
      </w:r>
      <w:r w:rsidR="00975B3F">
        <w:rPr>
          <w:noProof/>
          <w:webHidden/>
          <w:szCs w:val="28"/>
        </w:rPr>
        <w:t>5</w:t>
      </w:r>
      <w:r w:rsidR="00DD1E95">
        <w:rPr>
          <w:noProof/>
          <w:webHidden/>
          <w:szCs w:val="28"/>
        </w:rPr>
        <w:t>3</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94</w:t>
      </w:r>
      <w:r>
        <w:rPr>
          <w:noProof/>
          <w:szCs w:val="28"/>
        </w:rPr>
        <w:tab/>
        <w:t>Auditing of the accounts of the Union</w:t>
      </w:r>
      <w:r w:rsidR="00CD26B5">
        <w:rPr>
          <w:noProof/>
          <w:webHidden/>
          <w:szCs w:val="28"/>
        </w:rPr>
        <w:tab/>
      </w:r>
      <w:r w:rsidR="00CD26B5">
        <w:rPr>
          <w:noProof/>
          <w:webHidden/>
          <w:szCs w:val="28"/>
        </w:rPr>
        <w:tab/>
      </w:r>
      <w:r w:rsidR="009D33C6">
        <w:rPr>
          <w:noProof/>
          <w:webHidden/>
          <w:szCs w:val="28"/>
        </w:rPr>
        <w:t>4</w:t>
      </w:r>
      <w:r w:rsidR="00975B3F">
        <w:rPr>
          <w:noProof/>
          <w:webHidden/>
          <w:szCs w:val="28"/>
        </w:rPr>
        <w:t>5</w:t>
      </w:r>
      <w:r w:rsidR="00DD1E95">
        <w:rPr>
          <w:noProof/>
          <w:webHidden/>
          <w:szCs w:val="28"/>
        </w:rPr>
        <w:t>9</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96</w:t>
      </w:r>
      <w:r>
        <w:rPr>
          <w:noProof/>
          <w:szCs w:val="28"/>
        </w:rPr>
        <w:tab/>
        <w:t>Introduction of a long-term care insurance</w:t>
      </w:r>
      <w:r w:rsidR="008A6B51">
        <w:rPr>
          <w:noProof/>
          <w:szCs w:val="28"/>
        </w:rPr>
        <w:t xml:space="preserve"> </w:t>
      </w:r>
      <w:r>
        <w:rPr>
          <w:noProof/>
          <w:szCs w:val="28"/>
        </w:rPr>
        <w:t>scheme in the Union</w:t>
      </w:r>
      <w:r w:rsidR="00CD26B5">
        <w:rPr>
          <w:noProof/>
          <w:webHidden/>
          <w:szCs w:val="28"/>
        </w:rPr>
        <w:tab/>
      </w:r>
      <w:r w:rsidR="00CD26B5">
        <w:rPr>
          <w:noProof/>
          <w:webHidden/>
          <w:szCs w:val="28"/>
        </w:rPr>
        <w:tab/>
      </w:r>
      <w:r w:rsidR="009D33C6">
        <w:rPr>
          <w:noProof/>
          <w:webHidden/>
          <w:szCs w:val="28"/>
        </w:rPr>
        <w:t>4</w:t>
      </w:r>
      <w:r w:rsidR="00975B3F">
        <w:rPr>
          <w:noProof/>
          <w:webHidden/>
          <w:szCs w:val="28"/>
        </w:rPr>
        <w:t>6</w:t>
      </w:r>
      <w:r w:rsidR="00DD1E95">
        <w:rPr>
          <w:noProof/>
          <w:webHidden/>
          <w:szCs w:val="28"/>
        </w:rPr>
        <w:t>1</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98</w:t>
      </w:r>
      <w:r>
        <w:rPr>
          <w:noProof/>
          <w:szCs w:val="28"/>
        </w:rPr>
        <w:tab/>
        <w:t>The use of telecommunications for the safety and</w:t>
      </w:r>
      <w:r w:rsidR="008A6B51">
        <w:rPr>
          <w:noProof/>
          <w:szCs w:val="28"/>
        </w:rPr>
        <w:t xml:space="preserve"> </w:t>
      </w:r>
      <w:r>
        <w:rPr>
          <w:noProof/>
          <w:szCs w:val="28"/>
        </w:rPr>
        <w:t>security of h</w:t>
      </w:r>
      <w:r w:rsidR="004F6A78">
        <w:rPr>
          <w:noProof/>
          <w:szCs w:val="28"/>
        </w:rPr>
        <w:t>umanitarian person</w:t>
      </w:r>
      <w:r>
        <w:rPr>
          <w:noProof/>
          <w:szCs w:val="28"/>
        </w:rPr>
        <w:t>nel in the field</w:t>
      </w:r>
      <w:r w:rsidR="00CD26B5">
        <w:rPr>
          <w:noProof/>
          <w:webHidden/>
          <w:szCs w:val="28"/>
        </w:rPr>
        <w:tab/>
      </w:r>
      <w:r w:rsidR="00CD26B5">
        <w:rPr>
          <w:noProof/>
          <w:webHidden/>
          <w:szCs w:val="28"/>
        </w:rPr>
        <w:tab/>
      </w:r>
      <w:r w:rsidR="009D33C6">
        <w:rPr>
          <w:noProof/>
          <w:webHidden/>
          <w:szCs w:val="28"/>
        </w:rPr>
        <w:t>4</w:t>
      </w:r>
      <w:r w:rsidR="00975B3F">
        <w:rPr>
          <w:noProof/>
          <w:webHidden/>
          <w:szCs w:val="28"/>
        </w:rPr>
        <w:t>6</w:t>
      </w:r>
      <w:r w:rsidR="00DD1E95">
        <w:rPr>
          <w:noProof/>
          <w:webHidden/>
          <w:szCs w:val="28"/>
        </w:rPr>
        <w:t>3</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99</w:t>
      </w:r>
      <w:r>
        <w:rPr>
          <w:noProof/>
          <w:szCs w:val="28"/>
        </w:rPr>
        <w:tab/>
        <w:t>Status of Palestine in ITU</w:t>
      </w:r>
      <w:r w:rsidR="00CD26B5">
        <w:rPr>
          <w:noProof/>
          <w:webHidden/>
          <w:szCs w:val="28"/>
        </w:rPr>
        <w:tab/>
      </w:r>
      <w:r w:rsidR="00CD26B5">
        <w:rPr>
          <w:noProof/>
          <w:webHidden/>
          <w:szCs w:val="28"/>
        </w:rPr>
        <w:tab/>
      </w:r>
      <w:r w:rsidR="009D33C6">
        <w:rPr>
          <w:noProof/>
          <w:webHidden/>
          <w:szCs w:val="28"/>
        </w:rPr>
        <w:t>4</w:t>
      </w:r>
      <w:r w:rsidR="00975B3F">
        <w:rPr>
          <w:noProof/>
          <w:webHidden/>
          <w:szCs w:val="28"/>
        </w:rPr>
        <w:t>6</w:t>
      </w:r>
      <w:r w:rsidR="00DD1E95">
        <w:rPr>
          <w:noProof/>
          <w:webHidden/>
          <w:szCs w:val="28"/>
        </w:rPr>
        <w:t>6</w:t>
      </w:r>
    </w:p>
    <w:p w:rsidR="00B73DD0" w:rsidRDefault="00B73DD0" w:rsidP="00975B3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100</w:t>
      </w:r>
      <w:r>
        <w:rPr>
          <w:noProof/>
          <w:szCs w:val="28"/>
        </w:rPr>
        <w:tab/>
        <w:t>Role of the Secretary-General of ITU as depositary</w:t>
      </w:r>
      <w:r w:rsidR="008A6B51">
        <w:rPr>
          <w:noProof/>
          <w:szCs w:val="28"/>
        </w:rPr>
        <w:t xml:space="preserve"> </w:t>
      </w:r>
      <w:r>
        <w:rPr>
          <w:noProof/>
          <w:szCs w:val="28"/>
        </w:rPr>
        <w:t>for memoranda of understanding</w:t>
      </w:r>
      <w:r w:rsidR="00CD26B5">
        <w:rPr>
          <w:noProof/>
          <w:webHidden/>
          <w:szCs w:val="28"/>
        </w:rPr>
        <w:tab/>
      </w:r>
      <w:r w:rsidR="00CD26B5">
        <w:rPr>
          <w:noProof/>
          <w:webHidden/>
          <w:szCs w:val="28"/>
        </w:rPr>
        <w:tab/>
      </w:r>
      <w:r w:rsidR="009D33C6">
        <w:rPr>
          <w:noProof/>
          <w:webHidden/>
          <w:szCs w:val="28"/>
        </w:rPr>
        <w:t>4</w:t>
      </w:r>
      <w:r w:rsidR="00975B3F">
        <w:rPr>
          <w:noProof/>
          <w:webHidden/>
          <w:szCs w:val="28"/>
        </w:rPr>
        <w:t>7</w:t>
      </w:r>
      <w:r w:rsidR="00DD1E95">
        <w:rPr>
          <w:noProof/>
          <w:webHidden/>
          <w:szCs w:val="28"/>
        </w:rPr>
        <w:t>0</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152934"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00152934">
        <w:rPr>
          <w:noProof/>
          <w:szCs w:val="28"/>
        </w:rPr>
        <w:tab/>
        <w:t>101</w:t>
      </w:r>
      <w:r w:rsidR="00152934">
        <w:rPr>
          <w:noProof/>
          <w:szCs w:val="28"/>
        </w:rPr>
        <w:tab/>
        <w:t>Internet Protocol-based networks</w:t>
      </w:r>
      <w:r w:rsidR="00152934">
        <w:rPr>
          <w:noProof/>
          <w:webHidden/>
          <w:szCs w:val="28"/>
        </w:rPr>
        <w:tab/>
      </w:r>
      <w:r w:rsidR="00152934">
        <w:rPr>
          <w:noProof/>
          <w:webHidden/>
          <w:szCs w:val="28"/>
        </w:rPr>
        <w:tab/>
        <w:t>4</w:t>
      </w:r>
      <w:r w:rsidR="00FA6ADF">
        <w:rPr>
          <w:noProof/>
          <w:webHidden/>
          <w:szCs w:val="28"/>
        </w:rPr>
        <w:t>7</w:t>
      </w:r>
      <w:r w:rsidR="00152934">
        <w:rPr>
          <w:noProof/>
          <w:webHidden/>
          <w:szCs w:val="28"/>
        </w:rPr>
        <w:t>3</w:t>
      </w:r>
    </w:p>
    <w:p w:rsidR="00152934" w:rsidRDefault="00152934" w:rsidP="00FA6AD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102</w:t>
      </w:r>
      <w:r>
        <w:rPr>
          <w:noProof/>
          <w:szCs w:val="28"/>
        </w:rPr>
        <w:tab/>
        <w:t>ITU’s role with regard to international public policy issues pertaining to the Internet and the management of Internet resources, including domain names and addresses</w:t>
      </w:r>
      <w:r>
        <w:rPr>
          <w:noProof/>
          <w:webHidden/>
          <w:szCs w:val="28"/>
        </w:rPr>
        <w:tab/>
      </w:r>
      <w:r>
        <w:rPr>
          <w:noProof/>
          <w:webHidden/>
          <w:szCs w:val="28"/>
        </w:rPr>
        <w:tab/>
        <w:t>4</w:t>
      </w:r>
      <w:r w:rsidR="00FA6ADF">
        <w:rPr>
          <w:noProof/>
          <w:webHidden/>
          <w:szCs w:val="28"/>
        </w:rPr>
        <w:t>8</w:t>
      </w:r>
      <w:r>
        <w:rPr>
          <w:noProof/>
          <w:webHidden/>
          <w:szCs w:val="28"/>
        </w:rPr>
        <w:t>1</w:t>
      </w:r>
    </w:p>
    <w:p w:rsidR="00B73DD0"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ab/>
      </w:r>
      <w:r>
        <w:rPr>
          <w:noProof/>
          <w:szCs w:val="28"/>
        </w:rPr>
        <w:t>111</w:t>
      </w:r>
      <w:r>
        <w:rPr>
          <w:noProof/>
          <w:szCs w:val="28"/>
        </w:rPr>
        <w:tab/>
      </w:r>
      <w:r w:rsidR="005F4DD0" w:rsidRPr="005F4DD0">
        <w:rPr>
          <w:noProof/>
          <w:szCs w:val="28"/>
        </w:rPr>
        <w:t>Considering major religio</w:t>
      </w:r>
      <w:r w:rsidR="005F4DD0">
        <w:rPr>
          <w:noProof/>
          <w:szCs w:val="28"/>
        </w:rPr>
        <w:t>us periods in the scheduling of</w:t>
      </w:r>
      <w:r w:rsidR="005F4DD0" w:rsidRPr="005F4DD0">
        <w:rPr>
          <w:noProof/>
          <w:szCs w:val="28"/>
        </w:rPr>
        <w:t xml:space="preserve"> ITU conferences, assemblies and Council sessions</w:t>
      </w:r>
      <w:r>
        <w:rPr>
          <w:noProof/>
          <w:webHidden/>
          <w:szCs w:val="28"/>
        </w:rPr>
        <w:tab/>
      </w:r>
      <w:r>
        <w:rPr>
          <w:noProof/>
          <w:webHidden/>
          <w:szCs w:val="28"/>
        </w:rPr>
        <w:tab/>
      </w:r>
      <w:r w:rsidR="00FA6ADF">
        <w:rPr>
          <w:noProof/>
          <w:webHidden/>
          <w:szCs w:val="28"/>
        </w:rPr>
        <w:t>49</w:t>
      </w:r>
      <w:r w:rsidR="00DD1E95">
        <w:rPr>
          <w:noProof/>
          <w:webHidden/>
          <w:szCs w:val="28"/>
        </w:rPr>
        <w:t>1</w:t>
      </w:r>
    </w:p>
    <w:p w:rsidR="00B73DD0"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114</w:t>
      </w:r>
      <w:r>
        <w:rPr>
          <w:noProof/>
          <w:szCs w:val="28"/>
        </w:rPr>
        <w:tab/>
      </w:r>
      <w:r w:rsidR="00B07137" w:rsidRPr="00B07137">
        <w:rPr>
          <w:noProof/>
          <w:szCs w:val="28"/>
        </w:rPr>
        <w:t>Interpretation of No. 224 of the ITU Constitution and</w:t>
      </w:r>
      <w:r w:rsidR="00B07137">
        <w:rPr>
          <w:noProof/>
          <w:szCs w:val="28"/>
        </w:rPr>
        <w:t xml:space="preserve"> No. 519 </w:t>
      </w:r>
      <w:r w:rsidR="00B07137" w:rsidRPr="00B07137">
        <w:rPr>
          <w:noProof/>
          <w:szCs w:val="28"/>
        </w:rPr>
        <w:t>of the ITU Conve</w:t>
      </w:r>
      <w:r w:rsidR="00B07137">
        <w:rPr>
          <w:noProof/>
          <w:szCs w:val="28"/>
        </w:rPr>
        <w:t xml:space="preserve">ntion with regard to deadlines </w:t>
      </w:r>
      <w:r w:rsidR="00B07137" w:rsidRPr="00B07137">
        <w:rPr>
          <w:noProof/>
          <w:szCs w:val="28"/>
        </w:rPr>
        <w:t>for submitting proposals for amendments</w:t>
      </w:r>
      <w:r w:rsidR="00CD26B5">
        <w:rPr>
          <w:noProof/>
          <w:webHidden/>
          <w:szCs w:val="28"/>
        </w:rPr>
        <w:tab/>
      </w:r>
      <w:r w:rsidR="00CD26B5">
        <w:rPr>
          <w:noProof/>
          <w:webHidden/>
          <w:szCs w:val="28"/>
        </w:rPr>
        <w:tab/>
      </w:r>
      <w:r w:rsidR="00FA6ADF">
        <w:rPr>
          <w:noProof/>
          <w:webHidden/>
          <w:szCs w:val="28"/>
        </w:rPr>
        <w:t>49</w:t>
      </w:r>
      <w:r w:rsidR="00DD1E95">
        <w:rPr>
          <w:noProof/>
          <w:webHidden/>
          <w:szCs w:val="28"/>
        </w:rPr>
        <w:t>2</w:t>
      </w:r>
    </w:p>
    <w:p w:rsidR="00B73DD0"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118</w:t>
      </w:r>
      <w:r>
        <w:rPr>
          <w:noProof/>
          <w:szCs w:val="28"/>
        </w:rPr>
        <w:tab/>
        <w:t>Use of spectrum at frequencies above 3 000 GHz</w:t>
      </w:r>
      <w:r w:rsidR="00CD26B5">
        <w:rPr>
          <w:noProof/>
          <w:webHidden/>
          <w:szCs w:val="28"/>
        </w:rPr>
        <w:tab/>
      </w:r>
      <w:r w:rsidR="00CD26B5">
        <w:rPr>
          <w:noProof/>
          <w:webHidden/>
          <w:szCs w:val="28"/>
        </w:rPr>
        <w:tab/>
      </w:r>
      <w:r w:rsidR="00FA6ADF">
        <w:rPr>
          <w:noProof/>
          <w:webHidden/>
          <w:szCs w:val="28"/>
        </w:rPr>
        <w:t>49</w:t>
      </w:r>
      <w:r w:rsidR="00DD1E95">
        <w:rPr>
          <w:noProof/>
          <w:webHidden/>
          <w:szCs w:val="28"/>
        </w:rPr>
        <w:t>3</w:t>
      </w:r>
    </w:p>
    <w:p w:rsidR="00B73DD0"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119</w:t>
      </w:r>
      <w:r>
        <w:rPr>
          <w:noProof/>
          <w:szCs w:val="28"/>
        </w:rPr>
        <w:tab/>
        <w:t>Methods to improve the efficiency and effectiveness</w:t>
      </w:r>
      <w:r w:rsidR="008A6B51">
        <w:rPr>
          <w:noProof/>
          <w:szCs w:val="28"/>
        </w:rPr>
        <w:t xml:space="preserve"> </w:t>
      </w:r>
      <w:r>
        <w:rPr>
          <w:noProof/>
          <w:szCs w:val="28"/>
        </w:rPr>
        <w:t>of the Radio Regulations Board</w:t>
      </w:r>
      <w:r w:rsidR="00CD26B5">
        <w:rPr>
          <w:noProof/>
          <w:webHidden/>
          <w:szCs w:val="28"/>
        </w:rPr>
        <w:tab/>
      </w:r>
      <w:r w:rsidR="00CD26B5">
        <w:rPr>
          <w:noProof/>
          <w:webHidden/>
          <w:szCs w:val="28"/>
        </w:rPr>
        <w:tab/>
      </w:r>
      <w:r w:rsidR="00FA6ADF">
        <w:rPr>
          <w:noProof/>
          <w:webHidden/>
          <w:szCs w:val="28"/>
        </w:rPr>
        <w:t>49</w:t>
      </w:r>
      <w:r w:rsidR="00DD1E95">
        <w:rPr>
          <w:noProof/>
          <w:webHidden/>
          <w:szCs w:val="28"/>
        </w:rPr>
        <w:t>5</w:t>
      </w:r>
    </w:p>
    <w:p w:rsidR="00B73DD0"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122</w:t>
      </w:r>
      <w:r>
        <w:rPr>
          <w:noProof/>
          <w:szCs w:val="28"/>
        </w:rPr>
        <w:tab/>
        <w:t>The evolving role of the World Telecommunication</w:t>
      </w:r>
      <w:r w:rsidR="008A6B51">
        <w:rPr>
          <w:noProof/>
          <w:szCs w:val="28"/>
        </w:rPr>
        <w:t xml:space="preserve"> </w:t>
      </w:r>
      <w:r>
        <w:rPr>
          <w:noProof/>
          <w:szCs w:val="28"/>
        </w:rPr>
        <w:t>Standardization Assembly</w:t>
      </w:r>
      <w:r w:rsidR="00CD26B5">
        <w:rPr>
          <w:noProof/>
          <w:webHidden/>
          <w:szCs w:val="28"/>
        </w:rPr>
        <w:tab/>
      </w:r>
      <w:r w:rsidR="00CD26B5">
        <w:rPr>
          <w:noProof/>
          <w:webHidden/>
          <w:szCs w:val="28"/>
        </w:rPr>
        <w:tab/>
      </w:r>
      <w:r w:rsidR="00FA6ADF">
        <w:rPr>
          <w:noProof/>
          <w:webHidden/>
          <w:szCs w:val="28"/>
        </w:rPr>
        <w:t>49</w:t>
      </w:r>
      <w:r w:rsidR="002A2D71">
        <w:rPr>
          <w:noProof/>
          <w:webHidden/>
          <w:szCs w:val="28"/>
        </w:rPr>
        <w:t>8</w:t>
      </w:r>
    </w:p>
    <w:p w:rsidR="00B73DD0"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123</w:t>
      </w:r>
      <w:r>
        <w:rPr>
          <w:noProof/>
          <w:szCs w:val="28"/>
        </w:rPr>
        <w:tab/>
        <w:t>Bridging the standardization gap between</w:t>
      </w:r>
      <w:r w:rsidR="008A6B51">
        <w:rPr>
          <w:noProof/>
          <w:szCs w:val="28"/>
        </w:rPr>
        <w:t xml:space="preserve"> </w:t>
      </w:r>
      <w:r w:rsidR="0067153E">
        <w:rPr>
          <w:noProof/>
          <w:szCs w:val="28"/>
        </w:rPr>
        <w:t>develop</w:t>
      </w:r>
      <w:r>
        <w:rPr>
          <w:noProof/>
          <w:szCs w:val="28"/>
        </w:rPr>
        <w:t>ing and developed countries</w:t>
      </w:r>
      <w:r w:rsidR="00CD26B5">
        <w:rPr>
          <w:noProof/>
          <w:webHidden/>
          <w:szCs w:val="28"/>
        </w:rPr>
        <w:tab/>
      </w:r>
      <w:r w:rsidR="00CD26B5">
        <w:rPr>
          <w:noProof/>
          <w:webHidden/>
          <w:szCs w:val="28"/>
        </w:rPr>
        <w:tab/>
      </w:r>
      <w:r w:rsidR="0067153E">
        <w:rPr>
          <w:noProof/>
          <w:webHidden/>
          <w:szCs w:val="28"/>
        </w:rPr>
        <w:t>5</w:t>
      </w:r>
      <w:r w:rsidR="00FA6ADF">
        <w:rPr>
          <w:noProof/>
          <w:webHidden/>
          <w:szCs w:val="28"/>
        </w:rPr>
        <w:t>0</w:t>
      </w:r>
      <w:r w:rsidR="002A2D71">
        <w:rPr>
          <w:noProof/>
          <w:webHidden/>
          <w:szCs w:val="28"/>
        </w:rPr>
        <w:t>2</w:t>
      </w:r>
    </w:p>
    <w:p w:rsidR="00B73DD0" w:rsidRDefault="00B73DD0" w:rsidP="00FA6ADF">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124</w:t>
      </w:r>
      <w:r>
        <w:rPr>
          <w:noProof/>
          <w:szCs w:val="28"/>
        </w:rPr>
        <w:tab/>
        <w:t>Support for the New Partnership for Africa’s Development</w:t>
      </w:r>
      <w:r w:rsidR="00CD26B5">
        <w:rPr>
          <w:noProof/>
          <w:webHidden/>
          <w:szCs w:val="28"/>
        </w:rPr>
        <w:tab/>
      </w:r>
      <w:r w:rsidR="00CD26B5">
        <w:rPr>
          <w:noProof/>
          <w:webHidden/>
          <w:szCs w:val="28"/>
        </w:rPr>
        <w:tab/>
      </w:r>
      <w:r w:rsidR="00BA08DC">
        <w:rPr>
          <w:noProof/>
          <w:webHidden/>
          <w:szCs w:val="28"/>
        </w:rPr>
        <w:t>5</w:t>
      </w:r>
      <w:r w:rsidR="00FA6ADF">
        <w:rPr>
          <w:noProof/>
          <w:webHidden/>
          <w:szCs w:val="28"/>
        </w:rPr>
        <w:t>0</w:t>
      </w:r>
      <w:r w:rsidR="002A2D71">
        <w:rPr>
          <w:noProof/>
          <w:webHidden/>
          <w:szCs w:val="28"/>
        </w:rPr>
        <w:t>9</w:t>
      </w:r>
    </w:p>
    <w:p w:rsidR="00B73DD0" w:rsidRDefault="00B73DD0" w:rsidP="00FA6ADF">
      <w:pPr>
        <w:pStyle w:val="TOC2"/>
        <w:tabs>
          <w:tab w:val="clear" w:pos="1985"/>
          <w:tab w:val="clear" w:pos="9355"/>
          <w:tab w:val="left" w:pos="1843"/>
          <w:tab w:val="left" w:pos="2410"/>
          <w:tab w:val="right" w:pos="9356"/>
        </w:tabs>
        <w:spacing w:before="120"/>
        <w:ind w:left="2410" w:hanging="2410"/>
        <w:rPr>
          <w:noProof/>
          <w:webHidden/>
          <w:szCs w:val="28"/>
        </w:rPr>
      </w:pPr>
      <w:r w:rsidRPr="004F6A78">
        <w:rPr>
          <w:noProof/>
          <w:szCs w:val="28"/>
        </w:rPr>
        <w:tab/>
      </w:r>
      <w:r>
        <w:rPr>
          <w:noProof/>
          <w:szCs w:val="28"/>
        </w:rPr>
        <w:t>125</w:t>
      </w:r>
      <w:r>
        <w:rPr>
          <w:noProof/>
          <w:szCs w:val="28"/>
        </w:rPr>
        <w:tab/>
      </w:r>
      <w:r w:rsidR="00BA08DC" w:rsidRPr="00BA08DC">
        <w:rPr>
          <w:noProof/>
          <w:szCs w:val="28"/>
        </w:rPr>
        <w:t>Assistance</w:t>
      </w:r>
      <w:r w:rsidR="00BA08DC">
        <w:rPr>
          <w:noProof/>
          <w:szCs w:val="28"/>
        </w:rPr>
        <w:t xml:space="preserve"> and support to Palestine </w:t>
      </w:r>
      <w:r w:rsidR="00BA08DC" w:rsidRPr="00BA08DC">
        <w:rPr>
          <w:noProof/>
          <w:szCs w:val="28"/>
        </w:rPr>
        <w:t>for rebuilding its telecommunication networks</w:t>
      </w:r>
      <w:r w:rsidR="00CD26B5">
        <w:rPr>
          <w:noProof/>
          <w:webHidden/>
          <w:szCs w:val="28"/>
        </w:rPr>
        <w:tab/>
      </w:r>
      <w:r w:rsidR="00CD26B5">
        <w:rPr>
          <w:noProof/>
          <w:webHidden/>
          <w:szCs w:val="28"/>
        </w:rPr>
        <w:tab/>
      </w:r>
      <w:r w:rsidR="00BA08DC">
        <w:rPr>
          <w:noProof/>
          <w:webHidden/>
          <w:szCs w:val="28"/>
        </w:rPr>
        <w:t>5</w:t>
      </w:r>
      <w:r w:rsidR="00FA6ADF">
        <w:rPr>
          <w:noProof/>
          <w:webHidden/>
          <w:szCs w:val="28"/>
        </w:rPr>
        <w:t>1</w:t>
      </w:r>
      <w:r w:rsidR="002A2D71">
        <w:rPr>
          <w:noProof/>
          <w:webHidden/>
          <w:szCs w:val="28"/>
        </w:rPr>
        <w:t>4</w:t>
      </w:r>
    </w:p>
    <w:p w:rsidR="008F51C4" w:rsidRDefault="008F51C4" w:rsidP="00FA6ADF">
      <w:pPr>
        <w:pStyle w:val="TOC2"/>
        <w:tabs>
          <w:tab w:val="clear" w:pos="1985"/>
          <w:tab w:val="clear" w:pos="9355"/>
          <w:tab w:val="left" w:pos="1843"/>
          <w:tab w:val="left" w:pos="2410"/>
          <w:tab w:val="right" w:pos="9356"/>
        </w:tabs>
        <w:spacing w:before="120"/>
        <w:ind w:left="2410" w:hanging="2410"/>
        <w:rPr>
          <w:noProof/>
          <w:webHidden/>
          <w:szCs w:val="28"/>
        </w:rPr>
      </w:pPr>
      <w:r>
        <w:rPr>
          <w:noProof/>
          <w:szCs w:val="28"/>
        </w:rPr>
        <w:tab/>
        <w:t>126</w:t>
      </w:r>
      <w:r>
        <w:rPr>
          <w:noProof/>
          <w:szCs w:val="28"/>
        </w:rPr>
        <w:tab/>
      </w:r>
      <w:r w:rsidR="00D26FF0" w:rsidRPr="00D26FF0">
        <w:rPr>
          <w:noProof/>
          <w:szCs w:val="28"/>
        </w:rPr>
        <w:t>Assistance and support to the Rep</w:t>
      </w:r>
      <w:r w:rsidR="00D26FF0">
        <w:rPr>
          <w:noProof/>
          <w:szCs w:val="28"/>
        </w:rPr>
        <w:t xml:space="preserve">ublic of Serbia for rebuilding </w:t>
      </w:r>
      <w:r w:rsidR="00D26FF0" w:rsidRPr="00D26FF0">
        <w:rPr>
          <w:noProof/>
          <w:szCs w:val="28"/>
        </w:rPr>
        <w:t>its destroyed public broadcasting system</w:t>
      </w:r>
      <w:r w:rsidR="00CD26B5">
        <w:rPr>
          <w:noProof/>
          <w:webHidden/>
          <w:szCs w:val="28"/>
        </w:rPr>
        <w:tab/>
      </w:r>
      <w:r w:rsidR="00CD26B5">
        <w:rPr>
          <w:noProof/>
          <w:webHidden/>
          <w:szCs w:val="28"/>
        </w:rPr>
        <w:tab/>
      </w:r>
      <w:r w:rsidR="00D26FF0">
        <w:rPr>
          <w:noProof/>
          <w:webHidden/>
          <w:szCs w:val="28"/>
        </w:rPr>
        <w:t>5</w:t>
      </w:r>
      <w:r w:rsidR="00FA6ADF">
        <w:rPr>
          <w:noProof/>
          <w:webHidden/>
          <w:szCs w:val="28"/>
        </w:rPr>
        <w:t>1</w:t>
      </w:r>
      <w:r w:rsidR="00FF6625">
        <w:rPr>
          <w:noProof/>
          <w:webHidden/>
          <w:szCs w:val="28"/>
        </w:rPr>
        <w:t>9</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152934"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00152934">
        <w:rPr>
          <w:noProof/>
          <w:szCs w:val="28"/>
        </w:rPr>
        <w:tab/>
        <w:t>127</w:t>
      </w:r>
      <w:r w:rsidR="00152934">
        <w:rPr>
          <w:noProof/>
          <w:szCs w:val="28"/>
        </w:rPr>
        <w:tab/>
      </w:r>
      <w:r w:rsidR="00152934" w:rsidRPr="00D26FF0">
        <w:rPr>
          <w:noProof/>
          <w:szCs w:val="28"/>
        </w:rPr>
        <w:t>Assistance and support to the Government of Afghanistan for rebuilding its telecommunication system</w:t>
      </w:r>
      <w:r w:rsidR="00152934">
        <w:rPr>
          <w:noProof/>
          <w:webHidden/>
          <w:szCs w:val="28"/>
        </w:rPr>
        <w:tab/>
      </w:r>
      <w:r w:rsidR="00152934">
        <w:rPr>
          <w:noProof/>
          <w:webHidden/>
          <w:szCs w:val="28"/>
        </w:rPr>
        <w:tab/>
        <w:t>5</w:t>
      </w:r>
      <w:r w:rsidR="00F66901">
        <w:rPr>
          <w:noProof/>
          <w:webHidden/>
          <w:szCs w:val="28"/>
        </w:rPr>
        <w:t>2</w:t>
      </w:r>
      <w:r w:rsidR="00152934">
        <w:rPr>
          <w:noProof/>
          <w:webHidden/>
          <w:szCs w:val="28"/>
        </w:rPr>
        <w:t>2</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ab/>
      </w:r>
      <w:r>
        <w:rPr>
          <w:noProof/>
          <w:szCs w:val="28"/>
        </w:rPr>
        <w:t>128</w:t>
      </w:r>
      <w:r>
        <w:rPr>
          <w:noProof/>
          <w:szCs w:val="28"/>
        </w:rPr>
        <w:tab/>
        <w:t>Support for the Agenda for Connectivity in the Americas</w:t>
      </w:r>
      <w:r w:rsidR="008A6B51">
        <w:rPr>
          <w:noProof/>
          <w:szCs w:val="28"/>
        </w:rPr>
        <w:t xml:space="preserve"> </w:t>
      </w:r>
      <w:r>
        <w:rPr>
          <w:noProof/>
          <w:szCs w:val="28"/>
        </w:rPr>
        <w:t>and Quito Action Plan</w:t>
      </w:r>
      <w:r>
        <w:rPr>
          <w:noProof/>
          <w:webHidden/>
          <w:szCs w:val="28"/>
        </w:rPr>
        <w:tab/>
      </w:r>
      <w:r>
        <w:rPr>
          <w:noProof/>
          <w:webHidden/>
          <w:szCs w:val="28"/>
        </w:rPr>
        <w:tab/>
      </w:r>
      <w:r w:rsidR="00A23105">
        <w:rPr>
          <w:noProof/>
          <w:webHidden/>
          <w:szCs w:val="28"/>
        </w:rPr>
        <w:t>5</w:t>
      </w:r>
      <w:r w:rsidR="00F66901">
        <w:rPr>
          <w:noProof/>
          <w:webHidden/>
          <w:szCs w:val="28"/>
        </w:rPr>
        <w:t>2</w:t>
      </w:r>
      <w:r w:rsidR="00FF6625">
        <w:rPr>
          <w:noProof/>
          <w:webHidden/>
          <w:szCs w:val="28"/>
        </w:rPr>
        <w:t>4</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130</w:t>
      </w:r>
      <w:r>
        <w:rPr>
          <w:noProof/>
          <w:szCs w:val="28"/>
        </w:rPr>
        <w:tab/>
        <w:t>Strengthening the role of ITU in building confidence</w:t>
      </w:r>
      <w:r w:rsidR="008A6B51">
        <w:rPr>
          <w:noProof/>
          <w:szCs w:val="28"/>
        </w:rPr>
        <w:t xml:space="preserve"> </w:t>
      </w:r>
      <w:r>
        <w:rPr>
          <w:noProof/>
          <w:szCs w:val="28"/>
        </w:rPr>
        <w:t>and security in the use of information and</w:t>
      </w:r>
      <w:r w:rsidR="008A6B51">
        <w:rPr>
          <w:noProof/>
          <w:szCs w:val="28"/>
        </w:rPr>
        <w:t xml:space="preserve"> </w:t>
      </w:r>
      <w:r>
        <w:rPr>
          <w:noProof/>
          <w:szCs w:val="28"/>
        </w:rPr>
        <w:t>communication technologies</w:t>
      </w:r>
      <w:r w:rsidR="00CD26B5">
        <w:rPr>
          <w:noProof/>
          <w:webHidden/>
          <w:szCs w:val="28"/>
        </w:rPr>
        <w:tab/>
      </w:r>
      <w:r w:rsidR="00CD26B5">
        <w:rPr>
          <w:noProof/>
          <w:webHidden/>
          <w:szCs w:val="28"/>
        </w:rPr>
        <w:tab/>
      </w:r>
      <w:r w:rsidR="00A23105">
        <w:rPr>
          <w:noProof/>
          <w:webHidden/>
          <w:szCs w:val="28"/>
        </w:rPr>
        <w:t>5</w:t>
      </w:r>
      <w:r w:rsidR="00F66901">
        <w:rPr>
          <w:noProof/>
          <w:webHidden/>
          <w:szCs w:val="28"/>
        </w:rPr>
        <w:t>2</w:t>
      </w:r>
      <w:r w:rsidR="00FF6625">
        <w:rPr>
          <w:noProof/>
          <w:webHidden/>
          <w:szCs w:val="28"/>
        </w:rPr>
        <w:t>8</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131</w:t>
      </w:r>
      <w:r>
        <w:rPr>
          <w:noProof/>
          <w:szCs w:val="28"/>
        </w:rPr>
        <w:tab/>
      </w:r>
      <w:r w:rsidR="00A23105" w:rsidRPr="00A23105">
        <w:rPr>
          <w:noProof/>
          <w:szCs w:val="28"/>
        </w:rPr>
        <w:t>Measuring information and communication technologies to build an integrating and inclusive information society</w:t>
      </w:r>
      <w:r w:rsidR="00CD26B5">
        <w:rPr>
          <w:noProof/>
          <w:webHidden/>
          <w:szCs w:val="28"/>
        </w:rPr>
        <w:tab/>
      </w:r>
      <w:r w:rsidR="00CD26B5">
        <w:rPr>
          <w:noProof/>
          <w:webHidden/>
          <w:szCs w:val="28"/>
        </w:rPr>
        <w:tab/>
      </w:r>
      <w:r w:rsidR="00A23105">
        <w:rPr>
          <w:noProof/>
          <w:webHidden/>
          <w:szCs w:val="28"/>
        </w:rPr>
        <w:t>5</w:t>
      </w:r>
      <w:r w:rsidR="00F66901">
        <w:rPr>
          <w:noProof/>
          <w:webHidden/>
          <w:szCs w:val="28"/>
        </w:rPr>
        <w:t>4</w:t>
      </w:r>
      <w:r w:rsidR="00FF6625">
        <w:rPr>
          <w:noProof/>
          <w:webHidden/>
          <w:szCs w:val="28"/>
        </w:rPr>
        <w:t>3</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133</w:t>
      </w:r>
      <w:r>
        <w:rPr>
          <w:noProof/>
          <w:szCs w:val="28"/>
        </w:rPr>
        <w:tab/>
        <w:t>Role of administrations of Member States in the management of internationalized (multilingual) domain names</w:t>
      </w:r>
      <w:r w:rsidR="00CD26B5">
        <w:rPr>
          <w:noProof/>
          <w:webHidden/>
          <w:szCs w:val="28"/>
        </w:rPr>
        <w:tab/>
      </w:r>
      <w:r w:rsidR="00CD26B5">
        <w:rPr>
          <w:noProof/>
          <w:webHidden/>
          <w:szCs w:val="28"/>
        </w:rPr>
        <w:tab/>
      </w:r>
      <w:r w:rsidR="00A23105">
        <w:rPr>
          <w:noProof/>
          <w:webHidden/>
          <w:szCs w:val="28"/>
        </w:rPr>
        <w:t>5</w:t>
      </w:r>
      <w:r w:rsidR="00F66901">
        <w:rPr>
          <w:noProof/>
          <w:webHidden/>
          <w:szCs w:val="28"/>
        </w:rPr>
        <w:t>5</w:t>
      </w:r>
      <w:r w:rsidR="00FF6625">
        <w:rPr>
          <w:noProof/>
          <w:webHidden/>
          <w:szCs w:val="28"/>
        </w:rPr>
        <w:t>3</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135</w:t>
      </w:r>
      <w:r>
        <w:rPr>
          <w:noProof/>
          <w:szCs w:val="28"/>
        </w:rPr>
        <w:tab/>
      </w:r>
      <w:r w:rsidR="001824C4" w:rsidRPr="001824C4">
        <w:rPr>
          <w:noProof/>
          <w:szCs w:val="28"/>
        </w:rPr>
        <w:t>ITU's role in the development of telecommunications/information and communi</w:t>
      </w:r>
      <w:r w:rsidR="001824C4">
        <w:rPr>
          <w:noProof/>
          <w:szCs w:val="28"/>
        </w:rPr>
        <w:t>-</w:t>
      </w:r>
      <w:r w:rsidR="001824C4" w:rsidRPr="001824C4">
        <w:rPr>
          <w:noProof/>
          <w:szCs w:val="28"/>
        </w:rPr>
        <w:t>cation technologies, in providing technical assistance and advice to develo</w:t>
      </w:r>
      <w:r w:rsidR="001824C4">
        <w:rPr>
          <w:noProof/>
          <w:szCs w:val="28"/>
        </w:rPr>
        <w:t xml:space="preserve">ping countries and </w:t>
      </w:r>
      <w:r w:rsidR="001824C4" w:rsidRPr="001824C4">
        <w:rPr>
          <w:noProof/>
          <w:szCs w:val="28"/>
        </w:rPr>
        <w:t>in implementing r</w:t>
      </w:r>
      <w:r w:rsidR="001824C4">
        <w:rPr>
          <w:noProof/>
          <w:szCs w:val="28"/>
        </w:rPr>
        <w:t xml:space="preserve">elevant national, regional and </w:t>
      </w:r>
      <w:r w:rsidR="001824C4" w:rsidRPr="001824C4">
        <w:rPr>
          <w:noProof/>
          <w:szCs w:val="28"/>
        </w:rPr>
        <w:t>interregional projects</w:t>
      </w:r>
      <w:r w:rsidR="00CD26B5">
        <w:rPr>
          <w:noProof/>
          <w:webHidden/>
          <w:szCs w:val="28"/>
        </w:rPr>
        <w:tab/>
      </w:r>
      <w:r w:rsidR="00CD26B5">
        <w:rPr>
          <w:noProof/>
          <w:webHidden/>
          <w:szCs w:val="28"/>
        </w:rPr>
        <w:tab/>
      </w:r>
      <w:r w:rsidR="008838C8">
        <w:rPr>
          <w:noProof/>
          <w:webHidden/>
          <w:szCs w:val="28"/>
        </w:rPr>
        <w:t>5</w:t>
      </w:r>
      <w:r w:rsidR="00F66901">
        <w:rPr>
          <w:noProof/>
          <w:webHidden/>
          <w:szCs w:val="28"/>
        </w:rPr>
        <w:t>5</w:t>
      </w:r>
      <w:r w:rsidR="005815FF">
        <w:rPr>
          <w:noProof/>
          <w:webHidden/>
          <w:szCs w:val="28"/>
        </w:rPr>
        <w:t>8</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136</w:t>
      </w:r>
      <w:r>
        <w:rPr>
          <w:noProof/>
          <w:szCs w:val="28"/>
        </w:rPr>
        <w:tab/>
      </w:r>
      <w:r w:rsidR="008838C8" w:rsidRPr="008838C8">
        <w:rPr>
          <w:noProof/>
          <w:szCs w:val="28"/>
        </w:rPr>
        <w:t>The use of telecommunications/information and communication technologies for monitoring and management in emergency and disaster situations for early warning, prevention, mitigation and relief</w:t>
      </w:r>
      <w:r w:rsidR="00CD26B5">
        <w:rPr>
          <w:noProof/>
          <w:webHidden/>
          <w:szCs w:val="28"/>
        </w:rPr>
        <w:tab/>
      </w:r>
      <w:r w:rsidR="00CD26B5">
        <w:rPr>
          <w:noProof/>
          <w:webHidden/>
          <w:szCs w:val="28"/>
        </w:rPr>
        <w:tab/>
      </w:r>
      <w:r w:rsidR="008838C8">
        <w:rPr>
          <w:noProof/>
          <w:webHidden/>
          <w:szCs w:val="28"/>
        </w:rPr>
        <w:t>5</w:t>
      </w:r>
      <w:r w:rsidR="00F66901">
        <w:rPr>
          <w:noProof/>
          <w:webHidden/>
          <w:szCs w:val="28"/>
        </w:rPr>
        <w:t>6</w:t>
      </w:r>
      <w:r w:rsidR="005815FF">
        <w:rPr>
          <w:noProof/>
          <w:webHidden/>
          <w:szCs w:val="28"/>
        </w:rPr>
        <w:t>3</w:t>
      </w:r>
    </w:p>
    <w:p w:rsidR="00B73DD0" w:rsidRDefault="00B73DD0" w:rsidP="00F66901">
      <w:pPr>
        <w:pStyle w:val="TOC2"/>
        <w:tabs>
          <w:tab w:val="clear" w:pos="1985"/>
          <w:tab w:val="clear" w:pos="9355"/>
          <w:tab w:val="left" w:pos="1843"/>
          <w:tab w:val="left" w:pos="2410"/>
          <w:tab w:val="right" w:pos="9356"/>
        </w:tabs>
        <w:spacing w:before="120"/>
        <w:ind w:left="2410" w:hanging="2410"/>
        <w:rPr>
          <w:noProof/>
          <w:webHidden/>
          <w:szCs w:val="28"/>
        </w:rPr>
      </w:pPr>
      <w:r>
        <w:rPr>
          <w:noProof/>
          <w:szCs w:val="28"/>
        </w:rPr>
        <w:tab/>
        <w:t>137</w:t>
      </w:r>
      <w:r>
        <w:rPr>
          <w:noProof/>
          <w:szCs w:val="28"/>
        </w:rPr>
        <w:tab/>
        <w:t>Next-generation network deployment in developing countries</w:t>
      </w:r>
      <w:r w:rsidR="00CD26B5">
        <w:rPr>
          <w:noProof/>
          <w:webHidden/>
          <w:szCs w:val="28"/>
        </w:rPr>
        <w:tab/>
      </w:r>
      <w:r w:rsidR="00CD26B5">
        <w:rPr>
          <w:noProof/>
          <w:webHidden/>
          <w:szCs w:val="28"/>
        </w:rPr>
        <w:tab/>
      </w:r>
      <w:r w:rsidR="008838C8">
        <w:rPr>
          <w:noProof/>
          <w:webHidden/>
          <w:szCs w:val="28"/>
        </w:rPr>
        <w:t>5</w:t>
      </w:r>
      <w:r w:rsidR="00F66901">
        <w:rPr>
          <w:noProof/>
          <w:webHidden/>
          <w:szCs w:val="28"/>
        </w:rPr>
        <w:t>7</w:t>
      </w:r>
      <w:r w:rsidR="005815FF">
        <w:rPr>
          <w:noProof/>
          <w:webHidden/>
          <w:szCs w:val="28"/>
        </w:rPr>
        <w:t>1</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152934"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00152934">
        <w:rPr>
          <w:noProof/>
          <w:szCs w:val="28"/>
        </w:rPr>
        <w:tab/>
        <w:t>138</w:t>
      </w:r>
      <w:r w:rsidR="00152934">
        <w:rPr>
          <w:noProof/>
          <w:szCs w:val="28"/>
        </w:rPr>
        <w:tab/>
        <w:t>The Global Symposium for Regulators</w:t>
      </w:r>
      <w:r w:rsidR="00152934">
        <w:rPr>
          <w:noProof/>
          <w:webHidden/>
          <w:szCs w:val="28"/>
        </w:rPr>
        <w:tab/>
      </w:r>
      <w:r w:rsidR="00152934">
        <w:rPr>
          <w:noProof/>
          <w:webHidden/>
          <w:szCs w:val="28"/>
        </w:rPr>
        <w:tab/>
        <w:t>5</w:t>
      </w:r>
      <w:r w:rsidR="00F66901">
        <w:rPr>
          <w:noProof/>
          <w:webHidden/>
          <w:szCs w:val="28"/>
        </w:rPr>
        <w:t>7</w:t>
      </w:r>
      <w:r w:rsidR="00152934">
        <w:rPr>
          <w:noProof/>
          <w:webHidden/>
          <w:szCs w:val="28"/>
        </w:rPr>
        <w:t>6</w:t>
      </w:r>
    </w:p>
    <w:p w:rsidR="00152934" w:rsidRPr="008F51C4" w:rsidRDefault="00152934"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139</w:t>
      </w:r>
      <w:r>
        <w:rPr>
          <w:noProof/>
          <w:szCs w:val="28"/>
        </w:rPr>
        <w:tab/>
      </w:r>
      <w:r w:rsidRPr="00A82BCA">
        <w:rPr>
          <w:noProof/>
          <w:szCs w:val="28"/>
        </w:rPr>
        <w:t>Use of telecommunication</w:t>
      </w:r>
      <w:r>
        <w:rPr>
          <w:noProof/>
          <w:szCs w:val="28"/>
        </w:rPr>
        <w:t>s/information and communication</w:t>
      </w:r>
      <w:r w:rsidRPr="00A82BCA">
        <w:rPr>
          <w:noProof/>
          <w:szCs w:val="28"/>
        </w:rPr>
        <w:t xml:space="preserve"> technologies to bridg</w:t>
      </w:r>
      <w:r>
        <w:rPr>
          <w:noProof/>
          <w:szCs w:val="28"/>
        </w:rPr>
        <w:t xml:space="preserve">e the digital divide and build </w:t>
      </w:r>
      <w:r w:rsidRPr="00A82BCA">
        <w:rPr>
          <w:noProof/>
          <w:szCs w:val="28"/>
        </w:rPr>
        <w:t>an inclusive information society</w:t>
      </w:r>
      <w:r>
        <w:rPr>
          <w:noProof/>
          <w:webHidden/>
          <w:szCs w:val="28"/>
        </w:rPr>
        <w:tab/>
      </w:r>
      <w:r>
        <w:rPr>
          <w:noProof/>
          <w:webHidden/>
          <w:szCs w:val="28"/>
        </w:rPr>
        <w:tab/>
        <w:t>5</w:t>
      </w:r>
      <w:r w:rsidR="00F66901">
        <w:rPr>
          <w:noProof/>
          <w:webHidden/>
          <w:szCs w:val="28"/>
        </w:rPr>
        <w:t>7</w:t>
      </w:r>
      <w:r>
        <w:rPr>
          <w:noProof/>
          <w:webHidden/>
          <w:szCs w:val="28"/>
        </w:rPr>
        <w:t>8</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ab/>
      </w:r>
      <w:r>
        <w:rPr>
          <w:noProof/>
          <w:szCs w:val="28"/>
        </w:rPr>
        <w:t>140</w:t>
      </w:r>
      <w:r>
        <w:rPr>
          <w:noProof/>
          <w:szCs w:val="28"/>
        </w:rPr>
        <w:tab/>
      </w:r>
      <w:r w:rsidR="001D1BC9" w:rsidRPr="001D1BC9">
        <w:rPr>
          <w:noProof/>
          <w:szCs w:val="28"/>
        </w:rPr>
        <w:t>ITU's role in implementing the outcomes of the World Summit on the Information Society and in the overall review by United Nations General Assembly of their implementation</w:t>
      </w:r>
      <w:r w:rsidR="00CD26B5">
        <w:rPr>
          <w:noProof/>
          <w:webHidden/>
          <w:szCs w:val="28"/>
        </w:rPr>
        <w:tab/>
      </w:r>
      <w:r w:rsidR="00CD26B5">
        <w:rPr>
          <w:noProof/>
          <w:webHidden/>
          <w:szCs w:val="28"/>
        </w:rPr>
        <w:tab/>
      </w:r>
      <w:r w:rsidR="005815FF">
        <w:rPr>
          <w:noProof/>
          <w:webHidden/>
          <w:szCs w:val="28"/>
        </w:rPr>
        <w:t>5</w:t>
      </w:r>
      <w:r w:rsidR="00F66901">
        <w:rPr>
          <w:noProof/>
          <w:webHidden/>
          <w:szCs w:val="28"/>
        </w:rPr>
        <w:t>8</w:t>
      </w:r>
      <w:r w:rsidR="005815FF">
        <w:rPr>
          <w:noProof/>
          <w:webHidden/>
          <w:szCs w:val="28"/>
        </w:rPr>
        <w:t>8</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ab/>
      </w:r>
      <w:r>
        <w:rPr>
          <w:noProof/>
          <w:szCs w:val="28"/>
        </w:rPr>
        <w:t>143</w:t>
      </w:r>
      <w:r>
        <w:rPr>
          <w:noProof/>
          <w:szCs w:val="28"/>
        </w:rPr>
        <w:tab/>
      </w:r>
      <w:r w:rsidR="000D3ACB" w:rsidRPr="000D3ACB">
        <w:rPr>
          <w:noProof/>
          <w:szCs w:val="28"/>
        </w:rPr>
        <w:t>Extending the provisions in ITU documents relating to developing countries to apply to countries with economies in transition</w:t>
      </w:r>
      <w:r w:rsidR="00CD26B5">
        <w:rPr>
          <w:noProof/>
          <w:webHidden/>
          <w:szCs w:val="28"/>
        </w:rPr>
        <w:tab/>
      </w:r>
      <w:r w:rsidR="00CD26B5">
        <w:rPr>
          <w:noProof/>
          <w:webHidden/>
          <w:szCs w:val="28"/>
        </w:rPr>
        <w:tab/>
      </w:r>
      <w:r w:rsidR="000D3ACB">
        <w:rPr>
          <w:noProof/>
          <w:webHidden/>
          <w:szCs w:val="28"/>
        </w:rPr>
        <w:t>6</w:t>
      </w:r>
      <w:r w:rsidR="00F66901">
        <w:rPr>
          <w:noProof/>
          <w:webHidden/>
          <w:szCs w:val="28"/>
        </w:rPr>
        <w:t>0</w:t>
      </w:r>
      <w:r w:rsidR="005815FF">
        <w:rPr>
          <w:noProof/>
          <w:webHidden/>
          <w:szCs w:val="28"/>
        </w:rPr>
        <w:t>2</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144</w:t>
      </w:r>
      <w:r>
        <w:rPr>
          <w:noProof/>
          <w:szCs w:val="28"/>
        </w:rPr>
        <w:tab/>
      </w:r>
      <w:r w:rsidR="000D3ACB" w:rsidRPr="000D3ACB">
        <w:rPr>
          <w:noProof/>
          <w:szCs w:val="28"/>
        </w:rPr>
        <w:t>Availability of model host-country agreements in advance for conferences and assemblies of the Union held away from Geneva</w:t>
      </w:r>
      <w:r w:rsidR="00CD26B5">
        <w:rPr>
          <w:noProof/>
          <w:webHidden/>
          <w:szCs w:val="28"/>
        </w:rPr>
        <w:tab/>
      </w:r>
      <w:r w:rsidR="00CD26B5">
        <w:rPr>
          <w:noProof/>
          <w:webHidden/>
          <w:szCs w:val="28"/>
        </w:rPr>
        <w:tab/>
      </w:r>
      <w:r w:rsidR="000D3ACB">
        <w:rPr>
          <w:noProof/>
          <w:webHidden/>
          <w:szCs w:val="28"/>
        </w:rPr>
        <w:t>6</w:t>
      </w:r>
      <w:r w:rsidR="00F66901">
        <w:rPr>
          <w:noProof/>
          <w:webHidden/>
          <w:szCs w:val="28"/>
        </w:rPr>
        <w:t>0</w:t>
      </w:r>
      <w:r w:rsidR="00B012B2">
        <w:rPr>
          <w:noProof/>
          <w:webHidden/>
          <w:szCs w:val="28"/>
        </w:rPr>
        <w:t>4</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145</w:t>
      </w:r>
      <w:r>
        <w:rPr>
          <w:noProof/>
          <w:szCs w:val="28"/>
        </w:rPr>
        <w:tab/>
        <w:t>Participation of observers in conferences, assemblies</w:t>
      </w:r>
      <w:r w:rsidR="008A6B51">
        <w:rPr>
          <w:noProof/>
          <w:szCs w:val="28"/>
        </w:rPr>
        <w:t xml:space="preserve"> </w:t>
      </w:r>
      <w:r>
        <w:rPr>
          <w:noProof/>
          <w:szCs w:val="28"/>
        </w:rPr>
        <w:t>and meetings of the Union</w:t>
      </w:r>
      <w:r w:rsidR="00CD26B5">
        <w:rPr>
          <w:noProof/>
          <w:webHidden/>
          <w:szCs w:val="28"/>
        </w:rPr>
        <w:tab/>
      </w:r>
      <w:r w:rsidR="00CD26B5">
        <w:rPr>
          <w:noProof/>
          <w:webHidden/>
          <w:szCs w:val="28"/>
        </w:rPr>
        <w:tab/>
      </w:r>
      <w:r w:rsidR="000D3ACB">
        <w:rPr>
          <w:noProof/>
          <w:webHidden/>
          <w:szCs w:val="28"/>
        </w:rPr>
        <w:t>6</w:t>
      </w:r>
      <w:r w:rsidR="00F66901">
        <w:rPr>
          <w:noProof/>
          <w:webHidden/>
          <w:szCs w:val="28"/>
        </w:rPr>
        <w:t>0</w:t>
      </w:r>
      <w:r w:rsidR="00B012B2">
        <w:rPr>
          <w:noProof/>
          <w:webHidden/>
          <w:szCs w:val="28"/>
        </w:rPr>
        <w:t>8</w:t>
      </w:r>
    </w:p>
    <w:p w:rsidR="00B73DD0" w:rsidRDefault="00B73DD0"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146</w:t>
      </w:r>
      <w:r>
        <w:rPr>
          <w:noProof/>
          <w:szCs w:val="28"/>
        </w:rPr>
        <w:tab/>
      </w:r>
      <w:r w:rsidR="000D3ACB" w:rsidRPr="000D3ACB">
        <w:rPr>
          <w:noProof/>
          <w:szCs w:val="28"/>
        </w:rPr>
        <w:t>Periodic review and revision of the International Telecommunication Regulations</w:t>
      </w:r>
      <w:r w:rsidR="00CD26B5">
        <w:rPr>
          <w:noProof/>
          <w:webHidden/>
          <w:szCs w:val="28"/>
        </w:rPr>
        <w:tab/>
      </w:r>
      <w:r w:rsidR="00CD26B5">
        <w:rPr>
          <w:noProof/>
          <w:webHidden/>
          <w:szCs w:val="28"/>
        </w:rPr>
        <w:tab/>
      </w:r>
      <w:r w:rsidR="000D3ACB">
        <w:rPr>
          <w:noProof/>
          <w:webHidden/>
          <w:szCs w:val="28"/>
        </w:rPr>
        <w:t>6</w:t>
      </w:r>
      <w:r w:rsidR="00F66901">
        <w:rPr>
          <w:noProof/>
          <w:webHidden/>
          <w:szCs w:val="28"/>
        </w:rPr>
        <w:t>1</w:t>
      </w:r>
      <w:r w:rsidR="00B012B2">
        <w:rPr>
          <w:noProof/>
          <w:webHidden/>
          <w:szCs w:val="28"/>
        </w:rPr>
        <w:t>8</w:t>
      </w:r>
    </w:p>
    <w:p w:rsidR="00B73DD0" w:rsidRDefault="00B73DD0" w:rsidP="00F66901">
      <w:pPr>
        <w:pStyle w:val="TOC2"/>
        <w:tabs>
          <w:tab w:val="clear" w:pos="1985"/>
          <w:tab w:val="clear" w:pos="9355"/>
          <w:tab w:val="left" w:pos="1843"/>
          <w:tab w:val="left" w:pos="2410"/>
          <w:tab w:val="right" w:pos="9356"/>
        </w:tabs>
        <w:spacing w:before="120"/>
        <w:ind w:left="2410" w:hanging="2410"/>
        <w:rPr>
          <w:noProof/>
          <w:webHidden/>
          <w:szCs w:val="28"/>
        </w:rPr>
      </w:pPr>
      <w:r>
        <w:rPr>
          <w:noProof/>
          <w:szCs w:val="28"/>
        </w:rPr>
        <w:tab/>
        <w:t>148</w:t>
      </w:r>
      <w:r>
        <w:rPr>
          <w:noProof/>
          <w:szCs w:val="28"/>
        </w:rPr>
        <w:tab/>
        <w:t>Tasks and functions of the Deputy Secretary-General</w:t>
      </w:r>
      <w:r w:rsidR="00CD26B5">
        <w:rPr>
          <w:noProof/>
          <w:webHidden/>
          <w:szCs w:val="28"/>
        </w:rPr>
        <w:tab/>
      </w:r>
      <w:r w:rsidR="00CD26B5">
        <w:rPr>
          <w:noProof/>
          <w:webHidden/>
          <w:szCs w:val="28"/>
        </w:rPr>
        <w:tab/>
      </w:r>
      <w:r w:rsidR="000D3ACB">
        <w:rPr>
          <w:noProof/>
          <w:webHidden/>
          <w:szCs w:val="28"/>
        </w:rPr>
        <w:t>6</w:t>
      </w:r>
      <w:r w:rsidR="00F66901">
        <w:rPr>
          <w:noProof/>
          <w:webHidden/>
          <w:szCs w:val="28"/>
        </w:rPr>
        <w:t>2</w:t>
      </w:r>
      <w:r w:rsidR="00B012B2">
        <w:rPr>
          <w:noProof/>
          <w:webHidden/>
          <w:szCs w:val="28"/>
        </w:rPr>
        <w:t>0</w:t>
      </w:r>
    </w:p>
    <w:p w:rsidR="008F51C4" w:rsidRDefault="008F51C4" w:rsidP="00F66901">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150</w:t>
      </w:r>
      <w:r>
        <w:rPr>
          <w:noProof/>
          <w:szCs w:val="28"/>
        </w:rPr>
        <w:tab/>
      </w:r>
      <w:r w:rsidR="001E7D0D" w:rsidRPr="001E7D0D">
        <w:rPr>
          <w:noProof/>
          <w:szCs w:val="28"/>
        </w:rPr>
        <w:t>Approval of the accounts of the Union for the years 2010-2013</w:t>
      </w:r>
      <w:r w:rsidR="00CD26B5">
        <w:rPr>
          <w:noProof/>
          <w:webHidden/>
          <w:szCs w:val="28"/>
        </w:rPr>
        <w:tab/>
      </w:r>
      <w:r w:rsidR="00CD26B5">
        <w:rPr>
          <w:noProof/>
          <w:webHidden/>
          <w:szCs w:val="28"/>
        </w:rPr>
        <w:tab/>
      </w:r>
      <w:r w:rsidR="001E7D0D">
        <w:rPr>
          <w:noProof/>
          <w:webHidden/>
          <w:szCs w:val="28"/>
        </w:rPr>
        <w:t>6</w:t>
      </w:r>
      <w:r w:rsidR="00F66901">
        <w:rPr>
          <w:noProof/>
          <w:webHidden/>
          <w:szCs w:val="28"/>
        </w:rPr>
        <w:t>2</w:t>
      </w:r>
      <w:r w:rsidR="00B012B2">
        <w:rPr>
          <w:noProof/>
          <w:webHidden/>
          <w:szCs w:val="28"/>
        </w:rPr>
        <w:t>2</w:t>
      </w:r>
    </w:p>
    <w:p w:rsidR="008F51C4" w:rsidRDefault="008F51C4" w:rsidP="00F66901">
      <w:pPr>
        <w:pStyle w:val="TOC2"/>
        <w:tabs>
          <w:tab w:val="clear" w:pos="1985"/>
          <w:tab w:val="clear" w:pos="9355"/>
          <w:tab w:val="left" w:pos="1843"/>
          <w:tab w:val="left" w:pos="2410"/>
          <w:tab w:val="right" w:pos="9356"/>
        </w:tabs>
        <w:spacing w:before="120"/>
        <w:ind w:left="2410" w:hanging="2410"/>
        <w:rPr>
          <w:noProof/>
          <w:webHidden/>
          <w:szCs w:val="28"/>
        </w:rPr>
      </w:pPr>
      <w:r>
        <w:rPr>
          <w:noProof/>
          <w:szCs w:val="28"/>
        </w:rPr>
        <w:tab/>
        <w:t>151</w:t>
      </w:r>
      <w:r>
        <w:rPr>
          <w:noProof/>
          <w:szCs w:val="28"/>
        </w:rPr>
        <w:tab/>
        <w:t>Implementation</w:t>
      </w:r>
      <w:r w:rsidR="001E7D0D">
        <w:rPr>
          <w:noProof/>
          <w:szCs w:val="28"/>
        </w:rPr>
        <w:t xml:space="preserve"> of results-based management in </w:t>
      </w:r>
      <w:r>
        <w:rPr>
          <w:noProof/>
          <w:szCs w:val="28"/>
        </w:rPr>
        <w:t>ITU</w:t>
      </w:r>
      <w:r w:rsidR="00CD26B5">
        <w:rPr>
          <w:noProof/>
          <w:webHidden/>
          <w:szCs w:val="28"/>
        </w:rPr>
        <w:tab/>
      </w:r>
      <w:r w:rsidR="00CD26B5">
        <w:rPr>
          <w:noProof/>
          <w:webHidden/>
          <w:szCs w:val="28"/>
        </w:rPr>
        <w:tab/>
      </w:r>
      <w:r w:rsidR="001E7D0D">
        <w:rPr>
          <w:noProof/>
          <w:webHidden/>
          <w:szCs w:val="28"/>
        </w:rPr>
        <w:t>6</w:t>
      </w:r>
      <w:r w:rsidR="00F66901">
        <w:rPr>
          <w:noProof/>
          <w:webHidden/>
          <w:szCs w:val="28"/>
        </w:rPr>
        <w:t>2</w:t>
      </w:r>
      <w:r w:rsidR="00B012B2">
        <w:rPr>
          <w:noProof/>
          <w:webHidden/>
          <w:szCs w:val="28"/>
        </w:rPr>
        <w:t>3</w:t>
      </w:r>
    </w:p>
    <w:p w:rsidR="00B73DD0" w:rsidRDefault="00B73DD0">
      <w:pPr>
        <w:pStyle w:val="Protlangaf"/>
        <w:tabs>
          <w:tab w:val="clear" w:pos="1134"/>
          <w:tab w:val="clear" w:pos="1871"/>
          <w:tab w:val="clear" w:pos="2268"/>
          <w:tab w:val="left" w:pos="7938"/>
        </w:tabs>
        <w:rPr>
          <w:lang w:val="en-US"/>
        </w:rPr>
      </w:pPr>
      <w:r>
        <w:rPr>
          <w:lang w:val="en-US"/>
        </w:rPr>
        <w:br w:type="page"/>
      </w:r>
      <w:r>
        <w:rPr>
          <w:lang w:val="en-US"/>
        </w:rPr>
        <w:lastRenderedPageBreak/>
        <w:t>Page</w:t>
      </w:r>
    </w:p>
    <w:p w:rsidR="00152934" w:rsidRDefault="00B73DD0" w:rsidP="002143C8">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00152934">
        <w:rPr>
          <w:noProof/>
          <w:szCs w:val="28"/>
        </w:rPr>
        <w:tab/>
        <w:t>152</w:t>
      </w:r>
      <w:r w:rsidR="00152934">
        <w:rPr>
          <w:noProof/>
          <w:szCs w:val="28"/>
        </w:rPr>
        <w:tab/>
        <w:t>Improvement of management and follow-up of the defrayal of ITU expenses by Sector Members and Associates</w:t>
      </w:r>
      <w:r w:rsidR="00152934">
        <w:rPr>
          <w:noProof/>
          <w:webHidden/>
          <w:szCs w:val="28"/>
        </w:rPr>
        <w:tab/>
      </w:r>
      <w:r w:rsidR="00152934">
        <w:rPr>
          <w:noProof/>
          <w:webHidden/>
          <w:szCs w:val="28"/>
        </w:rPr>
        <w:tab/>
        <w:t>6</w:t>
      </w:r>
      <w:r w:rsidR="002143C8">
        <w:rPr>
          <w:noProof/>
          <w:webHidden/>
          <w:szCs w:val="28"/>
        </w:rPr>
        <w:t>2</w:t>
      </w:r>
      <w:r w:rsidR="00152934">
        <w:rPr>
          <w:noProof/>
          <w:webHidden/>
          <w:szCs w:val="28"/>
        </w:rPr>
        <w:t>5</w:t>
      </w:r>
    </w:p>
    <w:p w:rsidR="00B73DD0" w:rsidRDefault="00B73DD0" w:rsidP="002143C8">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ab/>
      </w:r>
      <w:r>
        <w:rPr>
          <w:noProof/>
          <w:szCs w:val="28"/>
        </w:rPr>
        <w:t>154</w:t>
      </w:r>
      <w:r>
        <w:rPr>
          <w:noProof/>
          <w:szCs w:val="28"/>
        </w:rPr>
        <w:tab/>
        <w:t>Use of the six official languages of the Union on an equal footing</w:t>
      </w:r>
      <w:r w:rsidR="00CD26B5">
        <w:rPr>
          <w:noProof/>
          <w:webHidden/>
          <w:szCs w:val="28"/>
        </w:rPr>
        <w:tab/>
      </w:r>
      <w:r w:rsidR="00CD26B5">
        <w:rPr>
          <w:noProof/>
          <w:webHidden/>
          <w:szCs w:val="28"/>
        </w:rPr>
        <w:tab/>
      </w:r>
      <w:r w:rsidR="00751121">
        <w:rPr>
          <w:noProof/>
          <w:webHidden/>
          <w:szCs w:val="28"/>
        </w:rPr>
        <w:t>6</w:t>
      </w:r>
      <w:r w:rsidR="002143C8">
        <w:rPr>
          <w:noProof/>
          <w:webHidden/>
          <w:szCs w:val="28"/>
        </w:rPr>
        <w:t>2</w:t>
      </w:r>
      <w:r w:rsidR="00B012B2">
        <w:rPr>
          <w:noProof/>
          <w:webHidden/>
          <w:szCs w:val="28"/>
        </w:rPr>
        <w:t>9</w:t>
      </w:r>
    </w:p>
    <w:p w:rsidR="00B73DD0" w:rsidRDefault="00B73DD0" w:rsidP="00D130F9">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157</w:t>
      </w:r>
      <w:r>
        <w:rPr>
          <w:noProof/>
          <w:szCs w:val="28"/>
        </w:rPr>
        <w:tab/>
        <w:t>Strengthening of the project execution function in ITU</w:t>
      </w:r>
      <w:r w:rsidR="00CD26B5">
        <w:rPr>
          <w:noProof/>
          <w:webHidden/>
          <w:szCs w:val="28"/>
        </w:rPr>
        <w:tab/>
      </w:r>
      <w:r w:rsidR="00CD26B5">
        <w:rPr>
          <w:noProof/>
          <w:webHidden/>
          <w:szCs w:val="28"/>
        </w:rPr>
        <w:tab/>
      </w:r>
      <w:r w:rsidR="00751121">
        <w:rPr>
          <w:noProof/>
          <w:webHidden/>
          <w:szCs w:val="28"/>
        </w:rPr>
        <w:t>6</w:t>
      </w:r>
      <w:r w:rsidR="00D130F9">
        <w:rPr>
          <w:noProof/>
          <w:webHidden/>
          <w:szCs w:val="28"/>
        </w:rPr>
        <w:t>3</w:t>
      </w:r>
      <w:r w:rsidR="00B012B2">
        <w:rPr>
          <w:noProof/>
          <w:webHidden/>
          <w:szCs w:val="28"/>
        </w:rPr>
        <w:t>5</w:t>
      </w:r>
    </w:p>
    <w:p w:rsidR="00B73DD0" w:rsidRDefault="00B73DD0" w:rsidP="00D130F9">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158</w:t>
      </w:r>
      <w:r>
        <w:rPr>
          <w:noProof/>
          <w:szCs w:val="28"/>
        </w:rPr>
        <w:tab/>
        <w:t>Financial issues for consideration by the Council</w:t>
      </w:r>
      <w:r w:rsidR="00CD26B5">
        <w:rPr>
          <w:noProof/>
          <w:webHidden/>
          <w:szCs w:val="28"/>
        </w:rPr>
        <w:tab/>
      </w:r>
      <w:r w:rsidR="00CD26B5">
        <w:rPr>
          <w:noProof/>
          <w:webHidden/>
          <w:szCs w:val="28"/>
        </w:rPr>
        <w:tab/>
      </w:r>
      <w:r w:rsidR="000E39AB">
        <w:rPr>
          <w:noProof/>
          <w:webHidden/>
          <w:szCs w:val="28"/>
        </w:rPr>
        <w:t>6</w:t>
      </w:r>
      <w:r w:rsidR="00D130F9">
        <w:rPr>
          <w:noProof/>
          <w:webHidden/>
          <w:szCs w:val="28"/>
        </w:rPr>
        <w:t>4</w:t>
      </w:r>
      <w:r w:rsidR="00B012B2">
        <w:rPr>
          <w:noProof/>
          <w:webHidden/>
          <w:szCs w:val="28"/>
        </w:rPr>
        <w:t>0</w:t>
      </w:r>
    </w:p>
    <w:p w:rsidR="00B73DD0" w:rsidRDefault="00B73DD0" w:rsidP="00D130F9">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159</w:t>
      </w:r>
      <w:r>
        <w:rPr>
          <w:noProof/>
          <w:szCs w:val="28"/>
        </w:rPr>
        <w:tab/>
        <w:t>Assistance and support to Lebanon for rebuilding its</w:t>
      </w:r>
      <w:r w:rsidR="008A6B51">
        <w:rPr>
          <w:noProof/>
          <w:szCs w:val="28"/>
        </w:rPr>
        <w:t xml:space="preserve"> </w:t>
      </w:r>
      <w:r>
        <w:rPr>
          <w:noProof/>
          <w:szCs w:val="28"/>
        </w:rPr>
        <w:t>telecommunication networks (fixed and mobile)</w:t>
      </w:r>
      <w:r w:rsidR="00CD26B5">
        <w:rPr>
          <w:noProof/>
          <w:webHidden/>
          <w:szCs w:val="28"/>
        </w:rPr>
        <w:tab/>
      </w:r>
      <w:r w:rsidR="00CD26B5">
        <w:rPr>
          <w:noProof/>
          <w:webHidden/>
          <w:szCs w:val="28"/>
        </w:rPr>
        <w:tab/>
      </w:r>
      <w:r w:rsidR="00806769">
        <w:rPr>
          <w:noProof/>
          <w:webHidden/>
          <w:szCs w:val="28"/>
        </w:rPr>
        <w:t>6</w:t>
      </w:r>
      <w:r w:rsidR="00D130F9">
        <w:rPr>
          <w:noProof/>
          <w:webHidden/>
          <w:szCs w:val="28"/>
        </w:rPr>
        <w:t>4</w:t>
      </w:r>
      <w:r w:rsidR="00B012B2">
        <w:rPr>
          <w:noProof/>
          <w:webHidden/>
          <w:szCs w:val="28"/>
        </w:rPr>
        <w:t>2</w:t>
      </w:r>
    </w:p>
    <w:p w:rsidR="00B73DD0" w:rsidRDefault="00B73DD0" w:rsidP="002143C8">
      <w:pPr>
        <w:pStyle w:val="TOC2"/>
        <w:tabs>
          <w:tab w:val="clear" w:pos="1985"/>
          <w:tab w:val="clear" w:pos="9355"/>
          <w:tab w:val="left" w:pos="1843"/>
          <w:tab w:val="left" w:pos="2410"/>
          <w:tab w:val="right" w:pos="9356"/>
        </w:tabs>
        <w:spacing w:before="120"/>
        <w:ind w:left="2410" w:hanging="2410"/>
        <w:rPr>
          <w:noProof/>
          <w:szCs w:val="28"/>
        </w:rPr>
      </w:pPr>
      <w:r>
        <w:rPr>
          <w:noProof/>
          <w:szCs w:val="28"/>
        </w:rPr>
        <w:tab/>
        <w:t>160</w:t>
      </w:r>
      <w:r>
        <w:rPr>
          <w:noProof/>
          <w:szCs w:val="28"/>
        </w:rPr>
        <w:tab/>
        <w:t>Assistance to Somalia</w:t>
      </w:r>
      <w:r w:rsidR="00CD26B5">
        <w:rPr>
          <w:noProof/>
          <w:webHidden/>
          <w:szCs w:val="28"/>
        </w:rPr>
        <w:tab/>
      </w:r>
      <w:r w:rsidR="00CD26B5">
        <w:rPr>
          <w:noProof/>
          <w:webHidden/>
          <w:szCs w:val="28"/>
        </w:rPr>
        <w:tab/>
      </w:r>
      <w:r w:rsidR="00806769">
        <w:rPr>
          <w:noProof/>
          <w:webHidden/>
          <w:szCs w:val="28"/>
        </w:rPr>
        <w:t>6</w:t>
      </w:r>
      <w:r w:rsidR="002143C8">
        <w:rPr>
          <w:noProof/>
          <w:webHidden/>
          <w:szCs w:val="28"/>
        </w:rPr>
        <w:t>4</w:t>
      </w:r>
      <w:r w:rsidR="00B012B2">
        <w:rPr>
          <w:noProof/>
          <w:webHidden/>
          <w:szCs w:val="28"/>
        </w:rPr>
        <w:t>5</w:t>
      </w:r>
    </w:p>
    <w:p w:rsidR="00B73DD0" w:rsidRDefault="00B73DD0" w:rsidP="002143C8">
      <w:pPr>
        <w:pStyle w:val="TOC2"/>
        <w:tabs>
          <w:tab w:val="clear" w:pos="1985"/>
          <w:tab w:val="clear" w:pos="9355"/>
          <w:tab w:val="left" w:pos="1843"/>
          <w:tab w:val="left" w:pos="2410"/>
          <w:tab w:val="right" w:pos="9356"/>
        </w:tabs>
        <w:spacing w:before="120"/>
        <w:ind w:left="2410" w:hanging="2410"/>
        <w:rPr>
          <w:noProof/>
          <w:webHidden/>
          <w:szCs w:val="28"/>
        </w:rPr>
      </w:pPr>
      <w:r>
        <w:rPr>
          <w:noProof/>
          <w:szCs w:val="28"/>
        </w:rPr>
        <w:tab/>
        <w:t>161</w:t>
      </w:r>
      <w:r>
        <w:rPr>
          <w:noProof/>
          <w:szCs w:val="28"/>
        </w:rPr>
        <w:tab/>
        <w:t>Assistance and support for the Democratic Republic of the Congo</w:t>
      </w:r>
      <w:r w:rsidR="008A6B51">
        <w:rPr>
          <w:noProof/>
          <w:szCs w:val="28"/>
        </w:rPr>
        <w:t xml:space="preserve"> </w:t>
      </w:r>
      <w:r>
        <w:rPr>
          <w:noProof/>
          <w:szCs w:val="28"/>
        </w:rPr>
        <w:t>for rebuilding its telecommunication network</w:t>
      </w:r>
      <w:r w:rsidR="00CD26B5">
        <w:rPr>
          <w:noProof/>
          <w:webHidden/>
          <w:szCs w:val="28"/>
        </w:rPr>
        <w:tab/>
      </w:r>
      <w:r w:rsidR="00CD26B5">
        <w:rPr>
          <w:noProof/>
          <w:webHidden/>
          <w:szCs w:val="28"/>
        </w:rPr>
        <w:tab/>
      </w:r>
      <w:r w:rsidR="00806769">
        <w:rPr>
          <w:noProof/>
          <w:webHidden/>
          <w:szCs w:val="28"/>
        </w:rPr>
        <w:t>6</w:t>
      </w:r>
      <w:r w:rsidR="002143C8">
        <w:rPr>
          <w:noProof/>
          <w:webHidden/>
          <w:szCs w:val="28"/>
        </w:rPr>
        <w:t>4</w:t>
      </w:r>
      <w:r w:rsidR="00B012B2">
        <w:rPr>
          <w:noProof/>
          <w:webHidden/>
          <w:szCs w:val="28"/>
        </w:rPr>
        <w:t>8</w:t>
      </w:r>
    </w:p>
    <w:p w:rsidR="008F51C4" w:rsidRDefault="008F51C4" w:rsidP="002143C8">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162</w:t>
      </w:r>
      <w:r>
        <w:rPr>
          <w:noProof/>
          <w:szCs w:val="28"/>
        </w:rPr>
        <w:tab/>
        <w:t>Independent management advisory committee</w:t>
      </w:r>
      <w:r w:rsidRPr="008F51C4">
        <w:rPr>
          <w:noProof/>
          <w:szCs w:val="28"/>
        </w:rPr>
        <w:tab/>
      </w:r>
      <w:r>
        <w:rPr>
          <w:noProof/>
          <w:szCs w:val="28"/>
        </w:rPr>
        <w:tab/>
      </w:r>
      <w:r w:rsidR="001932AB">
        <w:rPr>
          <w:noProof/>
          <w:szCs w:val="28"/>
        </w:rPr>
        <w:t>6</w:t>
      </w:r>
      <w:r w:rsidR="002143C8">
        <w:rPr>
          <w:noProof/>
          <w:szCs w:val="28"/>
        </w:rPr>
        <w:t>5</w:t>
      </w:r>
      <w:r w:rsidR="00B012B2">
        <w:rPr>
          <w:noProof/>
          <w:szCs w:val="28"/>
        </w:rPr>
        <w:t>0</w:t>
      </w:r>
    </w:p>
    <w:p w:rsidR="008F51C4" w:rsidRDefault="008F51C4" w:rsidP="002143C8">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164</w:t>
      </w:r>
      <w:r>
        <w:rPr>
          <w:noProof/>
          <w:szCs w:val="28"/>
        </w:rPr>
        <w:tab/>
      </w:r>
      <w:r w:rsidRPr="008F51C4">
        <w:rPr>
          <w:noProof/>
          <w:szCs w:val="28"/>
        </w:rPr>
        <w:t>Allocation of seats of Council Member States</w:t>
      </w:r>
      <w:r w:rsidRPr="008F51C4">
        <w:rPr>
          <w:noProof/>
          <w:szCs w:val="28"/>
        </w:rPr>
        <w:tab/>
      </w:r>
      <w:r>
        <w:rPr>
          <w:noProof/>
          <w:szCs w:val="28"/>
        </w:rPr>
        <w:tab/>
      </w:r>
      <w:r w:rsidR="001932AB">
        <w:rPr>
          <w:noProof/>
          <w:szCs w:val="28"/>
        </w:rPr>
        <w:t>6</w:t>
      </w:r>
      <w:r w:rsidR="002143C8">
        <w:rPr>
          <w:noProof/>
          <w:szCs w:val="28"/>
        </w:rPr>
        <w:t>6</w:t>
      </w:r>
      <w:r w:rsidR="00B012B2">
        <w:rPr>
          <w:noProof/>
          <w:szCs w:val="28"/>
        </w:rPr>
        <w:t>4</w:t>
      </w:r>
    </w:p>
    <w:p w:rsidR="008F51C4" w:rsidRDefault="008F51C4" w:rsidP="002143C8">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165</w:t>
      </w:r>
      <w:r>
        <w:rPr>
          <w:noProof/>
          <w:szCs w:val="28"/>
        </w:rPr>
        <w:tab/>
      </w:r>
      <w:r w:rsidRPr="008F51C4">
        <w:rPr>
          <w:noProof/>
          <w:szCs w:val="28"/>
        </w:rPr>
        <w:t>Deadlines for the submission of proposals and procedures for the registration of participants for conferences and assemblies of the Union</w:t>
      </w:r>
      <w:r w:rsidRPr="008F51C4">
        <w:rPr>
          <w:noProof/>
          <w:szCs w:val="28"/>
        </w:rPr>
        <w:tab/>
      </w:r>
      <w:r>
        <w:rPr>
          <w:noProof/>
          <w:szCs w:val="28"/>
        </w:rPr>
        <w:tab/>
      </w:r>
      <w:r w:rsidR="001932AB">
        <w:rPr>
          <w:noProof/>
          <w:szCs w:val="28"/>
        </w:rPr>
        <w:t>6</w:t>
      </w:r>
      <w:r w:rsidR="002143C8">
        <w:rPr>
          <w:noProof/>
          <w:szCs w:val="28"/>
        </w:rPr>
        <w:t>6</w:t>
      </w:r>
      <w:r w:rsidR="00B012B2">
        <w:rPr>
          <w:noProof/>
          <w:szCs w:val="28"/>
        </w:rPr>
        <w:t>6</w:t>
      </w:r>
    </w:p>
    <w:p w:rsidR="008F51C4" w:rsidRDefault="008F51C4" w:rsidP="002143C8">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166</w:t>
      </w:r>
      <w:r>
        <w:rPr>
          <w:noProof/>
          <w:szCs w:val="28"/>
        </w:rPr>
        <w:tab/>
      </w:r>
      <w:r w:rsidRPr="008F51C4">
        <w:rPr>
          <w:noProof/>
          <w:szCs w:val="28"/>
        </w:rPr>
        <w:t>Number of vice-chairmen of Sector advisory groups, study groups and other groups</w:t>
      </w:r>
      <w:r w:rsidRPr="008F51C4">
        <w:rPr>
          <w:noProof/>
          <w:szCs w:val="28"/>
        </w:rPr>
        <w:tab/>
      </w:r>
      <w:r>
        <w:rPr>
          <w:noProof/>
          <w:szCs w:val="28"/>
        </w:rPr>
        <w:tab/>
      </w:r>
      <w:r w:rsidR="001932AB">
        <w:rPr>
          <w:noProof/>
          <w:szCs w:val="28"/>
        </w:rPr>
        <w:t>6</w:t>
      </w:r>
      <w:r w:rsidR="002143C8">
        <w:rPr>
          <w:noProof/>
          <w:szCs w:val="28"/>
        </w:rPr>
        <w:t>6</w:t>
      </w:r>
      <w:r w:rsidR="00B012B2">
        <w:rPr>
          <w:noProof/>
          <w:szCs w:val="28"/>
        </w:rPr>
        <w:t>8</w:t>
      </w:r>
    </w:p>
    <w:p w:rsidR="008F51C4" w:rsidRDefault="008F51C4">
      <w:pPr>
        <w:tabs>
          <w:tab w:val="clear" w:pos="1134"/>
          <w:tab w:val="clear" w:pos="1871"/>
          <w:tab w:val="clear" w:pos="2268"/>
        </w:tabs>
        <w:overflowPunct/>
        <w:autoSpaceDE/>
        <w:autoSpaceDN/>
        <w:adjustRightInd/>
        <w:spacing w:before="0"/>
        <w:textAlignment w:val="auto"/>
        <w:rPr>
          <w:i/>
          <w:lang w:val="en-US"/>
        </w:rPr>
      </w:pPr>
      <w:r>
        <w:rPr>
          <w:lang w:val="en-US"/>
        </w:rPr>
        <w:br w:type="page"/>
      </w:r>
    </w:p>
    <w:p w:rsidR="008F51C4" w:rsidRDefault="008F51C4" w:rsidP="008F51C4">
      <w:pPr>
        <w:pStyle w:val="Protlangaf"/>
        <w:tabs>
          <w:tab w:val="clear" w:pos="1134"/>
          <w:tab w:val="clear" w:pos="1871"/>
          <w:tab w:val="clear" w:pos="2268"/>
          <w:tab w:val="left" w:pos="7938"/>
        </w:tabs>
        <w:rPr>
          <w:lang w:val="en-US"/>
        </w:rPr>
      </w:pPr>
      <w:r>
        <w:rPr>
          <w:lang w:val="en-US"/>
        </w:rPr>
        <w:lastRenderedPageBreak/>
        <w:t>Page</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Pr="008F51C4">
        <w:rPr>
          <w:noProof/>
          <w:szCs w:val="28"/>
        </w:rPr>
        <w:tab/>
      </w:r>
      <w:r>
        <w:rPr>
          <w:noProof/>
          <w:szCs w:val="28"/>
        </w:rPr>
        <w:t>167</w:t>
      </w:r>
      <w:r>
        <w:rPr>
          <w:noProof/>
          <w:szCs w:val="28"/>
        </w:rPr>
        <w:tab/>
      </w:r>
      <w:r w:rsidR="0066663C" w:rsidRPr="0066663C">
        <w:rPr>
          <w:noProof/>
          <w:szCs w:val="28"/>
        </w:rPr>
        <w:t>Strengthening and developing ITU capabilities for electronic meetings and means to advance the work of the Union</w:t>
      </w:r>
      <w:r w:rsidRPr="008F51C4">
        <w:rPr>
          <w:noProof/>
          <w:szCs w:val="28"/>
        </w:rPr>
        <w:tab/>
      </w:r>
      <w:r>
        <w:rPr>
          <w:noProof/>
          <w:szCs w:val="28"/>
        </w:rPr>
        <w:tab/>
      </w:r>
      <w:r w:rsidR="00B012B2">
        <w:rPr>
          <w:noProof/>
          <w:szCs w:val="28"/>
        </w:rPr>
        <w:t>6</w:t>
      </w:r>
      <w:r w:rsidR="004F5B3E">
        <w:rPr>
          <w:noProof/>
          <w:szCs w:val="28"/>
        </w:rPr>
        <w:t>7</w:t>
      </w:r>
      <w:r w:rsidR="00B012B2">
        <w:rPr>
          <w:noProof/>
          <w:szCs w:val="28"/>
        </w:rPr>
        <w:t>3</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168</w:t>
      </w:r>
      <w:r>
        <w:rPr>
          <w:noProof/>
          <w:szCs w:val="28"/>
        </w:rPr>
        <w:tab/>
      </w:r>
      <w:r w:rsidRPr="008F51C4">
        <w:rPr>
          <w:noProof/>
          <w:szCs w:val="28"/>
        </w:rPr>
        <w:t>Translation of ITU recommendations</w:t>
      </w:r>
      <w:r w:rsidRPr="008F51C4">
        <w:rPr>
          <w:noProof/>
          <w:szCs w:val="28"/>
        </w:rPr>
        <w:tab/>
      </w:r>
      <w:r>
        <w:rPr>
          <w:noProof/>
          <w:szCs w:val="28"/>
        </w:rPr>
        <w:tab/>
      </w:r>
      <w:r w:rsidR="00B012B2">
        <w:rPr>
          <w:noProof/>
          <w:szCs w:val="28"/>
        </w:rPr>
        <w:t>6</w:t>
      </w:r>
      <w:r w:rsidR="004F5B3E">
        <w:rPr>
          <w:noProof/>
          <w:szCs w:val="28"/>
        </w:rPr>
        <w:t>8</w:t>
      </w:r>
      <w:r w:rsidR="00B012B2">
        <w:rPr>
          <w:noProof/>
          <w:szCs w:val="28"/>
        </w:rPr>
        <w:t>1</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169</w:t>
      </w:r>
      <w:r>
        <w:rPr>
          <w:noProof/>
          <w:szCs w:val="28"/>
        </w:rPr>
        <w:tab/>
      </w:r>
      <w:r w:rsidR="0066663C" w:rsidRPr="0066663C">
        <w:rPr>
          <w:noProof/>
          <w:szCs w:val="28"/>
        </w:rPr>
        <w:t>Admission of academia to participate in the work of the Union</w:t>
      </w:r>
      <w:r w:rsidRPr="008F51C4">
        <w:rPr>
          <w:noProof/>
          <w:szCs w:val="28"/>
        </w:rPr>
        <w:tab/>
      </w:r>
      <w:r>
        <w:rPr>
          <w:noProof/>
          <w:szCs w:val="28"/>
        </w:rPr>
        <w:tab/>
      </w:r>
      <w:r w:rsidR="00B012B2">
        <w:rPr>
          <w:noProof/>
          <w:szCs w:val="28"/>
        </w:rPr>
        <w:t>6</w:t>
      </w:r>
      <w:r w:rsidR="004F5B3E">
        <w:rPr>
          <w:noProof/>
          <w:szCs w:val="28"/>
        </w:rPr>
        <w:t>8</w:t>
      </w:r>
      <w:r w:rsidR="00B012B2">
        <w:rPr>
          <w:noProof/>
          <w:szCs w:val="28"/>
        </w:rPr>
        <w:t>5</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170</w:t>
      </w:r>
      <w:r>
        <w:rPr>
          <w:noProof/>
          <w:szCs w:val="28"/>
        </w:rPr>
        <w:tab/>
      </w:r>
      <w:r w:rsidR="0066663C" w:rsidRPr="0066663C">
        <w:rPr>
          <w:noProof/>
          <w:szCs w:val="28"/>
        </w:rPr>
        <w:t>Admission of Sector Members from developing countries to participate in the work of the</w:t>
      </w:r>
      <w:r w:rsidR="0066663C">
        <w:rPr>
          <w:noProof/>
          <w:szCs w:val="28"/>
        </w:rPr>
        <w:t xml:space="preserve"> ITU Radiocommunication Sector </w:t>
      </w:r>
      <w:r w:rsidR="0066663C" w:rsidRPr="0066663C">
        <w:rPr>
          <w:noProof/>
          <w:szCs w:val="28"/>
        </w:rPr>
        <w:t>and the ITU Telecommunication Standardization Sector</w:t>
      </w:r>
      <w:r w:rsidRPr="008F51C4">
        <w:rPr>
          <w:noProof/>
          <w:szCs w:val="28"/>
        </w:rPr>
        <w:tab/>
      </w:r>
      <w:r>
        <w:rPr>
          <w:noProof/>
          <w:szCs w:val="28"/>
        </w:rPr>
        <w:tab/>
      </w:r>
      <w:r w:rsidR="00B012B2">
        <w:rPr>
          <w:noProof/>
          <w:szCs w:val="28"/>
        </w:rPr>
        <w:t>6</w:t>
      </w:r>
      <w:r w:rsidR="004F5B3E">
        <w:rPr>
          <w:noProof/>
          <w:szCs w:val="28"/>
        </w:rPr>
        <w:t>8</w:t>
      </w:r>
      <w:r w:rsidR="00B012B2">
        <w:rPr>
          <w:noProof/>
          <w:szCs w:val="28"/>
        </w:rPr>
        <w:t>9</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173</w:t>
      </w:r>
      <w:r>
        <w:rPr>
          <w:noProof/>
          <w:szCs w:val="28"/>
        </w:rPr>
        <w:tab/>
      </w:r>
      <w:r w:rsidRPr="008F51C4">
        <w:rPr>
          <w:noProof/>
          <w:szCs w:val="28"/>
        </w:rPr>
        <w:t>Piracy and attacks against fixed and cellular telephone networks in Lebanon</w:t>
      </w:r>
      <w:r w:rsidRPr="008F51C4">
        <w:rPr>
          <w:noProof/>
          <w:szCs w:val="28"/>
        </w:rPr>
        <w:tab/>
      </w:r>
      <w:r>
        <w:rPr>
          <w:noProof/>
          <w:szCs w:val="28"/>
        </w:rPr>
        <w:tab/>
      </w:r>
      <w:r w:rsidR="004F5B3E">
        <w:rPr>
          <w:noProof/>
          <w:szCs w:val="28"/>
        </w:rPr>
        <w:t>69</w:t>
      </w:r>
      <w:r w:rsidR="00B012B2">
        <w:rPr>
          <w:noProof/>
          <w:szCs w:val="28"/>
        </w:rPr>
        <w:t>1</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174</w:t>
      </w:r>
      <w:r>
        <w:rPr>
          <w:noProof/>
          <w:szCs w:val="28"/>
        </w:rPr>
        <w:tab/>
      </w:r>
      <w:r w:rsidRPr="008F51C4">
        <w:rPr>
          <w:noProof/>
          <w:szCs w:val="28"/>
        </w:rPr>
        <w:t>ITU's role with regard to international public policy issues relating to the risk of illicit use of information and communication technologies</w:t>
      </w:r>
      <w:r w:rsidRPr="008F51C4">
        <w:rPr>
          <w:noProof/>
          <w:szCs w:val="28"/>
        </w:rPr>
        <w:tab/>
      </w:r>
      <w:r>
        <w:rPr>
          <w:noProof/>
          <w:szCs w:val="28"/>
        </w:rPr>
        <w:tab/>
      </w:r>
      <w:r w:rsidR="004F5B3E">
        <w:rPr>
          <w:noProof/>
          <w:szCs w:val="28"/>
        </w:rPr>
        <w:t>69</w:t>
      </w:r>
      <w:r w:rsidR="00B012B2">
        <w:rPr>
          <w:noProof/>
          <w:szCs w:val="28"/>
        </w:rPr>
        <w:t>3</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175</w:t>
      </w:r>
      <w:r>
        <w:rPr>
          <w:noProof/>
          <w:szCs w:val="28"/>
        </w:rPr>
        <w:tab/>
      </w:r>
      <w:r w:rsidR="00177689" w:rsidRPr="00177689">
        <w:rPr>
          <w:noProof/>
          <w:szCs w:val="28"/>
        </w:rPr>
        <w:t>Telecommunication/information and communi</w:t>
      </w:r>
      <w:r w:rsidR="00177689">
        <w:rPr>
          <w:noProof/>
          <w:szCs w:val="28"/>
        </w:rPr>
        <w:t>-</w:t>
      </w:r>
      <w:r w:rsidR="00177689" w:rsidRPr="00177689">
        <w:rPr>
          <w:noProof/>
          <w:szCs w:val="28"/>
        </w:rPr>
        <w:t>cation technology accessibility</w:t>
      </w:r>
      <w:r w:rsidR="00177689">
        <w:rPr>
          <w:noProof/>
          <w:szCs w:val="28"/>
        </w:rPr>
        <w:t xml:space="preserve"> for persons with disabilities </w:t>
      </w:r>
      <w:r w:rsidR="00177689" w:rsidRPr="00177689">
        <w:rPr>
          <w:noProof/>
          <w:szCs w:val="28"/>
        </w:rPr>
        <w:t>and persons with specific needs</w:t>
      </w:r>
      <w:r w:rsidRPr="008F51C4">
        <w:rPr>
          <w:noProof/>
          <w:szCs w:val="28"/>
        </w:rPr>
        <w:tab/>
      </w:r>
      <w:r>
        <w:rPr>
          <w:noProof/>
          <w:szCs w:val="28"/>
        </w:rPr>
        <w:tab/>
      </w:r>
      <w:r w:rsidR="004F5B3E">
        <w:rPr>
          <w:noProof/>
          <w:szCs w:val="28"/>
        </w:rPr>
        <w:t>69</w:t>
      </w:r>
      <w:r w:rsidR="00B012B2">
        <w:rPr>
          <w:noProof/>
          <w:szCs w:val="28"/>
        </w:rPr>
        <w:t>8</w:t>
      </w:r>
    </w:p>
    <w:p w:rsidR="008F51C4" w:rsidRDefault="008F51C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176</w:t>
      </w:r>
      <w:r>
        <w:rPr>
          <w:noProof/>
          <w:szCs w:val="28"/>
        </w:rPr>
        <w:tab/>
      </w:r>
      <w:r w:rsidRPr="008F51C4">
        <w:rPr>
          <w:noProof/>
          <w:szCs w:val="28"/>
        </w:rPr>
        <w:t>Human exposure to and measurement of electromagnetic fields</w:t>
      </w:r>
      <w:r w:rsidRPr="008F51C4">
        <w:rPr>
          <w:noProof/>
          <w:szCs w:val="28"/>
        </w:rPr>
        <w:tab/>
      </w:r>
      <w:r>
        <w:rPr>
          <w:noProof/>
          <w:szCs w:val="28"/>
        </w:rPr>
        <w:tab/>
      </w:r>
      <w:r w:rsidR="00A44207">
        <w:rPr>
          <w:noProof/>
          <w:szCs w:val="28"/>
        </w:rPr>
        <w:t>7</w:t>
      </w:r>
      <w:r w:rsidR="004F5B3E">
        <w:rPr>
          <w:noProof/>
          <w:szCs w:val="28"/>
        </w:rPr>
        <w:t>0</w:t>
      </w:r>
      <w:r w:rsidR="00B012B2">
        <w:rPr>
          <w:noProof/>
          <w:szCs w:val="28"/>
        </w:rPr>
        <w:t>7</w:t>
      </w:r>
    </w:p>
    <w:p w:rsidR="00152934" w:rsidRDefault="00152934" w:rsidP="004F5B3E">
      <w:pPr>
        <w:pStyle w:val="TOC2"/>
        <w:tabs>
          <w:tab w:val="clear" w:pos="1985"/>
          <w:tab w:val="clear" w:pos="9355"/>
          <w:tab w:val="left" w:pos="1843"/>
          <w:tab w:val="left" w:pos="2410"/>
          <w:tab w:val="right" w:pos="9356"/>
        </w:tabs>
        <w:spacing w:before="120"/>
        <w:ind w:left="2410" w:hanging="2410"/>
        <w:rPr>
          <w:noProof/>
          <w:szCs w:val="28"/>
        </w:rPr>
      </w:pPr>
      <w:r>
        <w:tab/>
      </w:r>
      <w:r>
        <w:rPr>
          <w:noProof/>
          <w:szCs w:val="28"/>
        </w:rPr>
        <w:t>177</w:t>
      </w:r>
      <w:r>
        <w:rPr>
          <w:noProof/>
          <w:szCs w:val="28"/>
        </w:rPr>
        <w:tab/>
      </w:r>
      <w:r w:rsidRPr="008F51C4">
        <w:rPr>
          <w:noProof/>
          <w:szCs w:val="28"/>
        </w:rPr>
        <w:t>Conformance and interoperability</w:t>
      </w:r>
      <w:r w:rsidRPr="008F51C4">
        <w:rPr>
          <w:noProof/>
          <w:szCs w:val="28"/>
        </w:rPr>
        <w:tab/>
      </w:r>
      <w:r>
        <w:rPr>
          <w:noProof/>
          <w:szCs w:val="28"/>
        </w:rPr>
        <w:tab/>
        <w:t>7</w:t>
      </w:r>
      <w:r w:rsidR="004F5B3E">
        <w:rPr>
          <w:noProof/>
          <w:szCs w:val="28"/>
        </w:rPr>
        <w:t>1</w:t>
      </w:r>
      <w:r>
        <w:rPr>
          <w:noProof/>
          <w:szCs w:val="28"/>
        </w:rPr>
        <w:t>1</w:t>
      </w:r>
    </w:p>
    <w:p w:rsidR="00152934" w:rsidRDefault="00152934" w:rsidP="004F5B3E">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178</w:t>
      </w:r>
      <w:r>
        <w:rPr>
          <w:noProof/>
          <w:szCs w:val="28"/>
        </w:rPr>
        <w:tab/>
      </w:r>
      <w:r w:rsidRPr="008F51C4">
        <w:rPr>
          <w:noProof/>
          <w:szCs w:val="28"/>
        </w:rPr>
        <w:t>ITU role in organizing the work on technical aspects of telecommunication networks to support the Internet</w:t>
      </w:r>
      <w:r w:rsidRPr="008F51C4">
        <w:rPr>
          <w:noProof/>
          <w:szCs w:val="28"/>
        </w:rPr>
        <w:tab/>
      </w:r>
      <w:r>
        <w:rPr>
          <w:noProof/>
          <w:szCs w:val="28"/>
        </w:rPr>
        <w:tab/>
        <w:t>7</w:t>
      </w:r>
      <w:r w:rsidR="004F5B3E">
        <w:rPr>
          <w:noProof/>
          <w:szCs w:val="28"/>
        </w:rPr>
        <w:t>1</w:t>
      </w:r>
      <w:r>
        <w:rPr>
          <w:noProof/>
          <w:szCs w:val="28"/>
        </w:rPr>
        <w:t>7</w:t>
      </w:r>
    </w:p>
    <w:p w:rsidR="008F51C4" w:rsidRDefault="008F51C4">
      <w:pPr>
        <w:tabs>
          <w:tab w:val="clear" w:pos="1134"/>
          <w:tab w:val="clear" w:pos="1871"/>
          <w:tab w:val="clear" w:pos="2268"/>
        </w:tabs>
        <w:overflowPunct/>
        <w:autoSpaceDE/>
        <w:autoSpaceDN/>
        <w:adjustRightInd/>
        <w:spacing w:before="0"/>
        <w:textAlignment w:val="auto"/>
        <w:rPr>
          <w:i/>
          <w:lang w:val="en-US"/>
        </w:rPr>
      </w:pPr>
      <w:r>
        <w:rPr>
          <w:lang w:val="en-US"/>
        </w:rPr>
        <w:br w:type="page"/>
      </w:r>
    </w:p>
    <w:p w:rsidR="00346807" w:rsidRDefault="00346807" w:rsidP="00346807">
      <w:pPr>
        <w:pStyle w:val="Protlangaf"/>
        <w:tabs>
          <w:tab w:val="clear" w:pos="1134"/>
          <w:tab w:val="clear" w:pos="1871"/>
          <w:tab w:val="clear" w:pos="2268"/>
          <w:tab w:val="left" w:pos="7938"/>
        </w:tabs>
        <w:rPr>
          <w:lang w:val="en-US"/>
        </w:rPr>
      </w:pPr>
      <w:r>
        <w:rPr>
          <w:lang w:val="en-US"/>
        </w:rPr>
        <w:lastRenderedPageBreak/>
        <w:t>Page</w:t>
      </w:r>
    </w:p>
    <w:p w:rsidR="008F51C4" w:rsidRDefault="00152934" w:rsidP="0047200F">
      <w:pPr>
        <w:pStyle w:val="TOC2"/>
        <w:tabs>
          <w:tab w:val="clear" w:pos="1985"/>
          <w:tab w:val="clear" w:pos="9355"/>
          <w:tab w:val="left" w:pos="1843"/>
          <w:tab w:val="left" w:pos="2410"/>
          <w:tab w:val="right" w:pos="9356"/>
        </w:tabs>
        <w:spacing w:before="120"/>
        <w:ind w:left="2410" w:hanging="2410"/>
        <w:rPr>
          <w:noProof/>
          <w:szCs w:val="28"/>
        </w:rPr>
      </w:pPr>
      <w:r w:rsidRPr="004F6A78">
        <w:rPr>
          <w:noProof/>
          <w:szCs w:val="28"/>
        </w:rPr>
        <w:t>RESOLUTION</w:t>
      </w:r>
      <w:r w:rsidR="008F51C4" w:rsidRPr="008F51C4">
        <w:rPr>
          <w:noProof/>
          <w:szCs w:val="28"/>
        </w:rPr>
        <w:tab/>
      </w:r>
      <w:r w:rsidR="008F51C4">
        <w:rPr>
          <w:noProof/>
          <w:szCs w:val="28"/>
        </w:rPr>
        <w:t>179</w:t>
      </w:r>
      <w:r w:rsidR="008F51C4">
        <w:rPr>
          <w:noProof/>
          <w:szCs w:val="28"/>
        </w:rPr>
        <w:tab/>
      </w:r>
      <w:r w:rsidR="008F51C4" w:rsidRPr="008F51C4">
        <w:rPr>
          <w:noProof/>
          <w:szCs w:val="28"/>
        </w:rPr>
        <w:t>ITU's role in child online protection</w:t>
      </w:r>
      <w:r w:rsidR="008F51C4" w:rsidRPr="008F51C4">
        <w:rPr>
          <w:noProof/>
          <w:szCs w:val="28"/>
        </w:rPr>
        <w:tab/>
      </w:r>
      <w:r w:rsidR="008F51C4">
        <w:rPr>
          <w:noProof/>
          <w:szCs w:val="28"/>
        </w:rPr>
        <w:tab/>
      </w:r>
      <w:r w:rsidR="00B260FC">
        <w:rPr>
          <w:noProof/>
          <w:szCs w:val="28"/>
        </w:rPr>
        <w:t>7</w:t>
      </w:r>
      <w:r w:rsidR="0047200F">
        <w:rPr>
          <w:noProof/>
          <w:szCs w:val="28"/>
        </w:rPr>
        <w:t>2</w:t>
      </w:r>
      <w:r w:rsidR="003E3F71">
        <w:rPr>
          <w:noProof/>
          <w:szCs w:val="28"/>
        </w:rPr>
        <w:t>1</w:t>
      </w:r>
    </w:p>
    <w:p w:rsidR="008F51C4" w:rsidRDefault="008F51C4" w:rsidP="0047200F">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180</w:t>
      </w:r>
      <w:r>
        <w:rPr>
          <w:noProof/>
          <w:szCs w:val="28"/>
        </w:rPr>
        <w:tab/>
      </w:r>
      <w:r w:rsidRPr="008F51C4">
        <w:rPr>
          <w:noProof/>
          <w:szCs w:val="28"/>
        </w:rPr>
        <w:t>Facilitating the transition from IPv4 to IPv6</w:t>
      </w:r>
      <w:r w:rsidRPr="008F51C4">
        <w:rPr>
          <w:noProof/>
          <w:szCs w:val="28"/>
        </w:rPr>
        <w:tab/>
      </w:r>
      <w:r>
        <w:rPr>
          <w:noProof/>
          <w:szCs w:val="28"/>
        </w:rPr>
        <w:tab/>
      </w:r>
      <w:r w:rsidR="00B260FC">
        <w:rPr>
          <w:noProof/>
          <w:szCs w:val="28"/>
        </w:rPr>
        <w:t>7</w:t>
      </w:r>
      <w:r w:rsidR="0047200F">
        <w:rPr>
          <w:noProof/>
          <w:szCs w:val="28"/>
        </w:rPr>
        <w:t>3</w:t>
      </w:r>
      <w:r w:rsidR="00922852">
        <w:rPr>
          <w:noProof/>
          <w:szCs w:val="28"/>
        </w:rPr>
        <w:t>1</w:t>
      </w:r>
    </w:p>
    <w:p w:rsidR="008F51C4" w:rsidRDefault="008F51C4" w:rsidP="0047200F">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181</w:t>
      </w:r>
      <w:r>
        <w:rPr>
          <w:noProof/>
          <w:szCs w:val="28"/>
        </w:rPr>
        <w:tab/>
      </w:r>
      <w:r w:rsidRPr="008F51C4">
        <w:rPr>
          <w:noProof/>
          <w:szCs w:val="28"/>
        </w:rPr>
        <w:t>Definitions and terminology relating to building confidence and security in the use of information and communication technologies</w:t>
      </w:r>
      <w:r w:rsidRPr="008F51C4">
        <w:rPr>
          <w:noProof/>
          <w:szCs w:val="28"/>
        </w:rPr>
        <w:tab/>
      </w:r>
      <w:r>
        <w:rPr>
          <w:noProof/>
          <w:szCs w:val="28"/>
        </w:rPr>
        <w:tab/>
      </w:r>
      <w:r w:rsidR="00B260FC">
        <w:rPr>
          <w:noProof/>
          <w:szCs w:val="28"/>
        </w:rPr>
        <w:t>7</w:t>
      </w:r>
      <w:r w:rsidR="0047200F">
        <w:rPr>
          <w:noProof/>
          <w:szCs w:val="28"/>
        </w:rPr>
        <w:t>3</w:t>
      </w:r>
      <w:r w:rsidR="00922852">
        <w:rPr>
          <w:noProof/>
          <w:szCs w:val="28"/>
        </w:rPr>
        <w:t>6</w:t>
      </w:r>
    </w:p>
    <w:p w:rsidR="008F51C4" w:rsidRDefault="008F51C4" w:rsidP="0047200F">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182</w:t>
      </w:r>
      <w:r>
        <w:rPr>
          <w:noProof/>
          <w:szCs w:val="28"/>
        </w:rPr>
        <w:tab/>
      </w:r>
      <w:r w:rsidRPr="008F51C4">
        <w:rPr>
          <w:noProof/>
          <w:szCs w:val="28"/>
        </w:rPr>
        <w:t>The role of telecommunications/information and communication technologies</w:t>
      </w:r>
      <w:r w:rsidRPr="004F6A78">
        <w:rPr>
          <w:noProof/>
          <w:szCs w:val="28"/>
        </w:rPr>
        <w:t xml:space="preserve"> </w:t>
      </w:r>
      <w:r w:rsidRPr="008F51C4">
        <w:rPr>
          <w:noProof/>
          <w:szCs w:val="28"/>
        </w:rPr>
        <w:t>in regard to climate change and the protection of the environment</w:t>
      </w:r>
      <w:r w:rsidRPr="008F51C4">
        <w:rPr>
          <w:noProof/>
          <w:szCs w:val="28"/>
        </w:rPr>
        <w:tab/>
      </w:r>
      <w:r>
        <w:rPr>
          <w:noProof/>
          <w:szCs w:val="28"/>
        </w:rPr>
        <w:tab/>
      </w:r>
      <w:r w:rsidR="00B260FC">
        <w:rPr>
          <w:noProof/>
          <w:szCs w:val="28"/>
        </w:rPr>
        <w:t>7</w:t>
      </w:r>
      <w:r w:rsidR="0047200F">
        <w:rPr>
          <w:noProof/>
          <w:szCs w:val="28"/>
        </w:rPr>
        <w:t>4</w:t>
      </w:r>
      <w:r w:rsidR="00922852">
        <w:rPr>
          <w:noProof/>
          <w:szCs w:val="28"/>
        </w:rPr>
        <w:t>2</w:t>
      </w:r>
    </w:p>
    <w:p w:rsidR="008F51C4" w:rsidRDefault="008F51C4" w:rsidP="0047200F">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183</w:t>
      </w:r>
      <w:r>
        <w:rPr>
          <w:noProof/>
          <w:szCs w:val="28"/>
        </w:rPr>
        <w:tab/>
      </w:r>
      <w:r w:rsidR="00B260FC" w:rsidRPr="00B260FC">
        <w:rPr>
          <w:noProof/>
          <w:szCs w:val="28"/>
        </w:rPr>
        <w:t>Telecommunication/Information and Communi</w:t>
      </w:r>
      <w:r w:rsidR="00B260FC">
        <w:rPr>
          <w:noProof/>
          <w:szCs w:val="28"/>
        </w:rPr>
        <w:t>-</w:t>
      </w:r>
      <w:r w:rsidR="00B260FC" w:rsidRPr="00B260FC">
        <w:rPr>
          <w:noProof/>
          <w:szCs w:val="28"/>
        </w:rPr>
        <w:t>cation Technology applications for e-health</w:t>
      </w:r>
      <w:r w:rsidRPr="008F51C4">
        <w:rPr>
          <w:noProof/>
          <w:szCs w:val="28"/>
        </w:rPr>
        <w:tab/>
      </w:r>
      <w:r>
        <w:rPr>
          <w:noProof/>
          <w:szCs w:val="28"/>
        </w:rPr>
        <w:tab/>
      </w:r>
      <w:r w:rsidR="00B260FC">
        <w:rPr>
          <w:noProof/>
          <w:szCs w:val="28"/>
        </w:rPr>
        <w:t>7</w:t>
      </w:r>
      <w:r w:rsidR="0047200F">
        <w:rPr>
          <w:noProof/>
          <w:szCs w:val="28"/>
        </w:rPr>
        <w:t>5</w:t>
      </w:r>
      <w:r w:rsidR="00931BE0">
        <w:rPr>
          <w:noProof/>
          <w:szCs w:val="28"/>
        </w:rPr>
        <w:t>6</w:t>
      </w:r>
    </w:p>
    <w:p w:rsidR="008F51C4" w:rsidRDefault="008F51C4" w:rsidP="0047200F">
      <w:pPr>
        <w:pStyle w:val="TOC2"/>
        <w:tabs>
          <w:tab w:val="clear" w:pos="1985"/>
          <w:tab w:val="clear" w:pos="9355"/>
          <w:tab w:val="left" w:pos="1843"/>
          <w:tab w:val="left" w:pos="2410"/>
          <w:tab w:val="right" w:pos="9356"/>
        </w:tabs>
        <w:spacing w:before="120"/>
        <w:ind w:left="2410" w:hanging="2410"/>
        <w:rPr>
          <w:noProof/>
          <w:szCs w:val="28"/>
        </w:rPr>
      </w:pPr>
      <w:r w:rsidRPr="008F51C4">
        <w:rPr>
          <w:noProof/>
          <w:szCs w:val="28"/>
        </w:rPr>
        <w:tab/>
      </w:r>
      <w:r>
        <w:rPr>
          <w:noProof/>
          <w:szCs w:val="28"/>
        </w:rPr>
        <w:t>184</w:t>
      </w:r>
      <w:r>
        <w:rPr>
          <w:noProof/>
          <w:szCs w:val="28"/>
        </w:rPr>
        <w:tab/>
      </w:r>
      <w:r w:rsidRPr="008F51C4">
        <w:rPr>
          <w:noProof/>
          <w:szCs w:val="28"/>
        </w:rPr>
        <w:t>Facilitating digital inclusion initiatives for indigenous peoples</w:t>
      </w:r>
      <w:r w:rsidRPr="008F51C4">
        <w:rPr>
          <w:noProof/>
          <w:szCs w:val="28"/>
        </w:rPr>
        <w:tab/>
      </w:r>
      <w:r>
        <w:rPr>
          <w:noProof/>
          <w:szCs w:val="28"/>
        </w:rPr>
        <w:tab/>
      </w:r>
      <w:r w:rsidR="00B260FC">
        <w:rPr>
          <w:noProof/>
          <w:szCs w:val="28"/>
        </w:rPr>
        <w:t>7</w:t>
      </w:r>
      <w:r w:rsidR="0047200F">
        <w:rPr>
          <w:noProof/>
          <w:szCs w:val="28"/>
        </w:rPr>
        <w:t>6</w:t>
      </w:r>
      <w:r w:rsidR="00931BE0">
        <w:rPr>
          <w:noProof/>
          <w:szCs w:val="28"/>
        </w:rPr>
        <w:t>0</w:t>
      </w:r>
    </w:p>
    <w:p w:rsidR="008F51C4" w:rsidRDefault="00B260FC" w:rsidP="0047200F">
      <w:pPr>
        <w:pStyle w:val="TOC2"/>
        <w:tabs>
          <w:tab w:val="clear" w:pos="1985"/>
          <w:tab w:val="left" w:pos="1843"/>
          <w:tab w:val="left" w:pos="2410"/>
        </w:tabs>
        <w:spacing w:before="120"/>
        <w:ind w:left="2410" w:hanging="2410"/>
        <w:rPr>
          <w:noProof/>
          <w:webHidden/>
        </w:rPr>
      </w:pPr>
      <w:r>
        <w:tab/>
      </w:r>
      <w:r w:rsidRPr="00B260FC">
        <w:t>185</w:t>
      </w:r>
      <w:r>
        <w:tab/>
      </w:r>
      <w:r w:rsidRPr="00B260FC">
        <w:t>Global flight tracking for civil aviation</w:t>
      </w:r>
      <w:r>
        <w:tab/>
      </w:r>
      <w:r>
        <w:tab/>
      </w:r>
      <w:r>
        <w:rPr>
          <w:noProof/>
          <w:webHidden/>
        </w:rPr>
        <w:t>7</w:t>
      </w:r>
      <w:r w:rsidR="0047200F">
        <w:rPr>
          <w:noProof/>
          <w:webHidden/>
        </w:rPr>
        <w:t>6</w:t>
      </w:r>
      <w:r w:rsidR="00931BE0">
        <w:rPr>
          <w:noProof/>
          <w:webHidden/>
        </w:rPr>
        <w:t>3</w:t>
      </w:r>
    </w:p>
    <w:p w:rsidR="00B260FC" w:rsidRPr="00B260FC" w:rsidRDefault="00B260FC" w:rsidP="0047200F">
      <w:pPr>
        <w:pStyle w:val="TOC2"/>
        <w:tabs>
          <w:tab w:val="clear" w:pos="1985"/>
          <w:tab w:val="left" w:pos="1843"/>
          <w:tab w:val="left" w:pos="2410"/>
        </w:tabs>
        <w:spacing w:before="120"/>
        <w:ind w:left="2410" w:hanging="2410"/>
      </w:pPr>
      <w:r>
        <w:tab/>
      </w:r>
      <w:r w:rsidRPr="00B260FC">
        <w:t>186</w:t>
      </w:r>
      <w:r>
        <w:tab/>
      </w:r>
      <w:r w:rsidRPr="00B260FC">
        <w:t>Strengthening the role of ITU with regard to transparency and confidence-building measures in outer space activities</w:t>
      </w:r>
      <w:r>
        <w:tab/>
      </w:r>
      <w:r>
        <w:tab/>
        <w:t>7</w:t>
      </w:r>
      <w:r w:rsidR="0047200F">
        <w:t>6</w:t>
      </w:r>
      <w:r w:rsidR="00931BE0">
        <w:t>5</w:t>
      </w:r>
    </w:p>
    <w:p w:rsidR="008F51C4" w:rsidRDefault="00AF29AE" w:rsidP="0047200F">
      <w:pPr>
        <w:pStyle w:val="TOC2"/>
        <w:tabs>
          <w:tab w:val="clear" w:pos="1985"/>
          <w:tab w:val="left" w:pos="1843"/>
          <w:tab w:val="left" w:pos="2410"/>
        </w:tabs>
        <w:spacing w:before="120"/>
        <w:ind w:left="2410" w:hanging="2410"/>
      </w:pPr>
      <w:r>
        <w:tab/>
      </w:r>
      <w:r w:rsidRPr="00AF29AE">
        <w:t>187</w:t>
      </w:r>
      <w:r>
        <w:tab/>
      </w:r>
      <w:r w:rsidRPr="00AF29AE">
        <w:t>Review of the current methodologies and development of  a future vision for the participation of Sector Members, Associates and Academia in the activities of ITU</w:t>
      </w:r>
      <w:r>
        <w:tab/>
      </w:r>
      <w:r>
        <w:tab/>
      </w:r>
      <w:r w:rsidR="0088369B">
        <w:t>7</w:t>
      </w:r>
      <w:r w:rsidR="0047200F">
        <w:t>6</w:t>
      </w:r>
      <w:r w:rsidR="00931BE0">
        <w:t>8</w:t>
      </w:r>
      <w:r w:rsidR="00F2742D">
        <w:rPr>
          <w:noProof/>
          <w:webHidden/>
        </w:rPr>
        <w:tab/>
      </w:r>
    </w:p>
    <w:p w:rsidR="008F51C4" w:rsidRDefault="00F2742D" w:rsidP="0047200F">
      <w:pPr>
        <w:pStyle w:val="TOC2"/>
        <w:tabs>
          <w:tab w:val="clear" w:pos="1985"/>
          <w:tab w:val="left" w:pos="1843"/>
          <w:tab w:val="left" w:pos="2410"/>
        </w:tabs>
        <w:spacing w:before="120"/>
        <w:ind w:left="2410" w:hanging="2410"/>
        <w:rPr>
          <w:noProof/>
          <w:webHidden/>
        </w:rPr>
      </w:pPr>
      <w:r>
        <w:tab/>
      </w:r>
      <w:r w:rsidRPr="00F2742D">
        <w:t>188</w:t>
      </w:r>
      <w:r>
        <w:tab/>
      </w:r>
      <w:r w:rsidRPr="00F2742D">
        <w:t>Combating counterfei</w:t>
      </w:r>
      <w:r>
        <w:t>t telecommunica-tion/information</w:t>
      </w:r>
      <w:r w:rsidRPr="00F2742D">
        <w:t xml:space="preserve"> and communication technology devices</w:t>
      </w:r>
      <w:r>
        <w:tab/>
      </w:r>
      <w:r>
        <w:tab/>
      </w:r>
      <w:r w:rsidR="0088369B">
        <w:t>7</w:t>
      </w:r>
      <w:r w:rsidR="0047200F">
        <w:t>7</w:t>
      </w:r>
      <w:r w:rsidR="00931BE0">
        <w:t>2</w:t>
      </w:r>
      <w:r w:rsidR="0088369B">
        <w:rPr>
          <w:noProof/>
          <w:webHidden/>
        </w:rPr>
        <w:tab/>
      </w:r>
    </w:p>
    <w:p w:rsidR="00152934" w:rsidRPr="00152934" w:rsidRDefault="00152934" w:rsidP="0047200F">
      <w:pPr>
        <w:pStyle w:val="TOC2"/>
        <w:tabs>
          <w:tab w:val="clear" w:pos="1985"/>
          <w:tab w:val="left" w:pos="1843"/>
          <w:tab w:val="left" w:pos="2410"/>
        </w:tabs>
        <w:spacing w:before="120"/>
        <w:ind w:left="2410" w:hanging="2410"/>
        <w:rPr>
          <w:webHidden/>
        </w:rPr>
      </w:pPr>
      <w:r>
        <w:rPr>
          <w:webHidden/>
        </w:rPr>
        <w:tab/>
      </w:r>
      <w:r w:rsidRPr="0088369B">
        <w:t>189</w:t>
      </w:r>
      <w:r>
        <w:tab/>
      </w:r>
      <w:r w:rsidRPr="0088369B">
        <w:t>Assisting Member States to combat and deter mobile device theft</w:t>
      </w:r>
      <w:r>
        <w:rPr>
          <w:webHidden/>
        </w:rPr>
        <w:tab/>
      </w:r>
      <w:r>
        <w:rPr>
          <w:webHidden/>
        </w:rPr>
        <w:tab/>
        <w:t>7</w:t>
      </w:r>
      <w:r w:rsidR="0047200F">
        <w:rPr>
          <w:webHidden/>
        </w:rPr>
        <w:t>7</w:t>
      </w:r>
      <w:r>
        <w:rPr>
          <w:webHidden/>
        </w:rPr>
        <w:t>6</w:t>
      </w:r>
    </w:p>
    <w:p w:rsidR="0047490A" w:rsidRDefault="0047490A" w:rsidP="0047490A">
      <w:pPr>
        <w:pStyle w:val="Protlangaf"/>
        <w:pageBreakBefore/>
        <w:tabs>
          <w:tab w:val="clear" w:pos="1134"/>
          <w:tab w:val="clear" w:pos="1871"/>
          <w:tab w:val="clear" w:pos="2268"/>
          <w:tab w:val="left" w:pos="7938"/>
        </w:tabs>
        <w:rPr>
          <w:lang w:val="en-US"/>
        </w:rPr>
      </w:pPr>
      <w:r>
        <w:rPr>
          <w:lang w:val="en-US"/>
        </w:rPr>
        <w:lastRenderedPageBreak/>
        <w:t>Page</w:t>
      </w:r>
    </w:p>
    <w:p w:rsidR="0088369B" w:rsidRPr="0088369B" w:rsidRDefault="0047490A" w:rsidP="00777F68">
      <w:pPr>
        <w:pStyle w:val="TOC2"/>
        <w:tabs>
          <w:tab w:val="clear" w:pos="1985"/>
          <w:tab w:val="left" w:pos="1843"/>
          <w:tab w:val="left" w:pos="2410"/>
        </w:tabs>
        <w:spacing w:before="120"/>
        <w:ind w:left="2410" w:hanging="2410"/>
      </w:pPr>
      <w:r w:rsidRPr="004F6A78">
        <w:rPr>
          <w:noProof/>
          <w:szCs w:val="28"/>
        </w:rPr>
        <w:t>RESOLUTION</w:t>
      </w:r>
      <w:r w:rsidR="0088369B">
        <w:tab/>
        <w:t>190</w:t>
      </w:r>
      <w:r w:rsidR="0088369B">
        <w:tab/>
      </w:r>
      <w:r w:rsidR="0088369B" w:rsidRPr="0088369B">
        <w:t>Countering misappropriati</w:t>
      </w:r>
      <w:r w:rsidR="0088369B">
        <w:t xml:space="preserve">on and misuse of international </w:t>
      </w:r>
      <w:r w:rsidR="0088369B" w:rsidRPr="0088369B">
        <w:t>telecommunication numbering resources</w:t>
      </w:r>
      <w:r w:rsidR="0088369B">
        <w:rPr>
          <w:webHidden/>
        </w:rPr>
        <w:tab/>
      </w:r>
      <w:r w:rsidR="0088369B">
        <w:rPr>
          <w:webHidden/>
        </w:rPr>
        <w:tab/>
      </w:r>
      <w:r w:rsidR="008F7E66">
        <w:rPr>
          <w:webHidden/>
        </w:rPr>
        <w:t>7</w:t>
      </w:r>
      <w:r w:rsidR="00777F68">
        <w:rPr>
          <w:webHidden/>
        </w:rPr>
        <w:t>7</w:t>
      </w:r>
      <w:r w:rsidR="008F7E66">
        <w:rPr>
          <w:webHidden/>
        </w:rPr>
        <w:t>9</w:t>
      </w:r>
    </w:p>
    <w:p w:rsidR="008F51C4" w:rsidRDefault="0088369B" w:rsidP="00777F68">
      <w:pPr>
        <w:pStyle w:val="TOC2"/>
        <w:tabs>
          <w:tab w:val="clear" w:pos="1985"/>
          <w:tab w:val="left" w:pos="1843"/>
          <w:tab w:val="left" w:pos="2410"/>
        </w:tabs>
        <w:spacing w:before="120"/>
        <w:ind w:left="2410" w:hanging="2410"/>
      </w:pPr>
      <w:r>
        <w:tab/>
      </w:r>
      <w:r w:rsidRPr="0088369B">
        <w:t>191</w:t>
      </w:r>
      <w:r>
        <w:tab/>
      </w:r>
      <w:r w:rsidRPr="0088369B">
        <w:t>Strategy for the c</w:t>
      </w:r>
      <w:r>
        <w:t xml:space="preserve">oordination of efforts among </w:t>
      </w:r>
      <w:r w:rsidRPr="0088369B">
        <w:t>the three Sectors of the Union</w:t>
      </w:r>
      <w:r>
        <w:tab/>
      </w:r>
      <w:r>
        <w:tab/>
      </w:r>
      <w:r w:rsidR="008F7E66">
        <w:t>7</w:t>
      </w:r>
      <w:r w:rsidR="00777F68">
        <w:t>8</w:t>
      </w:r>
      <w:r w:rsidR="008F7E66">
        <w:t>1</w:t>
      </w:r>
    </w:p>
    <w:p w:rsidR="0088369B" w:rsidRDefault="0088369B" w:rsidP="00777F68">
      <w:pPr>
        <w:pStyle w:val="TOC2"/>
        <w:tabs>
          <w:tab w:val="clear" w:pos="1985"/>
          <w:tab w:val="left" w:pos="1843"/>
          <w:tab w:val="left" w:pos="2410"/>
        </w:tabs>
        <w:spacing w:before="120"/>
        <w:ind w:left="2410" w:hanging="2410"/>
      </w:pPr>
      <w:r>
        <w:tab/>
      </w:r>
      <w:r w:rsidRPr="0088369B">
        <w:t>192</w:t>
      </w:r>
      <w:r>
        <w:tab/>
      </w:r>
      <w:r w:rsidRPr="0088369B">
        <w:t>ITU participation in memoranda</w:t>
      </w:r>
      <w:r>
        <w:t xml:space="preserve"> of understanding </w:t>
      </w:r>
      <w:r w:rsidRPr="0088369B">
        <w:t>with financial and/or strategic implications</w:t>
      </w:r>
      <w:r>
        <w:tab/>
      </w:r>
      <w:r>
        <w:tab/>
      </w:r>
      <w:r w:rsidR="008F7E66">
        <w:t>7</w:t>
      </w:r>
      <w:r w:rsidR="00777F68">
        <w:t>8</w:t>
      </w:r>
      <w:r w:rsidR="008F7E66">
        <w:t>5</w:t>
      </w:r>
    </w:p>
    <w:p w:rsidR="0088369B" w:rsidRDefault="0088369B" w:rsidP="00777F68">
      <w:pPr>
        <w:pStyle w:val="TOC2"/>
        <w:tabs>
          <w:tab w:val="clear" w:pos="1985"/>
          <w:tab w:val="left" w:pos="1843"/>
          <w:tab w:val="left" w:pos="2410"/>
        </w:tabs>
        <w:spacing w:before="120"/>
        <w:ind w:left="2410" w:hanging="2410"/>
      </w:pPr>
      <w:r>
        <w:tab/>
      </w:r>
      <w:r w:rsidRPr="0088369B">
        <w:t>193</w:t>
      </w:r>
      <w:r>
        <w:tab/>
      </w:r>
      <w:r w:rsidRPr="0088369B">
        <w:t xml:space="preserve">Support and assistance for </w:t>
      </w:r>
      <w:r>
        <w:t xml:space="preserve">Iraq to rebuild </w:t>
      </w:r>
      <w:r w:rsidRPr="0088369B">
        <w:t>its telecommunication sector</w:t>
      </w:r>
      <w:r>
        <w:tab/>
      </w:r>
      <w:r>
        <w:tab/>
      </w:r>
      <w:r w:rsidR="008F7E66">
        <w:t>7</w:t>
      </w:r>
      <w:r w:rsidR="00777F68">
        <w:t>8</w:t>
      </w:r>
      <w:r w:rsidR="008F7E66">
        <w:t>8</w:t>
      </w:r>
    </w:p>
    <w:p w:rsidR="0088369B" w:rsidRDefault="0088369B" w:rsidP="00777F68">
      <w:pPr>
        <w:pStyle w:val="TOC2"/>
        <w:tabs>
          <w:tab w:val="clear" w:pos="1985"/>
          <w:tab w:val="left" w:pos="1843"/>
          <w:tab w:val="left" w:pos="2410"/>
        </w:tabs>
        <w:spacing w:before="120"/>
        <w:ind w:left="2410" w:hanging="2410"/>
      </w:pPr>
      <w:r>
        <w:tab/>
      </w:r>
      <w:r w:rsidRPr="0088369B">
        <w:t>194</w:t>
      </w:r>
      <w:r>
        <w:tab/>
      </w:r>
      <w:r w:rsidRPr="0088369B">
        <w:t>Options for the Union's headquarters premises over the long term</w:t>
      </w:r>
      <w:r>
        <w:tab/>
      </w:r>
      <w:r>
        <w:tab/>
      </w:r>
      <w:r w:rsidR="00777F68">
        <w:t>79</w:t>
      </w:r>
      <w:r w:rsidR="008F7E66">
        <w:t>1</w:t>
      </w:r>
    </w:p>
    <w:p w:rsidR="0088369B" w:rsidRDefault="0088369B" w:rsidP="00777F68">
      <w:pPr>
        <w:pStyle w:val="TOC2"/>
        <w:tabs>
          <w:tab w:val="clear" w:pos="1985"/>
          <w:tab w:val="left" w:pos="1843"/>
          <w:tab w:val="left" w:pos="2410"/>
        </w:tabs>
        <w:spacing w:before="120"/>
        <w:ind w:left="2410" w:hanging="2410"/>
      </w:pPr>
      <w:r>
        <w:tab/>
      </w:r>
      <w:r w:rsidRPr="0088369B">
        <w:t>195</w:t>
      </w:r>
      <w:r>
        <w:tab/>
      </w:r>
      <w:r w:rsidRPr="0088369B">
        <w:t>Implementation of the Smart Africa Manifesto</w:t>
      </w:r>
      <w:r>
        <w:tab/>
      </w:r>
      <w:r>
        <w:tab/>
      </w:r>
      <w:r w:rsidR="00777F68">
        <w:t>79</w:t>
      </w:r>
      <w:r w:rsidR="008F7E66">
        <w:t>5</w:t>
      </w:r>
    </w:p>
    <w:p w:rsidR="0088369B" w:rsidRDefault="0088369B" w:rsidP="00777F68">
      <w:pPr>
        <w:pStyle w:val="TOC2"/>
        <w:tabs>
          <w:tab w:val="clear" w:pos="1985"/>
          <w:tab w:val="left" w:pos="1843"/>
          <w:tab w:val="left" w:pos="2410"/>
        </w:tabs>
        <w:spacing w:before="120"/>
        <w:ind w:left="2410" w:hanging="2410"/>
      </w:pPr>
      <w:r>
        <w:tab/>
      </w:r>
      <w:r w:rsidRPr="0088369B">
        <w:t>196</w:t>
      </w:r>
      <w:r>
        <w:tab/>
      </w:r>
      <w:r w:rsidRPr="0088369B">
        <w:t>Protecting telecommunication service users/consumers</w:t>
      </w:r>
      <w:r w:rsidR="00777F68">
        <w:tab/>
      </w:r>
      <w:r w:rsidR="00777F68">
        <w:tab/>
        <w:t>79</w:t>
      </w:r>
      <w:r w:rsidR="008F7E66">
        <w:t>7</w:t>
      </w:r>
      <w:r>
        <w:tab/>
      </w:r>
    </w:p>
    <w:p w:rsidR="0088369B" w:rsidRDefault="0088369B" w:rsidP="00336941">
      <w:pPr>
        <w:pStyle w:val="TOC2"/>
        <w:tabs>
          <w:tab w:val="clear" w:pos="1985"/>
          <w:tab w:val="left" w:pos="1843"/>
          <w:tab w:val="left" w:pos="2410"/>
        </w:tabs>
        <w:spacing w:before="120"/>
        <w:ind w:left="2410" w:hanging="2410"/>
      </w:pPr>
      <w:r>
        <w:tab/>
      </w:r>
      <w:r w:rsidRPr="0088369B">
        <w:t>197</w:t>
      </w:r>
      <w:r>
        <w:tab/>
      </w:r>
      <w:r w:rsidRPr="0088369B">
        <w:t>Facilitating the Int</w:t>
      </w:r>
      <w:r>
        <w:t>ernet of Things to prepare for a </w:t>
      </w:r>
      <w:r w:rsidRPr="0088369B">
        <w:t>globally connected world</w:t>
      </w:r>
      <w:r>
        <w:tab/>
      </w:r>
      <w:r>
        <w:tab/>
        <w:t>8</w:t>
      </w:r>
      <w:r w:rsidR="00336941">
        <w:t>0</w:t>
      </w:r>
      <w:r w:rsidR="008F7E66">
        <w:t>0</w:t>
      </w:r>
    </w:p>
    <w:p w:rsidR="00152934" w:rsidRDefault="00152934" w:rsidP="00336941">
      <w:pPr>
        <w:pStyle w:val="TOC2"/>
        <w:tabs>
          <w:tab w:val="clear" w:pos="1985"/>
          <w:tab w:val="left" w:pos="1843"/>
          <w:tab w:val="left" w:pos="2410"/>
        </w:tabs>
        <w:spacing w:before="120"/>
        <w:ind w:left="2410" w:hanging="2410"/>
      </w:pPr>
      <w:r>
        <w:tab/>
        <w:t>198</w:t>
      </w:r>
      <w:r>
        <w:tab/>
      </w:r>
      <w:r w:rsidRPr="0088369B">
        <w:t>Empowerment of youth through telecommunica</w:t>
      </w:r>
      <w:r>
        <w:t>-</w:t>
      </w:r>
      <w:r w:rsidRPr="0088369B">
        <w:t>tion/information and communication technology</w:t>
      </w:r>
      <w:r>
        <w:tab/>
      </w:r>
      <w:r>
        <w:tab/>
        <w:t>8</w:t>
      </w:r>
      <w:r w:rsidR="00336941">
        <w:t>0</w:t>
      </w:r>
      <w:r>
        <w:t>4</w:t>
      </w:r>
    </w:p>
    <w:p w:rsidR="00152934" w:rsidRDefault="00152934" w:rsidP="00336941">
      <w:pPr>
        <w:pStyle w:val="TOC2"/>
        <w:tabs>
          <w:tab w:val="clear" w:pos="1985"/>
          <w:tab w:val="left" w:pos="1843"/>
          <w:tab w:val="left" w:pos="2410"/>
        </w:tabs>
        <w:spacing w:before="120"/>
        <w:ind w:left="2410" w:hanging="2410"/>
      </w:pPr>
      <w:r>
        <w:tab/>
      </w:r>
      <w:r w:rsidRPr="00BC47B2">
        <w:t>199</w:t>
      </w:r>
      <w:r>
        <w:tab/>
      </w:r>
      <w:r w:rsidRPr="00BC47B2">
        <w:t>Promoting efforts for capacit</w:t>
      </w:r>
      <w:r>
        <w:t xml:space="preserve">y building on software-defined </w:t>
      </w:r>
      <w:r w:rsidRPr="00BC47B2">
        <w:t>networking in developing countries</w:t>
      </w:r>
      <w:r>
        <w:tab/>
      </w:r>
      <w:r>
        <w:tab/>
        <w:t>8</w:t>
      </w:r>
      <w:r w:rsidR="00336941">
        <w:t>1</w:t>
      </w:r>
      <w:r>
        <w:t>1</w:t>
      </w:r>
    </w:p>
    <w:p w:rsidR="00152934" w:rsidRDefault="00152934" w:rsidP="00336941">
      <w:pPr>
        <w:pStyle w:val="TOC2"/>
        <w:tabs>
          <w:tab w:val="clear" w:pos="1985"/>
          <w:tab w:val="left" w:pos="1843"/>
          <w:tab w:val="left" w:pos="2410"/>
        </w:tabs>
        <w:spacing w:before="120"/>
        <w:ind w:left="2410" w:hanging="2410"/>
      </w:pPr>
      <w:r>
        <w:tab/>
      </w:r>
      <w:r w:rsidRPr="00BC47B2">
        <w:t>200</w:t>
      </w:r>
      <w:r>
        <w:tab/>
      </w:r>
      <w:r w:rsidRPr="00BC47B2">
        <w:t>Connect 2020 Agenda for global telecommunica</w:t>
      </w:r>
      <w:r>
        <w:t>-</w:t>
      </w:r>
      <w:r w:rsidRPr="00BC47B2">
        <w:t>tion/information and communication technology development</w:t>
      </w:r>
      <w:r>
        <w:tab/>
      </w:r>
      <w:r>
        <w:tab/>
        <w:t>8</w:t>
      </w:r>
      <w:r w:rsidR="00336941">
        <w:t>1</w:t>
      </w:r>
      <w:r>
        <w:t>4</w:t>
      </w:r>
    </w:p>
    <w:p w:rsidR="00152934" w:rsidRDefault="00152934" w:rsidP="00336941">
      <w:pPr>
        <w:pStyle w:val="TOC2"/>
        <w:tabs>
          <w:tab w:val="clear" w:pos="1985"/>
          <w:tab w:val="left" w:pos="1843"/>
          <w:tab w:val="left" w:pos="2410"/>
        </w:tabs>
        <w:spacing w:before="120"/>
        <w:ind w:left="2410" w:hanging="2410"/>
      </w:pPr>
      <w:r>
        <w:tab/>
        <w:t>201</w:t>
      </w:r>
      <w:r>
        <w:tab/>
      </w:r>
      <w:r w:rsidRPr="005B1D88">
        <w:t>Creating an enabling environment for the deployment and use of</w:t>
      </w:r>
      <w:r>
        <w:t xml:space="preserve"> </w:t>
      </w:r>
      <w:r w:rsidRPr="005B1D88">
        <w:t>information and communication technology applications</w:t>
      </w:r>
      <w:r>
        <w:tab/>
      </w:r>
      <w:r>
        <w:tab/>
        <w:t>8</w:t>
      </w:r>
      <w:r w:rsidR="00336941">
        <w:t>2</w:t>
      </w:r>
      <w:r>
        <w:t>2</w:t>
      </w:r>
    </w:p>
    <w:p w:rsidR="0047490A" w:rsidRDefault="0047490A" w:rsidP="0047490A">
      <w:pPr>
        <w:pStyle w:val="Protlangaf"/>
        <w:pageBreakBefore/>
        <w:tabs>
          <w:tab w:val="clear" w:pos="1134"/>
          <w:tab w:val="clear" w:pos="1871"/>
          <w:tab w:val="clear" w:pos="2268"/>
          <w:tab w:val="left" w:pos="7938"/>
        </w:tabs>
        <w:rPr>
          <w:lang w:val="en-US"/>
        </w:rPr>
      </w:pPr>
      <w:r>
        <w:rPr>
          <w:lang w:val="en-US"/>
        </w:rPr>
        <w:lastRenderedPageBreak/>
        <w:t>Page</w:t>
      </w:r>
    </w:p>
    <w:p w:rsidR="005B1D88" w:rsidRDefault="00152934" w:rsidP="00336941">
      <w:pPr>
        <w:pStyle w:val="TOC2"/>
        <w:tabs>
          <w:tab w:val="clear" w:pos="1985"/>
          <w:tab w:val="left" w:pos="1843"/>
          <w:tab w:val="left" w:pos="2410"/>
        </w:tabs>
        <w:spacing w:before="120"/>
        <w:ind w:left="2410" w:hanging="2410"/>
      </w:pPr>
      <w:r w:rsidRPr="004F6A78">
        <w:rPr>
          <w:noProof/>
          <w:szCs w:val="28"/>
        </w:rPr>
        <w:t>RESOLUTION</w:t>
      </w:r>
      <w:r w:rsidR="005B1D88">
        <w:tab/>
        <w:t>202</w:t>
      </w:r>
      <w:r w:rsidR="005B1D88">
        <w:tab/>
      </w:r>
      <w:r w:rsidR="005B1D88" w:rsidRPr="005B1D88">
        <w:t>Using information and comm</w:t>
      </w:r>
      <w:r w:rsidR="005B1D88">
        <w:t>unication technologies to break</w:t>
      </w:r>
      <w:r w:rsidR="005B1D88" w:rsidRPr="005B1D88">
        <w:t xml:space="preserve"> the chain of h</w:t>
      </w:r>
      <w:r w:rsidR="005B1D88">
        <w:t xml:space="preserve">ealth-related emergencies such </w:t>
      </w:r>
      <w:r w:rsidR="005B1D88" w:rsidRPr="005B1D88">
        <w:t>as Ebola virus transmission</w:t>
      </w:r>
      <w:r w:rsidR="005B1D88">
        <w:tab/>
      </w:r>
      <w:r w:rsidR="005B1D88">
        <w:tab/>
        <w:t>8</w:t>
      </w:r>
      <w:r w:rsidR="00336941">
        <w:t>2</w:t>
      </w:r>
      <w:r w:rsidR="008F7E66">
        <w:t>6</w:t>
      </w:r>
    </w:p>
    <w:p w:rsidR="005B1D88" w:rsidRDefault="005B1D88" w:rsidP="00336941">
      <w:pPr>
        <w:pStyle w:val="TOC2"/>
        <w:tabs>
          <w:tab w:val="clear" w:pos="1985"/>
          <w:tab w:val="left" w:pos="1843"/>
          <w:tab w:val="left" w:pos="2410"/>
        </w:tabs>
        <w:spacing w:before="120"/>
        <w:ind w:left="2410" w:hanging="2410"/>
      </w:pPr>
      <w:r>
        <w:tab/>
      </w:r>
      <w:r w:rsidRPr="005B1D88">
        <w:t>203</w:t>
      </w:r>
      <w:r>
        <w:tab/>
      </w:r>
      <w:r w:rsidRPr="005B1D88">
        <w:t>Connectivity to broadband networks</w:t>
      </w:r>
      <w:r>
        <w:tab/>
      </w:r>
      <w:r>
        <w:tab/>
        <w:t>8</w:t>
      </w:r>
      <w:r w:rsidR="00336941">
        <w:t>3</w:t>
      </w:r>
      <w:r w:rsidR="008F7E66">
        <w:t>0</w:t>
      </w:r>
    </w:p>
    <w:p w:rsidR="0047490A" w:rsidRDefault="0047490A" w:rsidP="0047490A"/>
    <w:p w:rsidR="0047490A" w:rsidRPr="0047490A" w:rsidRDefault="0047490A" w:rsidP="0047490A"/>
    <w:p w:rsidR="00B73DD0" w:rsidRPr="007D292D" w:rsidRDefault="00B73DD0">
      <w:pPr>
        <w:pStyle w:val="Heading2"/>
        <w:spacing w:before="0"/>
        <w:ind w:left="0" w:firstLine="0"/>
        <w:jc w:val="center"/>
        <w:rPr>
          <w:sz w:val="32"/>
          <w:szCs w:val="32"/>
          <w:lang w:val="en-US"/>
        </w:rPr>
      </w:pPr>
      <w:r w:rsidRPr="007D292D">
        <w:rPr>
          <w:sz w:val="32"/>
          <w:szCs w:val="32"/>
          <w:lang w:val="en-US"/>
        </w:rPr>
        <w:t>Recommendations</w:t>
      </w:r>
    </w:p>
    <w:p w:rsidR="00B73DD0" w:rsidRDefault="00B73DD0" w:rsidP="00F420B3">
      <w:pPr>
        <w:pStyle w:val="TOC2"/>
        <w:tabs>
          <w:tab w:val="clear" w:pos="1985"/>
          <w:tab w:val="clear" w:pos="9355"/>
          <w:tab w:val="left" w:pos="2694"/>
          <w:tab w:val="left" w:pos="3119"/>
          <w:tab w:val="right" w:pos="9356"/>
        </w:tabs>
        <w:spacing w:before="120"/>
        <w:ind w:left="3119" w:hanging="3119"/>
        <w:rPr>
          <w:noProof/>
          <w:szCs w:val="28"/>
        </w:rPr>
      </w:pPr>
      <w:r>
        <w:rPr>
          <w:noProof/>
          <w:szCs w:val="28"/>
        </w:rPr>
        <w:t>RECOMMENDATION</w:t>
      </w:r>
      <w:r w:rsidR="00432090">
        <w:rPr>
          <w:noProof/>
          <w:szCs w:val="28"/>
        </w:rPr>
        <w:tab/>
      </w:r>
      <w:r>
        <w:rPr>
          <w:noProof/>
          <w:szCs w:val="28"/>
        </w:rPr>
        <w:t>1</w:t>
      </w:r>
      <w:r>
        <w:rPr>
          <w:noProof/>
          <w:szCs w:val="28"/>
        </w:rPr>
        <w:tab/>
        <w:t>Deposit of instruments relating to the Constitution and Convention of the Interna</w:t>
      </w:r>
      <w:r>
        <w:rPr>
          <w:noProof/>
          <w:szCs w:val="28"/>
        </w:rPr>
        <w:softHyphen/>
        <w:t>tional</w:t>
      </w:r>
      <w:r w:rsidR="008A6B51">
        <w:rPr>
          <w:noProof/>
          <w:szCs w:val="28"/>
        </w:rPr>
        <w:t xml:space="preserve"> </w:t>
      </w:r>
      <w:r>
        <w:rPr>
          <w:noProof/>
          <w:szCs w:val="28"/>
        </w:rPr>
        <w:t>Telecommunication Union (Geneva, 1992)</w:t>
      </w:r>
      <w:r>
        <w:rPr>
          <w:noProof/>
          <w:webHidden/>
          <w:szCs w:val="28"/>
        </w:rPr>
        <w:tab/>
      </w:r>
      <w:r>
        <w:rPr>
          <w:noProof/>
          <w:webHidden/>
          <w:szCs w:val="28"/>
        </w:rPr>
        <w:tab/>
      </w:r>
      <w:r w:rsidR="000B1E15">
        <w:rPr>
          <w:noProof/>
          <w:webHidden/>
          <w:szCs w:val="28"/>
        </w:rPr>
        <w:t>8</w:t>
      </w:r>
      <w:r w:rsidR="00F420B3">
        <w:rPr>
          <w:noProof/>
          <w:webHidden/>
          <w:szCs w:val="28"/>
        </w:rPr>
        <w:t>3</w:t>
      </w:r>
      <w:r w:rsidR="000B1E15">
        <w:rPr>
          <w:noProof/>
          <w:webHidden/>
          <w:szCs w:val="28"/>
        </w:rPr>
        <w:t>3</w:t>
      </w:r>
    </w:p>
    <w:p w:rsidR="00B73DD0" w:rsidRDefault="00B73DD0" w:rsidP="00F420B3">
      <w:pPr>
        <w:pStyle w:val="TOC2"/>
        <w:tabs>
          <w:tab w:val="clear" w:pos="1985"/>
          <w:tab w:val="clear" w:pos="9355"/>
          <w:tab w:val="left" w:pos="2694"/>
          <w:tab w:val="left" w:pos="3119"/>
          <w:tab w:val="right" w:pos="9356"/>
        </w:tabs>
        <w:spacing w:before="120"/>
        <w:ind w:left="3119" w:hanging="3119"/>
        <w:rPr>
          <w:noProof/>
          <w:szCs w:val="28"/>
        </w:rPr>
      </w:pPr>
      <w:r>
        <w:rPr>
          <w:noProof/>
          <w:szCs w:val="28"/>
        </w:rPr>
        <w:tab/>
        <w:t>2</w:t>
      </w:r>
      <w:r>
        <w:rPr>
          <w:noProof/>
          <w:szCs w:val="28"/>
        </w:rPr>
        <w:tab/>
        <w:t>Unrestricted transmission of news and</w:t>
      </w:r>
      <w:r w:rsidR="008A6B51">
        <w:rPr>
          <w:noProof/>
          <w:szCs w:val="28"/>
        </w:rPr>
        <w:t xml:space="preserve"> </w:t>
      </w:r>
      <w:r>
        <w:rPr>
          <w:noProof/>
          <w:szCs w:val="28"/>
        </w:rPr>
        <w:t>the right to communicate</w:t>
      </w:r>
      <w:r w:rsidR="00CD26B5">
        <w:rPr>
          <w:noProof/>
          <w:webHidden/>
          <w:szCs w:val="28"/>
        </w:rPr>
        <w:tab/>
      </w:r>
      <w:r w:rsidR="00CD26B5">
        <w:rPr>
          <w:noProof/>
          <w:webHidden/>
          <w:szCs w:val="28"/>
        </w:rPr>
        <w:tab/>
      </w:r>
      <w:r w:rsidR="000B1E15">
        <w:rPr>
          <w:noProof/>
          <w:webHidden/>
          <w:szCs w:val="28"/>
        </w:rPr>
        <w:t>8</w:t>
      </w:r>
      <w:r w:rsidR="00F420B3">
        <w:rPr>
          <w:noProof/>
          <w:webHidden/>
          <w:szCs w:val="28"/>
        </w:rPr>
        <w:t>3</w:t>
      </w:r>
      <w:r w:rsidR="000B1E15">
        <w:rPr>
          <w:noProof/>
          <w:webHidden/>
          <w:szCs w:val="28"/>
        </w:rPr>
        <w:t>5</w:t>
      </w:r>
    </w:p>
    <w:p w:rsidR="00B73DD0" w:rsidRDefault="00B73DD0" w:rsidP="00F420B3">
      <w:pPr>
        <w:pStyle w:val="TOC2"/>
        <w:tabs>
          <w:tab w:val="clear" w:pos="1985"/>
          <w:tab w:val="clear" w:pos="9355"/>
          <w:tab w:val="left" w:pos="2694"/>
          <w:tab w:val="left" w:pos="3119"/>
          <w:tab w:val="right" w:pos="9356"/>
        </w:tabs>
        <w:spacing w:before="120"/>
        <w:ind w:left="3119" w:hanging="3119"/>
        <w:rPr>
          <w:noProof/>
          <w:szCs w:val="28"/>
        </w:rPr>
      </w:pPr>
      <w:r>
        <w:rPr>
          <w:noProof/>
          <w:szCs w:val="28"/>
        </w:rPr>
        <w:tab/>
        <w:t>3</w:t>
      </w:r>
      <w:r>
        <w:rPr>
          <w:noProof/>
          <w:szCs w:val="28"/>
        </w:rPr>
        <w:tab/>
        <w:t>Favourable treatment for developing countries</w:t>
      </w:r>
      <w:r w:rsidR="00CD26B5">
        <w:rPr>
          <w:noProof/>
          <w:webHidden/>
          <w:szCs w:val="28"/>
        </w:rPr>
        <w:tab/>
      </w:r>
      <w:r w:rsidR="00CD26B5">
        <w:rPr>
          <w:noProof/>
          <w:webHidden/>
          <w:szCs w:val="28"/>
        </w:rPr>
        <w:tab/>
      </w:r>
      <w:r w:rsidR="000B1E15">
        <w:rPr>
          <w:noProof/>
          <w:webHidden/>
          <w:szCs w:val="28"/>
        </w:rPr>
        <w:t>8</w:t>
      </w:r>
      <w:r w:rsidR="00F420B3">
        <w:rPr>
          <w:noProof/>
          <w:webHidden/>
          <w:szCs w:val="28"/>
        </w:rPr>
        <w:t>3</w:t>
      </w:r>
      <w:r w:rsidR="000B1E15">
        <w:rPr>
          <w:noProof/>
          <w:webHidden/>
          <w:szCs w:val="28"/>
        </w:rPr>
        <w:t>7</w:t>
      </w:r>
    </w:p>
    <w:p w:rsidR="00B73DD0" w:rsidRDefault="00B73DD0" w:rsidP="00F420B3">
      <w:pPr>
        <w:pStyle w:val="TOC2"/>
        <w:tabs>
          <w:tab w:val="clear" w:pos="1985"/>
          <w:tab w:val="clear" w:pos="9355"/>
          <w:tab w:val="left" w:pos="2694"/>
          <w:tab w:val="left" w:pos="3119"/>
          <w:tab w:val="right" w:pos="9356"/>
        </w:tabs>
        <w:spacing w:before="120"/>
        <w:ind w:left="3119" w:hanging="3119"/>
        <w:rPr>
          <w:noProof/>
          <w:szCs w:val="28"/>
        </w:rPr>
      </w:pPr>
      <w:r>
        <w:rPr>
          <w:noProof/>
          <w:szCs w:val="28"/>
        </w:rPr>
        <w:tab/>
        <w:t>4</w:t>
      </w:r>
      <w:r>
        <w:rPr>
          <w:noProof/>
          <w:szCs w:val="28"/>
        </w:rPr>
        <w:tab/>
        <w:t>General policy statements to plenipotentiary conferences</w:t>
      </w:r>
      <w:r w:rsidR="00CD26B5">
        <w:rPr>
          <w:noProof/>
          <w:webHidden/>
          <w:szCs w:val="28"/>
        </w:rPr>
        <w:tab/>
      </w:r>
      <w:r w:rsidR="00CD26B5">
        <w:rPr>
          <w:noProof/>
          <w:webHidden/>
          <w:szCs w:val="28"/>
        </w:rPr>
        <w:tab/>
      </w:r>
      <w:r w:rsidR="000B1E15">
        <w:rPr>
          <w:noProof/>
          <w:webHidden/>
          <w:szCs w:val="28"/>
        </w:rPr>
        <w:t>8</w:t>
      </w:r>
      <w:r w:rsidR="00F420B3">
        <w:rPr>
          <w:noProof/>
          <w:webHidden/>
          <w:szCs w:val="28"/>
        </w:rPr>
        <w:t>3</w:t>
      </w:r>
      <w:r w:rsidR="000B1E15">
        <w:rPr>
          <w:noProof/>
          <w:webHidden/>
          <w:szCs w:val="28"/>
        </w:rPr>
        <w:t>9</w:t>
      </w:r>
    </w:p>
    <w:p w:rsidR="00B73DD0" w:rsidRDefault="00B73DD0" w:rsidP="00F420B3">
      <w:pPr>
        <w:pStyle w:val="TOC2"/>
        <w:tabs>
          <w:tab w:val="clear" w:pos="1985"/>
          <w:tab w:val="clear" w:pos="9355"/>
          <w:tab w:val="left" w:pos="2694"/>
          <w:tab w:val="left" w:pos="3119"/>
          <w:tab w:val="right" w:pos="9356"/>
        </w:tabs>
        <w:spacing w:before="120"/>
        <w:ind w:left="3119" w:hanging="3119"/>
        <w:rPr>
          <w:noProof/>
          <w:szCs w:val="28"/>
        </w:rPr>
      </w:pPr>
      <w:r>
        <w:rPr>
          <w:noProof/>
          <w:szCs w:val="28"/>
        </w:rPr>
        <w:tab/>
        <w:t>5</w:t>
      </w:r>
      <w:r>
        <w:rPr>
          <w:noProof/>
          <w:szCs w:val="28"/>
        </w:rPr>
        <w:tab/>
        <w:t>Submission of the first report of the Credentials Committee to the Plenipotentiary Conference</w:t>
      </w:r>
      <w:r w:rsidR="00CD26B5">
        <w:rPr>
          <w:noProof/>
          <w:webHidden/>
          <w:szCs w:val="28"/>
        </w:rPr>
        <w:tab/>
      </w:r>
      <w:r w:rsidR="00CD26B5">
        <w:rPr>
          <w:noProof/>
          <w:webHidden/>
          <w:szCs w:val="28"/>
        </w:rPr>
        <w:tab/>
      </w:r>
      <w:r w:rsidR="000B1E15">
        <w:rPr>
          <w:noProof/>
          <w:webHidden/>
          <w:szCs w:val="28"/>
        </w:rPr>
        <w:t>8</w:t>
      </w:r>
      <w:r w:rsidR="00F420B3">
        <w:rPr>
          <w:noProof/>
          <w:webHidden/>
          <w:szCs w:val="28"/>
        </w:rPr>
        <w:t>4</w:t>
      </w:r>
      <w:r w:rsidR="000B1E15">
        <w:rPr>
          <w:noProof/>
          <w:webHidden/>
          <w:szCs w:val="28"/>
        </w:rPr>
        <w:t>0</w:t>
      </w:r>
    </w:p>
    <w:p w:rsidR="00B73DD0" w:rsidRPr="004C2321" w:rsidRDefault="00B73DD0" w:rsidP="00F420B3">
      <w:pPr>
        <w:pStyle w:val="TOC2"/>
        <w:tabs>
          <w:tab w:val="clear" w:pos="1985"/>
          <w:tab w:val="clear" w:pos="9355"/>
          <w:tab w:val="left" w:pos="2694"/>
          <w:tab w:val="left" w:pos="3119"/>
          <w:tab w:val="right" w:pos="9356"/>
        </w:tabs>
        <w:spacing w:before="120"/>
        <w:ind w:left="3119" w:hanging="3119"/>
        <w:rPr>
          <w:noProof/>
          <w:szCs w:val="28"/>
        </w:rPr>
      </w:pPr>
      <w:r>
        <w:rPr>
          <w:noProof/>
          <w:szCs w:val="28"/>
        </w:rPr>
        <w:tab/>
        <w:t>6</w:t>
      </w:r>
      <w:r>
        <w:rPr>
          <w:noProof/>
          <w:szCs w:val="28"/>
        </w:rPr>
        <w:tab/>
        <w:t>Rotation of Council Member States</w:t>
      </w:r>
      <w:r w:rsidR="00CD26B5">
        <w:rPr>
          <w:noProof/>
          <w:webHidden/>
          <w:szCs w:val="28"/>
        </w:rPr>
        <w:tab/>
      </w:r>
      <w:r w:rsidR="00CD26B5">
        <w:rPr>
          <w:noProof/>
          <w:webHidden/>
          <w:szCs w:val="28"/>
        </w:rPr>
        <w:tab/>
      </w:r>
      <w:r w:rsidR="000B1E15">
        <w:rPr>
          <w:noProof/>
          <w:webHidden/>
          <w:szCs w:val="28"/>
        </w:rPr>
        <w:t>8</w:t>
      </w:r>
      <w:r w:rsidR="00F420B3">
        <w:rPr>
          <w:noProof/>
          <w:webHidden/>
          <w:szCs w:val="28"/>
        </w:rPr>
        <w:t>4</w:t>
      </w:r>
      <w:r w:rsidR="000B1E15">
        <w:rPr>
          <w:noProof/>
          <w:webHidden/>
          <w:szCs w:val="28"/>
        </w:rPr>
        <w:t>2</w:t>
      </w:r>
    </w:p>
    <w:p w:rsidR="006A34A4" w:rsidRPr="004C2321" w:rsidRDefault="006A34A4" w:rsidP="00FE42D7">
      <w:pPr>
        <w:pStyle w:val="TOC2"/>
        <w:tabs>
          <w:tab w:val="clear" w:pos="1985"/>
        </w:tabs>
        <w:spacing w:before="120"/>
        <w:ind w:left="0" w:firstLine="0"/>
        <w:rPr>
          <w:b/>
          <w:bCs/>
          <w:szCs w:val="30"/>
        </w:rPr>
      </w:pPr>
      <w:r w:rsidRPr="004C2321">
        <w:rPr>
          <w:b/>
          <w:bCs/>
          <w:szCs w:val="30"/>
        </w:rPr>
        <w:t>List of decisions, resolutions and recommendations adopted, revised or abrogated by the Plenipotentiary Conference (Kyoto, 1994), (Minneapolis, 1998), (Marrakesh, 2002), (Antalya, 2006)</w:t>
      </w:r>
      <w:r w:rsidR="00E74786">
        <w:rPr>
          <w:b/>
          <w:bCs/>
          <w:szCs w:val="30"/>
        </w:rPr>
        <w:t>,</w:t>
      </w:r>
      <w:r w:rsidRPr="004C2321">
        <w:rPr>
          <w:b/>
          <w:bCs/>
          <w:szCs w:val="30"/>
        </w:rPr>
        <w:t xml:space="preserve"> (Guadalajara, 2010)</w:t>
      </w:r>
      <w:r w:rsidR="00E74786">
        <w:rPr>
          <w:b/>
          <w:bCs/>
          <w:szCs w:val="30"/>
        </w:rPr>
        <w:t xml:space="preserve"> and (Busan, 2014)</w:t>
      </w:r>
      <w:r w:rsidR="00CD26B5" w:rsidRPr="004C2321">
        <w:rPr>
          <w:szCs w:val="30"/>
        </w:rPr>
        <w:tab/>
      </w:r>
      <w:r w:rsidR="00CD26B5" w:rsidRPr="004C2321">
        <w:rPr>
          <w:szCs w:val="30"/>
        </w:rPr>
        <w:tab/>
      </w:r>
      <w:r w:rsidR="006F257D">
        <w:rPr>
          <w:szCs w:val="30"/>
        </w:rPr>
        <w:t>8</w:t>
      </w:r>
      <w:r w:rsidR="00FE42D7">
        <w:rPr>
          <w:szCs w:val="30"/>
        </w:rPr>
        <w:t>4</w:t>
      </w:r>
      <w:r w:rsidR="006F257D">
        <w:rPr>
          <w:szCs w:val="30"/>
        </w:rPr>
        <w:t>5</w:t>
      </w:r>
    </w:p>
    <w:p w:rsidR="00B73DD0" w:rsidRDefault="00B73DD0"/>
    <w:sectPr w:rsidR="00B73DD0" w:rsidSect="003538CF">
      <w:headerReference w:type="default" r:id="rId18"/>
      <w:headerReference w:type="first" r:id="rId19"/>
      <w:footnotePr>
        <w:pos w:val="beneathText"/>
      </w:footnotePr>
      <w:pgSz w:w="11907" w:h="16840" w:code="9"/>
      <w:pgMar w:top="1418" w:right="1134" w:bottom="1134" w:left="1418" w:header="720" w:footer="720" w:gutter="0"/>
      <w:pgNumType w:fmt="lowerRoman"/>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934" w:rsidRDefault="00152934">
      <w:r>
        <w:separator/>
      </w:r>
    </w:p>
  </w:endnote>
  <w:endnote w:type="continuationSeparator" w:id="0">
    <w:p w:rsidR="00152934" w:rsidRDefault="0015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Lt BT">
    <w:altName w:val="Arial"/>
    <w:charset w:val="00"/>
    <w:family w:val="swiss"/>
    <w:pitch w:val="variable"/>
    <w:sig w:usb0="00000087" w:usb1="00000000" w:usb2="00000000" w:usb3="00000000" w:csb0="0000001B"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934" w:rsidRPr="00770FEE" w:rsidRDefault="00152934">
      <w:pPr>
        <w:rPr>
          <w:szCs w:val="18"/>
        </w:rPr>
      </w:pPr>
      <w:r w:rsidRPr="00770FEE">
        <w:rPr>
          <w:b/>
          <w:szCs w:val="18"/>
        </w:rPr>
        <w:t>_______________</w:t>
      </w:r>
    </w:p>
  </w:footnote>
  <w:footnote w:type="continuationSeparator" w:id="0">
    <w:p w:rsidR="00152934" w:rsidRDefault="00152934">
      <w:r>
        <w:continuationSeparator/>
      </w:r>
    </w:p>
  </w:footnote>
  <w:footnote w:id="1">
    <w:p w:rsidR="00152934" w:rsidRDefault="00152934" w:rsidP="00932C68">
      <w:pPr>
        <w:pStyle w:val="FootnoteText"/>
        <w:ind w:left="284" w:hanging="284"/>
      </w:pPr>
      <w:r>
        <w:rPr>
          <w:rStyle w:val="FootnoteReference"/>
        </w:rPr>
        <w:t>*)</w:t>
      </w:r>
      <w:r>
        <w:t xml:space="preserve"> </w:t>
      </w:r>
      <w:r>
        <w:tab/>
      </w:r>
      <w:r>
        <w:rPr>
          <w:i/>
          <w:iCs/>
        </w:rPr>
        <w:t>Note by the General Secretariat:</w:t>
      </w:r>
      <w:r>
        <w:t xml:space="preserve"> For missing decision and resolution numbers, see list of adopted, revised or abrogated decisions, resolutions and recommendations on page </w:t>
      </w:r>
      <w:r w:rsidR="00D65235">
        <w:t>8</w:t>
      </w:r>
      <w:r w:rsidR="00932C68">
        <w:t>4</w:t>
      </w:r>
      <w:r w:rsidR="00D65235">
        <w:t>5</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Default="00152934">
    <w:pPr>
      <w:pStyle w:val="Header"/>
      <w:tabs>
        <w:tab w:val="center" w:pos="3969"/>
        <w:tab w:val="right" w:pos="7938"/>
        <w:tab w:val="right" w:pos="8222"/>
      </w:tabs>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93C" w:rsidRDefault="0005493C" w:rsidP="0005493C">
    <w:pPr>
      <w:pStyle w:val="Header"/>
    </w:pPr>
    <w:r>
      <w:tab/>
    </w:r>
    <w:r>
      <w:tab/>
    </w:r>
    <w:r>
      <w:fldChar w:fldCharType="begin"/>
    </w:r>
    <w:r>
      <w:instrText>PAGE</w:instrText>
    </w:r>
    <w:r>
      <w:fldChar w:fldCharType="separate"/>
    </w:r>
    <w:r w:rsidR="00A74D71">
      <w:rPr>
        <w:noProof/>
      </w:rPr>
      <w:t>xi</w:t>
    </w:r>
    <w:r>
      <w:rPr>
        <w:noProof/>
      </w:rPr>
      <w:fldChar w:fldCharType="end"/>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Default="00152934" w:rsidP="00456892">
    <w:pPr>
      <w:pStyle w:val="Header"/>
    </w:pPr>
    <w:r>
      <w:tab/>
    </w:r>
    <w:r>
      <w:tab/>
    </w:r>
    <w:r>
      <w:fldChar w:fldCharType="begin"/>
    </w:r>
    <w:r>
      <w:instrText>PAGE</w:instrText>
    </w:r>
    <w:r>
      <w:fldChar w:fldCharType="separate"/>
    </w:r>
    <w:r w:rsidR="001B7428">
      <w:rPr>
        <w:noProof/>
      </w:rPr>
      <w:t>v</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Pr="006612CC" w:rsidRDefault="00152934" w:rsidP="009B4CBF">
    <w:pPr>
      <w:jc w:val="center"/>
      <w:rPr>
        <w:rFonts w:asciiTheme="minorBidi" w:hAnsiTheme="minorBidi" w:cstheme="minorBidi"/>
        <w:color w:val="999999"/>
        <w:spacing w:val="110"/>
        <w:sz w:val="28"/>
        <w:szCs w:val="28"/>
      </w:rPr>
    </w:pPr>
    <w:r w:rsidRPr="006612CC">
      <w:rPr>
        <w:rFonts w:asciiTheme="minorBidi" w:hAnsiTheme="minorBidi" w:cstheme="minorBidi"/>
        <w:color w:val="999999"/>
        <w:spacing w:val="110"/>
        <w:sz w:val="28"/>
        <w:szCs w:val="28"/>
      </w:rPr>
      <w:t>International Telecommunication Union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Default="00152934" w:rsidP="0038023F">
    <w:pPr>
      <w:pStyle w:val="Header"/>
      <w:tabs>
        <w:tab w:val="center" w:pos="3969"/>
        <w:tab w:val="right" w:pos="7938"/>
        <w:tab w:val="right" w:pos="8222"/>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Default="00152934" w:rsidP="00D65235">
    <w:pPr>
      <w:pStyle w:val="Header"/>
    </w:pPr>
    <w:r>
      <w:fldChar w:fldCharType="begin"/>
    </w:r>
    <w:r>
      <w:instrText>PAGE</w:instrText>
    </w:r>
    <w:r>
      <w:fldChar w:fldCharType="separate"/>
    </w:r>
    <w:r w:rsidR="00A74D71">
      <w:rPr>
        <w:noProof/>
      </w:rPr>
      <w:t>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Default="00152934" w:rsidP="0032186A">
    <w:pPr>
      <w:pStyle w:val="Header"/>
    </w:pPr>
    <w:r>
      <w:tab/>
    </w:r>
    <w:r>
      <w:tab/>
    </w:r>
    <w:r>
      <w:fldChar w:fldCharType="begin"/>
    </w:r>
    <w:r>
      <w:instrText>PAGE</w:instrText>
    </w:r>
    <w:r>
      <w:fldChar w:fldCharType="separate"/>
    </w:r>
    <w:r w:rsidR="00A74D71">
      <w:rPr>
        <w:noProof/>
      </w:rPr>
      <w:t>vii</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Default="00152934" w:rsidP="0038023F">
    <w:pPr>
      <w:pStyle w:val="Header"/>
      <w:tabs>
        <w:tab w:val="center" w:pos="3969"/>
        <w:tab w:val="right" w:pos="7938"/>
        <w:tab w:val="right" w:pos="8222"/>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934" w:rsidRDefault="00152934" w:rsidP="00501065">
    <w:pPr>
      <w:pStyle w:val="Header"/>
    </w:pPr>
    <w:r>
      <w:tab/>
    </w:r>
    <w:r>
      <w:tab/>
    </w:r>
    <w:r w:rsidR="0005493C">
      <w:fldChar w:fldCharType="begin"/>
    </w:r>
    <w:r w:rsidR="0005493C">
      <w:instrText>PAGE</w:instrText>
    </w:r>
    <w:r w:rsidR="0005493C">
      <w:fldChar w:fldCharType="separate"/>
    </w:r>
    <w:r w:rsidR="00A74D71">
      <w:rPr>
        <w:noProof/>
      </w:rPr>
      <w:t>ix</w:t>
    </w:r>
    <w:r w:rsidR="0005493C">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235" w:rsidRDefault="00D65235" w:rsidP="00D65235">
    <w:pPr>
      <w:pStyle w:val="Header"/>
    </w:pPr>
    <w:r>
      <w:tab/>
    </w:r>
    <w:r>
      <w:tab/>
    </w:r>
    <w:r>
      <w:fldChar w:fldCharType="begin"/>
    </w:r>
    <w:r>
      <w:instrText>PAGE</w:instrText>
    </w:r>
    <w:r>
      <w:fldChar w:fldCharType="separate"/>
    </w:r>
    <w:r w:rsidR="00A74D71">
      <w:rPr>
        <w:noProof/>
      </w:rPr>
      <w:t>xxi</w:t>
    </w:r>
    <w:r>
      <w:rPr>
        <w:noProof/>
      </w:rPr>
      <w:fldChar w:fldCharType="end"/>
    </w:r>
  </w:p>
  <w:p w:rsidR="00152934" w:rsidRPr="0047490A" w:rsidRDefault="00152934" w:rsidP="004749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70AEFDC"/>
    <w:lvl w:ilvl="0">
      <w:start w:val="1"/>
      <w:numFmt w:val="decimal"/>
      <w:lvlText w:val="%1."/>
      <w:lvlJc w:val="left"/>
      <w:pPr>
        <w:tabs>
          <w:tab w:val="num" w:pos="1492"/>
        </w:tabs>
        <w:ind w:left="1492" w:hanging="360"/>
      </w:pPr>
    </w:lvl>
  </w:abstractNum>
  <w:abstractNum w:abstractNumId="1">
    <w:nsid w:val="FFFFFF7D"/>
    <w:multiLevelType w:val="singleLevel"/>
    <w:tmpl w:val="7DAC8D98"/>
    <w:lvl w:ilvl="0">
      <w:start w:val="1"/>
      <w:numFmt w:val="decimal"/>
      <w:lvlText w:val="%1."/>
      <w:lvlJc w:val="left"/>
      <w:pPr>
        <w:tabs>
          <w:tab w:val="num" w:pos="1209"/>
        </w:tabs>
        <w:ind w:left="1209" w:hanging="360"/>
      </w:pPr>
    </w:lvl>
  </w:abstractNum>
  <w:abstractNum w:abstractNumId="2">
    <w:nsid w:val="FFFFFF7E"/>
    <w:multiLevelType w:val="singleLevel"/>
    <w:tmpl w:val="486245E8"/>
    <w:lvl w:ilvl="0">
      <w:start w:val="1"/>
      <w:numFmt w:val="decimal"/>
      <w:lvlText w:val="%1."/>
      <w:lvlJc w:val="left"/>
      <w:pPr>
        <w:tabs>
          <w:tab w:val="num" w:pos="926"/>
        </w:tabs>
        <w:ind w:left="926" w:hanging="360"/>
      </w:pPr>
    </w:lvl>
  </w:abstractNum>
  <w:abstractNum w:abstractNumId="3">
    <w:nsid w:val="FFFFFF7F"/>
    <w:multiLevelType w:val="singleLevel"/>
    <w:tmpl w:val="73145E8A"/>
    <w:lvl w:ilvl="0">
      <w:start w:val="1"/>
      <w:numFmt w:val="decimal"/>
      <w:lvlText w:val="%1."/>
      <w:lvlJc w:val="left"/>
      <w:pPr>
        <w:tabs>
          <w:tab w:val="num" w:pos="643"/>
        </w:tabs>
        <w:ind w:left="643" w:hanging="360"/>
      </w:pPr>
    </w:lvl>
  </w:abstractNum>
  <w:abstractNum w:abstractNumId="4">
    <w:nsid w:val="FFFFFF80"/>
    <w:multiLevelType w:val="singleLevel"/>
    <w:tmpl w:val="671E766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A3814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2C2B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320001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65E93AA"/>
    <w:lvl w:ilvl="0">
      <w:start w:val="1"/>
      <w:numFmt w:val="decimal"/>
      <w:lvlText w:val="%1."/>
      <w:lvlJc w:val="left"/>
      <w:pPr>
        <w:tabs>
          <w:tab w:val="num" w:pos="360"/>
        </w:tabs>
        <w:ind w:left="360" w:hanging="360"/>
      </w:pPr>
    </w:lvl>
  </w:abstractNum>
  <w:abstractNum w:abstractNumId="9">
    <w:nsid w:val="FFFFFF89"/>
    <w:multiLevelType w:val="singleLevel"/>
    <w:tmpl w:val="ECB44AAE"/>
    <w:lvl w:ilvl="0">
      <w:start w:val="1"/>
      <w:numFmt w:val="bullet"/>
      <w:lvlText w:val=""/>
      <w:lvlJc w:val="left"/>
      <w:pPr>
        <w:tabs>
          <w:tab w:val="num" w:pos="360"/>
        </w:tabs>
        <w:ind w:left="360" w:hanging="360"/>
      </w:pPr>
      <w:rPr>
        <w:rFonts w:ascii="Symbol" w:hAnsi="Symbol" w:hint="default"/>
      </w:rPr>
    </w:lvl>
  </w:abstractNum>
  <w:abstractNum w:abstractNumId="1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pos w:val="beneathTex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1317EC"/>
    <w:rsid w:val="00002653"/>
    <w:rsid w:val="00037C62"/>
    <w:rsid w:val="00041B40"/>
    <w:rsid w:val="0005493C"/>
    <w:rsid w:val="00057559"/>
    <w:rsid w:val="0007048B"/>
    <w:rsid w:val="000736CA"/>
    <w:rsid w:val="00073A99"/>
    <w:rsid w:val="00076F06"/>
    <w:rsid w:val="0007790A"/>
    <w:rsid w:val="000A4260"/>
    <w:rsid w:val="000B1E15"/>
    <w:rsid w:val="000B1E5E"/>
    <w:rsid w:val="000C450B"/>
    <w:rsid w:val="000D3ACB"/>
    <w:rsid w:val="000D5C5F"/>
    <w:rsid w:val="000D763B"/>
    <w:rsid w:val="000E19F7"/>
    <w:rsid w:val="000E2E61"/>
    <w:rsid w:val="000E39AB"/>
    <w:rsid w:val="000F3035"/>
    <w:rsid w:val="00107922"/>
    <w:rsid w:val="001317EC"/>
    <w:rsid w:val="00131E34"/>
    <w:rsid w:val="00152934"/>
    <w:rsid w:val="0016292E"/>
    <w:rsid w:val="00177689"/>
    <w:rsid w:val="001824C4"/>
    <w:rsid w:val="00183FB0"/>
    <w:rsid w:val="001932AB"/>
    <w:rsid w:val="001A0831"/>
    <w:rsid w:val="001A6A13"/>
    <w:rsid w:val="001B7428"/>
    <w:rsid w:val="001C1995"/>
    <w:rsid w:val="001C6657"/>
    <w:rsid w:val="001D1BC9"/>
    <w:rsid w:val="001E21D4"/>
    <w:rsid w:val="001E36EE"/>
    <w:rsid w:val="001E681C"/>
    <w:rsid w:val="001E73CC"/>
    <w:rsid w:val="001E7D0D"/>
    <w:rsid w:val="002012D4"/>
    <w:rsid w:val="002143C8"/>
    <w:rsid w:val="002246BD"/>
    <w:rsid w:val="002329A3"/>
    <w:rsid w:val="00261D2E"/>
    <w:rsid w:val="002656E9"/>
    <w:rsid w:val="0026689A"/>
    <w:rsid w:val="00267115"/>
    <w:rsid w:val="0026748A"/>
    <w:rsid w:val="00273DEE"/>
    <w:rsid w:val="00283D11"/>
    <w:rsid w:val="002A2D71"/>
    <w:rsid w:val="002A752F"/>
    <w:rsid w:val="002B39E6"/>
    <w:rsid w:val="002D1295"/>
    <w:rsid w:val="002D38F9"/>
    <w:rsid w:val="002D3E3F"/>
    <w:rsid w:val="002E4DCA"/>
    <w:rsid w:val="002F1D95"/>
    <w:rsid w:val="003047E6"/>
    <w:rsid w:val="0032186A"/>
    <w:rsid w:val="003365D8"/>
    <w:rsid w:val="00336941"/>
    <w:rsid w:val="00346807"/>
    <w:rsid w:val="003538CF"/>
    <w:rsid w:val="003773A8"/>
    <w:rsid w:val="0038023F"/>
    <w:rsid w:val="00382B6E"/>
    <w:rsid w:val="00392036"/>
    <w:rsid w:val="00396C60"/>
    <w:rsid w:val="003B0757"/>
    <w:rsid w:val="003B1C00"/>
    <w:rsid w:val="003C7EF0"/>
    <w:rsid w:val="003D2E58"/>
    <w:rsid w:val="003E3DED"/>
    <w:rsid w:val="003E3F71"/>
    <w:rsid w:val="003E46C0"/>
    <w:rsid w:val="00414DAE"/>
    <w:rsid w:val="00432090"/>
    <w:rsid w:val="00445877"/>
    <w:rsid w:val="00456892"/>
    <w:rsid w:val="004717F1"/>
    <w:rsid w:val="0047200F"/>
    <w:rsid w:val="0047490A"/>
    <w:rsid w:val="004978B3"/>
    <w:rsid w:val="004B314C"/>
    <w:rsid w:val="004B78EE"/>
    <w:rsid w:val="004C2321"/>
    <w:rsid w:val="004F5B3E"/>
    <w:rsid w:val="004F6A78"/>
    <w:rsid w:val="00501065"/>
    <w:rsid w:val="00505D26"/>
    <w:rsid w:val="00507C30"/>
    <w:rsid w:val="00517194"/>
    <w:rsid w:val="00540FE1"/>
    <w:rsid w:val="00543B28"/>
    <w:rsid w:val="005539C3"/>
    <w:rsid w:val="005557F8"/>
    <w:rsid w:val="005815FF"/>
    <w:rsid w:val="005B1D88"/>
    <w:rsid w:val="005C4346"/>
    <w:rsid w:val="005C622B"/>
    <w:rsid w:val="005F4DD0"/>
    <w:rsid w:val="00612CA8"/>
    <w:rsid w:val="0061512F"/>
    <w:rsid w:val="00622C98"/>
    <w:rsid w:val="00626EEA"/>
    <w:rsid w:val="00627AC6"/>
    <w:rsid w:val="00633270"/>
    <w:rsid w:val="00634C0A"/>
    <w:rsid w:val="00635BDD"/>
    <w:rsid w:val="00643B67"/>
    <w:rsid w:val="006612CC"/>
    <w:rsid w:val="0066663C"/>
    <w:rsid w:val="0067153E"/>
    <w:rsid w:val="006A34A4"/>
    <w:rsid w:val="006A5E5D"/>
    <w:rsid w:val="006C4018"/>
    <w:rsid w:val="006C7317"/>
    <w:rsid w:val="006E070F"/>
    <w:rsid w:val="006E127C"/>
    <w:rsid w:val="006E2E41"/>
    <w:rsid w:val="006E524F"/>
    <w:rsid w:val="006F257D"/>
    <w:rsid w:val="007022D8"/>
    <w:rsid w:val="007032C6"/>
    <w:rsid w:val="00714041"/>
    <w:rsid w:val="00723EBE"/>
    <w:rsid w:val="00732EF2"/>
    <w:rsid w:val="00740AB1"/>
    <w:rsid w:val="00751121"/>
    <w:rsid w:val="00770FEE"/>
    <w:rsid w:val="00777F68"/>
    <w:rsid w:val="0079554A"/>
    <w:rsid w:val="007C5542"/>
    <w:rsid w:val="007D292D"/>
    <w:rsid w:val="007E0940"/>
    <w:rsid w:val="007E7D56"/>
    <w:rsid w:val="007F3924"/>
    <w:rsid w:val="007F704B"/>
    <w:rsid w:val="00806769"/>
    <w:rsid w:val="0082117F"/>
    <w:rsid w:val="00821282"/>
    <w:rsid w:val="00877F44"/>
    <w:rsid w:val="0088369B"/>
    <w:rsid w:val="008838C8"/>
    <w:rsid w:val="00893432"/>
    <w:rsid w:val="00897936"/>
    <w:rsid w:val="008A04FE"/>
    <w:rsid w:val="008A328B"/>
    <w:rsid w:val="008A56B6"/>
    <w:rsid w:val="008A6B51"/>
    <w:rsid w:val="008A6C38"/>
    <w:rsid w:val="008B03C4"/>
    <w:rsid w:val="008C1AA9"/>
    <w:rsid w:val="008E6BB1"/>
    <w:rsid w:val="008E7764"/>
    <w:rsid w:val="008F51C4"/>
    <w:rsid w:val="008F7E66"/>
    <w:rsid w:val="00901018"/>
    <w:rsid w:val="00902CB2"/>
    <w:rsid w:val="00903158"/>
    <w:rsid w:val="00920D17"/>
    <w:rsid w:val="00922852"/>
    <w:rsid w:val="00931BE0"/>
    <w:rsid w:val="00932C68"/>
    <w:rsid w:val="009335BF"/>
    <w:rsid w:val="009348DA"/>
    <w:rsid w:val="009414DC"/>
    <w:rsid w:val="00964AC0"/>
    <w:rsid w:val="00975B3F"/>
    <w:rsid w:val="00995144"/>
    <w:rsid w:val="00995A1B"/>
    <w:rsid w:val="009B4CBF"/>
    <w:rsid w:val="009D33C6"/>
    <w:rsid w:val="009F1EEF"/>
    <w:rsid w:val="00A02EB3"/>
    <w:rsid w:val="00A23105"/>
    <w:rsid w:val="00A35441"/>
    <w:rsid w:val="00A37FC7"/>
    <w:rsid w:val="00A44207"/>
    <w:rsid w:val="00A5556F"/>
    <w:rsid w:val="00A6737B"/>
    <w:rsid w:val="00A7261A"/>
    <w:rsid w:val="00A74D71"/>
    <w:rsid w:val="00A82BCA"/>
    <w:rsid w:val="00A86FC0"/>
    <w:rsid w:val="00A8712E"/>
    <w:rsid w:val="00A9610D"/>
    <w:rsid w:val="00AA42CE"/>
    <w:rsid w:val="00AB2A9E"/>
    <w:rsid w:val="00AB64CD"/>
    <w:rsid w:val="00AC0119"/>
    <w:rsid w:val="00AC2836"/>
    <w:rsid w:val="00AD425A"/>
    <w:rsid w:val="00AD6185"/>
    <w:rsid w:val="00AE7B8B"/>
    <w:rsid w:val="00AF29AE"/>
    <w:rsid w:val="00AF52C5"/>
    <w:rsid w:val="00B012B2"/>
    <w:rsid w:val="00B02E65"/>
    <w:rsid w:val="00B07137"/>
    <w:rsid w:val="00B16E87"/>
    <w:rsid w:val="00B260FC"/>
    <w:rsid w:val="00B3139F"/>
    <w:rsid w:val="00B47098"/>
    <w:rsid w:val="00B73DD0"/>
    <w:rsid w:val="00B92C71"/>
    <w:rsid w:val="00BA08DC"/>
    <w:rsid w:val="00BB44BC"/>
    <w:rsid w:val="00BC47B2"/>
    <w:rsid w:val="00BF2EB7"/>
    <w:rsid w:val="00C25876"/>
    <w:rsid w:val="00C47C23"/>
    <w:rsid w:val="00C54B6C"/>
    <w:rsid w:val="00C55EB8"/>
    <w:rsid w:val="00C640B2"/>
    <w:rsid w:val="00C740D0"/>
    <w:rsid w:val="00C7663B"/>
    <w:rsid w:val="00C92411"/>
    <w:rsid w:val="00CD26B5"/>
    <w:rsid w:val="00CD28FF"/>
    <w:rsid w:val="00CD410F"/>
    <w:rsid w:val="00CE6B04"/>
    <w:rsid w:val="00CF33F6"/>
    <w:rsid w:val="00CF6E7A"/>
    <w:rsid w:val="00D121BA"/>
    <w:rsid w:val="00D122CE"/>
    <w:rsid w:val="00D130F9"/>
    <w:rsid w:val="00D20042"/>
    <w:rsid w:val="00D263BC"/>
    <w:rsid w:val="00D26FF0"/>
    <w:rsid w:val="00D46C53"/>
    <w:rsid w:val="00D551CA"/>
    <w:rsid w:val="00D55DFA"/>
    <w:rsid w:val="00D65235"/>
    <w:rsid w:val="00D6686E"/>
    <w:rsid w:val="00D808BD"/>
    <w:rsid w:val="00D905AF"/>
    <w:rsid w:val="00D976E0"/>
    <w:rsid w:val="00DA3C3B"/>
    <w:rsid w:val="00DC29F4"/>
    <w:rsid w:val="00DD1E95"/>
    <w:rsid w:val="00DD7261"/>
    <w:rsid w:val="00DE4EBF"/>
    <w:rsid w:val="00DF4EFB"/>
    <w:rsid w:val="00E072BC"/>
    <w:rsid w:val="00E23A5A"/>
    <w:rsid w:val="00E469E6"/>
    <w:rsid w:val="00E569AB"/>
    <w:rsid w:val="00E56A22"/>
    <w:rsid w:val="00E609E8"/>
    <w:rsid w:val="00E743A5"/>
    <w:rsid w:val="00E74786"/>
    <w:rsid w:val="00E778A5"/>
    <w:rsid w:val="00EA026C"/>
    <w:rsid w:val="00EB5996"/>
    <w:rsid w:val="00EE4255"/>
    <w:rsid w:val="00EE57B3"/>
    <w:rsid w:val="00F21633"/>
    <w:rsid w:val="00F2742D"/>
    <w:rsid w:val="00F420B3"/>
    <w:rsid w:val="00F42CF1"/>
    <w:rsid w:val="00F55538"/>
    <w:rsid w:val="00F61B4D"/>
    <w:rsid w:val="00F62C20"/>
    <w:rsid w:val="00F66055"/>
    <w:rsid w:val="00F66901"/>
    <w:rsid w:val="00F837FD"/>
    <w:rsid w:val="00F9746F"/>
    <w:rsid w:val="00FA6ADF"/>
    <w:rsid w:val="00FE42D7"/>
    <w:rsid w:val="00FF3927"/>
    <w:rsid w:val="00FF66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A0F4870D-E041-4649-9A2D-481DC0EFD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B40"/>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0D763B"/>
    <w:pPr>
      <w:keepNext/>
      <w:keepLines/>
      <w:tabs>
        <w:tab w:val="clear" w:pos="2268"/>
      </w:tabs>
      <w:spacing w:before="600"/>
      <w:ind w:left="1134" w:hanging="1134"/>
      <w:outlineLvl w:val="0"/>
    </w:pPr>
    <w:rPr>
      <w:b/>
    </w:rPr>
  </w:style>
  <w:style w:type="paragraph" w:styleId="Heading2">
    <w:name w:val="heading 2"/>
    <w:basedOn w:val="Heading1"/>
    <w:next w:val="Normal"/>
    <w:qFormat/>
    <w:rsid w:val="00AB64CD"/>
    <w:pPr>
      <w:spacing w:before="480"/>
      <w:outlineLvl w:val="1"/>
    </w:pPr>
    <w:rPr>
      <w:sz w:val="26"/>
    </w:rPr>
  </w:style>
  <w:style w:type="paragraph" w:styleId="Heading3">
    <w:name w:val="heading 3"/>
    <w:basedOn w:val="Heading1"/>
    <w:next w:val="Normal"/>
    <w:qFormat/>
    <w:rsid w:val="00BB44BC"/>
    <w:pPr>
      <w:spacing w:before="360"/>
      <w:outlineLvl w:val="2"/>
    </w:pPr>
    <w:rPr>
      <w:sz w:val="24"/>
    </w:rPr>
  </w:style>
  <w:style w:type="paragraph" w:styleId="Heading4">
    <w:name w:val="heading 4"/>
    <w:basedOn w:val="Heading3"/>
    <w:next w:val="Normal"/>
    <w:qFormat/>
    <w:rsid w:val="00BB44BC"/>
    <w:pPr>
      <w:outlineLvl w:val="3"/>
    </w:pPr>
  </w:style>
  <w:style w:type="paragraph" w:styleId="Heading5">
    <w:name w:val="heading 5"/>
    <w:basedOn w:val="Heading3"/>
    <w:next w:val="Normal"/>
    <w:qFormat/>
    <w:rsid w:val="00BB44BC"/>
    <w:pPr>
      <w:outlineLvl w:val="4"/>
    </w:pPr>
  </w:style>
  <w:style w:type="paragraph" w:styleId="Heading6">
    <w:name w:val="heading 6"/>
    <w:basedOn w:val="Heading3"/>
    <w:next w:val="Normal"/>
    <w:qFormat/>
    <w:rsid w:val="00BB44BC"/>
    <w:pPr>
      <w:outlineLvl w:val="5"/>
    </w:pPr>
  </w:style>
  <w:style w:type="paragraph" w:styleId="Heading7">
    <w:name w:val="heading 7"/>
    <w:basedOn w:val="Heading3"/>
    <w:next w:val="Normal"/>
    <w:qFormat/>
    <w:rsid w:val="00BB44BC"/>
    <w:pPr>
      <w:outlineLvl w:val="6"/>
    </w:pPr>
  </w:style>
  <w:style w:type="paragraph" w:styleId="Heading8">
    <w:name w:val="heading 8"/>
    <w:basedOn w:val="Heading3"/>
    <w:next w:val="Normal"/>
    <w:qFormat/>
    <w:rsid w:val="00BB44BC"/>
    <w:pPr>
      <w:outlineLvl w:val="7"/>
    </w:pPr>
  </w:style>
  <w:style w:type="paragraph" w:styleId="Heading9">
    <w:name w:val="heading 9"/>
    <w:basedOn w:val="Heading3"/>
    <w:next w:val="Normal"/>
    <w:qFormat/>
    <w:rsid w:val="00BB4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B44BC"/>
    <w:rPr>
      <w:vertAlign w:val="superscript"/>
    </w:rPr>
  </w:style>
  <w:style w:type="paragraph" w:styleId="TOC8">
    <w:name w:val="toc 8"/>
    <w:basedOn w:val="Normal"/>
    <w:next w:val="Normal"/>
    <w:semiHidden/>
    <w:rsid w:val="00BB44BC"/>
    <w:pPr>
      <w:tabs>
        <w:tab w:val="left" w:pos="7711"/>
        <w:tab w:val="right" w:leader="dot" w:pos="9725"/>
      </w:tabs>
      <w:ind w:left="6350"/>
    </w:pPr>
  </w:style>
  <w:style w:type="paragraph" w:styleId="TOC7">
    <w:name w:val="toc 7"/>
    <w:basedOn w:val="Normal"/>
    <w:next w:val="Normal"/>
    <w:semiHidden/>
    <w:rsid w:val="00BB44BC"/>
    <w:pPr>
      <w:tabs>
        <w:tab w:val="left" w:pos="6350"/>
        <w:tab w:val="right" w:leader="dot" w:pos="9725"/>
      </w:tabs>
      <w:ind w:left="5103"/>
    </w:pPr>
  </w:style>
  <w:style w:type="paragraph" w:styleId="TOC6">
    <w:name w:val="toc 6"/>
    <w:basedOn w:val="TOC4"/>
    <w:next w:val="Normal"/>
    <w:semiHidden/>
    <w:rsid w:val="00BB44BC"/>
    <w:pPr>
      <w:ind w:left="3913"/>
    </w:pPr>
  </w:style>
  <w:style w:type="paragraph" w:styleId="TOC4">
    <w:name w:val="toc 4"/>
    <w:basedOn w:val="TOC3"/>
    <w:next w:val="Normal"/>
    <w:semiHidden/>
    <w:rsid w:val="00BB44BC"/>
    <w:pPr>
      <w:tabs>
        <w:tab w:val="clear" w:pos="2268"/>
      </w:tabs>
      <w:spacing w:before="80"/>
      <w:ind w:left="3119" w:hanging="851"/>
    </w:pPr>
  </w:style>
  <w:style w:type="paragraph" w:styleId="TOC3">
    <w:name w:val="toc 3"/>
    <w:basedOn w:val="TOC2"/>
    <w:next w:val="Normal"/>
    <w:semiHidden/>
    <w:rsid w:val="00BB44BC"/>
    <w:pPr>
      <w:tabs>
        <w:tab w:val="clear" w:pos="1985"/>
        <w:tab w:val="left" w:pos="2268"/>
      </w:tabs>
      <w:ind w:left="2268" w:hanging="2268"/>
    </w:pPr>
  </w:style>
  <w:style w:type="paragraph" w:styleId="TOC2">
    <w:name w:val="toc 2"/>
    <w:basedOn w:val="TOC1"/>
    <w:next w:val="Normal"/>
    <w:semiHidden/>
    <w:rsid w:val="00041B40"/>
    <w:pPr>
      <w:keepNext w:val="0"/>
      <w:keepLines/>
      <w:tabs>
        <w:tab w:val="clear" w:pos="9356"/>
        <w:tab w:val="left" w:pos="1985"/>
        <w:tab w:val="right" w:pos="9355"/>
      </w:tabs>
      <w:spacing w:before="160"/>
      <w:ind w:left="1985" w:hanging="1985"/>
    </w:pPr>
    <w:rPr>
      <w:b w:val="0"/>
      <w:sz w:val="30"/>
    </w:rPr>
  </w:style>
  <w:style w:type="paragraph" w:styleId="TOC1">
    <w:name w:val="toc 1"/>
    <w:basedOn w:val="Normal"/>
    <w:next w:val="Normal"/>
    <w:semiHidden/>
    <w:rsid w:val="00BB44B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B44BC"/>
    <w:pPr>
      <w:tabs>
        <w:tab w:val="clear" w:pos="2268"/>
        <w:tab w:val="left" w:pos="3062"/>
      </w:tabs>
      <w:ind w:left="3062" w:hanging="3062"/>
    </w:pPr>
  </w:style>
  <w:style w:type="paragraph" w:styleId="Index1">
    <w:name w:val="index 1"/>
    <w:basedOn w:val="Normal"/>
    <w:next w:val="Normal"/>
    <w:semiHidden/>
    <w:rsid w:val="00BB44BC"/>
  </w:style>
  <w:style w:type="paragraph" w:styleId="Footer">
    <w:name w:val="footer"/>
    <w:basedOn w:val="Normal"/>
    <w:rsid w:val="00BB44BC"/>
    <w:pPr>
      <w:tabs>
        <w:tab w:val="left" w:pos="567"/>
        <w:tab w:val="center" w:pos="3742"/>
        <w:tab w:val="right" w:pos="6974"/>
      </w:tabs>
    </w:pPr>
  </w:style>
  <w:style w:type="paragraph" w:styleId="Header">
    <w:name w:val="header"/>
    <w:basedOn w:val="Normal"/>
    <w:rsid w:val="000D763B"/>
    <w:pPr>
      <w:tabs>
        <w:tab w:val="clear" w:pos="1134"/>
        <w:tab w:val="clear" w:pos="1871"/>
        <w:tab w:val="clear" w:pos="2268"/>
        <w:tab w:val="center" w:pos="4678"/>
        <w:tab w:val="right" w:pos="9356"/>
      </w:tabs>
      <w:spacing w:before="0"/>
    </w:pPr>
    <w:rPr>
      <w:b/>
      <w:sz w:val="22"/>
    </w:rPr>
  </w:style>
  <w:style w:type="character" w:styleId="FootnoteReference">
    <w:name w:val="footnote reference"/>
    <w:basedOn w:val="DefaultParagraphFont"/>
    <w:uiPriority w:val="99"/>
    <w:rsid w:val="000E2E61"/>
    <w:rPr>
      <w:position w:val="6"/>
      <w:sz w:val="20"/>
    </w:rPr>
  </w:style>
  <w:style w:type="paragraph" w:styleId="FootnoteText">
    <w:name w:val="footnote text"/>
    <w:basedOn w:val="Normal"/>
    <w:uiPriority w:val="99"/>
    <w:rsid w:val="000E2E61"/>
    <w:pPr>
      <w:tabs>
        <w:tab w:val="clear" w:pos="1134"/>
        <w:tab w:val="clear" w:pos="1871"/>
        <w:tab w:val="clear" w:pos="2268"/>
        <w:tab w:val="left" w:pos="284"/>
        <w:tab w:val="left" w:pos="1418"/>
      </w:tabs>
      <w:spacing w:before="60"/>
    </w:pPr>
    <w:rPr>
      <w:sz w:val="26"/>
    </w:rPr>
  </w:style>
  <w:style w:type="paragraph" w:styleId="NormalIndent">
    <w:name w:val="Normal Indent"/>
    <w:basedOn w:val="Normal"/>
    <w:rsid w:val="00BB44BC"/>
    <w:pPr>
      <w:ind w:left="1134"/>
    </w:pPr>
  </w:style>
  <w:style w:type="paragraph" w:customStyle="1" w:styleId="TableLegend">
    <w:name w:val="Table_Legend"/>
    <w:basedOn w:val="TableText"/>
    <w:next w:val="Normal"/>
    <w:rsid w:val="00BB44BC"/>
    <w:pPr>
      <w:keepNext/>
      <w:tabs>
        <w:tab w:val="left" w:pos="284"/>
        <w:tab w:val="left" w:pos="567"/>
        <w:tab w:val="left" w:pos="851"/>
        <w:tab w:val="left" w:pos="1134"/>
      </w:tabs>
      <w:spacing w:before="120" w:after="0"/>
    </w:pPr>
  </w:style>
  <w:style w:type="paragraph" w:customStyle="1" w:styleId="TableText">
    <w:name w:val="Table_Text"/>
    <w:basedOn w:val="Normal"/>
    <w:rsid w:val="00BB44BC"/>
    <w:pPr>
      <w:tabs>
        <w:tab w:val="clear" w:pos="1134"/>
        <w:tab w:val="clear" w:pos="1871"/>
        <w:tab w:val="clear" w:pos="2268"/>
      </w:tabs>
      <w:spacing w:before="40" w:after="40"/>
    </w:pPr>
    <w:rPr>
      <w:sz w:val="20"/>
    </w:rPr>
  </w:style>
  <w:style w:type="paragraph" w:customStyle="1" w:styleId="TableTitle">
    <w:name w:val="Table_Title"/>
    <w:basedOn w:val="Normal"/>
    <w:next w:val="TableText"/>
    <w:rsid w:val="00F55538"/>
    <w:pPr>
      <w:keepNext/>
      <w:tabs>
        <w:tab w:val="clear" w:pos="1134"/>
        <w:tab w:val="clear" w:pos="1871"/>
        <w:tab w:val="clear" w:pos="2268"/>
      </w:tabs>
      <w:spacing w:before="0" w:after="120"/>
      <w:jc w:val="center"/>
    </w:pPr>
    <w:rPr>
      <w:b/>
      <w:sz w:val="20"/>
    </w:rPr>
  </w:style>
  <w:style w:type="paragraph" w:customStyle="1" w:styleId="enumlev1">
    <w:name w:val="enumlev1"/>
    <w:basedOn w:val="Normal"/>
    <w:rsid w:val="005C4346"/>
    <w:pPr>
      <w:tabs>
        <w:tab w:val="clear" w:pos="2268"/>
        <w:tab w:val="left" w:pos="2608"/>
        <w:tab w:val="left" w:pos="3345"/>
      </w:tabs>
      <w:ind w:left="454" w:hanging="454"/>
    </w:pPr>
  </w:style>
  <w:style w:type="paragraph" w:customStyle="1" w:styleId="enumlev2">
    <w:name w:val="enumlev2"/>
    <w:basedOn w:val="enumlev1"/>
    <w:rsid w:val="00BB44BC"/>
    <w:pPr>
      <w:tabs>
        <w:tab w:val="left" w:pos="907"/>
      </w:tabs>
      <w:ind w:left="908"/>
    </w:pPr>
  </w:style>
  <w:style w:type="paragraph" w:customStyle="1" w:styleId="enumlev3">
    <w:name w:val="enumlev3"/>
    <w:basedOn w:val="enumlev2"/>
    <w:rsid w:val="00BB44BC"/>
    <w:pPr>
      <w:tabs>
        <w:tab w:val="clear" w:pos="1134"/>
        <w:tab w:val="clear" w:pos="1871"/>
        <w:tab w:val="clear" w:pos="2608"/>
        <w:tab w:val="left" w:pos="1361"/>
      </w:tabs>
      <w:ind w:left="1361"/>
    </w:pPr>
  </w:style>
  <w:style w:type="paragraph" w:customStyle="1" w:styleId="Figure">
    <w:name w:val="Figure"/>
    <w:basedOn w:val="Normal"/>
    <w:rsid w:val="00BB44BC"/>
    <w:pPr>
      <w:keepNext/>
      <w:keepLines/>
      <w:jc w:val="center"/>
    </w:pPr>
  </w:style>
  <w:style w:type="paragraph" w:customStyle="1" w:styleId="FigureLegend">
    <w:name w:val="Figure_Legend"/>
    <w:basedOn w:val="TableLegend"/>
    <w:next w:val="Normal"/>
    <w:rsid w:val="00BB44BC"/>
  </w:style>
  <w:style w:type="paragraph" w:customStyle="1" w:styleId="FigureTitle">
    <w:name w:val="Figure_Title"/>
    <w:basedOn w:val="TableTitle"/>
    <w:next w:val="Normal"/>
    <w:rsid w:val="00BB44BC"/>
    <w:pPr>
      <w:spacing w:after="720"/>
    </w:pPr>
  </w:style>
  <w:style w:type="paragraph" w:customStyle="1" w:styleId="Arttitle">
    <w:name w:val="Art_title"/>
    <w:next w:val="Normalaftertitle"/>
    <w:rsid w:val="00BB44B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B44BC"/>
    <w:pPr>
      <w:spacing w:before="360"/>
    </w:pPr>
  </w:style>
  <w:style w:type="paragraph" w:customStyle="1" w:styleId="AnnexRef">
    <w:name w:val="Annex_Ref"/>
    <w:basedOn w:val="Normal"/>
    <w:rsid w:val="00BB44BC"/>
    <w:pPr>
      <w:jc w:val="center"/>
    </w:pPr>
  </w:style>
  <w:style w:type="paragraph" w:customStyle="1" w:styleId="AnnexTitle">
    <w:name w:val="Annex_Title"/>
    <w:basedOn w:val="Arttitle"/>
    <w:next w:val="Normal"/>
    <w:rsid w:val="00BB44BC"/>
    <w:pPr>
      <w:spacing w:after="0"/>
    </w:pPr>
  </w:style>
  <w:style w:type="paragraph" w:customStyle="1" w:styleId="AppendixTitle">
    <w:name w:val="Appendix_Title"/>
    <w:basedOn w:val="Arttitle"/>
    <w:next w:val="Normal"/>
    <w:rsid w:val="00BB44BC"/>
  </w:style>
  <w:style w:type="paragraph" w:customStyle="1" w:styleId="headfoot">
    <w:name w:val="head_foot"/>
    <w:basedOn w:val="Normal"/>
    <w:next w:val="Normalaftertitle"/>
    <w:rsid w:val="00BB44BC"/>
    <w:pPr>
      <w:spacing w:before="0"/>
    </w:pPr>
    <w:rPr>
      <w:color w:val="0000FF"/>
      <w:sz w:val="20"/>
    </w:rPr>
  </w:style>
  <w:style w:type="paragraph" w:customStyle="1" w:styleId="AppendixRef">
    <w:name w:val="Appendix_Ref"/>
    <w:basedOn w:val="AnnexRef"/>
    <w:next w:val="AppendixTitle"/>
    <w:rsid w:val="00BB44BC"/>
  </w:style>
  <w:style w:type="paragraph" w:customStyle="1" w:styleId="RefTitle">
    <w:name w:val="Ref_Title"/>
    <w:basedOn w:val="Normal"/>
    <w:next w:val="RefText"/>
    <w:rsid w:val="00BB44BC"/>
    <w:pPr>
      <w:spacing w:before="480"/>
    </w:pPr>
    <w:rPr>
      <w:b/>
    </w:rPr>
  </w:style>
  <w:style w:type="paragraph" w:customStyle="1" w:styleId="RefText">
    <w:name w:val="Ref_Text"/>
    <w:basedOn w:val="Normal"/>
    <w:rsid w:val="00BB44BC"/>
  </w:style>
  <w:style w:type="paragraph" w:customStyle="1" w:styleId="listitem">
    <w:name w:val="listitem"/>
    <w:basedOn w:val="Normal"/>
    <w:rsid w:val="00BB44BC"/>
    <w:pPr>
      <w:keepLines/>
      <w:spacing w:before="0"/>
    </w:pPr>
  </w:style>
  <w:style w:type="paragraph" w:customStyle="1" w:styleId="TableRef">
    <w:name w:val="Table_Ref"/>
    <w:basedOn w:val="Normal"/>
    <w:next w:val="TableTitle"/>
    <w:rsid w:val="00BB44BC"/>
    <w:pPr>
      <w:keepNext/>
      <w:spacing w:before="567"/>
      <w:jc w:val="center"/>
    </w:pPr>
    <w:rPr>
      <w:sz w:val="18"/>
    </w:rPr>
  </w:style>
  <w:style w:type="paragraph" w:customStyle="1" w:styleId="Signcountry">
    <w:name w:val="Sign_country"/>
    <w:basedOn w:val="Normal"/>
    <w:next w:val="SignPart"/>
    <w:rsid w:val="00BB44BC"/>
    <w:pPr>
      <w:keepNext/>
      <w:keepLines/>
      <w:spacing w:after="57"/>
    </w:pPr>
    <w:rPr>
      <w:b/>
    </w:rPr>
  </w:style>
  <w:style w:type="paragraph" w:customStyle="1" w:styleId="SignPart">
    <w:name w:val="Sign_Part"/>
    <w:basedOn w:val="Signcountry"/>
    <w:rsid w:val="00BB44BC"/>
    <w:pPr>
      <w:keepNext w:val="0"/>
      <w:keepLines w:val="0"/>
      <w:spacing w:before="0"/>
      <w:ind w:left="284"/>
    </w:pPr>
    <w:rPr>
      <w:b w:val="0"/>
      <w:smallCaps/>
    </w:rPr>
  </w:style>
  <w:style w:type="paragraph" w:customStyle="1" w:styleId="Chaptitle">
    <w:name w:val="Chap_title"/>
    <w:basedOn w:val="Arttitle"/>
    <w:next w:val="Normal"/>
    <w:rsid w:val="00BB44BC"/>
    <w:rPr>
      <w:sz w:val="32"/>
    </w:rPr>
  </w:style>
  <w:style w:type="paragraph" w:customStyle="1" w:styleId="Protfin">
    <w:name w:val="Prot_fin"/>
    <w:basedOn w:val="Normal"/>
    <w:next w:val="Normalaftertitle"/>
    <w:rsid w:val="00BB44BC"/>
    <w:pPr>
      <w:pageBreakBefore/>
      <w:spacing w:before="720" w:after="240"/>
      <w:jc w:val="center"/>
    </w:pPr>
    <w:rPr>
      <w:b/>
    </w:rPr>
  </w:style>
  <w:style w:type="paragraph" w:customStyle="1" w:styleId="Protlang">
    <w:name w:val="Prot_lang"/>
    <w:basedOn w:val="Normal"/>
    <w:next w:val="Protpays"/>
    <w:rsid w:val="00F55538"/>
    <w:pPr>
      <w:keepNext/>
      <w:keepLines/>
      <w:framePr w:hSpace="181" w:vSpace="181" w:wrap="auto" w:hAnchor="text" w:xAlign="right"/>
      <w:spacing w:before="0"/>
      <w:jc w:val="right"/>
    </w:pPr>
    <w:rPr>
      <w:i/>
      <w:sz w:val="18"/>
    </w:rPr>
  </w:style>
  <w:style w:type="paragraph" w:customStyle="1" w:styleId="Protpays">
    <w:name w:val="Prot_pays"/>
    <w:basedOn w:val="Protlang"/>
    <w:next w:val="headfoot"/>
    <w:rsid w:val="00BB44BC"/>
    <w:pPr>
      <w:framePr w:wrap="auto"/>
      <w:spacing w:before="113" w:line="199" w:lineRule="exact"/>
      <w:jc w:val="left"/>
    </w:pPr>
  </w:style>
  <w:style w:type="paragraph" w:customStyle="1" w:styleId="Prottexte">
    <w:name w:val="Prot_texte"/>
    <w:basedOn w:val="Protlang"/>
    <w:rsid w:val="00BB44BC"/>
    <w:pPr>
      <w:keepNext w:val="0"/>
      <w:keepLines w:val="0"/>
      <w:framePr w:wrap="auto"/>
      <w:spacing w:before="113" w:line="199" w:lineRule="exact"/>
      <w:jc w:val="both"/>
    </w:pPr>
    <w:rPr>
      <w:i w:val="0"/>
    </w:rPr>
  </w:style>
  <w:style w:type="paragraph" w:customStyle="1" w:styleId="Protcall">
    <w:name w:val="Prot_call"/>
    <w:basedOn w:val="Prottexte"/>
    <w:next w:val="Prottexte"/>
    <w:rsid w:val="00BB44BC"/>
    <w:pPr>
      <w:keepNext/>
      <w:keepLines/>
      <w:framePr w:wrap="auto" w:xAlign="left"/>
      <w:spacing w:before="170"/>
      <w:ind w:left="794"/>
      <w:jc w:val="left"/>
    </w:pPr>
    <w:rPr>
      <w:i/>
    </w:rPr>
  </w:style>
  <w:style w:type="paragraph" w:customStyle="1" w:styleId="Restitle">
    <w:name w:val="Res_title"/>
    <w:basedOn w:val="Arttitle"/>
    <w:next w:val="headfoot"/>
    <w:rsid w:val="00BB44BC"/>
    <w:pPr>
      <w:spacing w:after="120"/>
    </w:pPr>
  </w:style>
  <w:style w:type="paragraph" w:customStyle="1" w:styleId="Rectitle">
    <w:name w:val="Rec_title"/>
    <w:basedOn w:val="Restitle"/>
    <w:next w:val="headfoot"/>
    <w:rsid w:val="00BB44BC"/>
  </w:style>
  <w:style w:type="paragraph" w:customStyle="1" w:styleId="Equation">
    <w:name w:val="Equation"/>
    <w:basedOn w:val="Normal"/>
    <w:rsid w:val="00BB44BC"/>
    <w:pPr>
      <w:tabs>
        <w:tab w:val="clear" w:pos="1871"/>
        <w:tab w:val="clear" w:pos="2268"/>
        <w:tab w:val="center" w:pos="4678"/>
        <w:tab w:val="right" w:pos="9356"/>
      </w:tabs>
    </w:pPr>
  </w:style>
  <w:style w:type="paragraph" w:customStyle="1" w:styleId="Note">
    <w:name w:val="Note"/>
    <w:basedOn w:val="Normal"/>
    <w:rsid w:val="00BB44BC"/>
    <w:pPr>
      <w:tabs>
        <w:tab w:val="left" w:pos="284"/>
      </w:tabs>
      <w:spacing w:before="160"/>
    </w:pPr>
    <w:rPr>
      <w:sz w:val="20"/>
    </w:rPr>
  </w:style>
  <w:style w:type="paragraph" w:customStyle="1" w:styleId="Signcountry0">
    <w:name w:val="Sign country"/>
    <w:basedOn w:val="Normal"/>
    <w:next w:val="Signpart0"/>
    <w:rsid w:val="00BB44BC"/>
    <w:pPr>
      <w:keepNext/>
      <w:keepLines/>
      <w:spacing w:after="57"/>
    </w:pPr>
    <w:rPr>
      <w:b/>
    </w:rPr>
  </w:style>
  <w:style w:type="paragraph" w:customStyle="1" w:styleId="Signpart0">
    <w:name w:val="Sign part"/>
    <w:basedOn w:val="Signcountry0"/>
    <w:rsid w:val="00BB44BC"/>
    <w:pPr>
      <w:keepNext w:val="0"/>
      <w:keepLines w:val="0"/>
      <w:spacing w:before="0"/>
      <w:ind w:left="284"/>
    </w:pPr>
    <w:rPr>
      <w:b w:val="0"/>
      <w:smallCaps/>
    </w:rPr>
  </w:style>
  <w:style w:type="paragraph" w:customStyle="1" w:styleId="Section1">
    <w:name w:val="Section_1"/>
    <w:basedOn w:val="Normal"/>
    <w:rsid w:val="00BB44B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B44BC"/>
    <w:pPr>
      <w:pageBreakBefore/>
      <w:spacing w:before="720" w:after="240"/>
      <w:jc w:val="center"/>
    </w:pPr>
    <w:rPr>
      <w:b/>
    </w:rPr>
  </w:style>
  <w:style w:type="paragraph" w:customStyle="1" w:styleId="Protlang0">
    <w:name w:val="Prot lang"/>
    <w:basedOn w:val="Normal"/>
    <w:next w:val="Protpays0"/>
    <w:rsid w:val="00F55538"/>
    <w:pPr>
      <w:keepNext/>
      <w:keepLines/>
      <w:framePr w:hSpace="181" w:vSpace="181" w:wrap="auto" w:hAnchor="text" w:xAlign="right"/>
      <w:spacing w:before="0"/>
      <w:jc w:val="right"/>
    </w:pPr>
    <w:rPr>
      <w:i/>
      <w:sz w:val="18"/>
    </w:rPr>
  </w:style>
  <w:style w:type="paragraph" w:customStyle="1" w:styleId="Protpays0">
    <w:name w:val="Prot pays"/>
    <w:basedOn w:val="Protlang0"/>
    <w:next w:val="headfoot"/>
    <w:rsid w:val="00BB44BC"/>
    <w:pPr>
      <w:framePr w:wrap="auto"/>
      <w:spacing w:before="113" w:line="199" w:lineRule="exact"/>
      <w:jc w:val="left"/>
    </w:pPr>
  </w:style>
  <w:style w:type="paragraph" w:customStyle="1" w:styleId="Prottexte0">
    <w:name w:val="Prot texte"/>
    <w:basedOn w:val="Protlang0"/>
    <w:rsid w:val="00BB44BC"/>
    <w:pPr>
      <w:keepNext w:val="0"/>
      <w:keepLines w:val="0"/>
      <w:framePr w:wrap="auto"/>
      <w:spacing w:before="113" w:line="199" w:lineRule="exact"/>
      <w:jc w:val="both"/>
    </w:pPr>
    <w:rPr>
      <w:i w:val="0"/>
    </w:rPr>
  </w:style>
  <w:style w:type="paragraph" w:customStyle="1" w:styleId="Protcall0">
    <w:name w:val="Prot call"/>
    <w:basedOn w:val="Prottexte0"/>
    <w:next w:val="Prottexte0"/>
    <w:rsid w:val="00BB44BC"/>
    <w:pPr>
      <w:keepNext/>
      <w:keepLines/>
      <w:framePr w:wrap="auto" w:xAlign="left"/>
      <w:spacing w:before="170"/>
      <w:ind w:left="794"/>
      <w:jc w:val="left"/>
    </w:pPr>
    <w:rPr>
      <w:i/>
    </w:rPr>
  </w:style>
  <w:style w:type="character" w:styleId="PageNumber">
    <w:name w:val="page number"/>
    <w:basedOn w:val="DefaultParagraphFont"/>
    <w:rsid w:val="00BB44BC"/>
  </w:style>
  <w:style w:type="paragraph" w:customStyle="1" w:styleId="TableFin">
    <w:name w:val="Table_Fin"/>
    <w:basedOn w:val="Normal"/>
    <w:rsid w:val="00BB44BC"/>
    <w:pPr>
      <w:tabs>
        <w:tab w:val="clear" w:pos="1134"/>
      </w:tabs>
      <w:spacing w:before="0"/>
    </w:pPr>
    <w:rPr>
      <w:sz w:val="12"/>
    </w:rPr>
  </w:style>
  <w:style w:type="paragraph" w:customStyle="1" w:styleId="MEP">
    <w:name w:val="MEP"/>
    <w:basedOn w:val="Normal"/>
    <w:rsid w:val="00BB44BC"/>
  </w:style>
  <w:style w:type="paragraph" w:customStyle="1" w:styleId="head">
    <w:name w:val="head"/>
    <w:basedOn w:val="headfoot"/>
    <w:rsid w:val="00BB44BC"/>
  </w:style>
  <w:style w:type="paragraph" w:customStyle="1" w:styleId="foot">
    <w:name w:val="foot"/>
    <w:basedOn w:val="headfoot"/>
    <w:rsid w:val="00BB44BC"/>
  </w:style>
  <w:style w:type="character" w:customStyle="1" w:styleId="href">
    <w:name w:val="href"/>
    <w:basedOn w:val="DefaultParagraphFont"/>
    <w:rsid w:val="00BB44BC"/>
    <w:rPr>
      <w:color w:val="FF0000"/>
    </w:rPr>
  </w:style>
  <w:style w:type="paragraph" w:customStyle="1" w:styleId="Section2">
    <w:name w:val="Section_2"/>
    <w:basedOn w:val="Section1"/>
    <w:rsid w:val="00BB44BC"/>
    <w:pPr>
      <w:jc w:val="left"/>
    </w:pPr>
    <w:rPr>
      <w:b w:val="0"/>
      <w:i/>
    </w:rPr>
  </w:style>
  <w:style w:type="paragraph" w:customStyle="1" w:styleId="Section3">
    <w:name w:val="Section_3"/>
    <w:basedOn w:val="Section1"/>
    <w:rsid w:val="00BB44BC"/>
    <w:rPr>
      <w:b w:val="0"/>
    </w:rPr>
  </w:style>
  <w:style w:type="paragraph" w:customStyle="1" w:styleId="EquationLegend">
    <w:name w:val="Equation_Legend"/>
    <w:basedOn w:val="NormalIndent"/>
    <w:rsid w:val="00BB44BC"/>
  </w:style>
  <w:style w:type="paragraph" w:customStyle="1" w:styleId="Call">
    <w:name w:val="Call"/>
    <w:basedOn w:val="Normal"/>
    <w:next w:val="Normal"/>
    <w:rsid w:val="00BB44BC"/>
    <w:pPr>
      <w:tabs>
        <w:tab w:val="clear" w:pos="1871"/>
        <w:tab w:val="clear" w:pos="2268"/>
      </w:tabs>
      <w:spacing w:before="360"/>
      <w:ind w:left="1134"/>
    </w:pPr>
    <w:rPr>
      <w:i/>
    </w:rPr>
  </w:style>
  <w:style w:type="paragraph" w:customStyle="1" w:styleId="Headingb">
    <w:name w:val="Heading b"/>
    <w:basedOn w:val="Heading3"/>
    <w:rsid w:val="00BB44BC"/>
    <w:pPr>
      <w:tabs>
        <w:tab w:val="clear" w:pos="1134"/>
        <w:tab w:val="left" w:pos="851"/>
      </w:tabs>
      <w:spacing w:before="400"/>
      <w:ind w:left="0" w:firstLine="0"/>
      <w:outlineLvl w:val="9"/>
    </w:pPr>
  </w:style>
  <w:style w:type="paragraph" w:customStyle="1" w:styleId="TableHead">
    <w:name w:val="Table_Head"/>
    <w:basedOn w:val="TableText"/>
    <w:next w:val="TableText"/>
    <w:rsid w:val="00BB44BC"/>
    <w:pPr>
      <w:spacing w:before="80" w:after="80"/>
      <w:jc w:val="center"/>
    </w:pPr>
    <w:rPr>
      <w:b/>
    </w:rPr>
  </w:style>
  <w:style w:type="paragraph" w:customStyle="1" w:styleId="Headingi">
    <w:name w:val="Heading i"/>
    <w:basedOn w:val="Headingb"/>
    <w:rsid w:val="00BB44BC"/>
    <w:rPr>
      <w:b w:val="0"/>
      <w:i/>
    </w:rPr>
  </w:style>
  <w:style w:type="paragraph" w:customStyle="1" w:styleId="Normalaf">
    <w:name w:val="Normal_af"/>
    <w:basedOn w:val="Normal"/>
    <w:rsid w:val="00BB44BC"/>
    <w:pPr>
      <w:tabs>
        <w:tab w:val="clear" w:pos="1134"/>
        <w:tab w:val="left" w:pos="680"/>
        <w:tab w:val="left" w:pos="1277"/>
      </w:tabs>
    </w:pPr>
  </w:style>
  <w:style w:type="paragraph" w:customStyle="1" w:styleId="enumlev1af">
    <w:name w:val="enumlev1_af"/>
    <w:basedOn w:val="enumlev1"/>
    <w:rsid w:val="00BB44BC"/>
    <w:pPr>
      <w:tabs>
        <w:tab w:val="left" w:pos="680"/>
      </w:tabs>
      <w:ind w:left="680" w:hanging="680"/>
    </w:pPr>
  </w:style>
  <w:style w:type="paragraph" w:customStyle="1" w:styleId="Normalaftertitleaf">
    <w:name w:val="Normal after title_af"/>
    <w:basedOn w:val="Normalaftertitle"/>
    <w:rsid w:val="00BB44BC"/>
    <w:pPr>
      <w:tabs>
        <w:tab w:val="left" w:pos="680"/>
      </w:tabs>
      <w:ind w:left="1134" w:hanging="1134"/>
    </w:pPr>
  </w:style>
  <w:style w:type="paragraph" w:customStyle="1" w:styleId="ArtTitleaf">
    <w:name w:val="Art_Title_af"/>
    <w:basedOn w:val="Arttitle"/>
    <w:rsid w:val="00BB44BC"/>
    <w:pPr>
      <w:tabs>
        <w:tab w:val="center" w:pos="3402"/>
      </w:tabs>
      <w:jc w:val="left"/>
    </w:pPr>
  </w:style>
  <w:style w:type="paragraph" w:customStyle="1" w:styleId="Section1af">
    <w:name w:val="Section_1_af"/>
    <w:basedOn w:val="Section1"/>
    <w:rsid w:val="00BB44BC"/>
    <w:pPr>
      <w:tabs>
        <w:tab w:val="clear" w:pos="4678"/>
        <w:tab w:val="center" w:pos="4536"/>
      </w:tabs>
      <w:spacing w:before="960" w:line="400" w:lineRule="exact"/>
    </w:pPr>
    <w:rPr>
      <w:b w:val="0"/>
    </w:rPr>
  </w:style>
  <w:style w:type="paragraph" w:customStyle="1" w:styleId="Protlangaf">
    <w:name w:val="Prot lang_af"/>
    <w:basedOn w:val="Normal"/>
    <w:rsid w:val="00AB64CD"/>
    <w:pPr>
      <w:spacing w:before="0"/>
      <w:jc w:val="right"/>
    </w:pPr>
    <w:rPr>
      <w:i/>
    </w:rPr>
  </w:style>
  <w:style w:type="paragraph" w:customStyle="1" w:styleId="Prottexteaf">
    <w:name w:val="Prot texte_af"/>
    <w:basedOn w:val="Protlangaf"/>
    <w:rsid w:val="00BB44BC"/>
    <w:pPr>
      <w:spacing w:before="240"/>
      <w:jc w:val="both"/>
    </w:pPr>
    <w:rPr>
      <w:i w:val="0"/>
    </w:rPr>
  </w:style>
  <w:style w:type="paragraph" w:customStyle="1" w:styleId="Protpaysaf">
    <w:name w:val="Prot pays_af"/>
    <w:basedOn w:val="Protlangaf"/>
    <w:rsid w:val="00BB44BC"/>
    <w:pPr>
      <w:jc w:val="left"/>
    </w:pPr>
  </w:style>
  <w:style w:type="paragraph" w:customStyle="1" w:styleId="Conv">
    <w:name w:val="Conv"/>
    <w:basedOn w:val="Normal"/>
    <w:next w:val="Normalaftertitle"/>
    <w:rsid w:val="00BB44BC"/>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headingb0">
    <w:name w:val="heading_b"/>
    <w:basedOn w:val="Heading3"/>
    <w:next w:val="Normal"/>
    <w:rsid w:val="00BB44BC"/>
    <w:pPr>
      <w:spacing w:before="160"/>
      <w:ind w:left="0" w:firstLine="0"/>
      <w:outlineLvl w:val="9"/>
    </w:pPr>
  </w:style>
  <w:style w:type="paragraph" w:customStyle="1" w:styleId="Section">
    <w:name w:val="Section"/>
    <w:basedOn w:val="Normal"/>
    <w:next w:val="Normal"/>
    <w:rsid w:val="00F55538"/>
    <w:pPr>
      <w:keepNext/>
      <w:keepLines/>
      <w:tabs>
        <w:tab w:val="clear" w:pos="1134"/>
        <w:tab w:val="clear" w:pos="1871"/>
        <w:tab w:val="clear" w:pos="2268"/>
        <w:tab w:val="right" w:pos="567"/>
        <w:tab w:val="left" w:pos="794"/>
        <w:tab w:val="left" w:pos="1191"/>
        <w:tab w:val="left" w:pos="1588"/>
        <w:tab w:val="left" w:pos="1985"/>
      </w:tabs>
      <w:spacing w:before="624"/>
      <w:jc w:val="center"/>
    </w:pPr>
    <w:rPr>
      <w:sz w:val="28"/>
    </w:rPr>
  </w:style>
  <w:style w:type="paragraph" w:customStyle="1" w:styleId="Arttitle0">
    <w:name w:val="Art title"/>
    <w:next w:val="Normal"/>
    <w:rsid w:val="00BB44BC"/>
    <w:pPr>
      <w:keepNext/>
      <w:keepLines/>
      <w:overflowPunct w:val="0"/>
      <w:autoSpaceDE w:val="0"/>
      <w:autoSpaceDN w:val="0"/>
      <w:adjustRightInd w:val="0"/>
      <w:spacing w:before="240"/>
      <w:jc w:val="center"/>
      <w:textAlignment w:val="baseline"/>
    </w:pPr>
    <w:rPr>
      <w:b/>
      <w:sz w:val="24"/>
      <w:lang w:val="en-GB" w:eastAsia="en-US"/>
    </w:rPr>
  </w:style>
  <w:style w:type="paragraph" w:customStyle="1" w:styleId="Chaptitle0">
    <w:name w:val="Chap title"/>
    <w:basedOn w:val="Arttitle0"/>
    <w:next w:val="headfoot"/>
    <w:rsid w:val="00BB44BC"/>
    <w:rPr>
      <w:sz w:val="28"/>
    </w:rPr>
  </w:style>
  <w:style w:type="paragraph" w:styleId="Caption">
    <w:name w:val="caption"/>
    <w:basedOn w:val="Normal"/>
    <w:next w:val="Normal"/>
    <w:qFormat/>
    <w:rsid w:val="00BB44BC"/>
    <w:pPr>
      <w:ind w:left="1701"/>
    </w:pPr>
    <w:rPr>
      <w:rFonts w:ascii="Futura Lt BT" w:hAnsi="Futura Lt BT"/>
      <w:b/>
      <w:sz w:val="48"/>
      <w:lang w:val="fr-FR"/>
    </w:rPr>
  </w:style>
  <w:style w:type="paragraph" w:customStyle="1" w:styleId="Tablelegend0">
    <w:name w:val="Table_legend"/>
    <w:basedOn w:val="Tabletext0"/>
    <w:rsid w:val="00BB44BC"/>
    <w:pPr>
      <w:spacing w:before="120"/>
    </w:pPr>
  </w:style>
  <w:style w:type="paragraph" w:customStyle="1" w:styleId="Tabletext0">
    <w:name w:val="Table_text"/>
    <w:basedOn w:val="Normal"/>
    <w:rsid w:val="00BB44BC"/>
    <w:pPr>
      <w:tabs>
        <w:tab w:val="clear" w:pos="1134"/>
        <w:tab w:val="clear" w:pos="1871"/>
        <w:tab w:val="clear" w:pos="2268"/>
      </w:tabs>
      <w:spacing w:before="60" w:after="60"/>
    </w:pPr>
  </w:style>
  <w:style w:type="paragraph" w:customStyle="1" w:styleId="Tabletitle0">
    <w:name w:val="Table_title"/>
    <w:basedOn w:val="TableNo"/>
    <w:next w:val="Tabletext0"/>
    <w:rsid w:val="00BB44BC"/>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BB44BC"/>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BB44BC"/>
    <w:pPr>
      <w:spacing w:before="120" w:after="120"/>
      <w:jc w:val="center"/>
    </w:pPr>
    <w:rPr>
      <w:b/>
    </w:rPr>
  </w:style>
  <w:style w:type="paragraph" w:customStyle="1" w:styleId="AnnexNo">
    <w:name w:val="Annex_No"/>
    <w:basedOn w:val="Normal"/>
    <w:next w:val="Annexref0"/>
    <w:rsid w:val="00BB44BC"/>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BB44BC"/>
    <w:pPr>
      <w:tabs>
        <w:tab w:val="clear" w:pos="1871"/>
        <w:tab w:val="left" w:pos="567"/>
        <w:tab w:val="left" w:pos="1701"/>
        <w:tab w:val="left" w:pos="2835"/>
      </w:tabs>
      <w:jc w:val="center"/>
    </w:pPr>
  </w:style>
  <w:style w:type="paragraph" w:customStyle="1" w:styleId="Annextitle0">
    <w:name w:val="Annex_title"/>
    <w:basedOn w:val="Normal"/>
    <w:next w:val="Normal"/>
    <w:rsid w:val="00BB44BC"/>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BB44BC"/>
  </w:style>
  <w:style w:type="paragraph" w:customStyle="1" w:styleId="Appendixref0">
    <w:name w:val="Appendix_ref"/>
    <w:basedOn w:val="Annexref0"/>
    <w:next w:val="Appendixtitle0"/>
    <w:rsid w:val="00BB44BC"/>
  </w:style>
  <w:style w:type="paragraph" w:customStyle="1" w:styleId="Appendixtitle0">
    <w:name w:val="Appendix_title"/>
    <w:basedOn w:val="Annextitle0"/>
    <w:next w:val="Normal"/>
    <w:rsid w:val="00BB44BC"/>
  </w:style>
  <w:style w:type="paragraph" w:customStyle="1" w:styleId="Reftitle0">
    <w:name w:val="Ref_title"/>
    <w:basedOn w:val="Normal"/>
    <w:next w:val="Reftext0"/>
    <w:rsid w:val="00BB44BC"/>
    <w:pPr>
      <w:tabs>
        <w:tab w:val="clear" w:pos="1871"/>
        <w:tab w:val="left" w:pos="567"/>
        <w:tab w:val="left" w:pos="1701"/>
        <w:tab w:val="left" w:pos="2835"/>
      </w:tabs>
      <w:spacing w:before="480"/>
      <w:jc w:val="center"/>
    </w:pPr>
    <w:rPr>
      <w:caps/>
    </w:rPr>
  </w:style>
  <w:style w:type="paragraph" w:customStyle="1" w:styleId="Reftext0">
    <w:name w:val="Ref_text"/>
    <w:basedOn w:val="Normal"/>
    <w:rsid w:val="00BB44BC"/>
    <w:pPr>
      <w:tabs>
        <w:tab w:val="clear" w:pos="1871"/>
        <w:tab w:val="left" w:pos="567"/>
        <w:tab w:val="left" w:pos="1701"/>
        <w:tab w:val="left" w:pos="2835"/>
      </w:tabs>
      <w:ind w:left="567" w:hanging="567"/>
    </w:pPr>
  </w:style>
  <w:style w:type="paragraph" w:customStyle="1" w:styleId="RecNo">
    <w:name w:val="Rec_No"/>
    <w:basedOn w:val="Normal"/>
    <w:next w:val="Rectitle"/>
    <w:rsid w:val="00BB44BC"/>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BB44BC"/>
    <w:pPr>
      <w:tabs>
        <w:tab w:val="clear" w:pos="1134"/>
        <w:tab w:val="clear" w:pos="1871"/>
        <w:tab w:val="clear" w:pos="2268"/>
        <w:tab w:val="right" w:pos="9781"/>
      </w:tabs>
    </w:pPr>
    <w:rPr>
      <w:b/>
    </w:rPr>
  </w:style>
  <w:style w:type="paragraph" w:customStyle="1" w:styleId="Part">
    <w:name w:val="Part"/>
    <w:basedOn w:val="Normal"/>
    <w:next w:val="Normal"/>
    <w:rsid w:val="00BB44BC"/>
    <w:pPr>
      <w:tabs>
        <w:tab w:val="clear" w:pos="1134"/>
        <w:tab w:val="clear" w:pos="1871"/>
        <w:tab w:val="clear" w:pos="2268"/>
      </w:tabs>
      <w:spacing w:before="600"/>
      <w:jc w:val="center"/>
    </w:pPr>
    <w:rPr>
      <w:caps/>
    </w:rPr>
  </w:style>
  <w:style w:type="paragraph" w:customStyle="1" w:styleId="MinusFootnote">
    <w:name w:val="MinusFootnote"/>
    <w:basedOn w:val="Normal"/>
    <w:rsid w:val="00BB44BC"/>
    <w:pPr>
      <w:tabs>
        <w:tab w:val="clear" w:pos="1871"/>
        <w:tab w:val="left" w:pos="567"/>
        <w:tab w:val="left" w:pos="1701"/>
        <w:tab w:val="left" w:pos="2835"/>
      </w:tabs>
      <w:ind w:left="-1701" w:hanging="284"/>
    </w:pPr>
  </w:style>
  <w:style w:type="paragraph" w:customStyle="1" w:styleId="Title3">
    <w:name w:val="Title 3"/>
    <w:basedOn w:val="Title2"/>
    <w:next w:val="Normalaftertitle"/>
    <w:rsid w:val="00BB44BC"/>
    <w:rPr>
      <w:caps w:val="0"/>
    </w:rPr>
  </w:style>
  <w:style w:type="paragraph" w:customStyle="1" w:styleId="Title2">
    <w:name w:val="Title 2"/>
    <w:basedOn w:val="Source"/>
    <w:next w:val="Title3"/>
    <w:rsid w:val="00BB44BC"/>
    <w:pPr>
      <w:spacing w:before="240"/>
    </w:pPr>
    <w:rPr>
      <w:b w:val="0"/>
      <w:caps/>
    </w:rPr>
  </w:style>
  <w:style w:type="paragraph" w:customStyle="1" w:styleId="Source">
    <w:name w:val="Source"/>
    <w:basedOn w:val="Normal"/>
    <w:next w:val="Title1"/>
    <w:rsid w:val="00BB44BC"/>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BB44BC"/>
    <w:pPr>
      <w:spacing w:before="240"/>
    </w:pPr>
    <w:rPr>
      <w:b w:val="0"/>
      <w:caps/>
    </w:rPr>
  </w:style>
  <w:style w:type="paragraph" w:customStyle="1" w:styleId="ArtNo">
    <w:name w:val="Art_No"/>
    <w:basedOn w:val="Normal"/>
    <w:next w:val="Arttitle"/>
    <w:rsid w:val="000D763B"/>
    <w:pPr>
      <w:tabs>
        <w:tab w:val="clear" w:pos="1134"/>
        <w:tab w:val="clear" w:pos="1871"/>
        <w:tab w:val="clear" w:pos="2268"/>
      </w:tabs>
      <w:spacing w:before="600"/>
      <w:jc w:val="center"/>
    </w:pPr>
    <w:rPr>
      <w:caps/>
      <w:sz w:val="34"/>
    </w:rPr>
  </w:style>
  <w:style w:type="paragraph" w:customStyle="1" w:styleId="ChapNo">
    <w:name w:val="Chap_No"/>
    <w:basedOn w:val="ArtNo"/>
    <w:next w:val="Chaptitle"/>
    <w:rsid w:val="00BB44BC"/>
  </w:style>
  <w:style w:type="paragraph" w:customStyle="1" w:styleId="Reasons">
    <w:name w:val="Reasons"/>
    <w:basedOn w:val="Normal"/>
    <w:rsid w:val="00BB44BC"/>
    <w:pPr>
      <w:tabs>
        <w:tab w:val="clear" w:pos="1871"/>
        <w:tab w:val="left" w:pos="567"/>
        <w:tab w:val="left" w:pos="1701"/>
        <w:tab w:val="left" w:pos="2835"/>
      </w:tabs>
    </w:pPr>
  </w:style>
  <w:style w:type="paragraph" w:customStyle="1" w:styleId="ResNo">
    <w:name w:val="Res_No"/>
    <w:basedOn w:val="Normal"/>
    <w:next w:val="Restitle"/>
    <w:rsid w:val="00F55538"/>
    <w:pPr>
      <w:keepNext/>
      <w:keepLines/>
      <w:spacing w:before="0"/>
      <w:jc w:val="center"/>
    </w:pPr>
    <w:rPr>
      <w:sz w:val="28"/>
    </w:rPr>
  </w:style>
  <w:style w:type="paragraph" w:customStyle="1" w:styleId="AnnexNoS2">
    <w:name w:val="Annex_No_S2"/>
    <w:basedOn w:val="AnnexNo"/>
    <w:next w:val="AnnexrefS2"/>
    <w:rsid w:val="00BB44BC"/>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BB44BC"/>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BB44BC"/>
    <w:pPr>
      <w:tabs>
        <w:tab w:val="clear" w:pos="1134"/>
        <w:tab w:val="clear" w:pos="1871"/>
        <w:tab w:val="clear" w:pos="2268"/>
        <w:tab w:val="left" w:pos="851"/>
      </w:tabs>
    </w:pPr>
    <w:rPr>
      <w:b/>
    </w:rPr>
  </w:style>
  <w:style w:type="paragraph" w:customStyle="1" w:styleId="Section10">
    <w:name w:val="Section 1"/>
    <w:basedOn w:val="ChapNo"/>
    <w:next w:val="Normal"/>
    <w:rsid w:val="00BB44BC"/>
    <w:rPr>
      <w:caps w:val="0"/>
    </w:rPr>
  </w:style>
  <w:style w:type="paragraph" w:customStyle="1" w:styleId="Section20">
    <w:name w:val="Section 2"/>
    <w:basedOn w:val="Section10"/>
    <w:next w:val="Normal"/>
    <w:rsid w:val="00BB44BC"/>
    <w:pPr>
      <w:spacing w:before="240"/>
    </w:pPr>
    <w:rPr>
      <w:b/>
      <w:i/>
    </w:rPr>
  </w:style>
  <w:style w:type="paragraph" w:customStyle="1" w:styleId="AppendixNoS2">
    <w:name w:val="Appendix_No_S2"/>
    <w:basedOn w:val="AppendixNo"/>
    <w:next w:val="AppendixrefS2"/>
    <w:rsid w:val="00BB44BC"/>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BB44BC"/>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BB44BC"/>
    <w:pPr>
      <w:tabs>
        <w:tab w:val="left" w:pos="851"/>
      </w:tabs>
      <w:jc w:val="left"/>
    </w:pPr>
    <w:rPr>
      <w:b/>
    </w:rPr>
  </w:style>
  <w:style w:type="paragraph" w:customStyle="1" w:styleId="ArttitleS2">
    <w:name w:val="Art_title_S2"/>
    <w:basedOn w:val="Arttitle"/>
    <w:next w:val="NormalS2"/>
    <w:rsid w:val="00BB44BC"/>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BB44BC"/>
    <w:pPr>
      <w:tabs>
        <w:tab w:val="left" w:pos="851"/>
      </w:tabs>
      <w:jc w:val="left"/>
    </w:pPr>
    <w:rPr>
      <w:rFonts w:ascii="Times New Roman Bold" w:hAnsi="Times New Roman Bold"/>
      <w:b/>
    </w:rPr>
  </w:style>
  <w:style w:type="paragraph" w:customStyle="1" w:styleId="ChaptitleS2">
    <w:name w:val="Chap_title_S2"/>
    <w:basedOn w:val="Chaptitle"/>
    <w:next w:val="NormalS2"/>
    <w:rsid w:val="00BB44BC"/>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BB44BC"/>
    <w:pPr>
      <w:tabs>
        <w:tab w:val="clear" w:pos="1134"/>
        <w:tab w:val="clear" w:pos="1871"/>
        <w:tab w:val="clear" w:pos="2608"/>
        <w:tab w:val="clear" w:pos="3345"/>
        <w:tab w:val="left" w:pos="851"/>
      </w:tabs>
      <w:spacing w:before="86"/>
      <w:ind w:left="0" w:firstLine="0"/>
    </w:pPr>
    <w:rPr>
      <w:b/>
    </w:rPr>
  </w:style>
  <w:style w:type="paragraph" w:customStyle="1" w:styleId="enumlev2S2">
    <w:name w:val="enumlev2_S2"/>
    <w:basedOn w:val="enumlev2"/>
    <w:rsid w:val="00BB44BC"/>
    <w:pPr>
      <w:tabs>
        <w:tab w:val="clear" w:pos="907"/>
        <w:tab w:val="clear" w:pos="1134"/>
        <w:tab w:val="clear" w:pos="1871"/>
        <w:tab w:val="clear" w:pos="2608"/>
        <w:tab w:val="clear" w:pos="3345"/>
        <w:tab w:val="left" w:pos="851"/>
      </w:tabs>
      <w:spacing w:before="86"/>
      <w:ind w:left="0" w:firstLine="0"/>
    </w:pPr>
    <w:rPr>
      <w:b/>
    </w:rPr>
  </w:style>
  <w:style w:type="paragraph" w:customStyle="1" w:styleId="enumlev3S2">
    <w:name w:val="enumlev3_S2"/>
    <w:basedOn w:val="enumlev3"/>
    <w:rsid w:val="00BB44BC"/>
    <w:pPr>
      <w:tabs>
        <w:tab w:val="clear" w:pos="907"/>
        <w:tab w:val="clear" w:pos="1361"/>
        <w:tab w:val="clear" w:pos="3345"/>
        <w:tab w:val="left" w:pos="851"/>
      </w:tabs>
      <w:spacing w:before="86"/>
      <w:ind w:left="0" w:firstLine="0"/>
    </w:pPr>
    <w:rPr>
      <w:b/>
    </w:rPr>
  </w:style>
  <w:style w:type="paragraph" w:customStyle="1" w:styleId="FootnoteTextS2">
    <w:name w:val="Footnote Text_S2"/>
    <w:basedOn w:val="FootnoteText"/>
    <w:rsid w:val="00BB44BC"/>
    <w:pPr>
      <w:keepLines/>
      <w:tabs>
        <w:tab w:val="clear" w:pos="284"/>
        <w:tab w:val="clear" w:pos="1418"/>
        <w:tab w:val="left" w:pos="851"/>
      </w:tabs>
      <w:spacing w:before="120"/>
    </w:pPr>
    <w:rPr>
      <w:b/>
      <w:sz w:val="24"/>
    </w:rPr>
  </w:style>
  <w:style w:type="paragraph" w:customStyle="1" w:styleId="Heading1S2">
    <w:name w:val="Heading 1_S2"/>
    <w:basedOn w:val="Heading1"/>
    <w:next w:val="NormalS2"/>
    <w:rsid w:val="00BB44BC"/>
    <w:pPr>
      <w:tabs>
        <w:tab w:val="clear" w:pos="1134"/>
        <w:tab w:val="clear" w:pos="1871"/>
        <w:tab w:val="left" w:pos="851"/>
      </w:tabs>
      <w:spacing w:before="480"/>
      <w:ind w:left="0" w:firstLine="0"/>
      <w:outlineLvl w:val="9"/>
    </w:pPr>
    <w:rPr>
      <w:rFonts w:ascii="Times New Roman Bold" w:hAnsi="Times New Roman Bold"/>
      <w:sz w:val="24"/>
    </w:rPr>
  </w:style>
  <w:style w:type="paragraph" w:customStyle="1" w:styleId="Heading2S2">
    <w:name w:val="Heading 2_S2"/>
    <w:basedOn w:val="Heading2"/>
    <w:next w:val="NormalS2"/>
    <w:rsid w:val="00BB44BC"/>
    <w:pPr>
      <w:tabs>
        <w:tab w:val="clear" w:pos="1134"/>
        <w:tab w:val="clear" w:pos="1871"/>
        <w:tab w:val="left" w:pos="851"/>
      </w:tabs>
      <w:spacing w:before="320"/>
      <w:ind w:left="567" w:hanging="567"/>
    </w:pPr>
    <w:rPr>
      <w:rFonts w:ascii="Times New Roman Bold" w:hAnsi="Times New Roman Bold"/>
      <w:sz w:val="24"/>
    </w:rPr>
  </w:style>
  <w:style w:type="paragraph" w:customStyle="1" w:styleId="Heading3S2">
    <w:name w:val="Heading 3_S2"/>
    <w:basedOn w:val="Heading3"/>
    <w:next w:val="NormalS2"/>
    <w:rsid w:val="00BB44BC"/>
    <w:pPr>
      <w:tabs>
        <w:tab w:val="clear" w:pos="1134"/>
        <w:tab w:val="clear" w:pos="1871"/>
        <w:tab w:val="left" w:pos="851"/>
      </w:tabs>
      <w:spacing w:before="200"/>
      <w:ind w:left="567" w:hanging="567"/>
    </w:pPr>
    <w:rPr>
      <w:rFonts w:ascii="Times New Roman Bold" w:hAnsi="Times New Roman Bold"/>
    </w:rPr>
  </w:style>
  <w:style w:type="paragraph" w:customStyle="1" w:styleId="Heading4S2">
    <w:name w:val="Heading 4_S2"/>
    <w:basedOn w:val="Heading4"/>
    <w:next w:val="NormalS2"/>
    <w:rsid w:val="00BB44BC"/>
    <w:pPr>
      <w:tabs>
        <w:tab w:val="clear" w:pos="1134"/>
        <w:tab w:val="clear" w:pos="1871"/>
        <w:tab w:val="left" w:pos="851"/>
      </w:tabs>
      <w:spacing w:before="200"/>
    </w:pPr>
    <w:rPr>
      <w:rFonts w:ascii="Times New Roman Bold" w:hAnsi="Times New Roman Bold"/>
    </w:rPr>
  </w:style>
  <w:style w:type="paragraph" w:customStyle="1" w:styleId="Heading5S2">
    <w:name w:val="Heading 5_S2"/>
    <w:basedOn w:val="Heading5"/>
    <w:next w:val="NormalS2"/>
    <w:rsid w:val="00BB44BC"/>
    <w:pPr>
      <w:tabs>
        <w:tab w:val="clear" w:pos="1134"/>
        <w:tab w:val="clear" w:pos="1871"/>
        <w:tab w:val="left" w:pos="851"/>
      </w:tabs>
      <w:spacing w:before="200"/>
    </w:pPr>
    <w:rPr>
      <w:rFonts w:ascii="Times New Roman Bold" w:hAnsi="Times New Roman Bold"/>
    </w:rPr>
  </w:style>
  <w:style w:type="paragraph" w:customStyle="1" w:styleId="Heading6S2">
    <w:name w:val="Heading 6_S2"/>
    <w:basedOn w:val="Heading6"/>
    <w:next w:val="NormalS2"/>
    <w:rsid w:val="00BB44BC"/>
    <w:pPr>
      <w:tabs>
        <w:tab w:val="clear" w:pos="1134"/>
        <w:tab w:val="clear" w:pos="1871"/>
        <w:tab w:val="left" w:pos="851"/>
      </w:tabs>
      <w:spacing w:before="200"/>
    </w:pPr>
    <w:rPr>
      <w:rFonts w:ascii="Times New Roman Bold" w:hAnsi="Times New Roman Bold"/>
    </w:rPr>
  </w:style>
  <w:style w:type="paragraph" w:customStyle="1" w:styleId="Heading7S2">
    <w:name w:val="Heading 7_S2"/>
    <w:basedOn w:val="Heading7"/>
    <w:next w:val="NormalS2"/>
    <w:rsid w:val="00BB44BC"/>
    <w:pPr>
      <w:tabs>
        <w:tab w:val="clear" w:pos="1134"/>
        <w:tab w:val="clear" w:pos="1871"/>
        <w:tab w:val="left" w:pos="851"/>
      </w:tabs>
      <w:spacing w:before="200"/>
      <w:ind w:left="1701" w:hanging="1701"/>
    </w:pPr>
    <w:rPr>
      <w:rFonts w:ascii="Times New Roman Bold" w:hAnsi="Times New Roman Bold"/>
    </w:rPr>
  </w:style>
  <w:style w:type="paragraph" w:customStyle="1" w:styleId="Heading8S2">
    <w:name w:val="Heading 8_S2"/>
    <w:basedOn w:val="Heading8"/>
    <w:next w:val="NormalS2"/>
    <w:rsid w:val="00BB44BC"/>
    <w:pPr>
      <w:tabs>
        <w:tab w:val="clear" w:pos="1134"/>
        <w:tab w:val="clear" w:pos="1871"/>
        <w:tab w:val="left" w:pos="851"/>
      </w:tabs>
      <w:spacing w:before="200"/>
      <w:ind w:left="1701" w:hanging="1701"/>
    </w:pPr>
    <w:rPr>
      <w:rFonts w:ascii="Times New Roman Bold" w:hAnsi="Times New Roman Bold"/>
    </w:rPr>
  </w:style>
  <w:style w:type="paragraph" w:customStyle="1" w:styleId="Heading9S2">
    <w:name w:val="Heading 9_S2"/>
    <w:basedOn w:val="Heading9"/>
    <w:next w:val="NormalS2"/>
    <w:rsid w:val="00BB44BC"/>
    <w:pPr>
      <w:tabs>
        <w:tab w:val="clear" w:pos="1134"/>
        <w:tab w:val="clear" w:pos="1871"/>
        <w:tab w:val="left" w:pos="851"/>
      </w:tabs>
      <w:spacing w:before="200"/>
      <w:ind w:left="1701" w:hanging="1701"/>
    </w:pPr>
    <w:rPr>
      <w:rFonts w:ascii="Times New Roman Bold" w:hAnsi="Times New Roman Bold"/>
    </w:rPr>
  </w:style>
  <w:style w:type="paragraph" w:customStyle="1" w:styleId="NormalaftertitleS2">
    <w:name w:val="Normal after title_S2"/>
    <w:basedOn w:val="Normalaftertitle"/>
    <w:next w:val="NormalS2"/>
    <w:rsid w:val="00BB44BC"/>
    <w:pPr>
      <w:keepNext/>
      <w:keepLines/>
      <w:tabs>
        <w:tab w:val="clear" w:pos="1134"/>
        <w:tab w:val="clear" w:pos="1871"/>
        <w:tab w:val="clear" w:pos="2268"/>
        <w:tab w:val="left" w:pos="851"/>
      </w:tabs>
      <w:spacing w:before="240"/>
    </w:pPr>
    <w:rPr>
      <w:b/>
    </w:rPr>
  </w:style>
  <w:style w:type="paragraph" w:customStyle="1" w:styleId="NormalIndentS2">
    <w:name w:val="Normal Indent_S2"/>
    <w:basedOn w:val="NormalIndent"/>
    <w:rsid w:val="00BB44BC"/>
    <w:pPr>
      <w:tabs>
        <w:tab w:val="clear" w:pos="1134"/>
        <w:tab w:val="clear" w:pos="1871"/>
        <w:tab w:val="clear" w:pos="2268"/>
        <w:tab w:val="left" w:pos="851"/>
      </w:tabs>
      <w:ind w:left="0"/>
    </w:pPr>
    <w:rPr>
      <w:b/>
    </w:rPr>
  </w:style>
  <w:style w:type="paragraph" w:customStyle="1" w:styleId="ReasonsS2">
    <w:name w:val="Reasons_S2"/>
    <w:basedOn w:val="Reasons"/>
    <w:rsid w:val="00BB44BC"/>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B44BC"/>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BB44BC"/>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BB44BC"/>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BB44BC"/>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BB44BC"/>
    <w:pPr>
      <w:tabs>
        <w:tab w:val="clear" w:pos="1134"/>
        <w:tab w:val="clear" w:pos="2268"/>
        <w:tab w:val="left" w:pos="851"/>
      </w:tabs>
      <w:jc w:val="left"/>
    </w:pPr>
    <w:rPr>
      <w:b/>
    </w:rPr>
  </w:style>
  <w:style w:type="paragraph" w:customStyle="1" w:styleId="RestitleS2">
    <w:name w:val="Res_title_S2"/>
    <w:basedOn w:val="Restitle"/>
    <w:next w:val="NormalS2"/>
    <w:rsid w:val="00BB44BC"/>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BB44BC"/>
    <w:pPr>
      <w:tabs>
        <w:tab w:val="left" w:pos="851"/>
      </w:tabs>
      <w:jc w:val="left"/>
    </w:pPr>
    <w:rPr>
      <w:caps/>
    </w:rPr>
  </w:style>
  <w:style w:type="paragraph" w:customStyle="1" w:styleId="Section2S2">
    <w:name w:val="Section 2_S2"/>
    <w:basedOn w:val="Section20"/>
    <w:next w:val="NormalS2"/>
    <w:rsid w:val="00BB44BC"/>
    <w:pPr>
      <w:tabs>
        <w:tab w:val="left" w:pos="851"/>
      </w:tabs>
      <w:jc w:val="left"/>
    </w:pPr>
    <w:rPr>
      <w:rFonts w:ascii="Times New Roman Bold" w:hAnsi="Times New Roman Bold"/>
    </w:rPr>
  </w:style>
  <w:style w:type="paragraph" w:customStyle="1" w:styleId="TableNoS2">
    <w:name w:val="Table_No_S2"/>
    <w:basedOn w:val="TableNo"/>
    <w:next w:val="TabletitleS2"/>
    <w:rsid w:val="00BB44BC"/>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BB44BC"/>
    <w:pPr>
      <w:keepNext w:val="0"/>
      <w:tabs>
        <w:tab w:val="clear" w:pos="2948"/>
        <w:tab w:val="clear" w:pos="4082"/>
        <w:tab w:val="left" w:pos="851"/>
      </w:tabs>
      <w:jc w:val="left"/>
    </w:pPr>
  </w:style>
  <w:style w:type="paragraph" w:customStyle="1" w:styleId="TabletextS2">
    <w:name w:val="Table_text_S2"/>
    <w:basedOn w:val="Tabletext0"/>
    <w:rsid w:val="00BB44BC"/>
    <w:pPr>
      <w:tabs>
        <w:tab w:val="left" w:pos="851"/>
      </w:tabs>
    </w:pPr>
    <w:rPr>
      <w:b/>
    </w:rPr>
  </w:style>
  <w:style w:type="paragraph" w:customStyle="1" w:styleId="TablelegendS2">
    <w:name w:val="Table_legend_S2"/>
    <w:basedOn w:val="Tablelegend0"/>
    <w:rsid w:val="00BB44BC"/>
    <w:pPr>
      <w:tabs>
        <w:tab w:val="left" w:pos="851"/>
      </w:tabs>
      <w:spacing w:after="0"/>
    </w:pPr>
    <w:rPr>
      <w:b/>
    </w:rPr>
  </w:style>
  <w:style w:type="paragraph" w:customStyle="1" w:styleId="FooterS2">
    <w:name w:val="Footer_S2"/>
    <w:basedOn w:val="Footer"/>
    <w:rsid w:val="00BB44BC"/>
    <w:pPr>
      <w:tabs>
        <w:tab w:val="clear" w:pos="567"/>
        <w:tab w:val="clear" w:pos="1134"/>
        <w:tab w:val="clear" w:pos="1871"/>
        <w:tab w:val="clear" w:pos="2268"/>
        <w:tab w:val="clear" w:pos="3742"/>
        <w:tab w:val="clear" w:pos="6974"/>
        <w:tab w:val="left" w:pos="3686"/>
        <w:tab w:val="right" w:pos="7655"/>
      </w:tabs>
      <w:spacing w:before="0"/>
      <w:ind w:left="-1985"/>
    </w:pPr>
    <w:rPr>
      <w:caps/>
      <w:noProof/>
      <w:sz w:val="16"/>
    </w:rPr>
  </w:style>
  <w:style w:type="paragraph" w:customStyle="1" w:styleId="HeaderS2">
    <w:name w:val="Header_S2"/>
    <w:basedOn w:val="Normal"/>
    <w:rsid w:val="00BB44BC"/>
    <w:pPr>
      <w:tabs>
        <w:tab w:val="clear" w:pos="1134"/>
        <w:tab w:val="clear" w:pos="1871"/>
        <w:tab w:val="clear" w:pos="2268"/>
      </w:tabs>
      <w:spacing w:before="0"/>
      <w:ind w:left="-1985"/>
      <w:jc w:val="center"/>
    </w:pPr>
  </w:style>
  <w:style w:type="paragraph" w:customStyle="1" w:styleId="Artheading">
    <w:name w:val="Art_heading"/>
    <w:basedOn w:val="Normal"/>
    <w:next w:val="Normalaftertitle"/>
    <w:rsid w:val="00BB44BC"/>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BB44BC"/>
    <w:pPr>
      <w:tabs>
        <w:tab w:val="left" w:pos="851"/>
      </w:tabs>
      <w:jc w:val="left"/>
    </w:pPr>
  </w:style>
  <w:style w:type="paragraph" w:customStyle="1" w:styleId="NoteS2">
    <w:name w:val="Note_S2"/>
    <w:basedOn w:val="Note"/>
    <w:rsid w:val="00BB44BC"/>
    <w:pPr>
      <w:tabs>
        <w:tab w:val="clear" w:pos="284"/>
        <w:tab w:val="clear" w:pos="1134"/>
        <w:tab w:val="clear" w:pos="1871"/>
        <w:tab w:val="clear" w:pos="2268"/>
        <w:tab w:val="left" w:pos="851"/>
      </w:tabs>
      <w:spacing w:before="120"/>
    </w:pPr>
    <w:rPr>
      <w:b/>
      <w:sz w:val="24"/>
    </w:rPr>
  </w:style>
  <w:style w:type="paragraph" w:customStyle="1" w:styleId="HeadingbS2">
    <w:name w:val="Headingb_S2"/>
    <w:basedOn w:val="Headingb1"/>
    <w:next w:val="NormalS2"/>
    <w:rsid w:val="00BB44BC"/>
    <w:pPr>
      <w:tabs>
        <w:tab w:val="clear" w:pos="567"/>
        <w:tab w:val="clear" w:pos="1134"/>
        <w:tab w:val="clear" w:pos="1701"/>
        <w:tab w:val="clear" w:pos="2268"/>
        <w:tab w:val="clear" w:pos="2835"/>
        <w:tab w:val="left" w:pos="851"/>
      </w:tabs>
    </w:pPr>
  </w:style>
  <w:style w:type="paragraph" w:customStyle="1" w:styleId="Headingb1">
    <w:name w:val="Heading_b"/>
    <w:basedOn w:val="Heading3"/>
    <w:next w:val="Normal"/>
    <w:rsid w:val="00BB44BC"/>
    <w:pPr>
      <w:tabs>
        <w:tab w:val="clear" w:pos="1871"/>
        <w:tab w:val="left" w:pos="567"/>
        <w:tab w:val="left" w:pos="1701"/>
        <w:tab w:val="left" w:pos="2268"/>
        <w:tab w:val="left" w:pos="2835"/>
      </w:tabs>
      <w:spacing w:before="160"/>
      <w:ind w:left="567" w:hanging="567"/>
      <w:outlineLvl w:val="0"/>
    </w:pPr>
    <w:rPr>
      <w:rFonts w:ascii="Times New Roman Bold" w:hAnsi="Times New Roman Bold"/>
    </w:rPr>
  </w:style>
  <w:style w:type="paragraph" w:customStyle="1" w:styleId="HeadingiS2">
    <w:name w:val="Headingi_S2"/>
    <w:basedOn w:val="Headingi0"/>
    <w:next w:val="NormalS2"/>
    <w:rsid w:val="00BB44BC"/>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BB44BC"/>
    <w:pPr>
      <w:tabs>
        <w:tab w:val="clear" w:pos="1871"/>
        <w:tab w:val="left" w:pos="567"/>
        <w:tab w:val="left" w:pos="1701"/>
        <w:tab w:val="left" w:pos="2268"/>
        <w:tab w:val="left" w:pos="2835"/>
      </w:tabs>
      <w:spacing w:before="160"/>
      <w:ind w:left="567" w:hanging="567"/>
      <w:outlineLvl w:val="0"/>
    </w:pPr>
    <w:rPr>
      <w:b w:val="0"/>
      <w:i/>
    </w:rPr>
  </w:style>
  <w:style w:type="paragraph" w:customStyle="1" w:styleId="FirstFooter">
    <w:name w:val="FirstFooter"/>
    <w:basedOn w:val="Footer"/>
    <w:rsid w:val="00BB44BC"/>
    <w:pPr>
      <w:tabs>
        <w:tab w:val="clear" w:pos="567"/>
        <w:tab w:val="clear" w:pos="1134"/>
        <w:tab w:val="clear" w:pos="1871"/>
        <w:tab w:val="clear" w:pos="2268"/>
        <w:tab w:val="clear" w:pos="3742"/>
        <w:tab w:val="clear" w:pos="6974"/>
        <w:tab w:val="left" w:pos="5954"/>
        <w:tab w:val="right" w:pos="9639"/>
      </w:tabs>
      <w:spacing w:before="0"/>
    </w:pPr>
    <w:rPr>
      <w:noProof/>
      <w:sz w:val="16"/>
    </w:rPr>
  </w:style>
  <w:style w:type="paragraph" w:styleId="Date">
    <w:name w:val="Date"/>
    <w:basedOn w:val="Normal"/>
    <w:rsid w:val="00BB44BC"/>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Heading1c">
    <w:name w:val="Heading 1c"/>
    <w:basedOn w:val="Heading1"/>
    <w:next w:val="Normal"/>
    <w:rsid w:val="00BB44BC"/>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BB44BC"/>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BB44BC"/>
    <w:pPr>
      <w:tabs>
        <w:tab w:val="clear" w:pos="1871"/>
        <w:tab w:val="left" w:pos="567"/>
        <w:tab w:val="left" w:pos="1701"/>
        <w:tab w:val="left" w:pos="2268"/>
        <w:tab w:val="left" w:pos="2835"/>
      </w:tabs>
      <w:spacing w:before="320"/>
      <w:ind w:left="567" w:hanging="567"/>
    </w:pPr>
    <w:rPr>
      <w:b w:val="0"/>
      <w:i/>
      <w:sz w:val="24"/>
    </w:rPr>
  </w:style>
  <w:style w:type="paragraph" w:customStyle="1" w:styleId="Heading2iS2">
    <w:name w:val="Heading 2i_S2"/>
    <w:basedOn w:val="Heading2i"/>
    <w:next w:val="NormalS2"/>
    <w:rsid w:val="00BB44BC"/>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B44BC"/>
    <w:pPr>
      <w:tabs>
        <w:tab w:val="clear" w:pos="1134"/>
        <w:tab w:val="clear" w:pos="1871"/>
        <w:tab w:val="clear" w:pos="2268"/>
        <w:tab w:val="left" w:pos="794"/>
        <w:tab w:val="left" w:pos="1191"/>
        <w:tab w:val="left" w:pos="1588"/>
        <w:tab w:val="left" w:pos="1985"/>
      </w:tabs>
    </w:pPr>
  </w:style>
  <w:style w:type="paragraph" w:customStyle="1" w:styleId="Heading1pv">
    <w:name w:val="Heading 1pv"/>
    <w:basedOn w:val="Heading1"/>
    <w:next w:val="Normalpv"/>
    <w:rsid w:val="00BB44BC"/>
    <w:pPr>
      <w:tabs>
        <w:tab w:val="clear" w:pos="1134"/>
        <w:tab w:val="clear" w:pos="1871"/>
        <w:tab w:val="left" w:pos="794"/>
        <w:tab w:val="left" w:pos="1191"/>
        <w:tab w:val="left" w:pos="1588"/>
        <w:tab w:val="left" w:pos="1985"/>
      </w:tabs>
      <w:spacing w:before="480"/>
      <w:ind w:left="794" w:hanging="794"/>
    </w:pPr>
    <w:rPr>
      <w:rFonts w:ascii="Times New Roman Bold" w:hAnsi="Times New Roman Bold"/>
      <w:sz w:val="24"/>
    </w:rPr>
  </w:style>
  <w:style w:type="paragraph" w:customStyle="1" w:styleId="Heading2pv">
    <w:name w:val="Heading 2pv"/>
    <w:basedOn w:val="Heading1pv"/>
    <w:next w:val="Normalpv"/>
    <w:rsid w:val="00BB44BC"/>
    <w:pPr>
      <w:spacing w:before="320"/>
      <w:outlineLvl w:val="1"/>
    </w:pPr>
  </w:style>
  <w:style w:type="paragraph" w:customStyle="1" w:styleId="Heading3pv">
    <w:name w:val="Heading 3pv"/>
    <w:basedOn w:val="Heading1pv"/>
    <w:next w:val="Normalpv"/>
    <w:rsid w:val="00BB44BC"/>
    <w:pPr>
      <w:spacing w:before="200"/>
      <w:outlineLvl w:val="2"/>
    </w:pPr>
  </w:style>
  <w:style w:type="paragraph" w:styleId="BodyTextIndent">
    <w:name w:val="Body Text Indent"/>
    <w:basedOn w:val="Normal"/>
    <w:link w:val="BodyTextIndentChar"/>
    <w:rsid w:val="00BB44BC"/>
    <w:pPr>
      <w:tabs>
        <w:tab w:val="clear" w:pos="1871"/>
        <w:tab w:val="left" w:pos="567"/>
        <w:tab w:val="left" w:pos="1701"/>
        <w:tab w:val="left" w:pos="2835"/>
      </w:tabs>
      <w:ind w:left="-142"/>
    </w:pPr>
    <w:rPr>
      <w:szCs w:val="24"/>
      <w:lang w:val="en-US"/>
    </w:rPr>
  </w:style>
  <w:style w:type="paragraph" w:customStyle="1" w:styleId="refbasdepage">
    <w:name w:val="ref_basdepage"/>
    <w:basedOn w:val="Normal"/>
    <w:rsid w:val="00BB44BC"/>
    <w:pPr>
      <w:pBdr>
        <w:top w:val="single" w:sz="4" w:space="1" w:color="auto"/>
        <w:bottom w:val="single" w:sz="4" w:space="1" w:color="auto"/>
      </w:pBdr>
      <w:spacing w:before="480"/>
    </w:pPr>
    <w:rPr>
      <w:i/>
      <w:iCs/>
      <w:sz w:val="20"/>
      <w:lang w:val="fr-FR"/>
    </w:rPr>
  </w:style>
  <w:style w:type="paragraph" w:customStyle="1" w:styleId="FigureNo">
    <w:name w:val="Figure_No"/>
    <w:basedOn w:val="TableNo"/>
    <w:next w:val="FigureTitle"/>
    <w:rsid w:val="00BB44BC"/>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BB44BC"/>
    <w:pPr>
      <w:keepNext/>
      <w:jc w:val="center"/>
    </w:pPr>
  </w:style>
  <w:style w:type="paragraph" w:customStyle="1" w:styleId="ProtNo0">
    <w:name w:val="Prot No"/>
    <w:basedOn w:val="Normal"/>
    <w:next w:val="Protlang0"/>
    <w:rsid w:val="00BB44BC"/>
    <w:pPr>
      <w:keepNext/>
      <w:jc w:val="center"/>
    </w:pPr>
  </w:style>
  <w:style w:type="paragraph" w:customStyle="1" w:styleId="enumlev1boldaf">
    <w:name w:val="enumlev1_bold_af"/>
    <w:basedOn w:val="enumlev1af"/>
    <w:rsid w:val="00BB44BC"/>
    <w:pPr>
      <w:ind w:left="0" w:firstLine="0"/>
    </w:pPr>
    <w:rPr>
      <w:b/>
      <w:bCs/>
      <w:szCs w:val="24"/>
    </w:rPr>
  </w:style>
  <w:style w:type="paragraph" w:customStyle="1" w:styleId="Protaf">
    <w:name w:val="Prot_af"/>
    <w:basedOn w:val="ProtNo0"/>
    <w:rsid w:val="00BB44BC"/>
    <w:pPr>
      <w:spacing w:before="480"/>
    </w:pPr>
    <w:rPr>
      <w:b/>
    </w:rPr>
  </w:style>
  <w:style w:type="paragraph" w:customStyle="1" w:styleId="TOC2res">
    <w:name w:val="TOC 2_res"/>
    <w:basedOn w:val="TOC2"/>
    <w:rsid w:val="00BB44BC"/>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BB44BC"/>
    <w:pPr>
      <w:tabs>
        <w:tab w:val="clear" w:pos="2268"/>
        <w:tab w:val="right" w:pos="1134"/>
        <w:tab w:val="left" w:pos="1361"/>
        <w:tab w:val="left" w:pos="1758"/>
        <w:tab w:val="left" w:pos="2155"/>
        <w:tab w:val="left" w:pos="2552"/>
      </w:tabs>
      <w:spacing w:after="284" w:line="360" w:lineRule="atLeast"/>
      <w:ind w:left="567"/>
      <w:jc w:val="center"/>
    </w:pPr>
    <w:rPr>
      <w:lang w:val="fr-FR"/>
    </w:rPr>
  </w:style>
  <w:style w:type="paragraph" w:customStyle="1" w:styleId="country">
    <w:name w:val="country"/>
    <w:basedOn w:val="Normal"/>
    <w:next w:val="Normal"/>
    <w:rsid w:val="00BB44BC"/>
    <w:pPr>
      <w:tabs>
        <w:tab w:val="clear" w:pos="1871"/>
        <w:tab w:val="left" w:pos="567"/>
        <w:tab w:val="left" w:pos="1701"/>
        <w:tab w:val="left" w:pos="2835"/>
      </w:tabs>
      <w:spacing w:before="136"/>
    </w:pPr>
    <w:rPr>
      <w:b/>
      <w:bCs/>
      <w:szCs w:val="24"/>
    </w:rPr>
  </w:style>
  <w:style w:type="paragraph" w:styleId="BalloonText">
    <w:name w:val="Balloon Text"/>
    <w:basedOn w:val="Normal"/>
    <w:semiHidden/>
    <w:rsid w:val="00BB44BC"/>
    <w:pPr>
      <w:tabs>
        <w:tab w:val="clear" w:pos="1871"/>
        <w:tab w:val="left" w:pos="567"/>
        <w:tab w:val="left" w:pos="1701"/>
        <w:tab w:val="left" w:pos="2835"/>
      </w:tabs>
    </w:pPr>
    <w:rPr>
      <w:rFonts w:ascii="Tahoma" w:hAnsi="Tahoma" w:cs="Tahoma"/>
      <w:sz w:val="16"/>
      <w:szCs w:val="16"/>
    </w:rPr>
  </w:style>
  <w:style w:type="paragraph" w:styleId="BodyText3">
    <w:name w:val="Body Text 3"/>
    <w:basedOn w:val="Normal"/>
    <w:rsid w:val="00BB44BC"/>
    <w:pPr>
      <w:jc w:val="center"/>
    </w:pPr>
    <w:rPr>
      <w:rFonts w:ascii="Arial" w:cs="Arial"/>
      <w:color w:val="000000"/>
      <w:sz w:val="16"/>
      <w:szCs w:val="16"/>
    </w:rPr>
  </w:style>
  <w:style w:type="paragraph" w:styleId="BodyText">
    <w:name w:val="Body Text"/>
    <w:basedOn w:val="Normal"/>
    <w:link w:val="BodyTextChar"/>
    <w:rsid w:val="00BB44BC"/>
    <w:pPr>
      <w:jc w:val="center"/>
    </w:pPr>
    <w:rPr>
      <w:rFonts w:ascii="Arial" w:cs="Arial"/>
      <w:color w:val="000000"/>
      <w:sz w:val="14"/>
      <w:szCs w:val="17"/>
    </w:rPr>
  </w:style>
  <w:style w:type="paragraph" w:styleId="BodyText2">
    <w:name w:val="Body Text 2"/>
    <w:basedOn w:val="Normal"/>
    <w:rsid w:val="00BB44BC"/>
    <w:pPr>
      <w:jc w:val="center"/>
    </w:pPr>
    <w:rPr>
      <w:b/>
      <w:bCs/>
      <w:szCs w:val="24"/>
    </w:rPr>
  </w:style>
  <w:style w:type="paragraph" w:styleId="TOC9">
    <w:name w:val="toc 9"/>
    <w:basedOn w:val="Normal"/>
    <w:next w:val="Normal"/>
    <w:autoRedefine/>
    <w:semiHidden/>
    <w:rsid w:val="00BB44BC"/>
    <w:pPr>
      <w:tabs>
        <w:tab w:val="clear" w:pos="1134"/>
        <w:tab w:val="clear" w:pos="1871"/>
        <w:tab w:val="clear" w:pos="2268"/>
      </w:tabs>
      <w:ind w:left="1920"/>
    </w:pPr>
  </w:style>
  <w:style w:type="character" w:customStyle="1" w:styleId="BodyTextChar">
    <w:name w:val="Body Text Char"/>
    <w:basedOn w:val="DefaultParagraphFont"/>
    <w:link w:val="BodyText"/>
    <w:rsid w:val="005C4346"/>
    <w:rPr>
      <w:rFonts w:ascii="Arial" w:hAnsi="Calibri" w:cs="Arial"/>
      <w:color w:val="000000"/>
      <w:sz w:val="14"/>
      <w:szCs w:val="17"/>
      <w:lang w:val="en-GB" w:eastAsia="en-US"/>
    </w:rPr>
  </w:style>
  <w:style w:type="character" w:customStyle="1" w:styleId="BodyTextIndentChar">
    <w:name w:val="Body Text Indent Char"/>
    <w:basedOn w:val="DefaultParagraphFont"/>
    <w:link w:val="BodyTextIndent"/>
    <w:rsid w:val="005C4346"/>
    <w:rPr>
      <w:rFonts w:ascii="Calibri" w:hAnsi="Calibri"/>
      <w:sz w:val="22"/>
      <w:szCs w:val="24"/>
      <w:lang w:eastAsia="en-US"/>
    </w:rPr>
  </w:style>
  <w:style w:type="character" w:styleId="Hyperlink">
    <w:name w:val="Hyperlink"/>
    <w:basedOn w:val="DefaultParagraphFont"/>
    <w:uiPriority w:val="99"/>
    <w:rsid w:val="0088369B"/>
    <w:rPr>
      <w:color w:val="0000FF" w:themeColor="hyperlink"/>
      <w:u w:val="single"/>
    </w:rPr>
  </w:style>
  <w:style w:type="character" w:styleId="Strong">
    <w:name w:val="Strong"/>
    <w:uiPriority w:val="22"/>
    <w:qFormat/>
    <w:rsid w:val="00995A1B"/>
    <w:rPr>
      <w:b/>
      <w:bCs/>
    </w:rPr>
  </w:style>
  <w:style w:type="character" w:customStyle="1" w:styleId="ms-rtefontsize-11">
    <w:name w:val="ms-rtefontsize-11"/>
    <w:rsid w:val="00995A1B"/>
    <w:rPr>
      <w:sz w:val="18"/>
      <w:szCs w:val="18"/>
    </w:rPr>
  </w:style>
  <w:style w:type="table" w:styleId="TableGrid">
    <w:name w:val="Table Grid"/>
    <w:basedOn w:val="TableNormal"/>
    <w:rsid w:val="00995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406425">
      <w:bodyDiv w:val="1"/>
      <w:marLeft w:val="0"/>
      <w:marRight w:val="0"/>
      <w:marTop w:val="0"/>
      <w:marBottom w:val="0"/>
      <w:divBdr>
        <w:top w:val="none" w:sz="0" w:space="0" w:color="auto"/>
        <w:left w:val="none" w:sz="0" w:space="0" w:color="auto"/>
        <w:bottom w:val="none" w:sz="0" w:space="0" w:color="auto"/>
        <w:right w:val="none" w:sz="0" w:space="0" w:color="auto"/>
      </w:divBdr>
      <w:divsChild>
        <w:div w:id="1929079532">
          <w:marLeft w:val="0"/>
          <w:marRight w:val="0"/>
          <w:marTop w:val="0"/>
          <w:marBottom w:val="0"/>
          <w:divBdr>
            <w:top w:val="none" w:sz="0" w:space="0" w:color="auto"/>
            <w:left w:val="none" w:sz="0" w:space="0" w:color="auto"/>
            <w:bottom w:val="none" w:sz="0" w:space="0" w:color="auto"/>
            <w:right w:val="none" w:sz="0" w:space="0" w:color="auto"/>
          </w:divBdr>
          <w:divsChild>
            <w:div w:id="191697811">
              <w:marLeft w:val="0"/>
              <w:marRight w:val="0"/>
              <w:marTop w:val="0"/>
              <w:marBottom w:val="0"/>
              <w:divBdr>
                <w:top w:val="none" w:sz="0" w:space="0" w:color="auto"/>
                <w:left w:val="none" w:sz="0" w:space="0" w:color="auto"/>
                <w:bottom w:val="none" w:sz="0" w:space="0" w:color="auto"/>
                <w:right w:val="none" w:sz="0" w:space="0" w:color="auto"/>
              </w:divBdr>
              <w:divsChild>
                <w:div w:id="1592738340">
                  <w:marLeft w:val="0"/>
                  <w:marRight w:val="0"/>
                  <w:marTop w:val="0"/>
                  <w:marBottom w:val="0"/>
                  <w:divBdr>
                    <w:top w:val="none" w:sz="0" w:space="0" w:color="auto"/>
                    <w:left w:val="none" w:sz="0" w:space="0" w:color="auto"/>
                    <w:bottom w:val="none" w:sz="0" w:space="0" w:color="auto"/>
                    <w:right w:val="none" w:sz="0" w:space="0" w:color="auto"/>
                  </w:divBdr>
                  <w:divsChild>
                    <w:div w:id="1915582088">
                      <w:marLeft w:val="0"/>
                      <w:marRight w:val="0"/>
                      <w:marTop w:val="0"/>
                      <w:marBottom w:val="0"/>
                      <w:divBdr>
                        <w:top w:val="none" w:sz="0" w:space="0" w:color="auto"/>
                        <w:left w:val="none" w:sz="0" w:space="0" w:color="auto"/>
                        <w:bottom w:val="none" w:sz="0" w:space="0" w:color="auto"/>
                        <w:right w:val="none" w:sz="0" w:space="0" w:color="auto"/>
                      </w:divBdr>
                      <w:divsChild>
                        <w:div w:id="1854951649">
                          <w:marLeft w:val="0"/>
                          <w:marRight w:val="0"/>
                          <w:marTop w:val="0"/>
                          <w:marBottom w:val="0"/>
                          <w:divBdr>
                            <w:top w:val="none" w:sz="0" w:space="0" w:color="auto"/>
                            <w:left w:val="none" w:sz="0" w:space="0" w:color="auto"/>
                            <w:bottom w:val="none" w:sz="0" w:space="0" w:color="auto"/>
                            <w:right w:val="none" w:sz="0" w:space="0" w:color="auto"/>
                          </w:divBdr>
                          <w:divsChild>
                            <w:div w:id="1566404639">
                              <w:marLeft w:val="0"/>
                              <w:marRight w:val="0"/>
                              <w:marTop w:val="0"/>
                              <w:marBottom w:val="0"/>
                              <w:divBdr>
                                <w:top w:val="none" w:sz="0" w:space="0" w:color="auto"/>
                                <w:left w:val="none" w:sz="0" w:space="0" w:color="auto"/>
                                <w:bottom w:val="none" w:sz="0" w:space="0" w:color="auto"/>
                                <w:right w:val="none" w:sz="0" w:space="0" w:color="auto"/>
                              </w:divBdr>
                              <w:divsChild>
                                <w:div w:id="212352647">
                                  <w:marLeft w:val="0"/>
                                  <w:marRight w:val="0"/>
                                  <w:marTop w:val="0"/>
                                  <w:marBottom w:val="0"/>
                                  <w:divBdr>
                                    <w:top w:val="none" w:sz="0" w:space="0" w:color="auto"/>
                                    <w:left w:val="none" w:sz="0" w:space="0" w:color="auto"/>
                                    <w:bottom w:val="none" w:sz="0" w:space="0" w:color="auto"/>
                                    <w:right w:val="none" w:sz="0" w:space="0" w:color="auto"/>
                                  </w:divBdr>
                                  <w:divsChild>
                                    <w:div w:id="1221984620">
                                      <w:marLeft w:val="0"/>
                                      <w:marRight w:val="0"/>
                                      <w:marTop w:val="0"/>
                                      <w:marBottom w:val="0"/>
                                      <w:divBdr>
                                        <w:top w:val="none" w:sz="0" w:space="0" w:color="auto"/>
                                        <w:left w:val="none" w:sz="0" w:space="0" w:color="auto"/>
                                        <w:bottom w:val="none" w:sz="0" w:space="0" w:color="auto"/>
                                        <w:right w:val="none" w:sz="0" w:space="0" w:color="auto"/>
                                      </w:divBdr>
                                      <w:divsChild>
                                        <w:div w:id="1952274713">
                                          <w:marLeft w:val="0"/>
                                          <w:marRight w:val="0"/>
                                          <w:marTop w:val="0"/>
                                          <w:marBottom w:val="0"/>
                                          <w:divBdr>
                                            <w:top w:val="none" w:sz="0" w:space="0" w:color="auto"/>
                                            <w:left w:val="none" w:sz="0" w:space="0" w:color="auto"/>
                                            <w:bottom w:val="none" w:sz="0" w:space="0" w:color="auto"/>
                                            <w:right w:val="none" w:sz="0" w:space="0" w:color="auto"/>
                                          </w:divBdr>
                                          <w:divsChild>
                                            <w:div w:id="1745226259">
                                              <w:marLeft w:val="0"/>
                                              <w:marRight w:val="0"/>
                                              <w:marTop w:val="0"/>
                                              <w:marBottom w:val="0"/>
                                              <w:divBdr>
                                                <w:top w:val="none" w:sz="0" w:space="0" w:color="auto"/>
                                                <w:left w:val="none" w:sz="0" w:space="0" w:color="auto"/>
                                                <w:bottom w:val="none" w:sz="0" w:space="0" w:color="auto"/>
                                                <w:right w:val="none" w:sz="0" w:space="0" w:color="auto"/>
                                              </w:divBdr>
                                              <w:divsChild>
                                                <w:div w:id="1128283773">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72F40-BE0C-4D49-8D71-FD8C5932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63</TotalTime>
  <Pages>35</Pages>
  <Words>5018</Words>
  <Characters>28603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Convention &amp; Constitution 1999</vt:lpstr>
    </vt:vector>
  </TitlesOfParts>
  <Manager/>
  <Company>ITU</Company>
  <LinksUpToDate>false</LinksUpToDate>
  <CharactersWithSpaces>33554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&amp; Constitution 1999</dc:title>
  <dc:subject/>
  <dc:creator>Composition des Publications</dc:creator>
  <cp:keywords/>
  <dc:description>_x000d_
</dc:description>
  <cp:lastModifiedBy>Berdyeva, Elena</cp:lastModifiedBy>
  <cp:revision>41</cp:revision>
  <cp:lastPrinted>2015-04-09T07:24:00Z</cp:lastPrinted>
  <dcterms:created xsi:type="dcterms:W3CDTF">2015-03-27T10:13:00Z</dcterms:created>
  <dcterms:modified xsi:type="dcterms:W3CDTF">2015-04-13T12:32:00Z</dcterms:modified>
  <cp:category>Folios       i    à   xxvi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ies>
</file>