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3939E1" w:rsidRPr="003939E1">
        <w:trPr>
          <w:cantSplit/>
        </w:trPr>
        <w:tc>
          <w:tcPr>
            <w:tcW w:w="4857" w:type="dxa"/>
            <w:gridSpan w:val="2"/>
          </w:tcPr>
          <w:p w:rsidR="003939E1" w:rsidRPr="003939E1" w:rsidRDefault="003939E1" w:rsidP="003939E1">
            <w:pPr>
              <w:rPr>
                <w:sz w:val="20"/>
              </w:rPr>
            </w:pPr>
            <w:bookmarkStart w:id="0" w:name="dsg" w:colFirst="1" w:colLast="1"/>
            <w:bookmarkStart w:id="1" w:name="dtableau"/>
            <w:r w:rsidRPr="003939E1">
              <w:rPr>
                <w:sz w:val="20"/>
              </w:rPr>
              <w:t>INTERNATIONAL TELECOMMUNICATION UNION</w:t>
            </w:r>
          </w:p>
        </w:tc>
        <w:tc>
          <w:tcPr>
            <w:tcW w:w="5066" w:type="dxa"/>
          </w:tcPr>
          <w:p w:rsidR="003939E1" w:rsidRPr="003939E1" w:rsidRDefault="003939E1" w:rsidP="003939E1">
            <w:pPr>
              <w:jc w:val="right"/>
              <w:rPr>
                <w:b/>
                <w:bCs/>
                <w:smallCaps/>
                <w:sz w:val="32"/>
              </w:rPr>
            </w:pPr>
            <w:r>
              <w:rPr>
                <w:b/>
                <w:bCs/>
                <w:smallCaps/>
                <w:sz w:val="32"/>
              </w:rPr>
              <w:t>Focus Group On</w:t>
            </w:r>
            <w:r>
              <w:rPr>
                <w:b/>
                <w:bCs/>
                <w:smallCaps/>
                <w:sz w:val="32"/>
              </w:rPr>
              <w:br/>
              <w:t>Car Communication</w:t>
            </w:r>
          </w:p>
        </w:tc>
      </w:tr>
      <w:tr w:rsidR="003939E1" w:rsidRPr="003939E1">
        <w:trPr>
          <w:cantSplit/>
          <w:trHeight w:val="461"/>
        </w:trPr>
        <w:tc>
          <w:tcPr>
            <w:tcW w:w="4857" w:type="dxa"/>
            <w:gridSpan w:val="2"/>
            <w:vMerge w:val="restart"/>
            <w:tcBorders>
              <w:bottom w:val="nil"/>
            </w:tcBorders>
          </w:tcPr>
          <w:p w:rsidR="003939E1" w:rsidRPr="003939E1" w:rsidRDefault="003939E1" w:rsidP="003939E1">
            <w:pPr>
              <w:rPr>
                <w:b/>
                <w:bCs/>
                <w:sz w:val="26"/>
              </w:rPr>
            </w:pPr>
            <w:bookmarkStart w:id="2" w:name="dnum" w:colFirst="1" w:colLast="1"/>
            <w:bookmarkEnd w:id="0"/>
            <w:r w:rsidRPr="003939E1">
              <w:rPr>
                <w:b/>
                <w:bCs/>
                <w:sz w:val="26"/>
              </w:rPr>
              <w:t>TELECOMMUNICATION</w:t>
            </w:r>
            <w:r w:rsidRPr="003939E1">
              <w:rPr>
                <w:b/>
                <w:bCs/>
                <w:sz w:val="26"/>
              </w:rPr>
              <w:br/>
              <w:t>STANDARDIZATION SECTOR</w:t>
            </w:r>
          </w:p>
          <w:p w:rsidR="003939E1" w:rsidRPr="003939E1" w:rsidRDefault="003939E1" w:rsidP="003939E1">
            <w:pPr>
              <w:rPr>
                <w:smallCaps/>
                <w:sz w:val="20"/>
              </w:rPr>
            </w:pPr>
            <w:r w:rsidRPr="003939E1">
              <w:rPr>
                <w:sz w:val="20"/>
              </w:rPr>
              <w:t xml:space="preserve">STUDY PERIOD </w:t>
            </w:r>
            <w:r>
              <w:rPr>
                <w:sz w:val="20"/>
              </w:rPr>
              <w:t>2009-2012</w:t>
            </w:r>
          </w:p>
        </w:tc>
        <w:tc>
          <w:tcPr>
            <w:tcW w:w="5066" w:type="dxa"/>
            <w:tcBorders>
              <w:bottom w:val="nil"/>
            </w:tcBorders>
          </w:tcPr>
          <w:p w:rsidR="003939E1" w:rsidRPr="003939E1" w:rsidRDefault="003939E1" w:rsidP="003939E1">
            <w:pPr>
              <w:jc w:val="right"/>
              <w:rPr>
                <w:b/>
                <w:bCs/>
                <w:sz w:val="40"/>
              </w:rPr>
            </w:pPr>
            <w:r>
              <w:rPr>
                <w:b/>
                <w:bCs/>
                <w:sz w:val="40"/>
              </w:rPr>
              <w:t>FG CarCOM-R-9</w:t>
            </w:r>
          </w:p>
        </w:tc>
      </w:tr>
      <w:tr w:rsidR="003939E1" w:rsidRPr="003939E1">
        <w:trPr>
          <w:cantSplit/>
          <w:trHeight w:val="355"/>
        </w:trPr>
        <w:tc>
          <w:tcPr>
            <w:tcW w:w="4857" w:type="dxa"/>
            <w:gridSpan w:val="2"/>
            <w:vMerge/>
            <w:tcBorders>
              <w:bottom w:val="single" w:sz="12" w:space="0" w:color="auto"/>
            </w:tcBorders>
          </w:tcPr>
          <w:p w:rsidR="003939E1" w:rsidRPr="003939E1" w:rsidRDefault="003939E1" w:rsidP="003939E1">
            <w:pPr>
              <w:rPr>
                <w:b/>
                <w:bCs/>
                <w:sz w:val="26"/>
              </w:rPr>
            </w:pPr>
            <w:bookmarkStart w:id="3" w:name="dorlang" w:colFirst="1" w:colLast="1"/>
            <w:bookmarkEnd w:id="2"/>
          </w:p>
        </w:tc>
        <w:tc>
          <w:tcPr>
            <w:tcW w:w="5066" w:type="dxa"/>
            <w:tcBorders>
              <w:bottom w:val="single" w:sz="12" w:space="0" w:color="auto"/>
            </w:tcBorders>
          </w:tcPr>
          <w:p w:rsidR="003939E1" w:rsidRDefault="003939E1" w:rsidP="003939E1">
            <w:pPr>
              <w:jc w:val="right"/>
              <w:rPr>
                <w:b/>
                <w:bCs/>
                <w:sz w:val="28"/>
              </w:rPr>
            </w:pPr>
            <w:r>
              <w:rPr>
                <w:b/>
                <w:bCs/>
                <w:sz w:val="28"/>
              </w:rPr>
              <w:t>English only</w:t>
            </w:r>
          </w:p>
          <w:p w:rsidR="003939E1" w:rsidRPr="003939E1" w:rsidRDefault="003939E1" w:rsidP="003939E1">
            <w:pPr>
              <w:jc w:val="right"/>
              <w:rPr>
                <w:b/>
                <w:bCs/>
                <w:sz w:val="28"/>
              </w:rPr>
            </w:pPr>
            <w:r>
              <w:rPr>
                <w:b/>
                <w:bCs/>
                <w:sz w:val="28"/>
              </w:rPr>
              <w:t>Original: English</w:t>
            </w:r>
          </w:p>
        </w:tc>
      </w:tr>
      <w:tr w:rsidR="003939E1" w:rsidRPr="003939E1">
        <w:trPr>
          <w:cantSplit/>
          <w:trHeight w:val="357"/>
        </w:trPr>
        <w:tc>
          <w:tcPr>
            <w:tcW w:w="1617" w:type="dxa"/>
          </w:tcPr>
          <w:p w:rsidR="003939E1" w:rsidRPr="003939E1" w:rsidRDefault="003939E1" w:rsidP="003939E1">
            <w:pPr>
              <w:rPr>
                <w:b/>
                <w:bCs/>
              </w:rPr>
            </w:pPr>
            <w:bookmarkStart w:id="4" w:name="dmeeting" w:colFirst="2" w:colLast="2"/>
            <w:bookmarkStart w:id="5" w:name="dbluepink" w:colFirst="1" w:colLast="1"/>
            <w:bookmarkEnd w:id="3"/>
          </w:p>
        </w:tc>
        <w:tc>
          <w:tcPr>
            <w:tcW w:w="3240" w:type="dxa"/>
          </w:tcPr>
          <w:p w:rsidR="003939E1" w:rsidRPr="003939E1" w:rsidRDefault="003939E1" w:rsidP="003939E1"/>
        </w:tc>
        <w:tc>
          <w:tcPr>
            <w:tcW w:w="5066" w:type="dxa"/>
          </w:tcPr>
          <w:p w:rsidR="003939E1" w:rsidRPr="003939E1" w:rsidRDefault="003939E1" w:rsidP="003939E1">
            <w:pPr>
              <w:jc w:val="right"/>
            </w:pPr>
            <w:r w:rsidRPr="003939E1">
              <w:t>Kyoto, 12-13 April 2012</w:t>
            </w:r>
          </w:p>
        </w:tc>
      </w:tr>
      <w:tr w:rsidR="003939E1" w:rsidRPr="003939E1">
        <w:trPr>
          <w:cantSplit/>
          <w:trHeight w:val="357"/>
        </w:trPr>
        <w:tc>
          <w:tcPr>
            <w:tcW w:w="9923" w:type="dxa"/>
            <w:gridSpan w:val="3"/>
          </w:tcPr>
          <w:p w:rsidR="003939E1" w:rsidRPr="003939E1" w:rsidRDefault="003939E1" w:rsidP="003939E1">
            <w:pPr>
              <w:jc w:val="center"/>
              <w:rPr>
                <w:b/>
                <w:bCs/>
              </w:rPr>
            </w:pPr>
            <w:bookmarkStart w:id="6" w:name="dtitle" w:colFirst="0" w:colLast="0"/>
            <w:bookmarkEnd w:id="4"/>
            <w:bookmarkEnd w:id="5"/>
            <w:r w:rsidRPr="003939E1">
              <w:rPr>
                <w:b/>
                <w:bCs/>
              </w:rPr>
              <w:t>REPORT</w:t>
            </w:r>
          </w:p>
        </w:tc>
      </w:tr>
      <w:tr w:rsidR="003939E1" w:rsidRPr="003939E1">
        <w:trPr>
          <w:cantSplit/>
          <w:trHeight w:val="357"/>
        </w:trPr>
        <w:tc>
          <w:tcPr>
            <w:tcW w:w="1617" w:type="dxa"/>
          </w:tcPr>
          <w:p w:rsidR="003939E1" w:rsidRPr="003939E1" w:rsidRDefault="003939E1" w:rsidP="003939E1">
            <w:pPr>
              <w:rPr>
                <w:b/>
                <w:bCs/>
              </w:rPr>
            </w:pPr>
            <w:bookmarkStart w:id="7" w:name="dsource" w:colFirst="1" w:colLast="1"/>
            <w:bookmarkEnd w:id="6"/>
            <w:r w:rsidRPr="003939E1">
              <w:rPr>
                <w:b/>
                <w:bCs/>
              </w:rPr>
              <w:t>Source:</w:t>
            </w:r>
          </w:p>
        </w:tc>
        <w:tc>
          <w:tcPr>
            <w:tcW w:w="8306" w:type="dxa"/>
            <w:gridSpan w:val="2"/>
          </w:tcPr>
          <w:p w:rsidR="003939E1" w:rsidRPr="003939E1" w:rsidRDefault="003939E1" w:rsidP="003939E1">
            <w:r w:rsidRPr="003939E1">
              <w:t>Chairman and Vice-Chairman</w:t>
            </w:r>
          </w:p>
        </w:tc>
      </w:tr>
      <w:tr w:rsidR="003939E1" w:rsidRPr="003939E1">
        <w:trPr>
          <w:cantSplit/>
          <w:trHeight w:val="357"/>
        </w:trPr>
        <w:tc>
          <w:tcPr>
            <w:tcW w:w="1617" w:type="dxa"/>
            <w:tcBorders>
              <w:bottom w:val="single" w:sz="12" w:space="0" w:color="auto"/>
            </w:tcBorders>
          </w:tcPr>
          <w:p w:rsidR="003939E1" w:rsidRPr="003939E1" w:rsidRDefault="003939E1" w:rsidP="003939E1">
            <w:pPr>
              <w:spacing w:after="120"/>
            </w:pPr>
            <w:bookmarkStart w:id="8" w:name="dtitle1" w:colFirst="1" w:colLast="1"/>
            <w:bookmarkEnd w:id="7"/>
            <w:r w:rsidRPr="003939E1">
              <w:rPr>
                <w:b/>
                <w:bCs/>
              </w:rPr>
              <w:t>Title:</w:t>
            </w:r>
          </w:p>
        </w:tc>
        <w:tc>
          <w:tcPr>
            <w:tcW w:w="8306" w:type="dxa"/>
            <w:gridSpan w:val="2"/>
            <w:tcBorders>
              <w:bottom w:val="single" w:sz="12" w:space="0" w:color="auto"/>
            </w:tcBorders>
          </w:tcPr>
          <w:p w:rsidR="003939E1" w:rsidRPr="003939E1" w:rsidRDefault="003939E1" w:rsidP="003939E1">
            <w:pPr>
              <w:spacing w:after="120"/>
            </w:pPr>
            <w:r w:rsidRPr="003939E1">
              <w:t xml:space="preserve">Report of FG </w:t>
            </w:r>
            <w:proofErr w:type="spellStart"/>
            <w:r w:rsidRPr="003939E1">
              <w:t>CarCOM</w:t>
            </w:r>
            <w:proofErr w:type="spellEnd"/>
            <w:r w:rsidRPr="003939E1">
              <w:t xml:space="preserve"> meeting held in Kyoto, Japan on 12-13 April 2012</w:t>
            </w:r>
          </w:p>
        </w:tc>
      </w:tr>
      <w:bookmarkEnd w:id="1"/>
      <w:bookmarkEnd w:id="8"/>
    </w:tbl>
    <w:p w:rsidR="00947633" w:rsidRDefault="00947633"/>
    <w:p w:rsidR="00947633" w:rsidRDefault="00947633" w:rsidP="00C13D96">
      <w:pPr>
        <w:rPr>
          <w:rFonts w:ascii="Arial" w:hAnsi="Arial" w:cs="Arial"/>
          <w:sz w:val="20"/>
          <w:lang w:val="en-US" w:eastAsia="de-DE"/>
        </w:rPr>
      </w:pPr>
    </w:p>
    <w:p w:rsidR="00947633" w:rsidRPr="00BE1DF8" w:rsidRDefault="00947633" w:rsidP="00C13D96">
      <w:pPr>
        <w:jc w:val="center"/>
        <w:rPr>
          <w:b/>
          <w:i/>
          <w:sz w:val="20"/>
          <w:lang w:val="en-US" w:eastAsia="de-DE"/>
        </w:rPr>
      </w:pPr>
      <w:r w:rsidRPr="00BE1DF8">
        <w:rPr>
          <w:b/>
          <w:i/>
          <w:sz w:val="20"/>
          <w:lang w:val="en-US" w:eastAsia="de-DE"/>
        </w:rPr>
        <w:t>Abstract</w:t>
      </w:r>
    </w:p>
    <w:p w:rsidR="00947633" w:rsidRDefault="00947633" w:rsidP="00C13D96">
      <w:pPr>
        <w:rPr>
          <w:i/>
          <w:sz w:val="20"/>
          <w:lang w:val="en-US" w:eastAsia="de-DE"/>
        </w:rPr>
      </w:pPr>
      <w:r>
        <w:rPr>
          <w:i/>
          <w:sz w:val="20"/>
          <w:lang w:val="en-US" w:eastAsia="de-DE"/>
        </w:rPr>
        <w:t xml:space="preserve">ITU-T FG </w:t>
      </w:r>
      <w:proofErr w:type="spellStart"/>
      <w:r>
        <w:rPr>
          <w:i/>
          <w:sz w:val="20"/>
          <w:lang w:val="en-US" w:eastAsia="de-DE"/>
        </w:rPr>
        <w:t>CarCOM</w:t>
      </w:r>
      <w:proofErr w:type="spellEnd"/>
      <w:r>
        <w:rPr>
          <w:i/>
          <w:sz w:val="20"/>
          <w:lang w:val="en-US" w:eastAsia="de-DE"/>
        </w:rPr>
        <w:t xml:space="preserve"> held its 9</w:t>
      </w:r>
      <w:r w:rsidRPr="009363E4">
        <w:rPr>
          <w:i/>
          <w:sz w:val="20"/>
          <w:vertAlign w:val="superscript"/>
          <w:lang w:val="en-US" w:eastAsia="de-DE"/>
        </w:rPr>
        <w:t>th</w:t>
      </w:r>
      <w:r>
        <w:rPr>
          <w:i/>
          <w:sz w:val="20"/>
          <w:lang w:val="en-US" w:eastAsia="de-DE"/>
        </w:rPr>
        <w:t xml:space="preserve"> meeting in Kyoto, </w:t>
      </w:r>
      <w:smartTag w:uri="urn:schemas-microsoft-com:office:smarttags" w:element="place">
        <w:smartTag w:uri="urn:schemas-microsoft-com:office:smarttags" w:element="country-region">
          <w:r>
            <w:rPr>
              <w:i/>
              <w:sz w:val="20"/>
              <w:lang w:val="en-US" w:eastAsia="de-DE"/>
            </w:rPr>
            <w:t>Japan</w:t>
          </w:r>
        </w:smartTag>
      </w:smartTag>
      <w:r>
        <w:rPr>
          <w:i/>
          <w:sz w:val="20"/>
          <w:lang w:val="en-US" w:eastAsia="de-DE"/>
        </w:rPr>
        <w:t xml:space="preserve"> on 12-13 April 2012. Incoming liaisons from ITU-T SG 16 and ITU-T JCA-SG&amp;HN were reviewed. A response liaison to the JCA-SG&amp;HN was drafted and approved. There were 3 new contributions received related to the noise distortion metric introduced last meeting, a reference-free SNR measure which predicts ITU-T P.56 SNR measurements, and a new Annex/Appendix to FG.VSSR which provides guidance on how different implementations affect delay. Most of the time was spent discussing how different implementations affect delay and updating the latest draft of FG.VSSR. The next meeting will likely be hosted by </w:t>
      </w:r>
      <w:smartTag w:uri="urn:schemas-microsoft-com:office:smarttags" w:element="country-region">
        <w:r w:rsidRPr="00BF3C38">
          <w:rPr>
            <w:i/>
            <w:sz w:val="20"/>
            <w:lang w:val="en-US" w:eastAsia="de-DE"/>
          </w:rPr>
          <w:t>QNX</w:t>
        </w:r>
      </w:smartTag>
      <w:r w:rsidRPr="00BF3C38">
        <w:rPr>
          <w:i/>
          <w:sz w:val="20"/>
          <w:lang w:val="en-US" w:eastAsia="de-DE"/>
        </w:rPr>
        <w:t xml:space="preserve"> Software Systems</w:t>
      </w:r>
      <w:r>
        <w:rPr>
          <w:i/>
          <w:sz w:val="20"/>
          <w:lang w:val="en-US" w:eastAsia="de-DE"/>
        </w:rPr>
        <w:t xml:space="preserve"> in the </w:t>
      </w:r>
      <w:smartTag w:uri="urn:schemas-microsoft-com:office:smarttags" w:element="country-region">
        <w:r>
          <w:rPr>
            <w:i/>
            <w:sz w:val="20"/>
            <w:lang w:val="en-US" w:eastAsia="de-DE"/>
          </w:rPr>
          <w:t>Detroit</w:t>
        </w:r>
      </w:smartTag>
      <w:r>
        <w:rPr>
          <w:i/>
          <w:sz w:val="20"/>
          <w:lang w:val="en-US" w:eastAsia="de-DE"/>
        </w:rPr>
        <w:t xml:space="preserve">, </w:t>
      </w:r>
      <w:smartTag w:uri="urn:schemas-microsoft-com:office:smarttags" w:element="country-region">
        <w:r>
          <w:rPr>
            <w:i/>
            <w:sz w:val="20"/>
            <w:lang w:val="en-US" w:eastAsia="de-DE"/>
          </w:rPr>
          <w:t>Michigan</w:t>
        </w:r>
      </w:smartTag>
      <w:r>
        <w:rPr>
          <w:i/>
          <w:sz w:val="20"/>
          <w:lang w:val="en-US" w:eastAsia="de-DE"/>
        </w:rPr>
        <w:t xml:space="preserve">, </w:t>
      </w:r>
      <w:smartTag w:uri="urn:schemas-microsoft-com:office:smarttags" w:element="country-region">
        <w:r>
          <w:rPr>
            <w:i/>
            <w:sz w:val="20"/>
            <w:lang w:val="en-US" w:eastAsia="de-DE"/>
          </w:rPr>
          <w:t>USA</w:t>
        </w:r>
      </w:smartTag>
      <w:r>
        <w:rPr>
          <w:i/>
          <w:sz w:val="20"/>
          <w:lang w:val="en-US" w:eastAsia="de-DE"/>
        </w:rPr>
        <w:t xml:space="preserve"> area on 16-17 July 2012.  </w:t>
      </w:r>
    </w:p>
    <w:p w:rsidR="00947633" w:rsidRDefault="00947633" w:rsidP="00C13D96">
      <w:pPr>
        <w:rPr>
          <w:i/>
          <w:sz w:val="20"/>
          <w:lang w:val="en-US" w:eastAsia="de-DE"/>
        </w:rPr>
      </w:pPr>
    </w:p>
    <w:p w:rsidR="00947633" w:rsidRPr="009C4B03" w:rsidRDefault="00947633" w:rsidP="00B766F0">
      <w:pPr>
        <w:rPr>
          <w:rFonts w:ascii="Arial" w:hAnsi="Arial" w:cs="Arial"/>
          <w:b/>
          <w:szCs w:val="24"/>
          <w:lang w:val="en-US" w:eastAsia="de-DE"/>
        </w:rPr>
      </w:pPr>
      <w:r w:rsidRPr="009C4B03">
        <w:rPr>
          <w:rFonts w:ascii="Arial" w:hAnsi="Arial" w:cs="Arial"/>
          <w:b/>
          <w:szCs w:val="24"/>
          <w:lang w:val="en-US" w:eastAsia="de-DE"/>
        </w:rPr>
        <w:t>1.0 Introduction</w:t>
      </w:r>
    </w:p>
    <w:p w:rsidR="00947633" w:rsidRDefault="00947633" w:rsidP="00FB49B4">
      <w:pPr>
        <w:rPr>
          <w:rFonts w:ascii="Arial" w:hAnsi="Arial" w:cs="Arial"/>
          <w:szCs w:val="24"/>
        </w:rPr>
      </w:pPr>
      <w:r w:rsidRPr="00BF2BE9">
        <w:rPr>
          <w:rFonts w:ascii="Arial" w:hAnsi="Arial" w:cs="Arial"/>
          <w:szCs w:val="24"/>
        </w:rPr>
        <w:t xml:space="preserve">This </w:t>
      </w:r>
      <w:r>
        <w:rPr>
          <w:rFonts w:ascii="Arial" w:hAnsi="Arial" w:cs="Arial"/>
          <w:szCs w:val="24"/>
        </w:rPr>
        <w:t>document is a meeting report from the 9</w:t>
      </w:r>
      <w:r w:rsidRPr="00BF2BE9">
        <w:rPr>
          <w:rFonts w:ascii="Arial" w:hAnsi="Arial" w:cs="Arial"/>
          <w:szCs w:val="24"/>
          <w:vertAlign w:val="superscript"/>
        </w:rPr>
        <w:t>th</w:t>
      </w:r>
      <w:r>
        <w:rPr>
          <w:rFonts w:ascii="Arial" w:hAnsi="Arial" w:cs="Arial"/>
          <w:szCs w:val="24"/>
        </w:rPr>
        <w:t xml:space="preserve"> meeting of ITU-T FG </w:t>
      </w:r>
      <w:proofErr w:type="spellStart"/>
      <w:r>
        <w:rPr>
          <w:rFonts w:ascii="Arial" w:hAnsi="Arial" w:cs="Arial"/>
          <w:szCs w:val="24"/>
        </w:rPr>
        <w:t>CarCOM</w:t>
      </w:r>
      <w:proofErr w:type="spellEnd"/>
      <w:r>
        <w:rPr>
          <w:rFonts w:ascii="Arial" w:hAnsi="Arial" w:cs="Arial"/>
          <w:szCs w:val="24"/>
        </w:rPr>
        <w:t xml:space="preserve"> which was hosted by Mitsubishi Electric in </w:t>
      </w:r>
      <w:smartTag w:uri="urn:schemas-microsoft-com:office:smarttags" w:element="country-region">
        <w:smartTag w:uri="urn:schemas-microsoft-com:office:smarttags" w:element="country-region">
          <w:r>
            <w:rPr>
              <w:rFonts w:ascii="Arial" w:hAnsi="Arial" w:cs="Arial"/>
              <w:szCs w:val="24"/>
            </w:rPr>
            <w:t>Kyoto</w:t>
          </w:r>
        </w:smartTag>
        <w:r>
          <w:rPr>
            <w:rFonts w:ascii="Arial" w:hAnsi="Arial" w:cs="Arial"/>
            <w:szCs w:val="24"/>
          </w:rPr>
          <w:t xml:space="preserve">, </w:t>
        </w:r>
        <w:smartTag w:uri="urn:schemas-microsoft-com:office:smarttags" w:element="country-region">
          <w:r>
            <w:rPr>
              <w:rFonts w:ascii="Arial" w:hAnsi="Arial" w:cs="Arial"/>
              <w:szCs w:val="24"/>
            </w:rPr>
            <w:t>Japan</w:t>
          </w:r>
        </w:smartTag>
      </w:smartTag>
      <w:r>
        <w:rPr>
          <w:rFonts w:ascii="Arial" w:hAnsi="Arial" w:cs="Arial"/>
          <w:szCs w:val="24"/>
        </w:rPr>
        <w:t xml:space="preserve"> on 12-13 April 2012.</w:t>
      </w:r>
    </w:p>
    <w:p w:rsidR="00947633" w:rsidRPr="00BF2BE9" w:rsidRDefault="00947633" w:rsidP="00FB49B4">
      <w:pPr>
        <w:rPr>
          <w:rFonts w:ascii="Arial" w:hAnsi="Arial" w:cs="Arial"/>
          <w:szCs w:val="24"/>
        </w:rPr>
      </w:pPr>
    </w:p>
    <w:p w:rsidR="00947633" w:rsidRPr="00893418" w:rsidRDefault="00947633" w:rsidP="00FB49B4">
      <w:pPr>
        <w:rPr>
          <w:rFonts w:ascii="Arial" w:hAnsi="Arial" w:cs="Arial"/>
          <w:szCs w:val="24"/>
        </w:rPr>
      </w:pPr>
      <w:r w:rsidRPr="009C4B03">
        <w:rPr>
          <w:rFonts w:ascii="Arial" w:hAnsi="Arial" w:cs="Arial"/>
          <w:szCs w:val="24"/>
        </w:rPr>
        <w:t xml:space="preserve">The meeting documents are available on the ITU-T website and may be downloaded </w:t>
      </w:r>
      <w:r>
        <w:rPr>
          <w:rFonts w:ascii="Arial" w:hAnsi="Arial" w:cs="Arial"/>
          <w:szCs w:val="24"/>
        </w:rPr>
        <w:t>for free at</w:t>
      </w:r>
      <w:r w:rsidRPr="009C4B03">
        <w:rPr>
          <w:rFonts w:ascii="Arial" w:hAnsi="Arial" w:cs="Arial"/>
          <w:szCs w:val="24"/>
        </w:rPr>
        <w:t>:</w:t>
      </w:r>
      <w:r>
        <w:rPr>
          <w:rFonts w:ascii="Arial" w:hAnsi="Arial" w:cs="Arial"/>
          <w:szCs w:val="24"/>
        </w:rPr>
        <w:t xml:space="preserve"> </w:t>
      </w:r>
      <w:hyperlink r:id="rId8" w:history="1">
        <w:r w:rsidRPr="0083534B">
          <w:rPr>
            <w:rStyle w:val="Hyperlink"/>
          </w:rPr>
          <w:t>http://www.itu.int/md/T09-FG.CARCOM2-120412/sum/en</w:t>
        </w:r>
      </w:hyperlink>
      <w:r>
        <w:t xml:space="preserve"> </w:t>
      </w:r>
      <w:r>
        <w:rPr>
          <w:rFonts w:ascii="Arial" w:hAnsi="Arial" w:cs="Arial"/>
          <w:szCs w:val="24"/>
        </w:rPr>
        <w:t xml:space="preserve"> </w:t>
      </w:r>
    </w:p>
    <w:p w:rsidR="00947633" w:rsidRDefault="00947633" w:rsidP="00B766F0">
      <w:pPr>
        <w:rPr>
          <w:rFonts w:ascii="Arial" w:hAnsi="Arial" w:cs="Arial"/>
          <w:szCs w:val="24"/>
        </w:rPr>
      </w:pPr>
    </w:p>
    <w:p w:rsidR="00947633" w:rsidRDefault="00947633" w:rsidP="00B766F0">
      <w:pPr>
        <w:rPr>
          <w:rFonts w:ascii="Arial" w:hAnsi="Arial" w:cs="Arial"/>
          <w:szCs w:val="24"/>
        </w:rPr>
      </w:pPr>
      <w:r w:rsidRPr="009C4B03">
        <w:rPr>
          <w:rFonts w:ascii="Arial" w:hAnsi="Arial" w:cs="Arial"/>
          <w:szCs w:val="24"/>
        </w:rPr>
        <w:t>In this report, the participants are identified by their initials (see the table in Annex 1).</w:t>
      </w:r>
      <w:r>
        <w:rPr>
          <w:rFonts w:ascii="Arial" w:hAnsi="Arial" w:cs="Arial"/>
          <w:szCs w:val="24"/>
        </w:rPr>
        <w:t xml:space="preserve"> </w:t>
      </w:r>
      <w:r w:rsidRPr="009C4B03">
        <w:rPr>
          <w:rFonts w:ascii="Arial" w:hAnsi="Arial" w:cs="Arial"/>
          <w:szCs w:val="24"/>
        </w:rPr>
        <w:t>Annex 2 provides the list of documents.</w:t>
      </w:r>
    </w:p>
    <w:p w:rsidR="00947633" w:rsidRPr="005C6323" w:rsidRDefault="00947633" w:rsidP="00B766F0">
      <w:pPr>
        <w:rPr>
          <w:rFonts w:ascii="Arial" w:hAnsi="Arial" w:cs="Arial"/>
          <w:szCs w:val="24"/>
        </w:rPr>
      </w:pPr>
    </w:p>
    <w:p w:rsidR="00947633" w:rsidRPr="009C4B03" w:rsidRDefault="00947633" w:rsidP="003939E1">
      <w:pPr>
        <w:keepNext/>
        <w:rPr>
          <w:rFonts w:ascii="Arial" w:hAnsi="Arial" w:cs="Arial"/>
          <w:b/>
          <w:szCs w:val="24"/>
          <w:lang w:val="en-US" w:eastAsia="de-DE"/>
        </w:rPr>
      </w:pPr>
      <w:r w:rsidRPr="009C4B03">
        <w:rPr>
          <w:rFonts w:ascii="Arial" w:hAnsi="Arial" w:cs="Arial"/>
          <w:b/>
          <w:szCs w:val="24"/>
          <w:lang w:val="en-US" w:eastAsia="de-DE"/>
        </w:rPr>
        <w:lastRenderedPageBreak/>
        <w:t xml:space="preserve">2.0 Review of Liaison </w:t>
      </w:r>
      <w:r>
        <w:rPr>
          <w:rFonts w:ascii="Arial" w:hAnsi="Arial" w:cs="Arial"/>
          <w:b/>
          <w:szCs w:val="24"/>
          <w:lang w:val="en-US" w:eastAsia="de-DE"/>
        </w:rPr>
        <w:t>S</w:t>
      </w:r>
      <w:r w:rsidRPr="009C4B03">
        <w:rPr>
          <w:rFonts w:ascii="Arial" w:hAnsi="Arial" w:cs="Arial"/>
          <w:b/>
          <w:szCs w:val="24"/>
          <w:lang w:val="en-US" w:eastAsia="de-DE"/>
        </w:rPr>
        <w:t>tatements</w:t>
      </w:r>
      <w:r>
        <w:rPr>
          <w:rFonts w:ascii="Arial" w:hAnsi="Arial" w:cs="Arial"/>
          <w:b/>
          <w:szCs w:val="24"/>
          <w:lang w:val="en-US" w:eastAsia="de-DE"/>
        </w:rPr>
        <w:t xml:space="preserve"> (LS)</w:t>
      </w:r>
    </w:p>
    <w:p w:rsidR="00947633" w:rsidRPr="009C4B03" w:rsidRDefault="00947633" w:rsidP="00D932B8">
      <w:pPr>
        <w:ind w:left="426" w:hanging="426"/>
        <w:rPr>
          <w:rFonts w:ascii="Arial" w:hAnsi="Arial" w:cs="Arial"/>
          <w:b/>
          <w:szCs w:val="24"/>
          <w:lang w:val="en-US" w:eastAsia="de-DE"/>
        </w:rPr>
      </w:pPr>
      <w:r w:rsidRPr="009C4B03">
        <w:rPr>
          <w:rFonts w:ascii="Arial" w:hAnsi="Arial" w:cs="Arial"/>
          <w:b/>
          <w:szCs w:val="24"/>
          <w:lang w:val="en-US" w:eastAsia="de-DE"/>
        </w:rPr>
        <w:t xml:space="preserve">2.1 LS </w:t>
      </w:r>
      <w:r>
        <w:rPr>
          <w:rFonts w:ascii="Arial" w:hAnsi="Arial" w:cs="Arial"/>
          <w:b/>
          <w:szCs w:val="24"/>
          <w:lang w:val="en-US" w:eastAsia="de-DE"/>
        </w:rPr>
        <w:t>“</w:t>
      </w:r>
      <w:r w:rsidRPr="0018659E">
        <w:rPr>
          <w:b/>
          <w:i/>
          <w:szCs w:val="24"/>
          <w:lang w:val="en-US" w:eastAsia="de-DE"/>
        </w:rPr>
        <w:t xml:space="preserve">Draft Reply LS to ITU-T SG 12 on </w:t>
      </w:r>
      <w:proofErr w:type="spellStart"/>
      <w:r w:rsidRPr="0018659E">
        <w:rPr>
          <w:b/>
          <w:i/>
          <w:szCs w:val="24"/>
          <w:lang w:val="en-US" w:eastAsia="de-DE"/>
        </w:rPr>
        <w:t>Tandeming</w:t>
      </w:r>
      <w:proofErr w:type="spellEnd"/>
      <w:r w:rsidRPr="0018659E">
        <w:rPr>
          <w:b/>
          <w:i/>
          <w:szCs w:val="24"/>
          <w:lang w:val="en-US" w:eastAsia="de-DE"/>
        </w:rPr>
        <w:t xml:space="preserve"> of voice quality enhancement devices in end to end connections and </w:t>
      </w:r>
      <w:proofErr w:type="spellStart"/>
      <w:r w:rsidRPr="0018659E">
        <w:rPr>
          <w:b/>
          <w:i/>
          <w:szCs w:val="24"/>
          <w:lang w:val="en-US" w:eastAsia="de-DE"/>
        </w:rPr>
        <w:t>signalling</w:t>
      </w:r>
      <w:proofErr w:type="spellEnd"/>
      <w:r w:rsidRPr="0018659E">
        <w:rPr>
          <w:b/>
          <w:i/>
          <w:szCs w:val="24"/>
          <w:lang w:val="en-US" w:eastAsia="de-DE"/>
        </w:rPr>
        <w:t xml:space="preserve"> of signal processing capabilities between terminals (COM12-LS-148)</w:t>
      </w:r>
      <w:r>
        <w:rPr>
          <w:rFonts w:ascii="Arial" w:hAnsi="Arial" w:cs="Arial"/>
          <w:b/>
          <w:szCs w:val="24"/>
          <w:lang w:val="en-US" w:eastAsia="de-DE"/>
        </w:rPr>
        <w:t xml:space="preserve">” from SG 16 </w:t>
      </w:r>
      <w:r w:rsidRPr="009C4B03">
        <w:rPr>
          <w:rFonts w:ascii="Arial" w:hAnsi="Arial" w:cs="Arial"/>
          <w:b/>
          <w:szCs w:val="24"/>
          <w:lang w:val="en-US" w:eastAsia="de-DE"/>
        </w:rPr>
        <w:t>(</w:t>
      </w:r>
      <w:r>
        <w:rPr>
          <w:rFonts w:ascii="Arial" w:hAnsi="Arial" w:cs="Arial"/>
          <w:b/>
          <w:szCs w:val="24"/>
          <w:lang w:val="en-US" w:eastAsia="de-DE"/>
        </w:rPr>
        <w:t>ILS</w:t>
      </w:r>
      <w:r w:rsidRPr="009C4B03">
        <w:rPr>
          <w:rFonts w:ascii="Arial" w:hAnsi="Arial" w:cs="Arial"/>
          <w:b/>
          <w:szCs w:val="24"/>
          <w:lang w:val="en-US" w:eastAsia="de-DE"/>
        </w:rPr>
        <w:t>-</w:t>
      </w:r>
      <w:r>
        <w:rPr>
          <w:rFonts w:ascii="Arial" w:hAnsi="Arial" w:cs="Arial"/>
          <w:b/>
          <w:szCs w:val="24"/>
          <w:lang w:val="en-US" w:eastAsia="de-DE"/>
        </w:rPr>
        <w:t>22</w:t>
      </w:r>
      <w:r w:rsidRPr="009C4B03">
        <w:rPr>
          <w:rFonts w:ascii="Arial" w:hAnsi="Arial" w:cs="Arial"/>
          <w:b/>
          <w:szCs w:val="24"/>
          <w:lang w:val="en-US" w:eastAsia="de-DE"/>
        </w:rPr>
        <w:t>)</w:t>
      </w:r>
    </w:p>
    <w:p w:rsidR="00947633" w:rsidRDefault="00947633" w:rsidP="007A2DBA">
      <w:pPr>
        <w:rPr>
          <w:rFonts w:ascii="Arial" w:hAnsi="Arial" w:cs="Arial"/>
          <w:szCs w:val="24"/>
          <w:lang w:val="en-US" w:eastAsia="de-DE"/>
        </w:rPr>
      </w:pPr>
      <w:proofErr w:type="gramStart"/>
      <w:r w:rsidRPr="00B04A8C">
        <w:rPr>
          <w:rFonts w:ascii="Arial" w:hAnsi="Arial" w:cs="Arial"/>
          <w:szCs w:val="24"/>
          <w:lang w:val="en-US" w:eastAsia="de-DE"/>
        </w:rPr>
        <w:t>This</w:t>
      </w:r>
      <w:proofErr w:type="gramEnd"/>
      <w:r w:rsidRPr="00B04A8C">
        <w:rPr>
          <w:rFonts w:ascii="Arial" w:hAnsi="Arial" w:cs="Arial"/>
          <w:szCs w:val="24"/>
          <w:lang w:val="en-US" w:eastAsia="de-DE"/>
        </w:rPr>
        <w:t xml:space="preserve"> </w:t>
      </w:r>
      <w:r>
        <w:rPr>
          <w:rFonts w:ascii="Arial" w:hAnsi="Arial" w:cs="Arial"/>
          <w:szCs w:val="24"/>
          <w:lang w:val="en-US" w:eastAsia="de-DE"/>
        </w:rPr>
        <w:t xml:space="preserve">incoming </w:t>
      </w:r>
      <w:r w:rsidRPr="00B04A8C">
        <w:rPr>
          <w:rFonts w:ascii="Arial" w:hAnsi="Arial" w:cs="Arial"/>
          <w:szCs w:val="24"/>
          <w:lang w:val="en-US" w:eastAsia="de-DE"/>
        </w:rPr>
        <w:t xml:space="preserve">LS </w:t>
      </w:r>
      <w:r>
        <w:rPr>
          <w:rFonts w:ascii="Arial" w:hAnsi="Arial" w:cs="Arial"/>
          <w:szCs w:val="24"/>
          <w:lang w:val="en-US" w:eastAsia="de-DE"/>
        </w:rPr>
        <w:t xml:space="preserve">was sent </w:t>
      </w:r>
      <w:r w:rsidRPr="00B04A8C">
        <w:rPr>
          <w:rFonts w:ascii="Arial" w:hAnsi="Arial" w:cs="Arial"/>
          <w:szCs w:val="24"/>
          <w:lang w:val="en-US" w:eastAsia="de-DE"/>
        </w:rPr>
        <w:t xml:space="preserve">from </w:t>
      </w:r>
      <w:r>
        <w:rPr>
          <w:rFonts w:ascii="Arial" w:hAnsi="Arial" w:cs="Arial"/>
          <w:szCs w:val="24"/>
          <w:lang w:val="en-US" w:eastAsia="de-DE"/>
        </w:rPr>
        <w:t xml:space="preserve">Q18/16 to Q11/12 and copied to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for information. It requests input from Q11/12 on how coordination of signal processing functions (e.g., AEC, Noise Reduction, etc.) affects overall performance.</w:t>
      </w:r>
    </w:p>
    <w:p w:rsidR="00947633" w:rsidRDefault="00947633" w:rsidP="007A2DBA">
      <w:pPr>
        <w:rPr>
          <w:rFonts w:ascii="Arial" w:hAnsi="Arial" w:cs="Arial"/>
          <w:szCs w:val="24"/>
          <w:lang w:val="en-US" w:eastAsia="de-DE"/>
        </w:rPr>
      </w:pPr>
    </w:p>
    <w:p w:rsidR="00947633" w:rsidRDefault="00947633" w:rsidP="007A2DBA">
      <w:pPr>
        <w:rPr>
          <w:rFonts w:ascii="Arial" w:hAnsi="Arial" w:cs="Arial"/>
          <w:szCs w:val="24"/>
          <w:lang w:val="en-US" w:eastAsia="de-DE"/>
        </w:rPr>
      </w:pPr>
      <w:r>
        <w:rPr>
          <w:rFonts w:ascii="Arial" w:hAnsi="Arial" w:cs="Arial"/>
          <w:szCs w:val="24"/>
          <w:lang w:val="en-US" w:eastAsia="de-DE"/>
        </w:rPr>
        <w:t xml:space="preserve">The group felt that no response was needed since </w:t>
      </w:r>
      <w:proofErr w:type="gramStart"/>
      <w:r>
        <w:rPr>
          <w:rFonts w:ascii="Arial" w:hAnsi="Arial" w:cs="Arial"/>
          <w:szCs w:val="24"/>
          <w:lang w:val="en-US" w:eastAsia="de-DE"/>
        </w:rPr>
        <w:t>this</w:t>
      </w:r>
      <w:proofErr w:type="gramEnd"/>
      <w:r>
        <w:rPr>
          <w:rFonts w:ascii="Arial" w:hAnsi="Arial" w:cs="Arial"/>
          <w:szCs w:val="24"/>
          <w:lang w:val="en-US" w:eastAsia="de-DE"/>
        </w:rPr>
        <w:t xml:space="preserve"> LS was sent to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for information only.</w:t>
      </w:r>
    </w:p>
    <w:p w:rsidR="00947633" w:rsidRDefault="00947633" w:rsidP="00470EB4">
      <w:pPr>
        <w:rPr>
          <w:rFonts w:ascii="Arial" w:hAnsi="Arial" w:cs="Arial"/>
          <w:szCs w:val="24"/>
          <w:lang w:val="en-US" w:eastAsia="de-DE"/>
        </w:rPr>
      </w:pPr>
    </w:p>
    <w:p w:rsidR="00947633" w:rsidRPr="009C4B03" w:rsidRDefault="00947633" w:rsidP="00B5778F">
      <w:pPr>
        <w:ind w:left="426" w:hanging="426"/>
        <w:rPr>
          <w:rFonts w:ascii="Arial" w:hAnsi="Arial" w:cs="Arial"/>
          <w:b/>
          <w:szCs w:val="24"/>
          <w:lang w:val="en-US" w:eastAsia="de-DE"/>
        </w:rPr>
      </w:pPr>
      <w:r w:rsidRPr="009C4B03">
        <w:rPr>
          <w:rFonts w:ascii="Arial" w:hAnsi="Arial" w:cs="Arial"/>
          <w:b/>
          <w:szCs w:val="24"/>
          <w:lang w:val="en-US" w:eastAsia="de-DE"/>
        </w:rPr>
        <w:t>2.</w:t>
      </w:r>
      <w:r>
        <w:rPr>
          <w:rFonts w:ascii="Arial" w:hAnsi="Arial" w:cs="Arial"/>
          <w:b/>
          <w:szCs w:val="24"/>
          <w:lang w:val="en-US" w:eastAsia="de-DE"/>
        </w:rPr>
        <w:t>2</w:t>
      </w:r>
      <w:r w:rsidRPr="009C4B03">
        <w:rPr>
          <w:rFonts w:ascii="Arial" w:hAnsi="Arial" w:cs="Arial"/>
          <w:b/>
          <w:szCs w:val="24"/>
          <w:lang w:val="en-US" w:eastAsia="de-DE"/>
        </w:rPr>
        <w:t xml:space="preserve"> LS </w:t>
      </w:r>
      <w:r>
        <w:rPr>
          <w:rFonts w:ascii="Arial" w:hAnsi="Arial" w:cs="Arial"/>
          <w:b/>
          <w:szCs w:val="24"/>
          <w:lang w:val="en-US" w:eastAsia="de-DE"/>
        </w:rPr>
        <w:t>“</w:t>
      </w:r>
      <w:r w:rsidRPr="002D7CAE">
        <w:rPr>
          <w:b/>
          <w:i/>
          <w:szCs w:val="24"/>
          <w:lang w:val="en-US" w:eastAsia="de-DE"/>
        </w:rPr>
        <w:t>Incoming LS: Smart Grid related issues (representative and deliverables)</w:t>
      </w:r>
      <w:r>
        <w:rPr>
          <w:rFonts w:ascii="Arial" w:hAnsi="Arial" w:cs="Arial"/>
          <w:b/>
          <w:szCs w:val="24"/>
          <w:lang w:val="en-US" w:eastAsia="de-DE"/>
        </w:rPr>
        <w:t>” from ITU-T JCA-SG&amp;HN</w:t>
      </w:r>
      <w:r w:rsidRPr="00DE4274">
        <w:rPr>
          <w:rFonts w:ascii="Arial" w:hAnsi="Arial" w:cs="Arial"/>
          <w:b/>
          <w:szCs w:val="24"/>
          <w:lang w:val="en-US" w:eastAsia="de-DE"/>
        </w:rPr>
        <w:t xml:space="preserve"> </w:t>
      </w:r>
      <w:r w:rsidRPr="009C4B03">
        <w:rPr>
          <w:rFonts w:ascii="Arial" w:hAnsi="Arial" w:cs="Arial"/>
          <w:b/>
          <w:szCs w:val="24"/>
          <w:lang w:val="en-US" w:eastAsia="de-DE"/>
        </w:rPr>
        <w:t>(</w:t>
      </w:r>
      <w:r>
        <w:rPr>
          <w:rFonts w:ascii="Arial" w:hAnsi="Arial" w:cs="Arial"/>
          <w:b/>
          <w:szCs w:val="24"/>
          <w:lang w:val="en-US" w:eastAsia="de-DE"/>
        </w:rPr>
        <w:t>ILS-23</w:t>
      </w:r>
      <w:r w:rsidRPr="009C4B03">
        <w:rPr>
          <w:rFonts w:ascii="Arial" w:hAnsi="Arial" w:cs="Arial"/>
          <w:b/>
          <w:szCs w:val="24"/>
          <w:lang w:val="en-US" w:eastAsia="de-DE"/>
        </w:rPr>
        <w:t>)</w:t>
      </w:r>
    </w:p>
    <w:p w:rsidR="00947633" w:rsidRDefault="00947633" w:rsidP="00B5778F">
      <w:pPr>
        <w:rPr>
          <w:rFonts w:ascii="Arial" w:hAnsi="Arial" w:cs="Arial"/>
          <w:szCs w:val="24"/>
          <w:lang w:val="en-US" w:eastAsia="de-DE"/>
        </w:rPr>
      </w:pPr>
      <w:proofErr w:type="gramStart"/>
      <w:r>
        <w:rPr>
          <w:rFonts w:ascii="Arial" w:hAnsi="Arial" w:cs="Arial"/>
          <w:szCs w:val="24"/>
          <w:lang w:val="en-US" w:eastAsia="de-DE"/>
        </w:rPr>
        <w:t>This</w:t>
      </w:r>
      <w:proofErr w:type="gramEnd"/>
      <w:r>
        <w:rPr>
          <w:rFonts w:ascii="Arial" w:hAnsi="Arial" w:cs="Arial"/>
          <w:szCs w:val="24"/>
          <w:lang w:val="en-US" w:eastAsia="de-DE"/>
        </w:rPr>
        <w:t xml:space="preserve"> incoming LS from the ITU-T Joint Coordination Activity on Smart Grid and Home Networks (JCA-SG&amp;HN) was sent to many groups within the ITU-T. It requests interested groups to appoint a representative to participate in the JCA-SG&amp;HN.</w:t>
      </w:r>
    </w:p>
    <w:p w:rsidR="00947633" w:rsidRDefault="00947633" w:rsidP="00B5778F">
      <w:pPr>
        <w:rPr>
          <w:rFonts w:ascii="Arial" w:hAnsi="Arial" w:cs="Arial"/>
          <w:szCs w:val="24"/>
          <w:lang w:val="en-US" w:eastAsia="de-DE"/>
        </w:rPr>
      </w:pPr>
    </w:p>
    <w:p w:rsidR="00947633" w:rsidRDefault="00947633" w:rsidP="00B5778F">
      <w:pPr>
        <w:rPr>
          <w:rFonts w:ascii="Arial" w:hAnsi="Arial" w:cs="Arial"/>
          <w:szCs w:val="24"/>
          <w:lang w:val="en-US" w:eastAsia="de-DE"/>
        </w:rPr>
      </w:pPr>
      <w:r>
        <w:rPr>
          <w:rFonts w:ascii="Arial" w:hAnsi="Arial" w:cs="Arial"/>
          <w:szCs w:val="24"/>
          <w:lang w:val="en-US" w:eastAsia="de-DE"/>
        </w:rPr>
        <w:t xml:space="preserve">It was decided to send a response LS. </w:t>
      </w:r>
      <w:proofErr w:type="gramStart"/>
      <w:r>
        <w:rPr>
          <w:rFonts w:ascii="Arial" w:hAnsi="Arial" w:cs="Arial"/>
          <w:szCs w:val="24"/>
          <w:lang w:val="en-US" w:eastAsia="de-DE"/>
        </w:rPr>
        <w:t>This</w:t>
      </w:r>
      <w:proofErr w:type="gramEnd"/>
      <w:r>
        <w:rPr>
          <w:rFonts w:ascii="Arial" w:hAnsi="Arial" w:cs="Arial"/>
          <w:szCs w:val="24"/>
          <w:lang w:val="en-US" w:eastAsia="de-DE"/>
        </w:rPr>
        <w:t xml:space="preserve"> LS was approved during the meeting and is described in Section 2.3. </w:t>
      </w:r>
    </w:p>
    <w:p w:rsidR="00947633" w:rsidRDefault="00947633" w:rsidP="00B5778F">
      <w:pPr>
        <w:rPr>
          <w:rFonts w:ascii="Arial" w:hAnsi="Arial" w:cs="Arial"/>
          <w:szCs w:val="24"/>
          <w:lang w:val="en-US" w:eastAsia="de-DE"/>
        </w:rPr>
      </w:pPr>
    </w:p>
    <w:p w:rsidR="00947633" w:rsidRDefault="00947633" w:rsidP="00B5778F">
      <w:pPr>
        <w:rPr>
          <w:rFonts w:ascii="Arial" w:hAnsi="Arial" w:cs="Arial"/>
          <w:b/>
          <w:szCs w:val="24"/>
          <w:lang w:val="en-US" w:eastAsia="de-DE"/>
        </w:rPr>
      </w:pPr>
      <w:r w:rsidRPr="009C4B03">
        <w:rPr>
          <w:rFonts w:ascii="Arial" w:hAnsi="Arial" w:cs="Arial"/>
          <w:b/>
          <w:szCs w:val="24"/>
          <w:lang w:val="en-US" w:eastAsia="de-DE"/>
        </w:rPr>
        <w:t>2.</w:t>
      </w:r>
      <w:r>
        <w:rPr>
          <w:rFonts w:ascii="Arial" w:hAnsi="Arial" w:cs="Arial"/>
          <w:b/>
          <w:szCs w:val="24"/>
          <w:lang w:val="en-US" w:eastAsia="de-DE"/>
        </w:rPr>
        <w:t>3</w:t>
      </w:r>
      <w:r w:rsidRPr="009C4B03">
        <w:rPr>
          <w:rFonts w:ascii="Arial" w:hAnsi="Arial" w:cs="Arial"/>
          <w:b/>
          <w:szCs w:val="24"/>
          <w:lang w:val="en-US" w:eastAsia="de-DE"/>
        </w:rPr>
        <w:t xml:space="preserve"> </w:t>
      </w:r>
      <w:r>
        <w:rPr>
          <w:rFonts w:ascii="Arial" w:hAnsi="Arial" w:cs="Arial"/>
          <w:b/>
          <w:szCs w:val="24"/>
          <w:lang w:val="en-US" w:eastAsia="de-DE"/>
        </w:rPr>
        <w:t xml:space="preserve">Outgoing </w:t>
      </w:r>
      <w:r w:rsidRPr="009C4B03">
        <w:rPr>
          <w:rFonts w:ascii="Arial" w:hAnsi="Arial" w:cs="Arial"/>
          <w:b/>
          <w:szCs w:val="24"/>
          <w:lang w:val="en-US" w:eastAsia="de-DE"/>
        </w:rPr>
        <w:t xml:space="preserve">LS </w:t>
      </w:r>
      <w:r>
        <w:rPr>
          <w:rFonts w:ascii="Arial" w:hAnsi="Arial" w:cs="Arial"/>
          <w:b/>
          <w:szCs w:val="24"/>
          <w:lang w:val="en-US" w:eastAsia="de-DE"/>
        </w:rPr>
        <w:t>“</w:t>
      </w:r>
      <w:r w:rsidRPr="00EB2721">
        <w:rPr>
          <w:b/>
          <w:i/>
          <w:szCs w:val="24"/>
          <w:lang w:val="en-US" w:eastAsia="de-DE"/>
        </w:rPr>
        <w:t>Response to LS to ITU-T JCA on Smart Grid related issues (representative and deliverables)</w:t>
      </w:r>
      <w:r>
        <w:rPr>
          <w:rFonts w:ascii="Arial" w:hAnsi="Arial" w:cs="Arial"/>
          <w:b/>
          <w:szCs w:val="24"/>
          <w:lang w:val="en-US" w:eastAsia="de-DE"/>
        </w:rPr>
        <w:t>” to ITU-T JCA-SG&amp;HN</w:t>
      </w:r>
      <w:r w:rsidRPr="00DE4274">
        <w:rPr>
          <w:rFonts w:ascii="Arial" w:hAnsi="Arial" w:cs="Arial"/>
          <w:b/>
          <w:szCs w:val="24"/>
          <w:lang w:val="en-US" w:eastAsia="de-DE"/>
        </w:rPr>
        <w:t xml:space="preserve"> </w:t>
      </w:r>
      <w:r w:rsidRPr="009C4B03">
        <w:rPr>
          <w:rFonts w:ascii="Arial" w:hAnsi="Arial" w:cs="Arial"/>
          <w:b/>
          <w:szCs w:val="24"/>
          <w:lang w:val="en-US" w:eastAsia="de-DE"/>
        </w:rPr>
        <w:t>(</w:t>
      </w:r>
      <w:r>
        <w:rPr>
          <w:rFonts w:ascii="Arial" w:hAnsi="Arial" w:cs="Arial"/>
          <w:b/>
          <w:szCs w:val="24"/>
          <w:lang w:val="en-US" w:eastAsia="de-DE"/>
        </w:rPr>
        <w:t>OLS-10</w:t>
      </w:r>
      <w:r w:rsidRPr="009C4B03">
        <w:rPr>
          <w:rFonts w:ascii="Arial" w:hAnsi="Arial" w:cs="Arial"/>
          <w:b/>
          <w:szCs w:val="24"/>
          <w:lang w:val="en-US" w:eastAsia="de-DE"/>
        </w:rPr>
        <w:t>)</w:t>
      </w:r>
    </w:p>
    <w:p w:rsidR="00947633" w:rsidRDefault="00947633" w:rsidP="00A43613">
      <w:pPr>
        <w:rPr>
          <w:rFonts w:ascii="Arial" w:hAnsi="Arial" w:cs="Arial"/>
          <w:szCs w:val="24"/>
          <w:lang w:val="en-US" w:eastAsia="de-DE"/>
        </w:rPr>
      </w:pPr>
      <w:proofErr w:type="gramStart"/>
      <w:r>
        <w:rPr>
          <w:rFonts w:ascii="Arial" w:hAnsi="Arial" w:cs="Arial"/>
          <w:szCs w:val="24"/>
          <w:lang w:val="en-US" w:eastAsia="de-DE"/>
        </w:rPr>
        <w:t>This</w:t>
      </w:r>
      <w:proofErr w:type="gramEnd"/>
      <w:r>
        <w:rPr>
          <w:rFonts w:ascii="Arial" w:hAnsi="Arial" w:cs="Arial"/>
          <w:szCs w:val="24"/>
          <w:lang w:val="en-US" w:eastAsia="de-DE"/>
        </w:rPr>
        <w:t xml:space="preserve"> outgoing LS to the ITU-T JCA-SG&amp;HN was in response to their incoming LS (see Section 2.2). In notes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does not currently see any relationship with the JCA-SG&amp;HN. It also requests that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be consulted if the work of JCA-SG&amp;HN starts to involve speech technologies in vehicles. </w:t>
      </w:r>
    </w:p>
    <w:p w:rsidR="00947633" w:rsidRDefault="00947633" w:rsidP="00A43613">
      <w:pPr>
        <w:rPr>
          <w:rFonts w:ascii="Arial" w:hAnsi="Arial" w:cs="Arial"/>
          <w:szCs w:val="24"/>
          <w:lang w:val="en-US" w:eastAsia="de-DE"/>
        </w:rPr>
      </w:pPr>
    </w:p>
    <w:p w:rsidR="00947633" w:rsidRDefault="00947633" w:rsidP="00A43613">
      <w:pPr>
        <w:rPr>
          <w:rFonts w:ascii="Arial" w:hAnsi="Arial" w:cs="Arial"/>
          <w:szCs w:val="24"/>
          <w:lang w:val="en-US" w:eastAsia="de-DE"/>
        </w:rPr>
      </w:pPr>
      <w:proofErr w:type="gramStart"/>
      <w:r>
        <w:rPr>
          <w:rFonts w:ascii="Arial" w:hAnsi="Arial" w:cs="Arial"/>
          <w:szCs w:val="24"/>
          <w:lang w:val="en-US" w:eastAsia="de-DE"/>
        </w:rPr>
        <w:t>This</w:t>
      </w:r>
      <w:proofErr w:type="gramEnd"/>
      <w:r>
        <w:rPr>
          <w:rFonts w:ascii="Arial" w:hAnsi="Arial" w:cs="Arial"/>
          <w:szCs w:val="24"/>
          <w:lang w:val="en-US" w:eastAsia="de-DE"/>
        </w:rPr>
        <w:t xml:space="preserve"> outgoing LS can be found in document </w:t>
      </w:r>
      <w:r w:rsidRPr="00DF640A">
        <w:rPr>
          <w:rFonts w:ascii="Arial" w:hAnsi="Arial" w:cs="Arial"/>
          <w:b/>
          <w:szCs w:val="24"/>
          <w:lang w:val="en-US" w:eastAsia="de-DE"/>
        </w:rPr>
        <w:t>OLS-10</w:t>
      </w:r>
      <w:r>
        <w:rPr>
          <w:rFonts w:ascii="Arial" w:hAnsi="Arial" w:cs="Arial"/>
          <w:szCs w:val="24"/>
          <w:lang w:val="en-US" w:eastAsia="de-DE"/>
        </w:rPr>
        <w:t>.</w:t>
      </w:r>
    </w:p>
    <w:p w:rsidR="00947633" w:rsidRDefault="00947633" w:rsidP="00A43613">
      <w:pPr>
        <w:rPr>
          <w:rFonts w:ascii="Arial" w:hAnsi="Arial" w:cs="Arial"/>
          <w:szCs w:val="24"/>
          <w:lang w:val="en-US" w:eastAsia="de-DE"/>
        </w:rPr>
      </w:pPr>
    </w:p>
    <w:p w:rsidR="00947633" w:rsidRPr="009C4B03" w:rsidRDefault="00947633" w:rsidP="00470EB4">
      <w:pPr>
        <w:rPr>
          <w:rFonts w:ascii="Arial" w:hAnsi="Arial" w:cs="Arial"/>
          <w:b/>
          <w:szCs w:val="24"/>
          <w:lang w:val="en-US" w:eastAsia="de-DE"/>
        </w:rPr>
      </w:pPr>
      <w:r w:rsidRPr="009C4B03">
        <w:rPr>
          <w:rFonts w:ascii="Arial" w:hAnsi="Arial" w:cs="Arial"/>
          <w:b/>
          <w:szCs w:val="24"/>
          <w:lang w:val="en-US" w:eastAsia="de-DE"/>
        </w:rPr>
        <w:t xml:space="preserve">3.0 </w:t>
      </w:r>
      <w:r>
        <w:rPr>
          <w:rFonts w:ascii="Arial" w:hAnsi="Arial" w:cs="Arial"/>
          <w:b/>
          <w:szCs w:val="24"/>
          <w:lang w:val="en-US" w:eastAsia="de-DE"/>
        </w:rPr>
        <w:t>New Contributions</w:t>
      </w:r>
    </w:p>
    <w:p w:rsidR="00947633" w:rsidRDefault="00947633" w:rsidP="00B766F0">
      <w:pPr>
        <w:rPr>
          <w:rFonts w:ascii="Arial" w:hAnsi="Arial" w:cs="Arial"/>
          <w:szCs w:val="24"/>
          <w:lang w:val="en-US" w:eastAsia="de-DE"/>
        </w:rPr>
      </w:pPr>
    </w:p>
    <w:p w:rsidR="00947633" w:rsidRPr="00AB433A" w:rsidRDefault="00947633" w:rsidP="00CC0AB0">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1</w:t>
      </w:r>
      <w:r w:rsidRPr="00AB433A">
        <w:rPr>
          <w:rFonts w:ascii="Arial" w:hAnsi="Arial" w:cs="Arial"/>
          <w:b/>
          <w:szCs w:val="24"/>
          <w:lang w:val="en-US" w:eastAsia="de-DE"/>
        </w:rPr>
        <w:t xml:space="preserve"> </w:t>
      </w:r>
      <w:r>
        <w:rPr>
          <w:rFonts w:ascii="Arial" w:hAnsi="Arial" w:cs="Arial"/>
          <w:b/>
          <w:szCs w:val="24"/>
          <w:lang w:val="en-US" w:eastAsia="de-DE"/>
        </w:rPr>
        <w:t>“</w:t>
      </w:r>
      <w:r w:rsidRPr="00221807">
        <w:rPr>
          <w:b/>
          <w:i/>
          <w:szCs w:val="24"/>
          <w:lang w:val="en-US" w:eastAsia="de-DE"/>
        </w:rPr>
        <w:t>Draft 14 of FG.VSSR</w:t>
      </w:r>
      <w:r>
        <w:rPr>
          <w:rFonts w:ascii="Arial" w:hAnsi="Arial" w:cs="Arial"/>
          <w:b/>
          <w:szCs w:val="24"/>
          <w:lang w:val="en-US" w:eastAsia="de-DE"/>
        </w:rPr>
        <w:t>” from Chairman (C-28)</w:t>
      </w:r>
    </w:p>
    <w:p w:rsidR="00947633" w:rsidRDefault="00947633" w:rsidP="00B766F0">
      <w:pPr>
        <w:rPr>
          <w:rFonts w:ascii="Arial" w:hAnsi="Arial" w:cs="Arial"/>
          <w:szCs w:val="24"/>
          <w:lang w:val="en-US" w:eastAsia="de-DE"/>
        </w:rPr>
      </w:pPr>
      <w:r>
        <w:rPr>
          <w:rFonts w:ascii="Arial" w:hAnsi="Arial" w:cs="Arial"/>
          <w:szCs w:val="24"/>
          <w:lang w:val="en-US" w:eastAsia="de-DE"/>
        </w:rPr>
        <w:t>This contribution contains the 14</w:t>
      </w:r>
      <w:r w:rsidRPr="00221807">
        <w:rPr>
          <w:rFonts w:ascii="Arial" w:hAnsi="Arial" w:cs="Arial"/>
          <w:szCs w:val="24"/>
          <w:vertAlign w:val="superscript"/>
          <w:lang w:val="en-US" w:eastAsia="de-DE"/>
        </w:rPr>
        <w:t>th</w:t>
      </w:r>
      <w:r>
        <w:rPr>
          <w:rFonts w:ascii="Arial" w:hAnsi="Arial" w:cs="Arial"/>
          <w:szCs w:val="24"/>
          <w:lang w:val="en-US" w:eastAsia="de-DE"/>
        </w:rPr>
        <w:t xml:space="preserve"> draft of FG.VSSR which represents the output from the last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meeting. </w:t>
      </w:r>
    </w:p>
    <w:p w:rsidR="00947633" w:rsidRDefault="00947633" w:rsidP="00B766F0">
      <w:pPr>
        <w:rPr>
          <w:rFonts w:ascii="Arial" w:hAnsi="Arial" w:cs="Arial"/>
          <w:szCs w:val="24"/>
          <w:lang w:val="en-US" w:eastAsia="de-DE"/>
        </w:rPr>
      </w:pPr>
    </w:p>
    <w:p w:rsidR="00947633" w:rsidRPr="00AB433A" w:rsidRDefault="00947633" w:rsidP="00B766F0">
      <w:pPr>
        <w:rPr>
          <w:rFonts w:ascii="Arial" w:hAnsi="Arial" w:cs="Arial"/>
          <w:b/>
          <w:szCs w:val="24"/>
          <w:lang w:val="en-US" w:eastAsia="de-DE"/>
        </w:rPr>
      </w:pPr>
      <w:r>
        <w:rPr>
          <w:rFonts w:ascii="Arial" w:hAnsi="Arial" w:cs="Arial"/>
          <w:b/>
          <w:szCs w:val="24"/>
          <w:lang w:val="en-US" w:eastAsia="de-DE"/>
        </w:rPr>
        <w:t>3.2</w:t>
      </w:r>
      <w:r w:rsidRPr="00AB433A">
        <w:rPr>
          <w:rFonts w:ascii="Arial" w:hAnsi="Arial" w:cs="Arial"/>
          <w:b/>
          <w:szCs w:val="24"/>
          <w:lang w:val="en-US" w:eastAsia="de-DE"/>
        </w:rPr>
        <w:t xml:space="preserve"> </w:t>
      </w:r>
      <w:r>
        <w:rPr>
          <w:rFonts w:ascii="Arial" w:hAnsi="Arial" w:cs="Arial"/>
          <w:b/>
          <w:szCs w:val="24"/>
          <w:lang w:val="en-US" w:eastAsia="de-DE"/>
        </w:rPr>
        <w:t>“</w:t>
      </w:r>
      <w:r w:rsidRPr="00221807">
        <w:rPr>
          <w:b/>
          <w:i/>
          <w:szCs w:val="24"/>
          <w:lang w:val="en-US" w:eastAsia="de-DE"/>
        </w:rPr>
        <w:t>Noise Distortion Measure Update for Narrowband and Wideband</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(C-29)</w:t>
      </w:r>
    </w:p>
    <w:p w:rsidR="00947633" w:rsidRDefault="00947633" w:rsidP="00FC6245">
      <w:pPr>
        <w:rPr>
          <w:rFonts w:ascii="Arial" w:hAnsi="Arial" w:cs="Arial"/>
          <w:szCs w:val="24"/>
          <w:lang w:val="en-US" w:eastAsia="de-DE"/>
        </w:rPr>
      </w:pPr>
      <w:r>
        <w:rPr>
          <w:rFonts w:ascii="Arial" w:hAnsi="Arial" w:cs="Arial"/>
          <w:szCs w:val="24"/>
          <w:lang w:val="en-US" w:eastAsia="de-DE"/>
        </w:rPr>
        <w:t>This contribution reports on enhancements to an objective measure of noise distortion proposed at the last meeting which is intended to optimize performance of a noise reduction system. The performance of the measure was improved and also extended to apply to narrowband systems in addition to wideband systems.</w:t>
      </w:r>
    </w:p>
    <w:p w:rsidR="00947633" w:rsidRDefault="00947633" w:rsidP="00FC6245">
      <w:pPr>
        <w:rPr>
          <w:rFonts w:ascii="Arial" w:hAnsi="Arial" w:cs="Arial"/>
          <w:szCs w:val="24"/>
          <w:lang w:val="en-US" w:eastAsia="de-DE"/>
        </w:rPr>
      </w:pPr>
    </w:p>
    <w:p w:rsidR="00947633" w:rsidRDefault="00947633" w:rsidP="00FC6245">
      <w:pPr>
        <w:rPr>
          <w:rFonts w:ascii="Arial" w:hAnsi="Arial" w:cs="Arial"/>
          <w:szCs w:val="24"/>
          <w:lang w:val="en-US" w:eastAsia="de-DE"/>
        </w:rPr>
      </w:pPr>
      <w:r>
        <w:rPr>
          <w:rFonts w:ascii="Arial" w:hAnsi="Arial" w:cs="Arial"/>
          <w:szCs w:val="24"/>
          <w:lang w:val="en-US" w:eastAsia="de-DE"/>
        </w:rPr>
        <w:t xml:space="preserve">During the meeting there was agreement to include this measure as a diagnostic tool in an Annex of FG.VSSR. The contribution authors agreed to update the QoS table to add a column which contains the subjective descriptors associated with each QoS level. This will help interpret the QoS levels defined in the table. </w:t>
      </w:r>
    </w:p>
    <w:p w:rsidR="00947633" w:rsidRDefault="00947633" w:rsidP="00CC0AB0">
      <w:pPr>
        <w:rPr>
          <w:rFonts w:ascii="Arial" w:hAnsi="Arial" w:cs="Arial"/>
          <w:b/>
          <w:szCs w:val="24"/>
          <w:lang w:val="en-US" w:eastAsia="de-DE"/>
        </w:rPr>
      </w:pPr>
    </w:p>
    <w:p w:rsidR="00947633" w:rsidRPr="00AB433A" w:rsidRDefault="00947633" w:rsidP="00CC0AB0">
      <w:pPr>
        <w:rPr>
          <w:rFonts w:ascii="Arial" w:hAnsi="Arial" w:cs="Arial"/>
          <w:b/>
          <w:szCs w:val="24"/>
          <w:lang w:val="en-US" w:eastAsia="de-DE"/>
        </w:rPr>
      </w:pPr>
      <w:r>
        <w:rPr>
          <w:rFonts w:ascii="Arial" w:hAnsi="Arial" w:cs="Arial"/>
          <w:b/>
          <w:szCs w:val="24"/>
          <w:lang w:val="en-US" w:eastAsia="de-DE"/>
        </w:rPr>
        <w:t>3.3</w:t>
      </w:r>
      <w:r w:rsidRPr="00AB433A">
        <w:rPr>
          <w:rFonts w:ascii="Arial" w:hAnsi="Arial" w:cs="Arial"/>
          <w:b/>
          <w:szCs w:val="24"/>
          <w:lang w:val="en-US" w:eastAsia="de-DE"/>
        </w:rPr>
        <w:t xml:space="preserve"> </w:t>
      </w:r>
      <w:r>
        <w:rPr>
          <w:rFonts w:ascii="Arial" w:hAnsi="Arial" w:cs="Arial"/>
          <w:b/>
          <w:szCs w:val="24"/>
          <w:lang w:val="en-US" w:eastAsia="de-DE"/>
        </w:rPr>
        <w:t>“</w:t>
      </w:r>
      <w:r w:rsidRPr="00EB02D2">
        <w:rPr>
          <w:b/>
          <w:i/>
          <w:szCs w:val="24"/>
          <w:lang w:val="en-US" w:eastAsia="de-DE"/>
        </w:rPr>
        <w:t>Reference-free SNR Measurement Update for Narrowband and Wideband</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(C-30)</w:t>
      </w:r>
    </w:p>
    <w:p w:rsidR="00947633" w:rsidRDefault="00947633" w:rsidP="00CC0AB0">
      <w:pPr>
        <w:rPr>
          <w:rFonts w:ascii="Arial" w:hAnsi="Arial" w:cs="Arial"/>
          <w:szCs w:val="24"/>
          <w:lang w:val="en-US" w:eastAsia="de-DE"/>
        </w:rPr>
      </w:pPr>
      <w:r>
        <w:rPr>
          <w:rFonts w:ascii="Arial" w:hAnsi="Arial" w:cs="Arial"/>
          <w:szCs w:val="24"/>
          <w:lang w:val="en-US" w:eastAsia="de-DE"/>
        </w:rPr>
        <w:t>This contribution provides additional information on a reference-free SNR measure introduced at the last meeting which predicts SNR measurements made using ITU-T P.56 which requires a reference.</w:t>
      </w:r>
    </w:p>
    <w:p w:rsidR="00947633" w:rsidRDefault="00947633" w:rsidP="00CC0AB0">
      <w:pPr>
        <w:rPr>
          <w:rFonts w:ascii="Arial" w:hAnsi="Arial" w:cs="Arial"/>
          <w:szCs w:val="24"/>
          <w:lang w:val="en-US" w:eastAsia="de-DE"/>
        </w:rPr>
      </w:pPr>
    </w:p>
    <w:p w:rsidR="00947633" w:rsidRDefault="00947633" w:rsidP="00CC0AB0">
      <w:pPr>
        <w:rPr>
          <w:rFonts w:ascii="Arial" w:hAnsi="Arial" w:cs="Arial"/>
          <w:szCs w:val="24"/>
          <w:lang w:val="en-US" w:eastAsia="de-DE"/>
        </w:rPr>
      </w:pPr>
      <w:r>
        <w:rPr>
          <w:rFonts w:ascii="Arial" w:hAnsi="Arial" w:cs="Arial"/>
          <w:szCs w:val="24"/>
          <w:lang w:val="en-US" w:eastAsia="de-DE"/>
        </w:rPr>
        <w:t xml:space="preserve">Results show the reference-free SNR measure is highly correlated with the ITU-T P.56-based SNR measure. </w:t>
      </w:r>
      <w:r w:rsidR="00D646C8">
        <w:rPr>
          <w:rFonts w:ascii="Arial" w:hAnsi="Arial" w:cs="Arial"/>
          <w:szCs w:val="24"/>
          <w:lang w:val="en-US" w:eastAsia="de-DE"/>
        </w:rPr>
        <w:t xml:space="preserve">It </w:t>
      </w:r>
      <w:r>
        <w:rPr>
          <w:rFonts w:ascii="Arial" w:hAnsi="Arial" w:cs="Arial"/>
          <w:szCs w:val="24"/>
          <w:lang w:val="en-US" w:eastAsia="de-DE"/>
        </w:rPr>
        <w:t xml:space="preserve">was felt that there </w:t>
      </w:r>
      <w:r w:rsidR="00D646C8">
        <w:rPr>
          <w:rFonts w:ascii="Arial" w:hAnsi="Arial" w:cs="Arial"/>
          <w:szCs w:val="24"/>
          <w:lang w:val="en-US" w:eastAsia="de-DE"/>
        </w:rPr>
        <w:t>sh</w:t>
      </w:r>
      <w:r>
        <w:rPr>
          <w:rFonts w:ascii="Arial" w:hAnsi="Arial" w:cs="Arial"/>
          <w:szCs w:val="24"/>
          <w:lang w:val="en-US" w:eastAsia="de-DE"/>
        </w:rPr>
        <w:t>ould be a brief description of the measure in the body of FG.VSSR, and a full description in an Annex. The point was made that the specific weighting also needs to be verified since the purpose of any SNR measure adopted is to be predictive of system-performance—not predict an SNR measurement made with ITU-T P.56.</w:t>
      </w:r>
      <w:r w:rsidR="00D646C8">
        <w:rPr>
          <w:rFonts w:ascii="Arial" w:hAnsi="Arial" w:cs="Arial"/>
          <w:szCs w:val="24"/>
          <w:lang w:val="en-US" w:eastAsia="de-DE"/>
        </w:rPr>
        <w:t xml:space="preserve"> Whether a weighting will be employed or not depends on further input of the participants.</w:t>
      </w:r>
    </w:p>
    <w:p w:rsidR="00947633" w:rsidRDefault="00947633" w:rsidP="00CC0AB0">
      <w:pPr>
        <w:rPr>
          <w:rFonts w:ascii="Arial" w:hAnsi="Arial" w:cs="Arial"/>
          <w:szCs w:val="24"/>
          <w:lang w:val="en-US" w:eastAsia="de-DE"/>
        </w:rPr>
      </w:pPr>
    </w:p>
    <w:p w:rsidR="00947633" w:rsidRPr="00AB433A" w:rsidRDefault="00947633" w:rsidP="0096620B">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4</w:t>
      </w:r>
      <w:r w:rsidRPr="00AB433A">
        <w:rPr>
          <w:rFonts w:ascii="Arial" w:hAnsi="Arial" w:cs="Arial"/>
          <w:b/>
          <w:szCs w:val="24"/>
          <w:lang w:val="en-US" w:eastAsia="de-DE"/>
        </w:rPr>
        <w:t xml:space="preserve"> </w:t>
      </w:r>
      <w:r>
        <w:rPr>
          <w:rFonts w:ascii="Arial" w:hAnsi="Arial" w:cs="Arial"/>
          <w:b/>
          <w:szCs w:val="24"/>
          <w:lang w:val="en-US" w:eastAsia="de-DE"/>
        </w:rPr>
        <w:t>“</w:t>
      </w:r>
      <w:r w:rsidRPr="00221807">
        <w:rPr>
          <w:b/>
          <w:i/>
          <w:szCs w:val="24"/>
          <w:lang w:val="en-US" w:eastAsia="de-DE"/>
        </w:rPr>
        <w:t>Draft 1</w:t>
      </w:r>
      <w:r>
        <w:rPr>
          <w:b/>
          <w:i/>
          <w:szCs w:val="24"/>
          <w:lang w:val="en-US" w:eastAsia="de-DE"/>
        </w:rPr>
        <w:t>5</w:t>
      </w:r>
      <w:r w:rsidRPr="00221807">
        <w:rPr>
          <w:b/>
          <w:i/>
          <w:szCs w:val="24"/>
          <w:lang w:val="en-US" w:eastAsia="de-DE"/>
        </w:rPr>
        <w:t xml:space="preserve"> of FG.VSSR</w:t>
      </w:r>
      <w:r>
        <w:rPr>
          <w:rFonts w:ascii="Arial" w:hAnsi="Arial" w:cs="Arial"/>
          <w:b/>
          <w:szCs w:val="24"/>
          <w:lang w:val="en-US" w:eastAsia="de-DE"/>
        </w:rPr>
        <w:t xml:space="preserve">” from </w:t>
      </w:r>
      <w:proofErr w:type="spellStart"/>
      <w:r>
        <w:rPr>
          <w:rFonts w:ascii="Arial" w:hAnsi="Arial" w:cs="Arial"/>
          <w:b/>
          <w:szCs w:val="24"/>
          <w:lang w:val="en-US" w:eastAsia="de-DE"/>
        </w:rPr>
        <w:t>Chariman</w:t>
      </w:r>
      <w:proofErr w:type="spellEnd"/>
      <w:r>
        <w:rPr>
          <w:rFonts w:ascii="Arial" w:hAnsi="Arial" w:cs="Arial"/>
          <w:b/>
          <w:szCs w:val="24"/>
          <w:lang w:val="en-US" w:eastAsia="de-DE"/>
        </w:rPr>
        <w:t xml:space="preserve"> (C-31)</w:t>
      </w:r>
    </w:p>
    <w:p w:rsidR="00947633" w:rsidRDefault="00947633" w:rsidP="0096620B">
      <w:pPr>
        <w:rPr>
          <w:rFonts w:ascii="Arial" w:hAnsi="Arial" w:cs="Arial"/>
          <w:szCs w:val="24"/>
          <w:lang w:val="en-US" w:eastAsia="de-DE"/>
        </w:rPr>
      </w:pPr>
      <w:r>
        <w:rPr>
          <w:rFonts w:ascii="Arial" w:hAnsi="Arial" w:cs="Arial"/>
          <w:szCs w:val="24"/>
          <w:lang w:val="en-US" w:eastAsia="de-DE"/>
        </w:rPr>
        <w:t>This contribution contains the 15</w:t>
      </w:r>
      <w:r w:rsidRPr="00221807">
        <w:rPr>
          <w:rFonts w:ascii="Arial" w:hAnsi="Arial" w:cs="Arial"/>
          <w:szCs w:val="24"/>
          <w:vertAlign w:val="superscript"/>
          <w:lang w:val="en-US" w:eastAsia="de-DE"/>
        </w:rPr>
        <w:t>th</w:t>
      </w:r>
      <w:r>
        <w:rPr>
          <w:rFonts w:ascii="Arial" w:hAnsi="Arial" w:cs="Arial"/>
          <w:szCs w:val="24"/>
          <w:lang w:val="en-US" w:eastAsia="de-DE"/>
        </w:rPr>
        <w:t xml:space="preserve"> draft of FG.VSSR. It is the input version to the current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meeting. </w:t>
      </w:r>
    </w:p>
    <w:p w:rsidR="00947633" w:rsidRDefault="00947633" w:rsidP="00F02700">
      <w:pPr>
        <w:rPr>
          <w:rFonts w:ascii="Arial" w:hAnsi="Arial" w:cs="Arial"/>
          <w:b/>
          <w:szCs w:val="24"/>
          <w:lang w:val="en-US" w:eastAsia="de-DE"/>
        </w:rPr>
      </w:pPr>
    </w:p>
    <w:p w:rsidR="00947633" w:rsidRPr="00AB433A" w:rsidRDefault="00947633" w:rsidP="00F02700">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5</w:t>
      </w:r>
      <w:r w:rsidRPr="00AB433A">
        <w:rPr>
          <w:rFonts w:ascii="Arial" w:hAnsi="Arial" w:cs="Arial"/>
          <w:b/>
          <w:szCs w:val="24"/>
          <w:lang w:val="en-US" w:eastAsia="de-DE"/>
        </w:rPr>
        <w:t xml:space="preserve"> </w:t>
      </w:r>
      <w:r>
        <w:rPr>
          <w:rFonts w:ascii="Arial" w:hAnsi="Arial" w:cs="Arial"/>
          <w:b/>
          <w:szCs w:val="24"/>
          <w:lang w:val="en-US" w:eastAsia="de-DE"/>
        </w:rPr>
        <w:t>“</w:t>
      </w:r>
      <w:r w:rsidRPr="0096620B">
        <w:rPr>
          <w:b/>
          <w:i/>
          <w:szCs w:val="24"/>
          <w:lang w:val="en-US" w:eastAsia="de-DE"/>
        </w:rPr>
        <w:t>Annex: Frame process and Delay</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96620B">
        <w:rPr>
          <w:rFonts w:ascii="Arial" w:hAnsi="Arial" w:cs="Arial"/>
          <w:b/>
          <w:szCs w:val="24"/>
          <w:lang w:val="en-US" w:eastAsia="de-DE"/>
        </w:rPr>
        <w:t xml:space="preserve">Asahi Kasei Corporation </w:t>
      </w:r>
      <w:r>
        <w:rPr>
          <w:rFonts w:ascii="Arial" w:hAnsi="Arial" w:cs="Arial"/>
          <w:b/>
          <w:szCs w:val="24"/>
          <w:lang w:val="en-US" w:eastAsia="de-DE"/>
        </w:rPr>
        <w:t>(C-32)</w:t>
      </w:r>
    </w:p>
    <w:p w:rsidR="00947633" w:rsidRDefault="00947633" w:rsidP="00B766F0">
      <w:pPr>
        <w:rPr>
          <w:rFonts w:ascii="Arial" w:hAnsi="Arial" w:cs="Arial"/>
          <w:szCs w:val="24"/>
          <w:lang w:val="en-US" w:eastAsia="de-DE"/>
        </w:rPr>
      </w:pPr>
      <w:r>
        <w:rPr>
          <w:rFonts w:ascii="Arial" w:hAnsi="Arial" w:cs="Arial"/>
          <w:szCs w:val="24"/>
          <w:lang w:val="en-US" w:eastAsia="de-DE"/>
        </w:rPr>
        <w:t xml:space="preserve">This contribution proposes an Annex to FG.VSSR which is intended to provide system designers with guidance on good design and how to avoid large delays due to poor implementation. </w:t>
      </w:r>
    </w:p>
    <w:p w:rsidR="00947633" w:rsidRDefault="00947633" w:rsidP="00B766F0">
      <w:pPr>
        <w:rPr>
          <w:rFonts w:ascii="Arial" w:hAnsi="Arial" w:cs="Arial"/>
          <w:szCs w:val="24"/>
          <w:lang w:val="en-US" w:eastAsia="de-DE"/>
        </w:rPr>
      </w:pPr>
    </w:p>
    <w:p w:rsidR="00947633" w:rsidRDefault="00947633" w:rsidP="00B766F0">
      <w:pPr>
        <w:rPr>
          <w:rFonts w:ascii="Arial" w:hAnsi="Arial" w:cs="Arial"/>
          <w:szCs w:val="24"/>
          <w:lang w:val="en-US" w:eastAsia="de-DE"/>
        </w:rPr>
      </w:pPr>
      <w:r>
        <w:rPr>
          <w:rFonts w:ascii="Arial" w:hAnsi="Arial" w:cs="Arial"/>
          <w:szCs w:val="24"/>
          <w:lang w:val="en-US" w:eastAsia="de-DE"/>
        </w:rPr>
        <w:t xml:space="preserve">It was felt that this type of contribution should be an Appendix instead of an Annex because it is more informative and not considered a normative part of recommendation.  There was a lot of time spent trying to understand the different types of implementations and the delays they introduce; which was not necessarily a reflection on contribution.  </w:t>
      </w:r>
      <w:r w:rsidRPr="00281759">
        <w:rPr>
          <w:rFonts w:ascii="Arial" w:hAnsi="Arial" w:cs="Arial"/>
          <w:b/>
          <w:szCs w:val="24"/>
          <w:lang w:val="en-US" w:eastAsia="de-DE"/>
        </w:rPr>
        <w:t>YI</w:t>
      </w:r>
      <w:r>
        <w:rPr>
          <w:rFonts w:ascii="Arial" w:hAnsi="Arial" w:cs="Arial"/>
          <w:szCs w:val="24"/>
          <w:lang w:val="en-US" w:eastAsia="de-DE"/>
        </w:rPr>
        <w:t xml:space="preserve"> agreed to revise the proposed Appendix with input from </w:t>
      </w:r>
      <w:r w:rsidRPr="00281759">
        <w:rPr>
          <w:rFonts w:ascii="Arial" w:hAnsi="Arial" w:cs="Arial"/>
          <w:b/>
          <w:szCs w:val="24"/>
          <w:lang w:val="en-US" w:eastAsia="de-DE"/>
        </w:rPr>
        <w:t>HG</w:t>
      </w:r>
      <w:r>
        <w:rPr>
          <w:rFonts w:ascii="Arial" w:hAnsi="Arial" w:cs="Arial"/>
          <w:szCs w:val="24"/>
          <w:lang w:val="en-US" w:eastAsia="de-DE"/>
        </w:rPr>
        <w:t xml:space="preserve"> and </w:t>
      </w:r>
      <w:r w:rsidRPr="00281759">
        <w:rPr>
          <w:rFonts w:ascii="Arial" w:hAnsi="Arial" w:cs="Arial"/>
          <w:b/>
          <w:szCs w:val="24"/>
          <w:lang w:val="en-US" w:eastAsia="de-DE"/>
        </w:rPr>
        <w:t>YN</w:t>
      </w:r>
      <w:r>
        <w:rPr>
          <w:rFonts w:ascii="Arial" w:hAnsi="Arial" w:cs="Arial"/>
          <w:szCs w:val="24"/>
          <w:lang w:val="en-US" w:eastAsia="de-DE"/>
        </w:rPr>
        <w:t xml:space="preserve"> and resubmit to the group for review.</w:t>
      </w:r>
      <w:r w:rsidRPr="00417B01">
        <w:rPr>
          <w:rFonts w:ascii="Arial" w:hAnsi="Arial" w:cs="Arial"/>
          <w:szCs w:val="24"/>
          <w:lang w:val="en-US" w:eastAsia="de-DE"/>
        </w:rPr>
        <w:t xml:space="preserve"> </w:t>
      </w:r>
      <w:r>
        <w:rPr>
          <w:rFonts w:ascii="Arial" w:hAnsi="Arial" w:cs="Arial"/>
          <w:szCs w:val="24"/>
          <w:lang w:val="en-US" w:eastAsia="de-DE"/>
        </w:rPr>
        <w:t>It was noted that local wireless connections should be referred to as “Short Range Wireless” (SRW) connections.</w:t>
      </w:r>
    </w:p>
    <w:p w:rsidR="00947633" w:rsidRDefault="00947633" w:rsidP="00B766F0">
      <w:pPr>
        <w:rPr>
          <w:rFonts w:ascii="Arial" w:hAnsi="Arial" w:cs="Arial"/>
          <w:szCs w:val="24"/>
          <w:lang w:val="en-US" w:eastAsia="de-DE"/>
        </w:rPr>
      </w:pPr>
    </w:p>
    <w:p w:rsidR="00947633" w:rsidRPr="009C4B03" w:rsidRDefault="00947633" w:rsidP="00470EB4">
      <w:pPr>
        <w:rPr>
          <w:rFonts w:ascii="Arial" w:hAnsi="Arial" w:cs="Arial"/>
          <w:b/>
          <w:szCs w:val="24"/>
          <w:lang w:val="en-US" w:eastAsia="de-DE"/>
        </w:rPr>
      </w:pPr>
      <w:r w:rsidRPr="009C4B03">
        <w:rPr>
          <w:rFonts w:ascii="Arial" w:hAnsi="Arial" w:cs="Arial"/>
          <w:b/>
          <w:szCs w:val="24"/>
          <w:lang w:val="en-US" w:eastAsia="de-DE"/>
        </w:rPr>
        <w:t xml:space="preserve">4.0 </w:t>
      </w:r>
      <w:r>
        <w:rPr>
          <w:rFonts w:ascii="Arial" w:hAnsi="Arial" w:cs="Arial"/>
          <w:b/>
          <w:szCs w:val="24"/>
          <w:lang w:val="en-US" w:eastAsia="de-DE"/>
        </w:rPr>
        <w:t>Meeting discussions</w:t>
      </w:r>
    </w:p>
    <w:p w:rsidR="00947633" w:rsidRDefault="00947633" w:rsidP="00470EB4">
      <w:pPr>
        <w:rPr>
          <w:rFonts w:ascii="Arial" w:hAnsi="Arial" w:cs="Arial"/>
          <w:szCs w:val="24"/>
          <w:lang w:val="en-US" w:eastAsia="de-DE"/>
        </w:rPr>
      </w:pPr>
    </w:p>
    <w:p w:rsidR="00947633" w:rsidRPr="009C4B03" w:rsidRDefault="00947633" w:rsidP="000E3DEF">
      <w:pPr>
        <w:rPr>
          <w:rFonts w:ascii="Arial" w:hAnsi="Arial" w:cs="Arial"/>
          <w:b/>
          <w:szCs w:val="24"/>
          <w:lang w:val="en-US" w:eastAsia="de-DE"/>
        </w:rPr>
      </w:pPr>
      <w:proofErr w:type="gramStart"/>
      <w:r w:rsidRPr="009C4B03">
        <w:rPr>
          <w:rFonts w:ascii="Arial" w:hAnsi="Arial" w:cs="Arial"/>
          <w:b/>
          <w:szCs w:val="24"/>
          <w:lang w:val="en-US" w:eastAsia="de-DE"/>
        </w:rPr>
        <w:t>4.</w:t>
      </w:r>
      <w:r>
        <w:rPr>
          <w:rFonts w:ascii="Arial" w:hAnsi="Arial" w:cs="Arial"/>
          <w:b/>
          <w:szCs w:val="24"/>
          <w:lang w:val="en-US" w:eastAsia="de-DE"/>
        </w:rPr>
        <w:t>1</w:t>
      </w:r>
      <w:r w:rsidRPr="009C4B03">
        <w:rPr>
          <w:rFonts w:ascii="Arial" w:hAnsi="Arial" w:cs="Arial"/>
          <w:b/>
          <w:szCs w:val="24"/>
          <w:lang w:val="en-US" w:eastAsia="de-DE"/>
        </w:rPr>
        <w:t xml:space="preserve"> </w:t>
      </w:r>
      <w:r>
        <w:rPr>
          <w:rFonts w:ascii="Arial" w:hAnsi="Arial" w:cs="Arial"/>
          <w:b/>
          <w:szCs w:val="24"/>
          <w:lang w:val="en-US" w:eastAsia="de-DE"/>
        </w:rPr>
        <w:t>Day 1 discussions</w:t>
      </w:r>
      <w:proofErr w:type="gramEnd"/>
    </w:p>
    <w:p w:rsidR="00947633" w:rsidRDefault="00947633" w:rsidP="00BF2BE9">
      <w:pPr>
        <w:rPr>
          <w:rFonts w:ascii="Arial" w:hAnsi="Arial" w:cs="Arial"/>
          <w:szCs w:val="24"/>
        </w:rPr>
      </w:pPr>
      <w:r>
        <w:rPr>
          <w:rFonts w:ascii="Arial" w:hAnsi="Arial" w:cs="Arial"/>
          <w:szCs w:val="24"/>
        </w:rPr>
        <w:t>The</w:t>
      </w:r>
      <w:r w:rsidRPr="00336ED4">
        <w:rPr>
          <w:rFonts w:ascii="Arial" w:hAnsi="Arial" w:cs="Arial"/>
          <w:szCs w:val="24"/>
        </w:rPr>
        <w:t xml:space="preserve"> Chairman</w:t>
      </w:r>
      <w:r>
        <w:rPr>
          <w:rFonts w:ascii="Arial" w:hAnsi="Arial" w:cs="Arial"/>
          <w:b/>
          <w:szCs w:val="24"/>
        </w:rPr>
        <w:t xml:space="preserve"> </w:t>
      </w:r>
      <w:r w:rsidRPr="009C4B03">
        <w:rPr>
          <w:rFonts w:ascii="Arial" w:hAnsi="Arial" w:cs="Arial"/>
          <w:szCs w:val="24"/>
        </w:rPr>
        <w:t>welcom</w:t>
      </w:r>
      <w:r>
        <w:rPr>
          <w:rFonts w:ascii="Arial" w:hAnsi="Arial" w:cs="Arial"/>
          <w:szCs w:val="24"/>
        </w:rPr>
        <w:t>ed</w:t>
      </w:r>
      <w:r w:rsidRPr="009C4B03">
        <w:rPr>
          <w:rFonts w:ascii="Arial" w:hAnsi="Arial" w:cs="Arial"/>
          <w:szCs w:val="24"/>
        </w:rPr>
        <w:t xml:space="preserve"> participants</w:t>
      </w:r>
      <w:r>
        <w:rPr>
          <w:rFonts w:ascii="Arial" w:hAnsi="Arial" w:cs="Arial"/>
          <w:szCs w:val="24"/>
        </w:rPr>
        <w:t xml:space="preserve"> and thanked </w:t>
      </w:r>
      <w:r w:rsidRPr="00DF640A">
        <w:rPr>
          <w:rFonts w:ascii="Arial" w:hAnsi="Arial" w:cs="Arial"/>
          <w:b/>
          <w:szCs w:val="24"/>
        </w:rPr>
        <w:t>YN</w:t>
      </w:r>
      <w:r>
        <w:rPr>
          <w:rFonts w:ascii="Arial" w:hAnsi="Arial" w:cs="Arial"/>
          <w:szCs w:val="24"/>
        </w:rPr>
        <w:t xml:space="preserve"> for hosting the meeting. The agenda was reviewed and approved.   </w:t>
      </w:r>
    </w:p>
    <w:p w:rsidR="00947633" w:rsidRDefault="00947633" w:rsidP="00BF2BE9">
      <w:pPr>
        <w:rPr>
          <w:rFonts w:ascii="Arial" w:hAnsi="Arial" w:cs="Arial"/>
          <w:szCs w:val="24"/>
          <w:lang w:val="en-US" w:eastAsia="de-DE"/>
        </w:rPr>
      </w:pPr>
    </w:p>
    <w:p w:rsidR="00947633" w:rsidRDefault="00947633" w:rsidP="00BF2BE9">
      <w:pPr>
        <w:rPr>
          <w:rFonts w:ascii="Arial" w:hAnsi="Arial" w:cs="Arial"/>
          <w:szCs w:val="24"/>
        </w:rPr>
      </w:pPr>
      <w:r>
        <w:rPr>
          <w:rFonts w:ascii="Arial" w:hAnsi="Arial" w:cs="Arial"/>
          <w:szCs w:val="24"/>
        </w:rPr>
        <w:t xml:space="preserve">Liaison statements were then reviewed. Please see Section 2 for the discussions and decisions related to these liaisons. </w:t>
      </w:r>
    </w:p>
    <w:p w:rsidR="00947633" w:rsidRDefault="00947633" w:rsidP="00BF2BE9">
      <w:pPr>
        <w:rPr>
          <w:rFonts w:ascii="Arial" w:hAnsi="Arial" w:cs="Arial"/>
          <w:szCs w:val="24"/>
        </w:rPr>
      </w:pPr>
    </w:p>
    <w:p w:rsidR="00947633" w:rsidRDefault="00947633" w:rsidP="00BF2BE9">
      <w:pPr>
        <w:rPr>
          <w:rFonts w:ascii="Arial" w:hAnsi="Arial" w:cs="Arial"/>
          <w:szCs w:val="24"/>
        </w:rPr>
      </w:pPr>
      <w:r>
        <w:rPr>
          <w:rFonts w:ascii="Arial" w:hAnsi="Arial" w:cs="Arial"/>
          <w:szCs w:val="24"/>
        </w:rPr>
        <w:t xml:space="preserve">Contribution </w:t>
      </w:r>
      <w:r w:rsidRPr="00DF640A">
        <w:rPr>
          <w:rFonts w:ascii="Arial" w:hAnsi="Arial" w:cs="Arial"/>
          <w:b/>
          <w:szCs w:val="24"/>
        </w:rPr>
        <w:t>C-32</w:t>
      </w:r>
      <w:r>
        <w:rPr>
          <w:rFonts w:ascii="Arial" w:hAnsi="Arial" w:cs="Arial"/>
          <w:szCs w:val="24"/>
        </w:rPr>
        <w:t xml:space="preserve"> was introduced by </w:t>
      </w:r>
      <w:r w:rsidRPr="00DF640A">
        <w:rPr>
          <w:rFonts w:ascii="Arial" w:hAnsi="Arial" w:cs="Arial"/>
          <w:b/>
          <w:szCs w:val="24"/>
        </w:rPr>
        <w:t>YI</w:t>
      </w:r>
      <w:r>
        <w:rPr>
          <w:rFonts w:ascii="Arial" w:hAnsi="Arial" w:cs="Arial"/>
          <w:szCs w:val="24"/>
        </w:rPr>
        <w:t xml:space="preserve"> and discussed. Please see Section 3.5 for more information about this contribution and related discussions.</w:t>
      </w:r>
    </w:p>
    <w:p w:rsidR="00947633" w:rsidRDefault="00947633" w:rsidP="00BF2BE9">
      <w:pPr>
        <w:rPr>
          <w:rFonts w:ascii="Arial" w:hAnsi="Arial" w:cs="Arial"/>
          <w:szCs w:val="24"/>
        </w:rPr>
      </w:pPr>
    </w:p>
    <w:p w:rsidR="00947633" w:rsidRDefault="00947633" w:rsidP="00BF2BE9">
      <w:pPr>
        <w:rPr>
          <w:rFonts w:ascii="Arial" w:hAnsi="Arial" w:cs="Arial"/>
          <w:szCs w:val="24"/>
        </w:rPr>
      </w:pPr>
      <w:r>
        <w:rPr>
          <w:rFonts w:ascii="Arial" w:hAnsi="Arial" w:cs="Arial"/>
          <w:szCs w:val="24"/>
        </w:rPr>
        <w:t>Version 15 of FG.VSSR (</w:t>
      </w:r>
      <w:r w:rsidRPr="005458ED">
        <w:rPr>
          <w:rFonts w:ascii="Arial" w:hAnsi="Arial" w:cs="Arial"/>
          <w:b/>
          <w:szCs w:val="24"/>
        </w:rPr>
        <w:t>C-31</w:t>
      </w:r>
      <w:r>
        <w:rPr>
          <w:rFonts w:ascii="Arial" w:hAnsi="Arial" w:cs="Arial"/>
          <w:szCs w:val="24"/>
        </w:rPr>
        <w:t>) was then reviewed. The results of discussions are reflected in a revision of the document as changes and comments. This updated version will be made available as a contribution before the next meeting.</w:t>
      </w:r>
    </w:p>
    <w:p w:rsidR="00947633" w:rsidRDefault="00947633" w:rsidP="00BF2BE9">
      <w:pPr>
        <w:rPr>
          <w:rFonts w:ascii="Arial" w:hAnsi="Arial" w:cs="Arial"/>
          <w:szCs w:val="24"/>
        </w:rPr>
      </w:pPr>
    </w:p>
    <w:p w:rsidR="00947633" w:rsidRPr="009C4B03" w:rsidRDefault="00947633" w:rsidP="00343F04">
      <w:pPr>
        <w:rPr>
          <w:rFonts w:ascii="Arial" w:hAnsi="Arial" w:cs="Arial"/>
          <w:b/>
          <w:szCs w:val="24"/>
          <w:lang w:val="en-US" w:eastAsia="de-DE"/>
        </w:rPr>
      </w:pPr>
      <w:r w:rsidRPr="009C4B03">
        <w:rPr>
          <w:rFonts w:ascii="Arial" w:hAnsi="Arial" w:cs="Arial"/>
          <w:b/>
          <w:szCs w:val="24"/>
          <w:lang w:val="en-US" w:eastAsia="de-DE"/>
        </w:rPr>
        <w:t>4.</w:t>
      </w:r>
      <w:r>
        <w:rPr>
          <w:rFonts w:ascii="Arial" w:hAnsi="Arial" w:cs="Arial"/>
          <w:b/>
          <w:szCs w:val="24"/>
          <w:lang w:val="en-US" w:eastAsia="de-DE"/>
        </w:rPr>
        <w:t>2</w:t>
      </w:r>
      <w:r w:rsidRPr="009C4B03">
        <w:rPr>
          <w:rFonts w:ascii="Arial" w:hAnsi="Arial" w:cs="Arial"/>
          <w:b/>
          <w:szCs w:val="24"/>
          <w:lang w:val="en-US" w:eastAsia="de-DE"/>
        </w:rPr>
        <w:t xml:space="preserve"> </w:t>
      </w:r>
      <w:r>
        <w:rPr>
          <w:rFonts w:ascii="Arial" w:hAnsi="Arial" w:cs="Arial"/>
          <w:b/>
          <w:szCs w:val="24"/>
          <w:lang w:val="en-US" w:eastAsia="de-DE"/>
        </w:rPr>
        <w:t>Conference call discussions</w:t>
      </w:r>
    </w:p>
    <w:p w:rsidR="00947633" w:rsidRDefault="00947633" w:rsidP="00D527A6">
      <w:pPr>
        <w:rPr>
          <w:rFonts w:ascii="Arial" w:hAnsi="Arial" w:cs="Arial"/>
          <w:szCs w:val="24"/>
          <w:lang w:val="en-US" w:eastAsia="de-DE"/>
        </w:rPr>
      </w:pPr>
      <w:r>
        <w:rPr>
          <w:rFonts w:ascii="Arial" w:hAnsi="Arial" w:cs="Arial"/>
          <w:szCs w:val="24"/>
          <w:lang w:val="en-US" w:eastAsia="de-DE"/>
        </w:rPr>
        <w:t xml:space="preserve">At end of Day 1 there was a conference call for those who could not attend the meeting in person (see Annex 1). </w:t>
      </w:r>
    </w:p>
    <w:p w:rsidR="00947633" w:rsidRDefault="00947633" w:rsidP="00D527A6">
      <w:pPr>
        <w:rPr>
          <w:rFonts w:ascii="Arial" w:hAnsi="Arial" w:cs="Arial"/>
          <w:szCs w:val="24"/>
          <w:lang w:val="en-US" w:eastAsia="de-DE"/>
        </w:rPr>
      </w:pPr>
    </w:p>
    <w:p w:rsidR="00947633" w:rsidRDefault="00947633" w:rsidP="00D527A6">
      <w:pPr>
        <w:rPr>
          <w:rFonts w:ascii="Arial" w:hAnsi="Arial" w:cs="Arial"/>
          <w:szCs w:val="24"/>
          <w:lang w:val="en-US" w:eastAsia="de-DE"/>
        </w:rPr>
      </w:pPr>
      <w:r w:rsidRPr="00B65F42">
        <w:rPr>
          <w:rFonts w:ascii="Arial" w:hAnsi="Arial" w:cs="Arial"/>
          <w:b/>
          <w:szCs w:val="24"/>
          <w:lang w:val="en-US" w:eastAsia="de-DE"/>
        </w:rPr>
        <w:t>HG</w:t>
      </w:r>
      <w:r>
        <w:rPr>
          <w:rFonts w:ascii="Arial" w:hAnsi="Arial" w:cs="Arial"/>
          <w:szCs w:val="24"/>
          <w:lang w:val="en-US" w:eastAsia="de-DE"/>
        </w:rPr>
        <w:t xml:space="preserve"> started by summarizing the discussion during the meeting so far. There were no significant comments on the summary. </w:t>
      </w:r>
    </w:p>
    <w:p w:rsidR="00947633" w:rsidRDefault="00947633" w:rsidP="00D527A6">
      <w:pPr>
        <w:rPr>
          <w:rFonts w:ascii="Arial" w:hAnsi="Arial" w:cs="Arial"/>
          <w:szCs w:val="24"/>
          <w:lang w:val="en-US" w:eastAsia="de-DE"/>
        </w:rPr>
      </w:pPr>
    </w:p>
    <w:p w:rsidR="00947633" w:rsidRDefault="00947633" w:rsidP="00D527A6">
      <w:pPr>
        <w:rPr>
          <w:rFonts w:ascii="Arial" w:hAnsi="Arial" w:cs="Arial"/>
          <w:szCs w:val="24"/>
          <w:lang w:val="en-US" w:eastAsia="de-DE"/>
        </w:rPr>
      </w:pPr>
      <w:r w:rsidRPr="00B65F42">
        <w:rPr>
          <w:rFonts w:ascii="Arial" w:hAnsi="Arial" w:cs="Arial"/>
          <w:b/>
          <w:szCs w:val="24"/>
          <w:lang w:val="en-US" w:eastAsia="de-DE"/>
        </w:rPr>
        <w:t>HY</w:t>
      </w:r>
      <w:r>
        <w:rPr>
          <w:rFonts w:ascii="Arial" w:hAnsi="Arial" w:cs="Arial"/>
          <w:szCs w:val="24"/>
          <w:lang w:val="en-US" w:eastAsia="de-DE"/>
        </w:rPr>
        <w:t xml:space="preserve"> then introduced </w:t>
      </w:r>
      <w:r w:rsidRPr="00B65F42">
        <w:rPr>
          <w:rFonts w:ascii="Arial" w:hAnsi="Arial" w:cs="Arial"/>
          <w:b/>
          <w:szCs w:val="24"/>
          <w:lang w:val="en-US" w:eastAsia="de-DE"/>
        </w:rPr>
        <w:t>C-29</w:t>
      </w:r>
      <w:r>
        <w:rPr>
          <w:rFonts w:ascii="Arial" w:hAnsi="Arial" w:cs="Arial"/>
          <w:szCs w:val="24"/>
          <w:lang w:val="en-US" w:eastAsia="de-DE"/>
        </w:rPr>
        <w:t xml:space="preserve"> and </w:t>
      </w:r>
      <w:r w:rsidRPr="00B65F42">
        <w:rPr>
          <w:rFonts w:ascii="Arial" w:hAnsi="Arial" w:cs="Arial"/>
          <w:b/>
          <w:szCs w:val="24"/>
          <w:lang w:val="en-US" w:eastAsia="de-DE"/>
        </w:rPr>
        <w:t>C-30</w:t>
      </w:r>
      <w:r>
        <w:rPr>
          <w:rFonts w:ascii="Arial" w:hAnsi="Arial" w:cs="Arial"/>
          <w:szCs w:val="24"/>
          <w:lang w:val="en-US" w:eastAsia="de-DE"/>
        </w:rPr>
        <w:t>. Discussions and decisions related to these contributions can be found in Sections 3.2 and 3.3, respectively.</w:t>
      </w:r>
    </w:p>
    <w:p w:rsidR="00947633" w:rsidRDefault="00947633" w:rsidP="00D527A6">
      <w:pPr>
        <w:rPr>
          <w:rFonts w:ascii="Arial" w:hAnsi="Arial" w:cs="Arial"/>
          <w:szCs w:val="24"/>
          <w:lang w:val="en-US" w:eastAsia="de-DE"/>
        </w:rPr>
      </w:pPr>
      <w:r>
        <w:rPr>
          <w:rFonts w:ascii="Arial" w:hAnsi="Arial" w:cs="Arial"/>
          <w:szCs w:val="24"/>
          <w:lang w:val="en-US" w:eastAsia="de-DE"/>
        </w:rPr>
        <w:t xml:space="preserve"> </w:t>
      </w:r>
    </w:p>
    <w:p w:rsidR="00947633" w:rsidRPr="009C4B03" w:rsidRDefault="00947633" w:rsidP="000E3DEF">
      <w:pPr>
        <w:rPr>
          <w:rFonts w:ascii="Arial" w:hAnsi="Arial" w:cs="Arial"/>
          <w:b/>
          <w:szCs w:val="24"/>
          <w:lang w:val="en-US" w:eastAsia="de-DE"/>
        </w:rPr>
      </w:pPr>
      <w:r w:rsidRPr="009C4B03">
        <w:rPr>
          <w:rFonts w:ascii="Arial" w:hAnsi="Arial" w:cs="Arial"/>
          <w:b/>
          <w:szCs w:val="24"/>
          <w:lang w:val="en-US" w:eastAsia="de-DE"/>
        </w:rPr>
        <w:t>4.</w:t>
      </w:r>
      <w:r>
        <w:rPr>
          <w:rFonts w:ascii="Arial" w:hAnsi="Arial" w:cs="Arial"/>
          <w:b/>
          <w:szCs w:val="24"/>
          <w:lang w:val="en-US" w:eastAsia="de-DE"/>
        </w:rPr>
        <w:t>3</w:t>
      </w:r>
      <w:r w:rsidRPr="009C4B03">
        <w:rPr>
          <w:rFonts w:ascii="Arial" w:hAnsi="Arial" w:cs="Arial"/>
          <w:b/>
          <w:szCs w:val="24"/>
          <w:lang w:val="en-US" w:eastAsia="de-DE"/>
        </w:rPr>
        <w:t xml:space="preserve"> </w:t>
      </w:r>
      <w:r>
        <w:rPr>
          <w:rFonts w:ascii="Arial" w:hAnsi="Arial" w:cs="Arial"/>
          <w:b/>
          <w:szCs w:val="24"/>
          <w:lang w:val="en-US" w:eastAsia="de-DE"/>
        </w:rPr>
        <w:t>Day 2 discussions</w:t>
      </w:r>
    </w:p>
    <w:p w:rsidR="00947633" w:rsidRDefault="00947633" w:rsidP="00470EB4">
      <w:pPr>
        <w:rPr>
          <w:rFonts w:ascii="Arial" w:hAnsi="Arial" w:cs="Arial"/>
          <w:szCs w:val="24"/>
          <w:lang w:val="en-US" w:eastAsia="de-DE"/>
        </w:rPr>
      </w:pPr>
      <w:r>
        <w:rPr>
          <w:rFonts w:ascii="Arial" w:hAnsi="Arial" w:cs="Arial"/>
          <w:szCs w:val="24"/>
          <w:lang w:val="en-US" w:eastAsia="de-DE"/>
        </w:rPr>
        <w:t xml:space="preserve">On day 2 discussions continued on Version 15 of FG.VSSR </w:t>
      </w:r>
      <w:r>
        <w:rPr>
          <w:rFonts w:ascii="Arial" w:hAnsi="Arial" w:cs="Arial"/>
          <w:szCs w:val="24"/>
        </w:rPr>
        <w:t>(</w:t>
      </w:r>
      <w:r w:rsidRPr="005458ED">
        <w:rPr>
          <w:rFonts w:ascii="Arial" w:hAnsi="Arial" w:cs="Arial"/>
          <w:b/>
          <w:szCs w:val="24"/>
        </w:rPr>
        <w:t>C-31</w:t>
      </w:r>
      <w:r>
        <w:rPr>
          <w:rFonts w:ascii="Arial" w:hAnsi="Arial" w:cs="Arial"/>
          <w:szCs w:val="24"/>
        </w:rPr>
        <w:t>)</w:t>
      </w:r>
      <w:r>
        <w:rPr>
          <w:rFonts w:ascii="Arial" w:hAnsi="Arial" w:cs="Arial"/>
          <w:szCs w:val="24"/>
          <w:lang w:val="en-US" w:eastAsia="de-DE"/>
        </w:rPr>
        <w:t xml:space="preserve">. Again, discussions and decisions were captured in a revision of this draft which will be made available as a contribution before the next meet. </w:t>
      </w:r>
    </w:p>
    <w:p w:rsidR="00947633" w:rsidRDefault="00947633" w:rsidP="00470EB4">
      <w:pPr>
        <w:rPr>
          <w:rFonts w:ascii="Arial" w:hAnsi="Arial" w:cs="Arial"/>
          <w:szCs w:val="24"/>
          <w:lang w:val="en-US" w:eastAsia="de-DE"/>
        </w:rPr>
      </w:pPr>
    </w:p>
    <w:p w:rsidR="00947633" w:rsidRDefault="00947633" w:rsidP="00470EB4">
      <w:pPr>
        <w:rPr>
          <w:rFonts w:ascii="Arial" w:hAnsi="Arial" w:cs="Arial"/>
          <w:szCs w:val="24"/>
          <w:lang w:val="en-US" w:eastAsia="de-DE"/>
        </w:rPr>
      </w:pPr>
      <w:r>
        <w:rPr>
          <w:rFonts w:ascii="Arial" w:hAnsi="Arial" w:cs="Arial"/>
          <w:szCs w:val="24"/>
          <w:lang w:val="en-US" w:eastAsia="de-DE"/>
        </w:rPr>
        <w:t xml:space="preserve">Future meetings were discussed. </w:t>
      </w:r>
      <w:smartTag w:uri="urn:schemas-microsoft-com:office:smarttags" w:element="country-region">
        <w:r>
          <w:rPr>
            <w:rFonts w:ascii="Arial" w:hAnsi="Arial" w:cs="Arial"/>
            <w:szCs w:val="24"/>
            <w:lang w:val="en-US" w:eastAsia="de-DE"/>
          </w:rPr>
          <w:t>QNX</w:t>
        </w:r>
      </w:smartTag>
      <w:r>
        <w:rPr>
          <w:rFonts w:ascii="Arial" w:hAnsi="Arial" w:cs="Arial"/>
          <w:szCs w:val="24"/>
          <w:lang w:val="en-US" w:eastAsia="de-DE"/>
        </w:rPr>
        <w:t xml:space="preserve"> offered to host the next meeting in </w:t>
      </w:r>
      <w:smartTag w:uri="urn:schemas-microsoft-com:office:smarttags" w:element="country-region">
        <w:r>
          <w:rPr>
            <w:rFonts w:ascii="Arial" w:hAnsi="Arial" w:cs="Arial"/>
            <w:szCs w:val="24"/>
            <w:lang w:val="en-US" w:eastAsia="de-DE"/>
          </w:rPr>
          <w:t>Detroit</w:t>
        </w:r>
      </w:smartTag>
      <w:r>
        <w:rPr>
          <w:rFonts w:ascii="Arial" w:hAnsi="Arial" w:cs="Arial"/>
          <w:szCs w:val="24"/>
          <w:lang w:val="en-US" w:eastAsia="de-DE"/>
        </w:rPr>
        <w:t xml:space="preserve">, pending confirmation of the availability of a facility. Head Acoustics offered their Brighton, </w:t>
      </w:r>
      <w:smartTag w:uri="urn:schemas-microsoft-com:office:smarttags" w:element="country-region">
        <w:r>
          <w:rPr>
            <w:rFonts w:ascii="Arial" w:hAnsi="Arial" w:cs="Arial"/>
            <w:szCs w:val="24"/>
            <w:lang w:val="en-US" w:eastAsia="de-DE"/>
          </w:rPr>
          <w:t>Michigan</w:t>
        </w:r>
      </w:smartTag>
      <w:r>
        <w:rPr>
          <w:rFonts w:ascii="Arial" w:hAnsi="Arial" w:cs="Arial"/>
          <w:szCs w:val="24"/>
          <w:lang w:val="en-US" w:eastAsia="de-DE"/>
        </w:rPr>
        <w:t xml:space="preserve"> facility as a back-up option if </w:t>
      </w:r>
      <w:smartTag w:uri="urn:schemas-microsoft-com:office:smarttags" w:element="country-region">
        <w:r>
          <w:rPr>
            <w:rFonts w:ascii="Arial" w:hAnsi="Arial" w:cs="Arial"/>
            <w:szCs w:val="24"/>
            <w:lang w:val="en-US" w:eastAsia="de-DE"/>
          </w:rPr>
          <w:t>QNX</w:t>
        </w:r>
      </w:smartTag>
      <w:r>
        <w:rPr>
          <w:rFonts w:ascii="Arial" w:hAnsi="Arial" w:cs="Arial"/>
          <w:szCs w:val="24"/>
          <w:lang w:val="en-US" w:eastAsia="de-DE"/>
        </w:rPr>
        <w:t xml:space="preserve"> could not host. The last meeting will be held somewhere in </w:t>
      </w:r>
      <w:smartTag w:uri="urn:schemas-microsoft-com:office:smarttags" w:element="country-region">
        <w:r>
          <w:rPr>
            <w:rFonts w:ascii="Arial" w:hAnsi="Arial" w:cs="Arial"/>
            <w:szCs w:val="24"/>
            <w:lang w:val="en-US" w:eastAsia="de-DE"/>
          </w:rPr>
          <w:t>Europe</w:t>
        </w:r>
      </w:smartTag>
      <w:r>
        <w:rPr>
          <w:rFonts w:ascii="Arial" w:hAnsi="Arial" w:cs="Arial"/>
          <w:szCs w:val="24"/>
          <w:lang w:val="en-US" w:eastAsia="de-DE"/>
        </w:rPr>
        <w:t xml:space="preserve"> 12-13 November 2012.</w:t>
      </w:r>
    </w:p>
    <w:p w:rsidR="00947633" w:rsidRDefault="00947633" w:rsidP="00470EB4">
      <w:pPr>
        <w:rPr>
          <w:rFonts w:ascii="Arial" w:hAnsi="Arial" w:cs="Arial"/>
          <w:szCs w:val="24"/>
          <w:lang w:val="en-US" w:eastAsia="de-DE"/>
        </w:rPr>
      </w:pPr>
    </w:p>
    <w:p w:rsidR="00947633" w:rsidRDefault="00947633" w:rsidP="00470EB4">
      <w:pPr>
        <w:rPr>
          <w:rFonts w:ascii="Arial" w:hAnsi="Arial" w:cs="Arial"/>
          <w:szCs w:val="24"/>
          <w:lang w:val="en-US" w:eastAsia="de-DE"/>
        </w:rPr>
      </w:pPr>
      <w:r w:rsidRPr="000D0EF9">
        <w:rPr>
          <w:rFonts w:ascii="Arial" w:hAnsi="Arial" w:cs="Arial"/>
          <w:b/>
          <w:szCs w:val="24"/>
          <w:lang w:val="en-US" w:eastAsia="de-DE"/>
        </w:rPr>
        <w:t>HG</w:t>
      </w:r>
      <w:r>
        <w:rPr>
          <w:rFonts w:ascii="Arial" w:hAnsi="Arial" w:cs="Arial"/>
          <w:szCs w:val="24"/>
          <w:lang w:val="en-US" w:eastAsia="de-DE"/>
        </w:rPr>
        <w:t xml:space="preserve"> once again thanked </w:t>
      </w:r>
      <w:r w:rsidRPr="000D0EF9">
        <w:rPr>
          <w:rFonts w:ascii="Arial" w:hAnsi="Arial" w:cs="Arial"/>
          <w:b/>
          <w:szCs w:val="24"/>
          <w:lang w:val="en-US" w:eastAsia="de-DE"/>
        </w:rPr>
        <w:t>YN</w:t>
      </w:r>
      <w:r>
        <w:rPr>
          <w:rFonts w:ascii="Arial" w:hAnsi="Arial" w:cs="Arial"/>
          <w:szCs w:val="24"/>
          <w:lang w:val="en-US" w:eastAsia="de-DE"/>
        </w:rPr>
        <w:t xml:space="preserve"> and Mitsubishi Electric for hosting the meeting, and then closed the meeting.</w:t>
      </w:r>
    </w:p>
    <w:p w:rsidR="00947633" w:rsidRDefault="00947633" w:rsidP="00470EB4">
      <w:pPr>
        <w:rPr>
          <w:rFonts w:ascii="Arial" w:hAnsi="Arial" w:cs="Arial"/>
          <w:szCs w:val="24"/>
          <w:lang w:val="en-US" w:eastAsia="de-DE"/>
        </w:rPr>
      </w:pPr>
    </w:p>
    <w:p w:rsidR="00947633" w:rsidRPr="009C4B03" w:rsidRDefault="00947633" w:rsidP="00470EB4">
      <w:pPr>
        <w:rPr>
          <w:rFonts w:ascii="Arial" w:hAnsi="Arial" w:cs="Arial"/>
          <w:b/>
          <w:szCs w:val="24"/>
          <w:lang w:val="en-US" w:eastAsia="de-DE"/>
        </w:rPr>
      </w:pPr>
      <w:r w:rsidRPr="009C4B03">
        <w:rPr>
          <w:rFonts w:ascii="Arial" w:hAnsi="Arial" w:cs="Arial"/>
          <w:b/>
          <w:szCs w:val="24"/>
          <w:lang w:val="en-US" w:eastAsia="de-DE"/>
        </w:rPr>
        <w:t>5.0 Work plan</w:t>
      </w:r>
    </w:p>
    <w:p w:rsidR="00947633" w:rsidRPr="009C4B03" w:rsidRDefault="00947633" w:rsidP="00470EB4">
      <w:pPr>
        <w:rPr>
          <w:rFonts w:ascii="Arial" w:hAnsi="Arial" w:cs="Arial"/>
          <w:szCs w:val="24"/>
          <w:lang w:val="en-US" w:eastAsia="de-DE"/>
        </w:rPr>
      </w:pPr>
      <w:r w:rsidRPr="009C4B03">
        <w:rPr>
          <w:rFonts w:ascii="Arial" w:hAnsi="Arial" w:cs="Arial"/>
          <w:szCs w:val="24"/>
          <w:lang w:val="en-US" w:eastAsia="de-DE"/>
        </w:rPr>
        <w:t xml:space="preserve">Below is </w:t>
      </w:r>
      <w:r>
        <w:rPr>
          <w:rFonts w:ascii="Arial" w:hAnsi="Arial" w:cs="Arial"/>
          <w:szCs w:val="24"/>
          <w:lang w:val="en-US" w:eastAsia="de-DE"/>
        </w:rPr>
        <w:t>the current</w:t>
      </w:r>
      <w:r w:rsidRPr="009C4B03">
        <w:rPr>
          <w:rFonts w:ascii="Arial" w:hAnsi="Arial" w:cs="Arial"/>
          <w:szCs w:val="24"/>
          <w:lang w:val="en-US" w:eastAsia="de-DE"/>
        </w:rPr>
        <w:t xml:space="preserve"> work plan</w:t>
      </w:r>
      <w:r>
        <w:rPr>
          <w:rFonts w:ascii="Arial" w:hAnsi="Arial" w:cs="Arial"/>
          <w:szCs w:val="24"/>
          <w:lang w:val="en-US" w:eastAsia="de-DE"/>
        </w:rPr>
        <w:t xml:space="preserve"> for FG </w:t>
      </w:r>
      <w:proofErr w:type="spellStart"/>
      <w:r>
        <w:rPr>
          <w:rFonts w:ascii="Arial" w:hAnsi="Arial" w:cs="Arial"/>
          <w:szCs w:val="24"/>
          <w:lang w:val="en-US" w:eastAsia="de-DE"/>
        </w:rPr>
        <w:t>CarCOM</w:t>
      </w:r>
      <w:proofErr w:type="spellEnd"/>
      <w:r w:rsidRPr="009C4B03">
        <w:rPr>
          <w:rFonts w:ascii="Arial" w:hAnsi="Arial" w:cs="Arial"/>
          <w:szCs w:val="24"/>
          <w:lang w:val="en-US" w:eastAsia="de-DE"/>
        </w:rPr>
        <w:t>:</w:t>
      </w:r>
    </w:p>
    <w:p w:rsidR="00947633" w:rsidRDefault="00947633" w:rsidP="00CB1937">
      <w:pPr>
        <w:numPr>
          <w:ilvl w:val="0"/>
          <w:numId w:val="6"/>
        </w:numPr>
        <w:rPr>
          <w:rFonts w:ascii="Arial" w:hAnsi="Arial" w:cs="Arial"/>
          <w:sz w:val="20"/>
          <w:lang w:val="en-US" w:eastAsia="de-DE"/>
        </w:rPr>
      </w:pPr>
      <w:r>
        <w:rPr>
          <w:rFonts w:ascii="Arial" w:hAnsi="Arial" w:cs="Arial"/>
          <w:sz w:val="20"/>
          <w:lang w:val="en-US" w:eastAsia="de-DE"/>
        </w:rPr>
        <w:t xml:space="preserve">July </w:t>
      </w:r>
      <w:r w:rsidRPr="00E62AF0">
        <w:rPr>
          <w:rFonts w:ascii="Arial" w:hAnsi="Arial" w:cs="Arial"/>
          <w:sz w:val="20"/>
          <w:lang w:val="en-US" w:eastAsia="de-DE"/>
        </w:rPr>
        <w:t>1</w:t>
      </w:r>
      <w:r>
        <w:rPr>
          <w:rFonts w:ascii="Arial" w:hAnsi="Arial" w:cs="Arial"/>
          <w:sz w:val="20"/>
          <w:lang w:val="en-US" w:eastAsia="de-DE"/>
        </w:rPr>
        <w:t>6 –</w:t>
      </w:r>
      <w:r w:rsidRPr="00E62AF0">
        <w:rPr>
          <w:rFonts w:ascii="Arial" w:hAnsi="Arial" w:cs="Arial"/>
          <w:sz w:val="20"/>
          <w:lang w:val="en-US" w:eastAsia="de-DE"/>
        </w:rPr>
        <w:t xml:space="preserve"> 1</w:t>
      </w:r>
      <w:r>
        <w:rPr>
          <w:rFonts w:ascii="Arial" w:hAnsi="Arial" w:cs="Arial"/>
          <w:sz w:val="20"/>
          <w:lang w:val="en-US" w:eastAsia="de-DE"/>
        </w:rPr>
        <w:t>7, 2012</w:t>
      </w:r>
      <w:r w:rsidRPr="00E62AF0">
        <w:rPr>
          <w:rFonts w:ascii="Arial" w:hAnsi="Arial" w:cs="Arial"/>
          <w:sz w:val="20"/>
          <w:lang w:val="en-US" w:eastAsia="de-DE"/>
        </w:rPr>
        <w:t xml:space="preserve"> </w:t>
      </w:r>
      <w:smartTag w:uri="urn:schemas-microsoft-com:office:smarttags" w:element="country-region">
        <w:r>
          <w:rPr>
            <w:rFonts w:ascii="Arial" w:hAnsi="Arial" w:cs="Arial"/>
            <w:sz w:val="20"/>
            <w:lang w:val="en-US" w:eastAsia="de-DE"/>
          </w:rPr>
          <w:t>Detroit</w:t>
        </w:r>
      </w:smartTag>
      <w:r>
        <w:rPr>
          <w:rFonts w:ascii="Arial" w:hAnsi="Arial" w:cs="Arial"/>
          <w:sz w:val="20"/>
          <w:lang w:val="en-US" w:eastAsia="de-DE"/>
        </w:rPr>
        <w:t xml:space="preserve"> meeting of FG </w:t>
      </w:r>
      <w:proofErr w:type="spellStart"/>
      <w:r>
        <w:rPr>
          <w:rFonts w:ascii="Arial" w:hAnsi="Arial" w:cs="Arial"/>
          <w:sz w:val="20"/>
          <w:lang w:val="en-US" w:eastAsia="de-DE"/>
        </w:rPr>
        <w:t>CarCOM</w:t>
      </w:r>
      <w:proofErr w:type="spellEnd"/>
      <w:r>
        <w:rPr>
          <w:rFonts w:ascii="Arial" w:hAnsi="Arial" w:cs="Arial"/>
          <w:sz w:val="20"/>
          <w:lang w:val="en-US" w:eastAsia="de-DE"/>
        </w:rPr>
        <w:t>:</w:t>
      </w:r>
    </w:p>
    <w:p w:rsidR="00947633" w:rsidRPr="00E62AF0" w:rsidRDefault="00947633" w:rsidP="00CB1937">
      <w:pPr>
        <w:pStyle w:val="ListParagraph"/>
        <w:numPr>
          <w:ilvl w:val="1"/>
          <w:numId w:val="6"/>
        </w:numPr>
        <w:rPr>
          <w:rFonts w:ascii="Arial" w:hAnsi="Arial" w:cs="Arial"/>
          <w:sz w:val="20"/>
          <w:lang w:val="en-US" w:eastAsia="de-DE"/>
        </w:rPr>
      </w:pPr>
      <w:r w:rsidRPr="00E62AF0">
        <w:rPr>
          <w:rFonts w:ascii="Arial" w:hAnsi="Arial" w:cs="Arial"/>
          <w:sz w:val="20"/>
          <w:lang w:val="en-US" w:eastAsia="de-DE"/>
        </w:rPr>
        <w:t>Work on 1</w:t>
      </w:r>
      <w:r>
        <w:rPr>
          <w:rFonts w:ascii="Arial" w:hAnsi="Arial" w:cs="Arial"/>
          <w:sz w:val="20"/>
          <w:lang w:val="en-US" w:eastAsia="de-DE"/>
        </w:rPr>
        <w:t>6</w:t>
      </w:r>
      <w:r w:rsidRPr="00E62AF0">
        <w:rPr>
          <w:rFonts w:ascii="Arial" w:hAnsi="Arial" w:cs="Arial"/>
          <w:sz w:val="20"/>
          <w:vertAlign w:val="superscript"/>
          <w:lang w:val="en-US" w:eastAsia="de-DE"/>
        </w:rPr>
        <w:t>th</w:t>
      </w:r>
      <w:r w:rsidRPr="00E62AF0">
        <w:rPr>
          <w:rFonts w:ascii="Arial" w:hAnsi="Arial" w:cs="Arial"/>
          <w:sz w:val="20"/>
          <w:lang w:val="en-US" w:eastAsia="de-DE"/>
        </w:rPr>
        <w:t xml:space="preserve"> version of FG.VSSR</w:t>
      </w:r>
    </w:p>
    <w:p w:rsidR="00947633" w:rsidRDefault="00947633" w:rsidP="008B6B4C">
      <w:pPr>
        <w:numPr>
          <w:ilvl w:val="0"/>
          <w:numId w:val="6"/>
        </w:numPr>
        <w:rPr>
          <w:rFonts w:ascii="Arial" w:hAnsi="Arial" w:cs="Arial"/>
          <w:sz w:val="20"/>
          <w:lang w:val="en-US" w:eastAsia="de-DE"/>
        </w:rPr>
      </w:pPr>
      <w:r>
        <w:rPr>
          <w:rFonts w:ascii="Arial" w:hAnsi="Arial" w:cs="Arial"/>
          <w:sz w:val="20"/>
          <w:lang w:val="en-US" w:eastAsia="de-DE"/>
        </w:rPr>
        <w:t>November</w:t>
      </w:r>
      <w:r w:rsidRPr="00E62AF0">
        <w:rPr>
          <w:rFonts w:ascii="Arial" w:hAnsi="Arial" w:cs="Arial"/>
          <w:sz w:val="20"/>
          <w:lang w:val="en-US" w:eastAsia="de-DE"/>
        </w:rPr>
        <w:t xml:space="preserve"> 12</w:t>
      </w:r>
      <w:r>
        <w:rPr>
          <w:rFonts w:ascii="Arial" w:hAnsi="Arial" w:cs="Arial"/>
          <w:sz w:val="20"/>
          <w:lang w:val="en-US" w:eastAsia="de-DE"/>
        </w:rPr>
        <w:t xml:space="preserve"> –</w:t>
      </w:r>
      <w:r w:rsidRPr="00E62AF0">
        <w:rPr>
          <w:rFonts w:ascii="Arial" w:hAnsi="Arial" w:cs="Arial"/>
          <w:sz w:val="20"/>
          <w:lang w:val="en-US" w:eastAsia="de-DE"/>
        </w:rPr>
        <w:t xml:space="preserve"> 13</w:t>
      </w:r>
      <w:r>
        <w:rPr>
          <w:rFonts w:ascii="Arial" w:hAnsi="Arial" w:cs="Arial"/>
          <w:sz w:val="20"/>
          <w:lang w:val="en-US" w:eastAsia="de-DE"/>
        </w:rPr>
        <w:t>, 2012</w:t>
      </w:r>
      <w:r w:rsidRPr="00E62AF0">
        <w:rPr>
          <w:rFonts w:ascii="Arial" w:hAnsi="Arial" w:cs="Arial"/>
          <w:sz w:val="20"/>
          <w:lang w:val="en-US" w:eastAsia="de-DE"/>
        </w:rPr>
        <w:t xml:space="preserve"> </w:t>
      </w:r>
      <w:r>
        <w:rPr>
          <w:rFonts w:ascii="Arial" w:hAnsi="Arial" w:cs="Arial"/>
          <w:sz w:val="20"/>
          <w:lang w:val="en-US" w:eastAsia="de-DE"/>
        </w:rPr>
        <w:t xml:space="preserve">European meeting of FG </w:t>
      </w:r>
      <w:proofErr w:type="spellStart"/>
      <w:r>
        <w:rPr>
          <w:rFonts w:ascii="Arial" w:hAnsi="Arial" w:cs="Arial"/>
          <w:sz w:val="20"/>
          <w:lang w:val="en-US" w:eastAsia="de-DE"/>
        </w:rPr>
        <w:t>CarCOM</w:t>
      </w:r>
      <w:proofErr w:type="spellEnd"/>
      <w:r>
        <w:rPr>
          <w:rFonts w:ascii="Arial" w:hAnsi="Arial" w:cs="Arial"/>
          <w:sz w:val="20"/>
          <w:lang w:val="en-US" w:eastAsia="de-DE"/>
        </w:rPr>
        <w:t>:</w:t>
      </w:r>
    </w:p>
    <w:p w:rsidR="00947633" w:rsidRDefault="00947633" w:rsidP="008B6B4C">
      <w:pPr>
        <w:numPr>
          <w:ilvl w:val="1"/>
          <w:numId w:val="6"/>
        </w:numPr>
        <w:rPr>
          <w:rFonts w:ascii="Arial" w:hAnsi="Arial" w:cs="Arial"/>
          <w:sz w:val="20"/>
          <w:lang w:val="en-US" w:eastAsia="de-DE"/>
        </w:rPr>
      </w:pPr>
      <w:r>
        <w:rPr>
          <w:rFonts w:ascii="Arial" w:hAnsi="Arial" w:cs="Arial"/>
          <w:sz w:val="20"/>
          <w:lang w:val="en-US" w:eastAsia="de-DE"/>
        </w:rPr>
        <w:t>Work on 17</w:t>
      </w:r>
      <w:r w:rsidRPr="008C5E17">
        <w:rPr>
          <w:rFonts w:ascii="Arial" w:hAnsi="Arial" w:cs="Arial"/>
          <w:sz w:val="20"/>
          <w:vertAlign w:val="superscript"/>
          <w:lang w:val="en-US" w:eastAsia="de-DE"/>
        </w:rPr>
        <w:t>th</w:t>
      </w:r>
      <w:r>
        <w:rPr>
          <w:rFonts w:ascii="Arial" w:hAnsi="Arial" w:cs="Arial"/>
          <w:sz w:val="20"/>
          <w:lang w:val="en-US" w:eastAsia="de-DE"/>
        </w:rPr>
        <w:t xml:space="preserve"> version of FG.VSSR</w:t>
      </w:r>
    </w:p>
    <w:p w:rsidR="00947633" w:rsidRDefault="00947633" w:rsidP="00521EFF">
      <w:pPr>
        <w:rPr>
          <w:rFonts w:ascii="Arial" w:hAnsi="Arial" w:cs="Arial"/>
          <w:b/>
          <w:sz w:val="20"/>
          <w:lang w:val="en-US" w:eastAsia="de-DE"/>
        </w:rPr>
      </w:pPr>
      <w:r w:rsidRPr="006167F4">
        <w:rPr>
          <w:rFonts w:ascii="Arial" w:hAnsi="Arial" w:cs="Arial"/>
          <w:b/>
          <w:sz w:val="20"/>
          <w:lang w:val="en-US" w:eastAsia="de-DE"/>
        </w:rPr>
        <w:lastRenderedPageBreak/>
        <w:t>Action items:</w:t>
      </w:r>
    </w:p>
    <w:p w:rsidR="00947633" w:rsidRPr="006167F4" w:rsidRDefault="00947633" w:rsidP="00521EFF">
      <w:pPr>
        <w:rPr>
          <w:rFonts w:ascii="Arial" w:hAnsi="Arial" w:cs="Arial"/>
          <w:b/>
          <w:sz w:val="20"/>
          <w:lang w:val="en-US" w:eastAsia="de-DE"/>
        </w:rPr>
      </w:pPr>
      <w:r>
        <w:rPr>
          <w:rFonts w:ascii="Arial" w:hAnsi="Arial" w:cs="Arial"/>
          <w:b/>
          <w:sz w:val="20"/>
          <w:lang w:val="en-US" w:eastAsia="de-DE"/>
        </w:rPr>
        <w:t>Remaining work from previous meetings:</w:t>
      </w:r>
    </w:p>
    <w:p w:rsidR="00947633" w:rsidRDefault="00947633" w:rsidP="00310161">
      <w:pPr>
        <w:numPr>
          <w:ilvl w:val="0"/>
          <w:numId w:val="29"/>
        </w:numPr>
        <w:rPr>
          <w:rFonts w:ascii="Arial" w:hAnsi="Arial" w:cs="Arial"/>
          <w:szCs w:val="24"/>
          <w:lang w:val="en-US" w:eastAsia="de-DE"/>
        </w:rPr>
      </w:pPr>
      <w:r w:rsidRPr="0017046F">
        <w:rPr>
          <w:rFonts w:ascii="Arial" w:hAnsi="Arial" w:cs="Arial"/>
          <w:b/>
          <w:szCs w:val="24"/>
          <w:lang w:val="en-US" w:eastAsia="de-DE"/>
        </w:rPr>
        <w:t>PN</w:t>
      </w:r>
      <w:r>
        <w:rPr>
          <w:rFonts w:ascii="Arial" w:hAnsi="Arial" w:cs="Arial"/>
          <w:szCs w:val="24"/>
          <w:lang w:val="en-US" w:eastAsia="de-DE"/>
        </w:rPr>
        <w:t xml:space="preserve"> to work on annex/appendix containing wind buffet test procedure</w:t>
      </w:r>
    </w:p>
    <w:p w:rsidR="00947633" w:rsidRDefault="00947633" w:rsidP="00310161">
      <w:pPr>
        <w:numPr>
          <w:ilvl w:val="0"/>
          <w:numId w:val="29"/>
        </w:numPr>
        <w:rPr>
          <w:rFonts w:ascii="Arial" w:hAnsi="Arial" w:cs="Arial"/>
          <w:szCs w:val="24"/>
          <w:lang w:val="en-US" w:eastAsia="de-DE"/>
        </w:rPr>
      </w:pPr>
      <w:r w:rsidRPr="0017046F">
        <w:rPr>
          <w:rFonts w:ascii="Arial" w:hAnsi="Arial" w:cs="Arial"/>
          <w:b/>
          <w:szCs w:val="24"/>
          <w:lang w:val="en-US" w:eastAsia="de-DE"/>
        </w:rPr>
        <w:t>SP</w:t>
      </w:r>
      <w:r>
        <w:rPr>
          <w:rFonts w:ascii="Arial" w:hAnsi="Arial" w:cs="Arial"/>
          <w:szCs w:val="24"/>
          <w:lang w:val="en-US" w:eastAsia="de-DE"/>
        </w:rPr>
        <w:t xml:space="preserve"> to work on Signal Enhancement Layer section of FG.VSSR</w:t>
      </w:r>
    </w:p>
    <w:p w:rsidR="00947633" w:rsidRPr="006167F4" w:rsidRDefault="00947633" w:rsidP="00B11868">
      <w:pPr>
        <w:rPr>
          <w:rFonts w:ascii="Arial" w:hAnsi="Arial" w:cs="Arial"/>
          <w:b/>
          <w:sz w:val="20"/>
          <w:lang w:val="en-US" w:eastAsia="de-DE"/>
        </w:rPr>
      </w:pPr>
      <w:r>
        <w:rPr>
          <w:rFonts w:ascii="Arial" w:hAnsi="Arial" w:cs="Arial"/>
          <w:b/>
          <w:sz w:val="20"/>
          <w:lang w:val="en-US" w:eastAsia="de-DE"/>
        </w:rPr>
        <w:t>New work:</w:t>
      </w:r>
    </w:p>
    <w:p w:rsidR="00947633" w:rsidRDefault="00947633" w:rsidP="008146F3">
      <w:pPr>
        <w:numPr>
          <w:ilvl w:val="0"/>
          <w:numId w:val="32"/>
        </w:numPr>
        <w:rPr>
          <w:rFonts w:ascii="Arial" w:hAnsi="Arial" w:cs="Arial"/>
          <w:szCs w:val="24"/>
          <w:lang w:val="en-US" w:eastAsia="de-DE"/>
        </w:rPr>
      </w:pPr>
      <w:r>
        <w:rPr>
          <w:rFonts w:ascii="Arial" w:hAnsi="Arial" w:cs="Arial"/>
          <w:b/>
          <w:szCs w:val="24"/>
          <w:lang w:val="en-US" w:eastAsia="de-DE"/>
        </w:rPr>
        <w:t>HY</w:t>
      </w:r>
      <w:r>
        <w:rPr>
          <w:rFonts w:ascii="Arial" w:hAnsi="Arial" w:cs="Arial"/>
          <w:szCs w:val="24"/>
          <w:lang w:val="en-US" w:eastAsia="de-DE"/>
        </w:rPr>
        <w:t xml:space="preserve"> to update QoS table in Annex for noise distortion diagnostic measure</w:t>
      </w:r>
    </w:p>
    <w:p w:rsidR="00947633" w:rsidRDefault="00947633" w:rsidP="00B11868">
      <w:pPr>
        <w:numPr>
          <w:ilvl w:val="0"/>
          <w:numId w:val="32"/>
        </w:numPr>
        <w:rPr>
          <w:rFonts w:ascii="Arial" w:hAnsi="Arial" w:cs="Arial"/>
          <w:szCs w:val="24"/>
          <w:lang w:val="en-US" w:eastAsia="de-DE"/>
        </w:rPr>
      </w:pPr>
      <w:r w:rsidRPr="00281759">
        <w:rPr>
          <w:rFonts w:ascii="Arial" w:hAnsi="Arial" w:cs="Arial"/>
          <w:b/>
          <w:szCs w:val="24"/>
          <w:lang w:val="en-US" w:eastAsia="de-DE"/>
        </w:rPr>
        <w:t>YI</w:t>
      </w:r>
      <w:r>
        <w:rPr>
          <w:rFonts w:ascii="Arial" w:hAnsi="Arial" w:cs="Arial"/>
          <w:szCs w:val="24"/>
          <w:lang w:val="en-US" w:eastAsia="de-DE"/>
        </w:rPr>
        <w:t xml:space="preserve"> to revise Appendix on “Frame process and delay” with input from </w:t>
      </w:r>
      <w:r w:rsidRPr="00281759">
        <w:rPr>
          <w:rFonts w:ascii="Arial" w:hAnsi="Arial" w:cs="Arial"/>
          <w:b/>
          <w:szCs w:val="24"/>
          <w:lang w:val="en-US" w:eastAsia="de-DE"/>
        </w:rPr>
        <w:t>HG</w:t>
      </w:r>
      <w:r>
        <w:rPr>
          <w:rFonts w:ascii="Arial" w:hAnsi="Arial" w:cs="Arial"/>
          <w:szCs w:val="24"/>
          <w:lang w:val="en-US" w:eastAsia="de-DE"/>
        </w:rPr>
        <w:t xml:space="preserve"> and </w:t>
      </w:r>
      <w:r w:rsidRPr="00281759">
        <w:rPr>
          <w:rFonts w:ascii="Arial" w:hAnsi="Arial" w:cs="Arial"/>
          <w:b/>
          <w:szCs w:val="24"/>
          <w:lang w:val="en-US" w:eastAsia="de-DE"/>
        </w:rPr>
        <w:t>YN</w:t>
      </w:r>
      <w:r>
        <w:rPr>
          <w:rFonts w:ascii="Arial" w:hAnsi="Arial" w:cs="Arial"/>
          <w:szCs w:val="24"/>
          <w:lang w:val="en-US" w:eastAsia="de-DE"/>
        </w:rPr>
        <w:t xml:space="preserve"> and resubmit to group</w:t>
      </w:r>
    </w:p>
    <w:p w:rsidR="00947633" w:rsidRDefault="00947633" w:rsidP="00B11868">
      <w:pPr>
        <w:numPr>
          <w:ilvl w:val="0"/>
          <w:numId w:val="32"/>
        </w:numPr>
        <w:rPr>
          <w:rFonts w:ascii="Arial" w:hAnsi="Arial" w:cs="Arial"/>
          <w:szCs w:val="24"/>
          <w:lang w:val="en-US" w:eastAsia="de-DE"/>
        </w:rPr>
      </w:pPr>
      <w:r w:rsidRPr="008C3E4C">
        <w:rPr>
          <w:rFonts w:ascii="Arial" w:hAnsi="Arial" w:cs="Arial"/>
          <w:b/>
          <w:szCs w:val="24"/>
          <w:lang w:val="en-US" w:eastAsia="de-DE"/>
        </w:rPr>
        <w:t>SP</w:t>
      </w:r>
      <w:r>
        <w:rPr>
          <w:rFonts w:ascii="Arial" w:hAnsi="Arial" w:cs="Arial"/>
          <w:szCs w:val="24"/>
          <w:lang w:val="en-US" w:eastAsia="de-DE"/>
        </w:rPr>
        <w:t xml:space="preserve"> to add “Interpretation” columns to each of the QoS tables</w:t>
      </w:r>
    </w:p>
    <w:p w:rsidR="00947633" w:rsidRDefault="00947633" w:rsidP="00B11868">
      <w:pPr>
        <w:numPr>
          <w:ilvl w:val="0"/>
          <w:numId w:val="32"/>
        </w:numPr>
        <w:rPr>
          <w:rFonts w:ascii="Arial" w:hAnsi="Arial" w:cs="Arial"/>
          <w:szCs w:val="24"/>
          <w:lang w:val="en-US" w:eastAsia="de-DE"/>
        </w:rPr>
      </w:pPr>
      <w:r w:rsidRPr="00F652FE">
        <w:rPr>
          <w:rFonts w:ascii="Arial" w:hAnsi="Arial" w:cs="Arial"/>
          <w:b/>
          <w:szCs w:val="24"/>
          <w:lang w:val="en-US" w:eastAsia="de-DE"/>
        </w:rPr>
        <w:t>MF</w:t>
      </w:r>
      <w:r>
        <w:rPr>
          <w:rFonts w:ascii="Arial" w:hAnsi="Arial" w:cs="Arial"/>
          <w:szCs w:val="24"/>
          <w:lang w:val="en-US" w:eastAsia="de-DE"/>
        </w:rPr>
        <w:t xml:space="preserve"> to update audio subsystem figure so that reference tap is after optional signal enhancement box</w:t>
      </w:r>
    </w:p>
    <w:p w:rsidR="00947633" w:rsidRPr="004B473A" w:rsidRDefault="00947633" w:rsidP="004B473A">
      <w:pPr>
        <w:numPr>
          <w:ilvl w:val="0"/>
          <w:numId w:val="32"/>
        </w:numPr>
        <w:rPr>
          <w:rFonts w:ascii="Arial" w:hAnsi="Arial" w:cs="Arial"/>
          <w:szCs w:val="24"/>
          <w:lang w:val="en-US" w:eastAsia="de-DE"/>
        </w:rPr>
      </w:pPr>
      <w:r>
        <w:rPr>
          <w:rFonts w:ascii="Arial" w:hAnsi="Arial" w:cs="Arial"/>
          <w:b/>
          <w:szCs w:val="24"/>
          <w:lang w:val="en-US" w:eastAsia="de-DE"/>
        </w:rPr>
        <w:t>ALL: To provide input on measurements!</w:t>
      </w:r>
    </w:p>
    <w:p w:rsidR="00947633" w:rsidRDefault="00947633" w:rsidP="00521EFF">
      <w:pPr>
        <w:rPr>
          <w:rFonts w:ascii="Arial" w:hAnsi="Arial" w:cs="Arial"/>
          <w:sz w:val="20"/>
          <w:lang w:val="en-US" w:eastAsia="de-DE"/>
        </w:rPr>
      </w:pPr>
    </w:p>
    <w:p w:rsidR="00947633" w:rsidRDefault="00947633" w:rsidP="00521EFF">
      <w:pPr>
        <w:rPr>
          <w:rFonts w:ascii="Arial" w:hAnsi="Arial" w:cs="Arial"/>
          <w:sz w:val="20"/>
          <w:lang w:val="en-US" w:eastAsia="de-DE"/>
        </w:rPr>
      </w:pPr>
    </w:p>
    <w:p w:rsidR="00947633" w:rsidRDefault="00947633" w:rsidP="00521EFF">
      <w:pPr>
        <w:rPr>
          <w:rFonts w:ascii="Arial" w:hAnsi="Arial" w:cs="Arial"/>
          <w:sz w:val="20"/>
          <w:lang w:val="en-US" w:eastAsia="de-DE"/>
        </w:rPr>
      </w:pPr>
    </w:p>
    <w:p w:rsidR="00947633" w:rsidRDefault="00947633" w:rsidP="00AD6515">
      <w:pPr>
        <w:pStyle w:val="AnnexNotitle"/>
      </w:pPr>
      <w:r>
        <w:rPr>
          <w:rFonts w:ascii="Arial" w:hAnsi="Arial" w:cs="Arial"/>
          <w:sz w:val="20"/>
          <w:lang w:val="en-US" w:eastAsia="de-DE"/>
        </w:rPr>
        <w:br w:type="page"/>
      </w:r>
      <w:r w:rsidRPr="00F70D30">
        <w:lastRenderedPageBreak/>
        <w:t xml:space="preserve">Annex </w:t>
      </w:r>
      <w:r>
        <w:t>1</w:t>
      </w:r>
    </w:p>
    <w:p w:rsidR="00947633" w:rsidRPr="00F70D30" w:rsidRDefault="00947633" w:rsidP="00AD6515">
      <w:pPr>
        <w:jc w:val="center"/>
        <w:rPr>
          <w:b/>
          <w:bCs/>
        </w:rPr>
      </w:pPr>
      <w:r w:rsidRPr="00F70D30">
        <w:rPr>
          <w:b/>
          <w:bCs/>
        </w:rPr>
        <w:t>List of participants</w:t>
      </w:r>
    </w:p>
    <w:p w:rsidR="00947633" w:rsidRDefault="00947633" w:rsidP="002A46FC">
      <w:pPr>
        <w:rPr>
          <w:b/>
        </w:rPr>
      </w:pPr>
      <w:r>
        <w:rPr>
          <w:b/>
        </w:rPr>
        <w:t>Attended meeting in person</w:t>
      </w:r>
      <w:r w:rsidRPr="00C15675">
        <w:rPr>
          <w:b/>
        </w:rPr>
        <w:t>:</w:t>
      </w:r>
    </w:p>
    <w:p w:rsidR="00947633" w:rsidRPr="00C15675" w:rsidRDefault="00947633" w:rsidP="002A46FC">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947633" w:rsidRPr="004F6C8B" w:rsidTr="00DC290D">
        <w:trPr>
          <w:jc w:val="center"/>
        </w:trPr>
        <w:tc>
          <w:tcPr>
            <w:tcW w:w="2803" w:type="dxa"/>
            <w:tcBorders>
              <w:top w:val="single" w:sz="12" w:space="0" w:color="auto"/>
            </w:tcBorders>
          </w:tcPr>
          <w:p w:rsidR="00947633" w:rsidRPr="00DC290D" w:rsidRDefault="00947633" w:rsidP="00035F7F">
            <w:pPr>
              <w:pStyle w:val="Tabletext"/>
              <w:rPr>
                <w:sz w:val="24"/>
                <w:szCs w:val="24"/>
              </w:rPr>
            </w:pPr>
            <w:r w:rsidRPr="00DC290D">
              <w:rPr>
                <w:sz w:val="24"/>
                <w:szCs w:val="24"/>
              </w:rPr>
              <w:t xml:space="preserve">Hans Gierlich </w:t>
            </w:r>
          </w:p>
        </w:tc>
        <w:tc>
          <w:tcPr>
            <w:tcW w:w="851" w:type="dxa"/>
            <w:tcBorders>
              <w:top w:val="single" w:sz="12" w:space="0" w:color="auto"/>
            </w:tcBorders>
          </w:tcPr>
          <w:p w:rsidR="00947633" w:rsidRPr="00DC290D" w:rsidRDefault="00947633" w:rsidP="00035F7F">
            <w:pPr>
              <w:pStyle w:val="Tabletext"/>
              <w:rPr>
                <w:b/>
                <w:bCs/>
                <w:sz w:val="24"/>
                <w:szCs w:val="24"/>
              </w:rPr>
            </w:pPr>
            <w:r w:rsidRPr="00DC290D">
              <w:rPr>
                <w:b/>
                <w:bCs/>
                <w:sz w:val="24"/>
                <w:szCs w:val="24"/>
              </w:rPr>
              <w:t>HG</w:t>
            </w:r>
          </w:p>
        </w:tc>
        <w:tc>
          <w:tcPr>
            <w:tcW w:w="3542" w:type="dxa"/>
            <w:tcBorders>
              <w:top w:val="single" w:sz="12" w:space="0" w:color="auto"/>
            </w:tcBorders>
          </w:tcPr>
          <w:p w:rsidR="00947633" w:rsidRPr="00DC290D" w:rsidRDefault="00947633" w:rsidP="00035F7F">
            <w:pPr>
              <w:pStyle w:val="Tabletext"/>
              <w:rPr>
                <w:sz w:val="24"/>
                <w:szCs w:val="24"/>
              </w:rPr>
            </w:pPr>
            <w:r w:rsidRPr="00DC290D">
              <w:rPr>
                <w:sz w:val="24"/>
                <w:szCs w:val="24"/>
              </w:rPr>
              <w:t xml:space="preserve">HEAD acoustics – FG </w:t>
            </w:r>
            <w:proofErr w:type="spellStart"/>
            <w:r w:rsidRPr="00DC290D">
              <w:rPr>
                <w:sz w:val="24"/>
                <w:szCs w:val="24"/>
              </w:rPr>
              <w:t>CarCOM</w:t>
            </w:r>
            <w:proofErr w:type="spellEnd"/>
            <w:r w:rsidRPr="00DC290D">
              <w:rPr>
                <w:sz w:val="24"/>
                <w:szCs w:val="24"/>
              </w:rPr>
              <w:t xml:space="preserve"> Chair- Germany</w:t>
            </w:r>
          </w:p>
        </w:tc>
      </w:tr>
      <w:tr w:rsidR="00947633" w:rsidRPr="004F6C8B" w:rsidTr="00DC290D">
        <w:trPr>
          <w:jc w:val="center"/>
        </w:trPr>
        <w:tc>
          <w:tcPr>
            <w:tcW w:w="2803" w:type="dxa"/>
          </w:tcPr>
          <w:p w:rsidR="00947633" w:rsidRPr="004F6C8B" w:rsidRDefault="00947633" w:rsidP="00096BF4">
            <w:pPr>
              <w:pStyle w:val="Tabletext"/>
              <w:rPr>
                <w:sz w:val="24"/>
                <w:szCs w:val="24"/>
              </w:rPr>
            </w:pPr>
            <w:r>
              <w:rPr>
                <w:sz w:val="24"/>
                <w:szCs w:val="24"/>
              </w:rPr>
              <w:t xml:space="preserve">Scott </w:t>
            </w:r>
            <w:r w:rsidRPr="004F6C8B">
              <w:rPr>
                <w:sz w:val="24"/>
                <w:szCs w:val="24"/>
              </w:rPr>
              <w:t>Pennock</w:t>
            </w:r>
          </w:p>
        </w:tc>
        <w:tc>
          <w:tcPr>
            <w:tcW w:w="851" w:type="dxa"/>
          </w:tcPr>
          <w:p w:rsidR="00947633" w:rsidRPr="004F6C8B" w:rsidRDefault="00947633" w:rsidP="00096BF4">
            <w:pPr>
              <w:pStyle w:val="Tabletext"/>
              <w:rPr>
                <w:b/>
                <w:bCs/>
                <w:sz w:val="24"/>
                <w:szCs w:val="24"/>
              </w:rPr>
            </w:pPr>
            <w:r w:rsidRPr="004F6C8B">
              <w:rPr>
                <w:b/>
                <w:bCs/>
                <w:sz w:val="24"/>
                <w:szCs w:val="24"/>
              </w:rPr>
              <w:t>SP</w:t>
            </w:r>
          </w:p>
        </w:tc>
        <w:tc>
          <w:tcPr>
            <w:tcW w:w="3542" w:type="dxa"/>
          </w:tcPr>
          <w:p w:rsidR="00947633" w:rsidRPr="004F6C8B" w:rsidRDefault="00947633" w:rsidP="00096BF4">
            <w:pPr>
              <w:pStyle w:val="Tabletext"/>
              <w:rPr>
                <w:sz w:val="24"/>
                <w:szCs w:val="24"/>
              </w:rPr>
            </w:pPr>
            <w:r>
              <w:rPr>
                <w:sz w:val="24"/>
                <w:szCs w:val="24"/>
              </w:rPr>
              <w:t>Research in Motion</w:t>
            </w:r>
            <w:r w:rsidRPr="004F6C8B">
              <w:rPr>
                <w:sz w:val="24"/>
                <w:szCs w:val="24"/>
              </w:rPr>
              <w:t xml:space="preserve">- </w:t>
            </w:r>
            <w:r>
              <w:rPr>
                <w:sz w:val="24"/>
                <w:szCs w:val="24"/>
              </w:rPr>
              <w:t xml:space="preserve">FG </w:t>
            </w:r>
            <w:proofErr w:type="spellStart"/>
            <w:r>
              <w:rPr>
                <w:sz w:val="24"/>
                <w:szCs w:val="24"/>
              </w:rPr>
              <w:t>CarCOM</w:t>
            </w:r>
            <w:proofErr w:type="spellEnd"/>
            <w:r>
              <w:rPr>
                <w:sz w:val="24"/>
                <w:szCs w:val="24"/>
              </w:rPr>
              <w:t xml:space="preserve"> Vice-Chair- </w:t>
            </w:r>
            <w:r w:rsidRPr="004F6C8B">
              <w:rPr>
                <w:sz w:val="24"/>
                <w:szCs w:val="24"/>
              </w:rPr>
              <w:t>Canada</w:t>
            </w:r>
          </w:p>
        </w:tc>
      </w:tr>
      <w:tr w:rsidR="00947633" w:rsidRPr="00A323E5" w:rsidTr="00DC290D">
        <w:trPr>
          <w:jc w:val="center"/>
        </w:trPr>
        <w:tc>
          <w:tcPr>
            <w:tcW w:w="2803" w:type="dxa"/>
          </w:tcPr>
          <w:p w:rsidR="00947633" w:rsidRPr="00382095" w:rsidRDefault="00947633" w:rsidP="00096BF4">
            <w:pPr>
              <w:pStyle w:val="Tabletext"/>
              <w:rPr>
                <w:sz w:val="24"/>
                <w:szCs w:val="24"/>
              </w:rPr>
            </w:pPr>
            <w:r>
              <w:rPr>
                <w:sz w:val="24"/>
                <w:szCs w:val="24"/>
              </w:rPr>
              <w:t xml:space="preserve">Toby </w:t>
            </w:r>
            <w:proofErr w:type="spellStart"/>
            <w:r w:rsidRPr="00382095">
              <w:rPr>
                <w:sz w:val="24"/>
                <w:szCs w:val="24"/>
              </w:rPr>
              <w:t>Eadelman</w:t>
            </w:r>
            <w:proofErr w:type="spellEnd"/>
          </w:p>
        </w:tc>
        <w:tc>
          <w:tcPr>
            <w:tcW w:w="851" w:type="dxa"/>
          </w:tcPr>
          <w:p w:rsidR="00947633" w:rsidRPr="00593CD2" w:rsidRDefault="00947633" w:rsidP="00096BF4">
            <w:pPr>
              <w:pStyle w:val="Tabletext"/>
              <w:rPr>
                <w:b/>
                <w:bCs/>
                <w:sz w:val="24"/>
                <w:szCs w:val="24"/>
              </w:rPr>
            </w:pPr>
            <w:r>
              <w:rPr>
                <w:b/>
                <w:bCs/>
                <w:sz w:val="24"/>
                <w:szCs w:val="24"/>
              </w:rPr>
              <w:t>TE</w:t>
            </w:r>
          </w:p>
        </w:tc>
        <w:tc>
          <w:tcPr>
            <w:tcW w:w="3542" w:type="dxa"/>
          </w:tcPr>
          <w:p w:rsidR="00947633" w:rsidRPr="00F30336" w:rsidRDefault="00947633" w:rsidP="00096BF4">
            <w:r>
              <w:rPr>
                <w:szCs w:val="24"/>
              </w:rPr>
              <w:t>Johnson Controls- USA</w:t>
            </w:r>
          </w:p>
        </w:tc>
      </w:tr>
      <w:tr w:rsidR="00947633" w:rsidRPr="004F6C8B" w:rsidTr="00DC290D">
        <w:trPr>
          <w:jc w:val="center"/>
        </w:trPr>
        <w:tc>
          <w:tcPr>
            <w:tcW w:w="2803" w:type="dxa"/>
          </w:tcPr>
          <w:p w:rsidR="00947633" w:rsidRPr="00DC290D" w:rsidRDefault="00947633" w:rsidP="00096BF4">
            <w:pPr>
              <w:pStyle w:val="Tabletext"/>
              <w:rPr>
                <w:sz w:val="24"/>
                <w:szCs w:val="24"/>
              </w:rPr>
            </w:pPr>
            <w:r w:rsidRPr="00DC290D">
              <w:rPr>
                <w:sz w:val="24"/>
                <w:szCs w:val="24"/>
              </w:rPr>
              <w:t>Yoji Ishikawa</w:t>
            </w:r>
          </w:p>
        </w:tc>
        <w:tc>
          <w:tcPr>
            <w:tcW w:w="851" w:type="dxa"/>
          </w:tcPr>
          <w:p w:rsidR="00947633" w:rsidRPr="00DC290D" w:rsidRDefault="00947633" w:rsidP="00096BF4">
            <w:pPr>
              <w:pStyle w:val="Tabletext"/>
              <w:rPr>
                <w:b/>
                <w:bCs/>
                <w:sz w:val="24"/>
                <w:szCs w:val="24"/>
              </w:rPr>
            </w:pPr>
            <w:r w:rsidRPr="00DC290D">
              <w:rPr>
                <w:b/>
                <w:bCs/>
                <w:sz w:val="24"/>
                <w:szCs w:val="24"/>
              </w:rPr>
              <w:t>YI</w:t>
            </w:r>
          </w:p>
        </w:tc>
        <w:tc>
          <w:tcPr>
            <w:tcW w:w="3542" w:type="dxa"/>
          </w:tcPr>
          <w:p w:rsidR="00947633" w:rsidRPr="00F30336" w:rsidRDefault="00947633" w:rsidP="00096BF4">
            <w:r w:rsidRPr="00DC290D">
              <w:rPr>
                <w:szCs w:val="24"/>
              </w:rPr>
              <w:t xml:space="preserve">Asahi Kasai Cooperation - Japan </w:t>
            </w:r>
          </w:p>
        </w:tc>
      </w:tr>
      <w:tr w:rsidR="00947633" w:rsidRPr="004F6C8B" w:rsidTr="00DC290D">
        <w:trPr>
          <w:jc w:val="center"/>
        </w:trPr>
        <w:tc>
          <w:tcPr>
            <w:tcW w:w="2803" w:type="dxa"/>
          </w:tcPr>
          <w:p w:rsidR="00947633" w:rsidRPr="00DC290D" w:rsidRDefault="00947633" w:rsidP="00096BF4">
            <w:pPr>
              <w:pStyle w:val="Tabletext"/>
              <w:rPr>
                <w:sz w:val="24"/>
                <w:szCs w:val="24"/>
              </w:rPr>
            </w:pPr>
            <w:r w:rsidRPr="00DC290D">
              <w:rPr>
                <w:sz w:val="24"/>
                <w:szCs w:val="24"/>
              </w:rPr>
              <w:t>Yushi Naito</w:t>
            </w:r>
          </w:p>
        </w:tc>
        <w:tc>
          <w:tcPr>
            <w:tcW w:w="851" w:type="dxa"/>
          </w:tcPr>
          <w:p w:rsidR="00947633" w:rsidRPr="00DC290D" w:rsidRDefault="00947633" w:rsidP="00096BF4">
            <w:pPr>
              <w:pStyle w:val="Tabletext"/>
              <w:rPr>
                <w:b/>
                <w:bCs/>
                <w:sz w:val="24"/>
                <w:szCs w:val="24"/>
              </w:rPr>
            </w:pPr>
            <w:r w:rsidRPr="00DC290D">
              <w:rPr>
                <w:b/>
                <w:bCs/>
                <w:sz w:val="24"/>
                <w:szCs w:val="24"/>
              </w:rPr>
              <w:t>YN</w:t>
            </w:r>
          </w:p>
        </w:tc>
        <w:tc>
          <w:tcPr>
            <w:tcW w:w="3542" w:type="dxa"/>
          </w:tcPr>
          <w:p w:rsidR="00947633" w:rsidRPr="00DC290D" w:rsidRDefault="00947633" w:rsidP="00096BF4">
            <w:pPr>
              <w:pStyle w:val="Tabletext"/>
              <w:rPr>
                <w:sz w:val="24"/>
                <w:szCs w:val="24"/>
              </w:rPr>
            </w:pPr>
            <w:r w:rsidRPr="00DC290D">
              <w:rPr>
                <w:sz w:val="24"/>
                <w:szCs w:val="24"/>
              </w:rPr>
              <w:t>Mitsubishi Electric Corporation, SG16 Chair – Japan</w:t>
            </w:r>
          </w:p>
        </w:tc>
      </w:tr>
      <w:tr w:rsidR="00947633" w:rsidRPr="004F6C8B" w:rsidTr="00DC290D">
        <w:trPr>
          <w:jc w:val="center"/>
        </w:trPr>
        <w:tc>
          <w:tcPr>
            <w:tcW w:w="2803" w:type="dxa"/>
            <w:tcBorders>
              <w:bottom w:val="single" w:sz="12" w:space="0" w:color="auto"/>
            </w:tcBorders>
          </w:tcPr>
          <w:p w:rsidR="00947633" w:rsidRPr="00DC290D" w:rsidRDefault="00947633" w:rsidP="00D4776D">
            <w:pPr>
              <w:pStyle w:val="Tabletext"/>
              <w:rPr>
                <w:sz w:val="24"/>
                <w:szCs w:val="24"/>
              </w:rPr>
            </w:pPr>
            <w:r>
              <w:rPr>
                <w:sz w:val="24"/>
                <w:szCs w:val="24"/>
              </w:rPr>
              <w:t>Christopher Steck</w:t>
            </w:r>
          </w:p>
        </w:tc>
        <w:tc>
          <w:tcPr>
            <w:tcW w:w="851" w:type="dxa"/>
            <w:tcBorders>
              <w:bottom w:val="single" w:sz="12" w:space="0" w:color="auto"/>
            </w:tcBorders>
          </w:tcPr>
          <w:p w:rsidR="00947633" w:rsidRPr="00DC290D" w:rsidRDefault="00947633" w:rsidP="00D52F7F">
            <w:pPr>
              <w:pStyle w:val="Tabletext"/>
              <w:rPr>
                <w:b/>
                <w:bCs/>
                <w:sz w:val="24"/>
                <w:szCs w:val="24"/>
              </w:rPr>
            </w:pPr>
            <w:r>
              <w:rPr>
                <w:b/>
                <w:bCs/>
                <w:sz w:val="24"/>
                <w:szCs w:val="24"/>
              </w:rPr>
              <w:t>CS</w:t>
            </w:r>
          </w:p>
        </w:tc>
        <w:tc>
          <w:tcPr>
            <w:tcW w:w="3542" w:type="dxa"/>
            <w:tcBorders>
              <w:bottom w:val="single" w:sz="12" w:space="0" w:color="auto"/>
            </w:tcBorders>
          </w:tcPr>
          <w:p w:rsidR="00947633" w:rsidRPr="00DC290D" w:rsidRDefault="00947633" w:rsidP="00D4776D">
            <w:pPr>
              <w:rPr>
                <w:szCs w:val="24"/>
              </w:rPr>
            </w:pPr>
            <w:r>
              <w:rPr>
                <w:szCs w:val="24"/>
              </w:rPr>
              <w:t>Audience - USA</w:t>
            </w:r>
          </w:p>
        </w:tc>
      </w:tr>
    </w:tbl>
    <w:p w:rsidR="00947633" w:rsidRDefault="00947633" w:rsidP="00EA4DB6">
      <w:pPr>
        <w:rPr>
          <w:b/>
        </w:rPr>
      </w:pPr>
    </w:p>
    <w:p w:rsidR="00947633" w:rsidRDefault="00947633" w:rsidP="00EA4DB6">
      <w:pPr>
        <w:rPr>
          <w:b/>
        </w:rPr>
      </w:pPr>
      <w:r>
        <w:rPr>
          <w:b/>
        </w:rPr>
        <w:t>C</w:t>
      </w:r>
      <w:r w:rsidRPr="002A46FC">
        <w:rPr>
          <w:b/>
        </w:rPr>
        <w:t>onference call participants:</w:t>
      </w:r>
    </w:p>
    <w:p w:rsidR="00947633" w:rsidRPr="002A46FC" w:rsidRDefault="00947633" w:rsidP="00EA4DB6">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947633" w:rsidRPr="004F6C8B" w:rsidTr="00DC290D">
        <w:trPr>
          <w:jc w:val="center"/>
        </w:trPr>
        <w:tc>
          <w:tcPr>
            <w:tcW w:w="2803" w:type="dxa"/>
            <w:tcBorders>
              <w:top w:val="single" w:sz="12" w:space="0" w:color="auto"/>
              <w:bottom w:val="single" w:sz="12" w:space="0" w:color="auto"/>
            </w:tcBorders>
          </w:tcPr>
          <w:p w:rsidR="00947633" w:rsidRPr="004F6C8B" w:rsidRDefault="00947633" w:rsidP="00096BF4">
            <w:pPr>
              <w:pStyle w:val="Tabletext"/>
              <w:rPr>
                <w:sz w:val="24"/>
                <w:szCs w:val="24"/>
              </w:rPr>
            </w:pPr>
            <w:r>
              <w:rPr>
                <w:sz w:val="24"/>
                <w:szCs w:val="24"/>
              </w:rPr>
              <w:t xml:space="preserve">Mats </w:t>
            </w:r>
            <w:r w:rsidRPr="004F6C8B">
              <w:rPr>
                <w:sz w:val="24"/>
                <w:szCs w:val="24"/>
              </w:rPr>
              <w:t>Forsen</w:t>
            </w:r>
          </w:p>
        </w:tc>
        <w:tc>
          <w:tcPr>
            <w:tcW w:w="851" w:type="dxa"/>
            <w:tcBorders>
              <w:top w:val="single" w:sz="12" w:space="0" w:color="auto"/>
              <w:bottom w:val="single" w:sz="12" w:space="0" w:color="auto"/>
            </w:tcBorders>
          </w:tcPr>
          <w:p w:rsidR="00947633" w:rsidRPr="004F6C8B" w:rsidRDefault="00947633" w:rsidP="00096BF4">
            <w:pPr>
              <w:pStyle w:val="Tabletext"/>
              <w:rPr>
                <w:b/>
                <w:bCs/>
                <w:sz w:val="24"/>
                <w:szCs w:val="24"/>
              </w:rPr>
            </w:pPr>
            <w:r w:rsidRPr="004F6C8B">
              <w:rPr>
                <w:b/>
                <w:bCs/>
                <w:sz w:val="24"/>
                <w:szCs w:val="24"/>
              </w:rPr>
              <w:t>MF</w:t>
            </w:r>
          </w:p>
        </w:tc>
        <w:tc>
          <w:tcPr>
            <w:tcW w:w="3542" w:type="dxa"/>
            <w:tcBorders>
              <w:top w:val="single" w:sz="12" w:space="0" w:color="auto"/>
              <w:bottom w:val="single" w:sz="12" w:space="0" w:color="auto"/>
            </w:tcBorders>
          </w:tcPr>
          <w:p w:rsidR="00947633" w:rsidRPr="004F6C8B" w:rsidRDefault="00947633" w:rsidP="00096BF4">
            <w:pPr>
              <w:pStyle w:val="Tabletext"/>
              <w:rPr>
                <w:sz w:val="24"/>
                <w:szCs w:val="24"/>
              </w:rPr>
            </w:pPr>
            <w:r>
              <w:rPr>
                <w:sz w:val="24"/>
                <w:szCs w:val="24"/>
              </w:rPr>
              <w:t>Volvo/</w:t>
            </w:r>
            <w:r w:rsidRPr="004F6C8B">
              <w:rPr>
                <w:sz w:val="24"/>
                <w:szCs w:val="24"/>
              </w:rPr>
              <w:t>Forsen Data- Sweden</w:t>
            </w:r>
          </w:p>
        </w:tc>
      </w:tr>
      <w:tr w:rsidR="00947633" w:rsidRPr="004F6C8B" w:rsidTr="00DC290D">
        <w:trPr>
          <w:jc w:val="center"/>
        </w:trPr>
        <w:tc>
          <w:tcPr>
            <w:tcW w:w="2803" w:type="dxa"/>
            <w:tcBorders>
              <w:top w:val="single" w:sz="12" w:space="0" w:color="auto"/>
              <w:bottom w:val="single" w:sz="12" w:space="0" w:color="auto"/>
            </w:tcBorders>
          </w:tcPr>
          <w:p w:rsidR="00947633" w:rsidRPr="003C2142" w:rsidRDefault="00947633" w:rsidP="00096BF4">
            <w:pPr>
              <w:pStyle w:val="Tabletext"/>
              <w:rPr>
                <w:sz w:val="24"/>
                <w:szCs w:val="24"/>
              </w:rPr>
            </w:pPr>
            <w:r w:rsidRPr="003C2142">
              <w:rPr>
                <w:sz w:val="24"/>
                <w:szCs w:val="24"/>
              </w:rPr>
              <w:t>Huajun Yu</w:t>
            </w:r>
          </w:p>
        </w:tc>
        <w:tc>
          <w:tcPr>
            <w:tcW w:w="851" w:type="dxa"/>
            <w:tcBorders>
              <w:top w:val="single" w:sz="12" w:space="0" w:color="auto"/>
              <w:bottom w:val="single" w:sz="12" w:space="0" w:color="auto"/>
            </w:tcBorders>
          </w:tcPr>
          <w:p w:rsidR="00947633" w:rsidRPr="00593CD2" w:rsidRDefault="00947633" w:rsidP="00096BF4">
            <w:pPr>
              <w:pStyle w:val="Tabletext"/>
              <w:rPr>
                <w:b/>
                <w:bCs/>
                <w:sz w:val="24"/>
                <w:szCs w:val="24"/>
              </w:rPr>
            </w:pPr>
            <w:r>
              <w:rPr>
                <w:b/>
                <w:bCs/>
                <w:sz w:val="24"/>
                <w:szCs w:val="24"/>
              </w:rPr>
              <w:t>HY</w:t>
            </w:r>
          </w:p>
        </w:tc>
        <w:tc>
          <w:tcPr>
            <w:tcW w:w="3542" w:type="dxa"/>
            <w:tcBorders>
              <w:top w:val="single" w:sz="12" w:space="0" w:color="auto"/>
              <w:bottom w:val="single" w:sz="12" w:space="0" w:color="auto"/>
            </w:tcBorders>
          </w:tcPr>
          <w:p w:rsidR="00947633" w:rsidRPr="004271BA" w:rsidRDefault="00947633" w:rsidP="00096BF4">
            <w:pPr>
              <w:pStyle w:val="Tabletext"/>
              <w:rPr>
                <w:sz w:val="24"/>
                <w:szCs w:val="24"/>
              </w:rPr>
            </w:pPr>
            <w:r w:rsidRPr="004271BA">
              <w:rPr>
                <w:sz w:val="24"/>
                <w:szCs w:val="24"/>
              </w:rPr>
              <w:t>Braunschweig Technical University - Germany</w:t>
            </w:r>
          </w:p>
        </w:tc>
      </w:tr>
    </w:tbl>
    <w:p w:rsidR="00947633" w:rsidRDefault="00947633" w:rsidP="00C828C7">
      <w:pPr>
        <w:pStyle w:val="AnnexNotitle"/>
        <w:spacing w:before="0"/>
      </w:pPr>
      <w:r>
        <w:rPr>
          <w:rFonts w:ascii="Arial" w:hAnsi="Arial" w:cs="Arial"/>
          <w:sz w:val="20"/>
          <w:lang w:val="en-US" w:eastAsia="de-DE"/>
        </w:rPr>
        <w:br w:type="page"/>
      </w:r>
      <w:r>
        <w:lastRenderedPageBreak/>
        <w:t>Annex 2</w:t>
      </w:r>
    </w:p>
    <w:p w:rsidR="00947633" w:rsidRDefault="00947633" w:rsidP="00C828C7">
      <w:pPr>
        <w:pStyle w:val="AnnexNotitle"/>
        <w:spacing w:before="0"/>
      </w:pPr>
      <w:r>
        <w:t>List of documents</w:t>
      </w:r>
    </w:p>
    <w:p w:rsidR="00947633" w:rsidRDefault="00947633" w:rsidP="00025B47"/>
    <w:p w:rsidR="00947633" w:rsidRDefault="0084443B" w:rsidP="00025B47">
      <w:r>
        <w:rPr>
          <w:noProof/>
          <w:lang w:val="en-US" w:eastAsia="zh-CN"/>
        </w:rPr>
        <w:drawing>
          <wp:inline distT="0" distB="0" distL="0" distR="0">
            <wp:extent cx="6045200" cy="68262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45200" cy="6826250"/>
                    </a:xfrm>
                    <a:prstGeom prst="rect">
                      <a:avLst/>
                    </a:prstGeom>
                    <a:noFill/>
                    <a:ln w="9525">
                      <a:noFill/>
                      <a:miter lim="800000"/>
                      <a:headEnd/>
                      <a:tailEnd/>
                    </a:ln>
                  </pic:spPr>
                </pic:pic>
              </a:graphicData>
            </a:graphic>
          </wp:inline>
        </w:drawing>
      </w:r>
    </w:p>
    <w:p w:rsidR="00947633" w:rsidRDefault="00947633" w:rsidP="00025B47"/>
    <w:p w:rsidR="00947633" w:rsidRDefault="003939E1" w:rsidP="003939E1">
      <w:pPr>
        <w:jc w:val="center"/>
      </w:pPr>
      <w:r>
        <w:t>____________</w:t>
      </w:r>
      <w:bookmarkStart w:id="9" w:name="_GoBack"/>
      <w:bookmarkEnd w:id="9"/>
    </w:p>
    <w:sectPr w:rsidR="00947633" w:rsidSect="003939E1">
      <w:headerReference w:type="defaul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2C" w:rsidRDefault="0059242C">
      <w:r>
        <w:separator/>
      </w:r>
    </w:p>
  </w:endnote>
  <w:endnote w:type="continuationSeparator" w:id="0">
    <w:p w:rsidR="0059242C" w:rsidRDefault="0059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3939E1" w:rsidRPr="003939E1" w:rsidTr="003939E1">
      <w:trPr>
        <w:cantSplit/>
        <w:trHeight w:val="204"/>
        <w:jc w:val="center"/>
      </w:trPr>
      <w:tc>
        <w:tcPr>
          <w:tcW w:w="1892" w:type="dxa"/>
          <w:tcBorders>
            <w:top w:val="single" w:sz="12" w:space="0" w:color="auto"/>
          </w:tcBorders>
        </w:tcPr>
        <w:p w:rsidR="003939E1" w:rsidRPr="003939E1" w:rsidRDefault="003939E1" w:rsidP="001701A4">
          <w:pPr>
            <w:rPr>
              <w:b/>
              <w:bCs/>
              <w:sz w:val="22"/>
            </w:rPr>
          </w:pPr>
          <w:bookmarkStart w:id="10" w:name="dcontact"/>
          <w:bookmarkStart w:id="11" w:name="dcontent1" w:colFirst="1" w:colLast="1"/>
          <w:r w:rsidRPr="003939E1">
            <w:rPr>
              <w:b/>
              <w:bCs/>
              <w:sz w:val="22"/>
            </w:rPr>
            <w:t>Contact:</w:t>
          </w:r>
        </w:p>
      </w:tc>
      <w:tc>
        <w:tcPr>
          <w:tcW w:w="4253" w:type="dxa"/>
          <w:tcBorders>
            <w:top w:val="single" w:sz="12" w:space="0" w:color="auto"/>
          </w:tcBorders>
        </w:tcPr>
        <w:p w:rsidR="003939E1" w:rsidRPr="003939E1" w:rsidRDefault="003939E1" w:rsidP="001701A4">
          <w:pPr>
            <w:rPr>
              <w:sz w:val="22"/>
            </w:rPr>
          </w:pPr>
          <w:r w:rsidRPr="003939E1">
            <w:rPr>
              <w:sz w:val="22"/>
            </w:rPr>
            <w:t>Hans W. Gierlich</w:t>
          </w:r>
        </w:p>
        <w:p w:rsidR="003939E1" w:rsidRPr="003939E1" w:rsidRDefault="003939E1" w:rsidP="001701A4">
          <w:pPr>
            <w:spacing w:before="0"/>
            <w:rPr>
              <w:sz w:val="22"/>
            </w:rPr>
          </w:pPr>
          <w:r w:rsidRPr="003939E1">
            <w:rPr>
              <w:sz w:val="22"/>
            </w:rPr>
            <w:t>HEAD acoustics GmbH</w:t>
          </w:r>
        </w:p>
        <w:p w:rsidR="003939E1" w:rsidRPr="003939E1" w:rsidRDefault="003939E1" w:rsidP="001701A4">
          <w:pPr>
            <w:spacing w:before="0"/>
            <w:rPr>
              <w:sz w:val="22"/>
            </w:rPr>
          </w:pPr>
        </w:p>
      </w:tc>
      <w:tc>
        <w:tcPr>
          <w:tcW w:w="3912" w:type="dxa"/>
          <w:gridSpan w:val="2"/>
          <w:tcBorders>
            <w:top w:val="single" w:sz="12" w:space="0" w:color="auto"/>
          </w:tcBorders>
        </w:tcPr>
        <w:p w:rsidR="003939E1" w:rsidRPr="003939E1" w:rsidRDefault="003939E1" w:rsidP="001701A4">
          <w:pPr>
            <w:rPr>
              <w:sz w:val="22"/>
              <w:lang w:val="fr-FR"/>
            </w:rPr>
          </w:pPr>
          <w:r w:rsidRPr="003939E1">
            <w:rPr>
              <w:sz w:val="22"/>
              <w:lang w:val="fr-FR"/>
            </w:rPr>
            <w:t>Tel: +49 2407 57722</w:t>
          </w:r>
        </w:p>
        <w:p w:rsidR="003939E1" w:rsidRPr="003939E1" w:rsidRDefault="003939E1" w:rsidP="001701A4">
          <w:pPr>
            <w:spacing w:before="0"/>
            <w:rPr>
              <w:sz w:val="22"/>
              <w:lang w:val="fr-FR"/>
            </w:rPr>
          </w:pPr>
          <w:r w:rsidRPr="003939E1">
            <w:rPr>
              <w:sz w:val="22"/>
              <w:lang w:val="fr-FR"/>
            </w:rPr>
            <w:t>Fax: +49 2407 57799</w:t>
          </w:r>
        </w:p>
        <w:p w:rsidR="003939E1" w:rsidRPr="003939E1" w:rsidRDefault="003939E1" w:rsidP="001701A4">
          <w:pPr>
            <w:spacing w:before="0"/>
            <w:rPr>
              <w:sz w:val="22"/>
              <w:lang w:val="fr-FR"/>
            </w:rPr>
          </w:pPr>
          <w:r w:rsidRPr="003939E1">
            <w:rPr>
              <w:sz w:val="22"/>
              <w:lang w:val="fr-FR"/>
            </w:rPr>
            <w:t xml:space="preserve">Email: </w:t>
          </w:r>
          <w:hyperlink r:id="rId1" w:history="1">
            <w:r w:rsidRPr="003939E1">
              <w:rPr>
                <w:rStyle w:val="Hyperlink"/>
                <w:sz w:val="22"/>
                <w:lang w:val="fr-FR"/>
              </w:rPr>
              <w:t>h.w.gierlich@head-acoustics.de</w:t>
            </w:r>
          </w:hyperlink>
        </w:p>
      </w:tc>
    </w:tr>
    <w:tr w:rsidR="003939E1" w:rsidRPr="003939E1" w:rsidTr="003939E1">
      <w:trPr>
        <w:cantSplit/>
        <w:trHeight w:val="204"/>
        <w:jc w:val="center"/>
      </w:trPr>
      <w:tc>
        <w:tcPr>
          <w:tcW w:w="1892" w:type="dxa"/>
          <w:tcBorders>
            <w:top w:val="single" w:sz="12" w:space="0" w:color="auto"/>
          </w:tcBorders>
        </w:tcPr>
        <w:p w:rsidR="003939E1" w:rsidRPr="003939E1" w:rsidRDefault="003939E1" w:rsidP="001701A4">
          <w:pPr>
            <w:rPr>
              <w:b/>
              <w:bCs/>
              <w:sz w:val="22"/>
              <w:lang w:val="fr-FR"/>
            </w:rPr>
          </w:pPr>
          <w:bookmarkStart w:id="12" w:name="dcontent" w:colFirst="1" w:colLast="1"/>
          <w:bookmarkStart w:id="13" w:name="dcontent2" w:colFirst="1" w:colLast="1"/>
          <w:bookmarkEnd w:id="10"/>
          <w:bookmarkEnd w:id="11"/>
          <w:r w:rsidRPr="003939E1">
            <w:rPr>
              <w:b/>
              <w:bCs/>
              <w:sz w:val="22"/>
              <w:lang w:val="fr-FR"/>
            </w:rPr>
            <w:t>Contact:</w:t>
          </w:r>
        </w:p>
      </w:tc>
      <w:tc>
        <w:tcPr>
          <w:tcW w:w="4253" w:type="dxa"/>
          <w:tcBorders>
            <w:top w:val="single" w:sz="12" w:space="0" w:color="auto"/>
          </w:tcBorders>
        </w:tcPr>
        <w:p w:rsidR="003939E1" w:rsidRPr="003939E1" w:rsidRDefault="003939E1" w:rsidP="001701A4">
          <w:pPr>
            <w:rPr>
              <w:sz w:val="22"/>
            </w:rPr>
          </w:pPr>
          <w:r w:rsidRPr="003939E1">
            <w:rPr>
              <w:sz w:val="22"/>
            </w:rPr>
            <w:t xml:space="preserve">Scott </w:t>
          </w:r>
          <w:proofErr w:type="spellStart"/>
          <w:r w:rsidRPr="003939E1">
            <w:rPr>
              <w:sz w:val="22"/>
            </w:rPr>
            <w:t>Pennock</w:t>
          </w:r>
          <w:proofErr w:type="spellEnd"/>
        </w:p>
        <w:p w:rsidR="003939E1" w:rsidRPr="003939E1" w:rsidRDefault="003939E1" w:rsidP="001701A4">
          <w:pPr>
            <w:spacing w:before="0"/>
            <w:rPr>
              <w:sz w:val="22"/>
            </w:rPr>
          </w:pPr>
          <w:r w:rsidRPr="003939E1">
            <w:rPr>
              <w:sz w:val="22"/>
            </w:rPr>
            <w:t>Research in Motion</w:t>
          </w:r>
        </w:p>
        <w:p w:rsidR="003939E1" w:rsidRPr="003939E1" w:rsidRDefault="003939E1" w:rsidP="001701A4">
          <w:pPr>
            <w:spacing w:before="0"/>
            <w:rPr>
              <w:sz w:val="22"/>
            </w:rPr>
          </w:pPr>
        </w:p>
      </w:tc>
      <w:tc>
        <w:tcPr>
          <w:tcW w:w="3912" w:type="dxa"/>
          <w:gridSpan w:val="2"/>
          <w:tcBorders>
            <w:top w:val="single" w:sz="12" w:space="0" w:color="auto"/>
          </w:tcBorders>
        </w:tcPr>
        <w:p w:rsidR="003939E1" w:rsidRPr="003939E1" w:rsidRDefault="003939E1" w:rsidP="001701A4">
          <w:pPr>
            <w:rPr>
              <w:sz w:val="22"/>
            </w:rPr>
          </w:pPr>
          <w:r w:rsidRPr="003939E1">
            <w:rPr>
              <w:sz w:val="22"/>
            </w:rPr>
            <w:t>Tel: +1 408.887.6455</w:t>
          </w:r>
        </w:p>
        <w:p w:rsidR="003939E1" w:rsidRPr="003939E1" w:rsidRDefault="003939E1" w:rsidP="001701A4">
          <w:pPr>
            <w:spacing w:before="0"/>
            <w:rPr>
              <w:sz w:val="22"/>
              <w:lang w:val="fr-FR"/>
            </w:rPr>
          </w:pPr>
          <w:r w:rsidRPr="003939E1">
            <w:rPr>
              <w:sz w:val="22"/>
              <w:lang w:val="fr-FR"/>
            </w:rPr>
            <w:t xml:space="preserve">Email: </w:t>
          </w:r>
          <w:hyperlink r:id="rId2" w:history="1">
            <w:r w:rsidRPr="003939E1">
              <w:rPr>
                <w:rStyle w:val="Hyperlink"/>
                <w:sz w:val="22"/>
                <w:lang w:val="fr-FR"/>
              </w:rPr>
              <w:t>spennock@rim.com</w:t>
            </w:r>
          </w:hyperlink>
          <w:r w:rsidRPr="003939E1">
            <w:rPr>
              <w:sz w:val="22"/>
              <w:lang w:val="fr-FR"/>
            </w:rPr>
            <w:t xml:space="preserve"> </w:t>
          </w:r>
        </w:p>
      </w:tc>
    </w:tr>
    <w:bookmarkEnd w:id="12"/>
    <w:bookmarkEnd w:id="13"/>
    <w:tr w:rsidR="003939E1" w:rsidRPr="003939E1" w:rsidTr="003939E1">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939E1" w:rsidRPr="003939E1" w:rsidRDefault="003939E1" w:rsidP="003939E1">
          <w:pPr>
            <w:spacing w:before="0"/>
            <w:rPr>
              <w:sz w:val="18"/>
              <w:szCs w:val="18"/>
            </w:rPr>
          </w:pPr>
          <w:r w:rsidRPr="003939E1">
            <w:rPr>
              <w:b/>
              <w:bCs/>
              <w:sz w:val="18"/>
              <w:szCs w:val="18"/>
            </w:rPr>
            <w:t>Attention:</w:t>
          </w:r>
          <w:r w:rsidRPr="003939E1">
            <w:rPr>
              <w:sz w:val="18"/>
              <w:szCs w:val="18"/>
            </w:rPr>
            <w:t xml:space="preserve"> This is not a publication made available to the public, but </w:t>
          </w:r>
          <w:r w:rsidRPr="003939E1">
            <w:rPr>
              <w:b/>
              <w:bCs/>
              <w:sz w:val="18"/>
              <w:szCs w:val="18"/>
            </w:rPr>
            <w:t>an internal ITU-T Focus Group document</w:t>
          </w:r>
          <w:r w:rsidRPr="003939E1">
            <w:rPr>
              <w:sz w:val="18"/>
              <w:szCs w:val="18"/>
            </w:rPr>
            <w:t xml:space="preserve"> intended only for use by participants of the Focus Group and their collaborators in ITU-T </w:t>
          </w:r>
          <w:r w:rsidRPr="003939E1">
            <w:rPr>
              <w:b/>
              <w:bCs/>
              <w:sz w:val="18"/>
              <w:szCs w:val="18"/>
            </w:rPr>
            <w:t xml:space="preserve">Focus Group </w:t>
          </w:r>
          <w:r w:rsidRPr="003939E1">
            <w:rPr>
              <w:sz w:val="18"/>
              <w:szCs w:val="18"/>
            </w:rPr>
            <w:t>related work. It shall not be made available to, and used by, any other persons or entities without the prior written consent of ITU-T.</w:t>
          </w:r>
        </w:p>
      </w:tc>
    </w:tr>
  </w:tbl>
  <w:p w:rsidR="003939E1" w:rsidRPr="003939E1" w:rsidRDefault="003939E1" w:rsidP="00393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2C" w:rsidRDefault="0059242C">
      <w:r>
        <w:separator/>
      </w:r>
    </w:p>
  </w:footnote>
  <w:footnote w:type="continuationSeparator" w:id="0">
    <w:p w:rsidR="0059242C" w:rsidRDefault="0059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33" w:rsidRPr="003939E1" w:rsidRDefault="003939E1" w:rsidP="003939E1">
    <w:pPr>
      <w:pStyle w:val="Header"/>
    </w:pPr>
    <w:r w:rsidRPr="003939E1">
      <w:t xml:space="preserve">- </w:t>
    </w:r>
    <w:r w:rsidRPr="003939E1">
      <w:fldChar w:fldCharType="begin"/>
    </w:r>
    <w:r w:rsidRPr="003939E1">
      <w:instrText xml:space="preserve"> PAGE  \* MERGEFORMAT </w:instrText>
    </w:r>
    <w:r w:rsidRPr="003939E1">
      <w:fldChar w:fldCharType="separate"/>
    </w:r>
    <w:r>
      <w:rPr>
        <w:noProof/>
      </w:rPr>
      <w:t>7</w:t>
    </w:r>
    <w:r w:rsidRPr="003939E1">
      <w:fldChar w:fldCharType="end"/>
    </w:r>
    <w:r w:rsidRPr="003939E1">
      <w:t xml:space="preserve"> -</w:t>
    </w:r>
  </w:p>
  <w:p w:rsidR="003939E1" w:rsidRPr="003939E1" w:rsidRDefault="003939E1" w:rsidP="003939E1">
    <w:pPr>
      <w:pStyle w:val="Header"/>
      <w:spacing w:after="240"/>
    </w:pPr>
    <w:r>
      <w:t xml:space="preserve">FG </w:t>
    </w:r>
    <w:r w:rsidRPr="003939E1">
      <w:t>CarCOM-R-9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13E45BE"/>
    <w:multiLevelType w:val="hybridMultilevel"/>
    <w:tmpl w:val="953EEB04"/>
    <w:lvl w:ilvl="0" w:tplc="1A964A5A">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8E3C93"/>
    <w:multiLevelType w:val="hybridMultilevel"/>
    <w:tmpl w:val="BCBE7EA8"/>
    <w:lvl w:ilvl="0" w:tplc="0407000F">
      <w:numFmt w:val="bullet"/>
      <w:lvlText w:val="-"/>
      <w:lvlJc w:val="left"/>
      <w:pPr>
        <w:tabs>
          <w:tab w:val="num" w:pos="600"/>
        </w:tabs>
        <w:ind w:left="600" w:hanging="360"/>
      </w:pPr>
      <w:rPr>
        <w:rFonts w:ascii="Times New Roman" w:eastAsia="Times New Roman" w:hAnsi="Times New Roman"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
    <w:nsid w:val="0FF438B0"/>
    <w:multiLevelType w:val="hybridMultilevel"/>
    <w:tmpl w:val="54467E60"/>
    <w:lvl w:ilvl="0" w:tplc="10090011">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
    <w:nsid w:val="119F2274"/>
    <w:multiLevelType w:val="hybridMultilevel"/>
    <w:tmpl w:val="CEFC1790"/>
    <w:lvl w:ilvl="0" w:tplc="10090003">
      <w:start w:val="1"/>
      <w:numFmt w:val="bullet"/>
      <w:lvlText w:val="o"/>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59B0180"/>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nsid w:val="170979C4"/>
    <w:multiLevelType w:val="multilevel"/>
    <w:tmpl w:val="2DA462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9D122B0"/>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2AFB0C47"/>
    <w:multiLevelType w:val="hybridMultilevel"/>
    <w:tmpl w:val="1B48DCD2"/>
    <w:lvl w:ilvl="0" w:tplc="10090011">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nsid w:val="2D001E64"/>
    <w:multiLevelType w:val="multilevel"/>
    <w:tmpl w:val="303491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760E6D"/>
    <w:multiLevelType w:val="hybridMultilevel"/>
    <w:tmpl w:val="24B6DC20"/>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21F1449"/>
    <w:multiLevelType w:val="hybridMultilevel"/>
    <w:tmpl w:val="87D6C83E"/>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nsid w:val="43AA0F45"/>
    <w:multiLevelType w:val="hybridMultilevel"/>
    <w:tmpl w:val="2B80202A"/>
    <w:lvl w:ilvl="0" w:tplc="1009000B">
      <w:start w:val="1"/>
      <w:numFmt w:val="bullet"/>
      <w:lvlText w:val=""/>
      <w:lvlJc w:val="left"/>
      <w:pPr>
        <w:tabs>
          <w:tab w:val="num" w:pos="720"/>
        </w:tabs>
        <w:ind w:left="720" w:hanging="360"/>
      </w:pPr>
      <w:rPr>
        <w:rFonts w:ascii="Wingdings" w:hAnsi="Wingdings" w:hint="default"/>
      </w:rPr>
    </w:lvl>
    <w:lvl w:ilvl="1" w:tplc="10090011">
      <w:start w:val="1"/>
      <w:numFmt w:val="decimal"/>
      <w:lvlText w:val="%2)"/>
      <w:lvlJc w:val="left"/>
      <w:pPr>
        <w:tabs>
          <w:tab w:val="num" w:pos="1440"/>
        </w:tabs>
        <w:ind w:left="1440" w:hanging="360"/>
      </w:pPr>
      <w:rPr>
        <w:rFonts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5744700"/>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4F0C3CC6"/>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5">
    <w:nsid w:val="54237769"/>
    <w:multiLevelType w:val="hybridMultilevel"/>
    <w:tmpl w:val="78D4ED9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67B7CBF"/>
    <w:multiLevelType w:val="multilevel"/>
    <w:tmpl w:val="7E6426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BE52503"/>
    <w:multiLevelType w:val="hybridMultilevel"/>
    <w:tmpl w:val="556C80A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nsid w:val="605556BE"/>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nsid w:val="68A375FD"/>
    <w:multiLevelType w:val="multilevel"/>
    <w:tmpl w:val="F88CBC88"/>
    <w:lvl w:ilvl="0">
      <w:start w:val="1"/>
      <w:numFmt w:val="lowerRoman"/>
      <w:lvlText w:val="%1."/>
      <w:lvlJc w:val="righ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6F642AC9"/>
    <w:multiLevelType w:val="multilevel"/>
    <w:tmpl w:val="458C9B8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D70307"/>
    <w:multiLevelType w:val="hybridMultilevel"/>
    <w:tmpl w:val="B6FEAF6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35B28EA"/>
    <w:multiLevelType w:val="hybridMultilevel"/>
    <w:tmpl w:val="2B360F1C"/>
    <w:lvl w:ilvl="0" w:tplc="F28EEB08">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85477F"/>
    <w:multiLevelType w:val="hybridMultilevel"/>
    <w:tmpl w:val="1FB6DEFA"/>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nsid w:val="768234E6"/>
    <w:multiLevelType w:val="hybridMultilevel"/>
    <w:tmpl w:val="67EA15A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75B40B8"/>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786D2F06"/>
    <w:multiLevelType w:val="hybridMultilevel"/>
    <w:tmpl w:val="75AE1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E031AB1"/>
    <w:multiLevelType w:val="hybridMultilevel"/>
    <w:tmpl w:val="7A929B08"/>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F9B313F"/>
    <w:multiLevelType w:val="hybridMultilevel"/>
    <w:tmpl w:val="1BB0A076"/>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1"/>
  </w:num>
  <w:num w:numId="8">
    <w:abstractNumId w:val="14"/>
  </w:num>
  <w:num w:numId="9">
    <w:abstractNumId w:val="21"/>
  </w:num>
  <w:num w:numId="10">
    <w:abstractNumId w:val="15"/>
  </w:num>
  <w:num w:numId="11">
    <w:abstractNumId w:val="13"/>
  </w:num>
  <w:num w:numId="12">
    <w:abstractNumId w:val="7"/>
  </w:num>
  <w:num w:numId="13">
    <w:abstractNumId w:val="18"/>
  </w:num>
  <w:num w:numId="14">
    <w:abstractNumId w:val="3"/>
  </w:num>
  <w:num w:numId="15">
    <w:abstractNumId w:val="19"/>
  </w:num>
  <w:num w:numId="16">
    <w:abstractNumId w:val="8"/>
  </w:num>
  <w:num w:numId="17">
    <w:abstractNumId w:val="16"/>
  </w:num>
  <w:num w:numId="18">
    <w:abstractNumId w:val="26"/>
  </w:num>
  <w:num w:numId="19">
    <w:abstractNumId w:val="27"/>
  </w:num>
  <w:num w:numId="20">
    <w:abstractNumId w:val="2"/>
  </w:num>
  <w:num w:numId="21">
    <w:abstractNumId w:val="23"/>
  </w:num>
  <w:num w:numId="22">
    <w:abstractNumId w:val="11"/>
  </w:num>
  <w:num w:numId="23">
    <w:abstractNumId w:val="28"/>
  </w:num>
  <w:num w:numId="24">
    <w:abstractNumId w:val="10"/>
  </w:num>
  <w:num w:numId="25">
    <w:abstractNumId w:val="12"/>
  </w:num>
  <w:num w:numId="26">
    <w:abstractNumId w:val="20"/>
  </w:num>
  <w:num w:numId="27">
    <w:abstractNumId w:val="17"/>
  </w:num>
  <w:num w:numId="28">
    <w:abstractNumId w:val="9"/>
  </w:num>
  <w:num w:numId="29">
    <w:abstractNumId w:val="25"/>
  </w:num>
  <w:num w:numId="30">
    <w:abstractNumId w:val="6"/>
  </w:num>
  <w:num w:numId="31">
    <w:abstractNumId w:val="22"/>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92"/>
    <w:rsid w:val="00002CAB"/>
    <w:rsid w:val="00003CA0"/>
    <w:rsid w:val="000051A7"/>
    <w:rsid w:val="0000577E"/>
    <w:rsid w:val="00011D1D"/>
    <w:rsid w:val="0001605F"/>
    <w:rsid w:val="00025B47"/>
    <w:rsid w:val="0002724C"/>
    <w:rsid w:val="0002732B"/>
    <w:rsid w:val="00030C71"/>
    <w:rsid w:val="00035F7F"/>
    <w:rsid w:val="0003623F"/>
    <w:rsid w:val="00041E84"/>
    <w:rsid w:val="000442DE"/>
    <w:rsid w:val="00050F70"/>
    <w:rsid w:val="00051335"/>
    <w:rsid w:val="0005197E"/>
    <w:rsid w:val="00052460"/>
    <w:rsid w:val="00052904"/>
    <w:rsid w:val="00062369"/>
    <w:rsid w:val="00064C91"/>
    <w:rsid w:val="00073EEE"/>
    <w:rsid w:val="000860C3"/>
    <w:rsid w:val="00086104"/>
    <w:rsid w:val="00086BFE"/>
    <w:rsid w:val="00087B6B"/>
    <w:rsid w:val="00096BF4"/>
    <w:rsid w:val="000A6EBD"/>
    <w:rsid w:val="000B06F9"/>
    <w:rsid w:val="000C025F"/>
    <w:rsid w:val="000C3E6E"/>
    <w:rsid w:val="000C5C56"/>
    <w:rsid w:val="000C6353"/>
    <w:rsid w:val="000D08A5"/>
    <w:rsid w:val="000D0EF9"/>
    <w:rsid w:val="000E3DEF"/>
    <w:rsid w:val="00101542"/>
    <w:rsid w:val="00104A75"/>
    <w:rsid w:val="00104E53"/>
    <w:rsid w:val="00105274"/>
    <w:rsid w:val="001065CE"/>
    <w:rsid w:val="00116159"/>
    <w:rsid w:val="00133475"/>
    <w:rsid w:val="001361E5"/>
    <w:rsid w:val="0014154F"/>
    <w:rsid w:val="00146463"/>
    <w:rsid w:val="001475E9"/>
    <w:rsid w:val="00147F43"/>
    <w:rsid w:val="00152A27"/>
    <w:rsid w:val="00163CF6"/>
    <w:rsid w:val="0017046F"/>
    <w:rsid w:val="00172A6A"/>
    <w:rsid w:val="00173D40"/>
    <w:rsid w:val="00174480"/>
    <w:rsid w:val="00181316"/>
    <w:rsid w:val="00182F0E"/>
    <w:rsid w:val="00182F29"/>
    <w:rsid w:val="001847C9"/>
    <w:rsid w:val="0018659E"/>
    <w:rsid w:val="001968C7"/>
    <w:rsid w:val="001A11D5"/>
    <w:rsid w:val="001A1654"/>
    <w:rsid w:val="001A4B87"/>
    <w:rsid w:val="001A692A"/>
    <w:rsid w:val="001A7814"/>
    <w:rsid w:val="001B52B3"/>
    <w:rsid w:val="001B7054"/>
    <w:rsid w:val="001B7142"/>
    <w:rsid w:val="001C5139"/>
    <w:rsid w:val="001D12A7"/>
    <w:rsid w:val="001D2089"/>
    <w:rsid w:val="001D27D7"/>
    <w:rsid w:val="001D32EE"/>
    <w:rsid w:val="001D4C61"/>
    <w:rsid w:val="001D6572"/>
    <w:rsid w:val="001E07A6"/>
    <w:rsid w:val="001E10D2"/>
    <w:rsid w:val="001E2EE1"/>
    <w:rsid w:val="001E4341"/>
    <w:rsid w:val="001E4633"/>
    <w:rsid w:val="001F1E80"/>
    <w:rsid w:val="001F3922"/>
    <w:rsid w:val="001F64C1"/>
    <w:rsid w:val="001F701C"/>
    <w:rsid w:val="001F77CD"/>
    <w:rsid w:val="002009A0"/>
    <w:rsid w:val="00203E85"/>
    <w:rsid w:val="0020558C"/>
    <w:rsid w:val="00215964"/>
    <w:rsid w:val="0021617E"/>
    <w:rsid w:val="00220500"/>
    <w:rsid w:val="00221807"/>
    <w:rsid w:val="00231010"/>
    <w:rsid w:val="00233A21"/>
    <w:rsid w:val="002369CC"/>
    <w:rsid w:val="00241605"/>
    <w:rsid w:val="00241B4F"/>
    <w:rsid w:val="00241E0D"/>
    <w:rsid w:val="00244224"/>
    <w:rsid w:val="0025019C"/>
    <w:rsid w:val="00251AE9"/>
    <w:rsid w:val="0026027F"/>
    <w:rsid w:val="002627CC"/>
    <w:rsid w:val="002671B3"/>
    <w:rsid w:val="00270BCE"/>
    <w:rsid w:val="00271F34"/>
    <w:rsid w:val="002722C4"/>
    <w:rsid w:val="002740D9"/>
    <w:rsid w:val="00281759"/>
    <w:rsid w:val="00282641"/>
    <w:rsid w:val="0028398B"/>
    <w:rsid w:val="00286629"/>
    <w:rsid w:val="002967AE"/>
    <w:rsid w:val="00297937"/>
    <w:rsid w:val="002A0536"/>
    <w:rsid w:val="002A0F95"/>
    <w:rsid w:val="002A3F22"/>
    <w:rsid w:val="002A46FC"/>
    <w:rsid w:val="002A69DA"/>
    <w:rsid w:val="002B0941"/>
    <w:rsid w:val="002B15FC"/>
    <w:rsid w:val="002B27E5"/>
    <w:rsid w:val="002B2BE8"/>
    <w:rsid w:val="002B3225"/>
    <w:rsid w:val="002B36ED"/>
    <w:rsid w:val="002B4614"/>
    <w:rsid w:val="002B59DC"/>
    <w:rsid w:val="002B7B6B"/>
    <w:rsid w:val="002C23B6"/>
    <w:rsid w:val="002C5C3C"/>
    <w:rsid w:val="002C603E"/>
    <w:rsid w:val="002D56A0"/>
    <w:rsid w:val="002D5D00"/>
    <w:rsid w:val="002D7CAE"/>
    <w:rsid w:val="002E3530"/>
    <w:rsid w:val="002E5D07"/>
    <w:rsid w:val="002E6166"/>
    <w:rsid w:val="002F24E9"/>
    <w:rsid w:val="002F7F18"/>
    <w:rsid w:val="00303BA8"/>
    <w:rsid w:val="00306125"/>
    <w:rsid w:val="00306EDA"/>
    <w:rsid w:val="00307FFE"/>
    <w:rsid w:val="00310161"/>
    <w:rsid w:val="0031558D"/>
    <w:rsid w:val="00321342"/>
    <w:rsid w:val="00336ED4"/>
    <w:rsid w:val="0034046C"/>
    <w:rsid w:val="00343F04"/>
    <w:rsid w:val="00350C9D"/>
    <w:rsid w:val="00355E7D"/>
    <w:rsid w:val="003606A8"/>
    <w:rsid w:val="00362AD9"/>
    <w:rsid w:val="00363A3C"/>
    <w:rsid w:val="0036487F"/>
    <w:rsid w:val="0036718B"/>
    <w:rsid w:val="0037012F"/>
    <w:rsid w:val="00373AF1"/>
    <w:rsid w:val="00374802"/>
    <w:rsid w:val="003755E1"/>
    <w:rsid w:val="00376E41"/>
    <w:rsid w:val="003817BE"/>
    <w:rsid w:val="00382095"/>
    <w:rsid w:val="0038344C"/>
    <w:rsid w:val="00384C0C"/>
    <w:rsid w:val="003939E1"/>
    <w:rsid w:val="00395BDE"/>
    <w:rsid w:val="003A1ECB"/>
    <w:rsid w:val="003B0361"/>
    <w:rsid w:val="003B1FDF"/>
    <w:rsid w:val="003B2248"/>
    <w:rsid w:val="003B2E73"/>
    <w:rsid w:val="003B4657"/>
    <w:rsid w:val="003B6A1B"/>
    <w:rsid w:val="003C2142"/>
    <w:rsid w:val="003C25E9"/>
    <w:rsid w:val="003C4DE2"/>
    <w:rsid w:val="003C545E"/>
    <w:rsid w:val="003D1B48"/>
    <w:rsid w:val="003D2942"/>
    <w:rsid w:val="003E662B"/>
    <w:rsid w:val="003E7BDA"/>
    <w:rsid w:val="003F0DDF"/>
    <w:rsid w:val="003F0E10"/>
    <w:rsid w:val="003F184B"/>
    <w:rsid w:val="004059F5"/>
    <w:rsid w:val="004100F0"/>
    <w:rsid w:val="00410A7C"/>
    <w:rsid w:val="00411EC9"/>
    <w:rsid w:val="00417B01"/>
    <w:rsid w:val="004203AB"/>
    <w:rsid w:val="00422482"/>
    <w:rsid w:val="00424595"/>
    <w:rsid w:val="00424905"/>
    <w:rsid w:val="00425F93"/>
    <w:rsid w:val="004271BA"/>
    <w:rsid w:val="00431394"/>
    <w:rsid w:val="004320D8"/>
    <w:rsid w:val="0044204A"/>
    <w:rsid w:val="00443998"/>
    <w:rsid w:val="00444276"/>
    <w:rsid w:val="00444497"/>
    <w:rsid w:val="00447B18"/>
    <w:rsid w:val="00456C14"/>
    <w:rsid w:val="0045751B"/>
    <w:rsid w:val="00460D1B"/>
    <w:rsid w:val="00461381"/>
    <w:rsid w:val="00461C72"/>
    <w:rsid w:val="00461F35"/>
    <w:rsid w:val="0046586B"/>
    <w:rsid w:val="00470EB4"/>
    <w:rsid w:val="00473BEB"/>
    <w:rsid w:val="004846A2"/>
    <w:rsid w:val="004851E6"/>
    <w:rsid w:val="004913C2"/>
    <w:rsid w:val="004917FB"/>
    <w:rsid w:val="00494572"/>
    <w:rsid w:val="004A1BB2"/>
    <w:rsid w:val="004A784A"/>
    <w:rsid w:val="004B126C"/>
    <w:rsid w:val="004B473A"/>
    <w:rsid w:val="004B6FFB"/>
    <w:rsid w:val="004C590D"/>
    <w:rsid w:val="004C7D44"/>
    <w:rsid w:val="004D736C"/>
    <w:rsid w:val="004E5F9B"/>
    <w:rsid w:val="004F16A1"/>
    <w:rsid w:val="004F6C8B"/>
    <w:rsid w:val="004F729C"/>
    <w:rsid w:val="0050686F"/>
    <w:rsid w:val="00513E60"/>
    <w:rsid w:val="0051695E"/>
    <w:rsid w:val="00517BB7"/>
    <w:rsid w:val="00520302"/>
    <w:rsid w:val="00521EFF"/>
    <w:rsid w:val="005250CC"/>
    <w:rsid w:val="005265A0"/>
    <w:rsid w:val="005317C7"/>
    <w:rsid w:val="005458ED"/>
    <w:rsid w:val="005536B0"/>
    <w:rsid w:val="00565BBC"/>
    <w:rsid w:val="00574291"/>
    <w:rsid w:val="00575B59"/>
    <w:rsid w:val="005808ED"/>
    <w:rsid w:val="005814F1"/>
    <w:rsid w:val="0058717E"/>
    <w:rsid w:val="0058742D"/>
    <w:rsid w:val="0059242C"/>
    <w:rsid w:val="00593CD2"/>
    <w:rsid w:val="005A1B53"/>
    <w:rsid w:val="005A1C3F"/>
    <w:rsid w:val="005A3607"/>
    <w:rsid w:val="005A49EE"/>
    <w:rsid w:val="005A5E74"/>
    <w:rsid w:val="005B2E70"/>
    <w:rsid w:val="005B3338"/>
    <w:rsid w:val="005B4102"/>
    <w:rsid w:val="005B4900"/>
    <w:rsid w:val="005C6237"/>
    <w:rsid w:val="005C6323"/>
    <w:rsid w:val="005C78DF"/>
    <w:rsid w:val="005D1943"/>
    <w:rsid w:val="005D3A21"/>
    <w:rsid w:val="005D6D10"/>
    <w:rsid w:val="005D7B73"/>
    <w:rsid w:val="005E59B1"/>
    <w:rsid w:val="005E695B"/>
    <w:rsid w:val="005F219C"/>
    <w:rsid w:val="005F2AF8"/>
    <w:rsid w:val="005F4F60"/>
    <w:rsid w:val="005F6EBD"/>
    <w:rsid w:val="00601945"/>
    <w:rsid w:val="00603E0F"/>
    <w:rsid w:val="00604B75"/>
    <w:rsid w:val="00613EEE"/>
    <w:rsid w:val="006167F4"/>
    <w:rsid w:val="00625CE5"/>
    <w:rsid w:val="006312E8"/>
    <w:rsid w:val="00631E0D"/>
    <w:rsid w:val="00632974"/>
    <w:rsid w:val="00637AEB"/>
    <w:rsid w:val="006415C8"/>
    <w:rsid w:val="00643FCC"/>
    <w:rsid w:val="00647AEE"/>
    <w:rsid w:val="00651F94"/>
    <w:rsid w:val="00652FE4"/>
    <w:rsid w:val="00666599"/>
    <w:rsid w:val="0066751A"/>
    <w:rsid w:val="0067304F"/>
    <w:rsid w:val="006739D6"/>
    <w:rsid w:val="00681DB3"/>
    <w:rsid w:val="006837EF"/>
    <w:rsid w:val="00685B05"/>
    <w:rsid w:val="00685C90"/>
    <w:rsid w:val="00686037"/>
    <w:rsid w:val="00690E55"/>
    <w:rsid w:val="006A269C"/>
    <w:rsid w:val="006A29FA"/>
    <w:rsid w:val="006A2AF8"/>
    <w:rsid w:val="006B3845"/>
    <w:rsid w:val="006C3AEF"/>
    <w:rsid w:val="006C3DA5"/>
    <w:rsid w:val="006C567F"/>
    <w:rsid w:val="006C63C8"/>
    <w:rsid w:val="006C653E"/>
    <w:rsid w:val="006D5233"/>
    <w:rsid w:val="006E03A2"/>
    <w:rsid w:val="006E5E3B"/>
    <w:rsid w:val="006F368E"/>
    <w:rsid w:val="0070176F"/>
    <w:rsid w:val="0070347C"/>
    <w:rsid w:val="00704A5C"/>
    <w:rsid w:val="00704A9A"/>
    <w:rsid w:val="00710CF4"/>
    <w:rsid w:val="00711530"/>
    <w:rsid w:val="007130B9"/>
    <w:rsid w:val="007235C9"/>
    <w:rsid w:val="0072435D"/>
    <w:rsid w:val="00726C59"/>
    <w:rsid w:val="007273D0"/>
    <w:rsid w:val="00727467"/>
    <w:rsid w:val="00744221"/>
    <w:rsid w:val="00745F8B"/>
    <w:rsid w:val="00753DFF"/>
    <w:rsid w:val="00753F4C"/>
    <w:rsid w:val="007641E7"/>
    <w:rsid w:val="0076626D"/>
    <w:rsid w:val="00766732"/>
    <w:rsid w:val="00766806"/>
    <w:rsid w:val="007708FA"/>
    <w:rsid w:val="007714AC"/>
    <w:rsid w:val="00772FEC"/>
    <w:rsid w:val="007770DC"/>
    <w:rsid w:val="0078210F"/>
    <w:rsid w:val="00783030"/>
    <w:rsid w:val="0078381B"/>
    <w:rsid w:val="007838C0"/>
    <w:rsid w:val="00786038"/>
    <w:rsid w:val="00793BDA"/>
    <w:rsid w:val="007942DD"/>
    <w:rsid w:val="007A1F7F"/>
    <w:rsid w:val="007A2DBA"/>
    <w:rsid w:val="007A679E"/>
    <w:rsid w:val="007A6EFD"/>
    <w:rsid w:val="007A7ECC"/>
    <w:rsid w:val="007C33D1"/>
    <w:rsid w:val="007D1B3E"/>
    <w:rsid w:val="007D6ADC"/>
    <w:rsid w:val="007E34EA"/>
    <w:rsid w:val="007E5B14"/>
    <w:rsid w:val="007E66BD"/>
    <w:rsid w:val="007E6E1C"/>
    <w:rsid w:val="007F7C7B"/>
    <w:rsid w:val="008014D5"/>
    <w:rsid w:val="0080225A"/>
    <w:rsid w:val="008049BD"/>
    <w:rsid w:val="00805E69"/>
    <w:rsid w:val="00810FD2"/>
    <w:rsid w:val="00811281"/>
    <w:rsid w:val="0081365B"/>
    <w:rsid w:val="008146F3"/>
    <w:rsid w:val="00821DFB"/>
    <w:rsid w:val="00823C35"/>
    <w:rsid w:val="00830B23"/>
    <w:rsid w:val="00832A22"/>
    <w:rsid w:val="00832B08"/>
    <w:rsid w:val="008337BE"/>
    <w:rsid w:val="008348DE"/>
    <w:rsid w:val="0083534B"/>
    <w:rsid w:val="00840223"/>
    <w:rsid w:val="0084090F"/>
    <w:rsid w:val="0084443B"/>
    <w:rsid w:val="00847352"/>
    <w:rsid w:val="0085254A"/>
    <w:rsid w:val="008534C4"/>
    <w:rsid w:val="008711D0"/>
    <w:rsid w:val="00871D8F"/>
    <w:rsid w:val="0087350A"/>
    <w:rsid w:val="00876F26"/>
    <w:rsid w:val="0088486B"/>
    <w:rsid w:val="008848E7"/>
    <w:rsid w:val="00892438"/>
    <w:rsid w:val="00893418"/>
    <w:rsid w:val="00895C88"/>
    <w:rsid w:val="008A07FC"/>
    <w:rsid w:val="008A1893"/>
    <w:rsid w:val="008A2C6A"/>
    <w:rsid w:val="008B371D"/>
    <w:rsid w:val="008B3E4E"/>
    <w:rsid w:val="008B6B4C"/>
    <w:rsid w:val="008B7837"/>
    <w:rsid w:val="008C3E4C"/>
    <w:rsid w:val="008C5E17"/>
    <w:rsid w:val="008D1095"/>
    <w:rsid w:val="008D42A6"/>
    <w:rsid w:val="008D448E"/>
    <w:rsid w:val="008F1DC1"/>
    <w:rsid w:val="008F48AF"/>
    <w:rsid w:val="0090150B"/>
    <w:rsid w:val="009018E1"/>
    <w:rsid w:val="009050BF"/>
    <w:rsid w:val="00905173"/>
    <w:rsid w:val="00913B85"/>
    <w:rsid w:val="00917B69"/>
    <w:rsid w:val="00926623"/>
    <w:rsid w:val="009304EE"/>
    <w:rsid w:val="00932464"/>
    <w:rsid w:val="00932523"/>
    <w:rsid w:val="00932E64"/>
    <w:rsid w:val="009354F7"/>
    <w:rsid w:val="009357D7"/>
    <w:rsid w:val="00935FDD"/>
    <w:rsid w:val="009363E4"/>
    <w:rsid w:val="00947633"/>
    <w:rsid w:val="0096521A"/>
    <w:rsid w:val="0096620B"/>
    <w:rsid w:val="00970C14"/>
    <w:rsid w:val="00974B5E"/>
    <w:rsid w:val="00975A7F"/>
    <w:rsid w:val="00976E5D"/>
    <w:rsid w:val="0098389E"/>
    <w:rsid w:val="00987BFC"/>
    <w:rsid w:val="00990C1B"/>
    <w:rsid w:val="00994321"/>
    <w:rsid w:val="009963B1"/>
    <w:rsid w:val="009972E7"/>
    <w:rsid w:val="009A1F4E"/>
    <w:rsid w:val="009A4ACB"/>
    <w:rsid w:val="009A5F9F"/>
    <w:rsid w:val="009B0444"/>
    <w:rsid w:val="009B2FD0"/>
    <w:rsid w:val="009C19F1"/>
    <w:rsid w:val="009C2328"/>
    <w:rsid w:val="009C4B03"/>
    <w:rsid w:val="009C4E29"/>
    <w:rsid w:val="009D5947"/>
    <w:rsid w:val="009D784A"/>
    <w:rsid w:val="009E71B8"/>
    <w:rsid w:val="009F4392"/>
    <w:rsid w:val="009F49B8"/>
    <w:rsid w:val="00A006D8"/>
    <w:rsid w:val="00A14F32"/>
    <w:rsid w:val="00A237BF"/>
    <w:rsid w:val="00A27E12"/>
    <w:rsid w:val="00A323E5"/>
    <w:rsid w:val="00A335E3"/>
    <w:rsid w:val="00A345B4"/>
    <w:rsid w:val="00A37E1C"/>
    <w:rsid w:val="00A431E7"/>
    <w:rsid w:val="00A43613"/>
    <w:rsid w:val="00A46F67"/>
    <w:rsid w:val="00A477A2"/>
    <w:rsid w:val="00A518FC"/>
    <w:rsid w:val="00A524AF"/>
    <w:rsid w:val="00A54D95"/>
    <w:rsid w:val="00A568A5"/>
    <w:rsid w:val="00A5753C"/>
    <w:rsid w:val="00A6791E"/>
    <w:rsid w:val="00A726BE"/>
    <w:rsid w:val="00A729A3"/>
    <w:rsid w:val="00A741A0"/>
    <w:rsid w:val="00A77133"/>
    <w:rsid w:val="00A80D92"/>
    <w:rsid w:val="00A83EDF"/>
    <w:rsid w:val="00A849FD"/>
    <w:rsid w:val="00A85E92"/>
    <w:rsid w:val="00A872D3"/>
    <w:rsid w:val="00A903DE"/>
    <w:rsid w:val="00A90DC8"/>
    <w:rsid w:val="00A91060"/>
    <w:rsid w:val="00A92327"/>
    <w:rsid w:val="00A92930"/>
    <w:rsid w:val="00A957C9"/>
    <w:rsid w:val="00AA4CD7"/>
    <w:rsid w:val="00AA7416"/>
    <w:rsid w:val="00AB152E"/>
    <w:rsid w:val="00AB433A"/>
    <w:rsid w:val="00AB6525"/>
    <w:rsid w:val="00AC1365"/>
    <w:rsid w:val="00AD029D"/>
    <w:rsid w:val="00AD1A2E"/>
    <w:rsid w:val="00AD6515"/>
    <w:rsid w:val="00AE0425"/>
    <w:rsid w:val="00AE1BFF"/>
    <w:rsid w:val="00AF3FB5"/>
    <w:rsid w:val="00B04A8C"/>
    <w:rsid w:val="00B11868"/>
    <w:rsid w:val="00B1271A"/>
    <w:rsid w:val="00B22326"/>
    <w:rsid w:val="00B308D8"/>
    <w:rsid w:val="00B311E8"/>
    <w:rsid w:val="00B3246E"/>
    <w:rsid w:val="00B33C30"/>
    <w:rsid w:val="00B34682"/>
    <w:rsid w:val="00B36294"/>
    <w:rsid w:val="00B37BC9"/>
    <w:rsid w:val="00B44079"/>
    <w:rsid w:val="00B53F47"/>
    <w:rsid w:val="00B5686A"/>
    <w:rsid w:val="00B57741"/>
    <w:rsid w:val="00B5778F"/>
    <w:rsid w:val="00B6056B"/>
    <w:rsid w:val="00B610C7"/>
    <w:rsid w:val="00B63672"/>
    <w:rsid w:val="00B65F42"/>
    <w:rsid w:val="00B70147"/>
    <w:rsid w:val="00B755E0"/>
    <w:rsid w:val="00B766F0"/>
    <w:rsid w:val="00B80127"/>
    <w:rsid w:val="00B803CC"/>
    <w:rsid w:val="00B8293B"/>
    <w:rsid w:val="00B85ED6"/>
    <w:rsid w:val="00B934BD"/>
    <w:rsid w:val="00B93716"/>
    <w:rsid w:val="00B96FB1"/>
    <w:rsid w:val="00BA0E48"/>
    <w:rsid w:val="00BA1A6C"/>
    <w:rsid w:val="00BA4C5D"/>
    <w:rsid w:val="00BA75E7"/>
    <w:rsid w:val="00BC1752"/>
    <w:rsid w:val="00BC730C"/>
    <w:rsid w:val="00BD7B5D"/>
    <w:rsid w:val="00BE08ED"/>
    <w:rsid w:val="00BE1DF8"/>
    <w:rsid w:val="00BE2FC4"/>
    <w:rsid w:val="00BE6CBA"/>
    <w:rsid w:val="00BF2BE9"/>
    <w:rsid w:val="00BF3C38"/>
    <w:rsid w:val="00BF71AF"/>
    <w:rsid w:val="00C0099B"/>
    <w:rsid w:val="00C0141F"/>
    <w:rsid w:val="00C01422"/>
    <w:rsid w:val="00C1294B"/>
    <w:rsid w:val="00C13D96"/>
    <w:rsid w:val="00C15675"/>
    <w:rsid w:val="00C23DBF"/>
    <w:rsid w:val="00C24CB9"/>
    <w:rsid w:val="00C32B71"/>
    <w:rsid w:val="00C36653"/>
    <w:rsid w:val="00C41AFC"/>
    <w:rsid w:val="00C4254D"/>
    <w:rsid w:val="00C438D8"/>
    <w:rsid w:val="00C45B1C"/>
    <w:rsid w:val="00C621E8"/>
    <w:rsid w:val="00C6417F"/>
    <w:rsid w:val="00C6460F"/>
    <w:rsid w:val="00C678DD"/>
    <w:rsid w:val="00C73473"/>
    <w:rsid w:val="00C758D6"/>
    <w:rsid w:val="00C80636"/>
    <w:rsid w:val="00C828C7"/>
    <w:rsid w:val="00C855E4"/>
    <w:rsid w:val="00C94862"/>
    <w:rsid w:val="00C9779E"/>
    <w:rsid w:val="00CA4AB2"/>
    <w:rsid w:val="00CB1937"/>
    <w:rsid w:val="00CB2EAE"/>
    <w:rsid w:val="00CB38B9"/>
    <w:rsid w:val="00CB3F7B"/>
    <w:rsid w:val="00CB4E8D"/>
    <w:rsid w:val="00CC0AB0"/>
    <w:rsid w:val="00CC0CE4"/>
    <w:rsid w:val="00CC19FA"/>
    <w:rsid w:val="00CD2459"/>
    <w:rsid w:val="00CD4974"/>
    <w:rsid w:val="00CD6368"/>
    <w:rsid w:val="00CE3629"/>
    <w:rsid w:val="00CE3ED7"/>
    <w:rsid w:val="00D031D1"/>
    <w:rsid w:val="00D0768B"/>
    <w:rsid w:val="00D154C3"/>
    <w:rsid w:val="00D21F97"/>
    <w:rsid w:val="00D26989"/>
    <w:rsid w:val="00D30BDC"/>
    <w:rsid w:val="00D32C6A"/>
    <w:rsid w:val="00D33192"/>
    <w:rsid w:val="00D351B6"/>
    <w:rsid w:val="00D37BED"/>
    <w:rsid w:val="00D445F2"/>
    <w:rsid w:val="00D457F8"/>
    <w:rsid w:val="00D4776D"/>
    <w:rsid w:val="00D527A6"/>
    <w:rsid w:val="00D52F7F"/>
    <w:rsid w:val="00D53DBD"/>
    <w:rsid w:val="00D56E40"/>
    <w:rsid w:val="00D62EEE"/>
    <w:rsid w:val="00D646C8"/>
    <w:rsid w:val="00D71954"/>
    <w:rsid w:val="00D8474F"/>
    <w:rsid w:val="00D86C33"/>
    <w:rsid w:val="00D87AE5"/>
    <w:rsid w:val="00D87F15"/>
    <w:rsid w:val="00D932B8"/>
    <w:rsid w:val="00D941DF"/>
    <w:rsid w:val="00D95219"/>
    <w:rsid w:val="00D97912"/>
    <w:rsid w:val="00DA09D3"/>
    <w:rsid w:val="00DA1BE1"/>
    <w:rsid w:val="00DA3F7D"/>
    <w:rsid w:val="00DA5176"/>
    <w:rsid w:val="00DA71E5"/>
    <w:rsid w:val="00DA77FE"/>
    <w:rsid w:val="00DB18D7"/>
    <w:rsid w:val="00DB1916"/>
    <w:rsid w:val="00DB1FC5"/>
    <w:rsid w:val="00DB3B5B"/>
    <w:rsid w:val="00DB420E"/>
    <w:rsid w:val="00DC116C"/>
    <w:rsid w:val="00DC16DB"/>
    <w:rsid w:val="00DC290D"/>
    <w:rsid w:val="00DC3C0A"/>
    <w:rsid w:val="00DD26C4"/>
    <w:rsid w:val="00DD292A"/>
    <w:rsid w:val="00DE358A"/>
    <w:rsid w:val="00DE4274"/>
    <w:rsid w:val="00DE489D"/>
    <w:rsid w:val="00DE6151"/>
    <w:rsid w:val="00DF12C0"/>
    <w:rsid w:val="00DF4959"/>
    <w:rsid w:val="00DF640A"/>
    <w:rsid w:val="00DF7504"/>
    <w:rsid w:val="00E01109"/>
    <w:rsid w:val="00E0379B"/>
    <w:rsid w:val="00E06696"/>
    <w:rsid w:val="00E16278"/>
    <w:rsid w:val="00E16ABC"/>
    <w:rsid w:val="00E22FEF"/>
    <w:rsid w:val="00E23C07"/>
    <w:rsid w:val="00E2720E"/>
    <w:rsid w:val="00E3143A"/>
    <w:rsid w:val="00E31573"/>
    <w:rsid w:val="00E36424"/>
    <w:rsid w:val="00E37BA0"/>
    <w:rsid w:val="00E41C95"/>
    <w:rsid w:val="00E4230B"/>
    <w:rsid w:val="00E42674"/>
    <w:rsid w:val="00E44E4F"/>
    <w:rsid w:val="00E45361"/>
    <w:rsid w:val="00E45673"/>
    <w:rsid w:val="00E46002"/>
    <w:rsid w:val="00E46F4C"/>
    <w:rsid w:val="00E62510"/>
    <w:rsid w:val="00E62AF0"/>
    <w:rsid w:val="00E64C60"/>
    <w:rsid w:val="00E667F5"/>
    <w:rsid w:val="00E7160F"/>
    <w:rsid w:val="00E813C7"/>
    <w:rsid w:val="00E83E76"/>
    <w:rsid w:val="00E849B6"/>
    <w:rsid w:val="00E87FDC"/>
    <w:rsid w:val="00E91CFD"/>
    <w:rsid w:val="00E932CA"/>
    <w:rsid w:val="00E939F9"/>
    <w:rsid w:val="00E93F7F"/>
    <w:rsid w:val="00E95CD4"/>
    <w:rsid w:val="00E97C68"/>
    <w:rsid w:val="00EA27AB"/>
    <w:rsid w:val="00EA4DB6"/>
    <w:rsid w:val="00EA70E4"/>
    <w:rsid w:val="00EB02D2"/>
    <w:rsid w:val="00EB2721"/>
    <w:rsid w:val="00EB386F"/>
    <w:rsid w:val="00EB3B9D"/>
    <w:rsid w:val="00EB710F"/>
    <w:rsid w:val="00EC1B39"/>
    <w:rsid w:val="00EC3254"/>
    <w:rsid w:val="00EC546A"/>
    <w:rsid w:val="00EC72B8"/>
    <w:rsid w:val="00ED150E"/>
    <w:rsid w:val="00ED6CF7"/>
    <w:rsid w:val="00EE0E98"/>
    <w:rsid w:val="00EE7AAB"/>
    <w:rsid w:val="00EF2C1C"/>
    <w:rsid w:val="00EF3653"/>
    <w:rsid w:val="00EF70D3"/>
    <w:rsid w:val="00EF76F0"/>
    <w:rsid w:val="00F02700"/>
    <w:rsid w:val="00F032FF"/>
    <w:rsid w:val="00F04B53"/>
    <w:rsid w:val="00F074E9"/>
    <w:rsid w:val="00F07C20"/>
    <w:rsid w:val="00F152A9"/>
    <w:rsid w:val="00F20535"/>
    <w:rsid w:val="00F30336"/>
    <w:rsid w:val="00F3200E"/>
    <w:rsid w:val="00F42C93"/>
    <w:rsid w:val="00F4319E"/>
    <w:rsid w:val="00F45BC5"/>
    <w:rsid w:val="00F473E3"/>
    <w:rsid w:val="00F54A07"/>
    <w:rsid w:val="00F55F3D"/>
    <w:rsid w:val="00F60B89"/>
    <w:rsid w:val="00F63977"/>
    <w:rsid w:val="00F64667"/>
    <w:rsid w:val="00F652FE"/>
    <w:rsid w:val="00F70D30"/>
    <w:rsid w:val="00F75819"/>
    <w:rsid w:val="00F8099F"/>
    <w:rsid w:val="00F811FB"/>
    <w:rsid w:val="00F83E7E"/>
    <w:rsid w:val="00FA09E6"/>
    <w:rsid w:val="00FA1241"/>
    <w:rsid w:val="00FA18EE"/>
    <w:rsid w:val="00FA23F8"/>
    <w:rsid w:val="00FA3A04"/>
    <w:rsid w:val="00FB0BB4"/>
    <w:rsid w:val="00FB2060"/>
    <w:rsid w:val="00FB49B4"/>
    <w:rsid w:val="00FC09C4"/>
    <w:rsid w:val="00FC3C6B"/>
    <w:rsid w:val="00FC5244"/>
    <w:rsid w:val="00FC6245"/>
    <w:rsid w:val="00FC7795"/>
    <w:rsid w:val="00FD17B0"/>
    <w:rsid w:val="00FE4ECF"/>
    <w:rsid w:val="00FF21F5"/>
    <w:rsid w:val="00FF38E4"/>
    <w:rsid w:val="00FF3D41"/>
    <w:rsid w:val="00FF66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717E"/>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58717E"/>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58717E"/>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58717E"/>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58717E"/>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58717E"/>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58717E"/>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58717E"/>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58717E"/>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58717E"/>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58717E"/>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58717E"/>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717E"/>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717E"/>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58717E"/>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58717E"/>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58717E"/>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58717E"/>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58717E"/>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58717E"/>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58717E"/>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58717E"/>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58717E"/>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58717E"/>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58717E"/>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717E"/>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T09-FG.CARCOM2-120412/sum/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spennock@rim.com" TargetMode="External"/><Relationship Id="rId1" Type="http://schemas.openxmlformats.org/officeDocument/2006/relationships/hyperlink" Target="mailto:h.w.gierlich@head-acoustic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F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ItutBasic-FGTemplate.dot</Template>
  <TotalTime>0</TotalTime>
  <Pages>7</Pages>
  <Words>1438</Words>
  <Characters>7566</Characters>
  <Application>Microsoft Office Word</Application>
  <DocSecurity>0</DocSecurity>
  <Lines>222</Lines>
  <Paragraphs>125</Paragraphs>
  <ScaleCrop>false</ScaleCrop>
  <HeadingPairs>
    <vt:vector size="2" baseType="variant">
      <vt:variant>
        <vt:lpstr>Title</vt:lpstr>
      </vt:variant>
      <vt:variant>
        <vt:i4>1</vt:i4>
      </vt:variant>
    </vt:vector>
  </HeadingPairs>
  <TitlesOfParts>
    <vt:vector size="1" baseType="lpstr">
      <vt:lpstr>Working Group:</vt:lpstr>
    </vt:vector>
  </TitlesOfParts>
  <Manager>ITU-T</Manager>
  <Company>International Telecommunication Union (ITU)</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FG CarCOM meeting held in Kyoto, Japan on 12-13 April 2012</dc:title>
  <dc:creator>Chairman and Vice-Chairman</dc:creator>
  <cp:keywords>ITU-T Q.4/12</cp:keywords>
  <dc:description>CarCOM-R-9  For: Kyoto, 12-13 April 2012_x000d_Document date: _x000d_Saved by ITU51006837 at 16:42:31 on 04/06/12</dc:description>
  <cp:lastModifiedBy>Scott, Sarah</cp:lastModifiedBy>
  <cp:revision>2</cp:revision>
  <cp:lastPrinted>2012-06-04T14:44:00Z</cp:lastPrinted>
  <dcterms:created xsi:type="dcterms:W3CDTF">2012-06-04T14:51:00Z</dcterms:created>
  <dcterms:modified xsi:type="dcterms:W3CDTF">2012-06-04T14:51:00Z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CarCOM-R-9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ITU-T Q.4/12</vt:lpwstr>
  </property>
  <property fmtid="{D5CDD505-2E9C-101B-9397-08002B2CF9AE}" pid="6" name="Docdest">
    <vt:lpwstr>Kyoto, 12-13 April 2012</vt:lpwstr>
  </property>
  <property fmtid="{D5CDD505-2E9C-101B-9397-08002B2CF9AE}" pid="7" name="Docauthor">
    <vt:lpwstr>Chairman and Vice-Chairman</vt:lpwstr>
  </property>
</Properties>
</file>