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45"/>
        <w:tblW w:w="9720" w:type="dxa"/>
        <w:tblLayout w:type="fixed"/>
        <w:tblCellMar>
          <w:left w:w="0" w:type="dxa"/>
          <w:right w:w="0" w:type="dxa"/>
        </w:tblCellMar>
        <w:tblLook w:val="0000"/>
      </w:tblPr>
      <w:tblGrid>
        <w:gridCol w:w="5529"/>
        <w:gridCol w:w="4191"/>
      </w:tblGrid>
      <w:tr w:rsidR="00ED507B" w:rsidRPr="00DD1814" w:rsidTr="0056779D">
        <w:trPr>
          <w:cantSplit/>
        </w:trPr>
        <w:tc>
          <w:tcPr>
            <w:tcW w:w="5529" w:type="dxa"/>
            <w:vAlign w:val="center"/>
          </w:tcPr>
          <w:p w:rsidR="00ED507B" w:rsidRPr="00DD1814" w:rsidRDefault="00ED507B" w:rsidP="0056779D">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DD1814">
              <w:rPr>
                <w:rFonts w:ascii="Verdana" w:hAnsi="Verdana"/>
                <w:b/>
                <w:bCs/>
                <w:sz w:val="26"/>
                <w:szCs w:val="26"/>
                <w:lang w:val="ru-RU"/>
              </w:rPr>
              <w:t xml:space="preserve">Бюро стандартизации </w:t>
            </w:r>
            <w:r w:rsidRPr="00DD1814">
              <w:rPr>
                <w:rFonts w:ascii="Verdana" w:hAnsi="Verdana"/>
                <w:b/>
                <w:bCs/>
                <w:sz w:val="26"/>
                <w:szCs w:val="26"/>
                <w:lang w:val="ru-RU"/>
              </w:rPr>
              <w:br/>
              <w:t>электросвязи</w:t>
            </w:r>
          </w:p>
        </w:tc>
        <w:tc>
          <w:tcPr>
            <w:tcW w:w="4191" w:type="dxa"/>
            <w:vAlign w:val="center"/>
          </w:tcPr>
          <w:p w:rsidR="00ED507B" w:rsidRPr="00DD1814" w:rsidRDefault="00ED507B" w:rsidP="0056779D">
            <w:pPr>
              <w:spacing w:before="0"/>
              <w:jc w:val="right"/>
              <w:rPr>
                <w:rFonts w:ascii="Verdana" w:hAnsi="Verdana"/>
                <w:color w:val="FFFFFF"/>
                <w:sz w:val="26"/>
                <w:szCs w:val="26"/>
                <w:lang w:val="ru-RU"/>
              </w:rPr>
            </w:pPr>
            <w:bookmarkStart w:id="0" w:name="ditulogo"/>
            <w:bookmarkEnd w:id="0"/>
            <w:r>
              <w:rPr>
                <w:noProof/>
                <w:szCs w:val="22"/>
                <w:lang w:val="en-US" w:eastAsia="zh-CN"/>
              </w:rPr>
              <w:drawing>
                <wp:inline distT="0" distB="0" distL="0" distR="0">
                  <wp:extent cx="1314450" cy="695325"/>
                  <wp:effectExtent l="19050" t="0" r="0" b="0"/>
                  <wp:docPr id="7"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ED507B" w:rsidRPr="00DD1814" w:rsidTr="0056779D">
        <w:trPr>
          <w:cantSplit/>
        </w:trPr>
        <w:tc>
          <w:tcPr>
            <w:tcW w:w="5529" w:type="dxa"/>
            <w:vAlign w:val="center"/>
          </w:tcPr>
          <w:p w:rsidR="00ED507B" w:rsidRPr="00DD1814" w:rsidRDefault="00ED507B" w:rsidP="0056779D">
            <w:pPr>
              <w:tabs>
                <w:tab w:val="right" w:pos="8732"/>
              </w:tabs>
              <w:rPr>
                <w:rFonts w:ascii="Verdana" w:hAnsi="Verdana"/>
                <w:b/>
                <w:bCs/>
                <w:iCs/>
                <w:sz w:val="18"/>
                <w:szCs w:val="18"/>
                <w:lang w:val="ru-RU"/>
              </w:rPr>
            </w:pPr>
          </w:p>
        </w:tc>
        <w:tc>
          <w:tcPr>
            <w:tcW w:w="4191" w:type="dxa"/>
            <w:vAlign w:val="center"/>
          </w:tcPr>
          <w:p w:rsidR="00ED507B" w:rsidRPr="00DD1814" w:rsidRDefault="00ED507B" w:rsidP="0056779D">
            <w:pPr>
              <w:ind w:left="993" w:hanging="993"/>
              <w:jc w:val="right"/>
              <w:rPr>
                <w:rFonts w:ascii="Verdana" w:hAnsi="Verdana"/>
                <w:sz w:val="18"/>
                <w:szCs w:val="18"/>
                <w:lang w:val="ru-RU"/>
              </w:rPr>
            </w:pPr>
          </w:p>
        </w:tc>
      </w:tr>
    </w:tbl>
    <w:p w:rsidR="00ED507B" w:rsidRDefault="00ED507B" w:rsidP="00101EC0">
      <w:pPr>
        <w:tabs>
          <w:tab w:val="clear" w:pos="794"/>
          <w:tab w:val="clear" w:pos="1191"/>
          <w:tab w:val="clear" w:pos="1588"/>
          <w:tab w:val="clear" w:pos="1985"/>
          <w:tab w:val="left" w:pos="5670"/>
        </w:tabs>
        <w:spacing w:before="360" w:after="360"/>
        <w:rPr>
          <w:lang w:val="en-US"/>
        </w:rPr>
      </w:pPr>
      <w:r w:rsidRPr="00DD1814">
        <w:rPr>
          <w:lang w:val="ru-RU"/>
        </w:rPr>
        <w:tab/>
      </w:r>
      <w:r w:rsidR="00781C7B" w:rsidRPr="00781C7B">
        <w:rPr>
          <w:sz w:val="22"/>
          <w:szCs w:val="22"/>
          <w:lang w:val="ru-RU"/>
        </w:rPr>
        <w:t>Женева, 27 августа 2010 года</w:t>
      </w:r>
    </w:p>
    <w:tbl>
      <w:tblPr>
        <w:tblW w:w="9712" w:type="dxa"/>
        <w:tblInd w:w="8" w:type="dxa"/>
        <w:tblLayout w:type="fixed"/>
        <w:tblCellMar>
          <w:left w:w="0" w:type="dxa"/>
          <w:right w:w="0" w:type="dxa"/>
        </w:tblCellMar>
        <w:tblLook w:val="0000"/>
      </w:tblPr>
      <w:tblGrid>
        <w:gridCol w:w="1260"/>
        <w:gridCol w:w="4410"/>
        <w:gridCol w:w="4042"/>
      </w:tblGrid>
      <w:tr w:rsidR="00ED507B" w:rsidRPr="00781C7B" w:rsidTr="0056779D">
        <w:trPr>
          <w:cantSplit/>
          <w:trHeight w:val="340"/>
        </w:trPr>
        <w:tc>
          <w:tcPr>
            <w:tcW w:w="1260" w:type="dxa"/>
          </w:tcPr>
          <w:p w:rsidR="00ED507B" w:rsidRPr="00CA21D3" w:rsidRDefault="00ED507B" w:rsidP="0056779D">
            <w:pPr>
              <w:tabs>
                <w:tab w:val="clear" w:pos="794"/>
                <w:tab w:val="clear" w:pos="1191"/>
                <w:tab w:val="clear" w:pos="1588"/>
                <w:tab w:val="clear" w:pos="1985"/>
                <w:tab w:val="left" w:pos="4111"/>
              </w:tabs>
              <w:spacing w:before="0"/>
              <w:ind w:right="180"/>
              <w:rPr>
                <w:szCs w:val="22"/>
                <w:lang w:val="ru-RU"/>
              </w:rPr>
            </w:pPr>
            <w:r w:rsidRPr="00CA21D3">
              <w:rPr>
                <w:sz w:val="22"/>
                <w:szCs w:val="22"/>
                <w:lang w:val="ru-RU"/>
              </w:rPr>
              <w:t>Осн.:</w:t>
            </w:r>
          </w:p>
        </w:tc>
        <w:tc>
          <w:tcPr>
            <w:tcW w:w="4410" w:type="dxa"/>
          </w:tcPr>
          <w:p w:rsidR="00ED507B" w:rsidRDefault="00ED507B" w:rsidP="0056779D">
            <w:pPr>
              <w:overflowPunct w:val="0"/>
              <w:autoSpaceDE w:val="0"/>
              <w:autoSpaceDN w:val="0"/>
              <w:adjustRightInd w:val="0"/>
              <w:spacing w:before="0"/>
              <w:textAlignment w:val="baseline"/>
              <w:rPr>
                <w:b/>
                <w:szCs w:val="22"/>
                <w:lang w:val="ru-RU"/>
              </w:rPr>
            </w:pPr>
            <w:r w:rsidRPr="00781C7B">
              <w:rPr>
                <w:b/>
                <w:bCs/>
                <w:sz w:val="22"/>
                <w:szCs w:val="22"/>
                <w:lang w:val="ru-RU"/>
              </w:rPr>
              <w:t>Коллективное</w:t>
            </w:r>
            <w:r w:rsidRPr="00781C7B">
              <w:rPr>
                <w:b/>
                <w:sz w:val="22"/>
                <w:szCs w:val="22"/>
                <w:lang w:val="ru-RU"/>
              </w:rPr>
              <w:t xml:space="preserve"> письмо 4</w:t>
            </w:r>
            <w:r w:rsidRPr="00781C7B">
              <w:rPr>
                <w:b/>
                <w:sz w:val="22"/>
                <w:szCs w:val="22"/>
                <w:lang w:val="en-US"/>
              </w:rPr>
              <w:t>/2</w:t>
            </w:r>
            <w:r w:rsidRPr="00781C7B">
              <w:rPr>
                <w:b/>
                <w:sz w:val="22"/>
                <w:szCs w:val="22"/>
                <w:lang w:val="ru-RU"/>
              </w:rPr>
              <w:t xml:space="preserve"> БСЭ</w:t>
            </w:r>
          </w:p>
          <w:p w:rsidR="0003799D" w:rsidRPr="00781C7B" w:rsidRDefault="0003799D" w:rsidP="0056779D">
            <w:pPr>
              <w:overflowPunct w:val="0"/>
              <w:autoSpaceDE w:val="0"/>
              <w:autoSpaceDN w:val="0"/>
              <w:adjustRightInd w:val="0"/>
              <w:spacing w:before="0"/>
              <w:textAlignment w:val="baseline"/>
              <w:rPr>
                <w:b/>
                <w:szCs w:val="22"/>
                <w:lang w:val="ru-RU"/>
              </w:rPr>
            </w:pPr>
          </w:p>
          <w:p w:rsidR="00ED507B" w:rsidRPr="00781C7B" w:rsidRDefault="00ED507B" w:rsidP="0056779D">
            <w:pPr>
              <w:tabs>
                <w:tab w:val="left" w:pos="4111"/>
              </w:tabs>
              <w:spacing w:before="0"/>
              <w:ind w:left="57"/>
              <w:rPr>
                <w:b/>
                <w:szCs w:val="22"/>
                <w:lang w:val="ru-RU"/>
              </w:rPr>
            </w:pPr>
          </w:p>
        </w:tc>
        <w:tc>
          <w:tcPr>
            <w:tcW w:w="4042" w:type="dxa"/>
          </w:tcPr>
          <w:p w:rsidR="00ED507B" w:rsidRPr="00781C7B" w:rsidRDefault="00ED507B" w:rsidP="0056779D">
            <w:pPr>
              <w:tabs>
                <w:tab w:val="left" w:pos="4111"/>
              </w:tabs>
              <w:spacing w:before="0"/>
              <w:ind w:left="57"/>
              <w:rPr>
                <w:b/>
                <w:szCs w:val="22"/>
                <w:lang w:val="ru-RU"/>
              </w:rPr>
            </w:pPr>
          </w:p>
        </w:tc>
      </w:tr>
      <w:tr w:rsidR="00ED507B" w:rsidRPr="00066E71" w:rsidTr="0056779D">
        <w:trPr>
          <w:cantSplit/>
        </w:trPr>
        <w:tc>
          <w:tcPr>
            <w:tcW w:w="1260" w:type="dxa"/>
          </w:tcPr>
          <w:p w:rsidR="00ED507B" w:rsidRPr="00CA21D3" w:rsidRDefault="00ED507B" w:rsidP="0056779D">
            <w:pPr>
              <w:spacing w:before="0"/>
              <w:rPr>
                <w:szCs w:val="22"/>
                <w:lang w:val="ru-RU"/>
              </w:rPr>
            </w:pPr>
            <w:r w:rsidRPr="00CA21D3">
              <w:rPr>
                <w:sz w:val="22"/>
                <w:szCs w:val="22"/>
                <w:lang w:val="ru-RU"/>
              </w:rPr>
              <w:t>Тел.:</w:t>
            </w:r>
            <w:r w:rsidRPr="00CA21D3">
              <w:rPr>
                <w:sz w:val="22"/>
                <w:szCs w:val="22"/>
                <w:lang w:val="ru-RU"/>
              </w:rPr>
              <w:br/>
              <w:t>Факс:</w:t>
            </w:r>
            <w:r w:rsidRPr="00CA21D3">
              <w:rPr>
                <w:sz w:val="22"/>
                <w:szCs w:val="22"/>
                <w:lang w:val="ru-RU"/>
              </w:rPr>
              <w:br/>
              <w:t>Эл. почта:</w:t>
            </w:r>
          </w:p>
        </w:tc>
        <w:tc>
          <w:tcPr>
            <w:tcW w:w="4410" w:type="dxa"/>
          </w:tcPr>
          <w:p w:rsidR="00ED507B" w:rsidRPr="00781C7B" w:rsidRDefault="00ED507B" w:rsidP="0056779D">
            <w:pPr>
              <w:tabs>
                <w:tab w:val="left" w:pos="4111"/>
              </w:tabs>
              <w:spacing w:before="0"/>
              <w:rPr>
                <w:szCs w:val="22"/>
                <w:lang w:val="ru-RU"/>
              </w:rPr>
            </w:pPr>
            <w:r w:rsidRPr="00781C7B">
              <w:rPr>
                <w:sz w:val="22"/>
                <w:szCs w:val="22"/>
                <w:lang w:val="ru-RU"/>
              </w:rPr>
              <w:t>+41 22 730 5887</w:t>
            </w:r>
            <w:r w:rsidRPr="00781C7B">
              <w:rPr>
                <w:sz w:val="22"/>
                <w:szCs w:val="22"/>
                <w:lang w:val="ru-RU"/>
              </w:rPr>
              <w:br/>
              <w:t>+41 22 730 5853</w:t>
            </w:r>
            <w:r w:rsidRPr="00781C7B">
              <w:rPr>
                <w:sz w:val="22"/>
                <w:szCs w:val="22"/>
                <w:lang w:val="ru-RU"/>
              </w:rPr>
              <w:br/>
            </w:r>
            <w:hyperlink r:id="rId8" w:history="1">
              <w:r w:rsidRPr="00781C7B">
                <w:rPr>
                  <w:rStyle w:val="Hyperlink"/>
                  <w:sz w:val="22"/>
                  <w:szCs w:val="22"/>
                  <w:lang w:val="ru-RU"/>
                </w:rPr>
                <w:t>tsbsg2@itu.int</w:t>
              </w:r>
            </w:hyperlink>
          </w:p>
        </w:tc>
        <w:tc>
          <w:tcPr>
            <w:tcW w:w="4042" w:type="dxa"/>
          </w:tcPr>
          <w:p w:rsidR="00ED507B" w:rsidRPr="00781C7B" w:rsidRDefault="00ED507B" w:rsidP="0056779D">
            <w:pPr>
              <w:tabs>
                <w:tab w:val="clear" w:pos="794"/>
                <w:tab w:val="clear" w:pos="1191"/>
                <w:tab w:val="clear" w:pos="1588"/>
                <w:tab w:val="clear" w:pos="1985"/>
              </w:tabs>
              <w:spacing w:before="0"/>
              <w:ind w:left="284" w:hanging="284"/>
              <w:rPr>
                <w:szCs w:val="22"/>
                <w:lang w:val="ru-RU"/>
              </w:rPr>
            </w:pPr>
            <w:r w:rsidRPr="00781C7B">
              <w:rPr>
                <w:sz w:val="22"/>
                <w:szCs w:val="22"/>
                <w:lang w:val="ru-RU"/>
              </w:rPr>
              <w:t>–</w:t>
            </w:r>
            <w:r w:rsidRPr="00781C7B">
              <w:rPr>
                <w:sz w:val="22"/>
                <w:szCs w:val="22"/>
                <w:lang w:val="ru-RU"/>
              </w:rPr>
              <w:tab/>
              <w:t>Администрациям Государств – Членов Союза, Членам Сектора МСЭ-Т и Ассоциированным членам МСЭ-Т, принимающим участие в работе</w:t>
            </w:r>
            <w:r w:rsidRPr="00781C7B">
              <w:rPr>
                <w:sz w:val="22"/>
                <w:szCs w:val="22"/>
                <w:lang w:val="ru-RU"/>
              </w:rPr>
              <w:br/>
              <w:t>2</w:t>
            </w:r>
            <w:r w:rsidRPr="00781C7B">
              <w:rPr>
                <w:sz w:val="22"/>
                <w:szCs w:val="22"/>
                <w:lang w:val="ru-RU"/>
              </w:rPr>
              <w:noBreakHyphen/>
              <w:t>й Исследовательской комиссии</w:t>
            </w:r>
          </w:p>
        </w:tc>
      </w:tr>
    </w:tbl>
    <w:p w:rsidR="00ED507B" w:rsidRPr="00781C7B" w:rsidRDefault="00ED507B" w:rsidP="00ED507B">
      <w:pPr>
        <w:spacing w:before="0"/>
        <w:rPr>
          <w:sz w:val="22"/>
          <w:szCs w:val="22"/>
          <w:lang w:val="ru-RU"/>
        </w:rPr>
      </w:pPr>
    </w:p>
    <w:p w:rsidR="00ED507B" w:rsidRPr="00781C7B" w:rsidRDefault="00ED507B" w:rsidP="00ED507B">
      <w:pPr>
        <w:spacing w:before="0"/>
        <w:rPr>
          <w:sz w:val="22"/>
          <w:szCs w:val="22"/>
          <w:lang w:val="ru-RU"/>
        </w:rPr>
      </w:pPr>
    </w:p>
    <w:tbl>
      <w:tblPr>
        <w:tblW w:w="0" w:type="auto"/>
        <w:tblInd w:w="8" w:type="dxa"/>
        <w:tblLayout w:type="fixed"/>
        <w:tblCellMar>
          <w:left w:w="0" w:type="dxa"/>
          <w:right w:w="0" w:type="dxa"/>
        </w:tblCellMar>
        <w:tblLook w:val="0000"/>
      </w:tblPr>
      <w:tblGrid>
        <w:gridCol w:w="1260"/>
        <w:gridCol w:w="5253"/>
      </w:tblGrid>
      <w:tr w:rsidR="00ED507B" w:rsidRPr="00066E71" w:rsidTr="0056779D">
        <w:trPr>
          <w:cantSplit/>
          <w:trHeight w:val="680"/>
        </w:trPr>
        <w:tc>
          <w:tcPr>
            <w:tcW w:w="1260" w:type="dxa"/>
          </w:tcPr>
          <w:p w:rsidR="00ED507B" w:rsidRPr="00781C7B" w:rsidRDefault="00ED507B" w:rsidP="0056779D">
            <w:pPr>
              <w:tabs>
                <w:tab w:val="clear" w:pos="794"/>
                <w:tab w:val="clear" w:pos="1191"/>
                <w:tab w:val="clear" w:pos="1588"/>
                <w:tab w:val="clear" w:pos="1985"/>
                <w:tab w:val="left" w:pos="4111"/>
              </w:tabs>
              <w:spacing w:before="0"/>
              <w:ind w:right="-107"/>
              <w:rPr>
                <w:szCs w:val="22"/>
                <w:lang w:val="ru-RU"/>
              </w:rPr>
            </w:pPr>
            <w:bookmarkStart w:id="1" w:name="Addressee_E"/>
            <w:bookmarkEnd w:id="1"/>
            <w:r w:rsidRPr="00781C7B">
              <w:rPr>
                <w:bCs/>
                <w:sz w:val="22"/>
                <w:szCs w:val="22"/>
                <w:lang w:val="ru-RU"/>
              </w:rPr>
              <w:t>Предмет:</w:t>
            </w:r>
          </w:p>
        </w:tc>
        <w:tc>
          <w:tcPr>
            <w:tcW w:w="5253" w:type="dxa"/>
          </w:tcPr>
          <w:p w:rsidR="00ED507B" w:rsidRPr="00781C7B" w:rsidRDefault="00ED507B" w:rsidP="00101EC0">
            <w:pPr>
              <w:tabs>
                <w:tab w:val="left" w:pos="4111"/>
              </w:tabs>
              <w:overflowPunct w:val="0"/>
              <w:autoSpaceDE w:val="0"/>
              <w:autoSpaceDN w:val="0"/>
              <w:adjustRightInd w:val="0"/>
              <w:spacing w:before="0"/>
              <w:textAlignment w:val="baseline"/>
              <w:rPr>
                <w:b/>
                <w:bCs/>
                <w:szCs w:val="22"/>
                <w:lang w:val="ru-RU"/>
              </w:rPr>
            </w:pPr>
            <w:r w:rsidRPr="00781C7B">
              <w:rPr>
                <w:b/>
                <w:sz w:val="22"/>
                <w:szCs w:val="22"/>
                <w:lang w:val="ru-RU"/>
              </w:rPr>
              <w:t>Собрание</w:t>
            </w:r>
            <w:r w:rsidRPr="00781C7B">
              <w:rPr>
                <w:b/>
                <w:bCs/>
                <w:sz w:val="22"/>
                <w:szCs w:val="22"/>
                <w:lang w:val="ru-RU"/>
              </w:rPr>
              <w:t xml:space="preserve"> 2-й Исследовательской комиссии</w:t>
            </w:r>
            <w:r w:rsidRPr="00781C7B">
              <w:rPr>
                <w:b/>
                <w:bCs/>
                <w:sz w:val="22"/>
                <w:szCs w:val="22"/>
                <w:lang w:val="ru-RU"/>
              </w:rPr>
              <w:br/>
              <w:t>Женева, 9</w:t>
            </w:r>
            <w:r w:rsidR="00101EC0" w:rsidRPr="00101EC0">
              <w:rPr>
                <w:b/>
                <w:bCs/>
                <w:sz w:val="22"/>
                <w:szCs w:val="22"/>
                <w:lang w:val="ru-RU"/>
              </w:rPr>
              <w:t>–</w:t>
            </w:r>
            <w:r w:rsidRPr="00781C7B">
              <w:rPr>
                <w:b/>
                <w:bCs/>
                <w:sz w:val="22"/>
                <w:szCs w:val="22"/>
                <w:lang w:val="ru-RU"/>
              </w:rPr>
              <w:t>18 ноября 2010 года</w:t>
            </w:r>
          </w:p>
        </w:tc>
      </w:tr>
    </w:tbl>
    <w:p w:rsidR="00ED507B" w:rsidRPr="00781C7B" w:rsidRDefault="00ED507B" w:rsidP="00ED507B">
      <w:pPr>
        <w:overflowPunct w:val="0"/>
        <w:autoSpaceDE w:val="0"/>
        <w:autoSpaceDN w:val="0"/>
        <w:adjustRightInd w:val="0"/>
        <w:spacing w:before="360"/>
        <w:textAlignment w:val="baseline"/>
        <w:rPr>
          <w:sz w:val="22"/>
          <w:szCs w:val="22"/>
          <w:lang w:val="ru-RU"/>
        </w:rPr>
      </w:pPr>
      <w:bookmarkStart w:id="2" w:name="StartTyping_E"/>
      <w:bookmarkEnd w:id="2"/>
      <w:r w:rsidRPr="00781C7B">
        <w:rPr>
          <w:sz w:val="22"/>
          <w:szCs w:val="22"/>
          <w:lang w:val="ru-RU"/>
        </w:rPr>
        <w:t>Уважаемая госпожа,</w:t>
      </w:r>
      <w:r w:rsidRPr="00781C7B">
        <w:rPr>
          <w:sz w:val="22"/>
          <w:szCs w:val="22"/>
          <w:lang w:val="ru-RU"/>
        </w:rPr>
        <w:br/>
        <w:t>уважаемый господин,</w:t>
      </w:r>
    </w:p>
    <w:p w:rsidR="00ED507B" w:rsidRPr="00781C7B" w:rsidRDefault="00ED507B" w:rsidP="00101EC0">
      <w:pPr>
        <w:spacing w:before="240"/>
        <w:rPr>
          <w:sz w:val="22"/>
          <w:szCs w:val="22"/>
          <w:lang w:val="ru-RU"/>
        </w:rPr>
      </w:pPr>
      <w:bookmarkStart w:id="3" w:name="suitetext"/>
      <w:bookmarkStart w:id="4" w:name="text"/>
      <w:bookmarkEnd w:id="3"/>
      <w:bookmarkEnd w:id="4"/>
      <w:r w:rsidRPr="00781C7B">
        <w:rPr>
          <w:bCs/>
          <w:sz w:val="22"/>
          <w:szCs w:val="22"/>
          <w:lang w:val="ru-RU"/>
        </w:rPr>
        <w:t>1</w:t>
      </w:r>
      <w:r w:rsidRPr="00781C7B">
        <w:rPr>
          <w:sz w:val="22"/>
          <w:szCs w:val="22"/>
          <w:lang w:val="ru-RU"/>
        </w:rPr>
        <w:tab/>
        <w:t>В соответствии с расписанием собраний Сектора стандартизации электросвязи МСЭ на 2010</w:t>
      </w:r>
      <w:r w:rsidR="00101EC0">
        <w:rPr>
          <w:sz w:val="22"/>
          <w:szCs w:val="22"/>
          <w:lang w:val="en-US"/>
        </w:rPr>
        <w:t> </w:t>
      </w:r>
      <w:r w:rsidRPr="00781C7B">
        <w:rPr>
          <w:sz w:val="22"/>
          <w:szCs w:val="22"/>
          <w:lang w:val="ru-RU"/>
        </w:rPr>
        <w:t xml:space="preserve">год (см. Циркуляр 80 БСЭ от </w:t>
      </w:r>
      <w:r w:rsidR="00781C7B">
        <w:rPr>
          <w:sz w:val="22"/>
          <w:szCs w:val="22"/>
          <w:lang w:val="ru-RU"/>
        </w:rPr>
        <w:t>14 декабря 2009 г</w:t>
      </w:r>
      <w:r w:rsidR="00781C7B" w:rsidRPr="00781C7B">
        <w:rPr>
          <w:sz w:val="22"/>
          <w:szCs w:val="22"/>
          <w:lang w:val="ru-RU"/>
        </w:rPr>
        <w:t>.</w:t>
      </w:r>
      <w:r w:rsidRPr="00781C7B">
        <w:rPr>
          <w:sz w:val="22"/>
          <w:szCs w:val="22"/>
          <w:lang w:val="ru-RU"/>
        </w:rPr>
        <w:t>) хотел бы проинформировать вас, что собрание 2</w:t>
      </w:r>
      <w:r w:rsidRPr="00781C7B">
        <w:rPr>
          <w:sz w:val="22"/>
          <w:szCs w:val="22"/>
          <w:lang w:val="ru-RU"/>
        </w:rPr>
        <w:noBreakHyphen/>
        <w:t>й Исследовательской комиссии (</w:t>
      </w:r>
      <w:r w:rsidRPr="00781C7B">
        <w:rPr>
          <w:i/>
          <w:sz w:val="22"/>
          <w:szCs w:val="22"/>
          <w:lang w:val="ru-RU"/>
        </w:rPr>
        <w:t>Экусплуатационные аспекты предоставления услуг и управление электросвязью</w:t>
      </w:r>
      <w:r w:rsidRPr="00781C7B">
        <w:rPr>
          <w:sz w:val="22"/>
          <w:szCs w:val="22"/>
          <w:lang w:val="ru-RU"/>
        </w:rPr>
        <w:t>) состоится в штаб</w:t>
      </w:r>
      <w:r w:rsidRPr="00781C7B">
        <w:rPr>
          <w:sz w:val="22"/>
          <w:szCs w:val="22"/>
          <w:lang w:val="ru-RU"/>
        </w:rPr>
        <w:noBreakHyphen/>
        <w:t>квартире МСЭ в Женеве с 9 по 18 ноября 2010 года включительно.</w:t>
      </w:r>
    </w:p>
    <w:p w:rsidR="00ED507B" w:rsidRPr="00781C7B" w:rsidRDefault="00ED507B" w:rsidP="00ED507B">
      <w:pPr>
        <w:rPr>
          <w:sz w:val="22"/>
          <w:szCs w:val="22"/>
          <w:lang w:val="ru-RU"/>
        </w:rPr>
      </w:pPr>
      <w:r w:rsidRPr="00781C7B">
        <w:rPr>
          <w:sz w:val="22"/>
          <w:szCs w:val="22"/>
          <w:lang w:val="ru-RU"/>
        </w:rPr>
        <w:t>Открытие собрания состоится в первый день его работы в 14 час. 30 мин. Регистрация участников начнется в 08 час. 30 мин. (с перерывом между 12 час.00 мин. и 13 час.30 мин.) при входе в здание "Монбрийан". Подробная информация о залах заседаний будет представлена на экранах, расположенных при входе в здания штаб-квартиры МСЭ.</w:t>
      </w:r>
    </w:p>
    <w:p w:rsidR="00ED507B" w:rsidRPr="00781C7B" w:rsidRDefault="00ED507B" w:rsidP="00101EC0">
      <w:pPr>
        <w:rPr>
          <w:sz w:val="22"/>
          <w:szCs w:val="22"/>
          <w:lang w:val="ru-RU"/>
        </w:rPr>
      </w:pPr>
      <w:r w:rsidRPr="00781C7B">
        <w:rPr>
          <w:bCs/>
          <w:sz w:val="22"/>
          <w:szCs w:val="22"/>
          <w:lang w:val="ru-RU"/>
        </w:rPr>
        <w:t>2</w:t>
      </w:r>
      <w:r w:rsidRPr="00781C7B">
        <w:rPr>
          <w:sz w:val="22"/>
          <w:szCs w:val="22"/>
          <w:lang w:val="ru-RU"/>
        </w:rPr>
        <w:tab/>
        <w:t>В соответствии с действующими положениями, относящимися к подобным мероприятиям, на</w:t>
      </w:r>
      <w:r w:rsidR="00101EC0">
        <w:rPr>
          <w:sz w:val="22"/>
          <w:szCs w:val="22"/>
          <w:lang w:val="en-US"/>
        </w:rPr>
        <w:t> </w:t>
      </w:r>
      <w:r w:rsidRPr="00781C7B">
        <w:rPr>
          <w:sz w:val="22"/>
          <w:szCs w:val="22"/>
          <w:lang w:val="ru-RU"/>
        </w:rPr>
        <w:t>собрании будет обеспечен синхронный перевод.</w:t>
      </w:r>
    </w:p>
    <w:p w:rsidR="00ED507B" w:rsidRPr="00781C7B" w:rsidRDefault="00ED507B" w:rsidP="00ED507B">
      <w:pPr>
        <w:rPr>
          <w:sz w:val="22"/>
          <w:szCs w:val="22"/>
          <w:lang w:val="ru-RU"/>
        </w:rPr>
      </w:pPr>
      <w:r w:rsidRPr="00781C7B">
        <w:rPr>
          <w:bCs/>
          <w:sz w:val="22"/>
          <w:szCs w:val="22"/>
          <w:lang w:val="ru-RU"/>
        </w:rPr>
        <w:t>3</w:t>
      </w:r>
      <w:r w:rsidRPr="00781C7B">
        <w:rPr>
          <w:sz w:val="22"/>
          <w:szCs w:val="22"/>
          <w:lang w:val="ru-RU"/>
        </w:rPr>
        <w:tab/>
        <w:t xml:space="preserve">Проект повестки дня, подготовленный </w:t>
      </w:r>
      <w:r w:rsidR="004C0E38" w:rsidRPr="00781C7B">
        <w:rPr>
          <w:sz w:val="22"/>
          <w:szCs w:val="22"/>
          <w:lang w:val="ru-RU"/>
        </w:rPr>
        <w:t>председателем</w:t>
      </w:r>
      <w:r w:rsidRPr="00781C7B">
        <w:rPr>
          <w:sz w:val="22"/>
          <w:szCs w:val="22"/>
          <w:lang w:val="ru-RU"/>
        </w:rPr>
        <w:t xml:space="preserve">, приводится в </w:t>
      </w:r>
      <w:r w:rsidRPr="00781C7B">
        <w:rPr>
          <w:b/>
          <w:sz w:val="22"/>
          <w:szCs w:val="22"/>
          <w:lang w:val="ru-RU"/>
        </w:rPr>
        <w:t>Приложении 1</w:t>
      </w:r>
      <w:r w:rsidRPr="00781C7B">
        <w:rPr>
          <w:sz w:val="22"/>
          <w:szCs w:val="22"/>
          <w:lang w:val="ru-RU"/>
        </w:rPr>
        <w:t xml:space="preserve"> к настоящему документу.</w:t>
      </w:r>
    </w:p>
    <w:p w:rsidR="00ED507B" w:rsidRPr="00781C7B" w:rsidRDefault="00ED507B" w:rsidP="00ED507B">
      <w:pPr>
        <w:rPr>
          <w:sz w:val="22"/>
          <w:szCs w:val="22"/>
          <w:lang w:val="ru-RU"/>
        </w:rPr>
      </w:pPr>
      <w:r w:rsidRPr="00781C7B">
        <w:rPr>
          <w:sz w:val="22"/>
          <w:szCs w:val="22"/>
          <w:lang w:val="ru-RU"/>
        </w:rPr>
        <w:t>4</w:t>
      </w:r>
      <w:r w:rsidRPr="00781C7B">
        <w:rPr>
          <w:sz w:val="22"/>
          <w:szCs w:val="22"/>
          <w:lang w:val="ru-RU"/>
        </w:rPr>
        <w:tab/>
        <w:t xml:space="preserve">Проект графика распределения времени, подготовленный </w:t>
      </w:r>
      <w:r w:rsidR="004C0E38" w:rsidRPr="00781C7B">
        <w:rPr>
          <w:sz w:val="22"/>
          <w:szCs w:val="22"/>
          <w:lang w:val="ru-RU"/>
        </w:rPr>
        <w:t xml:space="preserve">председателем </w:t>
      </w:r>
      <w:r w:rsidRPr="00781C7B">
        <w:rPr>
          <w:sz w:val="22"/>
          <w:szCs w:val="22"/>
          <w:lang w:val="ru-RU"/>
        </w:rPr>
        <w:t xml:space="preserve">и руководящим составом, приводится в </w:t>
      </w:r>
      <w:r w:rsidRPr="00781C7B">
        <w:rPr>
          <w:b/>
          <w:bCs/>
          <w:sz w:val="22"/>
          <w:szCs w:val="22"/>
          <w:lang w:val="ru-RU"/>
        </w:rPr>
        <w:t>Приложении 2</w:t>
      </w:r>
      <w:r w:rsidRPr="00781C7B">
        <w:rPr>
          <w:sz w:val="22"/>
          <w:szCs w:val="22"/>
          <w:lang w:val="ru-RU"/>
        </w:rPr>
        <w:t xml:space="preserve"> к настоящему документу.</w:t>
      </w:r>
    </w:p>
    <w:p w:rsidR="00ED507B" w:rsidRPr="00781C7B" w:rsidRDefault="00ED507B" w:rsidP="00101EC0">
      <w:pPr>
        <w:rPr>
          <w:sz w:val="22"/>
          <w:szCs w:val="22"/>
          <w:lang w:val="ru-RU"/>
        </w:rPr>
      </w:pPr>
      <w:r w:rsidRPr="00781C7B">
        <w:rPr>
          <w:bCs/>
          <w:sz w:val="22"/>
          <w:szCs w:val="22"/>
          <w:lang w:val="ru-RU"/>
        </w:rPr>
        <w:t>5</w:t>
      </w:r>
      <w:r w:rsidRPr="00781C7B">
        <w:rPr>
          <w:sz w:val="22"/>
          <w:szCs w:val="22"/>
          <w:lang w:val="ru-RU"/>
        </w:rPr>
        <w:tab/>
        <w:t>Просьба принять к сведению, что в соответствии с результатами обсуждений, проходивших на собрании КГСЭ, состоявшемся 8</w:t>
      </w:r>
      <w:r w:rsidRPr="00781C7B">
        <w:rPr>
          <w:sz w:val="22"/>
          <w:szCs w:val="22"/>
          <w:lang w:val="ru-RU"/>
        </w:rPr>
        <w:sym w:font="Symbol" w:char="F02D"/>
      </w:r>
      <w:r w:rsidRPr="00781C7B">
        <w:rPr>
          <w:sz w:val="22"/>
          <w:szCs w:val="22"/>
          <w:lang w:val="ru-RU"/>
        </w:rPr>
        <w:t>11 февраля 2010 года, и по согласованию с председателями исследовательских комиссий МСЭ-Т вклады теперь в порядке эксперимента должны быть получены БСЭ не позднее чем за 12 (двенадцать) календарных дней до установленной даты открытия собрания. Такие вклады будут опубликованы на веб-сайте 2</w:t>
      </w:r>
      <w:r w:rsidR="00101EC0" w:rsidRPr="00101EC0">
        <w:rPr>
          <w:sz w:val="22"/>
          <w:szCs w:val="22"/>
          <w:lang w:val="ru-RU"/>
        </w:rPr>
        <w:t>-</w:t>
      </w:r>
      <w:r w:rsidRPr="00781C7B">
        <w:rPr>
          <w:sz w:val="22"/>
          <w:szCs w:val="22"/>
          <w:lang w:val="ru-RU"/>
        </w:rPr>
        <w:t xml:space="preserve">й Исследовательской комиссии и, следовательно, они должны поступить в БСЭ </w:t>
      </w:r>
      <w:r w:rsidRPr="00781C7B">
        <w:rPr>
          <w:b/>
          <w:sz w:val="22"/>
          <w:szCs w:val="22"/>
          <w:lang w:val="ru-RU"/>
        </w:rPr>
        <w:t>не позднее</w:t>
      </w:r>
      <w:r w:rsidRPr="00781C7B">
        <w:rPr>
          <w:bCs/>
          <w:sz w:val="22"/>
          <w:szCs w:val="22"/>
          <w:lang w:val="ru-RU"/>
        </w:rPr>
        <w:t xml:space="preserve"> </w:t>
      </w:r>
      <w:r w:rsidRPr="00781C7B">
        <w:rPr>
          <w:b/>
          <w:sz w:val="22"/>
          <w:szCs w:val="22"/>
          <w:lang w:val="ru-RU"/>
        </w:rPr>
        <w:t>27 октября 2010 года</w:t>
      </w:r>
      <w:r w:rsidRPr="00781C7B">
        <w:rPr>
          <w:bCs/>
          <w:sz w:val="22"/>
          <w:szCs w:val="22"/>
          <w:lang w:val="ru-RU"/>
        </w:rPr>
        <w:t xml:space="preserve">. </w:t>
      </w:r>
      <w:r w:rsidRPr="00781C7B">
        <w:rPr>
          <w:sz w:val="22"/>
          <w:szCs w:val="22"/>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ED507B" w:rsidRPr="00781C7B" w:rsidRDefault="00ED507B" w:rsidP="00101EC0">
      <w:pPr>
        <w:rPr>
          <w:sz w:val="22"/>
          <w:szCs w:val="22"/>
          <w:lang w:val="ru-RU"/>
        </w:rPr>
      </w:pPr>
      <w:r w:rsidRPr="00781C7B">
        <w:rPr>
          <w:sz w:val="22"/>
          <w:szCs w:val="22"/>
          <w:lang w:val="ru-RU"/>
        </w:rPr>
        <w:t>Участникам предлагается представлять вклады, используя для этого электронную форму, находящуюся на домашней странице 2</w:t>
      </w:r>
      <w:r w:rsidR="00101EC0" w:rsidRPr="00101EC0">
        <w:rPr>
          <w:sz w:val="22"/>
          <w:szCs w:val="22"/>
          <w:lang w:val="ru-RU"/>
        </w:rPr>
        <w:t>-</w:t>
      </w:r>
      <w:r w:rsidRPr="00781C7B">
        <w:rPr>
          <w:sz w:val="22"/>
          <w:szCs w:val="22"/>
          <w:lang w:val="ru-RU"/>
        </w:rPr>
        <w:t xml:space="preserve">й Исследовательской комиссии, или по электронной почте по следующему адресу: </w:t>
      </w:r>
      <w:hyperlink r:id="rId9" w:history="1">
        <w:r w:rsidRPr="00781C7B">
          <w:rPr>
            <w:rStyle w:val="Hyperlink"/>
            <w:sz w:val="22"/>
            <w:szCs w:val="22"/>
            <w:lang w:val="ru-RU"/>
          </w:rPr>
          <w:t>tsbsg2@itu.int</w:t>
        </w:r>
      </w:hyperlink>
      <w:r w:rsidRPr="00781C7B">
        <w:rPr>
          <w:sz w:val="22"/>
          <w:szCs w:val="22"/>
          <w:lang w:val="ru-RU"/>
        </w:rPr>
        <w:t>. Подробные указания приводятся на веб-сайте МСЭ-Т.</w:t>
      </w:r>
    </w:p>
    <w:p w:rsidR="00ED507B" w:rsidRPr="00781C7B" w:rsidRDefault="00ED507B" w:rsidP="00ED507B">
      <w:pPr>
        <w:rPr>
          <w:sz w:val="22"/>
          <w:szCs w:val="22"/>
          <w:lang w:val="ru-RU"/>
        </w:rPr>
      </w:pPr>
      <w:r w:rsidRPr="00DD1814">
        <w:rPr>
          <w:lang w:val="ru-RU"/>
        </w:rPr>
        <w:br w:type="page"/>
      </w:r>
      <w:r w:rsidRPr="00781C7B">
        <w:rPr>
          <w:sz w:val="22"/>
          <w:szCs w:val="22"/>
          <w:lang w:val="ru-RU"/>
        </w:rPr>
        <w:lastRenderedPageBreak/>
        <w:t>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781C7B">
        <w:rPr>
          <w:sz w:val="22"/>
          <w:szCs w:val="22"/>
          <w:lang w:val="ru-RU"/>
        </w:rPr>
        <w:noBreakHyphen/>
        <w:t>странице каждой исследовательской комиссии МСЭ-Т в директории "</w:t>
      </w:r>
      <w:proofErr w:type="spellStart"/>
      <w:r w:rsidRPr="00781C7B">
        <w:rPr>
          <w:sz w:val="22"/>
          <w:szCs w:val="22"/>
          <w:lang w:val="ru-RU"/>
        </w:rPr>
        <w:t>Delegate</w:t>
      </w:r>
      <w:proofErr w:type="spellEnd"/>
      <w:r w:rsidRPr="00781C7B">
        <w:rPr>
          <w:sz w:val="22"/>
          <w:szCs w:val="22"/>
          <w:lang w:val="ru-RU"/>
        </w:rPr>
        <w:t xml:space="preserve"> </w:t>
      </w:r>
      <w:proofErr w:type="spellStart"/>
      <w:r w:rsidRPr="00781C7B">
        <w:rPr>
          <w:sz w:val="22"/>
          <w:szCs w:val="22"/>
          <w:lang w:val="ru-RU"/>
        </w:rPr>
        <w:t>resources</w:t>
      </w:r>
      <w:proofErr w:type="spellEnd"/>
      <w:r w:rsidRPr="00781C7B">
        <w:rPr>
          <w:sz w:val="22"/>
          <w:szCs w:val="22"/>
          <w:lang w:val="ru-RU"/>
        </w:rPr>
        <w:t>" (</w:t>
      </w:r>
      <w:hyperlink r:id="rId10" w:history="1">
        <w:r w:rsidRPr="00781C7B">
          <w:rPr>
            <w:rStyle w:val="Hyperlink"/>
            <w:sz w:val="22"/>
            <w:szCs w:val="22"/>
            <w:lang w:val="ru-RU"/>
          </w:rPr>
          <w:t>http://www.itu.int/ITU-T/studygroups/templates/index.html</w:t>
        </w:r>
      </w:hyperlink>
      <w:r w:rsidRPr="00781C7B">
        <w:rPr>
          <w:sz w:val="22"/>
          <w:szCs w:val="22"/>
          <w:lang w:val="ru-RU"/>
        </w:rPr>
        <w:t>).</w:t>
      </w:r>
    </w:p>
    <w:p w:rsidR="00ED507B" w:rsidRPr="00781C7B" w:rsidRDefault="00ED507B" w:rsidP="00ED507B">
      <w:pPr>
        <w:rPr>
          <w:sz w:val="22"/>
          <w:szCs w:val="22"/>
          <w:lang w:val="ru-RU"/>
        </w:rPr>
      </w:pPr>
      <w:r w:rsidRPr="00781C7B">
        <w:rPr>
          <w:sz w:val="22"/>
          <w:szCs w:val="22"/>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781C7B">
        <w:rPr>
          <w:sz w:val="22"/>
          <w:szCs w:val="22"/>
          <w:u w:val="single"/>
          <w:lang w:val="ru-RU"/>
        </w:rPr>
        <w:t>всех</w:t>
      </w:r>
      <w:r w:rsidRPr="00781C7B">
        <w:rPr>
          <w:sz w:val="22"/>
          <w:szCs w:val="22"/>
          <w:lang w:val="ru-RU"/>
        </w:rPr>
        <w:t xml:space="preserve"> документов. </w:t>
      </w:r>
    </w:p>
    <w:p w:rsidR="00ED507B" w:rsidRPr="00781C7B" w:rsidRDefault="00ED507B" w:rsidP="00ED507B">
      <w:pPr>
        <w:rPr>
          <w:sz w:val="22"/>
          <w:szCs w:val="22"/>
          <w:lang w:val="ru-RU"/>
        </w:rPr>
      </w:pPr>
      <w:r w:rsidRPr="00781C7B">
        <w:rPr>
          <w:sz w:val="22"/>
          <w:szCs w:val="22"/>
          <w:lang w:val="ru-RU"/>
        </w:rPr>
        <w:t>6</w:t>
      </w:r>
      <w:r w:rsidRPr="00781C7B">
        <w:rPr>
          <w:sz w:val="22"/>
          <w:szCs w:val="22"/>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направленный в мой адрес письмом, по факсу (+41 22 730 5853) или по электронной почте (</w:t>
      </w:r>
      <w:hyperlink r:id="rId11" w:history="1">
        <w:r w:rsidRPr="00781C7B">
          <w:rPr>
            <w:rStyle w:val="Hyperlink"/>
            <w:sz w:val="22"/>
            <w:szCs w:val="22"/>
            <w:lang w:val="ru-RU"/>
          </w:rPr>
          <w:t>tsbreg@itu.int</w:t>
        </w:r>
      </w:hyperlink>
      <w:r w:rsidRPr="00781C7B">
        <w:rPr>
          <w:sz w:val="22"/>
          <w:szCs w:val="22"/>
          <w:lang w:val="ru-RU"/>
        </w:rPr>
        <w:t xml:space="preserve">) в максимально короткий срок, </w:t>
      </w:r>
      <w:r w:rsidRPr="00781C7B">
        <w:rPr>
          <w:bCs/>
          <w:sz w:val="22"/>
          <w:szCs w:val="22"/>
          <w:lang w:val="ru-RU"/>
        </w:rPr>
        <w:t>однако</w:t>
      </w:r>
      <w:r w:rsidRPr="00781C7B">
        <w:rPr>
          <w:b/>
          <w:bCs/>
          <w:sz w:val="22"/>
          <w:szCs w:val="22"/>
          <w:lang w:val="ru-RU"/>
        </w:rPr>
        <w:t xml:space="preserve"> не позднее</w:t>
      </w:r>
      <w:r w:rsidRPr="00781C7B">
        <w:rPr>
          <w:b/>
          <w:sz w:val="22"/>
          <w:szCs w:val="22"/>
          <w:lang w:val="ru-RU"/>
        </w:rPr>
        <w:t xml:space="preserve"> 10 октября 2010 года</w:t>
      </w:r>
      <w:r w:rsidRPr="00781C7B">
        <w:rPr>
          <w:sz w:val="22"/>
          <w:szCs w:val="22"/>
          <w:lang w:val="ru-RU"/>
        </w:rPr>
        <w:t xml:space="preserve">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ED507B" w:rsidRPr="00781C7B" w:rsidRDefault="00ED507B" w:rsidP="00066E71">
      <w:pPr>
        <w:ind w:rightChars="-21" w:right="-50"/>
        <w:rPr>
          <w:sz w:val="22"/>
          <w:szCs w:val="22"/>
          <w:lang w:val="ru-RU"/>
        </w:rPr>
      </w:pPr>
      <w:r w:rsidRPr="00781C7B">
        <w:rPr>
          <w:sz w:val="22"/>
          <w:szCs w:val="22"/>
          <w:lang w:val="ru-RU"/>
        </w:rPr>
        <w:t>7</w:t>
      </w:r>
      <w:r w:rsidRPr="00781C7B">
        <w:rPr>
          <w:b/>
          <w:bCs/>
          <w:sz w:val="22"/>
          <w:szCs w:val="22"/>
          <w:lang w:val="ru-RU"/>
        </w:rPr>
        <w:tab/>
        <w:t>Просим принять к сведению, что предварительная регистрация участников собраний МСЭ</w:t>
      </w:r>
      <w:r w:rsidRPr="00781C7B">
        <w:rPr>
          <w:b/>
          <w:bCs/>
          <w:sz w:val="22"/>
          <w:szCs w:val="22"/>
          <w:lang w:val="ru-RU"/>
        </w:rPr>
        <w:noBreakHyphen/>
        <w:t xml:space="preserve">Т проводится </w:t>
      </w:r>
      <w:r w:rsidRPr="00781C7B">
        <w:rPr>
          <w:b/>
          <w:bCs/>
          <w:i/>
          <w:iCs/>
          <w:sz w:val="22"/>
          <w:szCs w:val="22"/>
          <w:lang w:val="ru-RU"/>
        </w:rPr>
        <w:t>в онлайновой форме</w:t>
      </w:r>
      <w:r w:rsidRPr="00781C7B">
        <w:rPr>
          <w:b/>
          <w:bCs/>
          <w:sz w:val="22"/>
          <w:szCs w:val="22"/>
          <w:lang w:val="ru-RU"/>
        </w:rPr>
        <w:t xml:space="preserve"> на </w:t>
      </w:r>
      <w:proofErr w:type="spellStart"/>
      <w:r w:rsidRPr="00781C7B">
        <w:rPr>
          <w:b/>
          <w:bCs/>
          <w:sz w:val="22"/>
          <w:szCs w:val="22"/>
          <w:lang w:val="ru-RU"/>
        </w:rPr>
        <w:t>веб-сайте</w:t>
      </w:r>
      <w:proofErr w:type="spellEnd"/>
      <w:r w:rsidRPr="00781C7B">
        <w:rPr>
          <w:b/>
          <w:bCs/>
          <w:sz w:val="22"/>
          <w:szCs w:val="22"/>
          <w:lang w:val="ru-RU"/>
        </w:rPr>
        <w:t xml:space="preserve"> МСЭ</w:t>
      </w:r>
      <w:r w:rsidRPr="00781C7B">
        <w:rPr>
          <w:b/>
          <w:bCs/>
          <w:sz w:val="22"/>
          <w:szCs w:val="22"/>
          <w:lang w:val="ru-RU"/>
        </w:rPr>
        <w:noBreakHyphen/>
        <w:t>Т</w:t>
      </w:r>
      <w:r w:rsidR="00066E71" w:rsidRPr="00066E71">
        <w:rPr>
          <w:b/>
          <w:bCs/>
          <w:sz w:val="22"/>
          <w:szCs w:val="22"/>
          <w:lang w:val="ru-RU"/>
        </w:rPr>
        <w:br/>
      </w:r>
      <w:r w:rsidRPr="00781C7B">
        <w:rPr>
          <w:b/>
          <w:bCs/>
          <w:sz w:val="22"/>
          <w:szCs w:val="22"/>
          <w:lang w:val="ru-RU"/>
        </w:rPr>
        <w:t xml:space="preserve"> (</w:t>
      </w:r>
      <w:hyperlink r:id="rId12" w:history="1">
        <w:r w:rsidR="00066E71" w:rsidRPr="008A2EEE">
          <w:rPr>
            <w:rStyle w:val="Hyperlink"/>
            <w:b/>
            <w:bCs/>
            <w:sz w:val="22"/>
            <w:szCs w:val="22"/>
            <w:lang w:val="ru-RU"/>
          </w:rPr>
          <w:t>http://www.itu.int/ITU-T</w:t>
        </w:r>
        <w:r w:rsidR="00066E71" w:rsidRPr="008A2EEE">
          <w:rPr>
            <w:rStyle w:val="Hyperlink"/>
            <w:b/>
            <w:bCs/>
            <w:sz w:val="22"/>
            <w:szCs w:val="22"/>
            <w:lang w:val="ru-RU"/>
          </w:rPr>
          <w:t>/</w:t>
        </w:r>
        <w:r w:rsidR="00066E71" w:rsidRPr="008A2EEE">
          <w:rPr>
            <w:rStyle w:val="Hyperlink"/>
            <w:b/>
            <w:bCs/>
            <w:sz w:val="22"/>
            <w:szCs w:val="22"/>
            <w:lang w:val="ru-RU"/>
          </w:rPr>
          <w:t>studygroups/com02/index.asp</w:t>
        </w:r>
      </w:hyperlink>
      <w:r w:rsidRPr="00781C7B">
        <w:rPr>
          <w:b/>
          <w:bCs/>
          <w:sz w:val="22"/>
          <w:szCs w:val="22"/>
          <w:lang w:val="ru-RU"/>
        </w:rPr>
        <w:t>)</w:t>
      </w:r>
      <w:r w:rsidRPr="00781C7B">
        <w:rPr>
          <w:sz w:val="22"/>
          <w:szCs w:val="22"/>
          <w:lang w:val="ru-RU"/>
        </w:rPr>
        <w:t xml:space="preserve">. </w:t>
      </w:r>
    </w:p>
    <w:p w:rsidR="00ED507B" w:rsidRPr="00781C7B" w:rsidRDefault="00ED507B" w:rsidP="00ED507B">
      <w:pPr>
        <w:rPr>
          <w:sz w:val="22"/>
          <w:szCs w:val="22"/>
          <w:lang w:val="ru-RU"/>
        </w:rPr>
      </w:pPr>
      <w:r w:rsidRPr="00781C7B">
        <w:rPr>
          <w:sz w:val="22"/>
          <w:szCs w:val="22"/>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втором этаже здания "Монбрийан". Кроме того, Служба помощи МСЭ (</w:t>
      </w:r>
      <w:hyperlink r:id="rId13" w:history="1">
        <w:r w:rsidRPr="00781C7B">
          <w:rPr>
            <w:rStyle w:val="Hyperlink"/>
            <w:sz w:val="22"/>
            <w:szCs w:val="22"/>
            <w:lang w:val="ru-RU"/>
          </w:rPr>
          <w:t>helpd</w:t>
        </w:r>
        <w:r w:rsidRPr="00781C7B">
          <w:rPr>
            <w:rStyle w:val="Hyperlink"/>
            <w:sz w:val="22"/>
            <w:szCs w:val="22"/>
            <w:lang w:val="ru-RU"/>
          </w:rPr>
          <w:t>e</w:t>
        </w:r>
        <w:r w:rsidRPr="00781C7B">
          <w:rPr>
            <w:rStyle w:val="Hyperlink"/>
            <w:sz w:val="22"/>
            <w:szCs w:val="22"/>
            <w:lang w:val="ru-RU"/>
          </w:rPr>
          <w:t>sk@itu.int</w:t>
        </w:r>
      </w:hyperlink>
      <w:r w:rsidRPr="00781C7B">
        <w:rPr>
          <w:sz w:val="22"/>
          <w:szCs w:val="22"/>
          <w:lang w:val="ru-RU"/>
        </w:rPr>
        <w:t>) подготовила ограниченное количество портативных компьютеров для участников, не имеющих собственных портативных компьютеров.]</w:t>
      </w:r>
    </w:p>
    <w:p w:rsidR="00ED507B" w:rsidRPr="00781C7B" w:rsidRDefault="00ED507B" w:rsidP="001179AA">
      <w:pPr>
        <w:rPr>
          <w:sz w:val="22"/>
          <w:szCs w:val="22"/>
          <w:lang w:val="ru-RU"/>
        </w:rPr>
      </w:pPr>
      <w:r w:rsidRPr="00781C7B">
        <w:rPr>
          <w:sz w:val="22"/>
          <w:szCs w:val="22"/>
          <w:lang w:val="ru-RU"/>
        </w:rPr>
        <w:t>8</w:t>
      </w:r>
      <w:r w:rsidRPr="00781C7B">
        <w:rPr>
          <w:sz w:val="22"/>
          <w:szCs w:val="22"/>
          <w:lang w:val="ru-RU"/>
        </w:rPr>
        <w:tab/>
        <w:t xml:space="preserve">Участники, фактически присутствующие на собрании и </w:t>
      </w:r>
      <w:r w:rsidRPr="00781C7B">
        <w:rPr>
          <w:bCs/>
          <w:sz w:val="22"/>
          <w:szCs w:val="22"/>
          <w:lang w:val="ru-RU"/>
        </w:rPr>
        <w:t>заранее</w:t>
      </w:r>
      <w:r w:rsidRPr="00781C7B">
        <w:rPr>
          <w:sz w:val="22"/>
          <w:szCs w:val="22"/>
          <w:lang w:val="ru-RU"/>
        </w:rPr>
        <w:t xml:space="preserve"> попросившие предоставлять им бумажные копии, указав это в регистрационной форме, будут получать только те документы, которые размещены на веб-сайте МСЭ-Т, за три дня до собрания (</w:t>
      </w:r>
      <w:r w:rsidRPr="00781C7B">
        <w:rPr>
          <w:b/>
          <w:bCs/>
          <w:i/>
          <w:iCs/>
          <w:sz w:val="22"/>
          <w:szCs w:val="22"/>
          <w:lang w:val="ru-RU"/>
        </w:rPr>
        <w:t>6</w:t>
      </w:r>
      <w:r w:rsidR="001179AA" w:rsidRPr="00781C7B">
        <w:rPr>
          <w:b/>
          <w:bCs/>
          <w:i/>
          <w:iCs/>
          <w:sz w:val="22"/>
          <w:szCs w:val="22"/>
          <w:lang w:val="ru-RU"/>
        </w:rPr>
        <w:t> </w:t>
      </w:r>
      <w:r w:rsidRPr="00781C7B">
        <w:rPr>
          <w:b/>
          <w:bCs/>
          <w:i/>
          <w:iCs/>
          <w:sz w:val="22"/>
          <w:szCs w:val="22"/>
          <w:lang w:val="ru-RU"/>
        </w:rPr>
        <w:t>ноября 2010 года</w:t>
      </w:r>
      <w:r w:rsidRPr="00781C7B">
        <w:rPr>
          <w:sz w:val="22"/>
          <w:szCs w:val="22"/>
          <w:lang w:val="ru-RU"/>
        </w:rPr>
        <w:t>) и вплоть до его окончания.</w:t>
      </w:r>
    </w:p>
    <w:p w:rsidR="00ED507B" w:rsidRPr="00781C7B" w:rsidRDefault="00ED507B" w:rsidP="00ED507B">
      <w:pPr>
        <w:rPr>
          <w:sz w:val="22"/>
          <w:szCs w:val="22"/>
          <w:lang w:val="ru-RU"/>
        </w:rPr>
      </w:pPr>
      <w:r w:rsidRPr="00781C7B">
        <w:rPr>
          <w:sz w:val="22"/>
          <w:szCs w:val="22"/>
          <w:lang w:val="ru-RU"/>
        </w:rPr>
        <w:t>В целях оптимального распределения документов во время собраний напоминаем членам рабочих групп о том, что они будут получать только те документы, которые имеют к ним отношение. В связи с этим просим вас четко указывать в регистрационной форме различные рабочие группы, в собраниях ко</w:t>
      </w:r>
      <w:r w:rsidR="004C0E38">
        <w:rPr>
          <w:sz w:val="22"/>
          <w:szCs w:val="22"/>
          <w:lang w:val="ru-RU"/>
        </w:rPr>
        <w:t>торых вы хотели бы участвовать.</w:t>
      </w:r>
    </w:p>
    <w:p w:rsidR="00ED507B" w:rsidRPr="00781C7B" w:rsidRDefault="00ED507B" w:rsidP="00ED507B">
      <w:pPr>
        <w:rPr>
          <w:sz w:val="22"/>
          <w:szCs w:val="22"/>
          <w:lang w:val="ru-RU"/>
        </w:rPr>
      </w:pPr>
      <w:r w:rsidRPr="00781C7B">
        <w:rPr>
          <w:sz w:val="22"/>
          <w:szCs w:val="22"/>
          <w:lang w:val="ru-RU"/>
        </w:rPr>
        <w:t>9</w:t>
      </w:r>
      <w:r w:rsidRPr="00781C7B">
        <w:rPr>
          <w:sz w:val="22"/>
          <w:szCs w:val="22"/>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w:t>
      </w:r>
      <w:r w:rsidRPr="00781C7B">
        <w:rPr>
          <w:b/>
          <w:bCs/>
          <w:sz w:val="22"/>
          <w:szCs w:val="22"/>
          <w:u w:val="single"/>
          <w:lang w:val="ru-RU"/>
        </w:rPr>
        <w:t>представленному не позднее чем за один месяц до начала таких сессий</w:t>
      </w:r>
      <w:r w:rsidRPr="00781C7B">
        <w:rPr>
          <w:sz w:val="22"/>
          <w:szCs w:val="22"/>
          <w:lang w:val="ru-RU"/>
        </w:rPr>
        <w:t>. Соблюдение этого предельного срока является обязательным, поскольку БСЭ должно принять необходимые меры для обеспечения синхронного перевода.</w:t>
      </w:r>
    </w:p>
    <w:p w:rsidR="00ED507B" w:rsidRPr="00781C7B" w:rsidRDefault="00ED507B" w:rsidP="00ED507B">
      <w:pPr>
        <w:rPr>
          <w:sz w:val="22"/>
          <w:szCs w:val="22"/>
          <w:lang w:val="ru-RU"/>
        </w:rPr>
      </w:pPr>
      <w:r w:rsidRPr="00781C7B">
        <w:rPr>
          <w:sz w:val="22"/>
          <w:szCs w:val="22"/>
          <w:lang w:val="ru-RU"/>
        </w:rPr>
        <w:t>10</w:t>
      </w:r>
      <w:r w:rsidRPr="00781C7B">
        <w:rPr>
          <w:sz w:val="22"/>
          <w:szCs w:val="22"/>
          <w:lang w:val="ru-RU"/>
        </w:rPr>
        <w:tab/>
        <w:t>Нам приятно сообщить вам,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Pr="00781C7B">
        <w:rPr>
          <w:b/>
          <w:bCs/>
          <w:sz w:val="22"/>
          <w:szCs w:val="22"/>
          <w:lang w:val="ru-RU"/>
        </w:rPr>
        <w:t>или</w:t>
      </w:r>
      <w:r w:rsidRPr="00781C7B">
        <w:rPr>
          <w:sz w:val="22"/>
          <w:szCs w:val="22"/>
          <w:lang w:val="ru-RU"/>
        </w:rPr>
        <w:t xml:space="preserve"> авиабилет экономического класса, </w:t>
      </w:r>
      <w:r w:rsidRPr="00781C7B">
        <w:rPr>
          <w:b/>
          <w:bCs/>
          <w:sz w:val="22"/>
          <w:szCs w:val="22"/>
          <w:lang w:val="ru-RU"/>
        </w:rPr>
        <w:t>или</w:t>
      </w:r>
      <w:r w:rsidRPr="00781C7B">
        <w:rPr>
          <w:sz w:val="22"/>
          <w:szCs w:val="22"/>
          <w:lang w:val="ru-RU"/>
        </w:rPr>
        <w:t xml:space="preserve"> 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781C7B">
        <w:rPr>
          <w:b/>
          <w:bCs/>
          <w:sz w:val="22"/>
          <w:szCs w:val="22"/>
          <w:lang w:val="ru-RU"/>
        </w:rPr>
        <w:t>Приложении 4</w:t>
      </w:r>
      <w:r w:rsidRPr="00781C7B">
        <w:rPr>
          <w:sz w:val="22"/>
          <w:szCs w:val="22"/>
          <w:lang w:val="ru-RU"/>
        </w:rPr>
        <w:t xml:space="preserve">, следует вернуть в МСЭ не позднее </w:t>
      </w:r>
      <w:r w:rsidRPr="00781C7B">
        <w:rPr>
          <w:b/>
          <w:bCs/>
          <w:sz w:val="22"/>
          <w:szCs w:val="22"/>
          <w:lang w:val="ru-RU"/>
        </w:rPr>
        <w:t>10 октября 2010 года</w:t>
      </w:r>
      <w:r w:rsidRPr="00781C7B">
        <w:rPr>
          <w:sz w:val="22"/>
          <w:szCs w:val="22"/>
          <w:lang w:val="ru-RU"/>
        </w:rPr>
        <w:t>. Просьба принять к сведению, что на ВАСЭ-08 главы делегаций взяли на себя обязательство предоставить их кандидатам на посты председателей и заместителей председателей необходимые ресурсы для исполнения ими должностных обязанностей в течение полного четырехгодичного срока. Было таким образом признано, что председатели и заместители председателей не будут получать финансовую помощь от МСЭ.</w:t>
      </w:r>
    </w:p>
    <w:p w:rsidR="00781C7B" w:rsidRDefault="00781C7B">
      <w:pPr>
        <w:tabs>
          <w:tab w:val="clear" w:pos="794"/>
          <w:tab w:val="clear" w:pos="1191"/>
          <w:tab w:val="clear" w:pos="1588"/>
          <w:tab w:val="clear" w:pos="1985"/>
        </w:tabs>
        <w:spacing w:before="0"/>
        <w:rPr>
          <w:sz w:val="22"/>
          <w:szCs w:val="22"/>
          <w:lang w:val="ru-RU"/>
        </w:rPr>
      </w:pPr>
      <w:r>
        <w:rPr>
          <w:sz w:val="22"/>
          <w:szCs w:val="22"/>
          <w:lang w:val="ru-RU"/>
        </w:rPr>
        <w:br w:type="page"/>
      </w:r>
    </w:p>
    <w:p w:rsidR="00ED507B" w:rsidRPr="00781C7B" w:rsidRDefault="00ED507B" w:rsidP="00ED507B">
      <w:pPr>
        <w:rPr>
          <w:sz w:val="22"/>
          <w:szCs w:val="22"/>
          <w:lang w:val="ru-RU"/>
        </w:rPr>
      </w:pPr>
      <w:r w:rsidRPr="00781C7B">
        <w:rPr>
          <w:sz w:val="22"/>
          <w:szCs w:val="22"/>
          <w:lang w:val="ru-RU"/>
        </w:rPr>
        <w:lastRenderedPageBreak/>
        <w:t>11</w:t>
      </w:r>
      <w:r w:rsidRPr="00781C7B">
        <w:rPr>
          <w:sz w:val="22"/>
          <w:szCs w:val="22"/>
          <w:lang w:val="ru-RU"/>
        </w:rPr>
        <w:tab/>
        <w:t xml:space="preserve">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w:t>
      </w:r>
      <w:proofErr w:type="spellStart"/>
      <w:r w:rsidRPr="00781C7B">
        <w:rPr>
          <w:sz w:val="22"/>
          <w:szCs w:val="22"/>
          <w:lang w:val="ru-RU"/>
        </w:rPr>
        <w:t>веб-сайте</w:t>
      </w:r>
      <w:proofErr w:type="spellEnd"/>
      <w:r w:rsidRPr="00781C7B">
        <w:rPr>
          <w:sz w:val="22"/>
          <w:szCs w:val="22"/>
          <w:lang w:val="ru-RU"/>
        </w:rPr>
        <w:t xml:space="preserve"> МСЭ-Т (</w:t>
      </w:r>
      <w:hyperlink r:id="rId14" w:history="1">
        <w:r w:rsidRPr="00781C7B">
          <w:rPr>
            <w:rStyle w:val="Hyperlink"/>
            <w:sz w:val="22"/>
            <w:szCs w:val="22"/>
            <w:lang w:val="ru-RU"/>
          </w:rPr>
          <w:t>http://w</w:t>
        </w:r>
        <w:r w:rsidRPr="00781C7B">
          <w:rPr>
            <w:rStyle w:val="Hyperlink"/>
            <w:sz w:val="22"/>
            <w:szCs w:val="22"/>
            <w:lang w:val="ru-RU"/>
          </w:rPr>
          <w:t>w</w:t>
        </w:r>
        <w:r w:rsidRPr="00781C7B">
          <w:rPr>
            <w:rStyle w:val="Hyperlink"/>
            <w:sz w:val="22"/>
            <w:szCs w:val="22"/>
            <w:lang w:val="ru-RU"/>
          </w:rPr>
          <w:t>w.itu.int/ITU</w:t>
        </w:r>
        <w:r w:rsidRPr="00781C7B">
          <w:rPr>
            <w:rStyle w:val="Hyperlink"/>
            <w:sz w:val="22"/>
            <w:szCs w:val="22"/>
            <w:lang w:val="ru-RU"/>
          </w:rPr>
          <w:noBreakHyphen/>
          <w:t>T/edh/faqs-support.html</w:t>
        </w:r>
      </w:hyperlink>
      <w:r w:rsidRPr="00781C7B">
        <w:rPr>
          <w:sz w:val="22"/>
          <w:szCs w:val="22"/>
          <w:lang w:val="ru-RU"/>
        </w:rPr>
        <w:t>).</w:t>
      </w:r>
    </w:p>
    <w:p w:rsidR="00ED507B" w:rsidRPr="00781C7B" w:rsidRDefault="00ED507B" w:rsidP="004C0E38">
      <w:pPr>
        <w:rPr>
          <w:sz w:val="22"/>
          <w:szCs w:val="22"/>
          <w:lang w:val="ru-RU"/>
        </w:rPr>
      </w:pPr>
      <w:r w:rsidRPr="00781C7B">
        <w:rPr>
          <w:bCs/>
          <w:sz w:val="22"/>
          <w:szCs w:val="22"/>
          <w:lang w:val="ru-RU"/>
        </w:rPr>
        <w:t>1</w:t>
      </w:r>
      <w:r w:rsidR="004C0E38">
        <w:rPr>
          <w:bCs/>
          <w:sz w:val="22"/>
          <w:szCs w:val="22"/>
          <w:lang w:val="ru-RU"/>
        </w:rPr>
        <w:t>2</w:t>
      </w:r>
      <w:r w:rsidRPr="00781C7B">
        <w:rPr>
          <w:sz w:val="22"/>
          <w:szCs w:val="22"/>
          <w:lang w:val="ru-RU"/>
        </w:rPr>
        <w:tab/>
        <w:t xml:space="preserve">Для вашего удобства в </w:t>
      </w:r>
      <w:r w:rsidRPr="00781C7B">
        <w:rPr>
          <w:b/>
          <w:bCs/>
          <w:sz w:val="22"/>
          <w:szCs w:val="22"/>
          <w:lang w:val="ru-RU"/>
        </w:rPr>
        <w:t xml:space="preserve">Приложении 3 </w:t>
      </w:r>
      <w:r w:rsidRPr="00781C7B">
        <w:rPr>
          <w:sz w:val="22"/>
          <w:szCs w:val="22"/>
          <w:lang w:val="ru-RU"/>
        </w:rPr>
        <w:t xml:space="preserve">содержится форма для бронирования номеров в гостиницах (список гостиниц см. </w:t>
      </w:r>
      <w:hyperlink r:id="rId15" w:history="1">
        <w:r w:rsidRPr="00781C7B">
          <w:rPr>
            <w:rStyle w:val="Hyperlink"/>
            <w:sz w:val="22"/>
            <w:szCs w:val="22"/>
            <w:lang w:val="ru-RU"/>
          </w:rPr>
          <w:t>http://www.itu</w:t>
        </w:r>
        <w:r w:rsidRPr="00781C7B">
          <w:rPr>
            <w:rStyle w:val="Hyperlink"/>
            <w:sz w:val="22"/>
            <w:szCs w:val="22"/>
            <w:lang w:val="ru-RU"/>
          </w:rPr>
          <w:t>.</w:t>
        </w:r>
        <w:r w:rsidRPr="00781C7B">
          <w:rPr>
            <w:rStyle w:val="Hyperlink"/>
            <w:sz w:val="22"/>
            <w:szCs w:val="22"/>
            <w:lang w:val="ru-RU"/>
          </w:rPr>
          <w:t>int/travel/</w:t>
        </w:r>
      </w:hyperlink>
      <w:r w:rsidRPr="00781C7B">
        <w:rPr>
          <w:sz w:val="22"/>
          <w:szCs w:val="22"/>
          <w:lang w:val="ru-RU"/>
        </w:rPr>
        <w:t>).</w:t>
      </w:r>
    </w:p>
    <w:p w:rsidR="00ED507B" w:rsidRPr="00781C7B" w:rsidRDefault="00ED507B" w:rsidP="004C0E38">
      <w:pPr>
        <w:rPr>
          <w:sz w:val="22"/>
          <w:szCs w:val="22"/>
          <w:lang w:val="ru-RU"/>
        </w:rPr>
      </w:pPr>
      <w:r w:rsidRPr="00781C7B">
        <w:rPr>
          <w:sz w:val="22"/>
          <w:szCs w:val="22"/>
          <w:lang w:val="ru-RU"/>
        </w:rPr>
        <w:t>1</w:t>
      </w:r>
      <w:r w:rsidR="004C0E38">
        <w:rPr>
          <w:sz w:val="22"/>
          <w:szCs w:val="22"/>
          <w:lang w:val="ru-RU"/>
        </w:rPr>
        <w:t>3</w:t>
      </w:r>
      <w:r w:rsidRPr="00781C7B">
        <w:rPr>
          <w:sz w:val="22"/>
          <w:szCs w:val="22"/>
          <w:lang w:val="ru-RU"/>
        </w:rPr>
        <w:tab/>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Pr="00781C7B">
        <w:rPr>
          <w:b/>
          <w:bCs/>
          <w:sz w:val="22"/>
          <w:szCs w:val="22"/>
          <w:lang w:val="ru-RU"/>
        </w:rPr>
        <w:t xml:space="preserve">Визу следует запрашивать не менее чем за четыре (4) недели до даты начала собрания </w:t>
      </w:r>
      <w:r w:rsidRPr="00781C7B">
        <w:rPr>
          <w:sz w:val="22"/>
          <w:szCs w:val="22"/>
          <w:lang w:val="ru-RU"/>
        </w:rPr>
        <w:t>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781C7B">
        <w:rPr>
          <w:b/>
          <w:bCs/>
          <w:sz w:val="22"/>
          <w:szCs w:val="22"/>
          <w:lang w:val="ru-RU"/>
        </w:rPr>
        <w:t>запрос о содействии в получении визы</w:t>
      </w:r>
      <w:r w:rsidRPr="00781C7B">
        <w:rPr>
          <w:sz w:val="22"/>
          <w:szCs w:val="22"/>
          <w:lang w:val="ru-RU"/>
        </w:rPr>
        <w:t>" ("</w:t>
      </w:r>
      <w:r w:rsidRPr="00781C7B">
        <w:rPr>
          <w:b/>
          <w:bCs/>
          <w:sz w:val="22"/>
          <w:szCs w:val="22"/>
          <w:lang w:val="ru-RU"/>
        </w:rPr>
        <w:t>visa request</w:t>
      </w:r>
      <w:r w:rsidRPr="00781C7B">
        <w:rPr>
          <w:sz w:val="22"/>
          <w:szCs w:val="22"/>
          <w:lang w:val="ru-RU"/>
        </w:rPr>
        <w:t>") по факсу (+41 22 730 5853) либо электронной почте (</w:t>
      </w:r>
      <w:hyperlink r:id="rId16" w:history="1">
        <w:r w:rsidRPr="00781C7B">
          <w:rPr>
            <w:rStyle w:val="Hyperlink"/>
            <w:sz w:val="22"/>
            <w:szCs w:val="22"/>
            <w:lang w:val="ru-RU"/>
          </w:rPr>
          <w:t>tsbreg@</w:t>
        </w:r>
        <w:r w:rsidRPr="00781C7B">
          <w:rPr>
            <w:rStyle w:val="Hyperlink"/>
            <w:sz w:val="22"/>
            <w:szCs w:val="22"/>
            <w:lang w:val="ru-RU"/>
          </w:rPr>
          <w:t>i</w:t>
        </w:r>
        <w:r w:rsidRPr="00781C7B">
          <w:rPr>
            <w:rStyle w:val="Hyperlink"/>
            <w:sz w:val="22"/>
            <w:szCs w:val="22"/>
            <w:lang w:val="ru-RU"/>
          </w:rPr>
          <w:t>tu.int</w:t>
        </w:r>
      </w:hyperlink>
      <w:r w:rsidRPr="00781C7B">
        <w:rPr>
          <w:sz w:val="22"/>
          <w:szCs w:val="22"/>
          <w:lang w:val="ru-RU"/>
        </w:rPr>
        <w:t>).</w:t>
      </w:r>
    </w:p>
    <w:p w:rsidR="00ED507B" w:rsidRPr="00781C7B" w:rsidRDefault="00ED507B" w:rsidP="00ED507B">
      <w:pPr>
        <w:tabs>
          <w:tab w:val="left" w:pos="1418"/>
          <w:tab w:val="left" w:pos="1702"/>
          <w:tab w:val="left" w:pos="2160"/>
        </w:tabs>
        <w:overflowPunct w:val="0"/>
        <w:autoSpaceDE w:val="0"/>
        <w:autoSpaceDN w:val="0"/>
        <w:adjustRightInd w:val="0"/>
        <w:spacing w:before="240"/>
        <w:textAlignment w:val="baseline"/>
        <w:rPr>
          <w:sz w:val="22"/>
          <w:szCs w:val="22"/>
          <w:lang w:val="ru-RU"/>
        </w:rPr>
      </w:pPr>
      <w:r w:rsidRPr="00781C7B">
        <w:rPr>
          <w:sz w:val="22"/>
          <w:szCs w:val="22"/>
          <w:lang w:val="ru-RU"/>
        </w:rPr>
        <w:t>С уважением,</w:t>
      </w:r>
    </w:p>
    <w:p w:rsidR="00ED507B" w:rsidRPr="00781C7B" w:rsidRDefault="00ED507B" w:rsidP="00ED507B">
      <w:pPr>
        <w:spacing w:before="1440"/>
        <w:rPr>
          <w:sz w:val="22"/>
          <w:szCs w:val="22"/>
          <w:lang w:val="ru-RU"/>
        </w:rPr>
      </w:pPr>
      <w:r w:rsidRPr="00781C7B">
        <w:rPr>
          <w:sz w:val="22"/>
          <w:szCs w:val="22"/>
          <w:lang w:val="ru-RU"/>
        </w:rPr>
        <w:t>Малколм Джонсон</w:t>
      </w:r>
      <w:r w:rsidRPr="00781C7B">
        <w:rPr>
          <w:sz w:val="22"/>
          <w:szCs w:val="22"/>
          <w:lang w:val="ru-RU"/>
        </w:rPr>
        <w:br/>
        <w:t>Директор Бюро</w:t>
      </w:r>
      <w:r w:rsidRPr="00781C7B">
        <w:rPr>
          <w:sz w:val="22"/>
          <w:szCs w:val="22"/>
          <w:lang w:val="ru-RU"/>
        </w:rPr>
        <w:br/>
        <w:t>стандартизации электросвязи</w:t>
      </w:r>
    </w:p>
    <w:p w:rsidR="00ED507B" w:rsidRPr="00781C7B" w:rsidRDefault="00ED507B" w:rsidP="00ED507B">
      <w:pPr>
        <w:spacing w:before="1080"/>
        <w:rPr>
          <w:sz w:val="22"/>
          <w:szCs w:val="22"/>
          <w:lang w:val="en-US"/>
        </w:rPr>
      </w:pPr>
      <w:r w:rsidRPr="00781C7B">
        <w:rPr>
          <w:b/>
          <w:bCs/>
          <w:sz w:val="22"/>
          <w:szCs w:val="22"/>
          <w:lang w:val="ru-RU"/>
        </w:rPr>
        <w:t>Приложения</w:t>
      </w:r>
      <w:r w:rsidRPr="00781C7B">
        <w:rPr>
          <w:sz w:val="22"/>
          <w:szCs w:val="22"/>
          <w:lang w:val="en-US"/>
        </w:rPr>
        <w:t>: 4</w:t>
      </w:r>
    </w:p>
    <w:p w:rsidR="00696DA1" w:rsidRPr="00F11B02" w:rsidRDefault="00696DA1">
      <w:pPr>
        <w:tabs>
          <w:tab w:val="clear" w:pos="794"/>
          <w:tab w:val="clear" w:pos="1191"/>
          <w:tab w:val="clear" w:pos="1588"/>
          <w:tab w:val="clear" w:pos="1985"/>
        </w:tabs>
        <w:spacing w:before="0"/>
        <w:rPr>
          <w:lang w:val="en-US"/>
        </w:rPr>
      </w:pPr>
      <w:r w:rsidRPr="00F11B02">
        <w:rPr>
          <w:lang w:val="en-US"/>
        </w:rPr>
        <w:br w:type="page"/>
      </w:r>
    </w:p>
    <w:p w:rsidR="00696DA1" w:rsidRPr="007B5B29" w:rsidRDefault="00696DA1" w:rsidP="00B373CD">
      <w:pPr>
        <w:jc w:val="center"/>
        <w:rPr>
          <w:lang w:val="en-US"/>
        </w:rPr>
      </w:pPr>
      <w:r w:rsidRPr="0056779D">
        <w:rPr>
          <w:sz w:val="26"/>
          <w:szCs w:val="26"/>
          <w:lang w:val="en-US"/>
        </w:rPr>
        <w:lastRenderedPageBreak/>
        <w:t>ANNEX 1</w:t>
      </w:r>
      <w:r>
        <w:rPr>
          <w:lang w:val="en-US"/>
        </w:rPr>
        <w:br/>
      </w:r>
      <w:r w:rsidRPr="0056779D">
        <w:rPr>
          <w:sz w:val="22"/>
          <w:szCs w:val="22"/>
          <w:lang w:val="en-US"/>
        </w:rPr>
        <w:t>(to TSB Collective letter 4/2)</w:t>
      </w:r>
    </w:p>
    <w:p w:rsidR="00696DA1" w:rsidRDefault="00696DA1" w:rsidP="0056779D">
      <w:pPr>
        <w:spacing w:before="240"/>
        <w:ind w:right="91"/>
        <w:jc w:val="center"/>
        <w:rPr>
          <w:b/>
          <w:i/>
          <w:iCs/>
          <w:sz w:val="28"/>
          <w:szCs w:val="28"/>
          <w:lang w:val="en-US"/>
        </w:rPr>
      </w:pPr>
      <w:r>
        <w:rPr>
          <w:b/>
          <w:i/>
          <w:iCs/>
          <w:sz w:val="28"/>
          <w:szCs w:val="28"/>
          <w:lang w:val="en-US"/>
        </w:rPr>
        <w:t>Draft Agenda</w:t>
      </w:r>
    </w:p>
    <w:p w:rsidR="00696DA1" w:rsidRPr="004F5DE0" w:rsidRDefault="00696DA1" w:rsidP="002F244B">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t>Geneva, 9-18 November 2010</w:t>
      </w:r>
    </w:p>
    <w:p w:rsidR="00696DA1" w:rsidRDefault="00696DA1" w:rsidP="002F244B">
      <w:pPr>
        <w:ind w:right="91"/>
        <w:rPr>
          <w:bCs/>
          <w:lang w:val="en-US"/>
        </w:rPr>
      </w:pPr>
    </w:p>
    <w:p w:rsidR="00696DA1" w:rsidRPr="00972EAE" w:rsidRDefault="00696DA1" w:rsidP="00045B6E">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1.2</w:t>
      </w:r>
      <w:r>
        <w:rPr>
          <w:lang w:val="en-US"/>
        </w:rPr>
        <w:tab/>
        <w:t>Adoption of the agenda and other administrative issues (including timetable and room allocation)</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696DA1" w:rsidRDefault="00696DA1" w:rsidP="00045B6E">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Pr>
          <w:bCs/>
          <w:lang w:val="en-US"/>
        </w:rPr>
        <w:t>5</w:t>
      </w:r>
      <w:r w:rsidRPr="00CF6C9E">
        <w:rPr>
          <w:bCs/>
          <w:lang w:val="en-US"/>
        </w:rPr>
        <w:t xml:space="preserve"> to R </w:t>
      </w:r>
      <w:r>
        <w:rPr>
          <w:bCs/>
          <w:lang w:val="en-US"/>
        </w:rPr>
        <w:t>9</w:t>
      </w:r>
    </w:p>
    <w:p w:rsidR="00696DA1" w:rsidRDefault="00696DA1" w:rsidP="00045B6E">
      <w:pPr>
        <w:tabs>
          <w:tab w:val="clear" w:pos="1191"/>
          <w:tab w:val="clear" w:pos="1588"/>
          <w:tab w:val="left" w:pos="1418"/>
        </w:tabs>
        <w:ind w:left="1418" w:right="91" w:hanging="624"/>
        <w:rPr>
          <w:bCs/>
          <w:lang w:val="en-US"/>
        </w:rPr>
      </w:pPr>
      <w:r>
        <w:rPr>
          <w:bCs/>
          <w:lang w:val="en-US"/>
        </w:rPr>
        <w:t>b)</w:t>
      </w:r>
      <w:r>
        <w:rPr>
          <w:bCs/>
          <w:lang w:val="en-US"/>
        </w:rPr>
        <w:tab/>
        <w:t>Activities since the last meeting of SG2: reports from Working Party 2/2 meeting, Rapporteur meetings, SNO and interim activities</w:t>
      </w:r>
    </w:p>
    <w:p w:rsidR="00696DA1" w:rsidRDefault="00696DA1" w:rsidP="00045B6E">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CF6C9E">
        <w:t>Naming, Addressing and Identification</w:t>
      </w:r>
      <w:r>
        <w:rPr>
          <w:bCs/>
          <w:lang w:val="en-US"/>
        </w:rPr>
        <w:t xml:space="preserve"> issues, including NCT</w:t>
      </w:r>
    </w:p>
    <w:p w:rsidR="00696DA1" w:rsidRDefault="00696DA1" w:rsidP="00045B6E">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696DA1" w:rsidRDefault="00696DA1" w:rsidP="00045B6E">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696DA1" w:rsidRDefault="00696DA1" w:rsidP="00045B6E">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696DA1" w:rsidRDefault="00696DA1" w:rsidP="00346FF9">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696DA1" w:rsidRDefault="00696DA1" w:rsidP="00045B6E">
      <w:pPr>
        <w:tabs>
          <w:tab w:val="clear" w:pos="1191"/>
          <w:tab w:val="clear" w:pos="1588"/>
          <w:tab w:val="left" w:pos="1418"/>
        </w:tabs>
        <w:ind w:left="1418" w:right="91" w:hanging="624"/>
        <w:rPr>
          <w:bCs/>
          <w:lang w:val="en-US"/>
        </w:rPr>
      </w:pPr>
      <w:r>
        <w:rPr>
          <w:bCs/>
          <w:lang w:val="en-US"/>
        </w:rPr>
        <w:t>b)</w:t>
      </w:r>
      <w:r>
        <w:rPr>
          <w:bCs/>
          <w:lang w:val="en-US"/>
        </w:rPr>
        <w:tab/>
        <w:t>Report of ITU Council meetings and PP-10</w:t>
      </w:r>
    </w:p>
    <w:p w:rsidR="00696DA1" w:rsidRDefault="00696DA1" w:rsidP="00045B6E">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w:t>
      </w:r>
    </w:p>
    <w:p w:rsidR="00696DA1" w:rsidRPr="00346FF9" w:rsidRDefault="00696DA1" w:rsidP="00045B6E">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696DA1" w:rsidRPr="00346FF9" w:rsidRDefault="00696DA1" w:rsidP="00045B6E">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696DA1" w:rsidRPr="00972EAE" w:rsidRDefault="00696DA1" w:rsidP="00045B6E">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w:t>
      </w:r>
      <w:r>
        <w:rPr>
          <w:lang w:val="en-US"/>
        </w:rPr>
        <w:tab/>
        <w:t>Reports of the meetings of Working Parties, of Q.6/2, and the ad hoc group on developing country issues and of workshops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Recommendations Consented under AAP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Deletion or renumbering of Recommendations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Approval or deletion of Supplements</w:t>
      </w:r>
    </w:p>
    <w:p w:rsidR="00696DA1" w:rsidRDefault="00696DA1" w:rsidP="00130533">
      <w:pPr>
        <w:pStyle w:val="LetterStart"/>
        <w:keepNext/>
        <w:tabs>
          <w:tab w:val="clear" w:pos="1361"/>
          <w:tab w:val="clear" w:pos="1758"/>
          <w:tab w:val="clear" w:pos="2155"/>
          <w:tab w:val="clear" w:pos="2552"/>
          <w:tab w:val="left" w:pos="794"/>
        </w:tabs>
        <w:spacing w:before="120" w:line="240" w:lineRule="atLeast"/>
        <w:ind w:left="0"/>
        <w:rPr>
          <w:lang w:val="en-US"/>
        </w:rPr>
      </w:pPr>
      <w:r>
        <w:rPr>
          <w:lang w:val="en-US"/>
        </w:rPr>
        <w:lastRenderedPageBreak/>
        <w:t>2.7</w:t>
      </w:r>
      <w:r>
        <w:rPr>
          <w:lang w:val="en-US"/>
        </w:rPr>
        <w:tab/>
        <w:t>Liaison statements, including liaisons reporting to TSAG on Lead Study Group activities:</w:t>
      </w:r>
    </w:p>
    <w:p w:rsidR="00696DA1" w:rsidRDefault="00696DA1" w:rsidP="00130533">
      <w:pPr>
        <w:keepNext/>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696DA1" w:rsidRDefault="00696DA1" w:rsidP="00045B6E">
      <w:pPr>
        <w:tabs>
          <w:tab w:val="clear" w:pos="1191"/>
          <w:tab w:val="clear" w:pos="1588"/>
          <w:tab w:val="left" w:pos="1418"/>
        </w:tabs>
        <w:ind w:left="1418" w:right="91" w:hanging="624"/>
        <w:rPr>
          <w:bCs/>
          <w:lang w:val="en-US"/>
        </w:rPr>
      </w:pPr>
      <w:r>
        <w:rPr>
          <w:bCs/>
          <w:lang w:val="en-US"/>
        </w:rPr>
        <w:t>b)</w:t>
      </w:r>
      <w:r>
        <w:rPr>
          <w:bCs/>
          <w:lang w:val="en-US"/>
        </w:rPr>
        <w:tab/>
        <w:t>Telecommunication for Disaster Relief/Early Warning</w:t>
      </w:r>
    </w:p>
    <w:p w:rsidR="00696DA1" w:rsidRDefault="00696DA1" w:rsidP="00045B6E">
      <w:pPr>
        <w:keepNext/>
        <w:tabs>
          <w:tab w:val="clear" w:pos="1191"/>
          <w:tab w:val="clear" w:pos="1588"/>
          <w:tab w:val="left" w:pos="1418"/>
        </w:tabs>
        <w:ind w:left="1418" w:right="91" w:hanging="624"/>
        <w:rPr>
          <w:bCs/>
          <w:lang w:val="en-US"/>
        </w:rPr>
      </w:pPr>
      <w:r>
        <w:rPr>
          <w:bCs/>
          <w:lang w:val="en-US"/>
        </w:rPr>
        <w:t>c)</w:t>
      </w:r>
      <w:r>
        <w:rPr>
          <w:bCs/>
          <w:lang w:val="en-US"/>
        </w:rPr>
        <w:tab/>
        <w:t>Telecommunication Management</w:t>
      </w:r>
    </w:p>
    <w:p w:rsidR="00696DA1" w:rsidRDefault="00696DA1" w:rsidP="00045B6E">
      <w:pPr>
        <w:keepNext/>
        <w:tabs>
          <w:tab w:val="clear" w:pos="1191"/>
          <w:tab w:val="clear" w:pos="1588"/>
          <w:tab w:val="left" w:pos="1418"/>
        </w:tabs>
        <w:ind w:left="1418" w:right="91" w:hanging="624"/>
        <w:rPr>
          <w:bCs/>
          <w:lang w:val="en-US"/>
        </w:rPr>
      </w:pPr>
      <w:r>
        <w:rPr>
          <w:bCs/>
          <w:lang w:val="en-US"/>
        </w:rPr>
        <w:t>d)</w:t>
      </w:r>
      <w:r>
        <w:rPr>
          <w:bCs/>
          <w:lang w:val="en-US"/>
        </w:rPr>
        <w:tab/>
        <w:t>Other</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Recommendation status and work plans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Date and place of future meetings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Other business</w:t>
      </w:r>
    </w:p>
    <w:p w:rsidR="00696DA1" w:rsidRPr="00BD2CAC"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2.11</w:t>
      </w:r>
      <w:r>
        <w:rPr>
          <w:lang w:val="en-US"/>
        </w:rPr>
        <w:tab/>
        <w:t>Closure of the meeting</w:t>
      </w:r>
    </w:p>
    <w:p w:rsidR="00696DA1" w:rsidRPr="00B373CD" w:rsidRDefault="00696DA1" w:rsidP="00B373CD">
      <w:pPr>
        <w:pStyle w:val="LetterStart"/>
        <w:tabs>
          <w:tab w:val="clear" w:pos="1361"/>
          <w:tab w:val="clear" w:pos="1758"/>
          <w:tab w:val="clear" w:pos="2155"/>
          <w:tab w:val="clear" w:pos="2552"/>
          <w:tab w:val="center" w:pos="4962"/>
        </w:tabs>
        <w:spacing w:before="120" w:line="240" w:lineRule="atLeast"/>
        <w:ind w:left="0"/>
        <w:rPr>
          <w:lang w:val="en-US"/>
        </w:rPr>
      </w:pPr>
    </w:p>
    <w:p w:rsidR="00696DA1" w:rsidRPr="00B373CD" w:rsidRDefault="00696DA1" w:rsidP="00B373CD">
      <w:pPr>
        <w:pStyle w:val="LetterStart"/>
        <w:tabs>
          <w:tab w:val="clear" w:pos="1361"/>
          <w:tab w:val="clear" w:pos="1758"/>
          <w:tab w:val="clear" w:pos="2155"/>
          <w:tab w:val="clear" w:pos="2552"/>
          <w:tab w:val="center" w:pos="4962"/>
        </w:tabs>
        <w:spacing w:before="120" w:line="240" w:lineRule="atLeast"/>
        <w:ind w:left="0"/>
        <w:rPr>
          <w:lang w:val="en-US"/>
        </w:rPr>
        <w:sectPr w:rsidR="00696DA1" w:rsidRPr="00B373CD" w:rsidSect="00781C7B">
          <w:headerReference w:type="even" r:id="rId17"/>
          <w:headerReference w:type="default" r:id="rId18"/>
          <w:footerReference w:type="even" r:id="rId19"/>
          <w:footerReference w:type="default" r:id="rId20"/>
          <w:footerReference w:type="first" r:id="rId21"/>
          <w:pgSz w:w="11907" w:h="16840" w:code="9"/>
          <w:pgMar w:top="1134" w:right="1089" w:bottom="1134" w:left="1089" w:header="567" w:footer="567" w:gutter="0"/>
          <w:paperSrc w:first="15" w:other="15"/>
          <w:cols w:space="720"/>
          <w:titlePg/>
          <w:docGrid w:linePitch="326"/>
        </w:sectPr>
      </w:pPr>
    </w:p>
    <w:p w:rsidR="00696DA1" w:rsidRPr="007B5B29" w:rsidRDefault="00696DA1" w:rsidP="0056779D">
      <w:pPr>
        <w:spacing w:before="0"/>
        <w:jc w:val="center"/>
        <w:rPr>
          <w:lang w:val="en-US"/>
        </w:rPr>
      </w:pPr>
      <w:r w:rsidRPr="0056779D">
        <w:rPr>
          <w:sz w:val="26"/>
          <w:szCs w:val="26"/>
          <w:lang w:val="en-US"/>
        </w:rPr>
        <w:lastRenderedPageBreak/>
        <w:t>ANNEX 2</w:t>
      </w:r>
      <w:r>
        <w:rPr>
          <w:lang w:val="en-US"/>
        </w:rPr>
        <w:br/>
      </w:r>
      <w:r w:rsidRPr="0056779D">
        <w:rPr>
          <w:sz w:val="22"/>
          <w:szCs w:val="22"/>
          <w:lang w:val="en-US"/>
        </w:rPr>
        <w:t>(to TSB Collective letter 4/2)</w:t>
      </w:r>
    </w:p>
    <w:p w:rsidR="00696DA1" w:rsidRPr="004F5DE0" w:rsidRDefault="00696DA1" w:rsidP="002335D4">
      <w:pPr>
        <w:spacing w:after="120"/>
        <w:ind w:right="91"/>
        <w:jc w:val="center"/>
        <w:rPr>
          <w:b/>
          <w:i/>
          <w:iCs/>
          <w:sz w:val="28"/>
          <w:szCs w:val="28"/>
          <w:lang w:val="en-US"/>
        </w:rPr>
      </w:pPr>
      <w:r>
        <w:rPr>
          <w:b/>
          <w:i/>
          <w:iCs/>
          <w:sz w:val="28"/>
          <w:szCs w:val="28"/>
          <w:lang w:val="en-US"/>
        </w:rPr>
        <w:t>Draft Timetable</w:t>
      </w:r>
      <w:r w:rsidR="002335D4">
        <w:rPr>
          <w:b/>
          <w:i/>
          <w:iCs/>
          <w:sz w:val="28"/>
          <w:szCs w:val="28"/>
          <w:lang w:val="en-US"/>
        </w:rPr>
        <w:t xml:space="preserve"> - </w:t>
      </w:r>
      <w:r>
        <w:rPr>
          <w:b/>
          <w:i/>
          <w:iCs/>
          <w:sz w:val="28"/>
          <w:szCs w:val="28"/>
          <w:lang w:val="en-US"/>
        </w:rPr>
        <w:t>ITU-T Study Group 2 Meeting, Geneva, 9-18 November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733"/>
        <w:gridCol w:w="733"/>
        <w:gridCol w:w="366"/>
        <w:gridCol w:w="367"/>
        <w:gridCol w:w="367"/>
        <w:gridCol w:w="367"/>
        <w:gridCol w:w="367"/>
        <w:gridCol w:w="367"/>
        <w:gridCol w:w="734"/>
        <w:gridCol w:w="734"/>
        <w:gridCol w:w="734"/>
        <w:gridCol w:w="734"/>
        <w:gridCol w:w="734"/>
        <w:gridCol w:w="734"/>
        <w:gridCol w:w="734"/>
        <w:gridCol w:w="367"/>
        <w:gridCol w:w="367"/>
        <w:gridCol w:w="734"/>
        <w:gridCol w:w="367"/>
        <w:gridCol w:w="367"/>
        <w:gridCol w:w="734"/>
        <w:gridCol w:w="734"/>
        <w:gridCol w:w="734"/>
      </w:tblGrid>
      <w:tr w:rsidR="00696DA1" w:rsidRPr="004D323A" w:rsidTr="00202005">
        <w:tc>
          <w:tcPr>
            <w:tcW w:w="1466" w:type="dxa"/>
          </w:tcPr>
          <w:p w:rsidR="00696DA1" w:rsidRPr="00202005" w:rsidRDefault="00696DA1" w:rsidP="00202005">
            <w:pPr>
              <w:overflowPunct w:val="0"/>
              <w:autoSpaceDE w:val="0"/>
              <w:autoSpaceDN w:val="0"/>
              <w:adjustRightInd w:val="0"/>
              <w:spacing w:before="60" w:after="60"/>
              <w:ind w:right="91"/>
              <w:textAlignment w:val="baseline"/>
              <w:rPr>
                <w:rFonts w:cs="Arial"/>
                <w:bCs/>
                <w:sz w:val="20"/>
                <w:lang w:val="en-US"/>
              </w:rPr>
            </w:pPr>
          </w:p>
        </w:tc>
        <w:tc>
          <w:tcPr>
            <w:tcW w:w="1466"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Tues 09/11</w:t>
            </w:r>
          </w:p>
        </w:tc>
        <w:tc>
          <w:tcPr>
            <w:tcW w:w="1467" w:type="dxa"/>
            <w:gridSpan w:val="4"/>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Wed 10/11</w:t>
            </w:r>
          </w:p>
        </w:tc>
        <w:tc>
          <w:tcPr>
            <w:tcW w:w="1468" w:type="dxa"/>
            <w:gridSpan w:val="3"/>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Thurs 11/11</w:t>
            </w:r>
          </w:p>
        </w:tc>
        <w:tc>
          <w:tcPr>
            <w:tcW w:w="1468"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Fri 12/11</w:t>
            </w:r>
          </w:p>
        </w:tc>
        <w:tc>
          <w:tcPr>
            <w:tcW w:w="734" w:type="dxa"/>
            <w:shd w:val="clear" w:color="auto" w:fill="E6E6E6"/>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734" w:type="dxa"/>
            <w:shd w:val="clear" w:color="auto" w:fill="E6E6E6"/>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468"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Mon 15/11</w:t>
            </w:r>
          </w:p>
        </w:tc>
        <w:tc>
          <w:tcPr>
            <w:tcW w:w="1468" w:type="dxa"/>
            <w:gridSpan w:val="3"/>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Tues 16/11</w:t>
            </w:r>
          </w:p>
        </w:tc>
        <w:tc>
          <w:tcPr>
            <w:tcW w:w="1468" w:type="dxa"/>
            <w:gridSpan w:val="3"/>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Wed 17/11</w:t>
            </w:r>
          </w:p>
        </w:tc>
        <w:tc>
          <w:tcPr>
            <w:tcW w:w="1468"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Thurs 18/11</w:t>
            </w:r>
          </w:p>
        </w:tc>
      </w:tr>
      <w:tr w:rsidR="00696DA1" w:rsidRPr="004D323A" w:rsidTr="00202005">
        <w:tc>
          <w:tcPr>
            <w:tcW w:w="1466" w:type="dxa"/>
          </w:tcPr>
          <w:p w:rsidR="00696DA1" w:rsidRPr="00202005" w:rsidRDefault="00696DA1" w:rsidP="00202005">
            <w:pPr>
              <w:overflowPunct w:val="0"/>
              <w:autoSpaceDE w:val="0"/>
              <w:autoSpaceDN w:val="0"/>
              <w:adjustRightInd w:val="0"/>
              <w:spacing w:before="60" w:after="60"/>
              <w:ind w:right="91"/>
              <w:textAlignment w:val="baseline"/>
              <w:rPr>
                <w:rFonts w:cs="Arial"/>
                <w:bCs/>
                <w:sz w:val="20"/>
                <w:lang w:val="en-US"/>
              </w:rPr>
            </w:pPr>
          </w:p>
        </w:tc>
        <w:tc>
          <w:tcPr>
            <w:tcW w:w="733"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3"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3"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shd w:val="clear" w:color="auto" w:fill="E6E6E6"/>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696DA1" w:rsidRPr="00061BD4" w:rsidTr="00202005">
        <w:tc>
          <w:tcPr>
            <w:tcW w:w="1466" w:type="dxa"/>
          </w:tcPr>
          <w:p w:rsidR="00696DA1" w:rsidRPr="00202005" w:rsidRDefault="00696DA1" w:rsidP="00202005">
            <w:pPr>
              <w:overflowPunct w:val="0"/>
              <w:autoSpaceDE w:val="0"/>
              <w:autoSpaceDN w:val="0"/>
              <w:adjustRightInd w:val="0"/>
              <w:spacing w:before="40" w:after="40"/>
              <w:ind w:left="-68" w:right="-68"/>
              <w:jc w:val="center"/>
              <w:textAlignment w:val="baseline"/>
              <w:rPr>
                <w:rFonts w:cs="Arial"/>
                <w:b/>
                <w:sz w:val="16"/>
                <w:szCs w:val="16"/>
                <w:lang w:val="en-US"/>
              </w:rPr>
            </w:pPr>
            <w:r w:rsidRPr="00202005">
              <w:rPr>
                <w:rFonts w:cs="Arial"/>
                <w:b/>
                <w:sz w:val="17"/>
                <w:szCs w:val="17"/>
                <w:lang w:val="en-US"/>
              </w:rPr>
              <w:t>Management Team</w:t>
            </w:r>
          </w:p>
        </w:tc>
        <w:tc>
          <w:tcPr>
            <w:tcW w:w="733" w:type="dxa"/>
            <w:shd w:val="clear" w:color="auto" w:fill="CC99FF"/>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202005">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shd w:val="clear" w:color="auto" w:fill="FFCC99"/>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3"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CC99"/>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r>
      <w:tr w:rsidR="00696DA1" w:rsidRPr="00061BD4" w:rsidTr="00860DAE">
        <w:tc>
          <w:tcPr>
            <w:tcW w:w="1466" w:type="dxa"/>
          </w:tcPr>
          <w:p w:rsidR="00696DA1" w:rsidRPr="00202005" w:rsidRDefault="00696DA1" w:rsidP="00202005">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00CCFF"/>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Pr>
                <w:rFonts w:cs="Arial"/>
                <w:bCs/>
                <w:sz w:val="20"/>
                <w:lang w:val="en-US"/>
              </w:rPr>
              <w:t>---</w:t>
            </w: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00CCFF"/>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Pr>
                <w:rFonts w:cs="Arial"/>
                <w:bCs/>
                <w:sz w:val="20"/>
                <w:lang w:val="en-US"/>
              </w:rPr>
              <w:t>--</w:t>
            </w:r>
            <w:r w:rsidRPr="00202005">
              <w:rPr>
                <w:rFonts w:cs="Arial"/>
                <w:bCs/>
                <w:sz w:val="20"/>
                <w:lang w:val="en-US"/>
              </w:rPr>
              <w:t>1</w:t>
            </w: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auto"/>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202005">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6" w:type="dxa"/>
            <w:shd w:val="clear" w:color="auto" w:fill="FF99CC"/>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99CC"/>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A57D97">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Q.1/2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-------2</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-------3</w:t>
            </w:r>
          </w:p>
        </w:tc>
        <w:tc>
          <w:tcPr>
            <w:tcW w:w="734" w:type="dxa"/>
            <w:gridSpan w:val="2"/>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A57D97">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Q.2/2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367"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A57D97">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Q.3/2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r>
              <w:rPr>
                <w:rFonts w:cs="Arial"/>
                <w:bCs/>
                <w:sz w:val="20"/>
                <w:lang w:val="en-US"/>
              </w:rPr>
              <w:t>2</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A57D97">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Q.4/2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CCFF"/>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FF"/>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-------3</w:t>
            </w:r>
          </w:p>
        </w:tc>
        <w:tc>
          <w:tcPr>
            <w:tcW w:w="734" w:type="dxa"/>
            <w:gridSpan w:val="2"/>
            <w:shd w:val="clear" w:color="auto" w:fill="FFCCFF"/>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202005">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6" w:type="dxa"/>
            <w:shd w:val="clear" w:color="auto" w:fill="FF99CC"/>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D9D9D9"/>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D9D9D9"/>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99CC"/>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r>
      <w:tr w:rsidR="00696DA1" w:rsidRPr="0052333E" w:rsidTr="00202005">
        <w:tc>
          <w:tcPr>
            <w:tcW w:w="1466" w:type="dxa"/>
          </w:tcPr>
          <w:p w:rsidR="00696DA1" w:rsidRPr="00202005" w:rsidRDefault="00696DA1" w:rsidP="00346FF9">
            <w:pPr>
              <w:overflowPunct w:val="0"/>
              <w:autoSpaceDE w:val="0"/>
              <w:autoSpaceDN w:val="0"/>
              <w:adjustRightInd w:val="0"/>
              <w:spacing w:before="20" w:afterLines="20"/>
              <w:ind w:right="86"/>
              <w:jc w:val="center"/>
              <w:textAlignment w:val="baseline"/>
              <w:rPr>
                <w:rFonts w:cs="Arial"/>
                <w:bCs/>
                <w:sz w:val="20"/>
                <w:lang w:val="en-US"/>
              </w:rPr>
            </w:pPr>
            <w:r>
              <w:rPr>
                <w:rFonts w:cs="Arial"/>
                <w:bCs/>
                <w:sz w:val="20"/>
                <w:lang w:val="en-US"/>
              </w:rPr>
              <w:t>Stream 1</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D9D9D9"/>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D9D9D9"/>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52333E" w:rsidTr="00202005">
        <w:tc>
          <w:tcPr>
            <w:tcW w:w="1466" w:type="dxa"/>
          </w:tcPr>
          <w:p w:rsidR="00696DA1" w:rsidRPr="00202005" w:rsidRDefault="00696DA1" w:rsidP="00E165F1">
            <w:pPr>
              <w:overflowPunct w:val="0"/>
              <w:autoSpaceDE w:val="0"/>
              <w:autoSpaceDN w:val="0"/>
              <w:adjustRightInd w:val="0"/>
              <w:spacing w:before="20" w:afterLines="20"/>
              <w:ind w:right="86"/>
              <w:jc w:val="center"/>
              <w:textAlignment w:val="baseline"/>
              <w:rPr>
                <w:rFonts w:cs="Arial"/>
                <w:bCs/>
                <w:sz w:val="20"/>
                <w:lang w:val="en-US"/>
              </w:rPr>
            </w:pPr>
            <w:r w:rsidRPr="00202005">
              <w:rPr>
                <w:rFonts w:cs="Arial"/>
                <w:bCs/>
                <w:sz w:val="20"/>
                <w:lang w:val="en-US"/>
              </w:rPr>
              <w:t>Stream 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D9D9D9"/>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D9D9D9"/>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bl>
    <w:p w:rsidR="002335D4" w:rsidRDefault="002335D4" w:rsidP="002335D4">
      <w:pPr>
        <w:spacing w:before="0" w:line="120" w:lineRule="exact"/>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2335D4" w:rsidTr="002335D4">
        <w:trPr>
          <w:trHeight w:val="425"/>
        </w:trPr>
        <w:tc>
          <w:tcPr>
            <w:tcW w:w="7088" w:type="dxa"/>
            <w:vMerge w:val="restart"/>
          </w:tcPr>
          <w:p w:rsidR="002335D4" w:rsidRPr="002335D4" w:rsidRDefault="002335D4" w:rsidP="002335D4">
            <w:pPr>
              <w:spacing w:before="40" w:after="40"/>
              <w:ind w:right="91"/>
              <w:rPr>
                <w:b/>
                <w:sz w:val="20"/>
                <w:lang w:val="en-US"/>
              </w:rPr>
            </w:pPr>
            <w:r w:rsidRPr="002335D4">
              <w:rPr>
                <w:b/>
                <w:sz w:val="20"/>
                <w:lang w:val="en-US"/>
              </w:rPr>
              <w:t xml:space="preserve">Opening </w:t>
            </w:r>
            <w:proofErr w:type="spellStart"/>
            <w:r w:rsidRPr="002335D4">
              <w:rPr>
                <w:b/>
                <w:sz w:val="20"/>
                <w:lang w:val="en-US"/>
              </w:rPr>
              <w:t>plenaries</w:t>
            </w:r>
            <w:proofErr w:type="spellEnd"/>
            <w:r w:rsidRPr="002335D4">
              <w:rPr>
                <w:b/>
                <w:sz w:val="20"/>
                <w:lang w:val="en-US"/>
              </w:rPr>
              <w:t xml:space="preserve">: </w:t>
            </w:r>
            <w:r w:rsidRPr="002335D4">
              <w:rPr>
                <w:sz w:val="20"/>
                <w:lang w:val="en-US"/>
              </w:rPr>
              <w:t xml:space="preserve">The opening plenary of the Study Group will start at 1430h on Tuesday, 9 November.  If the Plenary finishes early, it will be followed, in sequence, by the opening </w:t>
            </w:r>
            <w:proofErr w:type="spellStart"/>
            <w:r w:rsidRPr="002335D4">
              <w:rPr>
                <w:sz w:val="20"/>
                <w:lang w:val="en-US"/>
              </w:rPr>
              <w:t>plenaries</w:t>
            </w:r>
            <w:proofErr w:type="spellEnd"/>
            <w:r w:rsidRPr="002335D4">
              <w:rPr>
                <w:sz w:val="20"/>
                <w:lang w:val="en-US"/>
              </w:rPr>
              <w:t xml:space="preserve"> of WP 1/2 and of WP 2/2, in which case the Question meetings planned for Wednesday 10 will start at the beginning of the morning on Wednesday 10.</w:t>
            </w:r>
          </w:p>
        </w:tc>
        <w:tc>
          <w:tcPr>
            <w:tcW w:w="567" w:type="dxa"/>
            <w:vMerge w:val="restart"/>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 xml:space="preserve">Management Team: </w:t>
            </w:r>
            <w:r w:rsidRPr="002335D4">
              <w:rPr>
                <w:sz w:val="20"/>
                <w:lang w:val="en-US"/>
              </w:rPr>
              <w:t>The Management Team will meet on the morning of Tuesday 9 November.</w:t>
            </w:r>
          </w:p>
        </w:tc>
      </w:tr>
      <w:tr w:rsidR="002335D4" w:rsidTr="002335D4">
        <w:trPr>
          <w:trHeight w:val="425"/>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2335D4" w:rsidTr="002335D4">
        <w:trPr>
          <w:trHeight w:val="425"/>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 xml:space="preserve">Note 2: </w:t>
            </w:r>
            <w:r w:rsidRPr="002335D4">
              <w:rPr>
                <w:sz w:val="20"/>
                <w:lang w:val="en-US"/>
              </w:rPr>
              <w:t>Joint session of Qs. 1 and 3/2.</w:t>
            </w:r>
          </w:p>
        </w:tc>
      </w:tr>
      <w:tr w:rsidR="002335D4" w:rsidTr="002335D4">
        <w:trPr>
          <w:trHeight w:val="426"/>
        </w:trPr>
        <w:tc>
          <w:tcPr>
            <w:tcW w:w="7088" w:type="dxa"/>
            <w:vMerge w:val="restart"/>
          </w:tcPr>
          <w:p w:rsidR="002335D4" w:rsidRPr="002335D4" w:rsidRDefault="002335D4" w:rsidP="002335D4">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 xml:space="preserve">Note 3: </w:t>
            </w:r>
            <w:r w:rsidRPr="002335D4">
              <w:rPr>
                <w:sz w:val="20"/>
                <w:lang w:val="en-US"/>
              </w:rPr>
              <w:t>Joint session of Qs. 1 and 4/2.</w:t>
            </w:r>
          </w:p>
        </w:tc>
      </w:tr>
      <w:tr w:rsidR="002335D4" w:rsidTr="002335D4">
        <w:trPr>
          <w:trHeight w:val="423"/>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 xml:space="preserve">Note 4: </w:t>
            </w:r>
            <w:r w:rsidRPr="002335D4">
              <w:rPr>
                <w:sz w:val="20"/>
                <w:lang w:val="en-US"/>
              </w:rPr>
              <w:t>Joint session of Qs. 1, 2 and 3/2.</w:t>
            </w:r>
          </w:p>
        </w:tc>
      </w:tr>
      <w:tr w:rsidR="002335D4" w:rsidTr="002335D4">
        <w:trPr>
          <w:trHeight w:val="423"/>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bCs/>
                <w:sz w:val="20"/>
                <w:lang w:val="en-US"/>
              </w:rPr>
              <w:t xml:space="preserve">Stream 1: </w:t>
            </w:r>
            <w:r w:rsidRPr="002335D4">
              <w:rPr>
                <w:bCs/>
                <w:sz w:val="20"/>
                <w:lang w:val="en-US"/>
              </w:rPr>
              <w:t>Joint meetings of Qs. 5, 8, 12, 13, and 14/2</w:t>
            </w:r>
            <w:r>
              <w:rPr>
                <w:bCs/>
                <w:sz w:val="20"/>
                <w:lang w:val="en-US"/>
              </w:rPr>
              <w:t>.</w:t>
            </w:r>
          </w:p>
        </w:tc>
      </w:tr>
      <w:tr w:rsidR="002335D4" w:rsidTr="002335D4">
        <w:trPr>
          <w:trHeight w:val="423"/>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Stream 2:</w:t>
            </w:r>
            <w:r w:rsidRPr="002335D4">
              <w:rPr>
                <w:sz w:val="20"/>
                <w:lang w:val="en-US"/>
              </w:rPr>
              <w:t xml:space="preserve"> Joint meetings of Qs. 7, 9, 10, and 11/2</w:t>
            </w:r>
            <w:r>
              <w:rPr>
                <w:sz w:val="20"/>
                <w:lang w:val="en-US"/>
              </w:rPr>
              <w:t>.</w:t>
            </w:r>
          </w:p>
        </w:tc>
      </w:tr>
    </w:tbl>
    <w:p w:rsidR="00696DA1" w:rsidRPr="00B373CD" w:rsidRDefault="00696DA1" w:rsidP="00B373CD">
      <w:pPr>
        <w:pStyle w:val="LetterStart"/>
        <w:tabs>
          <w:tab w:val="clear" w:pos="1361"/>
          <w:tab w:val="clear" w:pos="1758"/>
          <w:tab w:val="clear" w:pos="2155"/>
          <w:tab w:val="clear" w:pos="2552"/>
          <w:tab w:val="center" w:pos="4962"/>
        </w:tabs>
        <w:spacing w:before="120" w:line="240" w:lineRule="atLeast"/>
        <w:ind w:left="0"/>
        <w:rPr>
          <w:lang w:val="en-US"/>
        </w:rPr>
      </w:pPr>
    </w:p>
    <w:p w:rsidR="00696DA1" w:rsidRPr="00B373CD" w:rsidRDefault="00696DA1" w:rsidP="002335D4">
      <w:pPr>
        <w:pStyle w:val="LetterStart"/>
        <w:tabs>
          <w:tab w:val="clear" w:pos="1361"/>
          <w:tab w:val="clear" w:pos="1758"/>
          <w:tab w:val="clear" w:pos="2155"/>
          <w:tab w:val="clear" w:pos="2552"/>
          <w:tab w:val="center" w:pos="4962"/>
        </w:tabs>
        <w:spacing w:before="0" w:line="120" w:lineRule="exact"/>
        <w:ind w:left="0" w:right="91"/>
        <w:rPr>
          <w:lang w:val="en-US"/>
        </w:rPr>
        <w:sectPr w:rsidR="00696DA1" w:rsidRPr="00B373CD" w:rsidSect="00B373CD">
          <w:headerReference w:type="first" r:id="rId22"/>
          <w:footerReference w:type="first" r:id="rId23"/>
          <w:pgSz w:w="16727" w:h="11907" w:orient="landscape" w:code="9"/>
          <w:pgMar w:top="1089" w:right="1134" w:bottom="1089" w:left="1134" w:header="567" w:footer="567" w:gutter="0"/>
          <w:paperSrc w:first="269" w:other="269"/>
          <w:cols w:space="720"/>
          <w:titlePg/>
          <w:docGrid w:linePitch="326"/>
        </w:sectPr>
      </w:pPr>
    </w:p>
    <w:p w:rsidR="00696DA1" w:rsidRPr="00A500AA" w:rsidRDefault="00696DA1" w:rsidP="0056779D">
      <w:pPr>
        <w:spacing w:before="0"/>
        <w:jc w:val="center"/>
        <w:rPr>
          <w:sz w:val="22"/>
          <w:szCs w:val="22"/>
          <w:lang w:val="en-US"/>
        </w:rPr>
      </w:pPr>
      <w:bookmarkStart w:id="5" w:name="Duties"/>
      <w:bookmarkEnd w:id="5"/>
      <w:r w:rsidRPr="0056779D">
        <w:rPr>
          <w:sz w:val="26"/>
          <w:szCs w:val="26"/>
          <w:lang w:val="en-US"/>
        </w:rPr>
        <w:lastRenderedPageBreak/>
        <w:t>ANNEX 3</w:t>
      </w:r>
      <w:r>
        <w:rPr>
          <w:lang w:val="en-US"/>
        </w:rPr>
        <w:br/>
      </w:r>
      <w:r w:rsidRPr="00A500AA">
        <w:rPr>
          <w:sz w:val="22"/>
          <w:szCs w:val="22"/>
          <w:lang w:val="en-US"/>
        </w:rPr>
        <w:t>(to TSB Collective letter 4/2)</w:t>
      </w:r>
    </w:p>
    <w:p w:rsidR="00696DA1" w:rsidRDefault="00696DA1" w:rsidP="00403633">
      <w:pPr>
        <w:pStyle w:val="LetterStart"/>
        <w:tabs>
          <w:tab w:val="clear" w:pos="1361"/>
          <w:tab w:val="clear" w:pos="1758"/>
          <w:tab w:val="clear" w:pos="2155"/>
          <w:tab w:val="clear" w:pos="2552"/>
          <w:tab w:val="center" w:pos="4962"/>
        </w:tabs>
        <w:spacing w:before="120" w:line="240" w:lineRule="atLeast"/>
        <w:rPr>
          <w:sz w:val="16"/>
        </w:rPr>
      </w:pPr>
      <w:r w:rsidRPr="006F772C">
        <w:rPr>
          <w:lang w:val="en-US"/>
        </w:rPr>
        <w:tab/>
      </w:r>
    </w:p>
    <w:tbl>
      <w:tblPr>
        <w:tblW w:w="0" w:type="auto"/>
        <w:jc w:val="center"/>
        <w:tblLayout w:type="fixed"/>
        <w:tblLook w:val="0000"/>
      </w:tblPr>
      <w:tblGrid>
        <w:gridCol w:w="9360"/>
      </w:tblGrid>
      <w:tr w:rsidR="00696DA1"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696DA1" w:rsidRDefault="00696DA1" w:rsidP="00576622">
            <w:pPr>
              <w:tabs>
                <w:tab w:val="left" w:pos="1440"/>
                <w:tab w:val="left" w:pos="8647"/>
              </w:tabs>
              <w:spacing w:before="0" w:line="288" w:lineRule="atLeast"/>
              <w:ind w:right="133"/>
              <w:jc w:val="center"/>
              <w:rPr>
                <w:i/>
                <w:sz w:val="20"/>
              </w:rPr>
            </w:pPr>
          </w:p>
          <w:p w:rsidR="00696DA1" w:rsidRPr="001F5A0A" w:rsidRDefault="00696DA1"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696DA1" w:rsidRPr="00C67AB9" w:rsidRDefault="00696DA1" w:rsidP="00576622">
            <w:pPr>
              <w:spacing w:before="0" w:after="100" w:line="288" w:lineRule="atLeast"/>
              <w:ind w:right="130"/>
              <w:jc w:val="center"/>
              <w:rPr>
                <w:sz w:val="20"/>
                <w:lang w:val="en-US"/>
              </w:rPr>
            </w:pPr>
          </w:p>
        </w:tc>
      </w:tr>
    </w:tbl>
    <w:p w:rsidR="00696DA1" w:rsidRPr="00C67AB9" w:rsidRDefault="00696DA1"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96DA1">
        <w:trPr>
          <w:cantSplit/>
          <w:jc w:val="center"/>
        </w:trPr>
        <w:tc>
          <w:tcPr>
            <w:tcW w:w="1291" w:type="dxa"/>
          </w:tcPr>
          <w:p w:rsidR="00696DA1" w:rsidRDefault="00ED507B" w:rsidP="00576622">
            <w:pPr>
              <w:tabs>
                <w:tab w:val="center" w:pos="9639"/>
              </w:tabs>
              <w:spacing w:before="57" w:line="240" w:lineRule="atLeast"/>
              <w:ind w:right="-176"/>
              <w:jc w:val="center"/>
              <w:rPr>
                <w:sz w:val="28"/>
              </w:rPr>
            </w:pPr>
            <w:r>
              <w:rPr>
                <w:noProof/>
                <w:lang w:val="en-US" w:eastAsia="zh-CN"/>
              </w:rPr>
              <w:drawing>
                <wp:inline distT="0" distB="0" distL="0" distR="0">
                  <wp:extent cx="60007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600075" cy="657225"/>
                          </a:xfrm>
                          <a:prstGeom prst="rect">
                            <a:avLst/>
                          </a:prstGeom>
                          <a:noFill/>
                          <a:ln w="9525">
                            <a:noFill/>
                            <a:miter lim="800000"/>
                            <a:headEnd/>
                            <a:tailEnd/>
                          </a:ln>
                        </pic:spPr>
                      </pic:pic>
                    </a:graphicData>
                  </a:graphic>
                </wp:inline>
              </w:drawing>
            </w:r>
          </w:p>
        </w:tc>
        <w:tc>
          <w:tcPr>
            <w:tcW w:w="7264" w:type="dxa"/>
          </w:tcPr>
          <w:p w:rsidR="00696DA1" w:rsidRPr="001F5A0A" w:rsidRDefault="00696DA1"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96DA1" w:rsidRDefault="00ED507B" w:rsidP="00576622">
            <w:pPr>
              <w:tabs>
                <w:tab w:val="center" w:pos="9639"/>
              </w:tabs>
              <w:spacing w:before="57" w:line="240" w:lineRule="atLeast"/>
              <w:ind w:left="-142" w:right="-74"/>
              <w:jc w:val="center"/>
              <w:rPr>
                <w:sz w:val="28"/>
              </w:rPr>
            </w:pPr>
            <w:r>
              <w:rPr>
                <w:noProof/>
                <w:lang w:val="en-US" w:eastAsia="zh-CN"/>
              </w:rPr>
              <w:drawing>
                <wp:inline distT="0" distB="0" distL="0" distR="0">
                  <wp:extent cx="60007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600075" cy="657225"/>
                          </a:xfrm>
                          <a:prstGeom prst="rect">
                            <a:avLst/>
                          </a:prstGeom>
                          <a:noFill/>
                          <a:ln w="9525">
                            <a:noFill/>
                            <a:miter lim="800000"/>
                            <a:headEnd/>
                            <a:tailEnd/>
                          </a:ln>
                        </pic:spPr>
                      </pic:pic>
                    </a:graphicData>
                  </a:graphic>
                </wp:inline>
              </w:drawing>
            </w:r>
          </w:p>
        </w:tc>
      </w:tr>
    </w:tbl>
    <w:p w:rsidR="00696DA1" w:rsidRDefault="00696DA1" w:rsidP="00403633">
      <w:pPr>
        <w:tabs>
          <w:tab w:val="left" w:pos="1440"/>
        </w:tabs>
        <w:spacing w:before="0" w:line="240" w:lineRule="atLeast"/>
        <w:ind w:left="284" w:right="-143"/>
        <w:jc w:val="center"/>
        <w:rPr>
          <w:b/>
        </w:rPr>
      </w:pPr>
    </w:p>
    <w:p w:rsidR="00696DA1" w:rsidRPr="00403633" w:rsidRDefault="00696DA1"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96DA1" w:rsidRPr="00403633" w:rsidRDefault="00696DA1" w:rsidP="00403633">
      <w:pPr>
        <w:tabs>
          <w:tab w:val="left" w:pos="1440"/>
        </w:tabs>
        <w:spacing w:before="0" w:line="240" w:lineRule="atLeast"/>
        <w:ind w:left="284" w:right="-143"/>
        <w:rPr>
          <w:sz w:val="20"/>
          <w:lang w:val="en-US"/>
        </w:rPr>
      </w:pPr>
    </w:p>
    <w:p w:rsidR="00696DA1" w:rsidRPr="00E20C97" w:rsidRDefault="00696DA1" w:rsidP="00403633">
      <w:pPr>
        <w:tabs>
          <w:tab w:val="left" w:pos="1440"/>
        </w:tabs>
        <w:spacing w:before="0" w:line="240" w:lineRule="atLeast"/>
        <w:ind w:left="284" w:right="515"/>
        <w:rPr>
          <w:sz w:val="20"/>
          <w:lang w:val="en-US"/>
        </w:rPr>
      </w:pPr>
      <w:r>
        <w:rPr>
          <w:i/>
          <w:sz w:val="20"/>
        </w:rPr>
        <w:t>SG/WP meeting -------------------------------------   from    -------------------------  to ----------------------- in Geneva</w:t>
      </w: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r>
        <w:rPr>
          <w:i/>
          <w:sz w:val="20"/>
        </w:rPr>
        <w:t>Confirmation of the reservation made on (date) -------------------------   with (hotel)   --------------------------------</w:t>
      </w: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p>
    <w:p w:rsidR="00696DA1" w:rsidRPr="008B1814" w:rsidRDefault="00696DA1"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96DA1" w:rsidRPr="008B1814" w:rsidRDefault="00696DA1" w:rsidP="00403633">
      <w:pPr>
        <w:tabs>
          <w:tab w:val="left" w:pos="1440"/>
        </w:tabs>
        <w:spacing w:before="0" w:line="240" w:lineRule="atLeast"/>
        <w:ind w:left="284" w:right="515"/>
        <w:rPr>
          <w:sz w:val="20"/>
          <w:lang w:val="en-US"/>
        </w:rPr>
      </w:pPr>
    </w:p>
    <w:p w:rsidR="00696DA1" w:rsidRPr="008B1814" w:rsidRDefault="00696DA1" w:rsidP="00403633">
      <w:pPr>
        <w:tabs>
          <w:tab w:val="left" w:pos="1440"/>
        </w:tabs>
        <w:spacing w:before="0" w:line="240" w:lineRule="atLeast"/>
        <w:ind w:left="284" w:right="515"/>
        <w:rPr>
          <w:sz w:val="20"/>
          <w:lang w:val="en-US"/>
        </w:rPr>
      </w:pPr>
    </w:p>
    <w:p w:rsidR="00696DA1" w:rsidRDefault="00696DA1" w:rsidP="00403633">
      <w:pPr>
        <w:tabs>
          <w:tab w:val="left" w:pos="1440"/>
        </w:tabs>
        <w:spacing w:before="0" w:line="240" w:lineRule="atLeast"/>
        <w:ind w:left="284" w:right="515"/>
        <w:rPr>
          <w:i/>
          <w:sz w:val="20"/>
        </w:rPr>
      </w:pPr>
      <w:r>
        <w:rPr>
          <w:i/>
          <w:sz w:val="20"/>
        </w:rPr>
        <w:t>------------ single/double room(s)</w:t>
      </w:r>
    </w:p>
    <w:p w:rsidR="00696DA1" w:rsidRDefault="00696DA1" w:rsidP="00403633">
      <w:pPr>
        <w:tabs>
          <w:tab w:val="left" w:pos="1440"/>
        </w:tabs>
        <w:spacing w:before="0" w:line="240" w:lineRule="atLeast"/>
        <w:ind w:left="284" w:right="515"/>
        <w:rPr>
          <w:i/>
          <w:sz w:val="20"/>
        </w:rPr>
      </w:pPr>
    </w:p>
    <w:p w:rsidR="00696DA1" w:rsidRDefault="00696DA1" w:rsidP="00403633">
      <w:pPr>
        <w:tabs>
          <w:tab w:val="left" w:pos="1440"/>
        </w:tabs>
        <w:spacing w:before="0" w:line="240" w:lineRule="atLeast"/>
        <w:ind w:left="284" w:right="515"/>
        <w:rPr>
          <w:i/>
          <w:sz w:val="20"/>
        </w:rPr>
      </w:pPr>
      <w:r>
        <w:rPr>
          <w:i/>
          <w:sz w:val="20"/>
        </w:rPr>
        <w:t>arriving on (date) ---------------------------  at (time)  -------------  departing on (date) -------------------------------</w:t>
      </w:r>
    </w:p>
    <w:p w:rsidR="00696DA1" w:rsidRDefault="00696DA1" w:rsidP="00403633">
      <w:pPr>
        <w:tabs>
          <w:tab w:val="left" w:pos="1440"/>
        </w:tabs>
        <w:spacing w:before="0" w:line="240" w:lineRule="atLeast"/>
        <w:ind w:left="284" w:right="515"/>
        <w:rPr>
          <w:sz w:val="20"/>
        </w:rPr>
      </w:pPr>
    </w:p>
    <w:p w:rsidR="00696DA1" w:rsidRPr="008B1814" w:rsidRDefault="00696DA1" w:rsidP="00403633">
      <w:pPr>
        <w:tabs>
          <w:tab w:val="left" w:pos="1440"/>
        </w:tabs>
        <w:spacing w:before="0" w:line="240" w:lineRule="atLeast"/>
        <w:ind w:left="284" w:right="515"/>
        <w:rPr>
          <w:sz w:val="20"/>
        </w:rPr>
      </w:pPr>
    </w:p>
    <w:p w:rsidR="00696DA1" w:rsidRPr="00542259" w:rsidRDefault="00696DA1"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96DA1" w:rsidRPr="00E20C97"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96DA1" w:rsidRPr="00C67AB9" w:rsidRDefault="00696DA1" w:rsidP="00403633">
      <w:pPr>
        <w:tabs>
          <w:tab w:val="left" w:pos="1440"/>
        </w:tabs>
        <w:spacing w:before="0" w:line="240" w:lineRule="atLeast"/>
        <w:ind w:left="284" w:right="515"/>
        <w:rPr>
          <w:i/>
          <w:iCs/>
          <w:sz w:val="20"/>
          <w:lang w:val="en-US"/>
        </w:rPr>
      </w:pPr>
    </w:p>
    <w:p w:rsidR="00696DA1" w:rsidRPr="008B1814" w:rsidRDefault="00696DA1" w:rsidP="00403633">
      <w:pPr>
        <w:tabs>
          <w:tab w:val="left" w:pos="1440"/>
        </w:tabs>
        <w:spacing w:before="0" w:line="240" w:lineRule="atLeast"/>
        <w:ind w:left="284" w:right="515"/>
        <w:rPr>
          <w:i/>
          <w:iCs/>
          <w:sz w:val="20"/>
          <w:lang w:val="en-US"/>
        </w:rPr>
      </w:pPr>
      <w:r w:rsidRPr="008B1814">
        <w:rPr>
          <w:i/>
          <w:iCs/>
          <w:sz w:val="20"/>
          <w:lang w:val="en-US"/>
        </w:rPr>
        <w:t>-----------------------------------------------------------------------------------------         Fax: -------------------------------</w:t>
      </w:r>
    </w:p>
    <w:p w:rsidR="00696DA1" w:rsidRPr="008B1814" w:rsidRDefault="00696DA1" w:rsidP="00403633">
      <w:pPr>
        <w:tabs>
          <w:tab w:val="left" w:pos="1440"/>
        </w:tabs>
        <w:spacing w:before="0" w:line="240" w:lineRule="atLeast"/>
        <w:ind w:left="284" w:right="515"/>
        <w:rPr>
          <w:i/>
          <w:iCs/>
          <w:sz w:val="20"/>
          <w:lang w:val="en-US"/>
        </w:rPr>
      </w:pPr>
    </w:p>
    <w:p w:rsidR="00696DA1" w:rsidRPr="00403633" w:rsidRDefault="00696DA1"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96DA1" w:rsidRPr="00403633" w:rsidRDefault="00696DA1" w:rsidP="00403633">
      <w:pPr>
        <w:tabs>
          <w:tab w:val="left" w:pos="1440"/>
        </w:tabs>
        <w:spacing w:before="0" w:line="240" w:lineRule="atLeast"/>
        <w:ind w:left="284" w:right="515"/>
        <w:rPr>
          <w:sz w:val="20"/>
          <w:lang w:val="en-US"/>
        </w:rPr>
      </w:pPr>
    </w:p>
    <w:p w:rsidR="00696DA1" w:rsidRPr="00403633"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Default="00696DA1"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96DA1" w:rsidRDefault="00696DA1">
      <w:pPr>
        <w:pStyle w:val="LetterEnd"/>
        <w:spacing w:before="0" w:line="240" w:lineRule="atLeast"/>
        <w:ind w:left="284" w:right="-143" w:firstLine="0"/>
        <w:rPr>
          <w:sz w:val="20"/>
        </w:rPr>
      </w:pPr>
    </w:p>
    <w:p w:rsidR="00696DA1" w:rsidRDefault="00696DA1">
      <w:pPr>
        <w:pStyle w:val="Index1"/>
        <w:spacing w:before="0"/>
        <w:rPr>
          <w:sz w:val="2"/>
        </w:rPr>
      </w:pPr>
    </w:p>
    <w:p w:rsidR="00696DA1" w:rsidRDefault="00696DA1" w:rsidP="00F922B4">
      <w:pPr>
        <w:jc w:val="center"/>
        <w:sectPr w:rsidR="00696DA1">
          <w:headerReference w:type="even" r:id="rId25"/>
          <w:headerReference w:type="default" r:id="rId26"/>
          <w:footerReference w:type="even" r:id="rId27"/>
          <w:footerReference w:type="first" r:id="rId28"/>
          <w:type w:val="oddPage"/>
          <w:pgSz w:w="11907" w:h="16727" w:code="9"/>
          <w:pgMar w:top="567" w:right="1089" w:bottom="567" w:left="1089" w:header="567" w:footer="567" w:gutter="0"/>
          <w:paperSrc w:first="15" w:other="15"/>
          <w:cols w:space="720"/>
        </w:sectPr>
      </w:pPr>
    </w:p>
    <w:p w:rsidR="00696DA1" w:rsidRPr="007B5B29" w:rsidRDefault="00696DA1" w:rsidP="0056779D">
      <w:pPr>
        <w:spacing w:before="0"/>
        <w:jc w:val="center"/>
        <w:rPr>
          <w:lang w:val="en-US"/>
        </w:rPr>
      </w:pPr>
      <w:r w:rsidRPr="0056779D">
        <w:rPr>
          <w:sz w:val="26"/>
          <w:szCs w:val="26"/>
          <w:lang w:val="en-US"/>
        </w:rPr>
        <w:lastRenderedPageBreak/>
        <w:t>ANNEX 4</w:t>
      </w:r>
      <w:r>
        <w:rPr>
          <w:lang w:val="en-US"/>
        </w:rPr>
        <w:br/>
      </w:r>
      <w:r w:rsidRPr="0056779D">
        <w:rPr>
          <w:sz w:val="22"/>
          <w:szCs w:val="22"/>
          <w:lang w:val="en-US"/>
        </w:rPr>
        <w:t>(to TSB Collective letter 4/2)</w:t>
      </w:r>
    </w:p>
    <w:p w:rsidR="00696DA1" w:rsidRDefault="00696DA1"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6DA1"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6DA1" w:rsidRDefault="00FF1119" w:rsidP="00392A51">
            <w:r>
              <w:rPr>
                <w:sz w:val="16"/>
              </w:rPr>
              <w:fldChar w:fldCharType="begin"/>
            </w:r>
            <w:r w:rsidR="00696DA1">
              <w:rPr>
                <w:sz w:val="16"/>
              </w:rPr>
              <w:instrText>import R:\\ART\\TIF\\LGO_0UIT.TIF</w:instrText>
            </w:r>
            <w:r>
              <w:rPr>
                <w:sz w:val="16"/>
              </w:rPr>
              <w:fldChar w:fldCharType="separate"/>
            </w:r>
            <w:r w:rsidR="00ED507B">
              <w:rPr>
                <w:noProof/>
                <w:sz w:val="20"/>
                <w:lang w:val="en-US" w:eastAsia="zh-CN"/>
              </w:rPr>
              <w:drawing>
                <wp:inline distT="0" distB="0" distL="0" distR="0">
                  <wp:extent cx="561975" cy="590550"/>
                  <wp:effectExtent l="19050" t="0" r="9525" b="0"/>
                  <wp:docPr id="4" name="Picture 4" descr="Y:\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refinfo\ART\TIF\LGO_0UIT.TIF"/>
                          <pic:cNvPicPr>
                            <a:picLocks noChangeAspect="1" noChangeArrowheads="1"/>
                          </pic:cNvPicPr>
                        </pic:nvPicPr>
                        <pic:blipFill>
                          <a:blip r:embed="rId29"/>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6DA1" w:rsidRPr="00167799" w:rsidRDefault="00696DA1" w:rsidP="006F772C">
            <w:pPr>
              <w:spacing w:before="60"/>
              <w:jc w:val="center"/>
              <w:rPr>
                <w:b/>
                <w:bCs/>
              </w:rPr>
            </w:pPr>
            <w:r w:rsidRPr="00167799">
              <w:rPr>
                <w:b/>
                <w:bCs/>
              </w:rPr>
              <w:t xml:space="preserve">ITU-T Study Group </w:t>
            </w:r>
            <w:r>
              <w:rPr>
                <w:b/>
                <w:bCs/>
              </w:rPr>
              <w:t xml:space="preserve">2 </w:t>
            </w:r>
            <w:r w:rsidRPr="00167799">
              <w:rPr>
                <w:b/>
                <w:bCs/>
              </w:rPr>
              <w:t>meeting</w:t>
            </w:r>
          </w:p>
          <w:p w:rsidR="00696DA1" w:rsidRPr="00C61391" w:rsidRDefault="00696DA1" w:rsidP="006F772C">
            <w:pPr>
              <w:jc w:val="center"/>
              <w:rPr>
                <w:rFonts w:ascii="Book Antiqua" w:hAnsi="Book Antiqua"/>
                <w:b/>
                <w:bCs/>
              </w:rPr>
            </w:pPr>
            <w:r w:rsidRPr="007B5B29">
              <w:rPr>
                <w:b/>
                <w:bCs/>
              </w:rPr>
              <w:t xml:space="preserve">Geneva, Switzerland, </w:t>
            </w:r>
            <w:r>
              <w:rPr>
                <w:b/>
                <w:bCs/>
              </w:rPr>
              <w:t>9-18 November 2010</w:t>
            </w:r>
          </w:p>
        </w:tc>
        <w:tc>
          <w:tcPr>
            <w:tcW w:w="1161" w:type="dxa"/>
            <w:tcBorders>
              <w:top w:val="single" w:sz="6" w:space="0" w:color="auto"/>
              <w:bottom w:val="single" w:sz="6" w:space="0" w:color="auto"/>
              <w:right w:val="single" w:sz="6" w:space="0" w:color="auto"/>
            </w:tcBorders>
          </w:tcPr>
          <w:p w:rsidR="00696DA1" w:rsidRDefault="00FF1119" w:rsidP="00392A51">
            <w:fldSimple w:instr="import R:\\ART\\TIF\\LGO_0ITU.TIF">
              <w:r w:rsidR="00ED507B">
                <w:rPr>
                  <w:noProof/>
                  <w:sz w:val="20"/>
                  <w:lang w:val="en-US" w:eastAsia="zh-CN"/>
                </w:rPr>
                <w:drawing>
                  <wp:inline distT="0" distB="0" distL="0" distR="0">
                    <wp:extent cx="561975" cy="581025"/>
                    <wp:effectExtent l="19050" t="0" r="9525" b="0"/>
                    <wp:docPr id="5" name="Picture 5" descr="Y:\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refinfo\ART\TIF\LGO_0ITU.TIF"/>
                            <pic:cNvPicPr>
                              <a:picLocks noChangeAspect="1" noChangeArrowheads="1"/>
                            </pic:cNvPicPr>
                          </pic:nvPicPr>
                          <pic:blipFill>
                            <a:blip r:embed="rId30"/>
                            <a:srcRect/>
                            <a:stretch>
                              <a:fillRect/>
                            </a:stretch>
                          </pic:blipFill>
                          <pic:spPr bwMode="auto">
                            <a:xfrm>
                              <a:off x="0" y="0"/>
                              <a:ext cx="561975" cy="581025"/>
                            </a:xfrm>
                            <a:prstGeom prst="rect">
                              <a:avLst/>
                            </a:prstGeom>
                            <a:noFill/>
                            <a:ln w="9525">
                              <a:noFill/>
                              <a:miter lim="800000"/>
                              <a:headEnd/>
                              <a:tailEnd/>
                            </a:ln>
                          </pic:spPr>
                        </pic:pic>
                      </a:graphicData>
                    </a:graphic>
                  </wp:inline>
                </w:drawing>
              </w:r>
            </w:fldSimple>
          </w:p>
        </w:tc>
      </w:tr>
      <w:tr w:rsidR="00696DA1" w:rsidRPr="00666046" w:rsidTr="00941C20">
        <w:tc>
          <w:tcPr>
            <w:tcW w:w="2694" w:type="dxa"/>
            <w:gridSpan w:val="3"/>
          </w:tcPr>
          <w:p w:rsidR="00696DA1" w:rsidRDefault="00696DA1" w:rsidP="00392A51">
            <w:pPr>
              <w:spacing w:before="0"/>
              <w:rPr>
                <w:b/>
                <w:bCs/>
                <w:iCs/>
                <w:sz w:val="20"/>
              </w:rPr>
            </w:pPr>
          </w:p>
          <w:p w:rsidR="00696DA1" w:rsidRPr="007B5B29" w:rsidRDefault="00696DA1" w:rsidP="00392A51">
            <w:pPr>
              <w:spacing w:before="0"/>
              <w:rPr>
                <w:b/>
                <w:bCs/>
                <w:iCs/>
                <w:sz w:val="20"/>
              </w:rPr>
            </w:pPr>
            <w:r w:rsidRPr="007B5B29">
              <w:rPr>
                <w:b/>
                <w:bCs/>
                <w:iCs/>
                <w:sz w:val="20"/>
              </w:rPr>
              <w:t>Please return to:</w:t>
            </w:r>
          </w:p>
        </w:tc>
        <w:tc>
          <w:tcPr>
            <w:tcW w:w="3118" w:type="dxa"/>
            <w:gridSpan w:val="2"/>
          </w:tcPr>
          <w:p w:rsidR="00696DA1" w:rsidRPr="007B5B29" w:rsidRDefault="00696DA1" w:rsidP="00157DEF">
            <w:pPr>
              <w:rPr>
                <w:b/>
                <w:bCs/>
                <w:sz w:val="20"/>
                <w:lang w:val="en-US"/>
              </w:rPr>
            </w:pPr>
            <w:r w:rsidRPr="007B5B29">
              <w:rPr>
                <w:b/>
                <w:bCs/>
                <w:sz w:val="20"/>
                <w:lang w:val="en-US"/>
              </w:rPr>
              <w:t xml:space="preserve">ITU/BDT </w:t>
            </w:r>
          </w:p>
          <w:p w:rsidR="00696DA1" w:rsidRPr="0044318A" w:rsidRDefault="00696DA1" w:rsidP="00941C20">
            <w:pPr>
              <w:rPr>
                <w:b/>
                <w:bCs/>
                <w:iCs/>
                <w:sz w:val="20"/>
                <w:lang w:val="en-US"/>
              </w:rPr>
            </w:pPr>
            <w:r w:rsidRPr="0044318A">
              <w:rPr>
                <w:b/>
                <w:bCs/>
                <w:sz w:val="20"/>
                <w:lang w:val="en-US"/>
              </w:rPr>
              <w:t>Geneva (Switzerland)</w:t>
            </w:r>
          </w:p>
        </w:tc>
        <w:tc>
          <w:tcPr>
            <w:tcW w:w="3827" w:type="dxa"/>
            <w:gridSpan w:val="4"/>
          </w:tcPr>
          <w:p w:rsidR="00696DA1" w:rsidRPr="00666046" w:rsidRDefault="0056779D" w:rsidP="00941C20">
            <w:pPr>
              <w:jc w:val="center"/>
              <w:rPr>
                <w:b/>
                <w:bCs/>
                <w:sz w:val="20"/>
                <w:lang w:val="it-IT"/>
              </w:rPr>
            </w:pPr>
            <w:r>
              <w:rPr>
                <w:b/>
                <w:bCs/>
                <w:sz w:val="20"/>
                <w:lang w:val="it-IT"/>
              </w:rPr>
              <w:t>E-mail :</w:t>
            </w:r>
            <w:r w:rsidR="00696DA1">
              <w:rPr>
                <w:b/>
                <w:bCs/>
                <w:sz w:val="20"/>
                <w:lang w:val="it-IT"/>
              </w:rPr>
              <w:tab/>
            </w:r>
            <w:r>
              <w:rPr>
                <w:b/>
                <w:bCs/>
                <w:sz w:val="20"/>
                <w:lang w:val="it-IT"/>
              </w:rPr>
              <w:t xml:space="preserve">  </w:t>
            </w:r>
            <w:hyperlink r:id="rId31" w:history="1">
              <w:r w:rsidR="00696DA1" w:rsidRPr="00666046">
                <w:rPr>
                  <w:rStyle w:val="Hyperlink"/>
                  <w:b/>
                  <w:bCs/>
                  <w:sz w:val="20"/>
                  <w:lang w:val="it-IT"/>
                </w:rPr>
                <w:t>bdtfellowships@itu.int</w:t>
              </w:r>
            </w:hyperlink>
            <w:r w:rsidR="00696DA1" w:rsidRPr="00666046">
              <w:rPr>
                <w:b/>
                <w:bCs/>
                <w:sz w:val="20"/>
                <w:lang w:val="it-IT"/>
              </w:rPr>
              <w:t xml:space="preserve"> </w:t>
            </w:r>
          </w:p>
          <w:p w:rsidR="00696DA1" w:rsidRPr="007B5B29" w:rsidRDefault="00696DA1"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6DA1" w:rsidRPr="00666046" w:rsidRDefault="00696DA1" w:rsidP="00392A51">
            <w:pPr>
              <w:spacing w:before="0"/>
              <w:jc w:val="center"/>
              <w:rPr>
                <w:b/>
                <w:bCs/>
                <w:sz w:val="20"/>
                <w:lang w:val="it-IT"/>
              </w:rPr>
            </w:pPr>
            <w:r>
              <w:rPr>
                <w:b/>
                <w:bCs/>
                <w:sz w:val="20"/>
                <w:lang w:val="it-IT"/>
              </w:rPr>
              <w:tab/>
            </w:r>
            <w:r w:rsidR="0056779D">
              <w:rPr>
                <w:b/>
                <w:bCs/>
                <w:sz w:val="20"/>
                <w:lang w:val="it-IT"/>
              </w:rPr>
              <w:t xml:space="preserve"> </w:t>
            </w:r>
            <w:r w:rsidRPr="00666046">
              <w:rPr>
                <w:b/>
                <w:bCs/>
                <w:sz w:val="20"/>
                <w:lang w:val="it-IT"/>
              </w:rPr>
              <w:t>Fax: +41 22 730 5778</w:t>
            </w:r>
          </w:p>
        </w:tc>
      </w:tr>
      <w:tr w:rsidR="00696DA1"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6DA1" w:rsidRPr="007B5B29" w:rsidRDefault="00696DA1" w:rsidP="006F772C">
            <w:pPr>
              <w:spacing w:after="120"/>
              <w:jc w:val="center"/>
              <w:rPr>
                <w:iCs/>
                <w:lang w:val="en-US"/>
              </w:rPr>
            </w:pPr>
            <w:r w:rsidRPr="007B5B29">
              <w:rPr>
                <w:b/>
                <w:iCs/>
                <w:lang w:val="en-US"/>
              </w:rPr>
              <w:t xml:space="preserve">Request for a partial fellowship to be submitted before </w:t>
            </w:r>
            <w:r>
              <w:rPr>
                <w:b/>
                <w:iCs/>
                <w:lang w:val="en-US"/>
              </w:rPr>
              <w:t>10 October 2010</w:t>
            </w:r>
            <w:r w:rsidRPr="007B5B29">
              <w:rPr>
                <w:b/>
                <w:iCs/>
                <w:lang w:val="en-US"/>
              </w:rPr>
              <w:t>  </w:t>
            </w:r>
          </w:p>
        </w:tc>
      </w:tr>
      <w:tr w:rsidR="00696DA1" w:rsidRPr="007B5B29" w:rsidTr="00941C20">
        <w:tblPrEx>
          <w:tblCellMar>
            <w:left w:w="107" w:type="dxa"/>
            <w:right w:w="107" w:type="dxa"/>
          </w:tblCellMar>
        </w:tblPrEx>
        <w:tc>
          <w:tcPr>
            <w:tcW w:w="2836" w:type="dxa"/>
            <w:gridSpan w:val="4"/>
          </w:tcPr>
          <w:p w:rsidR="00696DA1" w:rsidRPr="007B5B29" w:rsidRDefault="00696DA1" w:rsidP="00392A51">
            <w:pPr>
              <w:spacing w:before="0"/>
              <w:jc w:val="center"/>
              <w:rPr>
                <w:iCs/>
                <w:lang w:val="en-US"/>
              </w:rPr>
            </w:pPr>
          </w:p>
          <w:p w:rsidR="00696DA1" w:rsidRPr="007B5B29" w:rsidRDefault="00696DA1"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6DA1" w:rsidRPr="007B5B29" w:rsidRDefault="00696DA1"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6DA1" w:rsidRPr="007B5B29" w:rsidRDefault="00696DA1" w:rsidP="00392A51">
            <w:pPr>
              <w:spacing w:before="0"/>
              <w:jc w:val="center"/>
              <w:rPr>
                <w:lang w:val="en-US"/>
              </w:rPr>
            </w:pPr>
          </w:p>
        </w:tc>
      </w:tr>
      <w:tr w:rsidR="00696DA1" w:rsidRPr="0044318A" w:rsidTr="00392A51">
        <w:trPr>
          <w:cantSplit/>
        </w:trPr>
        <w:tc>
          <w:tcPr>
            <w:tcW w:w="9639" w:type="dxa"/>
            <w:gridSpan w:val="9"/>
            <w:tcBorders>
              <w:top w:val="single" w:sz="6" w:space="0" w:color="auto"/>
              <w:left w:val="single" w:sz="6" w:space="0" w:color="auto"/>
              <w:right w:val="single" w:sz="6" w:space="0" w:color="auto"/>
            </w:tcBorders>
          </w:tcPr>
          <w:p w:rsidR="00696DA1" w:rsidRPr="007B5B29" w:rsidRDefault="00696DA1"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6DA1" w:rsidRPr="007B5B29" w:rsidRDefault="00696DA1"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6DA1" w:rsidRPr="007B5B29" w:rsidRDefault="00696DA1" w:rsidP="00392A51">
            <w:pPr>
              <w:tabs>
                <w:tab w:val="left" w:pos="170"/>
                <w:tab w:val="left" w:pos="1701"/>
                <w:tab w:val="right" w:leader="underscore" w:pos="5954"/>
                <w:tab w:val="left" w:pos="6521"/>
                <w:tab w:val="right" w:leader="underscore" w:pos="10773"/>
              </w:tabs>
              <w:rPr>
                <w:b/>
                <w:sz w:val="16"/>
                <w:lang w:val="en-US"/>
              </w:rPr>
            </w:pPr>
          </w:p>
          <w:p w:rsidR="00696DA1" w:rsidRPr="007B5B29" w:rsidRDefault="00696DA1"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p>
          <w:p w:rsidR="00696DA1" w:rsidRPr="007B5B29" w:rsidRDefault="00696DA1"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6DA1" w:rsidRPr="0044318A" w:rsidRDefault="00696DA1" w:rsidP="00392A51">
            <w:pPr>
              <w:tabs>
                <w:tab w:val="left" w:pos="170"/>
                <w:tab w:val="left" w:pos="1701"/>
                <w:tab w:val="center" w:pos="3828"/>
                <w:tab w:val="center" w:pos="8647"/>
                <w:tab w:val="center" w:pos="9781"/>
                <w:tab w:val="right" w:leader="underscore" w:pos="10773"/>
              </w:tabs>
              <w:rPr>
                <w:b/>
                <w:sz w:val="16"/>
              </w:rPr>
            </w:pPr>
          </w:p>
        </w:tc>
      </w:tr>
      <w:tr w:rsidR="00696DA1" w:rsidRPr="007B5B29" w:rsidTr="00392A51">
        <w:trPr>
          <w:cantSplit/>
        </w:trPr>
        <w:tc>
          <w:tcPr>
            <w:tcW w:w="9639" w:type="dxa"/>
            <w:gridSpan w:val="9"/>
            <w:tcBorders>
              <w:left w:val="single" w:sz="6" w:space="0" w:color="auto"/>
              <w:bottom w:val="single" w:sz="6" w:space="0" w:color="auto"/>
              <w:right w:val="single" w:sz="6" w:space="0" w:color="auto"/>
            </w:tcBorders>
          </w:tcPr>
          <w:p w:rsidR="00696DA1" w:rsidRPr="007B5B29" w:rsidRDefault="00696DA1"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6DA1" w:rsidRDefault="00696DA1"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6DA1" w:rsidRPr="007B5B29" w:rsidRDefault="00696DA1" w:rsidP="00392A51">
            <w:pPr>
              <w:tabs>
                <w:tab w:val="left" w:pos="170"/>
                <w:tab w:val="left" w:pos="1701"/>
                <w:tab w:val="right" w:leader="underscore" w:pos="5954"/>
                <w:tab w:val="left" w:pos="6521"/>
                <w:tab w:val="right" w:leader="underscore" w:pos="10773"/>
              </w:tabs>
              <w:ind w:left="170" w:hanging="170"/>
              <w:rPr>
                <w:b/>
                <w:sz w:val="16"/>
              </w:rPr>
            </w:pPr>
          </w:p>
          <w:p w:rsidR="00696DA1" w:rsidRPr="007B5B29" w:rsidRDefault="00696DA1"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p>
          <w:p w:rsidR="00696DA1" w:rsidRPr="007B5B29" w:rsidRDefault="00696DA1"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6DA1" w:rsidRPr="007B5B29" w:rsidRDefault="00696DA1" w:rsidP="00392A51">
            <w:pPr>
              <w:tabs>
                <w:tab w:val="left" w:pos="170"/>
                <w:tab w:val="left" w:pos="1701"/>
                <w:tab w:val="right" w:leader="underscore" w:pos="4820"/>
                <w:tab w:val="left" w:pos="5245"/>
                <w:tab w:val="left" w:pos="7230"/>
                <w:tab w:val="right" w:leader="underscore" w:pos="10773"/>
              </w:tabs>
              <w:rPr>
                <w:b/>
                <w:sz w:val="16"/>
                <w:lang w:val="en-US"/>
              </w:rPr>
            </w:pPr>
          </w:p>
          <w:p w:rsidR="00696DA1" w:rsidRPr="002C45FC" w:rsidRDefault="00696DA1"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6DA1" w:rsidRPr="007B5B29" w:rsidRDefault="00696DA1" w:rsidP="00392A51">
            <w:pPr>
              <w:tabs>
                <w:tab w:val="left" w:pos="170"/>
                <w:tab w:val="left" w:pos="1850"/>
                <w:tab w:val="left" w:pos="3693"/>
                <w:tab w:val="left" w:pos="4543"/>
                <w:tab w:val="left" w:pos="7378"/>
                <w:tab w:val="left" w:pos="9079"/>
              </w:tabs>
              <w:rPr>
                <w:b/>
                <w:sz w:val="16"/>
                <w:lang w:val="en-US"/>
              </w:rPr>
            </w:pPr>
          </w:p>
          <w:p w:rsidR="00696DA1" w:rsidRPr="007B5B29" w:rsidRDefault="00696DA1"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6DA1" w:rsidRPr="007B5B29" w:rsidRDefault="00696DA1"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6DA1"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6DA1" w:rsidRPr="00C448E0" w:rsidRDefault="00696DA1" w:rsidP="00392A51">
            <w:pPr>
              <w:jc w:val="center"/>
              <w:rPr>
                <w:b/>
                <w:bCs/>
                <w:sz w:val="20"/>
              </w:rPr>
            </w:pPr>
            <w:r w:rsidRPr="00C448E0">
              <w:rPr>
                <w:sz w:val="20"/>
              </w:rPr>
              <w:t xml:space="preserve">CONDITIONS </w:t>
            </w:r>
            <w:r w:rsidRPr="00C448E0">
              <w:rPr>
                <w:b/>
                <w:bCs/>
                <w:sz w:val="20"/>
              </w:rPr>
              <w:t>(Please select your preference in “condition” 2 below)</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A57D97">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A57D97">
            <w:pPr>
              <w:numPr>
                <w:ilvl w:val="0"/>
                <w:numId w:val="5"/>
              </w:numPr>
              <w:spacing w:beforeLines="40"/>
              <w:rPr>
                <w:sz w:val="20"/>
              </w:rPr>
            </w:pPr>
            <w:r w:rsidRPr="00666046">
              <w:rPr>
                <w:sz w:val="20"/>
              </w:rPr>
              <w:t xml:space="preserve">ITU will cover either one of the following: </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A57D97">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6DA1" w:rsidRPr="00666046" w:rsidRDefault="00696DA1" w:rsidP="00A57D97">
            <w:pPr>
              <w:spacing w:beforeLines="40"/>
              <w:ind w:left="1425"/>
              <w:rPr>
                <w:b/>
                <w:bCs/>
                <w:sz w:val="20"/>
              </w:rPr>
            </w:pPr>
            <w:r w:rsidRPr="00666046">
              <w:rPr>
                <w:b/>
                <w:bCs/>
                <w:sz w:val="20"/>
              </w:rPr>
              <w:t>□ Daily subsistence allowance intended to cover accommodation, meals &amp; misc. expenses.</w:t>
            </w:r>
          </w:p>
          <w:p w:rsidR="00696DA1" w:rsidRDefault="00696DA1" w:rsidP="00A57D97">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96DA1" w:rsidRPr="00666046" w:rsidRDefault="00696DA1" w:rsidP="00A57D97">
            <w:pPr>
              <w:tabs>
                <w:tab w:val="clear" w:pos="794"/>
                <w:tab w:val="clear" w:pos="1191"/>
                <w:tab w:val="clear" w:pos="1588"/>
                <w:tab w:val="clear" w:pos="1985"/>
              </w:tabs>
              <w:spacing w:beforeLines="40"/>
              <w:ind w:left="360"/>
              <w:rPr>
                <w:sz w:val="20"/>
              </w:rPr>
            </w:pPr>
          </w:p>
        </w:tc>
      </w:tr>
      <w:tr w:rsidR="00696DA1"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6DA1" w:rsidRPr="00E86939" w:rsidRDefault="00696DA1" w:rsidP="00392A51">
            <w:pPr>
              <w:overflowPunct w:val="0"/>
              <w:autoSpaceDE w:val="0"/>
              <w:autoSpaceDN w:val="0"/>
              <w:adjustRightInd w:val="0"/>
              <w:ind w:left="170" w:hanging="170"/>
              <w:textAlignment w:val="baseline"/>
              <w:rPr>
                <w:b/>
                <w:bCs/>
                <w:sz w:val="16"/>
                <w:lang w:val="en-US"/>
              </w:rPr>
            </w:pPr>
          </w:p>
          <w:p w:rsidR="00696DA1" w:rsidRPr="00E86939" w:rsidRDefault="00696DA1"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6DA1" w:rsidRPr="007B5B29" w:rsidRDefault="00696DA1" w:rsidP="00392A51">
            <w:pPr>
              <w:overflowPunct w:val="0"/>
              <w:autoSpaceDE w:val="0"/>
              <w:autoSpaceDN w:val="0"/>
              <w:adjustRightInd w:val="0"/>
              <w:textAlignment w:val="baseline"/>
            </w:pPr>
          </w:p>
        </w:tc>
        <w:tc>
          <w:tcPr>
            <w:tcW w:w="3260" w:type="dxa"/>
            <w:gridSpan w:val="3"/>
          </w:tcPr>
          <w:p w:rsidR="00696DA1" w:rsidRPr="00E86939" w:rsidRDefault="00696DA1" w:rsidP="00392A51">
            <w:pPr>
              <w:overflowPunct w:val="0"/>
              <w:autoSpaceDE w:val="0"/>
              <w:autoSpaceDN w:val="0"/>
              <w:adjustRightInd w:val="0"/>
              <w:textAlignment w:val="baseline"/>
              <w:rPr>
                <w:sz w:val="16"/>
                <w:szCs w:val="16"/>
              </w:rPr>
            </w:pPr>
          </w:p>
          <w:p w:rsidR="00696DA1" w:rsidRPr="007B5B29" w:rsidRDefault="00696DA1" w:rsidP="00392A51">
            <w:pPr>
              <w:overflowPunct w:val="0"/>
              <w:autoSpaceDE w:val="0"/>
              <w:autoSpaceDN w:val="0"/>
              <w:adjustRightInd w:val="0"/>
              <w:textAlignment w:val="baseline"/>
            </w:pPr>
            <w:r w:rsidRPr="00E86939">
              <w:rPr>
                <w:b/>
                <w:bCs/>
                <w:sz w:val="16"/>
                <w:lang w:val="en-US"/>
              </w:rPr>
              <w:t>Date:</w:t>
            </w:r>
          </w:p>
        </w:tc>
      </w:tr>
      <w:tr w:rsidR="00696DA1"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6DA1" w:rsidRPr="00E86939" w:rsidRDefault="00696DA1"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6DA1" w:rsidRPr="00E86939" w:rsidRDefault="00696DA1" w:rsidP="00392A51">
            <w:pPr>
              <w:overflowPunct w:val="0"/>
              <w:autoSpaceDE w:val="0"/>
              <w:autoSpaceDN w:val="0"/>
              <w:adjustRightInd w:val="0"/>
              <w:textAlignment w:val="baseline"/>
              <w:rPr>
                <w:lang w:val="en-US"/>
              </w:rPr>
            </w:pPr>
          </w:p>
        </w:tc>
      </w:tr>
      <w:tr w:rsidR="00696DA1"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6DA1" w:rsidRPr="007B5B29" w:rsidRDefault="00696DA1" w:rsidP="00E140B6">
            <w:pPr>
              <w:overflowPunct w:val="0"/>
              <w:autoSpaceDE w:val="0"/>
              <w:autoSpaceDN w:val="0"/>
              <w:adjustRightInd w:val="0"/>
              <w:spacing w:after="240"/>
              <w:textAlignment w:val="baseline"/>
            </w:pPr>
            <w:r w:rsidRPr="00E86939">
              <w:rPr>
                <w:b/>
                <w:bCs/>
                <w:sz w:val="16"/>
                <w:lang w:val="en-US"/>
              </w:rPr>
              <w:t>Signature</w:t>
            </w:r>
          </w:p>
        </w:tc>
        <w:tc>
          <w:tcPr>
            <w:tcW w:w="3260" w:type="dxa"/>
            <w:gridSpan w:val="3"/>
          </w:tcPr>
          <w:p w:rsidR="00696DA1" w:rsidRPr="007B5B29" w:rsidRDefault="00696DA1" w:rsidP="00392A51">
            <w:pPr>
              <w:overflowPunct w:val="0"/>
              <w:autoSpaceDE w:val="0"/>
              <w:autoSpaceDN w:val="0"/>
              <w:adjustRightInd w:val="0"/>
              <w:textAlignment w:val="baseline"/>
            </w:pPr>
            <w:r w:rsidRPr="00E86939">
              <w:rPr>
                <w:b/>
                <w:bCs/>
                <w:sz w:val="16"/>
                <w:lang w:val="en-US"/>
              </w:rPr>
              <w:t>Date</w:t>
            </w:r>
          </w:p>
        </w:tc>
      </w:tr>
    </w:tbl>
    <w:p w:rsidR="00696DA1" w:rsidRPr="00CC3DFE" w:rsidRDefault="00696DA1" w:rsidP="00140D55">
      <w:pPr>
        <w:rPr>
          <w:sz w:val="4"/>
          <w:szCs w:val="4"/>
        </w:rPr>
      </w:pPr>
    </w:p>
    <w:sectPr w:rsidR="00696DA1" w:rsidRPr="00CC3DFE" w:rsidSect="00157DEF">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D3" w:rsidRDefault="00CA21D3">
      <w:r>
        <w:separator/>
      </w:r>
    </w:p>
  </w:endnote>
  <w:endnote w:type="continuationSeparator" w:id="0">
    <w:p w:rsidR="00CA21D3" w:rsidRDefault="00CA2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D3" w:rsidRPr="006927DC" w:rsidRDefault="00CA21D3" w:rsidP="00130B02">
    <w:pPr>
      <w:pStyle w:val="Footer"/>
    </w:pPr>
    <w:r>
      <w:t>ITU-T\COM-T\COM2\COLL\004E.DOC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33" w:rsidRPr="00D26E24" w:rsidRDefault="00130533" w:rsidP="00130533">
    <w:pPr>
      <w:pStyle w:val="Footer"/>
      <w:tabs>
        <w:tab w:val="center" w:pos="5670"/>
        <w:tab w:val="right" w:pos="9729"/>
        <w:tab w:val="right" w:pos="15735"/>
      </w:tabs>
      <w:rPr>
        <w:sz w:val="20"/>
        <w:lang w:bidi="ar-EG"/>
      </w:rPr>
    </w:pPr>
    <w:r w:rsidRPr="00D26E24">
      <w:rPr>
        <w:sz w:val="20"/>
      </w:rPr>
      <w:t>ITU-T\COM-T\COM02\COLL\004</w:t>
    </w:r>
    <w:r>
      <w:rPr>
        <w:sz w:val="20"/>
      </w:rPr>
      <w:t>R</w:t>
    </w:r>
    <w:r w:rsidRPr="00D26E24">
      <w:rPr>
        <w:sz w:val="20"/>
      </w:rPr>
      <w:t>.DOCX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CA21D3" w:rsidTr="0056779D">
      <w:trPr>
        <w:cantSplit/>
      </w:trPr>
      <w:tc>
        <w:tcPr>
          <w:tcW w:w="1062" w:type="pct"/>
          <w:tcBorders>
            <w:top w:val="single" w:sz="6" w:space="0" w:color="auto"/>
          </w:tcBorders>
          <w:tcMar>
            <w:top w:w="57" w:type="dxa"/>
          </w:tcMar>
        </w:tcPr>
        <w:p w:rsidR="00CA21D3" w:rsidRDefault="00CA21D3" w:rsidP="0056779D">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CA21D3" w:rsidRDefault="00CA21D3" w:rsidP="0056779D">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CA21D3" w:rsidRDefault="00CA21D3" w:rsidP="0056779D">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CA21D3" w:rsidRPr="00AA09A8" w:rsidRDefault="00CA21D3" w:rsidP="0056779D">
          <w:pPr>
            <w:pStyle w:val="itu"/>
            <w:tabs>
              <w:tab w:val="clear" w:pos="1134"/>
            </w:tabs>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CA21D3" w:rsidTr="0056779D">
      <w:trPr>
        <w:cantSplit/>
      </w:trPr>
      <w:tc>
        <w:tcPr>
          <w:tcW w:w="1062" w:type="pct"/>
        </w:tcPr>
        <w:p w:rsidR="00CA21D3" w:rsidRDefault="00CA21D3" w:rsidP="0056779D">
          <w:pPr>
            <w:pStyle w:val="itu"/>
            <w:rPr>
              <w:rFonts w:ascii="Times New Roman" w:hAnsi="Times New Roman"/>
            </w:rPr>
          </w:pPr>
          <w:r>
            <w:rPr>
              <w:rFonts w:ascii="Times New Roman" w:hAnsi="Times New Roman"/>
            </w:rPr>
            <w:t xml:space="preserve">CH-1211 </w:t>
          </w:r>
          <w:smartTag w:uri="urn:schemas-microsoft-com:office:smarttags" w:element="metricconverter">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CA21D3" w:rsidRDefault="00CA21D3" w:rsidP="0056779D">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CA21D3" w:rsidRDefault="00CA21D3" w:rsidP="0056779D">
          <w:pPr>
            <w:pStyle w:val="itu"/>
            <w:rPr>
              <w:rFonts w:ascii="Times New Roman" w:hAnsi="Times New Roman"/>
            </w:rPr>
          </w:pPr>
          <w:r>
            <w:rPr>
              <w:rFonts w:ascii="Times New Roman" w:hAnsi="Times New Roman"/>
            </w:rPr>
            <w:t>Telegram ITU GENEVE</w:t>
          </w:r>
        </w:p>
      </w:tc>
      <w:tc>
        <w:tcPr>
          <w:tcW w:w="1131" w:type="pct"/>
        </w:tcPr>
        <w:p w:rsidR="00CA21D3" w:rsidRPr="00AA09A8" w:rsidRDefault="00CA21D3" w:rsidP="0056779D">
          <w:pPr>
            <w:pStyle w:val="itu"/>
            <w:tabs>
              <w:tab w:val="clear" w:pos="1134"/>
            </w:tabs>
            <w:rPr>
              <w:rFonts w:ascii="Times New Roman" w:hAnsi="Times New Roman"/>
              <w:lang w:val="ru-RU"/>
            </w:rPr>
          </w:pPr>
          <w:r>
            <w:rPr>
              <w:rFonts w:ascii="Times New Roman" w:hAnsi="Times New Roman"/>
            </w:rPr>
            <w:tab/>
          </w:r>
          <w:hyperlink r:id="rId2" w:history="1">
            <w:r w:rsidRPr="00A11CC1">
              <w:rPr>
                <w:rStyle w:val="Hyperlink"/>
                <w:rFonts w:ascii="Times New Roman" w:hAnsi="Times New Roman"/>
              </w:rPr>
              <w:t>www.itu.int</w:t>
            </w:r>
          </w:hyperlink>
        </w:p>
      </w:tc>
    </w:tr>
    <w:tr w:rsidR="00CA21D3" w:rsidTr="0056779D">
      <w:trPr>
        <w:cantSplit/>
      </w:trPr>
      <w:tc>
        <w:tcPr>
          <w:tcW w:w="1062" w:type="pct"/>
        </w:tcPr>
        <w:p w:rsidR="00CA21D3" w:rsidRDefault="00CA21D3" w:rsidP="0056779D">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CA21D3" w:rsidRDefault="00CA21D3" w:rsidP="0056779D">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CA21D3" w:rsidRDefault="00CA21D3" w:rsidP="0056779D">
          <w:pPr>
            <w:pStyle w:val="itu"/>
            <w:rPr>
              <w:rFonts w:ascii="Times New Roman" w:hAnsi="Times New Roman"/>
              <w:lang w:val="fr-CH"/>
            </w:rPr>
          </w:pPr>
        </w:p>
      </w:tc>
      <w:tc>
        <w:tcPr>
          <w:tcW w:w="1131" w:type="pct"/>
        </w:tcPr>
        <w:p w:rsidR="00CA21D3" w:rsidRDefault="00CA21D3" w:rsidP="0056779D">
          <w:pPr>
            <w:pStyle w:val="itu"/>
            <w:rPr>
              <w:rFonts w:ascii="Times New Roman" w:hAnsi="Times New Roman"/>
              <w:lang w:val="fr-CH"/>
            </w:rPr>
          </w:pPr>
        </w:p>
      </w:tc>
    </w:tr>
  </w:tbl>
  <w:p w:rsidR="00CA21D3" w:rsidRPr="00ED507B" w:rsidRDefault="00CA21D3">
    <w:pPr>
      <w:pStyle w:val="Footer"/>
      <w:rPr>
        <w:sz w:val="8"/>
        <w:szCs w:val="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33" w:rsidRPr="00D26E24" w:rsidRDefault="00130533" w:rsidP="00130533">
    <w:pPr>
      <w:pStyle w:val="Footer"/>
      <w:tabs>
        <w:tab w:val="center" w:pos="5670"/>
        <w:tab w:val="right" w:pos="9729"/>
        <w:tab w:val="right" w:pos="15735"/>
      </w:tabs>
      <w:rPr>
        <w:sz w:val="20"/>
        <w:lang w:bidi="ar-EG"/>
      </w:rPr>
    </w:pPr>
    <w:r w:rsidRPr="00D26E24">
      <w:rPr>
        <w:sz w:val="20"/>
      </w:rPr>
      <w:t>ITU-T\COM-T\COM02\COLL\004</w:t>
    </w:r>
    <w:r>
      <w:rPr>
        <w:sz w:val="20"/>
      </w:rPr>
      <w:t>R</w:t>
    </w:r>
    <w:r w:rsidRPr="00D26E24">
      <w:rPr>
        <w:sz w:val="20"/>
      </w:rPr>
      <w:t>.DOCX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D3" w:rsidRDefault="00CA21D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D3" w:rsidRPr="0056779D" w:rsidRDefault="00FF1119">
    <w:pPr>
      <w:pStyle w:val="Footer"/>
    </w:pPr>
    <w:fldSimple w:instr=" FILENAME \p \* MERGEFORMAT ">
      <w:r w:rsidR="007557C7">
        <w:t>M:\SG_DOC\SG2\Collectives\004r.docx</w:t>
      </w:r>
    </w:fldSimple>
    <w:r w:rsidR="00CA21D3" w:rsidRPr="0056779D">
      <w:tab/>
    </w:r>
    <w:r>
      <w:fldChar w:fldCharType="begin"/>
    </w:r>
    <w:r w:rsidR="00CA21D3">
      <w:instrText xml:space="preserve"> savedate \@ dd.MM.yy </w:instrText>
    </w:r>
    <w:r>
      <w:fldChar w:fldCharType="separate"/>
    </w:r>
    <w:r w:rsidR="00066E71">
      <w:t>14.09.10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D3" w:rsidRDefault="00CA21D3">
      <w:r>
        <w:t>____________________</w:t>
      </w:r>
    </w:p>
  </w:footnote>
  <w:footnote w:type="continuationSeparator" w:id="0">
    <w:p w:rsidR="00CA21D3" w:rsidRDefault="00CA2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D3" w:rsidRDefault="00CA21D3">
    <w:pPr>
      <w:pStyle w:val="Header"/>
    </w:pPr>
    <w:r>
      <w:t xml:space="preserve">- </w:t>
    </w:r>
    <w:fldSimple w:instr="PAGE">
      <w:r w:rsidR="00B341D7">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D3" w:rsidRDefault="00CA21D3">
    <w:pPr>
      <w:pStyle w:val="Header"/>
      <w:rPr>
        <w:lang w:val="fr-CH"/>
      </w:rPr>
    </w:pPr>
    <w:r>
      <w:rPr>
        <w:lang w:val="fr-CH"/>
      </w:rPr>
      <w:t xml:space="preserve">- </w:t>
    </w:r>
    <w:r w:rsidR="00FF1119">
      <w:rPr>
        <w:rStyle w:val="PageNumber"/>
      </w:rPr>
      <w:fldChar w:fldCharType="begin"/>
    </w:r>
    <w:r>
      <w:rPr>
        <w:rStyle w:val="PageNumber"/>
      </w:rPr>
      <w:instrText xml:space="preserve"> PAGE </w:instrText>
    </w:r>
    <w:r w:rsidR="00FF1119">
      <w:rPr>
        <w:rStyle w:val="PageNumber"/>
      </w:rPr>
      <w:fldChar w:fldCharType="separate"/>
    </w:r>
    <w:r w:rsidR="00066E71">
      <w:rPr>
        <w:rStyle w:val="PageNumber"/>
        <w:noProof/>
      </w:rPr>
      <w:t>5</w:t>
    </w:r>
    <w:r w:rsidR="00FF1119">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D3" w:rsidRDefault="00CA21D3" w:rsidP="00B373CD">
    <w:pPr>
      <w:pStyle w:val="Header"/>
    </w:pPr>
    <w:r>
      <w:rPr>
        <w:lang w:val="fr-CH"/>
      </w:rPr>
      <w:t xml:space="preserve">- </w:t>
    </w:r>
    <w:r w:rsidR="00FF1119">
      <w:rPr>
        <w:rStyle w:val="PageNumber"/>
      </w:rPr>
      <w:fldChar w:fldCharType="begin"/>
    </w:r>
    <w:r>
      <w:rPr>
        <w:rStyle w:val="PageNumber"/>
      </w:rPr>
      <w:instrText xml:space="preserve"> PAGE </w:instrText>
    </w:r>
    <w:r w:rsidR="00FF1119">
      <w:rPr>
        <w:rStyle w:val="PageNumber"/>
      </w:rPr>
      <w:fldChar w:fldCharType="separate"/>
    </w:r>
    <w:r w:rsidR="00066E71">
      <w:rPr>
        <w:rStyle w:val="PageNumber"/>
        <w:noProof/>
      </w:rPr>
      <w:t>6</w:t>
    </w:r>
    <w:r w:rsidR="00FF1119">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D3" w:rsidRDefault="00CA21D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D3" w:rsidRDefault="00CA21D3" w:rsidP="0056779D">
    <w:pPr>
      <w:pStyle w:val="Header"/>
      <w:spacing w:after="360"/>
      <w:rPr>
        <w:lang w:val="fr-CH"/>
      </w:rPr>
    </w:pPr>
    <w:r>
      <w:rPr>
        <w:lang w:val="fr-CH"/>
      </w:rPr>
      <w:t xml:space="preserve">- </w:t>
    </w:r>
    <w:r w:rsidR="00FF1119">
      <w:rPr>
        <w:rStyle w:val="PageNumber"/>
      </w:rPr>
      <w:fldChar w:fldCharType="begin"/>
    </w:r>
    <w:r>
      <w:rPr>
        <w:rStyle w:val="PageNumber"/>
      </w:rPr>
      <w:instrText xml:space="preserve"> PAGE </w:instrText>
    </w:r>
    <w:r w:rsidR="00FF1119">
      <w:rPr>
        <w:rStyle w:val="PageNumber"/>
      </w:rPr>
      <w:fldChar w:fldCharType="separate"/>
    </w:r>
    <w:r w:rsidR="00066E71">
      <w:rPr>
        <w:rStyle w:val="PageNumber"/>
        <w:noProof/>
      </w:rPr>
      <w:t>9</w:t>
    </w:r>
    <w:r w:rsidR="00FF1119">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E106EA"/>
    <w:rsid w:val="00000522"/>
    <w:rsid w:val="00002622"/>
    <w:rsid w:val="00034C8C"/>
    <w:rsid w:val="00036A40"/>
    <w:rsid w:val="0003799D"/>
    <w:rsid w:val="00045B6E"/>
    <w:rsid w:val="000545BD"/>
    <w:rsid w:val="00054C60"/>
    <w:rsid w:val="00061BD4"/>
    <w:rsid w:val="00062F16"/>
    <w:rsid w:val="000646AE"/>
    <w:rsid w:val="00064F18"/>
    <w:rsid w:val="00064FDA"/>
    <w:rsid w:val="00066E71"/>
    <w:rsid w:val="00072EB7"/>
    <w:rsid w:val="00074CEB"/>
    <w:rsid w:val="00077AA6"/>
    <w:rsid w:val="000814FB"/>
    <w:rsid w:val="000827E1"/>
    <w:rsid w:val="00082F74"/>
    <w:rsid w:val="000877D6"/>
    <w:rsid w:val="000915AF"/>
    <w:rsid w:val="0009512F"/>
    <w:rsid w:val="000E6752"/>
    <w:rsid w:val="000E6B18"/>
    <w:rsid w:val="000E6FEE"/>
    <w:rsid w:val="000F2AD5"/>
    <w:rsid w:val="00101EC0"/>
    <w:rsid w:val="00103A96"/>
    <w:rsid w:val="001052BD"/>
    <w:rsid w:val="001179AA"/>
    <w:rsid w:val="00130533"/>
    <w:rsid w:val="00130B02"/>
    <w:rsid w:val="001322EE"/>
    <w:rsid w:val="00140D55"/>
    <w:rsid w:val="00140E5A"/>
    <w:rsid w:val="00157DEF"/>
    <w:rsid w:val="0016153A"/>
    <w:rsid w:val="00164614"/>
    <w:rsid w:val="00167799"/>
    <w:rsid w:val="001844DC"/>
    <w:rsid w:val="001851A7"/>
    <w:rsid w:val="001B4832"/>
    <w:rsid w:val="001B5570"/>
    <w:rsid w:val="001B7D39"/>
    <w:rsid w:val="001C7B93"/>
    <w:rsid w:val="001D5C4D"/>
    <w:rsid w:val="001E0E1E"/>
    <w:rsid w:val="001F48C4"/>
    <w:rsid w:val="001F5A0A"/>
    <w:rsid w:val="001F5E00"/>
    <w:rsid w:val="001F62BA"/>
    <w:rsid w:val="001F6C98"/>
    <w:rsid w:val="001F7BB9"/>
    <w:rsid w:val="001F7BE3"/>
    <w:rsid w:val="00202005"/>
    <w:rsid w:val="00206009"/>
    <w:rsid w:val="0021396F"/>
    <w:rsid w:val="002335D4"/>
    <w:rsid w:val="00234FB5"/>
    <w:rsid w:val="002357E0"/>
    <w:rsid w:val="00256028"/>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E7CD0"/>
    <w:rsid w:val="002F244B"/>
    <w:rsid w:val="002F490B"/>
    <w:rsid w:val="003044B7"/>
    <w:rsid w:val="0032158F"/>
    <w:rsid w:val="0032161B"/>
    <w:rsid w:val="003278F5"/>
    <w:rsid w:val="00333903"/>
    <w:rsid w:val="00342317"/>
    <w:rsid w:val="00346FF9"/>
    <w:rsid w:val="00347205"/>
    <w:rsid w:val="00351AF1"/>
    <w:rsid w:val="00352942"/>
    <w:rsid w:val="00352E56"/>
    <w:rsid w:val="003635BA"/>
    <w:rsid w:val="00365821"/>
    <w:rsid w:val="00381130"/>
    <w:rsid w:val="00391B68"/>
    <w:rsid w:val="00392A51"/>
    <w:rsid w:val="00395E4C"/>
    <w:rsid w:val="003A365C"/>
    <w:rsid w:val="003B03C5"/>
    <w:rsid w:val="003B190A"/>
    <w:rsid w:val="003B7123"/>
    <w:rsid w:val="003D7314"/>
    <w:rsid w:val="003E07C9"/>
    <w:rsid w:val="003E585D"/>
    <w:rsid w:val="004003CB"/>
    <w:rsid w:val="00403633"/>
    <w:rsid w:val="00404D9A"/>
    <w:rsid w:val="004339BA"/>
    <w:rsid w:val="00441210"/>
    <w:rsid w:val="0044318A"/>
    <w:rsid w:val="00445A35"/>
    <w:rsid w:val="00455BA8"/>
    <w:rsid w:val="00464FB6"/>
    <w:rsid w:val="0046635E"/>
    <w:rsid w:val="0047256D"/>
    <w:rsid w:val="0048073E"/>
    <w:rsid w:val="004962EC"/>
    <w:rsid w:val="00497ADA"/>
    <w:rsid w:val="004A22E8"/>
    <w:rsid w:val="004A4C2E"/>
    <w:rsid w:val="004B1BD1"/>
    <w:rsid w:val="004B7579"/>
    <w:rsid w:val="004C04D3"/>
    <w:rsid w:val="004C0E38"/>
    <w:rsid w:val="004D21A7"/>
    <w:rsid w:val="004D323A"/>
    <w:rsid w:val="004E2B2D"/>
    <w:rsid w:val="004E58A7"/>
    <w:rsid w:val="004E6105"/>
    <w:rsid w:val="004F05CB"/>
    <w:rsid w:val="004F5813"/>
    <w:rsid w:val="004F5DE0"/>
    <w:rsid w:val="0050779B"/>
    <w:rsid w:val="00512AD9"/>
    <w:rsid w:val="00517DE4"/>
    <w:rsid w:val="00517FD6"/>
    <w:rsid w:val="0052333E"/>
    <w:rsid w:val="00524367"/>
    <w:rsid w:val="005243DB"/>
    <w:rsid w:val="00527A48"/>
    <w:rsid w:val="0053490B"/>
    <w:rsid w:val="00542259"/>
    <w:rsid w:val="005522D4"/>
    <w:rsid w:val="00562694"/>
    <w:rsid w:val="00562D79"/>
    <w:rsid w:val="00566D5D"/>
    <w:rsid w:val="0056779D"/>
    <w:rsid w:val="00571330"/>
    <w:rsid w:val="00576622"/>
    <w:rsid w:val="00594389"/>
    <w:rsid w:val="005962E7"/>
    <w:rsid w:val="005A39FB"/>
    <w:rsid w:val="005A48DB"/>
    <w:rsid w:val="005B16D4"/>
    <w:rsid w:val="005B5068"/>
    <w:rsid w:val="005C2CCA"/>
    <w:rsid w:val="005C3F7B"/>
    <w:rsid w:val="005C472B"/>
    <w:rsid w:val="005E07C5"/>
    <w:rsid w:val="005E16E5"/>
    <w:rsid w:val="005F1CF2"/>
    <w:rsid w:val="005F4B04"/>
    <w:rsid w:val="0060058D"/>
    <w:rsid w:val="00625D2B"/>
    <w:rsid w:val="006272CF"/>
    <w:rsid w:val="0063475D"/>
    <w:rsid w:val="00644079"/>
    <w:rsid w:val="00646DC2"/>
    <w:rsid w:val="00666046"/>
    <w:rsid w:val="00667960"/>
    <w:rsid w:val="006703AE"/>
    <w:rsid w:val="00686E0F"/>
    <w:rsid w:val="006927DC"/>
    <w:rsid w:val="00696DA1"/>
    <w:rsid w:val="006B691A"/>
    <w:rsid w:val="006C48D6"/>
    <w:rsid w:val="006F5F6B"/>
    <w:rsid w:val="006F772C"/>
    <w:rsid w:val="00702221"/>
    <w:rsid w:val="00711906"/>
    <w:rsid w:val="00722B67"/>
    <w:rsid w:val="00723AE9"/>
    <w:rsid w:val="007255DA"/>
    <w:rsid w:val="00727F10"/>
    <w:rsid w:val="007348F9"/>
    <w:rsid w:val="007358EB"/>
    <w:rsid w:val="00741886"/>
    <w:rsid w:val="007510BB"/>
    <w:rsid w:val="0075428B"/>
    <w:rsid w:val="007557C7"/>
    <w:rsid w:val="00762160"/>
    <w:rsid w:val="007624DE"/>
    <w:rsid w:val="00764C51"/>
    <w:rsid w:val="007726C0"/>
    <w:rsid w:val="00777128"/>
    <w:rsid w:val="00777DDA"/>
    <w:rsid w:val="00781C7B"/>
    <w:rsid w:val="007B5B29"/>
    <w:rsid w:val="007D5C68"/>
    <w:rsid w:val="007D6430"/>
    <w:rsid w:val="007F4CAF"/>
    <w:rsid w:val="00805DA4"/>
    <w:rsid w:val="0080659A"/>
    <w:rsid w:val="008130D7"/>
    <w:rsid w:val="00825FC5"/>
    <w:rsid w:val="00834D78"/>
    <w:rsid w:val="00845908"/>
    <w:rsid w:val="00847975"/>
    <w:rsid w:val="0085708A"/>
    <w:rsid w:val="00860DAE"/>
    <w:rsid w:val="00877133"/>
    <w:rsid w:val="00877397"/>
    <w:rsid w:val="00892810"/>
    <w:rsid w:val="00894685"/>
    <w:rsid w:val="008A6379"/>
    <w:rsid w:val="008A69A3"/>
    <w:rsid w:val="008A6BD2"/>
    <w:rsid w:val="008B1814"/>
    <w:rsid w:val="008B4DDA"/>
    <w:rsid w:val="008B585F"/>
    <w:rsid w:val="008B7B8C"/>
    <w:rsid w:val="008C1991"/>
    <w:rsid w:val="008C19B9"/>
    <w:rsid w:val="008D34E6"/>
    <w:rsid w:val="008D566F"/>
    <w:rsid w:val="008E406C"/>
    <w:rsid w:val="008E7EA8"/>
    <w:rsid w:val="008F5532"/>
    <w:rsid w:val="008F5E4B"/>
    <w:rsid w:val="00902BD5"/>
    <w:rsid w:val="00902ECC"/>
    <w:rsid w:val="0090478A"/>
    <w:rsid w:val="00910790"/>
    <w:rsid w:val="00912ADB"/>
    <w:rsid w:val="009247B8"/>
    <w:rsid w:val="00931C43"/>
    <w:rsid w:val="00931D9C"/>
    <w:rsid w:val="00936A9B"/>
    <w:rsid w:val="00941C20"/>
    <w:rsid w:val="0094412C"/>
    <w:rsid w:val="009521B9"/>
    <w:rsid w:val="00954B25"/>
    <w:rsid w:val="00966A1F"/>
    <w:rsid w:val="00972EAE"/>
    <w:rsid w:val="0099368F"/>
    <w:rsid w:val="00994BE5"/>
    <w:rsid w:val="00997CD0"/>
    <w:rsid w:val="009A61D5"/>
    <w:rsid w:val="009C2588"/>
    <w:rsid w:val="009C783A"/>
    <w:rsid w:val="009D0EBA"/>
    <w:rsid w:val="009D5C72"/>
    <w:rsid w:val="009E0E56"/>
    <w:rsid w:val="009E2B35"/>
    <w:rsid w:val="00A10603"/>
    <w:rsid w:val="00A11ED9"/>
    <w:rsid w:val="00A268BA"/>
    <w:rsid w:val="00A26A56"/>
    <w:rsid w:val="00A461B9"/>
    <w:rsid w:val="00A46827"/>
    <w:rsid w:val="00A500AA"/>
    <w:rsid w:val="00A515CF"/>
    <w:rsid w:val="00A52019"/>
    <w:rsid w:val="00A557F9"/>
    <w:rsid w:val="00A57D97"/>
    <w:rsid w:val="00A63ECD"/>
    <w:rsid w:val="00A65765"/>
    <w:rsid w:val="00A70B20"/>
    <w:rsid w:val="00A723C1"/>
    <w:rsid w:val="00A72622"/>
    <w:rsid w:val="00A75470"/>
    <w:rsid w:val="00A86194"/>
    <w:rsid w:val="00A8733E"/>
    <w:rsid w:val="00A95F7B"/>
    <w:rsid w:val="00A964BA"/>
    <w:rsid w:val="00A972AA"/>
    <w:rsid w:val="00AA29A3"/>
    <w:rsid w:val="00AA44CC"/>
    <w:rsid w:val="00AB5FFB"/>
    <w:rsid w:val="00AB763D"/>
    <w:rsid w:val="00AC5CFE"/>
    <w:rsid w:val="00AD63F7"/>
    <w:rsid w:val="00B00853"/>
    <w:rsid w:val="00B03325"/>
    <w:rsid w:val="00B17F19"/>
    <w:rsid w:val="00B20746"/>
    <w:rsid w:val="00B20DAD"/>
    <w:rsid w:val="00B341D7"/>
    <w:rsid w:val="00B373CD"/>
    <w:rsid w:val="00B4146A"/>
    <w:rsid w:val="00B51DC4"/>
    <w:rsid w:val="00B61822"/>
    <w:rsid w:val="00B8131A"/>
    <w:rsid w:val="00B8146B"/>
    <w:rsid w:val="00B92119"/>
    <w:rsid w:val="00BA1619"/>
    <w:rsid w:val="00BB6706"/>
    <w:rsid w:val="00BC13AB"/>
    <w:rsid w:val="00BD2CAC"/>
    <w:rsid w:val="00BE6AC6"/>
    <w:rsid w:val="00BE74D7"/>
    <w:rsid w:val="00C165E5"/>
    <w:rsid w:val="00C24015"/>
    <w:rsid w:val="00C448E0"/>
    <w:rsid w:val="00C51DC6"/>
    <w:rsid w:val="00C55860"/>
    <w:rsid w:val="00C564BD"/>
    <w:rsid w:val="00C61391"/>
    <w:rsid w:val="00C67AB9"/>
    <w:rsid w:val="00C72E27"/>
    <w:rsid w:val="00C738FE"/>
    <w:rsid w:val="00C73ACC"/>
    <w:rsid w:val="00C773CD"/>
    <w:rsid w:val="00C8252D"/>
    <w:rsid w:val="00C8445F"/>
    <w:rsid w:val="00CA21D3"/>
    <w:rsid w:val="00CB66C3"/>
    <w:rsid w:val="00CC008E"/>
    <w:rsid w:val="00CC3DFE"/>
    <w:rsid w:val="00CC7C17"/>
    <w:rsid w:val="00CD1B78"/>
    <w:rsid w:val="00CD614E"/>
    <w:rsid w:val="00CE05B5"/>
    <w:rsid w:val="00CE5FAD"/>
    <w:rsid w:val="00CF2AF6"/>
    <w:rsid w:val="00CF6C9E"/>
    <w:rsid w:val="00D05E55"/>
    <w:rsid w:val="00D159D1"/>
    <w:rsid w:val="00D22839"/>
    <w:rsid w:val="00D26D90"/>
    <w:rsid w:val="00D332AF"/>
    <w:rsid w:val="00D44BA5"/>
    <w:rsid w:val="00D4601F"/>
    <w:rsid w:val="00D54D3C"/>
    <w:rsid w:val="00D67923"/>
    <w:rsid w:val="00DA2736"/>
    <w:rsid w:val="00DC24D1"/>
    <w:rsid w:val="00DC2963"/>
    <w:rsid w:val="00DC3E6E"/>
    <w:rsid w:val="00DD74DC"/>
    <w:rsid w:val="00DD7A14"/>
    <w:rsid w:val="00DE59C8"/>
    <w:rsid w:val="00DE6814"/>
    <w:rsid w:val="00DF3BEF"/>
    <w:rsid w:val="00E106EA"/>
    <w:rsid w:val="00E140B6"/>
    <w:rsid w:val="00E14F7D"/>
    <w:rsid w:val="00E165F1"/>
    <w:rsid w:val="00E20C97"/>
    <w:rsid w:val="00E26248"/>
    <w:rsid w:val="00E329A5"/>
    <w:rsid w:val="00E4238E"/>
    <w:rsid w:val="00E52AE4"/>
    <w:rsid w:val="00E55A3C"/>
    <w:rsid w:val="00E574AB"/>
    <w:rsid w:val="00E62878"/>
    <w:rsid w:val="00E63485"/>
    <w:rsid w:val="00E643A2"/>
    <w:rsid w:val="00E86939"/>
    <w:rsid w:val="00E8788E"/>
    <w:rsid w:val="00E87A59"/>
    <w:rsid w:val="00EA4E24"/>
    <w:rsid w:val="00EC431A"/>
    <w:rsid w:val="00EC6E02"/>
    <w:rsid w:val="00EC724B"/>
    <w:rsid w:val="00ED3145"/>
    <w:rsid w:val="00ED507B"/>
    <w:rsid w:val="00F11B02"/>
    <w:rsid w:val="00F1516F"/>
    <w:rsid w:val="00F15ACB"/>
    <w:rsid w:val="00F425D9"/>
    <w:rsid w:val="00F47388"/>
    <w:rsid w:val="00F50108"/>
    <w:rsid w:val="00F5389C"/>
    <w:rsid w:val="00F602F5"/>
    <w:rsid w:val="00F70CB1"/>
    <w:rsid w:val="00F728B7"/>
    <w:rsid w:val="00F7301A"/>
    <w:rsid w:val="00F812CF"/>
    <w:rsid w:val="00F922B4"/>
    <w:rsid w:val="00F92C27"/>
    <w:rsid w:val="00F94201"/>
    <w:rsid w:val="00FA3CBD"/>
    <w:rsid w:val="00FA7F67"/>
    <w:rsid w:val="00FC6D06"/>
    <w:rsid w:val="00FD7219"/>
    <w:rsid w:val="00FF11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C43"/>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31C43"/>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31C43"/>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31C43"/>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931C43"/>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931C43"/>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931C43"/>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931C43"/>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931C43"/>
    <w:rPr>
      <w:rFonts w:ascii="Cambria" w:hAnsi="Cambria" w:cs="Times New Roman"/>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931C43"/>
    <w:rPr>
      <w:rFonts w:ascii="Times New Roman" w:hAnsi="Times New Roman" w:cs="Times New Roman"/>
      <w:sz w:val="20"/>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931C43"/>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931C43"/>
    <w:rPr>
      <w:rFonts w:ascii="Times New Roman" w:hAnsi="Times New Roman" w:cs="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31C43"/>
    <w:rPr>
      <w:rFonts w:ascii="Times New Roman" w:hAnsi="Times New Roman" w:cs="Times New Roman"/>
      <w:sz w:val="20"/>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931C43"/>
    <w:rPr>
      <w:rFonts w:ascii="Times New Roman" w:hAnsi="Times New Roman" w:cs="Times New Roman"/>
      <w:sz w:val="20"/>
      <w:szCs w:val="20"/>
      <w:lang w:val="en-GB"/>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C43"/>
    <w:rPr>
      <w:rFonts w:ascii="Times New Roman" w:hAnsi="Times New Roman" w:cs="Times New Roman"/>
      <w:sz w:val="2"/>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ED507B"/>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tu.int/ITU-T/studygroups/com02/index.asp"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31"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mailto:tsbsg2@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1</TotalTime>
  <Pages>9</Pages>
  <Words>2069</Words>
  <Characters>14936</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2010-09-14T08:37:00Z</cp:lastPrinted>
  <dcterms:created xsi:type="dcterms:W3CDTF">2010-09-14T13:20:00Z</dcterms:created>
  <dcterms:modified xsi:type="dcterms:W3CDTF">2010-09-14T13:20:00Z</dcterms:modified>
</cp:coreProperties>
</file>