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4651AD" w:rsidRPr="00BB01E0">
        <w:trPr>
          <w:cantSplit/>
        </w:trPr>
        <w:tc>
          <w:tcPr>
            <w:tcW w:w="6426" w:type="dxa"/>
            <w:vAlign w:val="center"/>
          </w:tcPr>
          <w:p w:rsidR="004651AD" w:rsidRPr="00BB01E0" w:rsidRDefault="004651AD" w:rsidP="00CA4659">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4651AD" w:rsidRPr="00BB01E0" w:rsidRDefault="004006A7" w:rsidP="00CA4659">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4"/>
                <w:lang w:val="en-US" w:eastAsia="zh-CN"/>
              </w:rPr>
              <w:drawing>
                <wp:inline distT="0" distB="0" distL="0" distR="0">
                  <wp:extent cx="1770380" cy="702310"/>
                  <wp:effectExtent l="19050" t="0" r="127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7" cstate="print"/>
                          <a:srcRect/>
                          <a:stretch>
                            <a:fillRect/>
                          </a:stretch>
                        </pic:blipFill>
                        <pic:spPr bwMode="auto">
                          <a:xfrm>
                            <a:off x="0" y="0"/>
                            <a:ext cx="1770380" cy="702310"/>
                          </a:xfrm>
                          <a:prstGeom prst="rect">
                            <a:avLst/>
                          </a:prstGeom>
                          <a:noFill/>
                          <a:ln w="9525">
                            <a:noFill/>
                            <a:miter lim="800000"/>
                            <a:headEnd/>
                            <a:tailEnd/>
                          </a:ln>
                        </pic:spPr>
                      </pic:pic>
                    </a:graphicData>
                  </a:graphic>
                </wp:inline>
              </w:drawing>
            </w:r>
          </w:p>
        </w:tc>
      </w:tr>
      <w:tr w:rsidR="004651AD" w:rsidRPr="00BB01E0">
        <w:trPr>
          <w:cantSplit/>
        </w:trPr>
        <w:tc>
          <w:tcPr>
            <w:tcW w:w="6426" w:type="dxa"/>
            <w:vAlign w:val="center"/>
          </w:tcPr>
          <w:p w:rsidR="004651AD" w:rsidRPr="00BB01E0" w:rsidRDefault="004651AD" w:rsidP="00CA4659">
            <w:pPr>
              <w:tabs>
                <w:tab w:val="right" w:pos="8732"/>
              </w:tabs>
              <w:spacing w:before="0"/>
              <w:rPr>
                <w:rFonts w:ascii="Verdana" w:hAnsi="Verdana"/>
                <w:b/>
                <w:bCs/>
                <w:iCs/>
                <w:sz w:val="18"/>
                <w:szCs w:val="18"/>
              </w:rPr>
            </w:pPr>
          </w:p>
        </w:tc>
        <w:tc>
          <w:tcPr>
            <w:tcW w:w="3355" w:type="dxa"/>
            <w:vAlign w:val="center"/>
          </w:tcPr>
          <w:p w:rsidR="004651AD" w:rsidRPr="00BB01E0" w:rsidRDefault="004651AD" w:rsidP="00CA4659">
            <w:pPr>
              <w:spacing w:before="0"/>
              <w:ind w:left="993" w:hanging="993"/>
              <w:jc w:val="right"/>
              <w:rPr>
                <w:rFonts w:ascii="Verdana" w:hAnsi="Verdana"/>
                <w:sz w:val="18"/>
                <w:szCs w:val="18"/>
              </w:rPr>
            </w:pPr>
          </w:p>
        </w:tc>
      </w:tr>
    </w:tbl>
    <w:p w:rsidR="004651AD" w:rsidRDefault="004651AD" w:rsidP="00CA4659">
      <w:pPr>
        <w:tabs>
          <w:tab w:val="clear" w:pos="794"/>
          <w:tab w:val="clear" w:pos="1191"/>
          <w:tab w:val="clear" w:pos="1588"/>
          <w:tab w:val="clear" w:pos="1985"/>
          <w:tab w:val="left" w:pos="4962"/>
        </w:tabs>
      </w:pPr>
    </w:p>
    <w:p w:rsidR="0035277F" w:rsidRPr="009B782B" w:rsidRDefault="0035277F" w:rsidP="00CA4659">
      <w:pPr>
        <w:tabs>
          <w:tab w:val="clear" w:pos="794"/>
          <w:tab w:val="clear" w:pos="1191"/>
          <w:tab w:val="clear" w:pos="1588"/>
          <w:tab w:val="clear" w:pos="1985"/>
          <w:tab w:val="left" w:pos="4962"/>
        </w:tabs>
      </w:pPr>
      <w:r w:rsidRPr="009B782B">
        <w:tab/>
        <w:t xml:space="preserve">Ginebra, </w:t>
      </w:r>
      <w:r w:rsidR="009952C4">
        <w:t>1</w:t>
      </w:r>
      <w:r w:rsidR="009952C4" w:rsidRPr="00574FD8">
        <w:t xml:space="preserve"> de </w:t>
      </w:r>
      <w:r w:rsidR="009952C4">
        <w:t>julio</w:t>
      </w:r>
      <w:r w:rsidR="009952C4" w:rsidRPr="00574FD8">
        <w:t xml:space="preserve"> de 20</w:t>
      </w:r>
      <w:r w:rsidR="009952C4">
        <w:t>1</w:t>
      </w:r>
      <w:r w:rsidR="009952C4" w:rsidRPr="00574FD8">
        <w:t>0</w:t>
      </w:r>
    </w:p>
    <w:p w:rsidR="0035277F" w:rsidRPr="009B782B" w:rsidRDefault="0035277F" w:rsidP="00CA4659">
      <w:pPr>
        <w:spacing w:before="0" w:after="240"/>
      </w:pPr>
    </w:p>
    <w:tbl>
      <w:tblPr>
        <w:tblW w:w="0" w:type="auto"/>
        <w:tblInd w:w="8" w:type="dxa"/>
        <w:tblLayout w:type="fixed"/>
        <w:tblCellMar>
          <w:left w:w="0" w:type="dxa"/>
          <w:right w:w="0" w:type="dxa"/>
        </w:tblCellMar>
        <w:tblLook w:val="0000"/>
      </w:tblPr>
      <w:tblGrid>
        <w:gridCol w:w="1084"/>
        <w:gridCol w:w="3793"/>
        <w:gridCol w:w="4762"/>
      </w:tblGrid>
      <w:tr w:rsidR="0035277F" w:rsidRPr="009B782B">
        <w:trPr>
          <w:cantSplit/>
          <w:trHeight w:val="340"/>
        </w:trPr>
        <w:tc>
          <w:tcPr>
            <w:tcW w:w="1084" w:type="dxa"/>
          </w:tcPr>
          <w:p w:rsidR="0035277F" w:rsidRPr="009B782B" w:rsidRDefault="0035277F" w:rsidP="00CA4659">
            <w:pPr>
              <w:tabs>
                <w:tab w:val="left" w:pos="4111"/>
              </w:tabs>
              <w:spacing w:before="10"/>
              <w:ind w:left="57"/>
              <w:rPr>
                <w:sz w:val="22"/>
              </w:rPr>
            </w:pPr>
            <w:r w:rsidRPr="009B782B">
              <w:rPr>
                <w:sz w:val="22"/>
              </w:rPr>
              <w:t>Ref</w:t>
            </w:r>
            <w:r w:rsidR="0095375A" w:rsidRPr="009B782B">
              <w:rPr>
                <w:sz w:val="22"/>
              </w:rPr>
              <w:t>.</w:t>
            </w:r>
            <w:r w:rsidRPr="009B782B">
              <w:rPr>
                <w:sz w:val="22"/>
              </w:rPr>
              <w:t>:</w:t>
            </w:r>
          </w:p>
        </w:tc>
        <w:tc>
          <w:tcPr>
            <w:tcW w:w="3793" w:type="dxa"/>
          </w:tcPr>
          <w:p w:rsidR="0035277F" w:rsidRPr="009B782B" w:rsidRDefault="0035277F" w:rsidP="00CA4659">
            <w:pPr>
              <w:tabs>
                <w:tab w:val="left" w:pos="4111"/>
              </w:tabs>
              <w:spacing w:before="0"/>
              <w:ind w:left="57"/>
              <w:rPr>
                <w:u w:val="single"/>
              </w:rPr>
            </w:pPr>
            <w:r w:rsidRPr="009B782B">
              <w:rPr>
                <w:b/>
              </w:rPr>
              <w:t xml:space="preserve">Carta </w:t>
            </w:r>
            <w:r w:rsidR="00F33617" w:rsidRPr="009B782B">
              <w:rPr>
                <w:b/>
              </w:rPr>
              <w:t>C</w:t>
            </w:r>
            <w:r w:rsidR="007233FE">
              <w:rPr>
                <w:b/>
              </w:rPr>
              <w:t xml:space="preserve">olectiva TSB </w:t>
            </w:r>
            <w:r w:rsidR="009952C4">
              <w:rPr>
                <w:b/>
              </w:rPr>
              <w:t>5</w:t>
            </w:r>
            <w:r w:rsidR="009952C4" w:rsidRPr="00574FD8">
              <w:rPr>
                <w:b/>
              </w:rPr>
              <w:t>/5</w:t>
            </w:r>
          </w:p>
          <w:p w:rsidR="0035277F" w:rsidRPr="009B782B" w:rsidRDefault="0035277F" w:rsidP="00CA4659">
            <w:pPr>
              <w:tabs>
                <w:tab w:val="left" w:pos="4111"/>
              </w:tabs>
              <w:spacing w:before="0"/>
              <w:ind w:left="57"/>
              <w:rPr>
                <w:u w:val="single"/>
              </w:rPr>
            </w:pPr>
          </w:p>
          <w:p w:rsidR="0035277F" w:rsidRPr="009B782B" w:rsidRDefault="0035277F" w:rsidP="00CA4659">
            <w:pPr>
              <w:tabs>
                <w:tab w:val="left" w:pos="4111"/>
              </w:tabs>
              <w:spacing w:before="0"/>
              <w:ind w:left="57"/>
            </w:pPr>
          </w:p>
        </w:tc>
        <w:tc>
          <w:tcPr>
            <w:tcW w:w="4762" w:type="dxa"/>
          </w:tcPr>
          <w:p w:rsidR="0035277F" w:rsidRPr="009B782B" w:rsidRDefault="0035277F" w:rsidP="00CA4659">
            <w:pPr>
              <w:tabs>
                <w:tab w:val="left" w:pos="4111"/>
              </w:tabs>
              <w:spacing w:before="0"/>
              <w:ind w:left="57"/>
              <w:rPr>
                <w:b/>
              </w:rPr>
            </w:pPr>
          </w:p>
        </w:tc>
      </w:tr>
      <w:tr w:rsidR="0035277F" w:rsidRPr="009B782B">
        <w:trPr>
          <w:cantSplit/>
        </w:trPr>
        <w:tc>
          <w:tcPr>
            <w:tcW w:w="1084" w:type="dxa"/>
          </w:tcPr>
          <w:p w:rsidR="0035277F" w:rsidRPr="009B782B" w:rsidRDefault="0035277F" w:rsidP="00CA4659">
            <w:pPr>
              <w:tabs>
                <w:tab w:val="left" w:pos="4111"/>
              </w:tabs>
              <w:spacing w:before="10"/>
              <w:ind w:left="57"/>
              <w:rPr>
                <w:sz w:val="22"/>
              </w:rPr>
            </w:pPr>
            <w:r w:rsidRPr="009B782B">
              <w:rPr>
                <w:sz w:val="22"/>
              </w:rPr>
              <w:t>Tel</w:t>
            </w:r>
            <w:r w:rsidR="0095375A" w:rsidRPr="009B782B">
              <w:rPr>
                <w:sz w:val="22"/>
              </w:rPr>
              <w:t>.</w:t>
            </w:r>
            <w:r w:rsidRPr="009B782B">
              <w:rPr>
                <w:sz w:val="22"/>
              </w:rPr>
              <w:t>:</w:t>
            </w:r>
          </w:p>
        </w:tc>
        <w:tc>
          <w:tcPr>
            <w:tcW w:w="3793" w:type="dxa"/>
          </w:tcPr>
          <w:p w:rsidR="0035277F" w:rsidRPr="009B782B" w:rsidRDefault="0035277F" w:rsidP="00CA4659">
            <w:pPr>
              <w:tabs>
                <w:tab w:val="left" w:pos="4111"/>
              </w:tabs>
              <w:spacing w:before="0"/>
              <w:ind w:left="57"/>
            </w:pPr>
            <w:r w:rsidRPr="009B782B">
              <w:t xml:space="preserve">+41 22 730 </w:t>
            </w:r>
            <w:r w:rsidR="009952C4" w:rsidRPr="00574FD8">
              <w:t>5780</w:t>
            </w:r>
          </w:p>
        </w:tc>
        <w:tc>
          <w:tcPr>
            <w:tcW w:w="4762" w:type="dxa"/>
          </w:tcPr>
          <w:p w:rsidR="0035277F" w:rsidRPr="009B782B" w:rsidRDefault="0035277F" w:rsidP="00CA4659">
            <w:pPr>
              <w:tabs>
                <w:tab w:val="left" w:pos="4111"/>
              </w:tabs>
              <w:spacing w:before="0"/>
              <w:ind w:left="57"/>
            </w:pPr>
          </w:p>
        </w:tc>
      </w:tr>
      <w:tr w:rsidR="0035277F" w:rsidRPr="009B782B">
        <w:trPr>
          <w:cantSplit/>
        </w:trPr>
        <w:tc>
          <w:tcPr>
            <w:tcW w:w="1084" w:type="dxa"/>
          </w:tcPr>
          <w:p w:rsidR="0035277F" w:rsidRPr="009B782B" w:rsidRDefault="0035277F" w:rsidP="00CA4659">
            <w:pPr>
              <w:tabs>
                <w:tab w:val="left" w:pos="4111"/>
              </w:tabs>
              <w:spacing w:before="10"/>
              <w:ind w:left="57"/>
              <w:rPr>
                <w:sz w:val="22"/>
              </w:rPr>
            </w:pPr>
            <w:r w:rsidRPr="009B782B">
              <w:rPr>
                <w:sz w:val="22"/>
              </w:rPr>
              <w:t>Fax:</w:t>
            </w:r>
          </w:p>
          <w:p w:rsidR="0035277F" w:rsidRPr="009B782B" w:rsidRDefault="0035277F" w:rsidP="00CA4659">
            <w:pPr>
              <w:tabs>
                <w:tab w:val="left" w:pos="4111"/>
              </w:tabs>
              <w:spacing w:before="10"/>
              <w:ind w:left="57"/>
              <w:rPr>
                <w:sz w:val="22"/>
              </w:rPr>
            </w:pPr>
            <w:r w:rsidRPr="009B782B">
              <w:rPr>
                <w:sz w:val="22"/>
              </w:rPr>
              <w:t>Correo-e:</w:t>
            </w:r>
          </w:p>
        </w:tc>
        <w:tc>
          <w:tcPr>
            <w:tcW w:w="3793" w:type="dxa"/>
          </w:tcPr>
          <w:p w:rsidR="0035277F" w:rsidRPr="009B782B" w:rsidRDefault="0035277F" w:rsidP="00CA4659">
            <w:pPr>
              <w:tabs>
                <w:tab w:val="left" w:pos="4111"/>
              </w:tabs>
              <w:spacing w:before="0"/>
              <w:ind w:left="57"/>
            </w:pPr>
            <w:r w:rsidRPr="009B782B">
              <w:t>+41 22 730 5853</w:t>
            </w:r>
          </w:p>
          <w:p w:rsidR="0035277F" w:rsidRPr="009B782B" w:rsidRDefault="00320425" w:rsidP="00CA4659">
            <w:pPr>
              <w:tabs>
                <w:tab w:val="left" w:pos="4111"/>
              </w:tabs>
              <w:spacing w:before="0"/>
              <w:ind w:left="57"/>
            </w:pPr>
            <w:hyperlink r:id="rId8" w:history="1">
              <w:r w:rsidR="00464B40" w:rsidRPr="003161F0">
                <w:rPr>
                  <w:rStyle w:val="Hyperlink"/>
                </w:rPr>
                <w:t>tsbsg5@itu.int</w:t>
              </w:r>
            </w:hyperlink>
          </w:p>
        </w:tc>
        <w:tc>
          <w:tcPr>
            <w:tcW w:w="4762" w:type="dxa"/>
          </w:tcPr>
          <w:p w:rsidR="0035277F" w:rsidRPr="009B782B" w:rsidRDefault="0035277F" w:rsidP="00D0002D">
            <w:pPr>
              <w:tabs>
                <w:tab w:val="clear" w:pos="794"/>
                <w:tab w:val="left" w:pos="4111"/>
              </w:tabs>
              <w:spacing w:before="0"/>
            </w:pPr>
            <w:r w:rsidRPr="009B782B">
              <w:t>A las Administraciones de los Estados Miembros de la Unión, a los Miembros del Sector UIT</w:t>
            </w:r>
            <w:r w:rsidRPr="009B782B">
              <w:noBreakHyphen/>
              <w:t>T y a los Asociados del UIT-T que</w:t>
            </w:r>
            <w:r w:rsidR="00D8148E" w:rsidRPr="009B782B">
              <w:t> </w:t>
            </w:r>
            <w:r w:rsidRPr="009B782B">
              <w:t xml:space="preserve">participan en los trabajos de la Comisión de Estudio </w:t>
            </w:r>
            <w:r w:rsidR="009952C4">
              <w:t>5</w:t>
            </w:r>
          </w:p>
        </w:tc>
      </w:tr>
    </w:tbl>
    <w:p w:rsidR="0035277F" w:rsidRPr="009B782B" w:rsidRDefault="0035277F" w:rsidP="00CA4659"/>
    <w:tbl>
      <w:tblPr>
        <w:tblW w:w="0" w:type="auto"/>
        <w:tblInd w:w="8" w:type="dxa"/>
        <w:tblLayout w:type="fixed"/>
        <w:tblCellMar>
          <w:left w:w="0" w:type="dxa"/>
          <w:right w:w="0" w:type="dxa"/>
        </w:tblCellMar>
        <w:tblLook w:val="0000"/>
      </w:tblPr>
      <w:tblGrid>
        <w:gridCol w:w="1070"/>
        <w:gridCol w:w="4711"/>
      </w:tblGrid>
      <w:tr w:rsidR="0035277F" w:rsidRPr="009B782B">
        <w:trPr>
          <w:cantSplit/>
          <w:trHeight w:val="680"/>
        </w:trPr>
        <w:tc>
          <w:tcPr>
            <w:tcW w:w="1070" w:type="dxa"/>
          </w:tcPr>
          <w:p w:rsidR="0035277F" w:rsidRPr="009B782B" w:rsidRDefault="0035277F" w:rsidP="00CA4659">
            <w:pPr>
              <w:tabs>
                <w:tab w:val="left" w:pos="4111"/>
              </w:tabs>
              <w:spacing w:before="10"/>
              <w:ind w:left="57"/>
              <w:rPr>
                <w:sz w:val="22"/>
              </w:rPr>
            </w:pPr>
            <w:r w:rsidRPr="009B782B">
              <w:rPr>
                <w:sz w:val="22"/>
              </w:rPr>
              <w:t>Asunto:</w:t>
            </w:r>
          </w:p>
        </w:tc>
        <w:tc>
          <w:tcPr>
            <w:tcW w:w="4711" w:type="dxa"/>
          </w:tcPr>
          <w:p w:rsidR="0035277F" w:rsidRPr="009B782B" w:rsidRDefault="009952C4" w:rsidP="00CA4659">
            <w:pPr>
              <w:tabs>
                <w:tab w:val="left" w:pos="4111"/>
              </w:tabs>
              <w:spacing w:before="0"/>
              <w:ind w:left="57"/>
              <w:rPr>
                <w:b/>
                <w:bCs/>
              </w:rPr>
            </w:pPr>
            <w:r w:rsidRPr="00574FD8">
              <w:rPr>
                <w:b/>
                <w:bCs/>
              </w:rPr>
              <w:t>Reunión del Grupo de Trabajo 3/5</w:t>
            </w:r>
            <w:r w:rsidRPr="00574FD8">
              <w:rPr>
                <w:b/>
                <w:bCs/>
              </w:rPr>
              <w:br/>
            </w:r>
            <w:r>
              <w:rPr>
                <w:b/>
                <w:bCs/>
              </w:rPr>
              <w:t>Roma</w:t>
            </w:r>
            <w:r w:rsidRPr="00574FD8">
              <w:rPr>
                <w:b/>
                <w:bCs/>
              </w:rPr>
              <w:t>, 1</w:t>
            </w:r>
            <w:r>
              <w:rPr>
                <w:b/>
                <w:bCs/>
              </w:rPr>
              <w:t xml:space="preserve"> de octubre de </w:t>
            </w:r>
            <w:r w:rsidRPr="00574FD8">
              <w:rPr>
                <w:b/>
                <w:bCs/>
              </w:rPr>
              <w:t>20</w:t>
            </w:r>
            <w:r>
              <w:rPr>
                <w:b/>
                <w:bCs/>
              </w:rPr>
              <w:t>10</w:t>
            </w:r>
          </w:p>
        </w:tc>
      </w:tr>
    </w:tbl>
    <w:p w:rsidR="0006023B" w:rsidRDefault="0006023B" w:rsidP="009952C4">
      <w:pPr>
        <w:pStyle w:val="ITUintr"/>
        <w:tabs>
          <w:tab w:val="clear" w:pos="737"/>
          <w:tab w:val="clear" w:pos="1134"/>
          <w:tab w:val="left" w:pos="794"/>
        </w:tabs>
        <w:spacing w:before="120"/>
        <w:ind w:right="92"/>
        <w:rPr>
          <w:sz w:val="24"/>
        </w:rPr>
      </w:pPr>
    </w:p>
    <w:p w:rsidR="009952C4" w:rsidRPr="00574FD8" w:rsidRDefault="009952C4" w:rsidP="009952C4">
      <w:pPr>
        <w:pStyle w:val="ITUintr"/>
        <w:tabs>
          <w:tab w:val="clear" w:pos="737"/>
          <w:tab w:val="clear" w:pos="1134"/>
          <w:tab w:val="left" w:pos="794"/>
        </w:tabs>
        <w:spacing w:before="120"/>
        <w:ind w:right="92"/>
        <w:rPr>
          <w:sz w:val="24"/>
        </w:rPr>
      </w:pPr>
      <w:r w:rsidRPr="00574FD8">
        <w:rPr>
          <w:sz w:val="24"/>
        </w:rPr>
        <w:t>Muy Señor mío/Muy Señora mía:</w:t>
      </w:r>
    </w:p>
    <w:p w:rsidR="009952C4" w:rsidRPr="00574FD8" w:rsidRDefault="009952C4" w:rsidP="00F93BD7">
      <w:r w:rsidRPr="00574FD8">
        <w:rPr>
          <w:bCs/>
        </w:rPr>
        <w:t>1</w:t>
      </w:r>
      <w:r w:rsidRPr="00574FD8">
        <w:tab/>
      </w:r>
      <w:r>
        <w:t>Tras los recientes progresos de las labores relativas a la elaboración de la metodología sobre TIC y cambio climático, m</w:t>
      </w:r>
      <w:r w:rsidRPr="00574FD8">
        <w:t>e complace informarle que el Grupo de Trabajo 3/5 del UIT-T (</w:t>
      </w:r>
      <w:r w:rsidRPr="00574FD8">
        <w:rPr>
          <w:i/>
          <w:iCs/>
        </w:rPr>
        <w:t>Medio ambiente y cambio climático</w:t>
      </w:r>
      <w:r w:rsidRPr="00574FD8">
        <w:t xml:space="preserve">) se reunirá </w:t>
      </w:r>
      <w:r>
        <w:t xml:space="preserve">brevemente </w:t>
      </w:r>
      <w:r w:rsidRPr="00574FD8">
        <w:t xml:space="preserve">en </w:t>
      </w:r>
      <w:r>
        <w:t>Roma, el día 1 de octubre de 2010</w:t>
      </w:r>
      <w:r w:rsidRPr="00574FD8">
        <w:t xml:space="preserve">, </w:t>
      </w:r>
      <w:r>
        <w:t xml:space="preserve">inmediatamente después de la reunión de los Grupos de Relator de </w:t>
      </w:r>
      <w:r w:rsidR="00F93BD7">
        <w:t>las Cuestiones 17, 18, 19, 20 y </w:t>
      </w:r>
      <w:r>
        <w:t>21/5 (27 de septiembre</w:t>
      </w:r>
      <w:r w:rsidR="00F93BD7">
        <w:t xml:space="preserve"> – </w:t>
      </w:r>
      <w:r>
        <w:t xml:space="preserve">1 de octubre), por amable invitación del Ministerio de Desarrollo Económico de Italia, de acuerdo con el Presidente de la Comisión de Estudio 5. </w:t>
      </w:r>
    </w:p>
    <w:p w:rsidR="009952C4" w:rsidRPr="00574FD8" w:rsidRDefault="009952C4" w:rsidP="009952C4">
      <w:r w:rsidRPr="00574FD8">
        <w:t xml:space="preserve">La reunión </w:t>
      </w:r>
      <w:r>
        <w:t>del GT</w:t>
      </w:r>
      <w:r w:rsidR="007612C6">
        <w:t> </w:t>
      </w:r>
      <w:r>
        <w:t xml:space="preserve">3/5 </w:t>
      </w:r>
      <w:r w:rsidRPr="00574FD8">
        <w:t xml:space="preserve">comenzará a las </w:t>
      </w:r>
      <w:r>
        <w:t>14</w:t>
      </w:r>
      <w:r w:rsidR="00F93BD7">
        <w:t>.</w:t>
      </w:r>
      <w:r>
        <w:t>00</w:t>
      </w:r>
      <w:r w:rsidRPr="00574FD8">
        <w:t xml:space="preserve"> horas. La inscripción de los participantes comenzará a las </w:t>
      </w:r>
      <w:r>
        <w:t>13</w:t>
      </w:r>
      <w:r w:rsidRPr="00574FD8">
        <w:t>.30 horas</w:t>
      </w:r>
      <w:r>
        <w:t xml:space="preserve">. La información detallada relativa al lugar de celebración de la reunión, así como la lista de hoteles y otras informaciones prácticas, se facilitarán lo antes posible en un </w:t>
      </w:r>
      <w:proofErr w:type="spellStart"/>
      <w:r>
        <w:t>Addéndum</w:t>
      </w:r>
      <w:proofErr w:type="spellEnd"/>
      <w:r>
        <w:t xml:space="preserve"> a la presente Carta Colectiva.</w:t>
      </w:r>
      <w:r w:rsidR="001F64BA">
        <w:t xml:space="preserve"> </w:t>
      </w:r>
    </w:p>
    <w:p w:rsidR="009952C4" w:rsidRPr="00574FD8" w:rsidRDefault="009952C4" w:rsidP="009952C4">
      <w:r w:rsidRPr="00574FD8">
        <w:rPr>
          <w:bCs/>
        </w:rPr>
        <w:lastRenderedPageBreak/>
        <w:t>2</w:t>
      </w:r>
      <w:r w:rsidRPr="00574FD8">
        <w:tab/>
        <w:t xml:space="preserve">En el </w:t>
      </w:r>
      <w:r w:rsidRPr="00574FD8">
        <w:rPr>
          <w:b/>
        </w:rPr>
        <w:t>anexo 1</w:t>
      </w:r>
      <w:r w:rsidRPr="00574FD8">
        <w:t xml:space="preserve"> adjunto figura el proyecto de orden del día preparado por el Presidente del Grupo de Trabajo 3/5. </w:t>
      </w:r>
    </w:p>
    <w:p w:rsidR="009952C4" w:rsidRPr="00574FD8" w:rsidRDefault="009952C4" w:rsidP="009952C4">
      <w:r w:rsidRPr="00574FD8">
        <w:t>3</w:t>
      </w:r>
      <w:r w:rsidRPr="00574FD8">
        <w:tab/>
      </w:r>
      <w:r>
        <w:t>Rogamos tenga presente que, de acuerdo con una discusión celebrada</w:t>
      </w:r>
      <w:r w:rsidR="00F93BD7">
        <w:t xml:space="preserve"> durante la reunión del GANT, 8</w:t>
      </w:r>
      <w:r w:rsidR="00F93BD7">
        <w:noBreakHyphen/>
        <w:t>11 de febrero de </w:t>
      </w:r>
      <w:r>
        <w:t>2010, y de acuerdo con los Presidentes de las Comisiones de Estudio del UIT-T, la TSB deberá recibir las contribuciones, a título experimental, al menos 12 (doce) días naturales antes de la fecha fijada para la apertura de la reunión. Dichas contribuciones</w:t>
      </w:r>
      <w:r w:rsidR="001F64BA">
        <w:t xml:space="preserve"> </w:t>
      </w:r>
      <w:r>
        <w:t xml:space="preserve">se publicarán en el sitio web de la Comisión de Estudio 5 y, por tanto, deberán recibirse </w:t>
      </w:r>
      <w:r w:rsidR="005C5696">
        <w:rPr>
          <w:b/>
          <w:bCs/>
        </w:rPr>
        <w:t>el 18 de septiembre de </w:t>
      </w:r>
      <w:r w:rsidRPr="00274B69">
        <w:rPr>
          <w:b/>
          <w:bCs/>
        </w:rPr>
        <w:t>2010, a más tardar</w:t>
      </w:r>
      <w:r>
        <w:t xml:space="preserve">. </w:t>
      </w:r>
      <w:r w:rsidRPr="00574FD8">
        <w:t xml:space="preserve">Las contribuciones recibidas por lo menos dos meses antes del comienzo de la reunión podrán traducirse, llegado el caso, con arreglo a las disposiciones en vigor. </w:t>
      </w:r>
    </w:p>
    <w:p w:rsidR="00F93BD7" w:rsidRDefault="009952C4" w:rsidP="009952C4">
      <w:r w:rsidRPr="00574FD8">
        <w:t xml:space="preserve">Se alienta a los participantes a presentar contribuciones mediante el correspondiente formulario disponible en la página web inicial de la Comisión de Estudio 5, o por correo electrónico a la siguiente dirección: </w:t>
      </w:r>
      <w:hyperlink r:id="rId9" w:history="1">
        <w:r w:rsidRPr="00574FD8">
          <w:rPr>
            <w:rStyle w:val="Hyperlink"/>
          </w:rPr>
          <w:t>tsbsg5@</w:t>
        </w:r>
        <w:r w:rsidRPr="00574FD8">
          <w:rPr>
            <w:rStyle w:val="Hyperlink"/>
          </w:rPr>
          <w:t>i</w:t>
        </w:r>
        <w:r w:rsidRPr="00574FD8">
          <w:rPr>
            <w:rStyle w:val="Hyperlink"/>
          </w:rPr>
          <w:t>tu.int</w:t>
        </w:r>
      </w:hyperlink>
      <w:r w:rsidRPr="00574FD8">
        <w:t>. En la dirección web del UIT</w:t>
      </w:r>
      <w:r w:rsidRPr="00574FD8">
        <w:noBreakHyphen/>
        <w:t>T figuran instrucciones detalladas.</w:t>
      </w:r>
    </w:p>
    <w:p w:rsidR="00F93BD7" w:rsidRDefault="00F93BD7">
      <w:pPr>
        <w:tabs>
          <w:tab w:val="clear" w:pos="794"/>
          <w:tab w:val="clear" w:pos="1191"/>
          <w:tab w:val="clear" w:pos="1588"/>
          <w:tab w:val="clear" w:pos="1985"/>
        </w:tabs>
        <w:spacing w:before="0"/>
      </w:pPr>
      <w:r>
        <w:br w:type="page"/>
      </w:r>
    </w:p>
    <w:p w:rsidR="009952C4" w:rsidRPr="00574FD8" w:rsidRDefault="009952C4" w:rsidP="00C8255B">
      <w:r w:rsidRPr="00574FD8">
        <w:lastRenderedPageBreak/>
        <w:t>Le recomendamos encarecidamente que utilice el juego de plantillas a fin de armonizar la presentación de los documentos del UIT-T y, al mismo tiempo, facilitar y hacer más eficaz su producción.</w:t>
      </w:r>
      <w:r w:rsidR="001F64BA">
        <w:t xml:space="preserve"> </w:t>
      </w:r>
      <w:r w:rsidRPr="00574FD8">
        <w:t>Se pueden descargar desde la página web de cada Comisión de Estudio del UIT-T en "</w:t>
      </w:r>
      <w:proofErr w:type="spellStart"/>
      <w:r>
        <w:t>Delegate</w:t>
      </w:r>
      <w:proofErr w:type="spellEnd"/>
      <w:r>
        <w:t xml:space="preserve"> </w:t>
      </w:r>
      <w:proofErr w:type="spellStart"/>
      <w:r>
        <w:t>resources</w:t>
      </w:r>
      <w:proofErr w:type="spellEnd"/>
      <w:r w:rsidRPr="00574FD8">
        <w:t>" (</w:t>
      </w:r>
      <w:hyperlink r:id="rId10" w:history="1">
        <w:r w:rsidR="00C8255B" w:rsidRPr="005C51C1">
          <w:rPr>
            <w:rStyle w:val="Hyperlink"/>
          </w:rPr>
          <w:t>http://www.itu.int/ITU</w:t>
        </w:r>
        <w:r w:rsidR="00C8255B" w:rsidRPr="005C51C1">
          <w:rPr>
            <w:rStyle w:val="Hyperlink"/>
          </w:rPr>
          <w:noBreakHyphen/>
          <w:t>T/study</w:t>
        </w:r>
        <w:r w:rsidR="00C8255B" w:rsidRPr="005C51C1">
          <w:rPr>
            <w:rStyle w:val="Hyperlink"/>
          </w:rPr>
          <w:t>g</w:t>
        </w:r>
        <w:r w:rsidR="00C8255B" w:rsidRPr="005C51C1">
          <w:rPr>
            <w:rStyle w:val="Hyperlink"/>
          </w:rPr>
          <w:t>roups/templates/index.html</w:t>
        </w:r>
      </w:hyperlink>
      <w:r w:rsidRPr="00574FD8">
        <w:t>).</w:t>
      </w:r>
    </w:p>
    <w:p w:rsidR="009952C4" w:rsidRPr="00574FD8" w:rsidRDefault="009952C4" w:rsidP="009952C4">
      <w:r w:rsidRPr="00574FD8">
        <w:t>Para resolver todas las posibles cuestiones que se planteen en relación con las contribuciones, en adelante se indicará en las mismas el apellido de la persona encargada, sus números de telefax y de teléfono, así como su dirección de correo electrónico (e-mail).</w:t>
      </w:r>
      <w:r w:rsidR="001F64BA">
        <w:t xml:space="preserve"> </w:t>
      </w:r>
      <w:r w:rsidRPr="00574FD8">
        <w:t xml:space="preserve">Para ello, le ruego indique esta información en la portada de </w:t>
      </w:r>
      <w:r w:rsidRPr="00574FD8">
        <w:rPr>
          <w:u w:val="single"/>
        </w:rPr>
        <w:t>todos</w:t>
      </w:r>
      <w:r w:rsidRPr="00574FD8">
        <w:t xml:space="preserve"> los documentos.</w:t>
      </w:r>
    </w:p>
    <w:p w:rsidR="009952C4" w:rsidRPr="00574FD8" w:rsidRDefault="009952C4" w:rsidP="009952C4">
      <w:r>
        <w:t>4</w:t>
      </w:r>
      <w:r w:rsidRPr="00574FD8">
        <w:tab/>
        <w:t>Para que la TSB pueda tomar las disposiciones necesarias sobre la documentación y la organización de la reunión, le ruego me comunique cuanto antes, por carta, por fax (+41 22 730 5853) o por correo electrónico (</w:t>
      </w:r>
      <w:hyperlink r:id="rId11" w:history="1">
        <w:r w:rsidRPr="00574FD8">
          <w:rPr>
            <w:rStyle w:val="Hyperlink"/>
          </w:rPr>
          <w:t>tsbreg@itu.int</w:t>
        </w:r>
      </w:hyperlink>
      <w:r w:rsidRPr="00574FD8">
        <w:t xml:space="preserve">) y </w:t>
      </w:r>
      <w:r w:rsidRPr="00574FD8">
        <w:rPr>
          <w:b/>
        </w:rPr>
        <w:t xml:space="preserve">a más tardar el 1 de </w:t>
      </w:r>
      <w:r>
        <w:rPr>
          <w:b/>
        </w:rPr>
        <w:t>sept</w:t>
      </w:r>
      <w:r w:rsidRPr="00574FD8">
        <w:rPr>
          <w:b/>
        </w:rPr>
        <w:t>iembre de 20</w:t>
      </w:r>
      <w:r>
        <w:rPr>
          <w:b/>
        </w:rPr>
        <w:t>1</w:t>
      </w:r>
      <w:r w:rsidRPr="00574FD8">
        <w:rPr>
          <w:b/>
        </w:rPr>
        <w:t>0</w:t>
      </w:r>
      <w:r w:rsidRPr="00C72BFE">
        <w:rPr>
          <w:bCs/>
        </w:rPr>
        <w:t xml:space="preserve">, </w:t>
      </w:r>
      <w:r w:rsidRPr="00574FD8">
        <w:t xml:space="preserve">una lista de las personas que representarán a su Administración, Miembro del Sector, Asociado, organización regional y/o internacional u otra entidad. Se ruega también a las Administraciones que indiquen el nombre de su Jefe de Delegación (y jefe adjunto, si procede). </w:t>
      </w:r>
    </w:p>
    <w:p w:rsidR="009952C4" w:rsidRPr="00574FD8" w:rsidRDefault="009952C4" w:rsidP="00C8255B">
      <w:pPr>
        <w:rPr>
          <w:szCs w:val="24"/>
        </w:rPr>
      </w:pPr>
      <w:r>
        <w:rPr>
          <w:szCs w:val="24"/>
        </w:rPr>
        <w:t>5</w:t>
      </w:r>
      <w:r w:rsidRPr="00574FD8">
        <w:rPr>
          <w:szCs w:val="24"/>
        </w:rPr>
        <w:tab/>
      </w:r>
      <w:r w:rsidRPr="00574FD8">
        <w:rPr>
          <w:b/>
          <w:bCs/>
          <w:szCs w:val="24"/>
        </w:rPr>
        <w:t>No olvide que la preinscripción de los participantes a las reuniones del UIT</w:t>
      </w:r>
      <w:r w:rsidRPr="00574FD8">
        <w:rPr>
          <w:b/>
          <w:bCs/>
          <w:szCs w:val="24"/>
        </w:rPr>
        <w:noBreakHyphen/>
        <w:t xml:space="preserve">T se efectúa </w:t>
      </w:r>
      <w:r w:rsidRPr="00574FD8">
        <w:rPr>
          <w:b/>
          <w:bCs/>
          <w:i/>
          <w:iCs/>
          <w:szCs w:val="24"/>
        </w:rPr>
        <w:t>en línea</w:t>
      </w:r>
      <w:r w:rsidRPr="00574FD8">
        <w:rPr>
          <w:b/>
          <w:bCs/>
          <w:szCs w:val="24"/>
        </w:rPr>
        <w:t xml:space="preserve"> desde la página web del UIT</w:t>
      </w:r>
      <w:r w:rsidRPr="00574FD8">
        <w:rPr>
          <w:b/>
          <w:bCs/>
          <w:szCs w:val="24"/>
        </w:rPr>
        <w:noBreakHyphen/>
        <w:t xml:space="preserve">T: </w:t>
      </w:r>
      <w:r w:rsidR="00C8255B">
        <w:rPr>
          <w:b/>
          <w:bCs/>
          <w:szCs w:val="24"/>
        </w:rPr>
        <w:br/>
      </w:r>
      <w:r w:rsidRPr="00574FD8">
        <w:rPr>
          <w:b/>
          <w:bCs/>
          <w:szCs w:val="24"/>
        </w:rPr>
        <w:t>(</w:t>
      </w:r>
      <w:hyperlink r:id="rId12" w:history="1">
        <w:r w:rsidR="00C8255B" w:rsidRPr="003C6DEF">
          <w:rPr>
            <w:rStyle w:val="Hyperlink"/>
          </w:rPr>
          <w:t>http://www.itu.int/ITU-T/studygr</w:t>
        </w:r>
        <w:r w:rsidR="00C8255B" w:rsidRPr="003C6DEF">
          <w:rPr>
            <w:rStyle w:val="Hyperlink"/>
          </w:rPr>
          <w:t>o</w:t>
        </w:r>
        <w:r w:rsidR="00C8255B" w:rsidRPr="003C6DEF">
          <w:rPr>
            <w:rStyle w:val="Hyperlink"/>
          </w:rPr>
          <w:t>ups/com05/index.asp</w:t>
        </w:r>
      </w:hyperlink>
      <w:r w:rsidR="00C8255B">
        <w:t xml:space="preserve"> </w:t>
      </w:r>
      <w:r w:rsidRPr="00574FD8">
        <w:rPr>
          <w:b/>
          <w:bCs/>
          <w:szCs w:val="24"/>
        </w:rPr>
        <w:t>)</w:t>
      </w:r>
      <w:r w:rsidRPr="00574FD8">
        <w:rPr>
          <w:szCs w:val="24"/>
        </w:rPr>
        <w:t>.</w:t>
      </w:r>
    </w:p>
    <w:p w:rsidR="009952C4" w:rsidRPr="00574FD8" w:rsidRDefault="009952C4" w:rsidP="009952C4">
      <w:r>
        <w:t>6</w:t>
      </w:r>
      <w:r w:rsidRPr="00574FD8">
        <w:tab/>
      </w:r>
      <w:r>
        <w:t>L</w:t>
      </w:r>
      <w:r w:rsidRPr="00574FD8">
        <w:t xml:space="preserve">a reunión tendrá lugar sin </w:t>
      </w:r>
      <w:r>
        <w:t xml:space="preserve">hacer uso del </w:t>
      </w:r>
      <w:r w:rsidRPr="00574FD8">
        <w:t>papel.</w:t>
      </w:r>
    </w:p>
    <w:p w:rsidR="009952C4" w:rsidRPr="00574FD8" w:rsidRDefault="009952C4" w:rsidP="009952C4">
      <w:r>
        <w:t>7</w:t>
      </w:r>
      <w:r w:rsidRPr="00574FD8">
        <w:tab/>
        <w:t xml:space="preserve">Deseamos recordarle que los ciudadanos procedentes de ciertos países necesitan visado para entrar y permanecer en </w:t>
      </w:r>
      <w:r>
        <w:t>Italia</w:t>
      </w:r>
      <w:r w:rsidRPr="00574FD8">
        <w:t xml:space="preserve">. </w:t>
      </w:r>
      <w:r w:rsidRPr="00574FD8">
        <w:rPr>
          <w:b/>
          <w:bCs/>
        </w:rPr>
        <w:t xml:space="preserve">Ese visado debe solicitarse al menos </w:t>
      </w:r>
      <w:r>
        <w:rPr>
          <w:b/>
          <w:bCs/>
        </w:rPr>
        <w:t>cuatro</w:t>
      </w:r>
      <w:r w:rsidRPr="00574FD8">
        <w:rPr>
          <w:b/>
          <w:bCs/>
        </w:rPr>
        <w:t xml:space="preserve"> (</w:t>
      </w:r>
      <w:r>
        <w:rPr>
          <w:b/>
          <w:bCs/>
        </w:rPr>
        <w:t>4</w:t>
      </w:r>
      <w:r w:rsidRPr="00574FD8">
        <w:rPr>
          <w:b/>
          <w:bCs/>
        </w:rPr>
        <w:t>) semanas antes de la fecha de inicio de la reunión</w:t>
      </w:r>
      <w:r w:rsidRPr="00574FD8">
        <w:t xml:space="preserve"> en la oficina (embajada o consulado) que representa a </w:t>
      </w:r>
      <w:r>
        <w:t>Italia</w:t>
      </w:r>
      <w:r w:rsidRPr="00574FD8">
        <w:t xml:space="preserve"> en su país o, en su defecto, en la más próxima a su país de partida. </w:t>
      </w:r>
    </w:p>
    <w:p w:rsidR="009952C4" w:rsidRPr="00574FD8" w:rsidRDefault="009952C4" w:rsidP="009952C4">
      <w:pPr>
        <w:spacing w:before="240"/>
        <w:ind w:right="92"/>
      </w:pPr>
      <w:r w:rsidRPr="00574FD8">
        <w:t>Atentamente.</w:t>
      </w:r>
    </w:p>
    <w:p w:rsidR="009952C4" w:rsidRPr="00574FD8" w:rsidRDefault="009952C4" w:rsidP="009952C4">
      <w:pPr>
        <w:spacing w:before="1701"/>
        <w:ind w:right="91"/>
      </w:pPr>
      <w:r w:rsidRPr="00574FD8">
        <w:t>Malcolm Johnson</w:t>
      </w:r>
      <w:r w:rsidRPr="00574FD8">
        <w:br/>
        <w:t>Director de la Oficina de Normalización</w:t>
      </w:r>
      <w:r w:rsidRPr="00574FD8">
        <w:br/>
        <w:t>de las Telecomunicaciones</w:t>
      </w:r>
    </w:p>
    <w:p w:rsidR="009952C4" w:rsidRPr="00574FD8" w:rsidRDefault="009952C4" w:rsidP="009952C4">
      <w:pPr>
        <w:spacing w:before="400"/>
        <w:ind w:right="91"/>
      </w:pPr>
    </w:p>
    <w:p w:rsidR="009952C4" w:rsidRPr="00574FD8" w:rsidRDefault="009952C4" w:rsidP="009952C4">
      <w:pPr>
        <w:spacing w:before="400"/>
        <w:ind w:right="91"/>
      </w:pPr>
    </w:p>
    <w:p w:rsidR="009952C4" w:rsidRPr="00574FD8" w:rsidRDefault="009952C4" w:rsidP="009952C4">
      <w:pPr>
        <w:spacing w:before="400"/>
        <w:ind w:right="91"/>
      </w:pPr>
    </w:p>
    <w:p w:rsidR="009952C4" w:rsidRPr="00574FD8" w:rsidRDefault="009952C4" w:rsidP="009952C4">
      <w:pPr>
        <w:spacing w:before="400"/>
        <w:ind w:right="91"/>
      </w:pPr>
    </w:p>
    <w:p w:rsidR="009952C4" w:rsidRDefault="009952C4" w:rsidP="009952C4">
      <w:pPr>
        <w:spacing w:before="400"/>
        <w:ind w:right="91"/>
      </w:pPr>
    </w:p>
    <w:p w:rsidR="009952C4" w:rsidRPr="009952C4" w:rsidRDefault="009952C4" w:rsidP="00C8255B">
      <w:pPr>
        <w:rPr>
          <w:b/>
          <w:bCs/>
          <w:lang w:val="en-US"/>
        </w:rPr>
      </w:pPr>
      <w:proofErr w:type="spellStart"/>
      <w:r w:rsidRPr="009952C4">
        <w:rPr>
          <w:b/>
          <w:bCs/>
          <w:lang w:val="en-US"/>
        </w:rPr>
        <w:t>Anexo</w:t>
      </w:r>
      <w:proofErr w:type="spellEnd"/>
      <w:r w:rsidRPr="009952C4">
        <w:rPr>
          <w:b/>
          <w:bCs/>
          <w:lang w:val="en-US"/>
        </w:rPr>
        <w:t>: 1</w:t>
      </w:r>
    </w:p>
    <w:p w:rsidR="009952C4" w:rsidRPr="007B5B29" w:rsidRDefault="009952C4" w:rsidP="009952C4">
      <w:pPr>
        <w:jc w:val="center"/>
        <w:rPr>
          <w:lang w:val="en-US"/>
        </w:rPr>
      </w:pPr>
      <w:bookmarkStart w:id="1" w:name="Duties"/>
      <w:bookmarkEnd w:id="1"/>
      <w:r>
        <w:rPr>
          <w:lang w:val="en-US"/>
        </w:rPr>
        <w:br w:type="page"/>
        <w:t>ANNEX 1</w:t>
      </w:r>
      <w:r>
        <w:rPr>
          <w:lang w:val="en-US"/>
        </w:rPr>
        <w:br/>
        <w:t>(to TSB Collective letter 5/5</w:t>
      </w:r>
      <w:r w:rsidRPr="007B5B29">
        <w:rPr>
          <w:lang w:val="en-US"/>
        </w:rPr>
        <w:t>)</w:t>
      </w:r>
    </w:p>
    <w:p w:rsidR="009952C4" w:rsidRPr="002C4652" w:rsidRDefault="009952C4" w:rsidP="009952C4">
      <w:pPr>
        <w:jc w:val="center"/>
        <w:rPr>
          <w:b/>
          <w:bCs/>
          <w:lang w:val="en-US"/>
        </w:rPr>
      </w:pPr>
      <w:r w:rsidRPr="002C4652">
        <w:rPr>
          <w:b/>
          <w:bCs/>
          <w:lang w:val="en-US"/>
        </w:rPr>
        <w:t>Draft agenda for the meeting of Working Party 3/5</w:t>
      </w:r>
      <w:r w:rsidRPr="002C4652">
        <w:rPr>
          <w:b/>
          <w:bCs/>
          <w:lang w:val="en-US"/>
        </w:rPr>
        <w:br/>
        <w:t>(</w:t>
      </w:r>
      <w:r>
        <w:rPr>
          <w:b/>
          <w:bCs/>
          <w:lang w:val="en-US"/>
        </w:rPr>
        <w:t>Rome</w:t>
      </w:r>
      <w:r w:rsidRPr="002C4652">
        <w:rPr>
          <w:b/>
          <w:bCs/>
          <w:lang w:val="en-US"/>
        </w:rPr>
        <w:t xml:space="preserve">, </w:t>
      </w:r>
      <w:r>
        <w:rPr>
          <w:b/>
          <w:bCs/>
          <w:lang w:val="en-US"/>
        </w:rPr>
        <w:t>1 October</w:t>
      </w:r>
      <w:r w:rsidRPr="002C4652">
        <w:rPr>
          <w:b/>
          <w:bCs/>
          <w:lang w:val="en-US"/>
        </w:rPr>
        <w:t xml:space="preserve"> 2010)</w:t>
      </w:r>
    </w:p>
    <w:p w:rsidR="009952C4" w:rsidRPr="002C4652" w:rsidRDefault="009952C4" w:rsidP="009952C4">
      <w:pPr>
        <w:jc w:val="center"/>
        <w:rPr>
          <w:b/>
          <w:bCs/>
          <w:lang w:val="en-US"/>
        </w:rPr>
      </w:pPr>
    </w:p>
    <w:p w:rsidR="009952C4" w:rsidRDefault="009952C4" w:rsidP="009952C4">
      <w:pPr>
        <w:numPr>
          <w:ilvl w:val="0"/>
          <w:numId w:val="3"/>
        </w:numPr>
        <w:tabs>
          <w:tab w:val="clear" w:pos="794"/>
          <w:tab w:val="clear" w:pos="1155"/>
          <w:tab w:val="left" w:pos="1134"/>
        </w:tabs>
        <w:spacing w:before="240"/>
        <w:ind w:left="1151" w:right="91" w:hanging="794"/>
        <w:rPr>
          <w:lang w:val="en-US"/>
        </w:rPr>
      </w:pPr>
      <w:r>
        <w:rPr>
          <w:lang w:val="en-US"/>
        </w:rPr>
        <w:t>Opening of the meeting</w:t>
      </w:r>
    </w:p>
    <w:p w:rsidR="009952C4" w:rsidRPr="000A1AE1" w:rsidRDefault="009952C4" w:rsidP="009952C4">
      <w:pPr>
        <w:numPr>
          <w:ilvl w:val="0"/>
          <w:numId w:val="3"/>
        </w:numPr>
        <w:tabs>
          <w:tab w:val="clear" w:pos="794"/>
          <w:tab w:val="clear" w:pos="1155"/>
          <w:tab w:val="left" w:pos="1134"/>
        </w:tabs>
        <w:spacing w:before="240"/>
        <w:ind w:left="1151" w:right="91" w:hanging="794"/>
        <w:rPr>
          <w:lang w:val="en-US"/>
        </w:rPr>
      </w:pPr>
      <w:r w:rsidRPr="000A1AE1">
        <w:rPr>
          <w:lang w:val="en-US"/>
        </w:rPr>
        <w:t>Adoption of the Agenda</w:t>
      </w:r>
    </w:p>
    <w:p w:rsidR="009952C4" w:rsidRPr="000A1AE1" w:rsidRDefault="009952C4" w:rsidP="009952C4">
      <w:pPr>
        <w:numPr>
          <w:ilvl w:val="0"/>
          <w:numId w:val="3"/>
        </w:numPr>
        <w:tabs>
          <w:tab w:val="clear" w:pos="794"/>
          <w:tab w:val="clear" w:pos="1155"/>
          <w:tab w:val="left" w:pos="1134"/>
        </w:tabs>
        <w:spacing w:before="240"/>
        <w:ind w:left="1151" w:right="91" w:hanging="794"/>
        <w:rPr>
          <w:lang w:val="en-US"/>
        </w:rPr>
      </w:pPr>
      <w:r w:rsidRPr="000A1AE1">
        <w:rPr>
          <w:lang w:val="en-US"/>
        </w:rPr>
        <w:t>Document allocation</w:t>
      </w:r>
    </w:p>
    <w:p w:rsidR="009952C4" w:rsidRDefault="009952C4" w:rsidP="009952C4">
      <w:pPr>
        <w:numPr>
          <w:ilvl w:val="0"/>
          <w:numId w:val="3"/>
        </w:numPr>
        <w:tabs>
          <w:tab w:val="clear" w:pos="794"/>
          <w:tab w:val="clear" w:pos="1155"/>
          <w:tab w:val="left" w:pos="1134"/>
        </w:tabs>
        <w:spacing w:before="240"/>
        <w:ind w:left="1151" w:right="91" w:hanging="794"/>
        <w:rPr>
          <w:lang w:val="en-US"/>
        </w:rPr>
      </w:pPr>
      <w:r w:rsidRPr="000A1AE1">
        <w:rPr>
          <w:lang w:val="en-US"/>
        </w:rPr>
        <w:t>Analysis of the incoming l</w:t>
      </w:r>
      <w:r w:rsidRPr="000A1AE1">
        <w:rPr>
          <w:rFonts w:hint="eastAsia"/>
          <w:lang w:val="en-US"/>
        </w:rPr>
        <w:t>iaison statement</w:t>
      </w:r>
      <w:r w:rsidRPr="000A1AE1">
        <w:rPr>
          <w:lang w:val="en-US"/>
        </w:rPr>
        <w:t>s</w:t>
      </w:r>
      <w:r w:rsidRPr="000A1AE1">
        <w:rPr>
          <w:rFonts w:hint="eastAsia"/>
          <w:lang w:val="en-US"/>
        </w:rPr>
        <w:t xml:space="preserve"> </w:t>
      </w:r>
      <w:r w:rsidRPr="000A1AE1">
        <w:rPr>
          <w:lang w:val="en-US"/>
        </w:rPr>
        <w:t>and preparation of outgoing liaison statements</w:t>
      </w:r>
    </w:p>
    <w:p w:rsidR="009952C4" w:rsidRPr="00274B69" w:rsidRDefault="009952C4" w:rsidP="009952C4">
      <w:pPr>
        <w:numPr>
          <w:ilvl w:val="0"/>
          <w:numId w:val="3"/>
        </w:numPr>
        <w:tabs>
          <w:tab w:val="clear" w:pos="794"/>
          <w:tab w:val="clear" w:pos="1155"/>
          <w:tab w:val="left" w:pos="1134"/>
        </w:tabs>
        <w:spacing w:before="240"/>
        <w:ind w:left="1151" w:right="91" w:hanging="794"/>
        <w:rPr>
          <w:lang w:val="en-US"/>
        </w:rPr>
      </w:pPr>
      <w:r w:rsidRPr="00274B69">
        <w:rPr>
          <w:lang w:val="en-US"/>
        </w:rPr>
        <w:t xml:space="preserve">Consent on draft </w:t>
      </w:r>
      <w:r w:rsidRPr="00274B69">
        <w:rPr>
          <w:rFonts w:hint="eastAsia"/>
          <w:lang w:val="en-US"/>
        </w:rPr>
        <w:t>Recommendation</w:t>
      </w:r>
      <w:r w:rsidRPr="00274B69">
        <w:rPr>
          <w:lang w:val="en-US"/>
        </w:rPr>
        <w:t xml:space="preserve"> "</w:t>
      </w:r>
      <w:proofErr w:type="spellStart"/>
      <w:r w:rsidRPr="00274B69">
        <w:rPr>
          <w:lang w:val="en-US"/>
        </w:rPr>
        <w:t>L.Methodology_general_umbrella</w:t>
      </w:r>
      <w:proofErr w:type="spellEnd"/>
      <w:r w:rsidRPr="00274B69">
        <w:rPr>
          <w:lang w:val="en-US"/>
        </w:rPr>
        <w:t xml:space="preserve">" and other drafts (if any) </w:t>
      </w:r>
    </w:p>
    <w:p w:rsidR="009952C4" w:rsidRDefault="009952C4" w:rsidP="009952C4">
      <w:pPr>
        <w:numPr>
          <w:ilvl w:val="0"/>
          <w:numId w:val="3"/>
        </w:numPr>
        <w:tabs>
          <w:tab w:val="clear" w:pos="794"/>
          <w:tab w:val="clear" w:pos="1155"/>
          <w:tab w:val="left" w:pos="1134"/>
        </w:tabs>
        <w:spacing w:before="240"/>
        <w:ind w:left="1151" w:right="91" w:hanging="794"/>
        <w:rPr>
          <w:lang w:val="en-US"/>
        </w:rPr>
      </w:pPr>
      <w:r w:rsidRPr="000A1AE1">
        <w:rPr>
          <w:lang w:val="en-US"/>
        </w:rPr>
        <w:t>Review of the</w:t>
      </w:r>
      <w:r w:rsidRPr="000A1AE1">
        <w:rPr>
          <w:rFonts w:hint="eastAsia"/>
          <w:lang w:val="en-US"/>
        </w:rPr>
        <w:t xml:space="preserve"> report and</w:t>
      </w:r>
      <w:r w:rsidRPr="000A1AE1">
        <w:rPr>
          <w:lang w:val="en-US"/>
        </w:rPr>
        <w:t xml:space="preserve"> work program </w:t>
      </w:r>
      <w:r w:rsidRPr="0033582C">
        <w:rPr>
          <w:lang w:val="en-US"/>
        </w:rPr>
        <w:t>for</w:t>
      </w:r>
      <w:r w:rsidRPr="0033582C">
        <w:rPr>
          <w:rFonts w:hint="eastAsia"/>
          <w:lang w:val="en-US"/>
        </w:rPr>
        <w:t xml:space="preserve"> each Question</w:t>
      </w:r>
    </w:p>
    <w:p w:rsidR="009952C4" w:rsidRDefault="009952C4" w:rsidP="009952C4">
      <w:pPr>
        <w:numPr>
          <w:ilvl w:val="0"/>
          <w:numId w:val="3"/>
        </w:numPr>
        <w:tabs>
          <w:tab w:val="clear" w:pos="794"/>
          <w:tab w:val="clear" w:pos="1155"/>
          <w:tab w:val="left" w:pos="1134"/>
        </w:tabs>
        <w:spacing w:before="240"/>
        <w:ind w:left="1151" w:right="91" w:hanging="794"/>
        <w:rPr>
          <w:lang w:val="en-US"/>
        </w:rPr>
      </w:pPr>
      <w:r>
        <w:rPr>
          <w:lang w:val="en-US"/>
        </w:rPr>
        <w:t>Any other business</w:t>
      </w:r>
    </w:p>
    <w:p w:rsidR="0035277F" w:rsidRDefault="0035277F" w:rsidP="00CA4659">
      <w:pPr>
        <w:spacing w:before="240"/>
        <w:ind w:left="-199"/>
        <w:rPr>
          <w:rFonts w:ascii="Century Gothic" w:hAnsi="Century Gothic"/>
          <w:szCs w:val="24"/>
        </w:rPr>
      </w:pPr>
    </w:p>
    <w:p w:rsidR="008D3885" w:rsidRDefault="008D3885" w:rsidP="00CA4659">
      <w:pPr>
        <w:spacing w:before="240"/>
        <w:ind w:left="-199"/>
        <w:rPr>
          <w:rFonts w:ascii="Century Gothic" w:hAnsi="Century Gothic"/>
          <w:szCs w:val="24"/>
        </w:rPr>
      </w:pPr>
    </w:p>
    <w:p w:rsidR="008D3885" w:rsidRPr="009B782B" w:rsidRDefault="008D3885" w:rsidP="008D3885">
      <w:pPr>
        <w:spacing w:before="240"/>
        <w:ind w:left="-199"/>
        <w:jc w:val="center"/>
        <w:rPr>
          <w:rFonts w:ascii="Century Gothic" w:hAnsi="Century Gothic"/>
          <w:szCs w:val="24"/>
        </w:rPr>
      </w:pPr>
      <w:r>
        <w:rPr>
          <w:rFonts w:ascii="Century Gothic" w:hAnsi="Century Gothic"/>
          <w:szCs w:val="24"/>
        </w:rPr>
        <w:t>_________________</w:t>
      </w:r>
    </w:p>
    <w:sectPr w:rsidR="008D3885" w:rsidRPr="009B782B" w:rsidSect="009952C4">
      <w:headerReference w:type="default" r:id="rId13"/>
      <w:footerReference w:type="default" r:id="rId14"/>
      <w:footerReference w:type="first" r:id="rId15"/>
      <w:type w:val="oddPage"/>
      <w:pgSz w:w="11907" w:h="16727" w:code="9"/>
      <w:pgMar w:top="1134" w:right="1089" w:bottom="1134" w:left="1089" w:header="567" w:footer="567" w:gutter="0"/>
      <w:paperSrc w:first="269" w:other="269"/>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696" w:rsidRDefault="005C5696">
      <w:r>
        <w:separator/>
      </w:r>
    </w:p>
  </w:endnote>
  <w:endnote w:type="continuationSeparator" w:id="0">
    <w:p w:rsidR="005C5696" w:rsidRDefault="005C56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utura Lt BT">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696" w:rsidRPr="00C8255B" w:rsidRDefault="008A14A7" w:rsidP="008A14A7">
    <w:pPr>
      <w:pStyle w:val="Footer"/>
      <w:rPr>
        <w:lang w:val="fr-CH"/>
      </w:rPr>
    </w:pPr>
    <w:r w:rsidRPr="00C8255B">
      <w:rPr>
        <w:lang w:val="fr-CH"/>
      </w:rPr>
      <w:t>ITU-T\COM-T\COM5\COLL\005S.DOC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95" w:type="pct"/>
      <w:tblInd w:w="5" w:type="dxa"/>
      <w:tblCellMar>
        <w:left w:w="107" w:type="dxa"/>
        <w:right w:w="107" w:type="dxa"/>
      </w:tblCellMar>
      <w:tblLook w:val="0000"/>
    </w:tblPr>
    <w:tblGrid>
      <w:gridCol w:w="2109"/>
      <w:gridCol w:w="3147"/>
      <w:gridCol w:w="2430"/>
      <w:gridCol w:w="2247"/>
    </w:tblGrid>
    <w:tr w:rsidR="005C5696" w:rsidRPr="00C8255B" w:rsidTr="002B522B">
      <w:trPr>
        <w:cantSplit/>
      </w:trPr>
      <w:tc>
        <w:tcPr>
          <w:tcW w:w="1062" w:type="pct"/>
          <w:tcBorders>
            <w:top w:val="single" w:sz="6" w:space="0" w:color="auto"/>
          </w:tcBorders>
          <w:tcMar>
            <w:top w:w="57" w:type="dxa"/>
          </w:tcMar>
        </w:tcPr>
        <w:p w:rsidR="005C5696" w:rsidRDefault="005C5696" w:rsidP="002B522B">
          <w:pPr>
            <w:pStyle w:val="itu"/>
          </w:pPr>
          <w:r>
            <w:t>Place des Nations</w:t>
          </w:r>
        </w:p>
      </w:tc>
      <w:tc>
        <w:tcPr>
          <w:tcW w:w="1584" w:type="pct"/>
          <w:tcBorders>
            <w:top w:val="single" w:sz="6" w:space="0" w:color="auto"/>
          </w:tcBorders>
          <w:tcMar>
            <w:top w:w="57" w:type="dxa"/>
          </w:tcMar>
        </w:tcPr>
        <w:p w:rsidR="005C5696" w:rsidRDefault="005C5696" w:rsidP="002B522B">
          <w:pPr>
            <w:pStyle w:val="itu"/>
          </w:pPr>
          <w:proofErr w:type="spellStart"/>
          <w:r>
            <w:t>Teléfono</w:t>
          </w:r>
          <w:proofErr w:type="spellEnd"/>
          <w:r>
            <w:t xml:space="preserve"> </w:t>
          </w:r>
          <w:r>
            <w:tab/>
          </w:r>
          <w:r>
            <w:tab/>
            <w:t>+41 22 730 51 11</w:t>
          </w:r>
        </w:p>
      </w:tc>
      <w:tc>
        <w:tcPr>
          <w:tcW w:w="1223" w:type="pct"/>
          <w:tcBorders>
            <w:top w:val="single" w:sz="6" w:space="0" w:color="auto"/>
          </w:tcBorders>
          <w:tcMar>
            <w:top w:w="57" w:type="dxa"/>
          </w:tcMar>
        </w:tcPr>
        <w:p w:rsidR="005C5696" w:rsidRDefault="005C5696" w:rsidP="002B522B">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5C5696" w:rsidRDefault="005C5696" w:rsidP="002B522B">
          <w:pPr>
            <w:pStyle w:val="itu"/>
          </w:pPr>
          <w:r>
            <w:t>E-mail:</w:t>
          </w:r>
          <w:r>
            <w:tab/>
            <w:t>itumail@itu.int</w:t>
          </w:r>
        </w:p>
      </w:tc>
    </w:tr>
    <w:tr w:rsidR="005C5696" w:rsidTr="002B522B">
      <w:trPr>
        <w:cantSplit/>
      </w:trPr>
      <w:tc>
        <w:tcPr>
          <w:tcW w:w="1062" w:type="pct"/>
        </w:tcPr>
        <w:p w:rsidR="005C5696" w:rsidRDefault="005C5696" w:rsidP="002B522B">
          <w:pPr>
            <w:pStyle w:val="itu"/>
          </w:pPr>
          <w:r>
            <w:t xml:space="preserve">CH-1211 </w:t>
          </w:r>
          <w:proofErr w:type="spellStart"/>
          <w:r>
            <w:t>Ginebra</w:t>
          </w:r>
          <w:proofErr w:type="spellEnd"/>
          <w:r>
            <w:t xml:space="preserve"> 20</w:t>
          </w:r>
        </w:p>
      </w:tc>
      <w:tc>
        <w:tcPr>
          <w:tcW w:w="1584" w:type="pct"/>
        </w:tcPr>
        <w:p w:rsidR="005C5696" w:rsidRDefault="005C5696" w:rsidP="002B522B">
          <w:pPr>
            <w:pStyle w:val="itu"/>
          </w:pPr>
          <w:proofErr w:type="spellStart"/>
          <w:r>
            <w:t>Telefax</w:t>
          </w:r>
          <w:proofErr w:type="spellEnd"/>
          <w:r>
            <w:tab/>
            <w:t>Gr3:</w:t>
          </w:r>
          <w:r>
            <w:tab/>
            <w:t>+41 22 733 72 56</w:t>
          </w:r>
        </w:p>
      </w:tc>
      <w:tc>
        <w:tcPr>
          <w:tcW w:w="1223" w:type="pct"/>
        </w:tcPr>
        <w:p w:rsidR="005C5696" w:rsidRDefault="005C5696" w:rsidP="002B522B">
          <w:pPr>
            <w:pStyle w:val="itu"/>
          </w:pPr>
          <w:proofErr w:type="spellStart"/>
          <w:r>
            <w:t>Telegrama</w:t>
          </w:r>
          <w:proofErr w:type="spellEnd"/>
          <w:r>
            <w:t xml:space="preserve"> ITU GENEVE</w:t>
          </w:r>
        </w:p>
      </w:tc>
      <w:tc>
        <w:tcPr>
          <w:tcW w:w="1131" w:type="pct"/>
        </w:tcPr>
        <w:p w:rsidR="005C5696" w:rsidRDefault="005C5696" w:rsidP="002B522B">
          <w:pPr>
            <w:pStyle w:val="itu"/>
            <w:tabs>
              <w:tab w:val="clear" w:pos="709"/>
              <w:tab w:val="clear" w:pos="1134"/>
              <w:tab w:val="right" w:pos="1807"/>
            </w:tabs>
          </w:pPr>
          <w:r>
            <w:tab/>
            <w:t>www.itu.int</w:t>
          </w:r>
        </w:p>
      </w:tc>
    </w:tr>
    <w:tr w:rsidR="005C5696" w:rsidTr="002B522B">
      <w:trPr>
        <w:cantSplit/>
      </w:trPr>
      <w:tc>
        <w:tcPr>
          <w:tcW w:w="1062" w:type="pct"/>
        </w:tcPr>
        <w:p w:rsidR="005C5696" w:rsidRDefault="005C5696" w:rsidP="002B522B">
          <w:pPr>
            <w:pStyle w:val="itu"/>
          </w:pPr>
          <w:proofErr w:type="spellStart"/>
          <w:r>
            <w:t>Suiza</w:t>
          </w:r>
          <w:proofErr w:type="spellEnd"/>
        </w:p>
      </w:tc>
      <w:tc>
        <w:tcPr>
          <w:tcW w:w="1584" w:type="pct"/>
        </w:tcPr>
        <w:p w:rsidR="005C5696" w:rsidRDefault="005C5696" w:rsidP="002B522B">
          <w:pPr>
            <w:pStyle w:val="itu"/>
          </w:pPr>
          <w:r>
            <w:tab/>
            <w:t>Gr4:</w:t>
          </w:r>
          <w:r>
            <w:tab/>
            <w:t>+41 22 730 65 00</w:t>
          </w:r>
        </w:p>
      </w:tc>
      <w:tc>
        <w:tcPr>
          <w:tcW w:w="1223" w:type="pct"/>
        </w:tcPr>
        <w:p w:rsidR="005C5696" w:rsidRDefault="005C5696" w:rsidP="002B522B">
          <w:pPr>
            <w:pStyle w:val="itu"/>
          </w:pPr>
        </w:p>
      </w:tc>
      <w:tc>
        <w:tcPr>
          <w:tcW w:w="1131" w:type="pct"/>
        </w:tcPr>
        <w:p w:rsidR="005C5696" w:rsidRDefault="005C5696" w:rsidP="002B522B">
          <w:pPr>
            <w:pStyle w:val="itu"/>
          </w:pPr>
        </w:p>
      </w:tc>
    </w:tr>
  </w:tbl>
  <w:p w:rsidR="005C5696" w:rsidRPr="00125F9F" w:rsidRDefault="005C5696" w:rsidP="00EA6BC9">
    <w:pPr>
      <w:pStyle w:val="Footer"/>
    </w:pPr>
  </w:p>
  <w:p w:rsidR="005C5696" w:rsidRDefault="005C56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696" w:rsidRDefault="005C5696">
      <w:r>
        <w:t>____________________</w:t>
      </w:r>
    </w:p>
  </w:footnote>
  <w:footnote w:type="continuationSeparator" w:id="0">
    <w:p w:rsidR="005C5696" w:rsidRDefault="005C56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50766"/>
      <w:docPartObj>
        <w:docPartGallery w:val="Page Numbers (Top of Page)"/>
        <w:docPartUnique/>
      </w:docPartObj>
    </w:sdtPr>
    <w:sdtEndPr>
      <w:rPr>
        <w:sz w:val="18"/>
        <w:szCs w:val="18"/>
      </w:rPr>
    </w:sdtEndPr>
    <w:sdtContent>
      <w:p w:rsidR="005C5696" w:rsidRDefault="00320425">
        <w:pPr>
          <w:pStyle w:val="Header"/>
        </w:pPr>
        <w:r w:rsidRPr="00096E71">
          <w:rPr>
            <w:sz w:val="18"/>
            <w:szCs w:val="18"/>
          </w:rPr>
          <w:fldChar w:fldCharType="begin"/>
        </w:r>
        <w:r w:rsidR="005C5696" w:rsidRPr="00096E71">
          <w:rPr>
            <w:sz w:val="18"/>
            <w:szCs w:val="18"/>
          </w:rPr>
          <w:instrText xml:space="preserve"> PAGE   \* MERGEFORMAT </w:instrText>
        </w:r>
        <w:r w:rsidRPr="00096E71">
          <w:rPr>
            <w:sz w:val="18"/>
            <w:szCs w:val="18"/>
          </w:rPr>
          <w:fldChar w:fldCharType="separate"/>
        </w:r>
        <w:r w:rsidR="00C8255B">
          <w:rPr>
            <w:noProof/>
            <w:sz w:val="18"/>
            <w:szCs w:val="18"/>
          </w:rPr>
          <w:t>2</w:t>
        </w:r>
        <w:r w:rsidRPr="00096E71">
          <w:rPr>
            <w:sz w:val="18"/>
            <w:szCs w:val="18"/>
          </w:rPr>
          <w:fldChar w:fldCharType="end"/>
        </w:r>
      </w:p>
    </w:sdtContent>
  </w:sdt>
  <w:p w:rsidR="005C5696" w:rsidRDefault="005C56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120FF"/>
    <w:multiLevelType w:val="hybridMultilevel"/>
    <w:tmpl w:val="502AC7AA"/>
    <w:lvl w:ilvl="0" w:tplc="BC00F442">
      <w:start w:val="8"/>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1735FBC"/>
    <w:multiLevelType w:val="hybridMultilevel"/>
    <w:tmpl w:val="3E944438"/>
    <w:lvl w:ilvl="0" w:tplc="5720C224">
      <w:start w:val="1"/>
      <w:numFmt w:val="decimal"/>
      <w:lvlText w:val="%1"/>
      <w:lvlJc w:val="left"/>
      <w:pPr>
        <w:tabs>
          <w:tab w:val="num" w:pos="1155"/>
        </w:tabs>
        <w:ind w:left="1155" w:hanging="795"/>
      </w:pPr>
      <w:rPr>
        <w:rFonts w:hint="default"/>
      </w:rPr>
    </w:lvl>
    <w:lvl w:ilvl="1" w:tplc="73AAAC3C">
      <w:numFmt w:val="none"/>
      <w:lvlText w:val=""/>
      <w:lvlJc w:val="left"/>
      <w:pPr>
        <w:tabs>
          <w:tab w:val="num" w:pos="360"/>
        </w:tabs>
      </w:pPr>
    </w:lvl>
    <w:lvl w:ilvl="2" w:tplc="F11453DC">
      <w:numFmt w:val="none"/>
      <w:lvlText w:val=""/>
      <w:lvlJc w:val="left"/>
      <w:pPr>
        <w:tabs>
          <w:tab w:val="num" w:pos="360"/>
        </w:tabs>
      </w:pPr>
    </w:lvl>
    <w:lvl w:ilvl="3" w:tplc="8D7C34A6">
      <w:numFmt w:val="none"/>
      <w:lvlText w:val=""/>
      <w:lvlJc w:val="left"/>
      <w:pPr>
        <w:tabs>
          <w:tab w:val="num" w:pos="360"/>
        </w:tabs>
      </w:pPr>
    </w:lvl>
    <w:lvl w:ilvl="4" w:tplc="3438C7F6">
      <w:numFmt w:val="none"/>
      <w:lvlText w:val=""/>
      <w:lvlJc w:val="left"/>
      <w:pPr>
        <w:tabs>
          <w:tab w:val="num" w:pos="360"/>
        </w:tabs>
      </w:pPr>
    </w:lvl>
    <w:lvl w:ilvl="5" w:tplc="C58C12C0">
      <w:numFmt w:val="none"/>
      <w:lvlText w:val=""/>
      <w:lvlJc w:val="left"/>
      <w:pPr>
        <w:tabs>
          <w:tab w:val="num" w:pos="360"/>
        </w:tabs>
      </w:pPr>
    </w:lvl>
    <w:lvl w:ilvl="6" w:tplc="AD38D9D4">
      <w:numFmt w:val="none"/>
      <w:lvlText w:val=""/>
      <w:lvlJc w:val="left"/>
      <w:pPr>
        <w:tabs>
          <w:tab w:val="num" w:pos="360"/>
        </w:tabs>
      </w:pPr>
    </w:lvl>
    <w:lvl w:ilvl="7" w:tplc="317CEEBE">
      <w:numFmt w:val="none"/>
      <w:lvlText w:val=""/>
      <w:lvlJc w:val="left"/>
      <w:pPr>
        <w:tabs>
          <w:tab w:val="num" w:pos="360"/>
        </w:tabs>
      </w:pPr>
    </w:lvl>
    <w:lvl w:ilvl="8" w:tplc="9EC0D0AE">
      <w:numFmt w:val="none"/>
      <w:lvlText w:val=""/>
      <w:lvlJc w:val="left"/>
      <w:pPr>
        <w:tabs>
          <w:tab w:val="num" w:pos="360"/>
        </w:tabs>
      </w:p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_tradnl" w:vendorID="9" w:dllVersion="512" w:checkStyle="1"/>
  <w:activeWritingStyle w:appName="MSWord" w:lang="fr-FR" w:vendorID="9" w:dllVersion="512" w:checkStyle="1"/>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507854"/>
    <w:rsid w:val="00006D80"/>
    <w:rsid w:val="00011446"/>
    <w:rsid w:val="00015FFB"/>
    <w:rsid w:val="00034183"/>
    <w:rsid w:val="00034B58"/>
    <w:rsid w:val="0003556A"/>
    <w:rsid w:val="00037991"/>
    <w:rsid w:val="00041EF5"/>
    <w:rsid w:val="00043383"/>
    <w:rsid w:val="00053E93"/>
    <w:rsid w:val="00060219"/>
    <w:rsid w:val="0006023B"/>
    <w:rsid w:val="0006076C"/>
    <w:rsid w:val="00096E71"/>
    <w:rsid w:val="000A0D82"/>
    <w:rsid w:val="000A4FD8"/>
    <w:rsid w:val="000C5B36"/>
    <w:rsid w:val="000D21A0"/>
    <w:rsid w:val="000D2F72"/>
    <w:rsid w:val="00105E3B"/>
    <w:rsid w:val="00111DE2"/>
    <w:rsid w:val="00125F9F"/>
    <w:rsid w:val="00130661"/>
    <w:rsid w:val="0013154B"/>
    <w:rsid w:val="00135A95"/>
    <w:rsid w:val="00135B7A"/>
    <w:rsid w:val="00142707"/>
    <w:rsid w:val="00165232"/>
    <w:rsid w:val="00173620"/>
    <w:rsid w:val="00175057"/>
    <w:rsid w:val="001B7725"/>
    <w:rsid w:val="001C5229"/>
    <w:rsid w:val="001C590E"/>
    <w:rsid w:val="001D4E19"/>
    <w:rsid w:val="001D6D37"/>
    <w:rsid w:val="001F64BA"/>
    <w:rsid w:val="002007B1"/>
    <w:rsid w:val="002048FF"/>
    <w:rsid w:val="00204EA6"/>
    <w:rsid w:val="00222765"/>
    <w:rsid w:val="00225DE7"/>
    <w:rsid w:val="00262AF1"/>
    <w:rsid w:val="00276670"/>
    <w:rsid w:val="00277F9C"/>
    <w:rsid w:val="002841C5"/>
    <w:rsid w:val="002A2E69"/>
    <w:rsid w:val="002B522B"/>
    <w:rsid w:val="002B5E5E"/>
    <w:rsid w:val="002C13F0"/>
    <w:rsid w:val="002D2A88"/>
    <w:rsid w:val="002D46E4"/>
    <w:rsid w:val="002D6F69"/>
    <w:rsid w:val="002E6CC2"/>
    <w:rsid w:val="002F03B9"/>
    <w:rsid w:val="00307C81"/>
    <w:rsid w:val="00320425"/>
    <w:rsid w:val="00340184"/>
    <w:rsid w:val="003479F5"/>
    <w:rsid w:val="0035277F"/>
    <w:rsid w:val="00361B21"/>
    <w:rsid w:val="003712E9"/>
    <w:rsid w:val="003900CA"/>
    <w:rsid w:val="00390F78"/>
    <w:rsid w:val="00392962"/>
    <w:rsid w:val="003929EE"/>
    <w:rsid w:val="0039436F"/>
    <w:rsid w:val="003A3D21"/>
    <w:rsid w:val="003D395D"/>
    <w:rsid w:val="003D4F2F"/>
    <w:rsid w:val="003D5DA0"/>
    <w:rsid w:val="003E5CEE"/>
    <w:rsid w:val="003F2EBB"/>
    <w:rsid w:val="004006A7"/>
    <w:rsid w:val="00400C0C"/>
    <w:rsid w:val="004044F0"/>
    <w:rsid w:val="00406A08"/>
    <w:rsid w:val="0043194F"/>
    <w:rsid w:val="00432711"/>
    <w:rsid w:val="00434D36"/>
    <w:rsid w:val="00455B41"/>
    <w:rsid w:val="00456487"/>
    <w:rsid w:val="00456675"/>
    <w:rsid w:val="00464B40"/>
    <w:rsid w:val="004651AD"/>
    <w:rsid w:val="00466431"/>
    <w:rsid w:val="00472AFD"/>
    <w:rsid w:val="00475701"/>
    <w:rsid w:val="004772D8"/>
    <w:rsid w:val="00486766"/>
    <w:rsid w:val="00495E4A"/>
    <w:rsid w:val="004A4FAC"/>
    <w:rsid w:val="004B7092"/>
    <w:rsid w:val="004C50E7"/>
    <w:rsid w:val="004C6E81"/>
    <w:rsid w:val="004E395C"/>
    <w:rsid w:val="004E7FFB"/>
    <w:rsid w:val="004F121F"/>
    <w:rsid w:val="004F2A4E"/>
    <w:rsid w:val="004F5CD6"/>
    <w:rsid w:val="004F6EFE"/>
    <w:rsid w:val="0050287A"/>
    <w:rsid w:val="00507854"/>
    <w:rsid w:val="00514CE9"/>
    <w:rsid w:val="00551B49"/>
    <w:rsid w:val="00563A29"/>
    <w:rsid w:val="005945A4"/>
    <w:rsid w:val="005A2EE8"/>
    <w:rsid w:val="005A2F31"/>
    <w:rsid w:val="005A5BDE"/>
    <w:rsid w:val="005B25E8"/>
    <w:rsid w:val="005C5696"/>
    <w:rsid w:val="005C571E"/>
    <w:rsid w:val="005D3B67"/>
    <w:rsid w:val="005D4CA3"/>
    <w:rsid w:val="005F5B5C"/>
    <w:rsid w:val="00611350"/>
    <w:rsid w:val="0061306C"/>
    <w:rsid w:val="00614B5D"/>
    <w:rsid w:val="0062423B"/>
    <w:rsid w:val="00695E45"/>
    <w:rsid w:val="006C26C8"/>
    <w:rsid w:val="006D150D"/>
    <w:rsid w:val="006D1DCB"/>
    <w:rsid w:val="006D4BD7"/>
    <w:rsid w:val="006E4204"/>
    <w:rsid w:val="007233FE"/>
    <w:rsid w:val="00731DC4"/>
    <w:rsid w:val="00734BF8"/>
    <w:rsid w:val="0074468F"/>
    <w:rsid w:val="00751A04"/>
    <w:rsid w:val="007612C6"/>
    <w:rsid w:val="0076709D"/>
    <w:rsid w:val="00781670"/>
    <w:rsid w:val="007A2F02"/>
    <w:rsid w:val="007A757C"/>
    <w:rsid w:val="007E17FF"/>
    <w:rsid w:val="007E50A5"/>
    <w:rsid w:val="008053D2"/>
    <w:rsid w:val="008138A1"/>
    <w:rsid w:val="00820500"/>
    <w:rsid w:val="00841A7B"/>
    <w:rsid w:val="00873BA2"/>
    <w:rsid w:val="008970E6"/>
    <w:rsid w:val="008A14A7"/>
    <w:rsid w:val="008A37B8"/>
    <w:rsid w:val="008D3885"/>
    <w:rsid w:val="008E6798"/>
    <w:rsid w:val="00902FB6"/>
    <w:rsid w:val="0091161A"/>
    <w:rsid w:val="0091726B"/>
    <w:rsid w:val="00917F29"/>
    <w:rsid w:val="00920F28"/>
    <w:rsid w:val="00932C67"/>
    <w:rsid w:val="0095375A"/>
    <w:rsid w:val="00960F55"/>
    <w:rsid w:val="009720F9"/>
    <w:rsid w:val="00987882"/>
    <w:rsid w:val="009878D6"/>
    <w:rsid w:val="009952C4"/>
    <w:rsid w:val="009A489E"/>
    <w:rsid w:val="009B6925"/>
    <w:rsid w:val="009B782B"/>
    <w:rsid w:val="009C4BF9"/>
    <w:rsid w:val="009C7F03"/>
    <w:rsid w:val="009D3BE5"/>
    <w:rsid w:val="009D617A"/>
    <w:rsid w:val="009D6F8F"/>
    <w:rsid w:val="009F070F"/>
    <w:rsid w:val="00A06AFB"/>
    <w:rsid w:val="00A10F5A"/>
    <w:rsid w:val="00A17835"/>
    <w:rsid w:val="00A24374"/>
    <w:rsid w:val="00A24990"/>
    <w:rsid w:val="00A30100"/>
    <w:rsid w:val="00A31386"/>
    <w:rsid w:val="00A340F1"/>
    <w:rsid w:val="00A36F7C"/>
    <w:rsid w:val="00A379ED"/>
    <w:rsid w:val="00A45923"/>
    <w:rsid w:val="00A577E2"/>
    <w:rsid w:val="00A76B3E"/>
    <w:rsid w:val="00A93433"/>
    <w:rsid w:val="00AA43CF"/>
    <w:rsid w:val="00AC52A5"/>
    <w:rsid w:val="00AD7598"/>
    <w:rsid w:val="00AD77E8"/>
    <w:rsid w:val="00AF760C"/>
    <w:rsid w:val="00B14915"/>
    <w:rsid w:val="00B32FE4"/>
    <w:rsid w:val="00B33D30"/>
    <w:rsid w:val="00B7206F"/>
    <w:rsid w:val="00B81562"/>
    <w:rsid w:val="00B815CE"/>
    <w:rsid w:val="00B977E0"/>
    <w:rsid w:val="00BA549B"/>
    <w:rsid w:val="00BB2F1A"/>
    <w:rsid w:val="00BB3D2F"/>
    <w:rsid w:val="00BD10EF"/>
    <w:rsid w:val="00BE34FA"/>
    <w:rsid w:val="00BE6D03"/>
    <w:rsid w:val="00BF35F3"/>
    <w:rsid w:val="00C10EC1"/>
    <w:rsid w:val="00C125F0"/>
    <w:rsid w:val="00C409AC"/>
    <w:rsid w:val="00C5350A"/>
    <w:rsid w:val="00C64C63"/>
    <w:rsid w:val="00C8255B"/>
    <w:rsid w:val="00C92255"/>
    <w:rsid w:val="00C93BA0"/>
    <w:rsid w:val="00CA4659"/>
    <w:rsid w:val="00CA489A"/>
    <w:rsid w:val="00CB7F7B"/>
    <w:rsid w:val="00D0002D"/>
    <w:rsid w:val="00D21092"/>
    <w:rsid w:val="00D33A8C"/>
    <w:rsid w:val="00D36DD7"/>
    <w:rsid w:val="00D51DC8"/>
    <w:rsid w:val="00D56BAC"/>
    <w:rsid w:val="00D61DB5"/>
    <w:rsid w:val="00D6712D"/>
    <w:rsid w:val="00D8148E"/>
    <w:rsid w:val="00D92E6B"/>
    <w:rsid w:val="00D93186"/>
    <w:rsid w:val="00DB75CF"/>
    <w:rsid w:val="00DC4642"/>
    <w:rsid w:val="00DC6CC0"/>
    <w:rsid w:val="00DE2482"/>
    <w:rsid w:val="00DE5B66"/>
    <w:rsid w:val="00DE732A"/>
    <w:rsid w:val="00DF50B0"/>
    <w:rsid w:val="00E124AD"/>
    <w:rsid w:val="00E442F9"/>
    <w:rsid w:val="00E50B9E"/>
    <w:rsid w:val="00E51E00"/>
    <w:rsid w:val="00E7490D"/>
    <w:rsid w:val="00E854F5"/>
    <w:rsid w:val="00E9458D"/>
    <w:rsid w:val="00E96DC5"/>
    <w:rsid w:val="00EA302C"/>
    <w:rsid w:val="00EA6BC9"/>
    <w:rsid w:val="00EB31D2"/>
    <w:rsid w:val="00EB7DA2"/>
    <w:rsid w:val="00EC3EA0"/>
    <w:rsid w:val="00ED3683"/>
    <w:rsid w:val="00ED4EFD"/>
    <w:rsid w:val="00EE01BE"/>
    <w:rsid w:val="00EF736C"/>
    <w:rsid w:val="00F0073F"/>
    <w:rsid w:val="00F029BE"/>
    <w:rsid w:val="00F05B9F"/>
    <w:rsid w:val="00F1516B"/>
    <w:rsid w:val="00F1732C"/>
    <w:rsid w:val="00F235DB"/>
    <w:rsid w:val="00F33617"/>
    <w:rsid w:val="00F478A4"/>
    <w:rsid w:val="00F7437E"/>
    <w:rsid w:val="00F75D3D"/>
    <w:rsid w:val="00F873C4"/>
    <w:rsid w:val="00F92665"/>
    <w:rsid w:val="00F93BD7"/>
    <w:rsid w:val="00FA7BD5"/>
    <w:rsid w:val="00FB2ADB"/>
    <w:rsid w:val="00FB44D5"/>
    <w:rsid w:val="00FC1E55"/>
    <w:rsid w:val="00FC7521"/>
    <w:rsid w:val="00FD4332"/>
    <w:rsid w:val="00FF596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446"/>
    <w:pPr>
      <w:tabs>
        <w:tab w:val="left" w:pos="794"/>
        <w:tab w:val="left" w:pos="1191"/>
        <w:tab w:val="left" w:pos="1588"/>
        <w:tab w:val="left" w:pos="1985"/>
      </w:tabs>
      <w:spacing w:before="120"/>
    </w:pPr>
    <w:rPr>
      <w:rFonts w:ascii="Times New Roman" w:hAnsi="Times New Roman"/>
      <w:sz w:val="24"/>
      <w:lang w:val="es-ES_tradnl" w:eastAsia="en-US"/>
    </w:rPr>
  </w:style>
  <w:style w:type="paragraph" w:styleId="Heading1">
    <w:name w:val="heading 1"/>
    <w:basedOn w:val="Normal"/>
    <w:next w:val="Normal"/>
    <w:qFormat/>
    <w:rsid w:val="0001144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11446"/>
    <w:pPr>
      <w:spacing w:before="320"/>
      <w:outlineLvl w:val="1"/>
    </w:pPr>
  </w:style>
  <w:style w:type="paragraph" w:styleId="Heading3">
    <w:name w:val="heading 3"/>
    <w:basedOn w:val="Heading1"/>
    <w:next w:val="Normal"/>
    <w:qFormat/>
    <w:rsid w:val="00011446"/>
    <w:pPr>
      <w:spacing w:before="200"/>
      <w:outlineLvl w:val="2"/>
    </w:pPr>
  </w:style>
  <w:style w:type="paragraph" w:styleId="Heading4">
    <w:name w:val="heading 4"/>
    <w:basedOn w:val="Heading3"/>
    <w:next w:val="Normal"/>
    <w:qFormat/>
    <w:rsid w:val="00011446"/>
    <w:pPr>
      <w:tabs>
        <w:tab w:val="clear" w:pos="794"/>
        <w:tab w:val="left" w:pos="1191"/>
      </w:tabs>
      <w:ind w:left="993" w:hanging="993"/>
      <w:outlineLvl w:val="3"/>
    </w:pPr>
  </w:style>
  <w:style w:type="paragraph" w:styleId="Heading5">
    <w:name w:val="heading 5"/>
    <w:basedOn w:val="Heading3"/>
    <w:next w:val="Normal"/>
    <w:qFormat/>
    <w:rsid w:val="00011446"/>
    <w:pPr>
      <w:tabs>
        <w:tab w:val="clear" w:pos="794"/>
        <w:tab w:val="left" w:pos="1191"/>
      </w:tabs>
      <w:outlineLvl w:val="4"/>
    </w:pPr>
  </w:style>
  <w:style w:type="paragraph" w:styleId="Heading6">
    <w:name w:val="heading 6"/>
    <w:basedOn w:val="Heading3"/>
    <w:next w:val="Normal"/>
    <w:qFormat/>
    <w:rsid w:val="00011446"/>
    <w:pPr>
      <w:tabs>
        <w:tab w:val="clear" w:pos="794"/>
        <w:tab w:val="left" w:pos="1191"/>
      </w:tabs>
      <w:outlineLvl w:val="5"/>
    </w:pPr>
  </w:style>
  <w:style w:type="paragraph" w:styleId="Heading7">
    <w:name w:val="heading 7"/>
    <w:basedOn w:val="Heading3"/>
    <w:next w:val="Normal"/>
    <w:qFormat/>
    <w:rsid w:val="00011446"/>
    <w:pPr>
      <w:tabs>
        <w:tab w:val="clear" w:pos="794"/>
        <w:tab w:val="left" w:pos="1191"/>
      </w:tabs>
      <w:outlineLvl w:val="6"/>
    </w:pPr>
  </w:style>
  <w:style w:type="paragraph" w:styleId="Heading8">
    <w:name w:val="heading 8"/>
    <w:basedOn w:val="Heading3"/>
    <w:next w:val="Normal"/>
    <w:qFormat/>
    <w:rsid w:val="00011446"/>
    <w:pPr>
      <w:tabs>
        <w:tab w:val="clear" w:pos="794"/>
        <w:tab w:val="left" w:pos="1191"/>
      </w:tabs>
      <w:outlineLvl w:val="7"/>
    </w:pPr>
  </w:style>
  <w:style w:type="paragraph" w:styleId="Heading9">
    <w:name w:val="heading 9"/>
    <w:basedOn w:val="Heading3"/>
    <w:next w:val="Normal"/>
    <w:qFormat/>
    <w:rsid w:val="0001144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011446"/>
  </w:style>
  <w:style w:type="paragraph" w:styleId="TOC7">
    <w:name w:val="toc 7"/>
    <w:basedOn w:val="TOC3"/>
    <w:semiHidden/>
    <w:rsid w:val="00011446"/>
  </w:style>
  <w:style w:type="paragraph" w:styleId="TOC6">
    <w:name w:val="toc 6"/>
    <w:basedOn w:val="TOC3"/>
    <w:semiHidden/>
    <w:rsid w:val="00011446"/>
  </w:style>
  <w:style w:type="paragraph" w:styleId="TOC5">
    <w:name w:val="toc 5"/>
    <w:basedOn w:val="TOC3"/>
    <w:semiHidden/>
    <w:rsid w:val="00011446"/>
  </w:style>
  <w:style w:type="paragraph" w:styleId="TOC4">
    <w:name w:val="toc 4"/>
    <w:basedOn w:val="TOC3"/>
    <w:semiHidden/>
    <w:rsid w:val="00011446"/>
  </w:style>
  <w:style w:type="paragraph" w:styleId="TOC3">
    <w:name w:val="toc 3"/>
    <w:basedOn w:val="TOC2"/>
    <w:semiHidden/>
    <w:rsid w:val="00011446"/>
    <w:pPr>
      <w:spacing w:before="80"/>
    </w:pPr>
  </w:style>
  <w:style w:type="paragraph" w:styleId="TOC2">
    <w:name w:val="toc 2"/>
    <w:basedOn w:val="TOC1"/>
    <w:semiHidden/>
    <w:rsid w:val="00011446"/>
    <w:pPr>
      <w:spacing w:before="120"/>
    </w:pPr>
  </w:style>
  <w:style w:type="paragraph" w:styleId="TOC1">
    <w:name w:val="toc 1"/>
    <w:basedOn w:val="Normal"/>
    <w:semiHidden/>
    <w:rsid w:val="00011446"/>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011446"/>
    <w:pPr>
      <w:ind w:left="1698"/>
    </w:pPr>
  </w:style>
  <w:style w:type="paragraph" w:styleId="Index6">
    <w:name w:val="index 6"/>
    <w:basedOn w:val="Normal"/>
    <w:next w:val="Normal"/>
    <w:semiHidden/>
    <w:rsid w:val="00011446"/>
    <w:pPr>
      <w:ind w:left="1415"/>
    </w:pPr>
  </w:style>
  <w:style w:type="paragraph" w:styleId="Index5">
    <w:name w:val="index 5"/>
    <w:basedOn w:val="Normal"/>
    <w:next w:val="Normal"/>
    <w:semiHidden/>
    <w:rsid w:val="00011446"/>
    <w:pPr>
      <w:ind w:left="1132"/>
    </w:pPr>
  </w:style>
  <w:style w:type="paragraph" w:styleId="Index4">
    <w:name w:val="index 4"/>
    <w:basedOn w:val="Normal"/>
    <w:next w:val="Normal"/>
    <w:semiHidden/>
    <w:rsid w:val="00011446"/>
    <w:pPr>
      <w:ind w:left="849"/>
    </w:pPr>
  </w:style>
  <w:style w:type="paragraph" w:styleId="Index3">
    <w:name w:val="index 3"/>
    <w:basedOn w:val="Normal"/>
    <w:next w:val="Normal"/>
    <w:semiHidden/>
    <w:rsid w:val="00011446"/>
    <w:pPr>
      <w:ind w:left="566"/>
    </w:pPr>
  </w:style>
  <w:style w:type="paragraph" w:styleId="Index2">
    <w:name w:val="index 2"/>
    <w:basedOn w:val="Normal"/>
    <w:next w:val="Normal"/>
    <w:semiHidden/>
    <w:rsid w:val="00011446"/>
    <w:pPr>
      <w:ind w:left="283"/>
    </w:pPr>
  </w:style>
  <w:style w:type="paragraph" w:styleId="Index1">
    <w:name w:val="index 1"/>
    <w:basedOn w:val="Normal"/>
    <w:next w:val="Normal"/>
    <w:semiHidden/>
    <w:rsid w:val="00011446"/>
  </w:style>
  <w:style w:type="character" w:styleId="LineNumber">
    <w:name w:val="line number"/>
    <w:basedOn w:val="DefaultParagraphFont"/>
    <w:rsid w:val="00011446"/>
  </w:style>
  <w:style w:type="paragraph" w:styleId="IndexHeading">
    <w:name w:val="index heading"/>
    <w:basedOn w:val="Normal"/>
    <w:next w:val="Index1"/>
    <w:semiHidden/>
    <w:rsid w:val="00011446"/>
  </w:style>
  <w:style w:type="paragraph" w:styleId="Footer">
    <w:name w:val="footer"/>
    <w:basedOn w:val="Normal"/>
    <w:link w:val="FooterChar"/>
    <w:rsid w:val="00011446"/>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011446"/>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011446"/>
    <w:rPr>
      <w:position w:val="6"/>
      <w:sz w:val="16"/>
    </w:rPr>
  </w:style>
  <w:style w:type="paragraph" w:styleId="FootnoteText">
    <w:name w:val="footnote text"/>
    <w:basedOn w:val="Normal"/>
    <w:semiHidden/>
    <w:rsid w:val="00011446"/>
    <w:pPr>
      <w:keepLines/>
      <w:tabs>
        <w:tab w:val="left" w:pos="256"/>
      </w:tabs>
      <w:ind w:left="256" w:hanging="256"/>
    </w:pPr>
  </w:style>
  <w:style w:type="paragraph" w:styleId="NormalIndent">
    <w:name w:val="Normal Indent"/>
    <w:basedOn w:val="Normal"/>
    <w:rsid w:val="00011446"/>
    <w:pPr>
      <w:ind w:left="794"/>
    </w:pPr>
  </w:style>
  <w:style w:type="paragraph" w:customStyle="1" w:styleId="TableLegend">
    <w:name w:val="Table_Legend"/>
    <w:basedOn w:val="TableText"/>
    <w:rsid w:val="00011446"/>
    <w:pPr>
      <w:spacing w:before="120"/>
    </w:pPr>
  </w:style>
  <w:style w:type="paragraph" w:customStyle="1" w:styleId="TableText">
    <w:name w:val="Table_Text"/>
    <w:basedOn w:val="Normal"/>
    <w:rsid w:val="000114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011446"/>
    <w:pPr>
      <w:keepLines/>
      <w:spacing w:before="0"/>
    </w:pPr>
    <w:rPr>
      <w:b/>
      <w:caps w:val="0"/>
    </w:rPr>
  </w:style>
  <w:style w:type="paragraph" w:customStyle="1" w:styleId="Table">
    <w:name w:val="Table_#"/>
    <w:basedOn w:val="Normal"/>
    <w:next w:val="TableTitle"/>
    <w:rsid w:val="00011446"/>
    <w:pPr>
      <w:keepNext/>
      <w:spacing w:before="560" w:after="120"/>
      <w:jc w:val="center"/>
    </w:pPr>
    <w:rPr>
      <w:caps/>
    </w:rPr>
  </w:style>
  <w:style w:type="paragraph" w:customStyle="1" w:styleId="enumlev1">
    <w:name w:val="enumlev1"/>
    <w:basedOn w:val="Normal"/>
    <w:rsid w:val="00011446"/>
    <w:pPr>
      <w:spacing w:before="80"/>
      <w:ind w:left="794" w:hanging="794"/>
    </w:pPr>
  </w:style>
  <w:style w:type="paragraph" w:customStyle="1" w:styleId="enumlev2">
    <w:name w:val="enumlev2"/>
    <w:basedOn w:val="enumlev1"/>
    <w:rsid w:val="00011446"/>
    <w:pPr>
      <w:ind w:left="1191" w:hanging="397"/>
    </w:pPr>
  </w:style>
  <w:style w:type="paragraph" w:customStyle="1" w:styleId="enumlev3">
    <w:name w:val="enumlev3"/>
    <w:basedOn w:val="enumlev2"/>
    <w:rsid w:val="00011446"/>
    <w:pPr>
      <w:ind w:left="1588"/>
    </w:pPr>
  </w:style>
  <w:style w:type="paragraph" w:customStyle="1" w:styleId="TableHead">
    <w:name w:val="Table_Head"/>
    <w:basedOn w:val="TableText"/>
    <w:rsid w:val="00011446"/>
    <w:pPr>
      <w:keepNext/>
      <w:spacing w:before="80" w:after="80"/>
      <w:jc w:val="center"/>
    </w:pPr>
    <w:rPr>
      <w:b/>
    </w:rPr>
  </w:style>
  <w:style w:type="paragraph" w:customStyle="1" w:styleId="FigureLegend">
    <w:name w:val="Figure_Legend"/>
    <w:basedOn w:val="Normal"/>
    <w:rsid w:val="0001144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11446"/>
    <w:pPr>
      <w:spacing w:before="480"/>
    </w:pPr>
  </w:style>
  <w:style w:type="paragraph" w:customStyle="1" w:styleId="FigureTitle">
    <w:name w:val="Figure_Title"/>
    <w:basedOn w:val="TableTitle"/>
    <w:next w:val="Normal"/>
    <w:rsid w:val="00011446"/>
    <w:pPr>
      <w:keepNext w:val="0"/>
      <w:spacing w:after="480"/>
    </w:pPr>
  </w:style>
  <w:style w:type="paragraph" w:customStyle="1" w:styleId="Annex">
    <w:name w:val="Annex_#"/>
    <w:basedOn w:val="Normal"/>
    <w:next w:val="AnnexRef"/>
    <w:rsid w:val="00011446"/>
    <w:pPr>
      <w:keepNext/>
      <w:keepLines/>
      <w:spacing w:before="480" w:after="80"/>
      <w:jc w:val="center"/>
    </w:pPr>
    <w:rPr>
      <w:caps/>
    </w:rPr>
  </w:style>
  <w:style w:type="paragraph" w:customStyle="1" w:styleId="AnnexRef">
    <w:name w:val="Annex_Ref"/>
    <w:basedOn w:val="Normal"/>
    <w:next w:val="AnnexTitle"/>
    <w:rsid w:val="00011446"/>
    <w:pPr>
      <w:keepNext/>
      <w:keepLines/>
      <w:jc w:val="center"/>
    </w:pPr>
  </w:style>
  <w:style w:type="paragraph" w:customStyle="1" w:styleId="AnnexTitle">
    <w:name w:val="Annex_Title"/>
    <w:basedOn w:val="Normal"/>
    <w:next w:val="Normal"/>
    <w:rsid w:val="00011446"/>
    <w:pPr>
      <w:keepNext/>
      <w:keepLines/>
      <w:spacing w:before="240" w:after="280"/>
      <w:jc w:val="center"/>
    </w:pPr>
    <w:rPr>
      <w:b/>
    </w:rPr>
  </w:style>
  <w:style w:type="paragraph" w:customStyle="1" w:styleId="Appendix">
    <w:name w:val="Appendix_#"/>
    <w:basedOn w:val="Annex"/>
    <w:next w:val="AppendixRef"/>
    <w:rsid w:val="00011446"/>
  </w:style>
  <w:style w:type="paragraph" w:customStyle="1" w:styleId="AppendixRef">
    <w:name w:val="Appendix_Ref"/>
    <w:basedOn w:val="AnnexRef"/>
    <w:next w:val="AppendixTitle"/>
    <w:rsid w:val="00011446"/>
  </w:style>
  <w:style w:type="paragraph" w:customStyle="1" w:styleId="AppendixTitle">
    <w:name w:val="Appendix_Title"/>
    <w:basedOn w:val="AnnexTitle"/>
    <w:next w:val="Normal"/>
    <w:rsid w:val="00011446"/>
  </w:style>
  <w:style w:type="paragraph" w:customStyle="1" w:styleId="RefTitle">
    <w:name w:val="Ref_Title"/>
    <w:basedOn w:val="Normal"/>
    <w:next w:val="RefText"/>
    <w:rsid w:val="00011446"/>
    <w:pPr>
      <w:spacing w:before="480"/>
      <w:jc w:val="center"/>
    </w:pPr>
    <w:rPr>
      <w:caps/>
    </w:rPr>
  </w:style>
  <w:style w:type="paragraph" w:customStyle="1" w:styleId="RefText">
    <w:name w:val="Ref_Text"/>
    <w:basedOn w:val="Normal"/>
    <w:rsid w:val="00011446"/>
    <w:pPr>
      <w:ind w:left="794" w:hanging="794"/>
    </w:pPr>
  </w:style>
  <w:style w:type="paragraph" w:customStyle="1" w:styleId="Equation">
    <w:name w:val="Equation"/>
    <w:basedOn w:val="Normal"/>
    <w:rsid w:val="00011446"/>
    <w:pPr>
      <w:tabs>
        <w:tab w:val="clear" w:pos="1191"/>
        <w:tab w:val="clear" w:pos="1588"/>
        <w:tab w:val="clear" w:pos="1985"/>
        <w:tab w:val="center" w:pos="4876"/>
        <w:tab w:val="right" w:pos="9752"/>
      </w:tabs>
    </w:pPr>
  </w:style>
  <w:style w:type="paragraph" w:customStyle="1" w:styleId="Head">
    <w:name w:val="Head"/>
    <w:basedOn w:val="Normal"/>
    <w:rsid w:val="0001144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11446"/>
    <w:pPr>
      <w:keepNext/>
      <w:keepLines/>
      <w:spacing w:before="240"/>
      <w:jc w:val="center"/>
    </w:pPr>
    <w:rPr>
      <w:b/>
      <w:caps/>
    </w:rPr>
  </w:style>
  <w:style w:type="paragraph" w:customStyle="1" w:styleId="Normalaftertitle">
    <w:name w:val="Normal after title"/>
    <w:basedOn w:val="Normal"/>
    <w:next w:val="Normal"/>
    <w:rsid w:val="00011446"/>
    <w:pPr>
      <w:spacing w:before="320"/>
    </w:pPr>
  </w:style>
  <w:style w:type="paragraph" w:customStyle="1" w:styleId="call">
    <w:name w:val="call"/>
    <w:basedOn w:val="Normal"/>
    <w:next w:val="Normal"/>
    <w:rsid w:val="00011446"/>
    <w:pPr>
      <w:keepNext/>
      <w:keepLines/>
      <w:spacing w:before="160"/>
      <w:ind w:left="794"/>
    </w:pPr>
    <w:rPr>
      <w:i/>
    </w:rPr>
  </w:style>
  <w:style w:type="paragraph" w:customStyle="1" w:styleId="Rec">
    <w:name w:val="Rec_#"/>
    <w:basedOn w:val="Normal"/>
    <w:next w:val="RecTitle"/>
    <w:rsid w:val="00011446"/>
    <w:pPr>
      <w:keepNext/>
      <w:keepLines/>
      <w:spacing w:before="480"/>
      <w:jc w:val="center"/>
    </w:pPr>
    <w:rPr>
      <w:caps/>
    </w:rPr>
  </w:style>
  <w:style w:type="paragraph" w:customStyle="1" w:styleId="toc0">
    <w:name w:val="toc 0"/>
    <w:basedOn w:val="Normal"/>
    <w:next w:val="TOC1"/>
    <w:rsid w:val="00011446"/>
    <w:pPr>
      <w:tabs>
        <w:tab w:val="clear" w:pos="794"/>
        <w:tab w:val="clear" w:pos="1191"/>
        <w:tab w:val="clear" w:pos="1588"/>
        <w:tab w:val="clear" w:pos="1985"/>
        <w:tab w:val="right" w:pos="9781"/>
      </w:tabs>
    </w:pPr>
    <w:rPr>
      <w:b/>
    </w:rPr>
  </w:style>
  <w:style w:type="paragraph" w:styleId="List">
    <w:name w:val="List"/>
    <w:basedOn w:val="Normal"/>
    <w:rsid w:val="0001144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1144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1144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1144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011446"/>
    <w:pPr>
      <w:spacing w:before="160"/>
      <w:ind w:left="0" w:firstLine="0"/>
      <w:outlineLvl w:val="9"/>
    </w:pPr>
  </w:style>
  <w:style w:type="paragraph" w:customStyle="1" w:styleId="Keywords">
    <w:name w:val="Keywords"/>
    <w:basedOn w:val="Normal"/>
    <w:rsid w:val="00011446"/>
    <w:pPr>
      <w:tabs>
        <w:tab w:val="clear" w:pos="1191"/>
        <w:tab w:val="clear" w:pos="1588"/>
      </w:tabs>
      <w:ind w:left="794" w:hanging="794"/>
    </w:pPr>
  </w:style>
  <w:style w:type="paragraph" w:customStyle="1" w:styleId="ASN1">
    <w:name w:val="ASN.1"/>
    <w:basedOn w:val="Normal"/>
    <w:rsid w:val="0001144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01144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011446"/>
    <w:pPr>
      <w:tabs>
        <w:tab w:val="clear" w:pos="794"/>
        <w:tab w:val="clear" w:pos="1191"/>
        <w:tab w:val="clear" w:pos="1588"/>
        <w:tab w:val="clear" w:pos="1985"/>
      </w:tabs>
      <w:spacing w:before="480"/>
      <w:ind w:left="4961"/>
    </w:pPr>
  </w:style>
  <w:style w:type="paragraph" w:customStyle="1" w:styleId="meeting">
    <w:name w:val="meeting"/>
    <w:basedOn w:val="Head"/>
    <w:next w:val="Head"/>
    <w:rsid w:val="00011446"/>
    <w:pPr>
      <w:tabs>
        <w:tab w:val="left" w:pos="7371"/>
      </w:tabs>
      <w:spacing w:after="560"/>
    </w:pPr>
  </w:style>
  <w:style w:type="paragraph" w:customStyle="1" w:styleId="BodyText">
    <w:name w:val="BodyText"/>
    <w:basedOn w:val="Normal"/>
    <w:rsid w:val="00011446"/>
    <w:pPr>
      <w:tabs>
        <w:tab w:val="clear" w:pos="794"/>
        <w:tab w:val="clear" w:pos="1191"/>
        <w:tab w:val="clear" w:pos="1588"/>
        <w:tab w:val="clear" w:pos="1985"/>
      </w:tabs>
      <w:spacing w:before="240"/>
    </w:pPr>
    <w:rPr>
      <w:rFonts w:ascii="Arial" w:hAnsi="Arial"/>
      <w:sz w:val="22"/>
    </w:rPr>
  </w:style>
  <w:style w:type="paragraph" w:customStyle="1" w:styleId="ITUintr">
    <w:name w:val="ITU_intr"/>
    <w:basedOn w:val="Normal"/>
    <w:next w:val="Normal"/>
    <w:rsid w:val="00011446"/>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01144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01144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011446"/>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01144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01144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011446"/>
  </w:style>
  <w:style w:type="paragraph" w:customStyle="1" w:styleId="ITUbureau">
    <w:name w:val="ITU_bureau"/>
    <w:basedOn w:val="Normal"/>
    <w:rsid w:val="00011446"/>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01144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01144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01144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011446"/>
    <w:pPr>
      <w:tabs>
        <w:tab w:val="left" w:pos="1418"/>
        <w:tab w:val="left" w:pos="1985"/>
        <w:tab w:val="left" w:pos="2268"/>
      </w:tabs>
      <w:ind w:firstLine="1304"/>
    </w:pPr>
  </w:style>
  <w:style w:type="paragraph" w:customStyle="1" w:styleId="Tiret">
    <w:name w:val="Tiret"/>
    <w:basedOn w:val="Normal"/>
    <w:rsid w:val="00011446"/>
    <w:pPr>
      <w:tabs>
        <w:tab w:val="clear" w:pos="794"/>
        <w:tab w:val="clear" w:pos="1191"/>
        <w:tab w:val="clear" w:pos="1588"/>
        <w:tab w:val="clear" w:pos="1985"/>
      </w:tabs>
      <w:ind w:left="-680"/>
    </w:pPr>
  </w:style>
  <w:style w:type="paragraph" w:customStyle="1" w:styleId="NormFoot">
    <w:name w:val="Norm_Foot"/>
    <w:basedOn w:val="Normal"/>
    <w:rsid w:val="00011446"/>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011446"/>
    <w:pPr>
      <w:spacing w:before="160"/>
      <w:ind w:left="0" w:firstLine="0"/>
      <w:outlineLvl w:val="9"/>
    </w:pPr>
    <w:rPr>
      <w:b w:val="0"/>
      <w:i/>
    </w:rPr>
  </w:style>
  <w:style w:type="paragraph" w:customStyle="1" w:styleId="listitem">
    <w:name w:val="listitem"/>
    <w:basedOn w:val="Normal"/>
    <w:rsid w:val="00011446"/>
    <w:pPr>
      <w:keepLines/>
      <w:tabs>
        <w:tab w:val="left" w:pos="1361"/>
        <w:tab w:val="left" w:pos="1758"/>
        <w:tab w:val="left" w:pos="2155"/>
        <w:tab w:val="left" w:pos="2552"/>
      </w:tabs>
      <w:ind w:left="567"/>
    </w:pPr>
  </w:style>
  <w:style w:type="character" w:styleId="PageNumber">
    <w:name w:val="page number"/>
    <w:basedOn w:val="DefaultParagraphFont"/>
    <w:rsid w:val="00011446"/>
  </w:style>
  <w:style w:type="paragraph" w:customStyle="1" w:styleId="details">
    <w:name w:val="details"/>
    <w:basedOn w:val="Normal"/>
    <w:next w:val="Tiret"/>
    <w:rsid w:val="0001144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01144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011446"/>
    <w:pPr>
      <w:tabs>
        <w:tab w:val="left" w:pos="397"/>
      </w:tabs>
    </w:pPr>
  </w:style>
  <w:style w:type="paragraph" w:customStyle="1" w:styleId="FirstFooter">
    <w:name w:val="FirstFooter"/>
    <w:basedOn w:val="Footer"/>
    <w:rsid w:val="00011446"/>
    <w:pPr>
      <w:tabs>
        <w:tab w:val="clear" w:pos="5954"/>
        <w:tab w:val="clear" w:pos="9639"/>
      </w:tabs>
    </w:pPr>
    <w:rPr>
      <w:caps w:val="0"/>
    </w:rPr>
  </w:style>
  <w:style w:type="paragraph" w:styleId="TOC9">
    <w:name w:val="toc 9"/>
    <w:basedOn w:val="TOC3"/>
    <w:semiHidden/>
    <w:rsid w:val="00011446"/>
  </w:style>
  <w:style w:type="paragraph" w:styleId="BodyText0">
    <w:name w:val="Body Text"/>
    <w:basedOn w:val="Normal"/>
    <w:rsid w:val="00011446"/>
    <w:pPr>
      <w:tabs>
        <w:tab w:val="clear" w:pos="794"/>
        <w:tab w:val="clear" w:pos="1191"/>
        <w:tab w:val="clear" w:pos="1588"/>
        <w:tab w:val="clear" w:pos="1985"/>
      </w:tabs>
      <w:spacing w:before="240"/>
    </w:pPr>
    <w:rPr>
      <w:i/>
      <w:iCs/>
      <w:szCs w:val="24"/>
      <w:lang w:val="en-US"/>
    </w:rPr>
  </w:style>
  <w:style w:type="character" w:styleId="Hyperlink">
    <w:name w:val="Hyperlink"/>
    <w:basedOn w:val="DefaultParagraphFont"/>
    <w:rsid w:val="00011446"/>
    <w:rPr>
      <w:color w:val="0000FF"/>
      <w:u w:val="single"/>
    </w:rPr>
  </w:style>
  <w:style w:type="character" w:styleId="FollowedHyperlink">
    <w:name w:val="FollowedHyperlink"/>
    <w:basedOn w:val="DefaultParagraphFont"/>
    <w:rsid w:val="00011446"/>
    <w:rPr>
      <w:color w:val="800080"/>
      <w:u w:val="single"/>
    </w:rPr>
  </w:style>
  <w:style w:type="paragraph" w:customStyle="1" w:styleId="itu">
    <w:name w:val="itu"/>
    <w:basedOn w:val="Normal"/>
    <w:rsid w:val="00902FB6"/>
    <w:pPr>
      <w:tabs>
        <w:tab w:val="clear" w:pos="794"/>
        <w:tab w:val="clear" w:pos="1191"/>
        <w:tab w:val="clear" w:pos="1588"/>
        <w:tab w:val="clear" w:pos="1985"/>
        <w:tab w:val="left" w:pos="709"/>
        <w:tab w:val="left" w:pos="1134"/>
      </w:tabs>
      <w:spacing w:before="0"/>
    </w:pPr>
    <w:rPr>
      <w:rFonts w:ascii="Futura Lt BT" w:hAnsi="Futura Lt BT"/>
      <w:sz w:val="18"/>
      <w:lang w:val="en-GB"/>
    </w:rPr>
  </w:style>
  <w:style w:type="table" w:styleId="TableGrid">
    <w:name w:val="Table Grid"/>
    <w:basedOn w:val="TableNormal"/>
    <w:rsid w:val="00034183"/>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41EF5"/>
    <w:rPr>
      <w:rFonts w:ascii="Tahoma" w:hAnsi="Tahoma" w:cs="Tahoma"/>
      <w:sz w:val="16"/>
      <w:szCs w:val="16"/>
    </w:rPr>
  </w:style>
  <w:style w:type="character" w:customStyle="1" w:styleId="FooterChar">
    <w:name w:val="Footer Char"/>
    <w:basedOn w:val="DefaultParagraphFont"/>
    <w:link w:val="Footer"/>
    <w:rsid w:val="00EB7DA2"/>
    <w:rPr>
      <w:rFonts w:ascii="Times New Roman" w:hAnsi="Times New Roman"/>
      <w:caps/>
      <w:sz w:val="18"/>
      <w:lang w:val="es-ES_tradnl" w:eastAsia="en-US"/>
    </w:rPr>
  </w:style>
  <w:style w:type="character" w:customStyle="1" w:styleId="HeaderChar">
    <w:name w:val="Header Char"/>
    <w:aliases w:val="encabezado Char,Page No Char"/>
    <w:basedOn w:val="DefaultParagraphFont"/>
    <w:link w:val="Header"/>
    <w:uiPriority w:val="99"/>
    <w:rsid w:val="003D4F2F"/>
    <w:rPr>
      <w:rFonts w:ascii="Times New Roman" w:hAnsi="Times New Roman"/>
      <w:sz w:val="22"/>
      <w:lang w:val="es-ES_tradnl" w:eastAsia="en-US"/>
    </w:rPr>
  </w:style>
</w:styles>
</file>

<file path=word/webSettings.xml><?xml version="1.0" encoding="utf-8"?>
<w:webSettings xmlns:r="http://schemas.openxmlformats.org/officeDocument/2006/relationships" xmlns:w="http://schemas.openxmlformats.org/wordprocessingml/2006/main">
  <w:divs>
    <w:div w:id="482435024">
      <w:bodyDiv w:val="1"/>
      <w:marLeft w:val="0"/>
      <w:marRight w:val="0"/>
      <w:marTop w:val="0"/>
      <w:marBottom w:val="0"/>
      <w:divBdr>
        <w:top w:val="none" w:sz="0" w:space="0" w:color="auto"/>
        <w:left w:val="none" w:sz="0" w:space="0" w:color="auto"/>
        <w:bottom w:val="none" w:sz="0" w:space="0" w:color="auto"/>
        <w:right w:val="none" w:sz="0" w:space="0" w:color="auto"/>
      </w:divBdr>
    </w:div>
    <w:div w:id="1101996349">
      <w:bodyDiv w:val="1"/>
      <w:marLeft w:val="0"/>
      <w:marRight w:val="0"/>
      <w:marTop w:val="0"/>
      <w:marBottom w:val="0"/>
      <w:divBdr>
        <w:top w:val="none" w:sz="0" w:space="0" w:color="auto"/>
        <w:left w:val="none" w:sz="0" w:space="0" w:color="auto"/>
        <w:bottom w:val="none" w:sz="0" w:space="0" w:color="auto"/>
        <w:right w:val="none" w:sz="0" w:space="0" w:color="auto"/>
      </w:divBdr>
    </w:div>
    <w:div w:id="2139254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sbsg5@itu.i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tu.int/ITU-T/studygroups/com05/index.as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reg@itu.in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tu.int/ITUT/studygroups/templates/index.html" TargetMode="External"/><Relationship Id="rId4" Type="http://schemas.openxmlformats.org/officeDocument/2006/relationships/webSettings" Target="webSettings.xml"/><Relationship Id="rId9" Type="http://schemas.openxmlformats.org/officeDocument/2006/relationships/hyperlink" Target="mailto:tsbsg5@itu.in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rquizul\Application%20Data\Microsoft\Templates\POOL%20S%20-%20ITU\PS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PS_TSBCOL</Template>
  <TotalTime>0</TotalTime>
  <Pages>3</Pages>
  <Words>786</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5076</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1048577</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4128824</vt:i4>
      </vt:variant>
      <vt:variant>
        <vt:i4>3</vt:i4>
      </vt:variant>
      <vt:variant>
        <vt:i4>0</vt:i4>
      </vt:variant>
      <vt:variant>
        <vt:i4>5</vt:i4>
      </vt:variant>
      <vt:variant>
        <vt:lpwstr>http://www.itu.int/ITU/studygroups/templates/index.html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urquizul</dc:creator>
  <cp:keywords/>
  <dc:description/>
  <cp:lastModifiedBy>schiffer</cp:lastModifiedBy>
  <cp:revision>2</cp:revision>
  <cp:lastPrinted>2010-07-06T14:40:00Z</cp:lastPrinted>
  <dcterms:created xsi:type="dcterms:W3CDTF">2010-07-13T12:32:00Z</dcterms:created>
  <dcterms:modified xsi:type="dcterms:W3CDTF">2010-07-13T12:32:00Z</dcterms:modified>
</cp:coreProperties>
</file>