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5"/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91"/>
      </w:tblGrid>
      <w:tr w:rsidR="003525BB" w:rsidRPr="00622C06" w:rsidTr="004B00D7">
        <w:trPr>
          <w:cantSplit/>
        </w:trPr>
        <w:tc>
          <w:tcPr>
            <w:tcW w:w="5529" w:type="dxa"/>
            <w:vAlign w:val="center"/>
          </w:tcPr>
          <w:p w:rsidR="003525BB" w:rsidRPr="00622C06" w:rsidRDefault="003525BB" w:rsidP="004B00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uties"/>
            <w:bookmarkEnd w:id="0"/>
            <w:r w:rsidRPr="00622C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22C06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91" w:type="dxa"/>
            <w:vAlign w:val="center"/>
          </w:tcPr>
          <w:p w:rsidR="003525BB" w:rsidRPr="00622C06" w:rsidRDefault="003525BB" w:rsidP="004B00D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1" w:name="ditulogo"/>
            <w:bookmarkEnd w:id="1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4450" cy="695325"/>
                  <wp:effectExtent l="19050" t="0" r="0" b="0"/>
                  <wp:docPr id="5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5BB" w:rsidRPr="00622C06" w:rsidTr="004B00D7">
        <w:trPr>
          <w:cantSplit/>
        </w:trPr>
        <w:tc>
          <w:tcPr>
            <w:tcW w:w="5529" w:type="dxa"/>
            <w:vAlign w:val="center"/>
          </w:tcPr>
          <w:p w:rsidR="003525BB" w:rsidRPr="00622C06" w:rsidRDefault="003525BB" w:rsidP="004B00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91" w:type="dxa"/>
            <w:vAlign w:val="center"/>
          </w:tcPr>
          <w:p w:rsidR="003525BB" w:rsidRPr="00622C06" w:rsidRDefault="003525BB" w:rsidP="004B00D7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525BB" w:rsidRPr="00D357C0" w:rsidRDefault="003525BB" w:rsidP="000108A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spacing w:before="360" w:after="360"/>
        <w:rPr>
          <w:sz w:val="22"/>
          <w:szCs w:val="22"/>
          <w:lang w:val="ru-RU"/>
        </w:rPr>
      </w:pPr>
      <w:r w:rsidRPr="00D357C0">
        <w:rPr>
          <w:sz w:val="22"/>
          <w:szCs w:val="22"/>
          <w:lang w:val="ru-RU"/>
        </w:rPr>
        <w:tab/>
        <w:t xml:space="preserve">Женева, </w:t>
      </w:r>
      <w:r>
        <w:rPr>
          <w:sz w:val="22"/>
          <w:szCs w:val="22"/>
          <w:lang w:val="en-US"/>
        </w:rPr>
        <w:t>25</w:t>
      </w:r>
      <w:r w:rsidRPr="00D357C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августа</w:t>
      </w:r>
      <w:r w:rsidRPr="00D357C0">
        <w:rPr>
          <w:sz w:val="22"/>
          <w:szCs w:val="22"/>
          <w:lang w:val="ru-RU"/>
        </w:rPr>
        <w:t xml:space="preserve"> 2010 года</w:t>
      </w: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042"/>
      </w:tblGrid>
      <w:tr w:rsidR="003525BB" w:rsidRPr="00D357C0" w:rsidTr="004B00D7">
        <w:trPr>
          <w:cantSplit/>
          <w:trHeight w:val="340"/>
        </w:trPr>
        <w:tc>
          <w:tcPr>
            <w:tcW w:w="1260" w:type="dxa"/>
          </w:tcPr>
          <w:p w:rsidR="003525BB" w:rsidRPr="00D357C0" w:rsidRDefault="003525BB" w:rsidP="00D83696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D357C0">
              <w:rPr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4410" w:type="dxa"/>
          </w:tcPr>
          <w:p w:rsidR="003525BB" w:rsidRPr="00D357C0" w:rsidRDefault="003525BB" w:rsidP="00D83696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D357C0">
              <w:rPr>
                <w:b/>
                <w:sz w:val="22"/>
                <w:szCs w:val="22"/>
                <w:lang w:val="ru-RU"/>
              </w:rPr>
              <w:t xml:space="preserve">Коллективное письмо </w:t>
            </w:r>
            <w:r>
              <w:rPr>
                <w:b/>
                <w:sz w:val="22"/>
                <w:szCs w:val="22"/>
                <w:lang w:val="ru-RU"/>
              </w:rPr>
              <w:t>5</w:t>
            </w:r>
            <w:r w:rsidRPr="00D357C0">
              <w:rPr>
                <w:b/>
                <w:sz w:val="22"/>
                <w:szCs w:val="22"/>
                <w:lang w:val="en-US"/>
              </w:rPr>
              <w:t>/9</w:t>
            </w:r>
            <w:r w:rsidRPr="00D357C0">
              <w:rPr>
                <w:b/>
                <w:sz w:val="22"/>
                <w:szCs w:val="22"/>
                <w:lang w:val="ru-RU"/>
              </w:rPr>
              <w:t xml:space="preserve"> БСЭ</w:t>
            </w:r>
          </w:p>
          <w:p w:rsidR="003525BB" w:rsidRPr="00D357C0" w:rsidRDefault="003525BB" w:rsidP="00D83696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042" w:type="dxa"/>
          </w:tcPr>
          <w:p w:rsidR="003525BB" w:rsidRPr="00D357C0" w:rsidRDefault="003525BB" w:rsidP="004B00D7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ru-RU"/>
              </w:rPr>
            </w:pPr>
          </w:p>
        </w:tc>
      </w:tr>
      <w:tr w:rsidR="003525BB" w:rsidRPr="00704E69" w:rsidTr="004B00D7">
        <w:trPr>
          <w:cantSplit/>
        </w:trPr>
        <w:tc>
          <w:tcPr>
            <w:tcW w:w="1260" w:type="dxa"/>
          </w:tcPr>
          <w:p w:rsidR="003525BB" w:rsidRPr="00D357C0" w:rsidRDefault="003525BB" w:rsidP="00D83696">
            <w:pPr>
              <w:spacing w:before="0"/>
              <w:rPr>
                <w:sz w:val="22"/>
                <w:szCs w:val="22"/>
                <w:lang w:val="ru-RU"/>
              </w:rPr>
            </w:pPr>
            <w:r w:rsidRPr="00D357C0">
              <w:rPr>
                <w:sz w:val="22"/>
                <w:szCs w:val="22"/>
                <w:lang w:val="ru-RU"/>
              </w:rPr>
              <w:t>Тел.:</w:t>
            </w:r>
            <w:r w:rsidRPr="00D357C0">
              <w:rPr>
                <w:sz w:val="22"/>
                <w:szCs w:val="22"/>
                <w:lang w:val="ru-RU"/>
              </w:rPr>
              <w:br/>
              <w:t>Факс:</w:t>
            </w:r>
            <w:r w:rsidRPr="00D357C0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3525BB" w:rsidRPr="00D357C0" w:rsidRDefault="003525BB" w:rsidP="00D83696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D357C0">
              <w:rPr>
                <w:sz w:val="22"/>
                <w:szCs w:val="22"/>
              </w:rPr>
              <w:t>+41 22 730 6071</w:t>
            </w:r>
            <w:r w:rsidRPr="00D357C0">
              <w:rPr>
                <w:sz w:val="22"/>
                <w:szCs w:val="22"/>
                <w:lang w:val="ru-RU"/>
              </w:rPr>
              <w:br/>
            </w:r>
            <w:r w:rsidRPr="00D357C0">
              <w:rPr>
                <w:sz w:val="22"/>
                <w:szCs w:val="22"/>
              </w:rPr>
              <w:t>+41 22 730 5853</w:t>
            </w:r>
            <w:r w:rsidRPr="00D357C0">
              <w:rPr>
                <w:sz w:val="22"/>
                <w:szCs w:val="22"/>
                <w:lang w:val="ru-RU"/>
              </w:rPr>
              <w:br/>
            </w:r>
            <w:hyperlink r:id="rId9" w:history="1">
              <w:r w:rsidRPr="00D357C0">
                <w:rPr>
                  <w:rStyle w:val="Hyperlink"/>
                  <w:sz w:val="22"/>
                  <w:szCs w:val="22"/>
                </w:rPr>
                <w:t>tsbsg9@itu.int</w:t>
              </w:r>
            </w:hyperlink>
          </w:p>
        </w:tc>
        <w:tc>
          <w:tcPr>
            <w:tcW w:w="4042" w:type="dxa"/>
          </w:tcPr>
          <w:p w:rsidR="003525BB" w:rsidRPr="00D357C0" w:rsidRDefault="003525BB" w:rsidP="004B00D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sz w:val="22"/>
                <w:szCs w:val="22"/>
                <w:lang w:val="ru-RU"/>
              </w:rPr>
            </w:pPr>
            <w:r w:rsidRPr="00D357C0">
              <w:rPr>
                <w:sz w:val="22"/>
                <w:szCs w:val="22"/>
                <w:lang w:val="ru-RU"/>
              </w:rPr>
              <w:t>–</w:t>
            </w:r>
            <w:r w:rsidRPr="00D357C0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Союза, Членам Сектора МСЭ-Т и Ассоциированным членам МСЭ-Т, принимающим участие в работе</w:t>
            </w:r>
            <w:r w:rsidRPr="00D357C0">
              <w:rPr>
                <w:sz w:val="22"/>
                <w:szCs w:val="22"/>
                <w:lang w:val="ru-RU"/>
              </w:rPr>
              <w:br/>
              <w:t>9</w:t>
            </w:r>
            <w:r w:rsidRPr="00D357C0">
              <w:rPr>
                <w:sz w:val="22"/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3525BB" w:rsidRPr="00D357C0" w:rsidRDefault="003525BB" w:rsidP="003525BB">
      <w:pPr>
        <w:spacing w:before="0"/>
        <w:rPr>
          <w:sz w:val="22"/>
          <w:szCs w:val="22"/>
          <w:lang w:val="ru-RU"/>
        </w:rPr>
      </w:pPr>
    </w:p>
    <w:p w:rsidR="003525BB" w:rsidRPr="00D357C0" w:rsidRDefault="003525BB" w:rsidP="003525BB">
      <w:pPr>
        <w:spacing w:before="0"/>
        <w:rPr>
          <w:sz w:val="22"/>
          <w:szCs w:val="22"/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5395"/>
      </w:tblGrid>
      <w:tr w:rsidR="003525BB" w:rsidRPr="00704E69" w:rsidTr="00D83696">
        <w:trPr>
          <w:cantSplit/>
          <w:trHeight w:val="391"/>
        </w:trPr>
        <w:tc>
          <w:tcPr>
            <w:tcW w:w="1260" w:type="dxa"/>
          </w:tcPr>
          <w:p w:rsidR="003525BB" w:rsidRPr="00D357C0" w:rsidRDefault="003525BB" w:rsidP="00D83696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bookmarkStart w:id="2" w:name="Addressee_E"/>
            <w:bookmarkEnd w:id="2"/>
            <w:r w:rsidRPr="00D357C0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5395" w:type="dxa"/>
          </w:tcPr>
          <w:p w:rsidR="003525BB" w:rsidRPr="00D357C0" w:rsidRDefault="003525BB" w:rsidP="00D83696">
            <w:pPr>
              <w:tabs>
                <w:tab w:val="left" w:pos="4111"/>
              </w:tabs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D357C0">
              <w:rPr>
                <w:b/>
                <w:bCs/>
                <w:sz w:val="22"/>
                <w:szCs w:val="22"/>
                <w:lang w:val="ru-RU"/>
              </w:rPr>
              <w:t xml:space="preserve">Собрание Рабочей группы </w:t>
            </w: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  <w:r w:rsidRPr="000A6761">
              <w:rPr>
                <w:b/>
                <w:bCs/>
                <w:sz w:val="22"/>
                <w:szCs w:val="22"/>
                <w:lang w:val="ru-RU"/>
              </w:rPr>
              <w:t>/9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и </w:t>
            </w:r>
            <w:r w:rsidRPr="00D357C0">
              <w:rPr>
                <w:b/>
                <w:bCs/>
                <w:sz w:val="22"/>
                <w:szCs w:val="22"/>
                <w:lang w:val="ru-RU"/>
              </w:rPr>
              <w:t>2/9</w:t>
            </w:r>
            <w:r w:rsidRPr="00D357C0">
              <w:rPr>
                <w:b/>
                <w:bCs/>
                <w:sz w:val="22"/>
                <w:szCs w:val="22"/>
                <w:lang w:val="ru-RU"/>
              </w:rPr>
              <w:br/>
            </w:r>
            <w:r>
              <w:rPr>
                <w:b/>
                <w:bCs/>
                <w:sz w:val="22"/>
                <w:szCs w:val="22"/>
                <w:lang w:val="ru-RU"/>
              </w:rPr>
              <w:t>Лоренсвиль, Джорджия</w:t>
            </w:r>
            <w:r w:rsidRPr="00D357C0"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>
              <w:rPr>
                <w:b/>
                <w:bCs/>
                <w:sz w:val="22"/>
                <w:szCs w:val="22"/>
                <w:lang w:val="ru-RU"/>
              </w:rPr>
              <w:t>США</w:t>
            </w:r>
            <w:r w:rsidRPr="00D357C0">
              <w:rPr>
                <w:b/>
                <w:bCs/>
                <w:sz w:val="22"/>
                <w:szCs w:val="22"/>
                <w:lang w:val="ru-RU"/>
              </w:rPr>
              <w:t xml:space="preserve">), 19 </w:t>
            </w:r>
            <w:r>
              <w:rPr>
                <w:b/>
                <w:bCs/>
                <w:sz w:val="22"/>
                <w:szCs w:val="22"/>
                <w:lang w:val="ru-RU"/>
              </w:rPr>
              <w:t>ноября</w:t>
            </w:r>
            <w:r w:rsidRPr="00D357C0">
              <w:rPr>
                <w:b/>
                <w:bCs/>
                <w:sz w:val="22"/>
                <w:szCs w:val="22"/>
                <w:lang w:val="ru-RU"/>
              </w:rPr>
              <w:t xml:space="preserve"> 2010 года</w:t>
            </w:r>
          </w:p>
        </w:tc>
      </w:tr>
    </w:tbl>
    <w:p w:rsidR="003525BB" w:rsidRPr="00D357C0" w:rsidRDefault="003525BB" w:rsidP="000108AB">
      <w:pPr>
        <w:spacing w:before="360"/>
        <w:rPr>
          <w:sz w:val="22"/>
          <w:szCs w:val="22"/>
          <w:lang w:val="ru-RU"/>
        </w:rPr>
      </w:pPr>
      <w:bookmarkStart w:id="3" w:name="StartTyping_E"/>
      <w:bookmarkEnd w:id="3"/>
      <w:r w:rsidRPr="00D357C0">
        <w:rPr>
          <w:sz w:val="22"/>
          <w:szCs w:val="22"/>
          <w:lang w:val="ru-RU"/>
        </w:rPr>
        <w:t>Уважаемая госпожа,</w:t>
      </w:r>
      <w:r w:rsidRPr="00D357C0">
        <w:rPr>
          <w:sz w:val="22"/>
          <w:szCs w:val="22"/>
          <w:lang w:val="ru-RU"/>
        </w:rPr>
        <w:br/>
        <w:t>уважаемый господин,</w:t>
      </w:r>
    </w:p>
    <w:p w:rsidR="003525BB" w:rsidRPr="00EE1E74" w:rsidRDefault="003525BB" w:rsidP="00D83696">
      <w:pPr>
        <w:spacing w:before="240"/>
        <w:rPr>
          <w:sz w:val="22"/>
          <w:szCs w:val="22"/>
          <w:lang w:val="ru-RU"/>
        </w:rPr>
      </w:pPr>
      <w:bookmarkStart w:id="4" w:name="suitetext"/>
      <w:bookmarkStart w:id="5" w:name="text"/>
      <w:bookmarkEnd w:id="4"/>
      <w:bookmarkEnd w:id="5"/>
      <w:r w:rsidRPr="00D357C0">
        <w:rPr>
          <w:bCs/>
          <w:sz w:val="22"/>
          <w:szCs w:val="22"/>
          <w:lang w:val="ru-RU"/>
        </w:rPr>
        <w:t>1</w:t>
      </w:r>
      <w:r w:rsidRPr="00D357C0">
        <w:rPr>
          <w:sz w:val="22"/>
          <w:szCs w:val="22"/>
          <w:lang w:val="ru-RU"/>
        </w:rPr>
        <w:tab/>
        <w:t>В соответствии с решением, принятым на последнем собрании 9-й Исследовательск</w:t>
      </w:r>
      <w:r>
        <w:rPr>
          <w:sz w:val="22"/>
          <w:szCs w:val="22"/>
          <w:lang w:val="ru-RU"/>
        </w:rPr>
        <w:t>ой комиссии (19</w:t>
      </w:r>
      <w:r w:rsidR="00D83696" w:rsidRPr="00D83696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>23 июля 2010 </w:t>
      </w:r>
      <w:r w:rsidRPr="00D357C0">
        <w:rPr>
          <w:sz w:val="22"/>
          <w:szCs w:val="22"/>
          <w:lang w:val="ru-RU"/>
        </w:rPr>
        <w:t>г</w:t>
      </w:r>
      <w:r>
        <w:rPr>
          <w:sz w:val="22"/>
          <w:szCs w:val="22"/>
          <w:lang w:val="ru-RU"/>
        </w:rPr>
        <w:t>.</w:t>
      </w:r>
      <w:r w:rsidRPr="00D357C0">
        <w:rPr>
          <w:sz w:val="22"/>
          <w:szCs w:val="22"/>
          <w:lang w:val="ru-RU"/>
        </w:rPr>
        <w:t xml:space="preserve">), хотел бы проинформировать вас, что собрание </w:t>
      </w:r>
      <w:r>
        <w:rPr>
          <w:sz w:val="22"/>
          <w:szCs w:val="22"/>
          <w:lang w:val="ru-RU"/>
        </w:rPr>
        <w:t>Рабочей группы 1</w:t>
      </w:r>
      <w:r w:rsidRPr="0025599D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9 (</w:t>
      </w:r>
      <w:r>
        <w:rPr>
          <w:i/>
          <w:iCs/>
          <w:sz w:val="22"/>
          <w:szCs w:val="22"/>
          <w:lang w:val="ru-RU"/>
        </w:rPr>
        <w:t>Тр</w:t>
      </w:r>
      <w:r w:rsidRPr="0025599D">
        <w:rPr>
          <w:i/>
          <w:iCs/>
          <w:sz w:val="22"/>
          <w:szCs w:val="22"/>
          <w:lang w:val="ru-RU"/>
        </w:rPr>
        <w:t>анспор</w:t>
      </w:r>
      <w:r>
        <w:rPr>
          <w:i/>
          <w:iCs/>
          <w:sz w:val="22"/>
          <w:szCs w:val="22"/>
          <w:lang w:val="ru-RU"/>
        </w:rPr>
        <w:t>тировка</w:t>
      </w:r>
      <w:r w:rsidRPr="0025599D">
        <w:rPr>
          <w:i/>
          <w:iCs/>
          <w:sz w:val="22"/>
          <w:szCs w:val="22"/>
          <w:lang w:val="ru-RU"/>
        </w:rPr>
        <w:t xml:space="preserve"> и качество</w:t>
      </w:r>
      <w:r>
        <w:rPr>
          <w:i/>
          <w:iCs/>
          <w:sz w:val="22"/>
          <w:szCs w:val="22"/>
          <w:lang w:val="ru-RU"/>
        </w:rPr>
        <w:t xml:space="preserve"> видеосигнала</w:t>
      </w:r>
      <w:r>
        <w:rPr>
          <w:sz w:val="22"/>
          <w:szCs w:val="22"/>
          <w:lang w:val="ru-RU"/>
        </w:rPr>
        <w:t xml:space="preserve">) и </w:t>
      </w:r>
      <w:r w:rsidRPr="00D357C0">
        <w:rPr>
          <w:sz w:val="22"/>
          <w:szCs w:val="22"/>
          <w:lang w:val="ru-RU"/>
        </w:rPr>
        <w:t>Рабочей группы</w:t>
      </w:r>
      <w:r>
        <w:rPr>
          <w:sz w:val="22"/>
          <w:szCs w:val="22"/>
          <w:lang w:val="ru-RU"/>
        </w:rPr>
        <w:t> </w:t>
      </w:r>
      <w:r w:rsidRPr="00D357C0">
        <w:rPr>
          <w:sz w:val="22"/>
          <w:szCs w:val="22"/>
          <w:lang w:val="ru-RU"/>
        </w:rPr>
        <w:t>2/9 (</w:t>
      </w:r>
      <w:r w:rsidRPr="00D357C0">
        <w:rPr>
          <w:i/>
          <w:sz w:val="22"/>
          <w:szCs w:val="22"/>
          <w:lang w:val="ru-RU"/>
        </w:rPr>
        <w:t>Терминалы и приложения</w:t>
      </w:r>
      <w:r w:rsidRPr="00D357C0">
        <w:rPr>
          <w:sz w:val="22"/>
          <w:szCs w:val="22"/>
          <w:lang w:val="ru-RU"/>
        </w:rPr>
        <w:t xml:space="preserve">) состоится в </w:t>
      </w:r>
      <w:r>
        <w:rPr>
          <w:sz w:val="22"/>
          <w:szCs w:val="22"/>
          <w:lang w:val="ru-RU"/>
        </w:rPr>
        <w:t>Лоренсвиле</w:t>
      </w:r>
      <w:r w:rsidRPr="00D357C0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Джорджия, Соединенные </w:t>
      </w:r>
      <w:r w:rsidR="00D83696">
        <w:rPr>
          <w:sz w:val="22"/>
          <w:szCs w:val="22"/>
          <w:lang w:val="ru-RU"/>
        </w:rPr>
        <w:t xml:space="preserve">Штаты </w:t>
      </w:r>
      <w:r>
        <w:rPr>
          <w:sz w:val="22"/>
          <w:szCs w:val="22"/>
          <w:lang w:val="ru-RU"/>
        </w:rPr>
        <w:t>Америки</w:t>
      </w:r>
      <w:r w:rsidRPr="00D357C0">
        <w:rPr>
          <w:sz w:val="22"/>
          <w:szCs w:val="22"/>
          <w:lang w:val="ru-RU"/>
        </w:rPr>
        <w:t xml:space="preserve">, 19 </w:t>
      </w:r>
      <w:r>
        <w:rPr>
          <w:sz w:val="22"/>
          <w:szCs w:val="22"/>
          <w:lang w:val="ru-RU"/>
        </w:rPr>
        <w:t>ноября</w:t>
      </w:r>
      <w:r w:rsidRPr="00D357C0">
        <w:rPr>
          <w:sz w:val="22"/>
          <w:szCs w:val="22"/>
          <w:lang w:val="ru-RU"/>
        </w:rPr>
        <w:t xml:space="preserve"> 2010 года, по любезному приглашению </w:t>
      </w:r>
      <w:r>
        <w:rPr>
          <w:sz w:val="22"/>
          <w:szCs w:val="22"/>
          <w:lang w:val="ru-RU"/>
        </w:rPr>
        <w:t xml:space="preserve">компании </w:t>
      </w:r>
      <w:r>
        <w:rPr>
          <w:sz w:val="22"/>
          <w:szCs w:val="22"/>
          <w:lang w:val="fr-CH"/>
        </w:rPr>
        <w:t>Cisco</w:t>
      </w:r>
      <w:r w:rsidRPr="00EE1E7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fr-CH"/>
        </w:rPr>
        <w:t>S</w:t>
      </w:r>
      <w:r>
        <w:rPr>
          <w:sz w:val="22"/>
          <w:szCs w:val="22"/>
          <w:lang w:val="en-US"/>
        </w:rPr>
        <w:t>ys</w:t>
      </w:r>
      <w:r>
        <w:rPr>
          <w:sz w:val="22"/>
          <w:szCs w:val="22"/>
          <w:lang w:val="fr-CH"/>
        </w:rPr>
        <w:t>tems</w:t>
      </w:r>
      <w:r>
        <w:rPr>
          <w:sz w:val="22"/>
          <w:szCs w:val="22"/>
          <w:lang w:val="ru-RU"/>
        </w:rPr>
        <w:t>,</w:t>
      </w:r>
      <w:r w:rsidRPr="00D357C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US"/>
        </w:rPr>
        <w:t>Inc</w:t>
      </w:r>
      <w:r>
        <w:rPr>
          <w:sz w:val="22"/>
          <w:szCs w:val="22"/>
          <w:lang w:val="ru-RU"/>
        </w:rPr>
        <w:t>., США.</w:t>
      </w:r>
    </w:p>
    <w:p w:rsidR="003525BB" w:rsidRDefault="003525BB" w:rsidP="003525BB">
      <w:pPr>
        <w:rPr>
          <w:sz w:val="22"/>
          <w:szCs w:val="22"/>
          <w:lang w:val="ru-RU"/>
        </w:rPr>
      </w:pPr>
      <w:r w:rsidRPr="00D357C0">
        <w:rPr>
          <w:sz w:val="22"/>
          <w:szCs w:val="22"/>
          <w:lang w:val="ru-RU"/>
        </w:rPr>
        <w:t>Открытие собрания состоится в 09 час. 00 мин. Регистрация участников начнется в 08 час. 30 мин.</w:t>
      </w:r>
    </w:p>
    <w:p w:rsidR="003525BB" w:rsidRPr="00D357C0" w:rsidRDefault="003525BB" w:rsidP="003525BB">
      <w:pPr>
        <w:rPr>
          <w:sz w:val="22"/>
          <w:szCs w:val="22"/>
          <w:lang w:val="ru-RU"/>
        </w:rPr>
      </w:pPr>
      <w:r w:rsidRPr="00D357C0">
        <w:rPr>
          <w:sz w:val="22"/>
          <w:szCs w:val="22"/>
          <w:lang w:val="ru-RU"/>
        </w:rPr>
        <w:t>Подробная информация</w:t>
      </w:r>
      <w:r>
        <w:rPr>
          <w:sz w:val="22"/>
          <w:szCs w:val="22"/>
          <w:lang w:val="ru-RU"/>
        </w:rPr>
        <w:t xml:space="preserve">, касающаяся точного указания места проведения собрания, а также список гостиниц и практическая информация будут представлены в Дополнительном документе к данному Коллективному </w:t>
      </w:r>
      <w:r w:rsidR="00111BFC">
        <w:rPr>
          <w:sz w:val="22"/>
          <w:szCs w:val="22"/>
          <w:lang w:val="ru-RU"/>
        </w:rPr>
        <w:t xml:space="preserve">письму </w:t>
      </w:r>
      <w:r>
        <w:rPr>
          <w:sz w:val="22"/>
          <w:szCs w:val="22"/>
          <w:lang w:val="ru-RU"/>
        </w:rPr>
        <w:t>при первой удобной возможности.</w:t>
      </w:r>
      <w:r w:rsidRPr="00D357C0">
        <w:rPr>
          <w:sz w:val="22"/>
          <w:szCs w:val="22"/>
          <w:lang w:val="ru-RU"/>
        </w:rPr>
        <w:t xml:space="preserve"> </w:t>
      </w:r>
    </w:p>
    <w:p w:rsidR="003525BB" w:rsidRPr="00D357C0" w:rsidRDefault="003525BB" w:rsidP="003525BB">
      <w:pPr>
        <w:rPr>
          <w:sz w:val="22"/>
          <w:szCs w:val="22"/>
          <w:lang w:val="ru-RU"/>
        </w:rPr>
      </w:pPr>
      <w:r w:rsidRPr="00D357C0">
        <w:rPr>
          <w:bCs/>
          <w:sz w:val="22"/>
          <w:szCs w:val="22"/>
          <w:lang w:val="ru-RU"/>
        </w:rPr>
        <w:t>2</w:t>
      </w:r>
      <w:r w:rsidRPr="00D357C0">
        <w:rPr>
          <w:sz w:val="22"/>
          <w:szCs w:val="22"/>
          <w:lang w:val="ru-RU"/>
        </w:rPr>
        <w:tab/>
        <w:t xml:space="preserve">Обсуждения будут проводиться только на английском языке. </w:t>
      </w:r>
    </w:p>
    <w:p w:rsidR="003525BB" w:rsidRPr="00D357C0" w:rsidRDefault="003525BB" w:rsidP="003525BB">
      <w:pPr>
        <w:rPr>
          <w:bCs/>
          <w:sz w:val="22"/>
          <w:szCs w:val="22"/>
          <w:lang w:val="ru-RU"/>
        </w:rPr>
      </w:pPr>
      <w:r w:rsidRPr="00D357C0">
        <w:rPr>
          <w:bCs/>
          <w:sz w:val="22"/>
          <w:szCs w:val="22"/>
          <w:lang w:val="ru-RU"/>
        </w:rPr>
        <w:t>3</w:t>
      </w:r>
      <w:r w:rsidRPr="00D357C0">
        <w:rPr>
          <w:bCs/>
          <w:sz w:val="22"/>
          <w:szCs w:val="22"/>
          <w:lang w:val="ru-RU"/>
        </w:rPr>
        <w:tab/>
        <w:t>Собрание будет проводиться на безбумажной основе.</w:t>
      </w:r>
    </w:p>
    <w:p w:rsidR="003525BB" w:rsidRPr="00D357C0" w:rsidRDefault="003525BB" w:rsidP="003525BB">
      <w:pPr>
        <w:rPr>
          <w:sz w:val="22"/>
          <w:szCs w:val="22"/>
          <w:lang w:val="ru-RU"/>
        </w:rPr>
      </w:pPr>
      <w:r w:rsidRPr="00D357C0">
        <w:rPr>
          <w:bCs/>
          <w:sz w:val="22"/>
          <w:szCs w:val="22"/>
          <w:lang w:val="ru-RU"/>
        </w:rPr>
        <w:t>4</w:t>
      </w:r>
      <w:r w:rsidRPr="00D357C0">
        <w:rPr>
          <w:sz w:val="22"/>
          <w:szCs w:val="22"/>
          <w:lang w:val="ru-RU"/>
        </w:rPr>
        <w:tab/>
        <w:t>Проект повестки дня пленарных заседаний Рабоч</w:t>
      </w:r>
      <w:r>
        <w:rPr>
          <w:sz w:val="22"/>
          <w:szCs w:val="22"/>
          <w:lang w:val="ru-RU"/>
        </w:rPr>
        <w:t>их</w:t>
      </w:r>
      <w:r w:rsidRPr="00D357C0">
        <w:rPr>
          <w:sz w:val="22"/>
          <w:szCs w:val="22"/>
          <w:lang w:val="ru-RU"/>
        </w:rPr>
        <w:t xml:space="preserve"> групп </w:t>
      </w:r>
      <w:r>
        <w:rPr>
          <w:sz w:val="22"/>
          <w:szCs w:val="22"/>
          <w:lang w:val="ru-RU"/>
        </w:rPr>
        <w:t>1</w:t>
      </w:r>
      <w:r w:rsidRPr="00B36FA0">
        <w:rPr>
          <w:sz w:val="22"/>
          <w:szCs w:val="22"/>
          <w:lang w:val="ru-RU"/>
        </w:rPr>
        <w:t xml:space="preserve">/9 </w:t>
      </w:r>
      <w:r>
        <w:rPr>
          <w:sz w:val="22"/>
          <w:szCs w:val="22"/>
          <w:lang w:val="ru-RU"/>
        </w:rPr>
        <w:t xml:space="preserve">и </w:t>
      </w:r>
      <w:r w:rsidRPr="00D357C0">
        <w:rPr>
          <w:sz w:val="22"/>
          <w:szCs w:val="22"/>
          <w:lang w:val="ru-RU"/>
        </w:rPr>
        <w:t xml:space="preserve">2/9, подготовленный ее </w:t>
      </w:r>
      <w:r w:rsidR="00111BFC" w:rsidRPr="00D357C0">
        <w:rPr>
          <w:sz w:val="22"/>
          <w:szCs w:val="22"/>
          <w:lang w:val="ru-RU"/>
        </w:rPr>
        <w:t>председател</w:t>
      </w:r>
      <w:r w:rsidR="00111BFC">
        <w:rPr>
          <w:sz w:val="22"/>
          <w:szCs w:val="22"/>
          <w:lang w:val="ru-RU"/>
        </w:rPr>
        <w:t>я</w:t>
      </w:r>
      <w:r w:rsidR="00111BFC" w:rsidRPr="00D357C0">
        <w:rPr>
          <w:sz w:val="22"/>
          <w:szCs w:val="22"/>
          <w:lang w:val="ru-RU"/>
        </w:rPr>
        <w:t>м</w:t>
      </w:r>
      <w:r w:rsidR="00111BFC">
        <w:rPr>
          <w:sz w:val="22"/>
          <w:szCs w:val="22"/>
          <w:lang w:val="ru-RU"/>
        </w:rPr>
        <w:t>и</w:t>
      </w:r>
      <w:r w:rsidR="00111BFC" w:rsidRPr="00D357C0">
        <w:rPr>
          <w:sz w:val="22"/>
          <w:szCs w:val="22"/>
          <w:lang w:val="ru-RU"/>
        </w:rPr>
        <w:t xml:space="preserve"> </w:t>
      </w:r>
      <w:r w:rsidRPr="00D357C0">
        <w:rPr>
          <w:sz w:val="22"/>
          <w:szCs w:val="22"/>
          <w:lang w:val="ru-RU"/>
        </w:rPr>
        <w:t xml:space="preserve">г-ном </w:t>
      </w:r>
      <w:r>
        <w:rPr>
          <w:sz w:val="22"/>
          <w:szCs w:val="22"/>
          <w:lang w:val="ru-RU"/>
        </w:rPr>
        <w:t>Сатоши Мияджи и г-ном Дуном Ваном</w:t>
      </w:r>
      <w:r w:rsidR="00111BFC">
        <w:rPr>
          <w:sz w:val="22"/>
          <w:szCs w:val="22"/>
          <w:lang w:val="ru-RU"/>
        </w:rPr>
        <w:t>,</w:t>
      </w:r>
      <w:r>
        <w:rPr>
          <w:sz w:val="22"/>
          <w:szCs w:val="22"/>
          <w:lang w:val="ru-RU"/>
        </w:rPr>
        <w:t xml:space="preserve"> соответственно</w:t>
      </w:r>
      <w:r w:rsidRPr="00D357C0">
        <w:rPr>
          <w:sz w:val="22"/>
          <w:szCs w:val="22"/>
          <w:lang w:val="ru-RU"/>
        </w:rPr>
        <w:t xml:space="preserve">, приводится в </w:t>
      </w:r>
      <w:r w:rsidRPr="00D357C0">
        <w:rPr>
          <w:b/>
          <w:sz w:val="22"/>
          <w:szCs w:val="22"/>
          <w:lang w:val="ru-RU"/>
        </w:rPr>
        <w:t>Приложении 1</w:t>
      </w:r>
      <w:r w:rsidRPr="00D357C0">
        <w:rPr>
          <w:sz w:val="22"/>
          <w:szCs w:val="22"/>
          <w:lang w:val="ru-RU"/>
        </w:rPr>
        <w:t xml:space="preserve"> к настоящему документу.</w:t>
      </w:r>
    </w:p>
    <w:p w:rsidR="003525BB" w:rsidRPr="00D357C0" w:rsidRDefault="003525BB" w:rsidP="00370C93">
      <w:pPr>
        <w:ind w:right="-52"/>
        <w:rPr>
          <w:sz w:val="22"/>
          <w:szCs w:val="22"/>
          <w:lang w:val="ru-RU"/>
        </w:rPr>
      </w:pPr>
      <w:r w:rsidRPr="00D357C0">
        <w:rPr>
          <w:sz w:val="22"/>
          <w:szCs w:val="22"/>
          <w:lang w:val="ru-RU"/>
        </w:rPr>
        <w:t>5</w:t>
      </w:r>
      <w:r w:rsidRPr="00D357C0">
        <w:rPr>
          <w:sz w:val="22"/>
          <w:szCs w:val="22"/>
          <w:lang w:val="ru-RU"/>
        </w:rPr>
        <w:tab/>
        <w:t xml:space="preserve">Проект программы работы собраний Объединенной группы </w:t>
      </w:r>
      <w:r w:rsidR="007A14E4" w:rsidRPr="00D357C0">
        <w:rPr>
          <w:sz w:val="22"/>
          <w:szCs w:val="22"/>
          <w:lang w:val="ru-RU"/>
        </w:rPr>
        <w:t xml:space="preserve">Докладчиков </w:t>
      </w:r>
      <w:r w:rsidRPr="00D357C0">
        <w:rPr>
          <w:sz w:val="22"/>
          <w:szCs w:val="22"/>
          <w:lang w:val="ru-RU"/>
        </w:rPr>
        <w:t>и Рабоч</w:t>
      </w:r>
      <w:r>
        <w:rPr>
          <w:sz w:val="22"/>
          <w:szCs w:val="22"/>
          <w:lang w:val="ru-RU"/>
        </w:rPr>
        <w:t>их</w:t>
      </w:r>
      <w:r w:rsidRPr="00D357C0">
        <w:rPr>
          <w:sz w:val="22"/>
          <w:szCs w:val="22"/>
          <w:lang w:val="ru-RU"/>
        </w:rPr>
        <w:t xml:space="preserve"> групп</w:t>
      </w:r>
      <w:r>
        <w:rPr>
          <w:sz w:val="22"/>
          <w:szCs w:val="22"/>
          <w:lang w:val="ru-RU"/>
        </w:rPr>
        <w:t xml:space="preserve"> 1</w:t>
      </w:r>
      <w:r w:rsidRPr="00BE57FA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9 и  </w:t>
      </w:r>
      <w:r w:rsidRPr="00D357C0">
        <w:rPr>
          <w:sz w:val="22"/>
          <w:szCs w:val="22"/>
          <w:lang w:val="ru-RU"/>
        </w:rPr>
        <w:t xml:space="preserve">2/9, подготовленный </w:t>
      </w:r>
      <w:r w:rsidR="00370C93" w:rsidRPr="00D357C0">
        <w:rPr>
          <w:sz w:val="22"/>
          <w:szCs w:val="22"/>
          <w:lang w:val="ru-RU"/>
        </w:rPr>
        <w:t xml:space="preserve">председателем </w:t>
      </w:r>
      <w:r w:rsidR="00370C93">
        <w:rPr>
          <w:sz w:val="22"/>
          <w:szCs w:val="22"/>
          <w:lang w:val="ru-RU"/>
        </w:rPr>
        <w:t>РГ</w:t>
      </w:r>
      <w:r w:rsidR="0047360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</w:t>
      </w:r>
      <w:r w:rsidRPr="00BE57FA">
        <w:rPr>
          <w:sz w:val="22"/>
          <w:szCs w:val="22"/>
          <w:lang w:val="ru-RU"/>
        </w:rPr>
        <w:t>/9</w:t>
      </w:r>
      <w:r>
        <w:rPr>
          <w:sz w:val="22"/>
          <w:szCs w:val="22"/>
          <w:lang w:val="ru-RU"/>
        </w:rPr>
        <w:t xml:space="preserve"> г-ном Сатоши Мияджи и </w:t>
      </w:r>
      <w:r w:rsidR="00370C93">
        <w:rPr>
          <w:sz w:val="22"/>
          <w:szCs w:val="22"/>
          <w:lang w:val="ru-RU"/>
        </w:rPr>
        <w:t>председателем РГ</w:t>
      </w:r>
      <w:r w:rsidR="0047360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2/9</w:t>
      </w:r>
      <w:r w:rsidRPr="00D357C0">
        <w:rPr>
          <w:sz w:val="22"/>
          <w:szCs w:val="22"/>
          <w:lang w:val="ru-RU"/>
        </w:rPr>
        <w:t xml:space="preserve"> г</w:t>
      </w:r>
      <w:r w:rsidR="00370C93">
        <w:rPr>
          <w:sz w:val="22"/>
          <w:szCs w:val="22"/>
          <w:lang w:val="ru-RU"/>
        </w:rPr>
        <w:noBreakHyphen/>
      </w:r>
      <w:r w:rsidRPr="00D357C0">
        <w:rPr>
          <w:sz w:val="22"/>
          <w:szCs w:val="22"/>
          <w:lang w:val="ru-RU"/>
        </w:rPr>
        <w:t>ном</w:t>
      </w:r>
      <w:r w:rsidR="00370C93">
        <w:rPr>
          <w:sz w:val="22"/>
          <w:szCs w:val="22"/>
          <w:lang w:val="ru-RU"/>
        </w:rPr>
        <w:t> </w:t>
      </w:r>
      <w:r w:rsidRPr="00D357C0">
        <w:rPr>
          <w:sz w:val="22"/>
          <w:szCs w:val="22"/>
          <w:lang w:val="ru-RU"/>
        </w:rPr>
        <w:t xml:space="preserve">Дуном Ваном, приводится в </w:t>
      </w:r>
      <w:r w:rsidRPr="00D357C0">
        <w:rPr>
          <w:b/>
          <w:sz w:val="22"/>
          <w:szCs w:val="22"/>
          <w:lang w:val="ru-RU"/>
        </w:rPr>
        <w:t>Приложении 2</w:t>
      </w:r>
      <w:r w:rsidRPr="00D357C0">
        <w:rPr>
          <w:sz w:val="22"/>
          <w:szCs w:val="22"/>
          <w:lang w:val="ru-RU"/>
        </w:rPr>
        <w:t xml:space="preserve"> к настоящему документу.</w:t>
      </w:r>
    </w:p>
    <w:p w:rsidR="003525BB" w:rsidRDefault="003525BB" w:rsidP="00D83696">
      <w:pPr>
        <w:rPr>
          <w:sz w:val="22"/>
          <w:szCs w:val="22"/>
          <w:lang w:val="ru-RU"/>
        </w:rPr>
      </w:pPr>
      <w:r w:rsidRPr="00D357C0">
        <w:rPr>
          <w:sz w:val="22"/>
          <w:szCs w:val="22"/>
          <w:lang w:val="ru-RU"/>
        </w:rPr>
        <w:t>6</w:t>
      </w:r>
      <w:r w:rsidRPr="00D357C0">
        <w:rPr>
          <w:sz w:val="22"/>
          <w:szCs w:val="22"/>
          <w:lang w:val="ru-RU"/>
        </w:rPr>
        <w:tab/>
        <w:t>Основная задача собрания Рабоч</w:t>
      </w:r>
      <w:r>
        <w:rPr>
          <w:sz w:val="22"/>
          <w:szCs w:val="22"/>
          <w:lang w:val="ru-RU"/>
        </w:rPr>
        <w:t>их</w:t>
      </w:r>
      <w:r w:rsidRPr="00D357C0">
        <w:rPr>
          <w:sz w:val="22"/>
          <w:szCs w:val="22"/>
          <w:lang w:val="ru-RU"/>
        </w:rPr>
        <w:t xml:space="preserve"> групп</w:t>
      </w:r>
      <w:r>
        <w:rPr>
          <w:sz w:val="22"/>
          <w:szCs w:val="22"/>
          <w:lang w:val="ru-RU"/>
        </w:rPr>
        <w:t xml:space="preserve"> 1</w:t>
      </w:r>
      <w:r w:rsidRPr="00176D04">
        <w:rPr>
          <w:sz w:val="22"/>
          <w:szCs w:val="22"/>
          <w:lang w:val="ru-RU"/>
        </w:rPr>
        <w:t xml:space="preserve">/9 </w:t>
      </w:r>
      <w:r w:rsidR="00D83696">
        <w:rPr>
          <w:sz w:val="22"/>
          <w:szCs w:val="22"/>
          <w:lang w:val="ru-RU"/>
        </w:rPr>
        <w:t>и</w:t>
      </w:r>
      <w:r w:rsidRPr="00D357C0">
        <w:rPr>
          <w:sz w:val="22"/>
          <w:szCs w:val="22"/>
          <w:lang w:val="ru-RU"/>
        </w:rPr>
        <w:t xml:space="preserve"> 2/9 состоит в рассмотрении возможности начать в</w:t>
      </w:r>
      <w:r>
        <w:rPr>
          <w:sz w:val="22"/>
          <w:szCs w:val="22"/>
          <w:lang w:val="ru-RU"/>
        </w:rPr>
        <w:t> </w:t>
      </w:r>
      <w:r w:rsidRPr="00D357C0">
        <w:rPr>
          <w:sz w:val="22"/>
          <w:szCs w:val="22"/>
          <w:lang w:val="ru-RU"/>
        </w:rPr>
        <w:t xml:space="preserve">соответствующих случаях процесс утверждения проектов Рекомендаций в зависимости от результатов предшествующих собраний Объединенной группы </w:t>
      </w:r>
      <w:r w:rsidR="007A14E4" w:rsidRPr="00D357C0">
        <w:rPr>
          <w:sz w:val="22"/>
          <w:szCs w:val="22"/>
          <w:lang w:val="ru-RU"/>
        </w:rPr>
        <w:t>Докладчиков</w:t>
      </w:r>
      <w:r w:rsidRPr="00D357C0">
        <w:rPr>
          <w:sz w:val="22"/>
          <w:szCs w:val="22"/>
          <w:lang w:val="ru-RU"/>
        </w:rPr>
        <w:t xml:space="preserve">. </w:t>
      </w:r>
    </w:p>
    <w:p w:rsidR="003525BB" w:rsidRPr="00D83696" w:rsidRDefault="003525BB" w:rsidP="003525BB">
      <w:pPr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7</w:t>
      </w:r>
      <w:r w:rsidRPr="00D83696">
        <w:rPr>
          <w:sz w:val="22"/>
          <w:szCs w:val="22"/>
          <w:lang w:val="ru-RU"/>
        </w:rPr>
        <w:tab/>
        <w:t>Просьба принять к сведению, что в соответствии с результатами обсуждений, проходивших на собрании КГСЭ, состоявшемся 8</w:t>
      </w:r>
      <w:r w:rsidRPr="00D83696">
        <w:rPr>
          <w:sz w:val="22"/>
          <w:szCs w:val="22"/>
          <w:lang w:val="ru-RU"/>
        </w:rPr>
        <w:sym w:font="Symbol" w:char="F02D"/>
      </w:r>
      <w:r w:rsidRPr="00D83696">
        <w:rPr>
          <w:sz w:val="22"/>
          <w:szCs w:val="22"/>
          <w:lang w:val="ru-RU"/>
        </w:rPr>
        <w:t xml:space="preserve">11 февраля 2010 года, и по согласованию с председателями исследовательских комиссий МСЭ-Т вклады теперь в порядке эксперимента должны быть получены БСЭ не позднее чем за </w:t>
      </w:r>
      <w:r w:rsidRPr="00D83696">
        <w:rPr>
          <w:b/>
          <w:bCs/>
          <w:sz w:val="22"/>
          <w:szCs w:val="22"/>
          <w:lang w:val="ru-RU"/>
        </w:rPr>
        <w:t xml:space="preserve">12 </w:t>
      </w:r>
      <w:r w:rsidRPr="00D83696">
        <w:rPr>
          <w:sz w:val="22"/>
          <w:szCs w:val="22"/>
          <w:lang w:val="ru-RU"/>
        </w:rPr>
        <w:t>(</w:t>
      </w:r>
      <w:r w:rsidRPr="00D83696">
        <w:rPr>
          <w:b/>
          <w:bCs/>
          <w:sz w:val="22"/>
          <w:szCs w:val="22"/>
          <w:lang w:val="ru-RU"/>
        </w:rPr>
        <w:t>двенадцать</w:t>
      </w:r>
      <w:r w:rsidRPr="00D83696">
        <w:rPr>
          <w:sz w:val="22"/>
          <w:szCs w:val="22"/>
          <w:lang w:val="ru-RU"/>
        </w:rPr>
        <w:t>) календарных дней до установленной даты открытия собрания. Такие вклады будут опубликованы на веб-сайте 9</w:t>
      </w:r>
      <w:r w:rsidRPr="00D83696">
        <w:rPr>
          <w:sz w:val="22"/>
          <w:szCs w:val="22"/>
          <w:lang w:val="ru-RU"/>
        </w:rPr>
        <w:noBreakHyphen/>
        <w:t xml:space="preserve">й Исследовательской комиссии и, следовательно, они должны поступить в БСЭ </w:t>
      </w:r>
      <w:r w:rsidRPr="00D83696">
        <w:rPr>
          <w:b/>
          <w:sz w:val="22"/>
          <w:szCs w:val="22"/>
          <w:lang w:val="ru-RU"/>
        </w:rPr>
        <w:t>не позднее</w:t>
      </w:r>
      <w:r w:rsidRPr="00D83696">
        <w:rPr>
          <w:bCs/>
          <w:sz w:val="22"/>
          <w:szCs w:val="22"/>
          <w:lang w:val="ru-RU"/>
        </w:rPr>
        <w:t xml:space="preserve"> </w:t>
      </w:r>
      <w:r w:rsidRPr="00D83696">
        <w:rPr>
          <w:b/>
          <w:sz w:val="22"/>
          <w:szCs w:val="22"/>
          <w:lang w:val="ru-RU"/>
        </w:rPr>
        <w:t>6 ноября 2010 года</w:t>
      </w:r>
      <w:r w:rsidRPr="00D83696">
        <w:rPr>
          <w:bCs/>
          <w:sz w:val="22"/>
          <w:szCs w:val="22"/>
          <w:lang w:val="ru-RU"/>
        </w:rPr>
        <w:t xml:space="preserve">. </w:t>
      </w:r>
      <w:r w:rsidRPr="00D83696">
        <w:rPr>
          <w:sz w:val="22"/>
          <w:szCs w:val="22"/>
          <w:lang w:val="ru-RU"/>
        </w:rPr>
        <w:t>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3525BB" w:rsidRPr="00D83696" w:rsidRDefault="003525BB" w:rsidP="003525BB">
      <w:pPr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lastRenderedPageBreak/>
        <w:t>Участникам предлагается представлять вклады, используя для этого электронную форму, находящуюся на домашней странице 9</w:t>
      </w:r>
      <w:r w:rsidRPr="00D83696">
        <w:rPr>
          <w:sz w:val="22"/>
          <w:szCs w:val="22"/>
          <w:lang w:val="ru-RU"/>
        </w:rPr>
        <w:noBreakHyphen/>
        <w:t xml:space="preserve">й Исследовательской комиссии, или по электронной почте по следующему адресу: </w:t>
      </w:r>
      <w:r w:rsidR="001A4525">
        <w:fldChar w:fldCharType="begin"/>
      </w:r>
      <w:r w:rsidR="0073379E">
        <w:instrText>HYPERLINK</w:instrText>
      </w:r>
      <w:r w:rsidR="0073379E" w:rsidRPr="00704E69">
        <w:rPr>
          <w:lang w:val="ru-RU"/>
        </w:rPr>
        <w:instrText xml:space="preserve"> "</w:instrText>
      </w:r>
      <w:r w:rsidR="0073379E">
        <w:instrText>mailto</w:instrText>
      </w:r>
      <w:r w:rsidR="0073379E" w:rsidRPr="00704E69">
        <w:rPr>
          <w:lang w:val="ru-RU"/>
        </w:rPr>
        <w:instrText>:</w:instrText>
      </w:r>
      <w:r w:rsidR="0073379E">
        <w:instrText>tsbsg</w:instrText>
      </w:r>
      <w:r w:rsidR="0073379E" w:rsidRPr="00704E69">
        <w:rPr>
          <w:lang w:val="ru-RU"/>
        </w:rPr>
        <w:instrText>9@</w:instrText>
      </w:r>
      <w:r w:rsidR="0073379E">
        <w:instrText>itu</w:instrText>
      </w:r>
      <w:r w:rsidR="0073379E" w:rsidRPr="00704E69">
        <w:rPr>
          <w:lang w:val="ru-RU"/>
        </w:rPr>
        <w:instrText>.</w:instrText>
      </w:r>
      <w:r w:rsidR="0073379E">
        <w:instrText>int</w:instrText>
      </w:r>
      <w:r w:rsidR="0073379E" w:rsidRPr="00704E69">
        <w:rPr>
          <w:lang w:val="ru-RU"/>
        </w:rPr>
        <w:instrText>"</w:instrText>
      </w:r>
      <w:r w:rsidR="001A4525">
        <w:fldChar w:fldCharType="separate"/>
      </w:r>
      <w:r w:rsidRPr="00D83696">
        <w:rPr>
          <w:rStyle w:val="Hyperlink"/>
          <w:sz w:val="22"/>
          <w:szCs w:val="22"/>
          <w:lang w:val="ru-RU"/>
        </w:rPr>
        <w:t>tsbsg9@itu.int</w:t>
      </w:r>
      <w:r w:rsidR="001A4525">
        <w:fldChar w:fldCharType="end"/>
      </w:r>
      <w:r w:rsidRPr="00D83696">
        <w:rPr>
          <w:sz w:val="22"/>
          <w:szCs w:val="22"/>
          <w:lang w:val="ru-RU"/>
        </w:rPr>
        <w:t>. Подробные указания приводятся на веб-сайте МСЭ-Т.</w:t>
      </w:r>
    </w:p>
    <w:p w:rsidR="003525BB" w:rsidRPr="00D83696" w:rsidRDefault="003525BB" w:rsidP="003525BB">
      <w:pPr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Настоятельно рекомендуем вам 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веб</w:t>
      </w:r>
      <w:r w:rsidRPr="00D83696">
        <w:rPr>
          <w:sz w:val="22"/>
          <w:szCs w:val="22"/>
          <w:lang w:val="ru-RU"/>
        </w:rPr>
        <w:noBreakHyphen/>
        <w:t>странице каждой исследовательской комиссии МСЭ-Т в директории "delegate resources" (</w:t>
      </w:r>
      <w:r w:rsidR="001A4525">
        <w:fldChar w:fldCharType="begin"/>
      </w:r>
      <w:r w:rsidR="0073379E">
        <w:instrText>HYPERLINK</w:instrText>
      </w:r>
      <w:r w:rsidR="0073379E" w:rsidRPr="00704E69">
        <w:rPr>
          <w:lang w:val="ru-RU"/>
        </w:rPr>
        <w:instrText xml:space="preserve"> "</w:instrText>
      </w:r>
      <w:r w:rsidR="0073379E">
        <w:instrText>http</w:instrText>
      </w:r>
      <w:r w:rsidR="0073379E" w:rsidRPr="00704E69">
        <w:rPr>
          <w:lang w:val="ru-RU"/>
        </w:rPr>
        <w:instrText>://</w:instrText>
      </w:r>
      <w:r w:rsidR="0073379E">
        <w:instrText>www</w:instrText>
      </w:r>
      <w:r w:rsidR="0073379E" w:rsidRPr="00704E69">
        <w:rPr>
          <w:lang w:val="ru-RU"/>
        </w:rPr>
        <w:instrText>.</w:instrText>
      </w:r>
      <w:r w:rsidR="0073379E">
        <w:instrText>itu</w:instrText>
      </w:r>
      <w:r w:rsidR="0073379E" w:rsidRPr="00704E69">
        <w:rPr>
          <w:lang w:val="ru-RU"/>
        </w:rPr>
        <w:instrText>.</w:instrText>
      </w:r>
      <w:r w:rsidR="0073379E">
        <w:instrText>int</w:instrText>
      </w:r>
      <w:r w:rsidR="0073379E" w:rsidRPr="00704E69">
        <w:rPr>
          <w:lang w:val="ru-RU"/>
        </w:rPr>
        <w:instrText>/</w:instrText>
      </w:r>
      <w:r w:rsidR="0073379E">
        <w:instrText>ITU</w:instrText>
      </w:r>
      <w:r w:rsidR="0073379E" w:rsidRPr="00704E69">
        <w:rPr>
          <w:lang w:val="ru-RU"/>
        </w:rPr>
        <w:instrText>-</w:instrText>
      </w:r>
      <w:r w:rsidR="0073379E">
        <w:instrText>T</w:instrText>
      </w:r>
      <w:r w:rsidR="0073379E" w:rsidRPr="00704E69">
        <w:rPr>
          <w:lang w:val="ru-RU"/>
        </w:rPr>
        <w:instrText>/</w:instrText>
      </w:r>
      <w:r w:rsidR="0073379E">
        <w:instrText>studygroups</w:instrText>
      </w:r>
      <w:r w:rsidR="0073379E" w:rsidRPr="00704E69">
        <w:rPr>
          <w:lang w:val="ru-RU"/>
        </w:rPr>
        <w:instrText>/</w:instrText>
      </w:r>
      <w:r w:rsidR="0073379E">
        <w:instrText>templates</w:instrText>
      </w:r>
      <w:r w:rsidR="0073379E" w:rsidRPr="00704E69">
        <w:rPr>
          <w:lang w:val="ru-RU"/>
        </w:rPr>
        <w:instrText>/</w:instrText>
      </w:r>
      <w:r w:rsidR="0073379E">
        <w:instrText>index</w:instrText>
      </w:r>
      <w:r w:rsidR="0073379E" w:rsidRPr="00704E69">
        <w:rPr>
          <w:lang w:val="ru-RU"/>
        </w:rPr>
        <w:instrText>.</w:instrText>
      </w:r>
      <w:r w:rsidR="0073379E">
        <w:instrText>html</w:instrText>
      </w:r>
      <w:r w:rsidR="0073379E" w:rsidRPr="00704E69">
        <w:rPr>
          <w:lang w:val="ru-RU"/>
        </w:rPr>
        <w:instrText>"</w:instrText>
      </w:r>
      <w:r w:rsidR="001A4525">
        <w:fldChar w:fldCharType="separate"/>
      </w:r>
      <w:r w:rsidRPr="00D83696">
        <w:rPr>
          <w:rStyle w:val="Hyperlink"/>
          <w:sz w:val="22"/>
          <w:szCs w:val="22"/>
          <w:lang w:val="ru-RU"/>
        </w:rPr>
        <w:t>http://www.itu.int/ITU-T/studygroups/templates/index.html</w:t>
      </w:r>
      <w:r w:rsidR="001A4525">
        <w:fldChar w:fldCharType="end"/>
      </w:r>
      <w:r w:rsidRPr="00D83696">
        <w:rPr>
          <w:sz w:val="22"/>
          <w:szCs w:val="22"/>
          <w:lang w:val="ru-RU"/>
        </w:rPr>
        <w:t>).</w:t>
      </w:r>
    </w:p>
    <w:p w:rsidR="003525BB" w:rsidRPr="00D83696" w:rsidRDefault="003525BB" w:rsidP="003525BB">
      <w:pPr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 xml:space="preserve">Для урегулирования любых вопросов, которые могут возникнуть в связи с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D83696">
        <w:rPr>
          <w:sz w:val="22"/>
          <w:szCs w:val="22"/>
          <w:u w:val="single"/>
          <w:lang w:val="ru-RU"/>
        </w:rPr>
        <w:t>всех</w:t>
      </w:r>
      <w:r w:rsidRPr="00D83696">
        <w:rPr>
          <w:sz w:val="22"/>
          <w:szCs w:val="22"/>
          <w:lang w:val="ru-RU"/>
        </w:rPr>
        <w:t xml:space="preserve"> документов. </w:t>
      </w:r>
    </w:p>
    <w:p w:rsidR="003525BB" w:rsidRPr="00D83696" w:rsidRDefault="003525BB" w:rsidP="003525BB">
      <w:pPr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 xml:space="preserve">Вклады для собраний Объединенной группы </w:t>
      </w:r>
      <w:r w:rsidR="007A14E4" w:rsidRPr="00D83696">
        <w:rPr>
          <w:sz w:val="22"/>
          <w:szCs w:val="22"/>
          <w:lang w:val="ru-RU"/>
        </w:rPr>
        <w:t>Докладчиков</w:t>
      </w:r>
      <w:r w:rsidRPr="00D83696">
        <w:rPr>
          <w:sz w:val="22"/>
          <w:szCs w:val="22"/>
          <w:lang w:val="ru-RU"/>
        </w:rPr>
        <w:t>, которые будут предшествовать собранию Рабочих групп 1/9 и 2/9, следует помещать на неофициальных веб-сайтах МСЭ-Т:</w:t>
      </w:r>
    </w:p>
    <w:p w:rsidR="003525BB" w:rsidRPr="00D83696" w:rsidRDefault="00D83696" w:rsidP="00D83696">
      <w:pPr>
        <w:pStyle w:val="enumlev1"/>
        <w:tabs>
          <w:tab w:val="clear" w:pos="1191"/>
          <w:tab w:val="clear" w:pos="1588"/>
          <w:tab w:val="clear" w:pos="1985"/>
          <w:tab w:val="left" w:pos="4820"/>
        </w:tabs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•</w:t>
      </w:r>
      <w:r w:rsidRPr="00D83696">
        <w:rPr>
          <w:sz w:val="22"/>
          <w:szCs w:val="22"/>
          <w:lang w:val="ru-RU"/>
        </w:rPr>
        <w:tab/>
      </w:r>
      <w:r w:rsidR="003525BB" w:rsidRPr="00D83696">
        <w:rPr>
          <w:sz w:val="22"/>
          <w:szCs w:val="22"/>
          <w:lang w:val="ru-RU"/>
        </w:rPr>
        <w:t>веб-сайт для вкладов по Вопросу 2/9:</w:t>
      </w:r>
      <w:r w:rsidRPr="00D83696">
        <w:rPr>
          <w:sz w:val="22"/>
          <w:szCs w:val="22"/>
          <w:lang w:val="ru-RU"/>
        </w:rPr>
        <w:t xml:space="preserve"> </w:t>
      </w:r>
      <w:r w:rsidRPr="00D83696">
        <w:rPr>
          <w:sz w:val="22"/>
          <w:szCs w:val="22"/>
          <w:lang w:val="ru-RU"/>
        </w:rPr>
        <w:tab/>
      </w:r>
      <w:hyperlink r:id="rId10" w:history="1">
        <w:r w:rsidR="003525BB" w:rsidRPr="00D83696">
          <w:rPr>
            <w:rStyle w:val="Hyperlink"/>
            <w:sz w:val="22"/>
            <w:szCs w:val="22"/>
            <w:lang w:val="en-US"/>
          </w:rPr>
          <w:t>http</w:t>
        </w:r>
        <w:r w:rsidR="003525BB" w:rsidRPr="00D83696">
          <w:rPr>
            <w:rStyle w:val="Hyperlink"/>
            <w:sz w:val="22"/>
            <w:szCs w:val="22"/>
            <w:lang w:val="ru-RU"/>
          </w:rPr>
          <w:t>://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ifa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itu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int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/</w:t>
        </w:r>
        <w:r w:rsidR="003525BB" w:rsidRPr="00D83696">
          <w:rPr>
            <w:rStyle w:val="Hyperlink"/>
            <w:sz w:val="22"/>
            <w:szCs w:val="22"/>
            <w:lang w:val="en-US"/>
          </w:rPr>
          <w:t>t</w:t>
        </w:r>
        <w:r w:rsidR="003525BB" w:rsidRPr="00D83696">
          <w:rPr>
            <w:rStyle w:val="Hyperlink"/>
            <w:sz w:val="22"/>
            <w:szCs w:val="22"/>
            <w:lang w:val="ru-RU"/>
          </w:rPr>
          <w:t>/2009/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sg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9/</w:t>
        </w:r>
        <w:r w:rsidR="003525BB" w:rsidRPr="00D83696">
          <w:rPr>
            <w:rStyle w:val="Hyperlink"/>
            <w:sz w:val="22"/>
            <w:szCs w:val="22"/>
            <w:lang w:val="en-US"/>
          </w:rPr>
          <w:t>exchange</w:t>
        </w:r>
        <w:r w:rsidR="003525BB" w:rsidRPr="00D83696">
          <w:rPr>
            <w:rStyle w:val="Hyperlink"/>
            <w:sz w:val="22"/>
            <w:szCs w:val="22"/>
            <w:lang w:val="ru-RU"/>
          </w:rPr>
          <w:t>/</w:t>
        </w:r>
        <w:r w:rsidR="003525BB" w:rsidRPr="00D83696">
          <w:rPr>
            <w:rStyle w:val="Hyperlink"/>
            <w:sz w:val="22"/>
            <w:szCs w:val="22"/>
            <w:lang w:val="en-US"/>
          </w:rPr>
          <w:t>q</w:t>
        </w:r>
        <w:r w:rsidR="003525BB" w:rsidRPr="00D83696">
          <w:rPr>
            <w:rStyle w:val="Hyperlink"/>
            <w:sz w:val="22"/>
            <w:szCs w:val="22"/>
            <w:lang w:val="ru-RU"/>
          </w:rPr>
          <w:t>2/</w:t>
        </w:r>
      </w:hyperlink>
      <w:r w:rsidR="003525BB" w:rsidRPr="00D83696">
        <w:rPr>
          <w:sz w:val="22"/>
          <w:szCs w:val="22"/>
          <w:lang w:val="ru-RU"/>
        </w:rPr>
        <w:t>;</w:t>
      </w:r>
    </w:p>
    <w:p w:rsidR="003525BB" w:rsidRPr="00D83696" w:rsidRDefault="00D83696" w:rsidP="00D83696">
      <w:pPr>
        <w:pStyle w:val="enumlev1"/>
        <w:tabs>
          <w:tab w:val="clear" w:pos="1191"/>
          <w:tab w:val="clear" w:pos="1588"/>
          <w:tab w:val="clear" w:pos="1985"/>
          <w:tab w:val="left" w:pos="4820"/>
        </w:tabs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•</w:t>
      </w:r>
      <w:r w:rsidRPr="00D83696">
        <w:rPr>
          <w:sz w:val="22"/>
          <w:szCs w:val="22"/>
          <w:lang w:val="ru-RU"/>
        </w:rPr>
        <w:tab/>
      </w:r>
      <w:r w:rsidR="003525BB" w:rsidRPr="00D83696">
        <w:rPr>
          <w:sz w:val="22"/>
          <w:szCs w:val="22"/>
          <w:lang w:val="ru-RU"/>
        </w:rPr>
        <w:t>веб-сайт для вкладов по Вопросу 12/9:</w:t>
      </w:r>
      <w:r w:rsidRPr="00D83696">
        <w:rPr>
          <w:sz w:val="22"/>
          <w:szCs w:val="22"/>
          <w:lang w:val="ru-RU"/>
        </w:rPr>
        <w:tab/>
      </w:r>
      <w:hyperlink r:id="rId11" w:history="1">
        <w:r w:rsidR="003525BB" w:rsidRPr="00D83696">
          <w:rPr>
            <w:rStyle w:val="Hyperlink"/>
            <w:sz w:val="22"/>
            <w:szCs w:val="22"/>
            <w:lang w:val="en-US"/>
          </w:rPr>
          <w:t>http</w:t>
        </w:r>
        <w:r w:rsidR="003525BB" w:rsidRPr="00D83696">
          <w:rPr>
            <w:rStyle w:val="Hyperlink"/>
            <w:sz w:val="22"/>
            <w:szCs w:val="22"/>
            <w:lang w:val="ru-RU"/>
          </w:rPr>
          <w:t>://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ifa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itu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int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/</w:t>
        </w:r>
        <w:r w:rsidR="003525BB" w:rsidRPr="00D83696">
          <w:rPr>
            <w:rStyle w:val="Hyperlink"/>
            <w:sz w:val="22"/>
            <w:szCs w:val="22"/>
            <w:lang w:val="en-US"/>
          </w:rPr>
          <w:t>t</w:t>
        </w:r>
        <w:r w:rsidR="003525BB" w:rsidRPr="00D83696">
          <w:rPr>
            <w:rStyle w:val="Hyperlink"/>
            <w:sz w:val="22"/>
            <w:szCs w:val="22"/>
            <w:lang w:val="ru-RU"/>
          </w:rPr>
          <w:t>/2009/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sg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9/</w:t>
        </w:r>
        <w:r w:rsidR="003525BB" w:rsidRPr="00D83696">
          <w:rPr>
            <w:rStyle w:val="Hyperlink"/>
            <w:sz w:val="22"/>
            <w:szCs w:val="22"/>
            <w:lang w:val="en-US"/>
          </w:rPr>
          <w:t>exchange</w:t>
        </w:r>
        <w:r w:rsidR="003525BB" w:rsidRPr="00D83696">
          <w:rPr>
            <w:rStyle w:val="Hyperlink"/>
            <w:sz w:val="22"/>
            <w:szCs w:val="22"/>
            <w:lang w:val="ru-RU"/>
          </w:rPr>
          <w:t>/</w:t>
        </w:r>
        <w:r w:rsidR="003525BB" w:rsidRPr="00D83696">
          <w:rPr>
            <w:rStyle w:val="Hyperlink"/>
            <w:sz w:val="22"/>
            <w:szCs w:val="22"/>
            <w:lang w:val="en-US"/>
          </w:rPr>
          <w:t>q</w:t>
        </w:r>
        <w:r w:rsidR="003525BB" w:rsidRPr="00D83696">
          <w:rPr>
            <w:rStyle w:val="Hyperlink"/>
            <w:sz w:val="22"/>
            <w:szCs w:val="22"/>
            <w:lang w:val="ru-RU"/>
          </w:rPr>
          <w:t>12/</w:t>
        </w:r>
      </w:hyperlink>
      <w:r w:rsidR="003525BB" w:rsidRPr="00D83696">
        <w:rPr>
          <w:sz w:val="22"/>
          <w:szCs w:val="22"/>
          <w:lang w:val="ru-RU"/>
        </w:rPr>
        <w:t xml:space="preserve">; </w:t>
      </w:r>
    </w:p>
    <w:p w:rsidR="003525BB" w:rsidRPr="00D83696" w:rsidRDefault="00D83696" w:rsidP="00D83696">
      <w:pPr>
        <w:pStyle w:val="enumlev1"/>
        <w:tabs>
          <w:tab w:val="clear" w:pos="1191"/>
          <w:tab w:val="clear" w:pos="1588"/>
          <w:tab w:val="clear" w:pos="1985"/>
          <w:tab w:val="left" w:pos="4820"/>
        </w:tabs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•</w:t>
      </w:r>
      <w:r w:rsidRPr="00D83696">
        <w:rPr>
          <w:sz w:val="22"/>
          <w:szCs w:val="22"/>
          <w:lang w:val="ru-RU"/>
        </w:rPr>
        <w:tab/>
      </w:r>
      <w:r w:rsidR="003525BB" w:rsidRPr="00D83696">
        <w:rPr>
          <w:sz w:val="22"/>
          <w:szCs w:val="22"/>
          <w:lang w:val="ru-RU"/>
        </w:rPr>
        <w:t xml:space="preserve">веб-сайт для </w:t>
      </w:r>
      <w:r w:rsidR="004E3CD2" w:rsidRPr="00D83696">
        <w:rPr>
          <w:sz w:val="22"/>
          <w:szCs w:val="22"/>
          <w:lang w:val="ru-RU"/>
        </w:rPr>
        <w:t>вкладов</w:t>
      </w:r>
      <w:r w:rsidR="003525BB" w:rsidRPr="00D83696">
        <w:rPr>
          <w:sz w:val="22"/>
          <w:szCs w:val="22"/>
          <w:lang w:val="ru-RU"/>
        </w:rPr>
        <w:t xml:space="preserve"> по Вопросу 3/9:</w:t>
      </w:r>
      <w:r w:rsidRPr="00D83696">
        <w:rPr>
          <w:sz w:val="22"/>
          <w:szCs w:val="22"/>
          <w:lang w:val="ru-RU"/>
        </w:rPr>
        <w:tab/>
      </w:r>
      <w:hyperlink r:id="rId12" w:history="1">
        <w:r w:rsidR="003525BB" w:rsidRPr="00D83696">
          <w:rPr>
            <w:rStyle w:val="Hyperlink"/>
            <w:sz w:val="22"/>
            <w:szCs w:val="22"/>
            <w:lang w:val="en-US"/>
          </w:rPr>
          <w:t>http</w:t>
        </w:r>
        <w:r w:rsidR="003525BB" w:rsidRPr="00D83696">
          <w:rPr>
            <w:rStyle w:val="Hyperlink"/>
            <w:sz w:val="22"/>
            <w:szCs w:val="22"/>
            <w:lang w:val="ru-RU"/>
          </w:rPr>
          <w:t>://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ifa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itu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int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/</w:t>
        </w:r>
        <w:r w:rsidR="003525BB" w:rsidRPr="00D83696">
          <w:rPr>
            <w:rStyle w:val="Hyperlink"/>
            <w:sz w:val="22"/>
            <w:szCs w:val="22"/>
            <w:lang w:val="en-US"/>
          </w:rPr>
          <w:t>t</w:t>
        </w:r>
        <w:r w:rsidR="003525BB" w:rsidRPr="00D83696">
          <w:rPr>
            <w:rStyle w:val="Hyperlink"/>
            <w:sz w:val="22"/>
            <w:szCs w:val="22"/>
            <w:lang w:val="ru-RU"/>
          </w:rPr>
          <w:t>/2009/</w:t>
        </w:r>
        <w:proofErr w:type="spellStart"/>
        <w:r w:rsidR="003525BB" w:rsidRPr="00D83696">
          <w:rPr>
            <w:rStyle w:val="Hyperlink"/>
            <w:sz w:val="22"/>
            <w:szCs w:val="22"/>
            <w:lang w:val="en-US"/>
          </w:rPr>
          <w:t>sg</w:t>
        </w:r>
        <w:proofErr w:type="spellEnd"/>
        <w:r w:rsidR="003525BB" w:rsidRPr="00D83696">
          <w:rPr>
            <w:rStyle w:val="Hyperlink"/>
            <w:sz w:val="22"/>
            <w:szCs w:val="22"/>
            <w:lang w:val="ru-RU"/>
          </w:rPr>
          <w:t>9/</w:t>
        </w:r>
        <w:r w:rsidR="003525BB" w:rsidRPr="00D83696">
          <w:rPr>
            <w:rStyle w:val="Hyperlink"/>
            <w:sz w:val="22"/>
            <w:szCs w:val="22"/>
            <w:lang w:val="en-US"/>
          </w:rPr>
          <w:t>exchange</w:t>
        </w:r>
        <w:r w:rsidR="003525BB" w:rsidRPr="00D83696">
          <w:rPr>
            <w:rStyle w:val="Hyperlink"/>
            <w:sz w:val="22"/>
            <w:szCs w:val="22"/>
            <w:lang w:val="ru-RU"/>
          </w:rPr>
          <w:t>/</w:t>
        </w:r>
        <w:r w:rsidR="003525BB" w:rsidRPr="00D83696">
          <w:rPr>
            <w:rStyle w:val="Hyperlink"/>
            <w:sz w:val="22"/>
            <w:szCs w:val="22"/>
            <w:lang w:val="en-US"/>
          </w:rPr>
          <w:t>q</w:t>
        </w:r>
        <w:r w:rsidR="003525BB" w:rsidRPr="00D83696">
          <w:rPr>
            <w:rStyle w:val="Hyperlink"/>
            <w:sz w:val="22"/>
            <w:szCs w:val="22"/>
            <w:lang w:val="ru-RU"/>
          </w:rPr>
          <w:t>3/</w:t>
        </w:r>
      </w:hyperlink>
      <w:r w:rsidR="003525BB" w:rsidRPr="00D83696">
        <w:rPr>
          <w:sz w:val="22"/>
          <w:szCs w:val="22"/>
          <w:lang w:val="ru-RU"/>
        </w:rPr>
        <w:t xml:space="preserve">; </w:t>
      </w:r>
    </w:p>
    <w:p w:rsidR="003525BB" w:rsidRPr="00D83696" w:rsidRDefault="003525BB" w:rsidP="003525BB">
      <w:pPr>
        <w:pStyle w:val="enumlev1"/>
        <w:tabs>
          <w:tab w:val="clear" w:pos="1191"/>
          <w:tab w:val="clear" w:pos="1588"/>
          <w:tab w:val="clear" w:pos="1985"/>
          <w:tab w:val="left" w:pos="4820"/>
        </w:tabs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•</w:t>
      </w:r>
      <w:r w:rsidRPr="00D83696">
        <w:rPr>
          <w:sz w:val="22"/>
          <w:szCs w:val="22"/>
          <w:lang w:val="ru-RU"/>
        </w:rPr>
        <w:tab/>
        <w:t>веб-сайт для вкладов по Вопросу 4/9:</w:t>
      </w:r>
      <w:r w:rsidRPr="00D83696">
        <w:rPr>
          <w:sz w:val="22"/>
          <w:szCs w:val="22"/>
          <w:lang w:val="ru-RU"/>
        </w:rPr>
        <w:tab/>
      </w:r>
      <w:r w:rsidR="001A4525">
        <w:fldChar w:fldCharType="begin"/>
      </w:r>
      <w:r w:rsidR="0073379E">
        <w:instrText>HYPERLINK</w:instrText>
      </w:r>
      <w:r w:rsidR="0073379E" w:rsidRPr="00704E69">
        <w:rPr>
          <w:lang w:val="ru-RU"/>
        </w:rPr>
        <w:instrText xml:space="preserve"> "</w:instrText>
      </w:r>
      <w:r w:rsidR="0073379E">
        <w:instrText>http</w:instrText>
      </w:r>
      <w:r w:rsidR="0073379E" w:rsidRPr="00704E69">
        <w:rPr>
          <w:lang w:val="ru-RU"/>
        </w:rPr>
        <w:instrText>://</w:instrText>
      </w:r>
      <w:r w:rsidR="0073379E">
        <w:instrText>ifa</w:instrText>
      </w:r>
      <w:r w:rsidR="0073379E" w:rsidRPr="00704E69">
        <w:rPr>
          <w:lang w:val="ru-RU"/>
        </w:rPr>
        <w:instrText>.</w:instrText>
      </w:r>
      <w:r w:rsidR="0073379E">
        <w:instrText>itu</w:instrText>
      </w:r>
      <w:r w:rsidR="0073379E" w:rsidRPr="00704E69">
        <w:rPr>
          <w:lang w:val="ru-RU"/>
        </w:rPr>
        <w:instrText>.</w:instrText>
      </w:r>
      <w:r w:rsidR="0073379E">
        <w:instrText>int</w:instrText>
      </w:r>
      <w:r w:rsidR="0073379E" w:rsidRPr="00704E69">
        <w:rPr>
          <w:lang w:val="ru-RU"/>
        </w:rPr>
        <w:instrText>/</w:instrText>
      </w:r>
      <w:r w:rsidR="0073379E">
        <w:instrText>t</w:instrText>
      </w:r>
      <w:r w:rsidR="0073379E" w:rsidRPr="00704E69">
        <w:rPr>
          <w:lang w:val="ru-RU"/>
        </w:rPr>
        <w:instrText>/2009/</w:instrText>
      </w:r>
      <w:r w:rsidR="0073379E">
        <w:instrText>sg</w:instrText>
      </w:r>
      <w:r w:rsidR="0073379E" w:rsidRPr="00704E69">
        <w:rPr>
          <w:lang w:val="ru-RU"/>
        </w:rPr>
        <w:instrText>9/</w:instrText>
      </w:r>
      <w:r w:rsidR="0073379E">
        <w:instrText>exchange</w:instrText>
      </w:r>
      <w:r w:rsidR="0073379E" w:rsidRPr="00704E69">
        <w:rPr>
          <w:lang w:val="ru-RU"/>
        </w:rPr>
        <w:instrText>/</w:instrText>
      </w:r>
      <w:r w:rsidR="0073379E">
        <w:instrText>q</w:instrText>
      </w:r>
      <w:r w:rsidR="0073379E" w:rsidRPr="00704E69">
        <w:rPr>
          <w:lang w:val="ru-RU"/>
        </w:rPr>
        <w:instrText>4/"</w:instrText>
      </w:r>
      <w:r w:rsidR="001A4525">
        <w:fldChar w:fldCharType="separate"/>
      </w:r>
      <w:r w:rsidRPr="00D83696">
        <w:rPr>
          <w:rStyle w:val="Hyperlink"/>
          <w:sz w:val="22"/>
          <w:szCs w:val="22"/>
          <w:lang w:val="fr-FR"/>
        </w:rPr>
        <w:t>http</w:t>
      </w:r>
      <w:r w:rsidRPr="00D83696">
        <w:rPr>
          <w:rStyle w:val="Hyperlink"/>
          <w:sz w:val="22"/>
          <w:szCs w:val="22"/>
          <w:lang w:val="ru-RU"/>
        </w:rPr>
        <w:t>://</w:t>
      </w:r>
      <w:proofErr w:type="spellStart"/>
      <w:r w:rsidRPr="00D83696">
        <w:rPr>
          <w:rStyle w:val="Hyperlink"/>
          <w:sz w:val="22"/>
          <w:szCs w:val="22"/>
          <w:lang w:val="fr-FR"/>
        </w:rPr>
        <w:t>ifa</w:t>
      </w:r>
      <w:proofErr w:type="spellEnd"/>
      <w:r w:rsidRPr="00D83696">
        <w:rPr>
          <w:rStyle w:val="Hyperlink"/>
          <w:sz w:val="22"/>
          <w:szCs w:val="22"/>
          <w:lang w:val="ru-RU"/>
        </w:rPr>
        <w:t>.</w:t>
      </w:r>
      <w:proofErr w:type="spellStart"/>
      <w:r w:rsidRPr="00D83696">
        <w:rPr>
          <w:rStyle w:val="Hyperlink"/>
          <w:sz w:val="22"/>
          <w:szCs w:val="22"/>
          <w:lang w:val="fr-FR"/>
        </w:rPr>
        <w:t>itu</w:t>
      </w:r>
      <w:proofErr w:type="spellEnd"/>
      <w:r w:rsidRPr="00D83696">
        <w:rPr>
          <w:rStyle w:val="Hyperlink"/>
          <w:sz w:val="22"/>
          <w:szCs w:val="22"/>
          <w:lang w:val="ru-RU"/>
        </w:rPr>
        <w:t>.</w:t>
      </w:r>
      <w:proofErr w:type="spellStart"/>
      <w:r w:rsidRPr="00D83696">
        <w:rPr>
          <w:rStyle w:val="Hyperlink"/>
          <w:sz w:val="22"/>
          <w:szCs w:val="22"/>
          <w:lang w:val="fr-FR"/>
        </w:rPr>
        <w:t>int</w:t>
      </w:r>
      <w:proofErr w:type="spellEnd"/>
      <w:r w:rsidRPr="00D83696">
        <w:rPr>
          <w:rStyle w:val="Hyperlink"/>
          <w:sz w:val="22"/>
          <w:szCs w:val="22"/>
          <w:lang w:val="ru-RU"/>
        </w:rPr>
        <w:t>/</w:t>
      </w:r>
      <w:r w:rsidRPr="00D83696">
        <w:rPr>
          <w:rStyle w:val="Hyperlink"/>
          <w:sz w:val="22"/>
          <w:szCs w:val="22"/>
          <w:lang w:val="fr-FR"/>
        </w:rPr>
        <w:t>t</w:t>
      </w:r>
      <w:r w:rsidRPr="00D83696">
        <w:rPr>
          <w:rStyle w:val="Hyperlink"/>
          <w:sz w:val="22"/>
          <w:szCs w:val="22"/>
          <w:lang w:val="ru-RU"/>
        </w:rPr>
        <w:t>/2009/</w:t>
      </w:r>
      <w:proofErr w:type="spellStart"/>
      <w:r w:rsidRPr="00D83696">
        <w:rPr>
          <w:rStyle w:val="Hyperlink"/>
          <w:sz w:val="22"/>
          <w:szCs w:val="22"/>
          <w:lang w:val="fr-FR"/>
        </w:rPr>
        <w:t>sg</w:t>
      </w:r>
      <w:proofErr w:type="spellEnd"/>
      <w:r w:rsidRPr="00D83696">
        <w:rPr>
          <w:rStyle w:val="Hyperlink"/>
          <w:sz w:val="22"/>
          <w:szCs w:val="22"/>
          <w:lang w:val="ru-RU"/>
        </w:rPr>
        <w:t>9/</w:t>
      </w:r>
      <w:r w:rsidRPr="00D83696">
        <w:rPr>
          <w:rStyle w:val="Hyperlink"/>
          <w:sz w:val="22"/>
          <w:szCs w:val="22"/>
          <w:lang w:val="fr-FR"/>
        </w:rPr>
        <w:t>exchange</w:t>
      </w:r>
      <w:r w:rsidRPr="00D83696">
        <w:rPr>
          <w:rStyle w:val="Hyperlink"/>
          <w:sz w:val="22"/>
          <w:szCs w:val="22"/>
          <w:lang w:val="ru-RU"/>
        </w:rPr>
        <w:t>/</w:t>
      </w:r>
      <w:r w:rsidRPr="00D83696">
        <w:rPr>
          <w:rStyle w:val="Hyperlink"/>
          <w:sz w:val="22"/>
          <w:szCs w:val="22"/>
          <w:lang w:val="fr-FR"/>
        </w:rPr>
        <w:t>q</w:t>
      </w:r>
      <w:r w:rsidRPr="00D83696">
        <w:rPr>
          <w:rStyle w:val="Hyperlink"/>
          <w:sz w:val="22"/>
          <w:szCs w:val="22"/>
          <w:lang w:val="ru-RU"/>
        </w:rPr>
        <w:t>4/</w:t>
      </w:r>
      <w:r w:rsidR="001A4525">
        <w:fldChar w:fldCharType="end"/>
      </w:r>
      <w:r w:rsidRPr="00D83696">
        <w:rPr>
          <w:sz w:val="22"/>
          <w:szCs w:val="22"/>
          <w:lang w:val="ru-RU"/>
        </w:rPr>
        <w:t>;</w:t>
      </w:r>
    </w:p>
    <w:p w:rsidR="003525BB" w:rsidRPr="00D83696" w:rsidRDefault="003525BB" w:rsidP="003525BB">
      <w:pPr>
        <w:pStyle w:val="enumlev1"/>
        <w:tabs>
          <w:tab w:val="clear" w:pos="1191"/>
          <w:tab w:val="clear" w:pos="1588"/>
          <w:tab w:val="clear" w:pos="1985"/>
          <w:tab w:val="left" w:pos="4820"/>
        </w:tabs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•</w:t>
      </w:r>
      <w:r w:rsidRPr="00D83696">
        <w:rPr>
          <w:sz w:val="22"/>
          <w:szCs w:val="22"/>
          <w:lang w:val="ru-RU"/>
        </w:rPr>
        <w:tab/>
        <w:t>веб-сайт для вкладов по Вопросу 5/9:</w:t>
      </w:r>
      <w:r w:rsidRPr="00D83696">
        <w:rPr>
          <w:sz w:val="22"/>
          <w:szCs w:val="22"/>
          <w:lang w:val="ru-RU"/>
        </w:rPr>
        <w:tab/>
      </w:r>
      <w:r w:rsidR="001A4525">
        <w:fldChar w:fldCharType="begin"/>
      </w:r>
      <w:r w:rsidR="0073379E">
        <w:instrText>HYPERLINK</w:instrText>
      </w:r>
      <w:r w:rsidR="0073379E" w:rsidRPr="00704E69">
        <w:rPr>
          <w:lang w:val="ru-RU"/>
        </w:rPr>
        <w:instrText xml:space="preserve"> "</w:instrText>
      </w:r>
      <w:r w:rsidR="0073379E">
        <w:instrText>http</w:instrText>
      </w:r>
      <w:r w:rsidR="0073379E" w:rsidRPr="00704E69">
        <w:rPr>
          <w:lang w:val="ru-RU"/>
        </w:rPr>
        <w:instrText>://</w:instrText>
      </w:r>
      <w:r w:rsidR="0073379E">
        <w:instrText>ifa</w:instrText>
      </w:r>
      <w:r w:rsidR="0073379E" w:rsidRPr="00704E69">
        <w:rPr>
          <w:lang w:val="ru-RU"/>
        </w:rPr>
        <w:instrText>.</w:instrText>
      </w:r>
      <w:r w:rsidR="0073379E">
        <w:instrText>itu</w:instrText>
      </w:r>
      <w:r w:rsidR="0073379E" w:rsidRPr="00704E69">
        <w:rPr>
          <w:lang w:val="ru-RU"/>
        </w:rPr>
        <w:instrText>.</w:instrText>
      </w:r>
      <w:r w:rsidR="0073379E">
        <w:instrText>int</w:instrText>
      </w:r>
      <w:r w:rsidR="0073379E" w:rsidRPr="00704E69">
        <w:rPr>
          <w:lang w:val="ru-RU"/>
        </w:rPr>
        <w:instrText>/</w:instrText>
      </w:r>
      <w:r w:rsidR="0073379E">
        <w:instrText>t</w:instrText>
      </w:r>
      <w:r w:rsidR="0073379E" w:rsidRPr="00704E69">
        <w:rPr>
          <w:lang w:val="ru-RU"/>
        </w:rPr>
        <w:instrText>/2009/</w:instrText>
      </w:r>
      <w:r w:rsidR="0073379E">
        <w:instrText>sg</w:instrText>
      </w:r>
      <w:r w:rsidR="0073379E" w:rsidRPr="00704E69">
        <w:rPr>
          <w:lang w:val="ru-RU"/>
        </w:rPr>
        <w:instrText>9/</w:instrText>
      </w:r>
      <w:r w:rsidR="0073379E">
        <w:instrText>exchange</w:instrText>
      </w:r>
      <w:r w:rsidR="0073379E" w:rsidRPr="00704E69">
        <w:rPr>
          <w:lang w:val="ru-RU"/>
        </w:rPr>
        <w:instrText>/</w:instrText>
      </w:r>
      <w:r w:rsidR="0073379E">
        <w:instrText>q</w:instrText>
      </w:r>
      <w:r w:rsidR="0073379E" w:rsidRPr="00704E69">
        <w:rPr>
          <w:lang w:val="ru-RU"/>
        </w:rPr>
        <w:instrText>5/"</w:instrText>
      </w:r>
      <w:r w:rsidR="001A4525">
        <w:fldChar w:fldCharType="separate"/>
      </w:r>
      <w:r w:rsidRPr="00D83696">
        <w:rPr>
          <w:rStyle w:val="Hyperlink"/>
          <w:sz w:val="22"/>
          <w:szCs w:val="22"/>
          <w:lang w:val="fr-FR"/>
        </w:rPr>
        <w:t>http</w:t>
      </w:r>
      <w:r w:rsidRPr="00D83696">
        <w:rPr>
          <w:rStyle w:val="Hyperlink"/>
          <w:sz w:val="22"/>
          <w:szCs w:val="22"/>
          <w:lang w:val="ru-RU"/>
        </w:rPr>
        <w:t>://</w:t>
      </w:r>
      <w:proofErr w:type="spellStart"/>
      <w:r w:rsidRPr="00D83696">
        <w:rPr>
          <w:rStyle w:val="Hyperlink"/>
          <w:sz w:val="22"/>
          <w:szCs w:val="22"/>
          <w:lang w:val="fr-FR"/>
        </w:rPr>
        <w:t>ifa</w:t>
      </w:r>
      <w:proofErr w:type="spellEnd"/>
      <w:r w:rsidRPr="00D83696">
        <w:rPr>
          <w:rStyle w:val="Hyperlink"/>
          <w:sz w:val="22"/>
          <w:szCs w:val="22"/>
          <w:lang w:val="ru-RU"/>
        </w:rPr>
        <w:t>.</w:t>
      </w:r>
      <w:proofErr w:type="spellStart"/>
      <w:r w:rsidRPr="00D83696">
        <w:rPr>
          <w:rStyle w:val="Hyperlink"/>
          <w:sz w:val="22"/>
          <w:szCs w:val="22"/>
          <w:lang w:val="fr-FR"/>
        </w:rPr>
        <w:t>itu</w:t>
      </w:r>
      <w:proofErr w:type="spellEnd"/>
      <w:r w:rsidRPr="00D83696">
        <w:rPr>
          <w:rStyle w:val="Hyperlink"/>
          <w:sz w:val="22"/>
          <w:szCs w:val="22"/>
          <w:lang w:val="ru-RU"/>
        </w:rPr>
        <w:t>.</w:t>
      </w:r>
      <w:proofErr w:type="spellStart"/>
      <w:r w:rsidRPr="00D83696">
        <w:rPr>
          <w:rStyle w:val="Hyperlink"/>
          <w:sz w:val="22"/>
          <w:szCs w:val="22"/>
          <w:lang w:val="fr-FR"/>
        </w:rPr>
        <w:t>int</w:t>
      </w:r>
      <w:proofErr w:type="spellEnd"/>
      <w:r w:rsidRPr="00D83696">
        <w:rPr>
          <w:rStyle w:val="Hyperlink"/>
          <w:sz w:val="22"/>
          <w:szCs w:val="22"/>
          <w:lang w:val="ru-RU"/>
        </w:rPr>
        <w:t>/</w:t>
      </w:r>
      <w:r w:rsidRPr="00D83696">
        <w:rPr>
          <w:rStyle w:val="Hyperlink"/>
          <w:sz w:val="22"/>
          <w:szCs w:val="22"/>
          <w:lang w:val="fr-FR"/>
        </w:rPr>
        <w:t>t</w:t>
      </w:r>
      <w:r w:rsidRPr="00D83696">
        <w:rPr>
          <w:rStyle w:val="Hyperlink"/>
          <w:sz w:val="22"/>
          <w:szCs w:val="22"/>
          <w:lang w:val="ru-RU"/>
        </w:rPr>
        <w:t>/2009/</w:t>
      </w:r>
      <w:proofErr w:type="spellStart"/>
      <w:r w:rsidRPr="00D83696">
        <w:rPr>
          <w:rStyle w:val="Hyperlink"/>
          <w:sz w:val="22"/>
          <w:szCs w:val="22"/>
          <w:lang w:val="fr-FR"/>
        </w:rPr>
        <w:t>sg</w:t>
      </w:r>
      <w:proofErr w:type="spellEnd"/>
      <w:r w:rsidRPr="00D83696">
        <w:rPr>
          <w:rStyle w:val="Hyperlink"/>
          <w:sz w:val="22"/>
          <w:szCs w:val="22"/>
          <w:lang w:val="ru-RU"/>
        </w:rPr>
        <w:t>9/</w:t>
      </w:r>
      <w:r w:rsidRPr="00D83696">
        <w:rPr>
          <w:rStyle w:val="Hyperlink"/>
          <w:sz w:val="22"/>
          <w:szCs w:val="22"/>
          <w:lang w:val="fr-FR"/>
        </w:rPr>
        <w:t>exchange</w:t>
      </w:r>
      <w:r w:rsidRPr="00D83696">
        <w:rPr>
          <w:rStyle w:val="Hyperlink"/>
          <w:sz w:val="22"/>
          <w:szCs w:val="22"/>
          <w:lang w:val="ru-RU"/>
        </w:rPr>
        <w:t>/</w:t>
      </w:r>
      <w:r w:rsidRPr="00D83696">
        <w:rPr>
          <w:rStyle w:val="Hyperlink"/>
          <w:sz w:val="22"/>
          <w:szCs w:val="22"/>
          <w:lang w:val="fr-FR"/>
        </w:rPr>
        <w:t>q</w:t>
      </w:r>
      <w:r w:rsidRPr="00D83696">
        <w:rPr>
          <w:rStyle w:val="Hyperlink"/>
          <w:sz w:val="22"/>
          <w:szCs w:val="22"/>
          <w:lang w:val="ru-RU"/>
        </w:rPr>
        <w:t>5/</w:t>
      </w:r>
      <w:r w:rsidR="001A4525">
        <w:fldChar w:fldCharType="end"/>
      </w:r>
      <w:r w:rsidRPr="00D83696">
        <w:rPr>
          <w:sz w:val="22"/>
          <w:szCs w:val="22"/>
          <w:lang w:val="ru-RU"/>
        </w:rPr>
        <w:t>;</w:t>
      </w:r>
    </w:p>
    <w:p w:rsidR="003525BB" w:rsidRPr="00D83696" w:rsidRDefault="00D83696" w:rsidP="00D83696">
      <w:pPr>
        <w:pStyle w:val="enumlev1"/>
        <w:tabs>
          <w:tab w:val="clear" w:pos="1191"/>
          <w:tab w:val="clear" w:pos="1588"/>
          <w:tab w:val="clear" w:pos="1985"/>
          <w:tab w:val="left" w:pos="4820"/>
        </w:tabs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•</w:t>
      </w:r>
      <w:r w:rsidRPr="00D83696">
        <w:rPr>
          <w:sz w:val="22"/>
          <w:szCs w:val="22"/>
          <w:lang w:val="ru-RU"/>
        </w:rPr>
        <w:tab/>
      </w:r>
      <w:r w:rsidR="003525BB" w:rsidRPr="00D83696">
        <w:rPr>
          <w:sz w:val="22"/>
          <w:szCs w:val="22"/>
          <w:lang w:val="ru-RU"/>
        </w:rPr>
        <w:t>веб-сайт для вкладов по Вопросу 7/9:</w:t>
      </w:r>
      <w:r w:rsidRPr="00D83696">
        <w:rPr>
          <w:sz w:val="22"/>
          <w:szCs w:val="22"/>
          <w:lang w:val="ru-RU"/>
        </w:rPr>
        <w:tab/>
      </w:r>
      <w:hyperlink r:id="rId13" w:history="1">
        <w:r w:rsidR="004E3CD2" w:rsidRPr="00EA4001">
          <w:rPr>
            <w:rStyle w:val="Hyperlink"/>
            <w:sz w:val="22"/>
            <w:szCs w:val="22"/>
            <w:lang w:val="en-US"/>
          </w:rPr>
          <w:t>http</w:t>
        </w:r>
        <w:r w:rsidR="004E3CD2" w:rsidRPr="00EA4001">
          <w:rPr>
            <w:rStyle w:val="Hyperlink"/>
            <w:sz w:val="22"/>
            <w:szCs w:val="22"/>
            <w:lang w:val="ru-RU"/>
          </w:rPr>
          <w:t>://</w:t>
        </w:r>
        <w:proofErr w:type="spellStart"/>
        <w:r w:rsidR="004E3CD2" w:rsidRPr="00EA4001">
          <w:rPr>
            <w:rStyle w:val="Hyperlink"/>
            <w:sz w:val="22"/>
            <w:szCs w:val="22"/>
            <w:lang w:val="en-US"/>
          </w:rPr>
          <w:t>ifa</w:t>
        </w:r>
        <w:proofErr w:type="spellEnd"/>
        <w:r w:rsidR="004E3CD2" w:rsidRPr="00EA4001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4E3CD2" w:rsidRPr="00EA4001">
          <w:rPr>
            <w:rStyle w:val="Hyperlink"/>
            <w:sz w:val="22"/>
            <w:szCs w:val="22"/>
            <w:lang w:val="en-US"/>
          </w:rPr>
          <w:t>itu</w:t>
        </w:r>
        <w:proofErr w:type="spellEnd"/>
        <w:r w:rsidR="004E3CD2" w:rsidRPr="00EA4001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4E3CD2" w:rsidRPr="00EA4001">
          <w:rPr>
            <w:rStyle w:val="Hyperlink"/>
            <w:sz w:val="22"/>
            <w:szCs w:val="22"/>
            <w:lang w:val="en-US"/>
          </w:rPr>
          <w:t>int</w:t>
        </w:r>
        <w:proofErr w:type="spellEnd"/>
        <w:r w:rsidR="004E3CD2" w:rsidRPr="00EA4001">
          <w:rPr>
            <w:rStyle w:val="Hyperlink"/>
            <w:sz w:val="22"/>
            <w:szCs w:val="22"/>
            <w:lang w:val="ru-RU"/>
          </w:rPr>
          <w:t>/</w:t>
        </w:r>
        <w:r w:rsidR="004E3CD2" w:rsidRPr="00EA4001">
          <w:rPr>
            <w:rStyle w:val="Hyperlink"/>
            <w:sz w:val="22"/>
            <w:szCs w:val="22"/>
            <w:lang w:val="en-US"/>
          </w:rPr>
          <w:t>t</w:t>
        </w:r>
        <w:r w:rsidR="004E3CD2" w:rsidRPr="00EA4001">
          <w:rPr>
            <w:rStyle w:val="Hyperlink"/>
            <w:sz w:val="22"/>
            <w:szCs w:val="22"/>
            <w:lang w:val="ru-RU"/>
          </w:rPr>
          <w:t>/2009/</w:t>
        </w:r>
        <w:proofErr w:type="spellStart"/>
        <w:r w:rsidR="004E3CD2" w:rsidRPr="00EA4001">
          <w:rPr>
            <w:rStyle w:val="Hyperlink"/>
            <w:sz w:val="22"/>
            <w:szCs w:val="22"/>
            <w:lang w:val="en-US"/>
          </w:rPr>
          <w:t>sg</w:t>
        </w:r>
        <w:proofErr w:type="spellEnd"/>
        <w:r w:rsidR="004E3CD2" w:rsidRPr="00EA4001">
          <w:rPr>
            <w:rStyle w:val="Hyperlink"/>
            <w:sz w:val="22"/>
            <w:szCs w:val="22"/>
            <w:lang w:val="ru-RU"/>
          </w:rPr>
          <w:t>9/</w:t>
        </w:r>
        <w:r w:rsidR="004E3CD2" w:rsidRPr="00EA4001">
          <w:rPr>
            <w:rStyle w:val="Hyperlink"/>
            <w:sz w:val="22"/>
            <w:szCs w:val="22"/>
            <w:lang w:val="en-US"/>
          </w:rPr>
          <w:t>exchange</w:t>
        </w:r>
        <w:r w:rsidR="004E3CD2" w:rsidRPr="00EA4001">
          <w:rPr>
            <w:rStyle w:val="Hyperlink"/>
            <w:sz w:val="22"/>
            <w:szCs w:val="22"/>
            <w:lang w:val="ru-RU"/>
          </w:rPr>
          <w:t>/</w:t>
        </w:r>
        <w:r w:rsidR="004E3CD2" w:rsidRPr="00EA4001">
          <w:rPr>
            <w:rStyle w:val="Hyperlink"/>
            <w:sz w:val="22"/>
            <w:szCs w:val="22"/>
            <w:lang w:val="en-US"/>
          </w:rPr>
          <w:t>q</w:t>
        </w:r>
        <w:r w:rsidR="004E3CD2" w:rsidRPr="00EA4001">
          <w:rPr>
            <w:rStyle w:val="Hyperlink"/>
            <w:sz w:val="22"/>
            <w:szCs w:val="22"/>
            <w:lang w:val="ru-RU"/>
          </w:rPr>
          <w:t>7</w:t>
        </w:r>
      </w:hyperlink>
      <w:r w:rsidR="003525BB" w:rsidRPr="00D83696">
        <w:rPr>
          <w:sz w:val="22"/>
          <w:szCs w:val="22"/>
          <w:lang w:val="ru-RU"/>
        </w:rPr>
        <w:t>;</w:t>
      </w:r>
    </w:p>
    <w:p w:rsidR="003525BB" w:rsidRPr="00111BFC" w:rsidRDefault="003525BB" w:rsidP="003525BB">
      <w:pPr>
        <w:pStyle w:val="enumlev1"/>
        <w:tabs>
          <w:tab w:val="clear" w:pos="1191"/>
          <w:tab w:val="clear" w:pos="1588"/>
          <w:tab w:val="clear" w:pos="1985"/>
          <w:tab w:val="left" w:pos="4820"/>
        </w:tabs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•</w:t>
      </w:r>
      <w:r w:rsidRPr="00D83696">
        <w:rPr>
          <w:sz w:val="22"/>
          <w:szCs w:val="22"/>
          <w:lang w:val="ru-RU"/>
        </w:rPr>
        <w:tab/>
        <w:t>веб-сайт для вкладов по Вопросу 8/9:</w:t>
      </w:r>
      <w:r w:rsidRPr="00D83696">
        <w:rPr>
          <w:sz w:val="22"/>
          <w:szCs w:val="22"/>
          <w:lang w:val="ru-RU"/>
        </w:rPr>
        <w:tab/>
      </w:r>
      <w:r w:rsidR="001A4525">
        <w:fldChar w:fldCharType="begin"/>
      </w:r>
      <w:r w:rsidR="0073379E">
        <w:instrText>HYPERLINK</w:instrText>
      </w:r>
      <w:r w:rsidR="0073379E" w:rsidRPr="00704E69">
        <w:rPr>
          <w:lang w:val="ru-RU"/>
        </w:rPr>
        <w:instrText xml:space="preserve"> "</w:instrText>
      </w:r>
      <w:r w:rsidR="0073379E">
        <w:instrText>http</w:instrText>
      </w:r>
      <w:r w:rsidR="0073379E" w:rsidRPr="00704E69">
        <w:rPr>
          <w:lang w:val="ru-RU"/>
        </w:rPr>
        <w:instrText>://</w:instrText>
      </w:r>
      <w:r w:rsidR="0073379E">
        <w:instrText>ifa</w:instrText>
      </w:r>
      <w:r w:rsidR="0073379E" w:rsidRPr="00704E69">
        <w:rPr>
          <w:lang w:val="ru-RU"/>
        </w:rPr>
        <w:instrText>.</w:instrText>
      </w:r>
      <w:r w:rsidR="0073379E">
        <w:instrText>itu</w:instrText>
      </w:r>
      <w:r w:rsidR="0073379E" w:rsidRPr="00704E69">
        <w:rPr>
          <w:lang w:val="ru-RU"/>
        </w:rPr>
        <w:instrText>.</w:instrText>
      </w:r>
      <w:r w:rsidR="0073379E">
        <w:instrText>int</w:instrText>
      </w:r>
      <w:r w:rsidR="0073379E" w:rsidRPr="00704E69">
        <w:rPr>
          <w:lang w:val="ru-RU"/>
        </w:rPr>
        <w:instrText>/</w:instrText>
      </w:r>
      <w:r w:rsidR="0073379E">
        <w:instrText>t</w:instrText>
      </w:r>
      <w:r w:rsidR="0073379E" w:rsidRPr="00704E69">
        <w:rPr>
          <w:lang w:val="ru-RU"/>
        </w:rPr>
        <w:instrText>/2009/</w:instrText>
      </w:r>
      <w:r w:rsidR="0073379E">
        <w:instrText>sg</w:instrText>
      </w:r>
      <w:r w:rsidR="0073379E" w:rsidRPr="00704E69">
        <w:rPr>
          <w:lang w:val="ru-RU"/>
        </w:rPr>
        <w:instrText>9/</w:instrText>
      </w:r>
      <w:r w:rsidR="0073379E">
        <w:instrText>exchange</w:instrText>
      </w:r>
      <w:r w:rsidR="0073379E" w:rsidRPr="00704E69">
        <w:rPr>
          <w:lang w:val="ru-RU"/>
        </w:rPr>
        <w:instrText>/</w:instrText>
      </w:r>
      <w:r w:rsidR="0073379E">
        <w:instrText>q</w:instrText>
      </w:r>
      <w:r w:rsidR="0073379E" w:rsidRPr="00704E69">
        <w:rPr>
          <w:lang w:val="ru-RU"/>
        </w:rPr>
        <w:instrText>8/"</w:instrText>
      </w:r>
      <w:r w:rsidR="001A4525">
        <w:fldChar w:fldCharType="separate"/>
      </w:r>
      <w:r w:rsidRPr="00D83696">
        <w:rPr>
          <w:rStyle w:val="Hyperlink"/>
          <w:sz w:val="22"/>
          <w:szCs w:val="22"/>
          <w:lang w:val="fr-FR"/>
        </w:rPr>
        <w:t>http</w:t>
      </w:r>
      <w:r w:rsidRPr="00D83696">
        <w:rPr>
          <w:rStyle w:val="Hyperlink"/>
          <w:sz w:val="22"/>
          <w:szCs w:val="22"/>
          <w:lang w:val="ru-RU"/>
        </w:rPr>
        <w:t>://</w:t>
      </w:r>
      <w:proofErr w:type="spellStart"/>
      <w:r w:rsidRPr="00D83696">
        <w:rPr>
          <w:rStyle w:val="Hyperlink"/>
          <w:sz w:val="22"/>
          <w:szCs w:val="22"/>
          <w:lang w:val="fr-FR"/>
        </w:rPr>
        <w:t>ifa</w:t>
      </w:r>
      <w:proofErr w:type="spellEnd"/>
      <w:r w:rsidRPr="00D83696">
        <w:rPr>
          <w:rStyle w:val="Hyperlink"/>
          <w:sz w:val="22"/>
          <w:szCs w:val="22"/>
          <w:lang w:val="ru-RU"/>
        </w:rPr>
        <w:t>.</w:t>
      </w:r>
      <w:proofErr w:type="spellStart"/>
      <w:r w:rsidRPr="00D83696">
        <w:rPr>
          <w:rStyle w:val="Hyperlink"/>
          <w:sz w:val="22"/>
          <w:szCs w:val="22"/>
          <w:lang w:val="fr-FR"/>
        </w:rPr>
        <w:t>itu</w:t>
      </w:r>
      <w:proofErr w:type="spellEnd"/>
      <w:r w:rsidRPr="00D83696">
        <w:rPr>
          <w:rStyle w:val="Hyperlink"/>
          <w:sz w:val="22"/>
          <w:szCs w:val="22"/>
          <w:lang w:val="ru-RU"/>
        </w:rPr>
        <w:t>.</w:t>
      </w:r>
      <w:proofErr w:type="spellStart"/>
      <w:r w:rsidRPr="00D83696">
        <w:rPr>
          <w:rStyle w:val="Hyperlink"/>
          <w:sz w:val="22"/>
          <w:szCs w:val="22"/>
          <w:lang w:val="fr-FR"/>
        </w:rPr>
        <w:t>int</w:t>
      </w:r>
      <w:proofErr w:type="spellEnd"/>
      <w:r w:rsidRPr="00D83696">
        <w:rPr>
          <w:rStyle w:val="Hyperlink"/>
          <w:sz w:val="22"/>
          <w:szCs w:val="22"/>
          <w:lang w:val="ru-RU"/>
        </w:rPr>
        <w:t>/</w:t>
      </w:r>
      <w:r w:rsidRPr="00D83696">
        <w:rPr>
          <w:rStyle w:val="Hyperlink"/>
          <w:sz w:val="22"/>
          <w:szCs w:val="22"/>
          <w:lang w:val="fr-FR"/>
        </w:rPr>
        <w:t>t</w:t>
      </w:r>
      <w:r w:rsidRPr="00D83696">
        <w:rPr>
          <w:rStyle w:val="Hyperlink"/>
          <w:sz w:val="22"/>
          <w:szCs w:val="22"/>
          <w:lang w:val="ru-RU"/>
        </w:rPr>
        <w:t>/2009/</w:t>
      </w:r>
      <w:proofErr w:type="spellStart"/>
      <w:r w:rsidRPr="00D83696">
        <w:rPr>
          <w:rStyle w:val="Hyperlink"/>
          <w:sz w:val="22"/>
          <w:szCs w:val="22"/>
          <w:lang w:val="fr-FR"/>
        </w:rPr>
        <w:t>sg</w:t>
      </w:r>
      <w:proofErr w:type="spellEnd"/>
      <w:r w:rsidRPr="00D83696">
        <w:rPr>
          <w:rStyle w:val="Hyperlink"/>
          <w:sz w:val="22"/>
          <w:szCs w:val="22"/>
          <w:lang w:val="ru-RU"/>
        </w:rPr>
        <w:t>9/</w:t>
      </w:r>
      <w:r w:rsidRPr="00D83696">
        <w:rPr>
          <w:rStyle w:val="Hyperlink"/>
          <w:sz w:val="22"/>
          <w:szCs w:val="22"/>
          <w:lang w:val="fr-FR"/>
        </w:rPr>
        <w:t>exchange</w:t>
      </w:r>
      <w:r w:rsidRPr="00D83696">
        <w:rPr>
          <w:rStyle w:val="Hyperlink"/>
          <w:sz w:val="22"/>
          <w:szCs w:val="22"/>
          <w:lang w:val="ru-RU"/>
        </w:rPr>
        <w:t>/</w:t>
      </w:r>
      <w:r w:rsidRPr="00D83696">
        <w:rPr>
          <w:rStyle w:val="Hyperlink"/>
          <w:sz w:val="22"/>
          <w:szCs w:val="22"/>
          <w:lang w:val="fr-FR"/>
        </w:rPr>
        <w:t>q</w:t>
      </w:r>
      <w:r w:rsidRPr="00D83696">
        <w:rPr>
          <w:rStyle w:val="Hyperlink"/>
          <w:sz w:val="22"/>
          <w:szCs w:val="22"/>
          <w:lang w:val="ru-RU"/>
        </w:rPr>
        <w:t>8/</w:t>
      </w:r>
      <w:r w:rsidR="001A4525">
        <w:fldChar w:fldCharType="end"/>
      </w:r>
      <w:r w:rsidR="00D83696">
        <w:rPr>
          <w:sz w:val="22"/>
          <w:szCs w:val="22"/>
          <w:lang w:val="ru-RU"/>
        </w:rPr>
        <w:t>;</w:t>
      </w:r>
    </w:p>
    <w:p w:rsidR="003525BB" w:rsidRPr="00D83696" w:rsidRDefault="003525BB" w:rsidP="003525BB">
      <w:pPr>
        <w:pStyle w:val="enumlev1"/>
        <w:tabs>
          <w:tab w:val="clear" w:pos="1191"/>
          <w:tab w:val="clear" w:pos="1588"/>
          <w:tab w:val="clear" w:pos="1985"/>
          <w:tab w:val="left" w:pos="4820"/>
        </w:tabs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•</w:t>
      </w:r>
      <w:r w:rsidRPr="00D83696">
        <w:rPr>
          <w:sz w:val="22"/>
          <w:szCs w:val="22"/>
          <w:lang w:val="ru-RU"/>
        </w:rPr>
        <w:tab/>
        <w:t>веб-сайт для вкладов по Вопросу 10/9:</w:t>
      </w:r>
      <w:r w:rsidRPr="00D83696">
        <w:rPr>
          <w:sz w:val="22"/>
          <w:szCs w:val="22"/>
          <w:lang w:val="ru-RU"/>
        </w:rPr>
        <w:tab/>
      </w:r>
      <w:r w:rsidR="001A4525">
        <w:fldChar w:fldCharType="begin"/>
      </w:r>
      <w:r w:rsidR="0073379E">
        <w:instrText>HYPERLINK</w:instrText>
      </w:r>
      <w:r w:rsidR="0073379E" w:rsidRPr="00704E69">
        <w:rPr>
          <w:lang w:val="ru-RU"/>
        </w:rPr>
        <w:instrText xml:space="preserve"> "</w:instrText>
      </w:r>
      <w:r w:rsidR="0073379E">
        <w:instrText>http</w:instrText>
      </w:r>
      <w:r w:rsidR="0073379E" w:rsidRPr="00704E69">
        <w:rPr>
          <w:lang w:val="ru-RU"/>
        </w:rPr>
        <w:instrText>://</w:instrText>
      </w:r>
      <w:r w:rsidR="0073379E">
        <w:instrText>ifa</w:instrText>
      </w:r>
      <w:r w:rsidR="0073379E" w:rsidRPr="00704E69">
        <w:rPr>
          <w:lang w:val="ru-RU"/>
        </w:rPr>
        <w:instrText>.</w:instrText>
      </w:r>
      <w:r w:rsidR="0073379E">
        <w:instrText>itu</w:instrText>
      </w:r>
      <w:r w:rsidR="0073379E" w:rsidRPr="00704E69">
        <w:rPr>
          <w:lang w:val="ru-RU"/>
        </w:rPr>
        <w:instrText>.</w:instrText>
      </w:r>
      <w:r w:rsidR="0073379E">
        <w:instrText>int</w:instrText>
      </w:r>
      <w:r w:rsidR="0073379E" w:rsidRPr="00704E69">
        <w:rPr>
          <w:lang w:val="ru-RU"/>
        </w:rPr>
        <w:instrText>/</w:instrText>
      </w:r>
      <w:r w:rsidR="0073379E">
        <w:instrText>t</w:instrText>
      </w:r>
      <w:r w:rsidR="0073379E" w:rsidRPr="00704E69">
        <w:rPr>
          <w:lang w:val="ru-RU"/>
        </w:rPr>
        <w:instrText>/2009/</w:instrText>
      </w:r>
      <w:r w:rsidR="0073379E">
        <w:instrText>sg</w:instrText>
      </w:r>
      <w:r w:rsidR="0073379E" w:rsidRPr="00704E69">
        <w:rPr>
          <w:lang w:val="ru-RU"/>
        </w:rPr>
        <w:instrText>9/</w:instrText>
      </w:r>
      <w:r w:rsidR="0073379E">
        <w:instrText>exchange</w:instrText>
      </w:r>
      <w:r w:rsidR="0073379E" w:rsidRPr="00704E69">
        <w:rPr>
          <w:lang w:val="ru-RU"/>
        </w:rPr>
        <w:instrText>/</w:instrText>
      </w:r>
      <w:r w:rsidR="0073379E">
        <w:instrText>q</w:instrText>
      </w:r>
      <w:r w:rsidR="0073379E" w:rsidRPr="00704E69">
        <w:rPr>
          <w:lang w:val="ru-RU"/>
        </w:rPr>
        <w:instrText>10/"</w:instrText>
      </w:r>
      <w:r w:rsidR="001A4525">
        <w:fldChar w:fldCharType="separate"/>
      </w:r>
      <w:r w:rsidRPr="00D83696">
        <w:rPr>
          <w:rStyle w:val="Hyperlink"/>
          <w:sz w:val="22"/>
          <w:szCs w:val="22"/>
          <w:lang w:val="fr-FR"/>
        </w:rPr>
        <w:t>http</w:t>
      </w:r>
      <w:r w:rsidRPr="00D83696">
        <w:rPr>
          <w:rStyle w:val="Hyperlink"/>
          <w:sz w:val="22"/>
          <w:szCs w:val="22"/>
          <w:lang w:val="ru-RU"/>
        </w:rPr>
        <w:t>://</w:t>
      </w:r>
      <w:proofErr w:type="spellStart"/>
      <w:r w:rsidRPr="00D83696">
        <w:rPr>
          <w:rStyle w:val="Hyperlink"/>
          <w:sz w:val="22"/>
          <w:szCs w:val="22"/>
          <w:lang w:val="fr-FR"/>
        </w:rPr>
        <w:t>ifa</w:t>
      </w:r>
      <w:proofErr w:type="spellEnd"/>
      <w:r w:rsidRPr="00D83696">
        <w:rPr>
          <w:rStyle w:val="Hyperlink"/>
          <w:sz w:val="22"/>
          <w:szCs w:val="22"/>
          <w:lang w:val="ru-RU"/>
        </w:rPr>
        <w:t>.</w:t>
      </w:r>
      <w:proofErr w:type="spellStart"/>
      <w:r w:rsidRPr="00D83696">
        <w:rPr>
          <w:rStyle w:val="Hyperlink"/>
          <w:sz w:val="22"/>
          <w:szCs w:val="22"/>
          <w:lang w:val="fr-FR"/>
        </w:rPr>
        <w:t>itu</w:t>
      </w:r>
      <w:proofErr w:type="spellEnd"/>
      <w:r w:rsidRPr="00D83696">
        <w:rPr>
          <w:rStyle w:val="Hyperlink"/>
          <w:sz w:val="22"/>
          <w:szCs w:val="22"/>
          <w:lang w:val="ru-RU"/>
        </w:rPr>
        <w:t>.</w:t>
      </w:r>
      <w:proofErr w:type="spellStart"/>
      <w:r w:rsidRPr="00D83696">
        <w:rPr>
          <w:rStyle w:val="Hyperlink"/>
          <w:sz w:val="22"/>
          <w:szCs w:val="22"/>
          <w:lang w:val="fr-FR"/>
        </w:rPr>
        <w:t>int</w:t>
      </w:r>
      <w:proofErr w:type="spellEnd"/>
      <w:r w:rsidRPr="00D83696">
        <w:rPr>
          <w:rStyle w:val="Hyperlink"/>
          <w:sz w:val="22"/>
          <w:szCs w:val="22"/>
          <w:lang w:val="ru-RU"/>
        </w:rPr>
        <w:t>/</w:t>
      </w:r>
      <w:r w:rsidRPr="00D83696">
        <w:rPr>
          <w:rStyle w:val="Hyperlink"/>
          <w:sz w:val="22"/>
          <w:szCs w:val="22"/>
          <w:lang w:val="fr-FR"/>
        </w:rPr>
        <w:t>t</w:t>
      </w:r>
      <w:r w:rsidRPr="00D83696">
        <w:rPr>
          <w:rStyle w:val="Hyperlink"/>
          <w:sz w:val="22"/>
          <w:szCs w:val="22"/>
          <w:lang w:val="ru-RU"/>
        </w:rPr>
        <w:t>/2009/</w:t>
      </w:r>
      <w:proofErr w:type="spellStart"/>
      <w:r w:rsidRPr="00D83696">
        <w:rPr>
          <w:rStyle w:val="Hyperlink"/>
          <w:sz w:val="22"/>
          <w:szCs w:val="22"/>
          <w:lang w:val="fr-FR"/>
        </w:rPr>
        <w:t>sg</w:t>
      </w:r>
      <w:proofErr w:type="spellEnd"/>
      <w:r w:rsidRPr="00D83696">
        <w:rPr>
          <w:rStyle w:val="Hyperlink"/>
          <w:sz w:val="22"/>
          <w:szCs w:val="22"/>
          <w:lang w:val="ru-RU"/>
        </w:rPr>
        <w:t>9/</w:t>
      </w:r>
      <w:r w:rsidRPr="00D83696">
        <w:rPr>
          <w:rStyle w:val="Hyperlink"/>
          <w:sz w:val="22"/>
          <w:szCs w:val="22"/>
          <w:lang w:val="fr-FR"/>
        </w:rPr>
        <w:t>exchange</w:t>
      </w:r>
      <w:r w:rsidRPr="00D83696">
        <w:rPr>
          <w:rStyle w:val="Hyperlink"/>
          <w:sz w:val="22"/>
          <w:szCs w:val="22"/>
          <w:lang w:val="ru-RU"/>
        </w:rPr>
        <w:t>/</w:t>
      </w:r>
      <w:r w:rsidRPr="00D83696">
        <w:rPr>
          <w:rStyle w:val="Hyperlink"/>
          <w:sz w:val="22"/>
          <w:szCs w:val="22"/>
          <w:lang w:val="fr-FR"/>
        </w:rPr>
        <w:t>q</w:t>
      </w:r>
      <w:r w:rsidRPr="00D83696">
        <w:rPr>
          <w:rStyle w:val="Hyperlink"/>
          <w:sz w:val="22"/>
          <w:szCs w:val="22"/>
          <w:lang w:val="ru-RU"/>
        </w:rPr>
        <w:t>10/</w:t>
      </w:r>
      <w:r w:rsidR="001A4525">
        <w:fldChar w:fldCharType="end"/>
      </w:r>
      <w:r w:rsidRPr="00D83696">
        <w:rPr>
          <w:sz w:val="22"/>
          <w:szCs w:val="22"/>
          <w:lang w:val="ru-RU"/>
        </w:rPr>
        <w:t>.</w:t>
      </w:r>
    </w:p>
    <w:p w:rsidR="003525BB" w:rsidRPr="00D83696" w:rsidRDefault="003525BB" w:rsidP="004B00D7">
      <w:pPr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8</w:t>
      </w:r>
      <w:r w:rsidRPr="00D83696">
        <w:rPr>
          <w:sz w:val="22"/>
          <w:szCs w:val="22"/>
          <w:lang w:val="ru-RU"/>
        </w:rPr>
        <w:tab/>
        <w:t>С тем чтобы БСЭ могло предпринять необходимые действия по обеспечению собрания документами и по его организации, был бы признателен вам за направленный в мой адрес письмом, по</w:t>
      </w:r>
      <w:r w:rsidR="004B00D7">
        <w:rPr>
          <w:sz w:val="22"/>
          <w:szCs w:val="22"/>
          <w:lang w:val="en-US"/>
        </w:rPr>
        <w:t> </w:t>
      </w:r>
      <w:r w:rsidRPr="00D83696">
        <w:rPr>
          <w:sz w:val="22"/>
          <w:szCs w:val="22"/>
          <w:lang w:val="ru-RU"/>
        </w:rPr>
        <w:t>факсу (+41 22 730 5853) или по электронной почте (</w:t>
      </w:r>
      <w:r w:rsidR="001A4525">
        <w:fldChar w:fldCharType="begin"/>
      </w:r>
      <w:r w:rsidR="001A4525">
        <w:instrText>HYPERLINK</w:instrText>
      </w:r>
      <w:r w:rsidR="001A4525" w:rsidRPr="00AD5CF5">
        <w:rPr>
          <w:lang w:val="ru-RU"/>
        </w:rPr>
        <w:instrText xml:space="preserve"> "</w:instrText>
      </w:r>
      <w:r w:rsidR="001A4525">
        <w:instrText>mailto</w:instrText>
      </w:r>
      <w:r w:rsidR="001A4525" w:rsidRPr="00AD5CF5">
        <w:rPr>
          <w:lang w:val="ru-RU"/>
        </w:rPr>
        <w:instrText>:</w:instrText>
      </w:r>
      <w:r w:rsidR="001A4525">
        <w:instrText>tsbreg</w:instrText>
      </w:r>
      <w:r w:rsidR="001A4525" w:rsidRPr="00AD5CF5">
        <w:rPr>
          <w:lang w:val="ru-RU"/>
        </w:rPr>
        <w:instrText>@</w:instrText>
      </w:r>
      <w:r w:rsidR="001A4525">
        <w:instrText>itu</w:instrText>
      </w:r>
      <w:r w:rsidR="001A4525" w:rsidRPr="00AD5CF5">
        <w:rPr>
          <w:lang w:val="ru-RU"/>
        </w:rPr>
        <w:instrText>.</w:instrText>
      </w:r>
      <w:r w:rsidR="001A4525">
        <w:instrText>int</w:instrText>
      </w:r>
      <w:r w:rsidR="001A4525" w:rsidRPr="00AD5CF5">
        <w:rPr>
          <w:lang w:val="ru-RU"/>
        </w:rPr>
        <w:instrText>"</w:instrText>
      </w:r>
      <w:r w:rsidR="001A4525">
        <w:fldChar w:fldCharType="separate"/>
      </w:r>
      <w:r w:rsidRPr="00D83696">
        <w:rPr>
          <w:rStyle w:val="Hyperlink"/>
          <w:sz w:val="22"/>
          <w:szCs w:val="22"/>
          <w:lang w:val="en-US"/>
        </w:rPr>
        <w:t>tsbreg</w:t>
      </w:r>
      <w:r w:rsidRPr="00D83696">
        <w:rPr>
          <w:rStyle w:val="Hyperlink"/>
          <w:sz w:val="22"/>
          <w:szCs w:val="22"/>
          <w:lang w:val="ru-RU"/>
        </w:rPr>
        <w:t>@</w:t>
      </w:r>
      <w:r w:rsidRPr="00D83696">
        <w:rPr>
          <w:rStyle w:val="Hyperlink"/>
          <w:sz w:val="22"/>
          <w:szCs w:val="22"/>
          <w:lang w:val="en-US"/>
        </w:rPr>
        <w:t>itu</w:t>
      </w:r>
      <w:r w:rsidRPr="00D83696">
        <w:rPr>
          <w:rStyle w:val="Hyperlink"/>
          <w:sz w:val="22"/>
          <w:szCs w:val="22"/>
          <w:lang w:val="ru-RU"/>
        </w:rPr>
        <w:t>.</w:t>
      </w:r>
      <w:r w:rsidRPr="00D83696">
        <w:rPr>
          <w:rStyle w:val="Hyperlink"/>
          <w:sz w:val="22"/>
          <w:szCs w:val="22"/>
          <w:lang w:val="en-US"/>
        </w:rPr>
        <w:t>int</w:t>
      </w:r>
      <w:r w:rsidR="001A4525">
        <w:fldChar w:fldCharType="end"/>
      </w:r>
      <w:r w:rsidRPr="00D83696">
        <w:rPr>
          <w:sz w:val="22"/>
          <w:szCs w:val="22"/>
          <w:lang w:val="ru-RU"/>
        </w:rPr>
        <w:t xml:space="preserve">) в максимально короткий срок, однако </w:t>
      </w:r>
      <w:r w:rsidRPr="00D83696">
        <w:rPr>
          <w:b/>
          <w:bCs/>
          <w:sz w:val="22"/>
          <w:szCs w:val="22"/>
          <w:lang w:val="ru-RU"/>
        </w:rPr>
        <w:t>не позднее 19 октября 2010 года</w:t>
      </w:r>
      <w:r w:rsidRPr="004B00D7">
        <w:rPr>
          <w:sz w:val="22"/>
          <w:szCs w:val="22"/>
          <w:lang w:val="ru-RU"/>
        </w:rPr>
        <w:t xml:space="preserve">, </w:t>
      </w:r>
      <w:r w:rsidRPr="00D83696">
        <w:rPr>
          <w:sz w:val="22"/>
          <w:szCs w:val="22"/>
          <w:lang w:val="ru-RU"/>
        </w:rPr>
        <w:t>список лиц, которые будут представлять вашу администрацию, Члена Сектора, Ассоциированного члена, 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3525BB" w:rsidRPr="00D83696" w:rsidRDefault="003525BB" w:rsidP="003525BB">
      <w:pPr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9</w:t>
      </w:r>
      <w:r w:rsidRPr="00D83696">
        <w:rPr>
          <w:b/>
          <w:bCs/>
          <w:sz w:val="22"/>
          <w:szCs w:val="22"/>
          <w:lang w:val="ru-RU"/>
        </w:rPr>
        <w:tab/>
        <w:t>Просим принять к сведению, что регистрация участников собраний МСЭ</w:t>
      </w:r>
      <w:r w:rsidRPr="00D83696">
        <w:rPr>
          <w:b/>
          <w:bCs/>
          <w:sz w:val="22"/>
          <w:szCs w:val="22"/>
          <w:lang w:val="ru-RU"/>
        </w:rPr>
        <w:noBreakHyphen/>
        <w:t xml:space="preserve">Т проводится </w:t>
      </w:r>
      <w:r w:rsidRPr="00D83696">
        <w:rPr>
          <w:b/>
          <w:bCs/>
          <w:i/>
          <w:iCs/>
          <w:sz w:val="22"/>
          <w:szCs w:val="22"/>
          <w:lang w:val="ru-RU"/>
        </w:rPr>
        <w:t>в онлайновой форме</w:t>
      </w:r>
      <w:r w:rsidRPr="00D83696">
        <w:rPr>
          <w:b/>
          <w:bCs/>
          <w:sz w:val="22"/>
          <w:szCs w:val="22"/>
          <w:lang w:val="ru-RU"/>
        </w:rPr>
        <w:t xml:space="preserve"> на веб-сайте МСЭ</w:t>
      </w:r>
      <w:r w:rsidRPr="00D83696">
        <w:rPr>
          <w:b/>
          <w:bCs/>
          <w:sz w:val="22"/>
          <w:szCs w:val="22"/>
          <w:lang w:val="ru-RU"/>
        </w:rPr>
        <w:noBreakHyphen/>
        <w:t>Т (</w:t>
      </w:r>
      <w:r w:rsidR="001A4525">
        <w:fldChar w:fldCharType="begin"/>
      </w:r>
      <w:r w:rsidR="0073379E">
        <w:instrText>HYPERLINK</w:instrText>
      </w:r>
      <w:r w:rsidR="0073379E" w:rsidRPr="00704E69">
        <w:rPr>
          <w:lang w:val="ru-RU"/>
        </w:rPr>
        <w:instrText xml:space="preserve"> "</w:instrText>
      </w:r>
      <w:r w:rsidR="0073379E">
        <w:instrText>http</w:instrText>
      </w:r>
      <w:r w:rsidR="0073379E" w:rsidRPr="00704E69">
        <w:rPr>
          <w:lang w:val="ru-RU"/>
        </w:rPr>
        <w:instrText>://</w:instrText>
      </w:r>
      <w:r w:rsidR="0073379E">
        <w:instrText>www</w:instrText>
      </w:r>
      <w:r w:rsidR="0073379E" w:rsidRPr="00704E69">
        <w:rPr>
          <w:lang w:val="ru-RU"/>
        </w:rPr>
        <w:instrText>.</w:instrText>
      </w:r>
      <w:r w:rsidR="0073379E">
        <w:instrText>itu</w:instrText>
      </w:r>
      <w:r w:rsidR="0073379E" w:rsidRPr="00704E69">
        <w:rPr>
          <w:lang w:val="ru-RU"/>
        </w:rPr>
        <w:instrText>.</w:instrText>
      </w:r>
      <w:r w:rsidR="0073379E">
        <w:instrText>int</w:instrText>
      </w:r>
      <w:r w:rsidR="0073379E" w:rsidRPr="00704E69">
        <w:rPr>
          <w:lang w:val="ru-RU"/>
        </w:rPr>
        <w:instrText>/</w:instrText>
      </w:r>
      <w:r w:rsidR="0073379E">
        <w:instrText>ITU</w:instrText>
      </w:r>
      <w:r w:rsidR="0073379E" w:rsidRPr="00704E69">
        <w:rPr>
          <w:lang w:val="ru-RU"/>
        </w:rPr>
        <w:instrText>-</w:instrText>
      </w:r>
      <w:r w:rsidR="0073379E">
        <w:instrText>T</w:instrText>
      </w:r>
      <w:r w:rsidR="0073379E" w:rsidRPr="00704E69">
        <w:rPr>
          <w:lang w:val="ru-RU"/>
        </w:rPr>
        <w:instrText>/</w:instrText>
      </w:r>
      <w:r w:rsidR="0073379E">
        <w:instrText>studygroups</w:instrText>
      </w:r>
      <w:r w:rsidR="0073379E" w:rsidRPr="00704E69">
        <w:rPr>
          <w:lang w:val="ru-RU"/>
        </w:rPr>
        <w:instrText>/</w:instrText>
      </w:r>
      <w:r w:rsidR="0073379E">
        <w:instrText>com</w:instrText>
      </w:r>
      <w:r w:rsidR="0073379E" w:rsidRPr="00704E69">
        <w:rPr>
          <w:lang w:val="ru-RU"/>
        </w:rPr>
        <w:instrText>09/</w:instrText>
      </w:r>
      <w:r w:rsidR="0073379E">
        <w:instrText>index</w:instrText>
      </w:r>
      <w:r w:rsidR="0073379E" w:rsidRPr="00704E69">
        <w:rPr>
          <w:lang w:val="ru-RU"/>
        </w:rPr>
        <w:instrText>.</w:instrText>
      </w:r>
      <w:r w:rsidR="0073379E">
        <w:instrText>asp</w:instrText>
      </w:r>
      <w:r w:rsidR="0073379E" w:rsidRPr="00704E69">
        <w:rPr>
          <w:lang w:val="ru-RU"/>
        </w:rPr>
        <w:instrText>"</w:instrText>
      </w:r>
      <w:r w:rsidR="001A4525">
        <w:fldChar w:fldCharType="separate"/>
      </w:r>
      <w:r w:rsidRPr="00D83696">
        <w:rPr>
          <w:rStyle w:val="Hyperlink"/>
          <w:b/>
          <w:bCs/>
          <w:sz w:val="22"/>
          <w:szCs w:val="22"/>
        </w:rPr>
        <w:t>http</w:t>
      </w:r>
      <w:r w:rsidRPr="00D83696">
        <w:rPr>
          <w:rStyle w:val="Hyperlink"/>
          <w:b/>
          <w:bCs/>
          <w:sz w:val="22"/>
          <w:szCs w:val="22"/>
          <w:lang w:val="ru-RU"/>
        </w:rPr>
        <w:t>://</w:t>
      </w:r>
      <w:r w:rsidRPr="00D83696">
        <w:rPr>
          <w:rStyle w:val="Hyperlink"/>
          <w:b/>
          <w:bCs/>
          <w:sz w:val="22"/>
          <w:szCs w:val="22"/>
        </w:rPr>
        <w:t>www</w:t>
      </w:r>
      <w:r w:rsidRPr="00D83696">
        <w:rPr>
          <w:rStyle w:val="Hyperlink"/>
          <w:b/>
          <w:bCs/>
          <w:sz w:val="22"/>
          <w:szCs w:val="22"/>
          <w:lang w:val="ru-RU"/>
        </w:rPr>
        <w:t>.</w:t>
      </w:r>
      <w:proofErr w:type="spellStart"/>
      <w:r w:rsidRPr="00D83696">
        <w:rPr>
          <w:rStyle w:val="Hyperlink"/>
          <w:b/>
          <w:bCs/>
          <w:sz w:val="22"/>
          <w:szCs w:val="22"/>
        </w:rPr>
        <w:t>itu</w:t>
      </w:r>
      <w:proofErr w:type="spellEnd"/>
      <w:r w:rsidRPr="00D83696">
        <w:rPr>
          <w:rStyle w:val="Hyperlink"/>
          <w:b/>
          <w:bCs/>
          <w:sz w:val="22"/>
          <w:szCs w:val="22"/>
          <w:lang w:val="ru-RU"/>
        </w:rPr>
        <w:t>.</w:t>
      </w:r>
      <w:proofErr w:type="spellStart"/>
      <w:r w:rsidRPr="00D83696">
        <w:rPr>
          <w:rStyle w:val="Hyperlink"/>
          <w:b/>
          <w:bCs/>
          <w:sz w:val="22"/>
          <w:szCs w:val="22"/>
        </w:rPr>
        <w:t>int</w:t>
      </w:r>
      <w:proofErr w:type="spellEnd"/>
      <w:r w:rsidRPr="00D83696">
        <w:rPr>
          <w:rStyle w:val="Hyperlink"/>
          <w:b/>
          <w:bCs/>
          <w:sz w:val="22"/>
          <w:szCs w:val="22"/>
          <w:lang w:val="ru-RU"/>
        </w:rPr>
        <w:t>/</w:t>
      </w:r>
      <w:r w:rsidRPr="00D83696">
        <w:rPr>
          <w:rStyle w:val="Hyperlink"/>
          <w:b/>
          <w:bCs/>
          <w:sz w:val="22"/>
          <w:szCs w:val="22"/>
        </w:rPr>
        <w:t>ITU</w:t>
      </w:r>
      <w:r w:rsidRPr="00D83696">
        <w:rPr>
          <w:rStyle w:val="Hyperlink"/>
          <w:b/>
          <w:bCs/>
          <w:sz w:val="22"/>
          <w:szCs w:val="22"/>
          <w:lang w:val="ru-RU"/>
        </w:rPr>
        <w:t>-</w:t>
      </w:r>
      <w:r w:rsidRPr="00D83696">
        <w:rPr>
          <w:rStyle w:val="Hyperlink"/>
          <w:b/>
          <w:bCs/>
          <w:sz w:val="22"/>
          <w:szCs w:val="22"/>
        </w:rPr>
        <w:t>T</w:t>
      </w:r>
      <w:r w:rsidRPr="00D83696">
        <w:rPr>
          <w:rStyle w:val="Hyperlink"/>
          <w:b/>
          <w:bCs/>
          <w:sz w:val="22"/>
          <w:szCs w:val="22"/>
          <w:lang w:val="ru-RU"/>
        </w:rPr>
        <w:t>/</w:t>
      </w:r>
      <w:proofErr w:type="spellStart"/>
      <w:r w:rsidRPr="00D83696">
        <w:rPr>
          <w:rStyle w:val="Hyperlink"/>
          <w:b/>
          <w:bCs/>
          <w:sz w:val="22"/>
          <w:szCs w:val="22"/>
        </w:rPr>
        <w:t>studygroups</w:t>
      </w:r>
      <w:proofErr w:type="spellEnd"/>
      <w:r w:rsidRPr="00D83696">
        <w:rPr>
          <w:rStyle w:val="Hyperlink"/>
          <w:b/>
          <w:bCs/>
          <w:sz w:val="22"/>
          <w:szCs w:val="22"/>
          <w:lang w:val="ru-RU"/>
        </w:rPr>
        <w:t>/</w:t>
      </w:r>
      <w:r w:rsidRPr="00D83696">
        <w:rPr>
          <w:rStyle w:val="Hyperlink"/>
          <w:b/>
          <w:bCs/>
          <w:sz w:val="22"/>
          <w:szCs w:val="22"/>
        </w:rPr>
        <w:t>com</w:t>
      </w:r>
      <w:r w:rsidRPr="00D83696">
        <w:rPr>
          <w:rStyle w:val="Hyperlink"/>
          <w:b/>
          <w:bCs/>
          <w:sz w:val="22"/>
          <w:szCs w:val="22"/>
          <w:lang w:val="ru-RU"/>
        </w:rPr>
        <w:t>09/</w:t>
      </w:r>
      <w:r w:rsidRPr="00D83696">
        <w:rPr>
          <w:rStyle w:val="Hyperlink"/>
          <w:b/>
          <w:bCs/>
          <w:sz w:val="22"/>
          <w:szCs w:val="22"/>
        </w:rPr>
        <w:t>index</w:t>
      </w:r>
      <w:r w:rsidRPr="00D83696">
        <w:rPr>
          <w:rStyle w:val="Hyperlink"/>
          <w:b/>
          <w:bCs/>
          <w:sz w:val="22"/>
          <w:szCs w:val="22"/>
          <w:lang w:val="ru-RU"/>
        </w:rPr>
        <w:t>.</w:t>
      </w:r>
      <w:r w:rsidRPr="00D83696">
        <w:rPr>
          <w:rStyle w:val="Hyperlink"/>
          <w:b/>
          <w:bCs/>
          <w:sz w:val="22"/>
          <w:szCs w:val="22"/>
        </w:rPr>
        <w:t>asp</w:t>
      </w:r>
      <w:r w:rsidR="001A4525">
        <w:fldChar w:fldCharType="end"/>
      </w:r>
      <w:r w:rsidRPr="00D83696">
        <w:rPr>
          <w:b/>
          <w:bCs/>
          <w:sz w:val="22"/>
          <w:szCs w:val="22"/>
          <w:lang w:val="ru-RU"/>
        </w:rPr>
        <w:t>)</w:t>
      </w:r>
      <w:r w:rsidRPr="00D83696">
        <w:rPr>
          <w:sz w:val="22"/>
          <w:szCs w:val="22"/>
          <w:lang w:val="ru-RU"/>
        </w:rPr>
        <w:t xml:space="preserve">. </w:t>
      </w:r>
    </w:p>
    <w:p w:rsidR="003525BB" w:rsidRPr="00D83696" w:rsidRDefault="003525BB" w:rsidP="004B00D7">
      <w:pPr>
        <w:autoSpaceDE w:val="0"/>
        <w:autoSpaceDN w:val="0"/>
        <w:adjustRightInd w:val="0"/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10</w:t>
      </w:r>
      <w:r w:rsidRPr="00D83696">
        <w:rPr>
          <w:sz w:val="22"/>
          <w:szCs w:val="22"/>
          <w:lang w:val="ru-RU"/>
        </w:rPr>
        <w:tab/>
        <w:t xml:space="preserve">Хотели бы напомнить вам о том, что для въезда в Соединенные </w:t>
      </w:r>
      <w:r w:rsidR="007A14E4" w:rsidRPr="00D83696">
        <w:rPr>
          <w:sz w:val="22"/>
          <w:szCs w:val="22"/>
          <w:lang w:val="ru-RU"/>
        </w:rPr>
        <w:t xml:space="preserve">Штаты </w:t>
      </w:r>
      <w:r w:rsidRPr="00D83696">
        <w:rPr>
          <w:sz w:val="22"/>
          <w:szCs w:val="22"/>
          <w:lang w:val="ru-RU"/>
        </w:rPr>
        <w:t xml:space="preserve">Америки и пребывания там в течение любого срока гражданам некоторых стран необходимо получить визу. </w:t>
      </w:r>
      <w:r w:rsidRPr="00D83696">
        <w:rPr>
          <w:b/>
          <w:bCs/>
          <w:sz w:val="22"/>
          <w:szCs w:val="22"/>
          <w:lang w:val="ru-RU"/>
        </w:rPr>
        <w:t xml:space="preserve">Визу следует запрашивать не менее чем за четыре (4) недели до даты начала собрания и </w:t>
      </w:r>
      <w:r w:rsidRPr="00D83696">
        <w:rPr>
          <w:sz w:val="22"/>
          <w:szCs w:val="22"/>
          <w:lang w:val="ru-RU"/>
        </w:rPr>
        <w:t>получать или,</w:t>
      </w:r>
      <w:r w:rsidR="004E3CD2" w:rsidRPr="004E3CD2">
        <w:rPr>
          <w:sz w:val="22"/>
          <w:szCs w:val="22"/>
          <w:lang w:val="ru-RU"/>
        </w:rPr>
        <w:t xml:space="preserve"> </w:t>
      </w:r>
      <w:r w:rsidRPr="00D83696">
        <w:rPr>
          <w:sz w:val="22"/>
          <w:szCs w:val="22"/>
          <w:lang w:val="ru-RU"/>
        </w:rPr>
        <w:t xml:space="preserve">если в вашей стране такое учреждение отсутствует, </w:t>
      </w:r>
      <w:r w:rsidR="004B00D7" w:rsidRPr="004B00D7">
        <w:rPr>
          <w:sz w:val="22"/>
          <w:szCs w:val="22"/>
          <w:lang w:val="ru-RU"/>
        </w:rPr>
        <w:t>–</w:t>
      </w:r>
      <w:r w:rsidRPr="00D83696">
        <w:rPr>
          <w:sz w:val="22"/>
          <w:szCs w:val="22"/>
          <w:lang w:val="ru-RU"/>
        </w:rPr>
        <w:t xml:space="preserve"> в ближайшем к стране выезда.</w:t>
      </w:r>
    </w:p>
    <w:p w:rsidR="003525BB" w:rsidRPr="00D83696" w:rsidRDefault="003525BB" w:rsidP="004B00D7">
      <w:pPr>
        <w:autoSpaceDE w:val="0"/>
        <w:autoSpaceDN w:val="0"/>
        <w:adjustRightInd w:val="0"/>
        <w:spacing w:before="240"/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С уважением,</w:t>
      </w:r>
    </w:p>
    <w:p w:rsidR="003525BB" w:rsidRPr="00D83696" w:rsidRDefault="003525BB" w:rsidP="004B00D7">
      <w:pPr>
        <w:autoSpaceDE w:val="0"/>
        <w:autoSpaceDN w:val="0"/>
        <w:adjustRightInd w:val="0"/>
        <w:spacing w:before="1080"/>
        <w:rPr>
          <w:sz w:val="22"/>
          <w:szCs w:val="22"/>
          <w:lang w:val="ru-RU"/>
        </w:rPr>
      </w:pPr>
      <w:r w:rsidRPr="00D83696">
        <w:rPr>
          <w:sz w:val="22"/>
          <w:szCs w:val="22"/>
          <w:lang w:val="ru-RU"/>
        </w:rPr>
        <w:t>Малколм Джонсон</w:t>
      </w:r>
      <w:r w:rsidRPr="00D83696">
        <w:rPr>
          <w:sz w:val="22"/>
          <w:szCs w:val="22"/>
          <w:lang w:val="ru-RU"/>
        </w:rPr>
        <w:br/>
        <w:t>Директор Бюро</w:t>
      </w:r>
      <w:r w:rsidRPr="00D83696">
        <w:rPr>
          <w:sz w:val="22"/>
          <w:szCs w:val="22"/>
          <w:lang w:val="ru-RU"/>
        </w:rPr>
        <w:br/>
        <w:t>стандартизации электросвязи</w:t>
      </w:r>
    </w:p>
    <w:p w:rsidR="003525BB" w:rsidRPr="00D83696" w:rsidRDefault="003525BB" w:rsidP="004B00D7">
      <w:pPr>
        <w:spacing w:before="840"/>
        <w:rPr>
          <w:b/>
          <w:sz w:val="22"/>
          <w:szCs w:val="22"/>
          <w:lang w:val="en-US"/>
        </w:rPr>
      </w:pPr>
      <w:r w:rsidRPr="00D83696">
        <w:rPr>
          <w:b/>
          <w:bCs/>
          <w:sz w:val="22"/>
          <w:szCs w:val="22"/>
          <w:lang w:val="ru-RU"/>
        </w:rPr>
        <w:t>Приложения</w:t>
      </w:r>
      <w:r w:rsidRPr="00D83696">
        <w:rPr>
          <w:sz w:val="22"/>
          <w:szCs w:val="22"/>
          <w:lang w:val="en-US"/>
        </w:rPr>
        <w:t>: 2</w:t>
      </w:r>
    </w:p>
    <w:p w:rsidR="003525BB" w:rsidRPr="00D83696" w:rsidRDefault="003525BB" w:rsidP="003525BB">
      <w:pPr>
        <w:spacing w:before="1200"/>
        <w:ind w:right="91"/>
        <w:rPr>
          <w:b/>
          <w:sz w:val="22"/>
          <w:szCs w:val="22"/>
          <w:lang w:val="en-US"/>
        </w:rPr>
        <w:sectPr w:rsidR="003525BB" w:rsidRPr="00D83696" w:rsidSect="00AB7A2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134" w:right="1089" w:bottom="1134" w:left="1089" w:header="567" w:footer="567" w:gutter="0"/>
          <w:paperSrc w:first="15" w:other="15"/>
          <w:cols w:space="720"/>
          <w:titlePg/>
        </w:sectPr>
      </w:pPr>
    </w:p>
    <w:p w:rsidR="00AB7A2D" w:rsidRPr="00DA2BF4" w:rsidRDefault="00AB7A2D" w:rsidP="000108A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 w:rsidRPr="000108AB">
        <w:rPr>
          <w:sz w:val="26"/>
          <w:szCs w:val="26"/>
          <w:lang w:val="en-US"/>
        </w:rPr>
        <w:t>ANNEX 1</w:t>
      </w:r>
      <w:r w:rsidRPr="001918A8">
        <w:rPr>
          <w:b/>
          <w:bCs/>
          <w:lang w:val="en-US"/>
        </w:rPr>
        <w:br/>
      </w:r>
      <w:r w:rsidRPr="000108AB">
        <w:rPr>
          <w:sz w:val="22"/>
          <w:szCs w:val="22"/>
          <w:lang w:val="en-US"/>
        </w:rPr>
        <w:t>(to TSB Collective letter 5/9)</w:t>
      </w:r>
    </w:p>
    <w:p w:rsidR="00AB7A2D" w:rsidRPr="0079317D" w:rsidRDefault="00AB7A2D" w:rsidP="00AB7A2D">
      <w:pPr>
        <w:pStyle w:val="Heading1"/>
        <w:keepNext w:val="0"/>
        <w:keepLines w:val="0"/>
        <w:spacing w:before="360" w:line="240" w:lineRule="atLeast"/>
        <w:ind w:left="0" w:firstLine="0"/>
        <w:jc w:val="center"/>
        <w:rPr>
          <w:lang w:val="en-US"/>
        </w:rPr>
      </w:pPr>
      <w:r w:rsidRPr="0079317D">
        <w:rPr>
          <w:lang w:val="en-US"/>
        </w:rPr>
        <w:t xml:space="preserve">Draft Agenda for the </w:t>
      </w:r>
      <w:proofErr w:type="gramStart"/>
      <w:r w:rsidRPr="0079317D">
        <w:rPr>
          <w:lang w:val="en-US"/>
        </w:rPr>
        <w:t>Plenary</w:t>
      </w:r>
      <w:proofErr w:type="gramEnd"/>
      <w:r w:rsidRPr="0079317D">
        <w:rPr>
          <w:lang w:val="en-US"/>
        </w:rPr>
        <w:t xml:space="preserve"> session of Working Party 1/9 and Working Party 2/9</w:t>
      </w:r>
    </w:p>
    <w:p w:rsidR="00AB7A2D" w:rsidRPr="0079317D" w:rsidRDefault="00AB7A2D" w:rsidP="00AB7A2D">
      <w:pPr>
        <w:pStyle w:val="Index1"/>
        <w:tabs>
          <w:tab w:val="clear" w:pos="794"/>
          <w:tab w:val="clear" w:pos="1191"/>
          <w:tab w:val="left" w:pos="1276"/>
        </w:tabs>
        <w:spacing w:after="120"/>
        <w:ind w:left="1276" w:hanging="709"/>
        <w:jc w:val="center"/>
        <w:rPr>
          <w:b/>
          <w:bCs/>
          <w:sz w:val="22"/>
          <w:szCs w:val="22"/>
          <w:lang w:val="en-US"/>
        </w:rPr>
      </w:pPr>
      <w:r w:rsidRPr="0079317D">
        <w:rPr>
          <w:b/>
          <w:bCs/>
          <w:sz w:val="22"/>
          <w:szCs w:val="22"/>
          <w:lang w:val="en-US"/>
        </w:rPr>
        <w:t>(Lawrenceville, Georgia, USA, 19 November 2010)</w:t>
      </w:r>
    </w:p>
    <w:p w:rsidR="00AB7A2D" w:rsidRPr="0079317D" w:rsidRDefault="00AB7A2D" w:rsidP="00AB7A2D">
      <w:pPr>
        <w:pStyle w:val="Index1"/>
        <w:tabs>
          <w:tab w:val="clear" w:pos="794"/>
          <w:tab w:val="clear" w:pos="1191"/>
          <w:tab w:val="left" w:pos="1276"/>
        </w:tabs>
        <w:spacing w:before="600" w:after="120"/>
        <w:ind w:left="1276" w:hanging="709"/>
        <w:rPr>
          <w:szCs w:val="24"/>
          <w:lang w:val="en-US"/>
        </w:rPr>
      </w:pPr>
      <w:r w:rsidRPr="0079317D">
        <w:rPr>
          <w:szCs w:val="24"/>
          <w:lang w:val="en-US"/>
        </w:rPr>
        <w:t>1.</w:t>
      </w:r>
      <w:r w:rsidRPr="0079317D">
        <w:rPr>
          <w:szCs w:val="24"/>
          <w:lang w:val="en-US"/>
        </w:rPr>
        <w:tab/>
        <w:t>Welcome and approval of agenda</w:t>
      </w:r>
    </w:p>
    <w:p w:rsidR="00AB7A2D" w:rsidRPr="0079317D" w:rsidRDefault="00AB7A2D" w:rsidP="00AB7A2D">
      <w:pPr>
        <w:pStyle w:val="Index1"/>
        <w:tabs>
          <w:tab w:val="clear" w:pos="794"/>
          <w:tab w:val="clear" w:pos="1191"/>
          <w:tab w:val="left" w:pos="1276"/>
        </w:tabs>
        <w:spacing w:after="120"/>
        <w:ind w:left="1276" w:hanging="709"/>
        <w:rPr>
          <w:szCs w:val="24"/>
          <w:lang w:val="en-US"/>
        </w:rPr>
      </w:pPr>
      <w:r w:rsidRPr="0079317D">
        <w:rPr>
          <w:szCs w:val="24"/>
          <w:lang w:val="en-US"/>
        </w:rPr>
        <w:t>2.</w:t>
      </w:r>
      <w:r w:rsidRPr="0079317D">
        <w:rPr>
          <w:szCs w:val="24"/>
          <w:lang w:val="en-US"/>
        </w:rPr>
        <w:tab/>
        <w:t xml:space="preserve">Approval of </w:t>
      </w:r>
      <w:proofErr w:type="spellStart"/>
      <w:r w:rsidRPr="0079317D">
        <w:rPr>
          <w:szCs w:val="24"/>
          <w:lang w:val="en-US"/>
        </w:rPr>
        <w:t>Rapporteur</w:t>
      </w:r>
      <w:proofErr w:type="spellEnd"/>
      <w:r w:rsidRPr="0079317D">
        <w:rPr>
          <w:szCs w:val="24"/>
          <w:lang w:val="en-US"/>
        </w:rPr>
        <w:t xml:space="preserve"> Group meetings Report </w:t>
      </w:r>
    </w:p>
    <w:p w:rsidR="00AB7A2D" w:rsidRPr="0079317D" w:rsidRDefault="00AB7A2D" w:rsidP="00AB7A2D">
      <w:pPr>
        <w:pStyle w:val="Index1"/>
        <w:tabs>
          <w:tab w:val="clear" w:pos="794"/>
          <w:tab w:val="clear" w:pos="1191"/>
          <w:tab w:val="left" w:pos="1276"/>
        </w:tabs>
        <w:spacing w:after="120"/>
        <w:ind w:left="1276" w:hanging="709"/>
        <w:rPr>
          <w:szCs w:val="24"/>
          <w:lang w:val="en-US"/>
        </w:rPr>
      </w:pPr>
      <w:r w:rsidRPr="0079317D">
        <w:rPr>
          <w:szCs w:val="24"/>
          <w:lang w:val="en-US"/>
        </w:rPr>
        <w:t>3.</w:t>
      </w:r>
      <w:r w:rsidRPr="0079317D">
        <w:rPr>
          <w:szCs w:val="24"/>
          <w:lang w:val="en-US"/>
        </w:rPr>
        <w:tab/>
        <w:t>Intellectual Property Rights inquiry</w:t>
      </w:r>
    </w:p>
    <w:p w:rsidR="00AB7A2D" w:rsidRPr="0079317D" w:rsidRDefault="00AB7A2D" w:rsidP="00AB7A2D">
      <w:pPr>
        <w:pStyle w:val="Index1"/>
        <w:tabs>
          <w:tab w:val="left" w:pos="1276"/>
        </w:tabs>
        <w:spacing w:after="120"/>
        <w:ind w:left="1276" w:hanging="709"/>
        <w:rPr>
          <w:szCs w:val="24"/>
          <w:lang w:val="en-US"/>
        </w:rPr>
      </w:pPr>
      <w:r w:rsidRPr="0079317D">
        <w:rPr>
          <w:lang w:val="en-US"/>
        </w:rPr>
        <w:t xml:space="preserve">4. </w:t>
      </w:r>
      <w:r w:rsidRPr="0079317D">
        <w:rPr>
          <w:lang w:val="en-US"/>
        </w:rPr>
        <w:tab/>
        <w:t>“Consent” on draft Recommendations proposed for approval in accordance with</w:t>
      </w:r>
      <w:r w:rsidRPr="0079317D">
        <w:rPr>
          <w:lang w:val="en-US"/>
        </w:rPr>
        <w:br/>
        <w:t>Recommendation A.8</w:t>
      </w:r>
    </w:p>
    <w:p w:rsidR="00AB7A2D" w:rsidRPr="0079317D" w:rsidRDefault="00AB7A2D" w:rsidP="000108AB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after="120"/>
        <w:ind w:left="1276" w:hanging="709"/>
        <w:rPr>
          <w:szCs w:val="24"/>
          <w:lang w:val="en-US"/>
        </w:rPr>
      </w:pPr>
      <w:r w:rsidRPr="0079317D">
        <w:rPr>
          <w:szCs w:val="24"/>
          <w:lang w:val="en-US"/>
        </w:rPr>
        <w:t>5.</w:t>
      </w:r>
      <w:r w:rsidRPr="0079317D">
        <w:rPr>
          <w:szCs w:val="24"/>
          <w:lang w:val="en-US"/>
        </w:rPr>
        <w:tab/>
      </w:r>
      <w:r w:rsidRPr="000108AB">
        <w:rPr>
          <w:szCs w:val="24"/>
          <w:lang w:val="en-US"/>
        </w:rPr>
        <w:t>Approval</w:t>
      </w:r>
      <w:r w:rsidRPr="0079317D">
        <w:rPr>
          <w:szCs w:val="24"/>
          <w:lang w:val="en-US"/>
        </w:rPr>
        <w:t xml:space="preserve"> of outgoing Liaison Statements </w:t>
      </w:r>
    </w:p>
    <w:p w:rsidR="00AB7A2D" w:rsidRPr="0079317D" w:rsidRDefault="00AB7A2D" w:rsidP="00AB7A2D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after="120"/>
        <w:ind w:left="1276" w:hanging="709"/>
        <w:rPr>
          <w:szCs w:val="24"/>
          <w:lang w:val="en-US"/>
        </w:rPr>
      </w:pPr>
      <w:r w:rsidRPr="0079317D">
        <w:rPr>
          <w:szCs w:val="24"/>
          <w:lang w:val="en-US"/>
        </w:rPr>
        <w:t>6.</w:t>
      </w:r>
      <w:r w:rsidRPr="0079317D">
        <w:rPr>
          <w:szCs w:val="24"/>
          <w:lang w:val="en-US"/>
        </w:rPr>
        <w:tab/>
        <w:t xml:space="preserve">Future Work </w:t>
      </w:r>
      <w:proofErr w:type="spellStart"/>
      <w:r w:rsidRPr="0079317D">
        <w:rPr>
          <w:szCs w:val="24"/>
          <w:lang w:val="en-US"/>
        </w:rPr>
        <w:t>Programme</w:t>
      </w:r>
      <w:proofErr w:type="spellEnd"/>
    </w:p>
    <w:p w:rsidR="00AB7A2D" w:rsidRPr="0079317D" w:rsidRDefault="00AB7A2D" w:rsidP="00AB7A2D">
      <w:pPr>
        <w:tabs>
          <w:tab w:val="clear" w:pos="794"/>
          <w:tab w:val="clear" w:pos="1191"/>
          <w:tab w:val="clear" w:pos="1588"/>
          <w:tab w:val="clear" w:pos="1985"/>
          <w:tab w:val="left" w:pos="1276"/>
        </w:tabs>
        <w:spacing w:after="120"/>
        <w:ind w:left="1276" w:hanging="709"/>
        <w:rPr>
          <w:szCs w:val="24"/>
          <w:lang w:val="en-US"/>
        </w:rPr>
      </w:pPr>
      <w:r w:rsidRPr="0079317D">
        <w:rPr>
          <w:szCs w:val="24"/>
          <w:lang w:val="en-US"/>
        </w:rPr>
        <w:t>7.</w:t>
      </w:r>
      <w:r w:rsidRPr="0079317D">
        <w:rPr>
          <w:szCs w:val="24"/>
          <w:lang w:val="en-US"/>
        </w:rPr>
        <w:tab/>
        <w:t>Future Interim activities</w:t>
      </w:r>
    </w:p>
    <w:p w:rsidR="00AB7A2D" w:rsidRPr="0079317D" w:rsidRDefault="00AB7A2D" w:rsidP="00AB7A2D">
      <w:pPr>
        <w:tabs>
          <w:tab w:val="clear" w:pos="794"/>
          <w:tab w:val="clear" w:pos="1191"/>
          <w:tab w:val="clear" w:pos="1588"/>
          <w:tab w:val="left" w:pos="1276"/>
        </w:tabs>
        <w:spacing w:after="120"/>
        <w:ind w:left="1276" w:hanging="709"/>
        <w:rPr>
          <w:szCs w:val="24"/>
          <w:lang w:val="en-US"/>
        </w:rPr>
      </w:pPr>
      <w:r w:rsidRPr="0079317D">
        <w:rPr>
          <w:szCs w:val="24"/>
          <w:lang w:val="en-US"/>
        </w:rPr>
        <w:t>8.</w:t>
      </w:r>
      <w:r w:rsidRPr="0079317D">
        <w:rPr>
          <w:szCs w:val="24"/>
          <w:lang w:val="en-US"/>
        </w:rPr>
        <w:tab/>
        <w:t>Others</w:t>
      </w:r>
    </w:p>
    <w:p w:rsidR="00AB7A2D" w:rsidRPr="0079317D" w:rsidRDefault="00AB7A2D" w:rsidP="00AB7A2D">
      <w:pPr>
        <w:tabs>
          <w:tab w:val="clear" w:pos="794"/>
          <w:tab w:val="clear" w:pos="1191"/>
          <w:tab w:val="clear" w:pos="1588"/>
          <w:tab w:val="left" w:pos="1276"/>
        </w:tabs>
        <w:spacing w:after="120"/>
        <w:ind w:left="1276" w:hanging="709"/>
        <w:rPr>
          <w:szCs w:val="24"/>
          <w:lang w:val="en-US"/>
        </w:rPr>
      </w:pPr>
      <w:r w:rsidRPr="0079317D">
        <w:rPr>
          <w:szCs w:val="24"/>
          <w:lang w:val="en-US"/>
        </w:rPr>
        <w:t>9.</w:t>
      </w:r>
      <w:r w:rsidRPr="0079317D">
        <w:rPr>
          <w:szCs w:val="24"/>
          <w:lang w:val="en-US"/>
        </w:rPr>
        <w:tab/>
        <w:t>Closing</w:t>
      </w:r>
    </w:p>
    <w:p w:rsidR="00AB7A2D" w:rsidRPr="0079317D" w:rsidRDefault="00AB7A2D" w:rsidP="00AB7A2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 w:rsidRPr="0079317D">
        <w:rPr>
          <w:lang w:val="en-US"/>
        </w:rPr>
        <w:br w:type="page"/>
      </w:r>
    </w:p>
    <w:p w:rsidR="00AB7A2D" w:rsidRPr="0079317D" w:rsidRDefault="00AB7A2D" w:rsidP="00AB7A2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 w:rsidRPr="000108AB">
        <w:rPr>
          <w:sz w:val="26"/>
          <w:szCs w:val="26"/>
          <w:lang w:val="en-US"/>
        </w:rPr>
        <w:t>ANNEX 2</w:t>
      </w:r>
      <w:r w:rsidRPr="0051592E">
        <w:rPr>
          <w:b/>
          <w:bCs/>
          <w:lang w:val="en-US"/>
        </w:rPr>
        <w:br/>
      </w:r>
      <w:r w:rsidRPr="000108AB">
        <w:rPr>
          <w:sz w:val="22"/>
          <w:szCs w:val="22"/>
          <w:lang w:val="en-US"/>
        </w:rPr>
        <w:t>(to TSB Collective letter 5/9)</w:t>
      </w:r>
    </w:p>
    <w:p w:rsidR="00AB7A2D" w:rsidRPr="0079317D" w:rsidRDefault="00AB7A2D" w:rsidP="00AB7A2D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00" w:beforeAutospacing="1" w:line="240" w:lineRule="atLeast"/>
        <w:ind w:left="0"/>
        <w:jc w:val="center"/>
        <w:rPr>
          <w:lang w:val="en-US"/>
        </w:rPr>
      </w:pPr>
      <w:r w:rsidRPr="0079317D">
        <w:rPr>
          <w:b/>
          <w:bCs/>
          <w:szCs w:val="24"/>
          <w:lang w:val="en-US"/>
        </w:rPr>
        <w:t xml:space="preserve">Draft work </w:t>
      </w:r>
      <w:proofErr w:type="spellStart"/>
      <w:r w:rsidRPr="0079317D">
        <w:rPr>
          <w:b/>
          <w:bCs/>
          <w:szCs w:val="24"/>
          <w:lang w:val="en-US"/>
        </w:rPr>
        <w:t>programme</w:t>
      </w:r>
      <w:proofErr w:type="spellEnd"/>
      <w:r w:rsidRPr="0079317D">
        <w:rPr>
          <w:b/>
          <w:bCs/>
          <w:szCs w:val="24"/>
          <w:lang w:val="en-US"/>
        </w:rPr>
        <w:t xml:space="preserve"> for the meetings of Joint </w:t>
      </w:r>
      <w:proofErr w:type="spellStart"/>
      <w:r w:rsidRPr="0079317D">
        <w:rPr>
          <w:b/>
          <w:bCs/>
          <w:szCs w:val="24"/>
          <w:lang w:val="en-US"/>
        </w:rPr>
        <w:t>Rapporteurs</w:t>
      </w:r>
      <w:proofErr w:type="spellEnd"/>
      <w:r w:rsidRPr="0079317D">
        <w:rPr>
          <w:b/>
          <w:bCs/>
          <w:szCs w:val="24"/>
          <w:lang w:val="en-US"/>
        </w:rPr>
        <w:t xml:space="preserve">, </w:t>
      </w:r>
      <w:r w:rsidRPr="0079317D">
        <w:rPr>
          <w:b/>
          <w:bCs/>
          <w:lang w:val="en-US"/>
        </w:rPr>
        <w:t>Working Party 1/9 and Working Party 2/9</w:t>
      </w:r>
    </w:p>
    <w:p w:rsidR="00AB7A2D" w:rsidRPr="00C97E7E" w:rsidRDefault="00AB7A2D" w:rsidP="00AB7A2D">
      <w:pPr>
        <w:pStyle w:val="Index1"/>
        <w:tabs>
          <w:tab w:val="clear" w:pos="794"/>
          <w:tab w:val="clear" w:pos="1191"/>
          <w:tab w:val="left" w:pos="1276"/>
        </w:tabs>
        <w:spacing w:after="360"/>
        <w:ind w:left="1276" w:hanging="709"/>
        <w:jc w:val="center"/>
        <w:rPr>
          <w:b/>
          <w:bCs/>
          <w:sz w:val="22"/>
          <w:szCs w:val="22"/>
        </w:rPr>
      </w:pPr>
      <w:r w:rsidRPr="001918A8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Lawrenceville</w:t>
      </w:r>
      <w:r w:rsidRPr="00C97E7E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Georgia,</w:t>
      </w:r>
      <w:r w:rsidRPr="00C97E7E">
        <w:rPr>
          <w:b/>
          <w:bCs/>
          <w:sz w:val="22"/>
          <w:szCs w:val="22"/>
        </w:rPr>
        <w:t xml:space="preserve"> USA, 15-19 November 2010)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3"/>
        <w:gridCol w:w="480"/>
        <w:gridCol w:w="361"/>
        <w:gridCol w:w="400"/>
        <w:gridCol w:w="400"/>
        <w:gridCol w:w="362"/>
        <w:gridCol w:w="362"/>
        <w:gridCol w:w="361"/>
        <w:gridCol w:w="361"/>
        <w:gridCol w:w="362"/>
        <w:gridCol w:w="362"/>
        <w:gridCol w:w="361"/>
        <w:gridCol w:w="361"/>
        <w:gridCol w:w="362"/>
        <w:gridCol w:w="362"/>
        <w:gridCol w:w="361"/>
        <w:gridCol w:w="361"/>
        <w:gridCol w:w="723"/>
        <w:gridCol w:w="811"/>
      </w:tblGrid>
      <w:tr w:rsidR="00AB7A2D" w:rsidRPr="00C97E7E" w:rsidTr="00111BFC">
        <w:trPr>
          <w:cantSplit/>
          <w:trHeight w:val="397"/>
          <w:jc w:val="center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spacing w:before="240" w:after="240"/>
              <w:rPr>
                <w:lang w:val="en-GB"/>
              </w:rPr>
            </w:pPr>
          </w:p>
        </w:tc>
        <w:tc>
          <w:tcPr>
            <w:tcW w:w="16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spacing w:after="120"/>
              <w:jc w:val="center"/>
            </w:pPr>
            <w:r w:rsidRPr="00C97E7E">
              <w:rPr>
                <w:sz w:val="22"/>
              </w:rPr>
              <w:t>15 November</w:t>
            </w:r>
            <w:r w:rsidRPr="00C97E7E">
              <w:rPr>
                <w:sz w:val="22"/>
              </w:rPr>
              <w:br/>
              <w:t>Monday</w:t>
            </w:r>
          </w:p>
        </w:tc>
        <w:tc>
          <w:tcPr>
            <w:tcW w:w="1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spacing w:after="120"/>
              <w:jc w:val="center"/>
            </w:pPr>
            <w:r w:rsidRPr="00C97E7E">
              <w:rPr>
                <w:sz w:val="22"/>
              </w:rPr>
              <w:t>16 November</w:t>
            </w:r>
            <w:r w:rsidRPr="00C97E7E">
              <w:rPr>
                <w:sz w:val="22"/>
              </w:rPr>
              <w:br/>
              <w:t>Tuesday</w:t>
            </w:r>
          </w:p>
        </w:tc>
        <w:tc>
          <w:tcPr>
            <w:tcW w:w="1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spacing w:after="120"/>
              <w:jc w:val="center"/>
            </w:pPr>
            <w:r w:rsidRPr="00C97E7E">
              <w:rPr>
                <w:sz w:val="22"/>
              </w:rPr>
              <w:t>17 November</w:t>
            </w:r>
            <w:r w:rsidRPr="00C97E7E">
              <w:rPr>
                <w:sz w:val="22"/>
              </w:rPr>
              <w:br/>
              <w:t>Wednesday</w:t>
            </w:r>
          </w:p>
        </w:tc>
        <w:tc>
          <w:tcPr>
            <w:tcW w:w="144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spacing w:after="120"/>
              <w:jc w:val="center"/>
            </w:pPr>
            <w:r w:rsidRPr="00C97E7E">
              <w:rPr>
                <w:sz w:val="22"/>
              </w:rPr>
              <w:t>18 November</w:t>
            </w:r>
            <w:r w:rsidRPr="00C97E7E">
              <w:rPr>
                <w:sz w:val="22"/>
              </w:rPr>
              <w:br/>
              <w:t>Thursday</w:t>
            </w:r>
          </w:p>
        </w:tc>
        <w:tc>
          <w:tcPr>
            <w:tcW w:w="15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rPr>
                <w:sz w:val="22"/>
              </w:rPr>
            </w:pPr>
            <w:r w:rsidRPr="00C97E7E">
              <w:rPr>
                <w:sz w:val="22"/>
              </w:rPr>
              <w:t>19 November</w:t>
            </w:r>
          </w:p>
          <w:p w:rsidR="00AB7A2D" w:rsidRPr="00C97E7E" w:rsidRDefault="00AB7A2D" w:rsidP="00111BFC">
            <w:pPr>
              <w:spacing w:before="0"/>
              <w:jc w:val="center"/>
              <w:rPr>
                <w:sz w:val="22"/>
              </w:rPr>
            </w:pPr>
            <w:r w:rsidRPr="00C97E7E">
              <w:rPr>
                <w:sz w:val="22"/>
              </w:rPr>
              <w:t>Friday</w:t>
            </w:r>
          </w:p>
        </w:tc>
      </w:tr>
      <w:tr w:rsidR="00AB7A2D" w:rsidRPr="00C97E7E" w:rsidTr="00111BFC">
        <w:trPr>
          <w:cantSplit/>
          <w:trHeight w:val="397"/>
          <w:jc w:val="center"/>
        </w:trPr>
        <w:tc>
          <w:tcPr>
            <w:tcW w:w="13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rPr>
                <w:lang w:val="en-GB"/>
              </w:rPr>
            </w:pPr>
          </w:p>
        </w:tc>
        <w:tc>
          <w:tcPr>
            <w:tcW w:w="84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jc w:val="center"/>
            </w:pPr>
            <w:r w:rsidRPr="00C97E7E">
              <w:t>A.M.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jc w:val="center"/>
            </w:pPr>
            <w:r w:rsidRPr="00C97E7E">
              <w:t>P.M.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jc w:val="center"/>
            </w:pPr>
            <w:r w:rsidRPr="00C97E7E">
              <w:t>A.M.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jc w:val="center"/>
            </w:pPr>
            <w:r w:rsidRPr="00C97E7E">
              <w:t>P.M.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jc w:val="center"/>
            </w:pPr>
            <w:r w:rsidRPr="00C97E7E">
              <w:t>A.M.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jc w:val="center"/>
            </w:pPr>
            <w:r w:rsidRPr="00C97E7E">
              <w:t>P.M.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jc w:val="center"/>
            </w:pPr>
            <w:r w:rsidRPr="00C97E7E">
              <w:t>A.M.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jc w:val="center"/>
            </w:pPr>
            <w:r w:rsidRPr="00C97E7E">
              <w:t>P.M.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jc w:val="center"/>
            </w:pPr>
            <w:r w:rsidRPr="00C97E7E">
              <w:t>A.M.</w:t>
            </w:r>
          </w:p>
        </w:tc>
        <w:tc>
          <w:tcPr>
            <w:tcW w:w="81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jc w:val="center"/>
            </w:pPr>
            <w:r w:rsidRPr="00C97E7E">
              <w:t>P.M.</w:t>
            </w:r>
          </w:p>
        </w:tc>
      </w:tr>
      <w:tr w:rsidR="00AB7A2D" w:rsidRPr="00C97E7E" w:rsidTr="00111BFC">
        <w:trPr>
          <w:cantSplit/>
          <w:trHeight w:val="705"/>
          <w:jc w:val="center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spacing w:before="240" w:after="240"/>
              <w:rPr>
                <w:lang w:val="en-GB"/>
              </w:rPr>
            </w:pPr>
            <w:r w:rsidRPr="00C97E7E">
              <w:rPr>
                <w:lang w:val="en-GB"/>
              </w:rPr>
              <w:t xml:space="preserve">WP 1 </w:t>
            </w:r>
          </w:p>
        </w:tc>
        <w:tc>
          <w:tcPr>
            <w:tcW w:w="48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240"/>
              <w:ind w:right="-37" w:hanging="108"/>
              <w:jc w:val="center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240"/>
              <w:ind w:right="-37" w:hanging="115"/>
              <w:jc w:val="center"/>
              <w:rPr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240"/>
              <w:ind w:right="-37" w:hanging="108"/>
              <w:jc w:val="center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240"/>
              <w:ind w:right="-37" w:hanging="115"/>
              <w:jc w:val="center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240"/>
              <w:ind w:right="-37" w:hanging="108"/>
              <w:jc w:val="center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240"/>
              <w:ind w:right="-37" w:hanging="115"/>
              <w:jc w:val="center"/>
              <w:rPr>
                <w:sz w:val="20"/>
              </w:rPr>
            </w:pP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</w:pP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</w:pPr>
          </w:p>
        </w:tc>
        <w:tc>
          <w:tcPr>
            <w:tcW w:w="723" w:type="dxa"/>
            <w:tcBorders>
              <w:lef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jc w:val="center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81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jc w:val="center"/>
              <w:rPr>
                <w:sz w:val="20"/>
              </w:rPr>
            </w:pPr>
          </w:p>
        </w:tc>
      </w:tr>
      <w:tr w:rsidR="00AB7A2D" w:rsidRPr="00C97E7E" w:rsidTr="00111BFC">
        <w:trPr>
          <w:cantSplit/>
          <w:trHeight w:val="705"/>
          <w:jc w:val="center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lang w:val="en-GB"/>
              </w:rPr>
            </w:pPr>
            <w:r w:rsidRPr="00C97E7E">
              <w:rPr>
                <w:lang w:val="en-GB"/>
              </w:rPr>
              <w:t>WP 2</w:t>
            </w:r>
          </w:p>
        </w:tc>
        <w:tc>
          <w:tcPr>
            <w:tcW w:w="48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18"/>
                <w:szCs w:val="18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81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</w:tr>
      <w:tr w:rsidR="00AB7A2D" w:rsidRPr="00C97E7E" w:rsidTr="00111BFC">
        <w:trPr>
          <w:cantSplit/>
          <w:trHeight w:val="705"/>
          <w:jc w:val="center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spacing w:before="100" w:beforeAutospacing="1" w:after="100" w:afterAutospacing="1"/>
              <w:rPr>
                <w:lang w:val="en-GB"/>
              </w:rPr>
            </w:pPr>
            <w:r w:rsidRPr="00C97E7E">
              <w:rPr>
                <w:lang w:val="en-GB"/>
              </w:rPr>
              <w:t>Q.2</w:t>
            </w:r>
          </w:p>
        </w:tc>
        <w:tc>
          <w:tcPr>
            <w:tcW w:w="48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4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18"/>
                <w:szCs w:val="18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81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</w:tr>
      <w:tr w:rsidR="00AB7A2D" w:rsidRPr="00C97E7E" w:rsidTr="00111BFC">
        <w:trPr>
          <w:cantSplit/>
          <w:trHeight w:val="705"/>
          <w:jc w:val="center"/>
        </w:trPr>
        <w:tc>
          <w:tcPr>
            <w:tcW w:w="13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spacing w:before="240" w:after="240"/>
              <w:rPr>
                <w:lang w:val="en-GB"/>
              </w:rPr>
            </w:pPr>
            <w:r w:rsidRPr="00C97E7E">
              <w:rPr>
                <w:lang w:val="en-GB"/>
              </w:rPr>
              <w:t>Q.12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81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</w:tr>
      <w:tr w:rsidR="00AB7A2D" w:rsidRPr="00C97E7E" w:rsidTr="00111BFC">
        <w:trPr>
          <w:cantSplit/>
          <w:trHeight w:val="705"/>
          <w:jc w:val="center"/>
        </w:trPr>
        <w:tc>
          <w:tcPr>
            <w:tcW w:w="13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spacing w:before="240" w:after="240"/>
              <w:rPr>
                <w:lang w:val="en-GB"/>
              </w:rPr>
            </w:pPr>
            <w:r w:rsidRPr="00C97E7E">
              <w:rPr>
                <w:lang w:val="en-GB"/>
              </w:rPr>
              <w:t>Joint Q.2 &amp; Q12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81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</w:tr>
      <w:tr w:rsidR="00AB7A2D" w:rsidRPr="00C97E7E" w:rsidTr="00111BFC">
        <w:trPr>
          <w:cantSplit/>
          <w:trHeight w:val="705"/>
          <w:jc w:val="center"/>
        </w:trPr>
        <w:tc>
          <w:tcPr>
            <w:tcW w:w="13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spacing w:before="240" w:after="240"/>
              <w:rPr>
                <w:lang w:val="en-GB"/>
              </w:rPr>
            </w:pPr>
            <w:r w:rsidRPr="00C97E7E">
              <w:rPr>
                <w:lang w:val="en-GB"/>
              </w:rPr>
              <w:t>Q.3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81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</w:tr>
      <w:tr w:rsidR="00AB7A2D" w:rsidRPr="00C97E7E" w:rsidTr="00111BFC">
        <w:trPr>
          <w:cantSplit/>
          <w:trHeight w:val="705"/>
          <w:jc w:val="center"/>
        </w:trPr>
        <w:tc>
          <w:tcPr>
            <w:tcW w:w="134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spacing w:before="240" w:after="240"/>
              <w:rPr>
                <w:lang w:val="en-GB"/>
              </w:rPr>
            </w:pPr>
            <w:r w:rsidRPr="00C97E7E">
              <w:rPr>
                <w:lang w:val="en-GB"/>
              </w:rPr>
              <w:t>Q 4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400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81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</w:tr>
      <w:tr w:rsidR="00AB7A2D" w:rsidRPr="00C97E7E" w:rsidTr="00111BFC">
        <w:trPr>
          <w:cantSplit/>
          <w:trHeight w:val="793"/>
          <w:jc w:val="center"/>
        </w:trPr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spacing w:before="240" w:after="240"/>
              <w:rPr>
                <w:lang w:val="en-GB"/>
              </w:rPr>
            </w:pPr>
            <w:r w:rsidRPr="00C97E7E">
              <w:rPr>
                <w:lang w:val="en-GB"/>
              </w:rPr>
              <w:t>Qs 4, 5, 7, 8, &amp; 10</w:t>
            </w:r>
          </w:p>
        </w:tc>
        <w:tc>
          <w:tcPr>
            <w:tcW w:w="48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400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2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36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723" w:type="dxa"/>
            <w:tcBorders>
              <w:lef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811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ITUref"/>
              <w:tabs>
                <w:tab w:val="clear" w:pos="737"/>
                <w:tab w:val="clear" w:pos="1134"/>
                <w:tab w:val="clear" w:pos="5529"/>
                <w:tab w:val="left" w:pos="794"/>
                <w:tab w:val="left" w:pos="1191"/>
                <w:tab w:val="left" w:pos="1588"/>
                <w:tab w:val="left" w:pos="1985"/>
              </w:tabs>
              <w:spacing w:before="240" w:after="120"/>
            </w:pPr>
          </w:p>
        </w:tc>
      </w:tr>
      <w:tr w:rsidR="00AB7A2D" w:rsidTr="00111BFC">
        <w:trPr>
          <w:cantSplit/>
          <w:trHeight w:val="793"/>
          <w:jc w:val="center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AB7A2D" w:rsidRPr="00C97E7E" w:rsidRDefault="00AB7A2D" w:rsidP="00111BFC">
            <w:pPr>
              <w:pStyle w:val="Header"/>
              <w:spacing w:before="240" w:after="240"/>
              <w:rPr>
                <w:lang w:val="en-GB"/>
              </w:rPr>
            </w:pPr>
            <w:r w:rsidRPr="00C97E7E">
              <w:rPr>
                <w:lang w:val="en-GB"/>
              </w:rPr>
              <w:t>SG 9 management team</w:t>
            </w:r>
          </w:p>
        </w:tc>
        <w:tc>
          <w:tcPr>
            <w:tcW w:w="48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40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Header"/>
              <w:spacing w:before="240" w:after="120"/>
              <w:rPr>
                <w:sz w:val="20"/>
                <w:lang w:val="en-GB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2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  <w:r w:rsidRPr="00C97E7E">
              <w:rPr>
                <w:sz w:val="20"/>
              </w:rPr>
              <w:t>X</w:t>
            </w: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spacing w:before="240" w:after="120"/>
              <w:rPr>
                <w:sz w:val="20"/>
              </w:rPr>
            </w:pPr>
          </w:p>
        </w:tc>
        <w:tc>
          <w:tcPr>
            <w:tcW w:w="81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7A2D" w:rsidRPr="00C97E7E" w:rsidRDefault="00AB7A2D" w:rsidP="00111BFC">
            <w:pPr>
              <w:pStyle w:val="ITUref"/>
              <w:tabs>
                <w:tab w:val="clear" w:pos="737"/>
                <w:tab w:val="clear" w:pos="1134"/>
                <w:tab w:val="clear" w:pos="5529"/>
                <w:tab w:val="left" w:pos="794"/>
                <w:tab w:val="left" w:pos="1191"/>
                <w:tab w:val="left" w:pos="1588"/>
                <w:tab w:val="left" w:pos="1985"/>
              </w:tabs>
              <w:spacing w:before="240" w:after="120"/>
            </w:pPr>
          </w:p>
        </w:tc>
      </w:tr>
    </w:tbl>
    <w:p w:rsidR="00AB7A2D" w:rsidRDefault="00AB7A2D" w:rsidP="00AB7A2D">
      <w:pPr>
        <w:tabs>
          <w:tab w:val="clear" w:pos="794"/>
          <w:tab w:val="left" w:pos="284"/>
        </w:tabs>
        <w:spacing w:before="0"/>
        <w:ind w:left="284" w:hanging="284"/>
      </w:pPr>
    </w:p>
    <w:p w:rsidR="00AB7A2D" w:rsidRDefault="00AB7A2D" w:rsidP="00AB7A2D"/>
    <w:p w:rsidR="00AB7A2D" w:rsidRDefault="00AB7A2D" w:rsidP="00AB7A2D">
      <w:pPr>
        <w:jc w:val="center"/>
      </w:pPr>
      <w:r>
        <w:t>______________</w:t>
      </w:r>
    </w:p>
    <w:sectPr w:rsidR="00AB7A2D" w:rsidSect="00111BFC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7" w:h="16727" w:code="9"/>
      <w:pgMar w:top="1134" w:right="1089" w:bottom="1134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03" w:rsidRDefault="00473603">
      <w:r>
        <w:separator/>
      </w:r>
    </w:p>
  </w:endnote>
  <w:endnote w:type="continuationSeparator" w:id="0">
    <w:p w:rsidR="00473603" w:rsidRDefault="00473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3" w:rsidRPr="006927DC" w:rsidRDefault="00473603" w:rsidP="00DB3185">
    <w:pPr>
      <w:pStyle w:val="Footer"/>
    </w:pPr>
    <w:r>
      <w:t>ITU-T\COM-T\COM09\COLL\.003E.DOC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3" w:rsidRPr="00AD5CF5" w:rsidRDefault="00AD5CF5" w:rsidP="00AD5CF5">
    <w:pPr>
      <w:pStyle w:val="Footer"/>
    </w:pPr>
    <w:r>
      <w:t>ITU-T\COM-T\COM09\COLL\.005R.DOC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473603" w:rsidTr="004B00D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73603" w:rsidRDefault="00473603" w:rsidP="004B00D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73603" w:rsidRDefault="00473603" w:rsidP="004B00D7">
          <w:pPr>
            <w:pStyle w:val="itu"/>
            <w:tabs>
              <w:tab w:val="clear" w:pos="709"/>
              <w:tab w:val="clear" w:pos="794"/>
              <w:tab w:val="clear" w:pos="1134"/>
              <w:tab w:val="left" w:pos="1149"/>
            </w:tabs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73603" w:rsidRDefault="00473603" w:rsidP="004B00D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73603" w:rsidRPr="00AA09A8" w:rsidRDefault="00473603" w:rsidP="004B00D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473603" w:rsidTr="004B00D7">
      <w:trPr>
        <w:cantSplit/>
      </w:trPr>
      <w:tc>
        <w:tcPr>
          <w:tcW w:w="1062" w:type="pct"/>
        </w:tcPr>
        <w:p w:rsidR="00473603" w:rsidRDefault="00473603" w:rsidP="004B00D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473603" w:rsidRDefault="00473603" w:rsidP="004B00D7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473603" w:rsidRDefault="00473603" w:rsidP="004B00D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473603" w:rsidRPr="00AA09A8" w:rsidRDefault="00473603" w:rsidP="004B00D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473603" w:rsidTr="004B00D7">
      <w:trPr>
        <w:cantSplit/>
      </w:trPr>
      <w:tc>
        <w:tcPr>
          <w:tcW w:w="1062" w:type="pct"/>
        </w:tcPr>
        <w:p w:rsidR="00473603" w:rsidRDefault="00473603" w:rsidP="004B00D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473603" w:rsidRDefault="00473603" w:rsidP="004B00D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73603" w:rsidRDefault="00473603" w:rsidP="004B00D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473603" w:rsidRDefault="00473603" w:rsidP="004B00D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473603" w:rsidRPr="00D357C0" w:rsidRDefault="00473603">
    <w:pPr>
      <w:pStyle w:val="Footer"/>
      <w:rPr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3" w:rsidRPr="00AD5CF5" w:rsidRDefault="00AD5CF5" w:rsidP="00AD5CF5">
    <w:pPr>
      <w:pStyle w:val="Footer"/>
    </w:pPr>
    <w:r>
      <w:t>ITU-T\COM-T\COM09\COLL\.005R.DOC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3" w:rsidRPr="00AD5CF5" w:rsidRDefault="00AD5CF5" w:rsidP="00AD5CF5">
    <w:pPr>
      <w:pStyle w:val="Footer"/>
    </w:pPr>
    <w:r>
      <w:t>ITU-T\COM-T\COM09\COLL\.005R.DOC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03" w:rsidRDefault="00473603">
      <w:r>
        <w:t>____________________</w:t>
      </w:r>
    </w:p>
  </w:footnote>
  <w:footnote w:type="continuationSeparator" w:id="0">
    <w:p w:rsidR="00473603" w:rsidRDefault="004736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3" w:rsidRDefault="00473603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3" w:rsidRPr="00172AE3" w:rsidRDefault="00473603" w:rsidP="00172AE3">
    <w:pPr>
      <w:pStyle w:val="Header"/>
      <w:rPr>
        <w:rStyle w:val="PageNumber"/>
      </w:rPr>
    </w:pPr>
    <w:r>
      <w:rPr>
        <w:rStyle w:val="PageNumber"/>
      </w:rPr>
      <w:t xml:space="preserve">- </w:t>
    </w:r>
    <w:r w:rsidR="001A452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A4525">
      <w:rPr>
        <w:rStyle w:val="PageNumber"/>
      </w:rPr>
      <w:fldChar w:fldCharType="separate"/>
    </w:r>
    <w:r w:rsidR="00AD5CF5">
      <w:rPr>
        <w:rStyle w:val="PageNumber"/>
        <w:noProof/>
      </w:rPr>
      <w:t>2</w:t>
    </w:r>
    <w:r w:rsidR="001A452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3" w:rsidRDefault="00473603" w:rsidP="00901199">
    <w:pPr>
      <w:pStyle w:val="Header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3" w:rsidRDefault="00473603" w:rsidP="00111BFC">
    <w:pPr>
      <w:pStyle w:val="Header"/>
      <w:rPr>
        <w:lang w:val="fr-CH"/>
      </w:rPr>
    </w:pPr>
    <w:r>
      <w:rPr>
        <w:lang w:val="fr-CH"/>
      </w:rPr>
      <w:t xml:space="preserve">- </w:t>
    </w:r>
    <w:r w:rsidR="001A452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A4525">
      <w:rPr>
        <w:rStyle w:val="PageNumber"/>
      </w:rPr>
      <w:fldChar w:fldCharType="separate"/>
    </w:r>
    <w:r>
      <w:rPr>
        <w:rStyle w:val="PageNumber"/>
        <w:noProof/>
      </w:rPr>
      <w:t>6</w:t>
    </w:r>
    <w:r w:rsidR="001A4525">
      <w:rPr>
        <w:rStyle w:val="PageNumber"/>
      </w:rPr>
      <w:fldChar w:fldCharType="end"/>
    </w:r>
    <w:r>
      <w:rPr>
        <w:rStyle w:val="PageNumber"/>
      </w:rPr>
      <w:t xml:space="preserve"> -</w:t>
    </w:r>
  </w:p>
  <w:p w:rsidR="00473603" w:rsidRDefault="00473603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99716"/>
      <w:docPartObj>
        <w:docPartGallery w:val="Page Numbers (Top of Page)"/>
        <w:docPartUnique/>
      </w:docPartObj>
    </w:sdtPr>
    <w:sdtEndPr>
      <w:rPr>
        <w:szCs w:val="18"/>
      </w:rPr>
    </w:sdtEndPr>
    <w:sdtContent>
      <w:p w:rsidR="00473603" w:rsidRPr="00E94B9C" w:rsidRDefault="00473603">
        <w:pPr>
          <w:pStyle w:val="Header"/>
          <w:rPr>
            <w:szCs w:val="18"/>
          </w:rPr>
        </w:pPr>
        <w:r>
          <w:t xml:space="preserve">- </w:t>
        </w:r>
        <w:r w:rsidR="001A4525" w:rsidRPr="00E94B9C">
          <w:rPr>
            <w:szCs w:val="18"/>
          </w:rPr>
          <w:fldChar w:fldCharType="begin"/>
        </w:r>
        <w:r w:rsidRPr="00E94B9C">
          <w:rPr>
            <w:szCs w:val="18"/>
          </w:rPr>
          <w:instrText xml:space="preserve"> PAGE   \* MERGEFORMAT </w:instrText>
        </w:r>
        <w:r w:rsidR="001A4525" w:rsidRPr="00E94B9C">
          <w:rPr>
            <w:szCs w:val="18"/>
          </w:rPr>
          <w:fldChar w:fldCharType="separate"/>
        </w:r>
        <w:r w:rsidR="00AD5CF5">
          <w:rPr>
            <w:noProof/>
            <w:szCs w:val="18"/>
          </w:rPr>
          <w:t>4</w:t>
        </w:r>
        <w:r w:rsidR="001A4525" w:rsidRPr="00E94B9C">
          <w:rPr>
            <w:szCs w:val="18"/>
          </w:rPr>
          <w:fldChar w:fldCharType="end"/>
        </w:r>
        <w:r>
          <w:rPr>
            <w:szCs w:val="18"/>
          </w:rPr>
          <w:t xml:space="preserve"> -</w: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03" w:rsidRDefault="00473603" w:rsidP="00AB7A2D">
    <w:pPr>
      <w:pStyle w:val="Header"/>
    </w:pPr>
    <w:r>
      <w:rPr>
        <w:rStyle w:val="PageNumber"/>
      </w:rPr>
      <w:t xml:space="preserve">- </w:t>
    </w:r>
    <w:r w:rsidR="001A452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A4525">
      <w:rPr>
        <w:rStyle w:val="PageNumber"/>
      </w:rPr>
      <w:fldChar w:fldCharType="separate"/>
    </w:r>
    <w:r w:rsidR="00AD5CF5">
      <w:rPr>
        <w:rStyle w:val="PageNumber"/>
        <w:noProof/>
      </w:rPr>
      <w:t>3</w:t>
    </w:r>
    <w:r w:rsidR="001A452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323"/>
    <w:multiLevelType w:val="hybridMultilevel"/>
    <w:tmpl w:val="8D5C7278"/>
    <w:lvl w:ilvl="0" w:tplc="0409000B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A232D1"/>
    <w:multiLevelType w:val="hybridMultilevel"/>
    <w:tmpl w:val="8658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B0A84"/>
    <w:multiLevelType w:val="hybridMultilevel"/>
    <w:tmpl w:val="2A04684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106EA"/>
    <w:rsid w:val="00002622"/>
    <w:rsid w:val="000108AB"/>
    <w:rsid w:val="00021D70"/>
    <w:rsid w:val="0003184A"/>
    <w:rsid w:val="000327D8"/>
    <w:rsid w:val="00034C8C"/>
    <w:rsid w:val="00036A40"/>
    <w:rsid w:val="00042754"/>
    <w:rsid w:val="000545BD"/>
    <w:rsid w:val="00055FCD"/>
    <w:rsid w:val="0006133B"/>
    <w:rsid w:val="00062F16"/>
    <w:rsid w:val="000646AE"/>
    <w:rsid w:val="00064F18"/>
    <w:rsid w:val="00064FDA"/>
    <w:rsid w:val="00072EB7"/>
    <w:rsid w:val="000738D9"/>
    <w:rsid w:val="00074CEB"/>
    <w:rsid w:val="000766CD"/>
    <w:rsid w:val="00077AA6"/>
    <w:rsid w:val="000814FB"/>
    <w:rsid w:val="000827E1"/>
    <w:rsid w:val="00082F74"/>
    <w:rsid w:val="000877D6"/>
    <w:rsid w:val="000878BA"/>
    <w:rsid w:val="00090692"/>
    <w:rsid w:val="0009512F"/>
    <w:rsid w:val="00097E93"/>
    <w:rsid w:val="000E6752"/>
    <w:rsid w:val="000E6B18"/>
    <w:rsid w:val="000F2AD5"/>
    <w:rsid w:val="001052BD"/>
    <w:rsid w:val="00111BFC"/>
    <w:rsid w:val="00113243"/>
    <w:rsid w:val="00113B27"/>
    <w:rsid w:val="0012622D"/>
    <w:rsid w:val="001322EE"/>
    <w:rsid w:val="00137084"/>
    <w:rsid w:val="00140D55"/>
    <w:rsid w:val="00157DEF"/>
    <w:rsid w:val="001602AC"/>
    <w:rsid w:val="0016153A"/>
    <w:rsid w:val="00164614"/>
    <w:rsid w:val="00167799"/>
    <w:rsid w:val="001701C4"/>
    <w:rsid w:val="00172AE3"/>
    <w:rsid w:val="001844DC"/>
    <w:rsid w:val="001851A7"/>
    <w:rsid w:val="001918A8"/>
    <w:rsid w:val="001A4525"/>
    <w:rsid w:val="001B4832"/>
    <w:rsid w:val="001B5570"/>
    <w:rsid w:val="001B7D39"/>
    <w:rsid w:val="001C397D"/>
    <w:rsid w:val="001C7B93"/>
    <w:rsid w:val="001D5C4D"/>
    <w:rsid w:val="001E0E1E"/>
    <w:rsid w:val="001F48C4"/>
    <w:rsid w:val="001F7BB9"/>
    <w:rsid w:val="00206009"/>
    <w:rsid w:val="0021396F"/>
    <w:rsid w:val="0021682F"/>
    <w:rsid w:val="00232EEA"/>
    <w:rsid w:val="00234FB5"/>
    <w:rsid w:val="002357E0"/>
    <w:rsid w:val="00235E80"/>
    <w:rsid w:val="0024563E"/>
    <w:rsid w:val="00256028"/>
    <w:rsid w:val="00260341"/>
    <w:rsid w:val="0028019C"/>
    <w:rsid w:val="00290604"/>
    <w:rsid w:val="0029340B"/>
    <w:rsid w:val="002A1B14"/>
    <w:rsid w:val="002A3B14"/>
    <w:rsid w:val="002A3CBF"/>
    <w:rsid w:val="002A4DCE"/>
    <w:rsid w:val="002A7DD3"/>
    <w:rsid w:val="002B17FA"/>
    <w:rsid w:val="002C1F30"/>
    <w:rsid w:val="002C30AA"/>
    <w:rsid w:val="002C45FC"/>
    <w:rsid w:val="002C6469"/>
    <w:rsid w:val="002C7498"/>
    <w:rsid w:val="002C75C2"/>
    <w:rsid w:val="002D12D6"/>
    <w:rsid w:val="002D5664"/>
    <w:rsid w:val="002E3CC0"/>
    <w:rsid w:val="002F490B"/>
    <w:rsid w:val="003044B7"/>
    <w:rsid w:val="003135ED"/>
    <w:rsid w:val="0032158F"/>
    <w:rsid w:val="0032206F"/>
    <w:rsid w:val="003278F5"/>
    <w:rsid w:val="00330692"/>
    <w:rsid w:val="00331F5B"/>
    <w:rsid w:val="00333903"/>
    <w:rsid w:val="00342317"/>
    <w:rsid w:val="00345ED7"/>
    <w:rsid w:val="00347205"/>
    <w:rsid w:val="00351AF1"/>
    <w:rsid w:val="003525BB"/>
    <w:rsid w:val="00352942"/>
    <w:rsid w:val="00352E56"/>
    <w:rsid w:val="003635BA"/>
    <w:rsid w:val="00365821"/>
    <w:rsid w:val="00370C93"/>
    <w:rsid w:val="00381130"/>
    <w:rsid w:val="00391B68"/>
    <w:rsid w:val="00392A51"/>
    <w:rsid w:val="003933EC"/>
    <w:rsid w:val="00395E4C"/>
    <w:rsid w:val="003B03C5"/>
    <w:rsid w:val="003B7123"/>
    <w:rsid w:val="003D7314"/>
    <w:rsid w:val="003E07C9"/>
    <w:rsid w:val="003E5820"/>
    <w:rsid w:val="003E585D"/>
    <w:rsid w:val="004003CB"/>
    <w:rsid w:val="00403633"/>
    <w:rsid w:val="00404D9A"/>
    <w:rsid w:val="004272C4"/>
    <w:rsid w:val="004339BA"/>
    <w:rsid w:val="00441210"/>
    <w:rsid w:val="0044318A"/>
    <w:rsid w:val="00444683"/>
    <w:rsid w:val="00445A35"/>
    <w:rsid w:val="00455BA8"/>
    <w:rsid w:val="004575C3"/>
    <w:rsid w:val="00464FB6"/>
    <w:rsid w:val="0046635E"/>
    <w:rsid w:val="0047256D"/>
    <w:rsid w:val="00473603"/>
    <w:rsid w:val="0048073E"/>
    <w:rsid w:val="004962EC"/>
    <w:rsid w:val="00497ADA"/>
    <w:rsid w:val="004A22E8"/>
    <w:rsid w:val="004A4C2E"/>
    <w:rsid w:val="004B00D7"/>
    <w:rsid w:val="004B1BD1"/>
    <w:rsid w:val="004B7579"/>
    <w:rsid w:val="004C04D3"/>
    <w:rsid w:val="004D21A7"/>
    <w:rsid w:val="004E2B2D"/>
    <w:rsid w:val="004E3CD2"/>
    <w:rsid w:val="004E58A7"/>
    <w:rsid w:val="004E6105"/>
    <w:rsid w:val="004F5813"/>
    <w:rsid w:val="004F661D"/>
    <w:rsid w:val="00506684"/>
    <w:rsid w:val="0050779B"/>
    <w:rsid w:val="00512AD9"/>
    <w:rsid w:val="00517DE4"/>
    <w:rsid w:val="00524367"/>
    <w:rsid w:val="005243DB"/>
    <w:rsid w:val="00527A48"/>
    <w:rsid w:val="0053490B"/>
    <w:rsid w:val="00541495"/>
    <w:rsid w:val="00542259"/>
    <w:rsid w:val="00545A01"/>
    <w:rsid w:val="005522D4"/>
    <w:rsid w:val="00562D79"/>
    <w:rsid w:val="00566D5D"/>
    <w:rsid w:val="0057077E"/>
    <w:rsid w:val="00571330"/>
    <w:rsid w:val="005734FB"/>
    <w:rsid w:val="00576622"/>
    <w:rsid w:val="005962E7"/>
    <w:rsid w:val="005B731E"/>
    <w:rsid w:val="005C2CCA"/>
    <w:rsid w:val="005C3F7B"/>
    <w:rsid w:val="005C472B"/>
    <w:rsid w:val="005E07C5"/>
    <w:rsid w:val="005E16E5"/>
    <w:rsid w:val="005F1CF2"/>
    <w:rsid w:val="0060058D"/>
    <w:rsid w:val="00625D2B"/>
    <w:rsid w:val="00630F2C"/>
    <w:rsid w:val="0063475D"/>
    <w:rsid w:val="00635DE9"/>
    <w:rsid w:val="006424A6"/>
    <w:rsid w:val="00644079"/>
    <w:rsid w:val="00646DC2"/>
    <w:rsid w:val="00667016"/>
    <w:rsid w:val="00667960"/>
    <w:rsid w:val="006703AE"/>
    <w:rsid w:val="00670F3E"/>
    <w:rsid w:val="006734DF"/>
    <w:rsid w:val="00686E0F"/>
    <w:rsid w:val="006927DC"/>
    <w:rsid w:val="006C48D6"/>
    <w:rsid w:val="006F1451"/>
    <w:rsid w:val="006F2AC1"/>
    <w:rsid w:val="006F5F6B"/>
    <w:rsid w:val="00700B30"/>
    <w:rsid w:val="00702221"/>
    <w:rsid w:val="00704E69"/>
    <w:rsid w:val="00711906"/>
    <w:rsid w:val="00713E2A"/>
    <w:rsid w:val="00714A73"/>
    <w:rsid w:val="007211A7"/>
    <w:rsid w:val="00722B67"/>
    <w:rsid w:val="00723AE9"/>
    <w:rsid w:val="007255DA"/>
    <w:rsid w:val="00726D28"/>
    <w:rsid w:val="00727642"/>
    <w:rsid w:val="00727F10"/>
    <w:rsid w:val="0073379E"/>
    <w:rsid w:val="007348F9"/>
    <w:rsid w:val="0073493E"/>
    <w:rsid w:val="007358EB"/>
    <w:rsid w:val="007368F5"/>
    <w:rsid w:val="00741886"/>
    <w:rsid w:val="007510BB"/>
    <w:rsid w:val="0075428B"/>
    <w:rsid w:val="00762160"/>
    <w:rsid w:val="007624DE"/>
    <w:rsid w:val="00764C51"/>
    <w:rsid w:val="007726C0"/>
    <w:rsid w:val="007729A6"/>
    <w:rsid w:val="007A14E4"/>
    <w:rsid w:val="007A67A6"/>
    <w:rsid w:val="007B5B29"/>
    <w:rsid w:val="007D5C68"/>
    <w:rsid w:val="007D6430"/>
    <w:rsid w:val="007F3233"/>
    <w:rsid w:val="0080659A"/>
    <w:rsid w:val="008130D7"/>
    <w:rsid w:val="0082021C"/>
    <w:rsid w:val="0082573E"/>
    <w:rsid w:val="00825FC5"/>
    <w:rsid w:val="00834D78"/>
    <w:rsid w:val="00837790"/>
    <w:rsid w:val="00840B21"/>
    <w:rsid w:val="00845908"/>
    <w:rsid w:val="00847975"/>
    <w:rsid w:val="00854350"/>
    <w:rsid w:val="008745A7"/>
    <w:rsid w:val="00886F77"/>
    <w:rsid w:val="00892810"/>
    <w:rsid w:val="00893540"/>
    <w:rsid w:val="008A6379"/>
    <w:rsid w:val="008A69A3"/>
    <w:rsid w:val="008A6BD2"/>
    <w:rsid w:val="008B4F1B"/>
    <w:rsid w:val="008B585F"/>
    <w:rsid w:val="008B787B"/>
    <w:rsid w:val="008B7B8C"/>
    <w:rsid w:val="008C18D2"/>
    <w:rsid w:val="008C1991"/>
    <w:rsid w:val="008C19B9"/>
    <w:rsid w:val="008D34E6"/>
    <w:rsid w:val="008D566F"/>
    <w:rsid w:val="008E7CA7"/>
    <w:rsid w:val="008E7EA8"/>
    <w:rsid w:val="008F5532"/>
    <w:rsid w:val="008F5E4B"/>
    <w:rsid w:val="00901199"/>
    <w:rsid w:val="00902BD5"/>
    <w:rsid w:val="0090478A"/>
    <w:rsid w:val="00910790"/>
    <w:rsid w:val="00912ADB"/>
    <w:rsid w:val="009247B8"/>
    <w:rsid w:val="00931D9C"/>
    <w:rsid w:val="00936A9B"/>
    <w:rsid w:val="00941C20"/>
    <w:rsid w:val="0094412C"/>
    <w:rsid w:val="009521B9"/>
    <w:rsid w:val="00954B25"/>
    <w:rsid w:val="00966A1F"/>
    <w:rsid w:val="00987859"/>
    <w:rsid w:val="0099368F"/>
    <w:rsid w:val="00994BE5"/>
    <w:rsid w:val="00997CD0"/>
    <w:rsid w:val="009A7C77"/>
    <w:rsid w:val="009B1449"/>
    <w:rsid w:val="009C2588"/>
    <w:rsid w:val="009C37E2"/>
    <w:rsid w:val="009C498D"/>
    <w:rsid w:val="009C5774"/>
    <w:rsid w:val="009C783A"/>
    <w:rsid w:val="009D5C72"/>
    <w:rsid w:val="009E0E56"/>
    <w:rsid w:val="009E3AA8"/>
    <w:rsid w:val="009F00AF"/>
    <w:rsid w:val="009F6EF9"/>
    <w:rsid w:val="00A00F5F"/>
    <w:rsid w:val="00A11ED9"/>
    <w:rsid w:val="00A268BA"/>
    <w:rsid w:val="00A461B9"/>
    <w:rsid w:val="00A46827"/>
    <w:rsid w:val="00A515CF"/>
    <w:rsid w:val="00A54E65"/>
    <w:rsid w:val="00A557F9"/>
    <w:rsid w:val="00A63ECD"/>
    <w:rsid w:val="00A70B20"/>
    <w:rsid w:val="00A723C1"/>
    <w:rsid w:val="00A72622"/>
    <w:rsid w:val="00A82305"/>
    <w:rsid w:val="00A86194"/>
    <w:rsid w:val="00A8733E"/>
    <w:rsid w:val="00A95F7B"/>
    <w:rsid w:val="00A972AA"/>
    <w:rsid w:val="00AA29A3"/>
    <w:rsid w:val="00AA44CC"/>
    <w:rsid w:val="00AB1305"/>
    <w:rsid w:val="00AB2D7F"/>
    <w:rsid w:val="00AB4A10"/>
    <w:rsid w:val="00AB5FFB"/>
    <w:rsid w:val="00AB7A2D"/>
    <w:rsid w:val="00AC35DE"/>
    <w:rsid w:val="00AC5CFE"/>
    <w:rsid w:val="00AC7104"/>
    <w:rsid w:val="00AD5CF5"/>
    <w:rsid w:val="00AD63F7"/>
    <w:rsid w:val="00AE2849"/>
    <w:rsid w:val="00AF2276"/>
    <w:rsid w:val="00AF22F9"/>
    <w:rsid w:val="00B00853"/>
    <w:rsid w:val="00B03325"/>
    <w:rsid w:val="00B17F19"/>
    <w:rsid w:val="00B20746"/>
    <w:rsid w:val="00B20DAD"/>
    <w:rsid w:val="00B26413"/>
    <w:rsid w:val="00B30C20"/>
    <w:rsid w:val="00B4146A"/>
    <w:rsid w:val="00B51DC4"/>
    <w:rsid w:val="00B61822"/>
    <w:rsid w:val="00B6797B"/>
    <w:rsid w:val="00B76CE8"/>
    <w:rsid w:val="00B8131A"/>
    <w:rsid w:val="00B8146B"/>
    <w:rsid w:val="00B92119"/>
    <w:rsid w:val="00BA2003"/>
    <w:rsid w:val="00BB6706"/>
    <w:rsid w:val="00BB67C3"/>
    <w:rsid w:val="00BC13AB"/>
    <w:rsid w:val="00BE6AC6"/>
    <w:rsid w:val="00C165E5"/>
    <w:rsid w:val="00C40D1D"/>
    <w:rsid w:val="00C43203"/>
    <w:rsid w:val="00C51DC6"/>
    <w:rsid w:val="00C52FBF"/>
    <w:rsid w:val="00C55860"/>
    <w:rsid w:val="00C564BD"/>
    <w:rsid w:val="00C72E27"/>
    <w:rsid w:val="00C738FE"/>
    <w:rsid w:val="00C773CD"/>
    <w:rsid w:val="00C813CC"/>
    <w:rsid w:val="00C8252D"/>
    <w:rsid w:val="00C8445F"/>
    <w:rsid w:val="00C97E7E"/>
    <w:rsid w:val="00CB66C3"/>
    <w:rsid w:val="00CC008E"/>
    <w:rsid w:val="00CC3DFE"/>
    <w:rsid w:val="00CD1B78"/>
    <w:rsid w:val="00CD614E"/>
    <w:rsid w:val="00CE05B5"/>
    <w:rsid w:val="00CE5FAD"/>
    <w:rsid w:val="00CF2AF6"/>
    <w:rsid w:val="00CF3C0F"/>
    <w:rsid w:val="00D12ECB"/>
    <w:rsid w:val="00D159D1"/>
    <w:rsid w:val="00D15F3B"/>
    <w:rsid w:val="00D22839"/>
    <w:rsid w:val="00D26D90"/>
    <w:rsid w:val="00D332AF"/>
    <w:rsid w:val="00D4601F"/>
    <w:rsid w:val="00D50B78"/>
    <w:rsid w:val="00D55B6A"/>
    <w:rsid w:val="00D67923"/>
    <w:rsid w:val="00D83696"/>
    <w:rsid w:val="00D9771A"/>
    <w:rsid w:val="00D97F6B"/>
    <w:rsid w:val="00DA2736"/>
    <w:rsid w:val="00DA2BF4"/>
    <w:rsid w:val="00DB3185"/>
    <w:rsid w:val="00DC128B"/>
    <w:rsid w:val="00DC2963"/>
    <w:rsid w:val="00DC3E6E"/>
    <w:rsid w:val="00DD74DC"/>
    <w:rsid w:val="00DE325C"/>
    <w:rsid w:val="00DE59C8"/>
    <w:rsid w:val="00DE6814"/>
    <w:rsid w:val="00DF3BEF"/>
    <w:rsid w:val="00E106EA"/>
    <w:rsid w:val="00E14F7D"/>
    <w:rsid w:val="00E27208"/>
    <w:rsid w:val="00E4238E"/>
    <w:rsid w:val="00E52AE4"/>
    <w:rsid w:val="00E55A3C"/>
    <w:rsid w:val="00E574AB"/>
    <w:rsid w:val="00E62878"/>
    <w:rsid w:val="00E63485"/>
    <w:rsid w:val="00E643A2"/>
    <w:rsid w:val="00E837E6"/>
    <w:rsid w:val="00E8788E"/>
    <w:rsid w:val="00E87A59"/>
    <w:rsid w:val="00EA19A4"/>
    <w:rsid w:val="00EA4E24"/>
    <w:rsid w:val="00EB6D13"/>
    <w:rsid w:val="00EC6E02"/>
    <w:rsid w:val="00EC724B"/>
    <w:rsid w:val="00EE36A6"/>
    <w:rsid w:val="00F121AE"/>
    <w:rsid w:val="00F1516F"/>
    <w:rsid w:val="00F15ACB"/>
    <w:rsid w:val="00F21A5C"/>
    <w:rsid w:val="00F409C0"/>
    <w:rsid w:val="00F425D9"/>
    <w:rsid w:val="00F47388"/>
    <w:rsid w:val="00F53663"/>
    <w:rsid w:val="00F5389C"/>
    <w:rsid w:val="00F70CB1"/>
    <w:rsid w:val="00F728B7"/>
    <w:rsid w:val="00F7301A"/>
    <w:rsid w:val="00F812CF"/>
    <w:rsid w:val="00F874A9"/>
    <w:rsid w:val="00F922B4"/>
    <w:rsid w:val="00F92C27"/>
    <w:rsid w:val="00F94201"/>
    <w:rsid w:val="00FA3CBD"/>
    <w:rsid w:val="00FA7F67"/>
    <w:rsid w:val="00FC6D06"/>
    <w:rsid w:val="00FD7219"/>
    <w:rsid w:val="00FF155D"/>
    <w:rsid w:val="00FF2D7B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211A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211A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211A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211A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211A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211A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211A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211A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211A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7211A7"/>
  </w:style>
  <w:style w:type="paragraph" w:styleId="TOC7">
    <w:name w:val="toc 7"/>
    <w:basedOn w:val="TOC3"/>
    <w:next w:val="Normal"/>
    <w:semiHidden/>
    <w:rsid w:val="007211A7"/>
  </w:style>
  <w:style w:type="paragraph" w:styleId="TOC6">
    <w:name w:val="toc 6"/>
    <w:basedOn w:val="TOC3"/>
    <w:next w:val="Normal"/>
    <w:semiHidden/>
    <w:rsid w:val="007211A7"/>
  </w:style>
  <w:style w:type="paragraph" w:styleId="TOC5">
    <w:name w:val="toc 5"/>
    <w:basedOn w:val="TOC3"/>
    <w:next w:val="Normal"/>
    <w:semiHidden/>
    <w:rsid w:val="007211A7"/>
  </w:style>
  <w:style w:type="paragraph" w:styleId="TOC4">
    <w:name w:val="toc 4"/>
    <w:basedOn w:val="TOC3"/>
    <w:next w:val="Normal"/>
    <w:semiHidden/>
    <w:rsid w:val="007211A7"/>
  </w:style>
  <w:style w:type="paragraph" w:styleId="TOC3">
    <w:name w:val="toc 3"/>
    <w:basedOn w:val="TOC2"/>
    <w:next w:val="Normal"/>
    <w:semiHidden/>
    <w:rsid w:val="007211A7"/>
    <w:pPr>
      <w:spacing w:before="80"/>
    </w:pPr>
  </w:style>
  <w:style w:type="paragraph" w:styleId="TOC2">
    <w:name w:val="toc 2"/>
    <w:basedOn w:val="TOC1"/>
    <w:next w:val="Normal"/>
    <w:semiHidden/>
    <w:rsid w:val="007211A7"/>
    <w:pPr>
      <w:spacing w:before="120"/>
    </w:pPr>
  </w:style>
  <w:style w:type="paragraph" w:styleId="TOC1">
    <w:name w:val="toc 1"/>
    <w:basedOn w:val="Normal"/>
    <w:semiHidden/>
    <w:rsid w:val="007211A7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211A7"/>
    <w:pPr>
      <w:ind w:left="1698"/>
    </w:pPr>
  </w:style>
  <w:style w:type="paragraph" w:styleId="Index6">
    <w:name w:val="index 6"/>
    <w:basedOn w:val="Normal"/>
    <w:next w:val="Normal"/>
    <w:semiHidden/>
    <w:rsid w:val="007211A7"/>
    <w:pPr>
      <w:ind w:left="1415"/>
    </w:pPr>
  </w:style>
  <w:style w:type="paragraph" w:styleId="Index5">
    <w:name w:val="index 5"/>
    <w:basedOn w:val="Normal"/>
    <w:next w:val="Normal"/>
    <w:semiHidden/>
    <w:rsid w:val="007211A7"/>
    <w:pPr>
      <w:ind w:left="1132"/>
    </w:pPr>
  </w:style>
  <w:style w:type="paragraph" w:styleId="Index4">
    <w:name w:val="index 4"/>
    <w:basedOn w:val="Normal"/>
    <w:next w:val="Normal"/>
    <w:semiHidden/>
    <w:rsid w:val="007211A7"/>
    <w:pPr>
      <w:ind w:left="851"/>
    </w:pPr>
  </w:style>
  <w:style w:type="paragraph" w:styleId="Index3">
    <w:name w:val="index 3"/>
    <w:basedOn w:val="Normal"/>
    <w:next w:val="Normal"/>
    <w:semiHidden/>
    <w:rsid w:val="007211A7"/>
    <w:pPr>
      <w:ind w:left="567"/>
    </w:pPr>
  </w:style>
  <w:style w:type="paragraph" w:styleId="Index2">
    <w:name w:val="index 2"/>
    <w:basedOn w:val="Normal"/>
    <w:next w:val="Normal"/>
    <w:semiHidden/>
    <w:rsid w:val="007211A7"/>
    <w:pPr>
      <w:ind w:left="284"/>
    </w:pPr>
  </w:style>
  <w:style w:type="paragraph" w:styleId="Index1">
    <w:name w:val="index 1"/>
    <w:basedOn w:val="Normal"/>
    <w:next w:val="Normal"/>
    <w:semiHidden/>
    <w:rsid w:val="007211A7"/>
  </w:style>
  <w:style w:type="character" w:styleId="LineNumber">
    <w:name w:val="line number"/>
    <w:basedOn w:val="DefaultParagraphFont"/>
    <w:rsid w:val="007211A7"/>
  </w:style>
  <w:style w:type="paragraph" w:styleId="IndexHeading">
    <w:name w:val="index heading"/>
    <w:basedOn w:val="Normal"/>
    <w:next w:val="Normal"/>
    <w:semiHidden/>
    <w:rsid w:val="007211A7"/>
  </w:style>
  <w:style w:type="paragraph" w:styleId="Footer">
    <w:name w:val="footer"/>
    <w:aliases w:val="footer odd,footer,pie de página,fo,f"/>
    <w:basedOn w:val="Normal"/>
    <w:link w:val="FooterChar"/>
    <w:rsid w:val="007211A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rsid w:val="007211A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7211A7"/>
    <w:rPr>
      <w:position w:val="6"/>
      <w:sz w:val="16"/>
    </w:rPr>
  </w:style>
  <w:style w:type="paragraph" w:styleId="FootnoteText">
    <w:name w:val="footnote text"/>
    <w:basedOn w:val="Normal"/>
    <w:semiHidden/>
    <w:rsid w:val="007211A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211A7"/>
    <w:pPr>
      <w:ind w:left="794"/>
    </w:pPr>
  </w:style>
  <w:style w:type="paragraph" w:customStyle="1" w:styleId="TableLegend">
    <w:name w:val="Table_Legend"/>
    <w:basedOn w:val="TableText"/>
    <w:rsid w:val="007211A7"/>
    <w:pPr>
      <w:spacing w:before="120"/>
    </w:pPr>
  </w:style>
  <w:style w:type="paragraph" w:customStyle="1" w:styleId="TableText">
    <w:name w:val="Table_Text"/>
    <w:basedOn w:val="Normal"/>
    <w:rsid w:val="007211A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211A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211A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211A7"/>
    <w:pPr>
      <w:spacing w:before="80"/>
      <w:ind w:left="794" w:hanging="794"/>
    </w:pPr>
  </w:style>
  <w:style w:type="paragraph" w:customStyle="1" w:styleId="enumlev2">
    <w:name w:val="enumlev2"/>
    <w:basedOn w:val="enumlev1"/>
    <w:rsid w:val="007211A7"/>
    <w:pPr>
      <w:ind w:left="1191" w:hanging="397"/>
    </w:pPr>
  </w:style>
  <w:style w:type="paragraph" w:customStyle="1" w:styleId="enumlev3">
    <w:name w:val="enumlev3"/>
    <w:basedOn w:val="enumlev2"/>
    <w:rsid w:val="007211A7"/>
    <w:pPr>
      <w:ind w:left="1588"/>
    </w:pPr>
  </w:style>
  <w:style w:type="paragraph" w:customStyle="1" w:styleId="TableHead">
    <w:name w:val="Table_Head"/>
    <w:basedOn w:val="TableText"/>
    <w:rsid w:val="007211A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211A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211A7"/>
    <w:pPr>
      <w:spacing w:before="480"/>
    </w:pPr>
  </w:style>
  <w:style w:type="paragraph" w:customStyle="1" w:styleId="FigureTitle">
    <w:name w:val="Figure_Title"/>
    <w:basedOn w:val="TableTitle"/>
    <w:next w:val="Normal"/>
    <w:rsid w:val="007211A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211A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211A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211A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211A7"/>
  </w:style>
  <w:style w:type="paragraph" w:customStyle="1" w:styleId="AppendixRef">
    <w:name w:val="Appendix_Ref"/>
    <w:basedOn w:val="AnnexRef"/>
    <w:next w:val="AppendixTitle"/>
    <w:rsid w:val="007211A7"/>
  </w:style>
  <w:style w:type="paragraph" w:customStyle="1" w:styleId="AppendixTitle">
    <w:name w:val="Appendix_Title"/>
    <w:basedOn w:val="AnnexTitle"/>
    <w:next w:val="Normalaftertitle"/>
    <w:rsid w:val="007211A7"/>
  </w:style>
  <w:style w:type="paragraph" w:customStyle="1" w:styleId="RefTitle">
    <w:name w:val="Ref_Title"/>
    <w:basedOn w:val="Normal"/>
    <w:next w:val="RefText"/>
    <w:rsid w:val="007211A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211A7"/>
    <w:pPr>
      <w:ind w:left="794" w:hanging="794"/>
    </w:pPr>
  </w:style>
  <w:style w:type="paragraph" w:customStyle="1" w:styleId="Equation">
    <w:name w:val="Equation"/>
    <w:basedOn w:val="Normal"/>
    <w:rsid w:val="007211A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211A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211A7"/>
    <w:pPr>
      <w:spacing w:before="320"/>
    </w:pPr>
  </w:style>
  <w:style w:type="paragraph" w:customStyle="1" w:styleId="call">
    <w:name w:val="call"/>
    <w:basedOn w:val="Normal"/>
    <w:next w:val="Normal"/>
    <w:rsid w:val="007211A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211A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211A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7211A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7211A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7211A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7211A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7211A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7211A7"/>
  </w:style>
  <w:style w:type="paragraph" w:customStyle="1" w:styleId="ITUbureau">
    <w:name w:val="ITU_bureau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7211A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7211A7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7211A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7211A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7211A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7211A7"/>
    <w:rPr>
      <w:color w:val="0000FF"/>
      <w:u w:val="single"/>
    </w:rPr>
  </w:style>
  <w:style w:type="paragraph" w:customStyle="1" w:styleId="Qlist">
    <w:name w:val="Qlist"/>
    <w:basedOn w:val="Normal"/>
    <w:rsid w:val="007211A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7211A7"/>
    <w:pPr>
      <w:tabs>
        <w:tab w:val="left" w:pos="397"/>
      </w:tabs>
    </w:pPr>
  </w:style>
  <w:style w:type="paragraph" w:customStyle="1" w:styleId="FirstFooter">
    <w:name w:val="FirstFooter"/>
    <w:basedOn w:val="Footer"/>
    <w:rsid w:val="007211A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7211A7"/>
  </w:style>
  <w:style w:type="paragraph" w:styleId="BodyText0">
    <w:name w:val="Body Text"/>
    <w:basedOn w:val="Normal"/>
    <w:rsid w:val="007211A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7211A7"/>
  </w:style>
  <w:style w:type="paragraph" w:customStyle="1" w:styleId="AnnexNo">
    <w:name w:val="Annex_No"/>
    <w:basedOn w:val="Normal"/>
    <w:next w:val="Normal"/>
    <w:rsid w:val="007211A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7211A7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1918A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Batang"/>
      <w:lang w:val="en-US" w:eastAsia="es-ES"/>
    </w:rPr>
  </w:style>
  <w:style w:type="paragraph" w:customStyle="1" w:styleId="Default">
    <w:name w:val="Default"/>
    <w:rsid w:val="006F1451"/>
    <w:pPr>
      <w:widowControl w:val="0"/>
      <w:autoSpaceDE w:val="0"/>
      <w:autoSpaceDN w:val="0"/>
      <w:adjustRightInd w:val="0"/>
    </w:pPr>
    <w:rPr>
      <w:rFonts w:ascii="NSimSun" w:eastAsia="NSimSun" w:hAnsi="Times New Roman" w:cs="NSimSu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6F1451"/>
    <w:pPr>
      <w:spacing w:after="98"/>
    </w:pPr>
    <w:rPr>
      <w:color w:val="auto"/>
    </w:rPr>
  </w:style>
  <w:style w:type="character" w:customStyle="1" w:styleId="eudoraheader">
    <w:name w:val="eudoraheader"/>
    <w:basedOn w:val="DefaultParagraphFont"/>
    <w:rsid w:val="006F1451"/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4F661D"/>
    <w:rPr>
      <w:rFonts w:ascii="Times New Roman" w:hAnsi="Times New Roman"/>
      <w:sz w:val="18"/>
      <w:lang w:val="fr-FR" w:eastAsia="en-US"/>
    </w:rPr>
  </w:style>
  <w:style w:type="paragraph" w:customStyle="1" w:styleId="itu">
    <w:name w:val="itu"/>
    <w:basedOn w:val="Normal"/>
    <w:rsid w:val="003525BB"/>
    <w:pPr>
      <w:tabs>
        <w:tab w:val="clear" w:pos="1191"/>
        <w:tab w:val="clear" w:pos="1588"/>
        <w:tab w:val="clear" w:pos="1985"/>
        <w:tab w:val="left" w:pos="709"/>
        <w:tab w:val="left" w:pos="1134"/>
      </w:tabs>
    </w:pPr>
    <w:rPr>
      <w:rFonts w:ascii="Futura Lt BT" w:hAnsi="Futura Lt BT"/>
      <w:sz w:val="18"/>
    </w:rPr>
  </w:style>
  <w:style w:type="character" w:customStyle="1" w:styleId="FooterChar">
    <w:name w:val="Footer Char"/>
    <w:aliases w:val="footer odd Char,footer Char,pie de página Char,fo Char,f Char"/>
    <w:basedOn w:val="DefaultParagraphFont"/>
    <w:link w:val="Footer"/>
    <w:rsid w:val="00A00F5F"/>
    <w:rPr>
      <w:rFonts w:ascii="Times New Roman" w:hAnsi="Times New Roman"/>
      <w:caps/>
      <w:noProof/>
      <w:sz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fa.itu.int/t/2009/sg9/exchange/q7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ifa.itu.int/t/2009/sg9/exchange/q3/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fa.itu.int/t/2009/sg9/exchange/q12/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hyperlink" Target="http://ifa.itu.int/t/2009/sg9/exchange/q2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sg9@itu.int" TargetMode="Externa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F4319-8E84-4993-BDC5-A102C429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147</TotalTime>
  <Pages>4</Pages>
  <Words>925</Words>
  <Characters>6665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INTERNATIONAL TELECOMMUNICATION UNION</vt:lpstr>
      <vt:lpstr>Draft Agenda for the Plenary session of Working Party 1/9 and Working Party 2/9</vt:lpstr>
    </vt:vector>
  </TitlesOfParts>
  <Company>ITU</Company>
  <LinksUpToDate>false</LinksUpToDate>
  <CharactersWithSpaces>7575</CharactersWithSpaces>
  <SharedDoc>false</SharedDoc>
  <HLinks>
    <vt:vector size="78" baseType="variant">
      <vt:variant>
        <vt:i4>1704028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http://www.itu.int/ITU-T/studygroups/com09/index.asp</vt:lpwstr>
      </vt:variant>
      <vt:variant>
        <vt:lpwstr/>
      </vt:variant>
      <vt:variant>
        <vt:i4>6619225</vt:i4>
      </vt:variant>
      <vt:variant>
        <vt:i4>33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6881320</vt:i4>
      </vt:variant>
      <vt:variant>
        <vt:i4>30</vt:i4>
      </vt:variant>
      <vt:variant>
        <vt:i4>0</vt:i4>
      </vt:variant>
      <vt:variant>
        <vt:i4>5</vt:i4>
      </vt:variant>
      <vt:variant>
        <vt:lpwstr>http://ifa.itu.int/t/2009/sg9/exchange/q10/</vt:lpwstr>
      </vt:variant>
      <vt:variant>
        <vt:lpwstr/>
      </vt:variant>
      <vt:variant>
        <vt:i4>7733281</vt:i4>
      </vt:variant>
      <vt:variant>
        <vt:i4>27</vt:i4>
      </vt:variant>
      <vt:variant>
        <vt:i4>0</vt:i4>
      </vt:variant>
      <vt:variant>
        <vt:i4>5</vt:i4>
      </vt:variant>
      <vt:variant>
        <vt:lpwstr>http://ifa.itu.int/t/2009/sg9/exchange/q8/</vt:lpwstr>
      </vt:variant>
      <vt:variant>
        <vt:lpwstr/>
      </vt:variant>
      <vt:variant>
        <vt:i4>7733294</vt:i4>
      </vt:variant>
      <vt:variant>
        <vt:i4>24</vt:i4>
      </vt:variant>
      <vt:variant>
        <vt:i4>0</vt:i4>
      </vt:variant>
      <vt:variant>
        <vt:i4>5</vt:i4>
      </vt:variant>
      <vt:variant>
        <vt:lpwstr>http://ifa.itu.int/t/2009/sg9/exchange/q7/</vt:lpwstr>
      </vt:variant>
      <vt:variant>
        <vt:lpwstr/>
      </vt:variant>
      <vt:variant>
        <vt:i4>7733292</vt:i4>
      </vt:variant>
      <vt:variant>
        <vt:i4>21</vt:i4>
      </vt:variant>
      <vt:variant>
        <vt:i4>0</vt:i4>
      </vt:variant>
      <vt:variant>
        <vt:i4>5</vt:i4>
      </vt:variant>
      <vt:variant>
        <vt:lpwstr>http://ifa.itu.int/t/2009/sg9/exchange/q5/</vt:lpwstr>
      </vt:variant>
      <vt:variant>
        <vt:lpwstr/>
      </vt:variant>
      <vt:variant>
        <vt:i4>7733293</vt:i4>
      </vt:variant>
      <vt:variant>
        <vt:i4>18</vt:i4>
      </vt:variant>
      <vt:variant>
        <vt:i4>0</vt:i4>
      </vt:variant>
      <vt:variant>
        <vt:i4>5</vt:i4>
      </vt:variant>
      <vt:variant>
        <vt:lpwstr>http://ifa.itu.int/t/2009/sg9/exchange/q4/</vt:lpwstr>
      </vt:variant>
      <vt:variant>
        <vt:lpwstr/>
      </vt:variant>
      <vt:variant>
        <vt:i4>7733290</vt:i4>
      </vt:variant>
      <vt:variant>
        <vt:i4>15</vt:i4>
      </vt:variant>
      <vt:variant>
        <vt:i4>0</vt:i4>
      </vt:variant>
      <vt:variant>
        <vt:i4>5</vt:i4>
      </vt:variant>
      <vt:variant>
        <vt:lpwstr>http://ifa.itu.int/t/2009/sg9/exchange/q3/</vt:lpwstr>
      </vt:variant>
      <vt:variant>
        <vt:lpwstr/>
      </vt:variant>
      <vt:variant>
        <vt:i4>7012392</vt:i4>
      </vt:variant>
      <vt:variant>
        <vt:i4>12</vt:i4>
      </vt:variant>
      <vt:variant>
        <vt:i4>0</vt:i4>
      </vt:variant>
      <vt:variant>
        <vt:i4>5</vt:i4>
      </vt:variant>
      <vt:variant>
        <vt:lpwstr>http://ifa.itu.int/t/2009/sg9/exchange/q12/</vt:lpwstr>
      </vt:variant>
      <vt:variant>
        <vt:lpwstr/>
      </vt:variant>
      <vt:variant>
        <vt:i4>7733291</vt:i4>
      </vt:variant>
      <vt:variant>
        <vt:i4>9</vt:i4>
      </vt:variant>
      <vt:variant>
        <vt:i4>0</vt:i4>
      </vt:variant>
      <vt:variant>
        <vt:i4>5</vt:i4>
      </vt:variant>
      <vt:variant>
        <vt:lpwstr>http://ifa.itu.int/t/2009/sg9/exchange/q2/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6750214</vt:i4>
      </vt:variant>
      <vt:variant>
        <vt:i4>3</vt:i4>
      </vt:variant>
      <vt:variant>
        <vt:i4>0</vt:i4>
      </vt:variant>
      <vt:variant>
        <vt:i4>5</vt:i4>
      </vt:variant>
      <vt:variant>
        <vt:lpwstr>mailto:tsbsg9@itu.int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mailto:tsbsg9@itu.int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Emmanuelle Labare</cp:lastModifiedBy>
  <cp:revision>12</cp:revision>
  <cp:lastPrinted>2010-08-27T10:17:00Z</cp:lastPrinted>
  <dcterms:created xsi:type="dcterms:W3CDTF">2010-08-27T07:29:00Z</dcterms:created>
  <dcterms:modified xsi:type="dcterms:W3CDTF">2010-09-22T12:38:00Z</dcterms:modified>
</cp:coreProperties>
</file>