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BF1406">
      <w:pPr>
        <w:tabs>
          <w:tab w:val="clear" w:pos="794"/>
          <w:tab w:val="clear" w:pos="1191"/>
          <w:tab w:val="clear" w:pos="1588"/>
          <w:tab w:val="clear" w:pos="1985"/>
          <w:tab w:val="left" w:pos="5103"/>
        </w:tabs>
      </w:pPr>
      <w:r w:rsidRPr="005C51C1">
        <w:tab/>
        <w:t>Genève, le</w:t>
      </w:r>
      <w:r w:rsidR="00D02CDF">
        <w:t xml:space="preserve"> </w:t>
      </w:r>
      <w:r w:rsidR="00BF1406">
        <w:t xml:space="preserve">7 octobre </w:t>
      </w:r>
      <w:r w:rsidR="00D02CDF">
        <w:t>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D8171D" w:rsidRDefault="00562C1B">
            <w:pPr>
              <w:tabs>
                <w:tab w:val="left" w:pos="4111"/>
              </w:tabs>
              <w:spacing w:before="10"/>
              <w:ind w:left="57"/>
              <w:rPr>
                <w:szCs w:val="24"/>
              </w:rPr>
            </w:pPr>
            <w:r w:rsidRPr="00D8171D">
              <w:rPr>
                <w:szCs w:val="24"/>
              </w:rPr>
              <w:t>Réf</w:t>
            </w:r>
            <w:r w:rsidR="00117882" w:rsidRPr="00D8171D">
              <w:rPr>
                <w:szCs w:val="24"/>
              </w:rPr>
              <w:t>.</w:t>
            </w:r>
            <w:r w:rsidRPr="00D8171D">
              <w:rPr>
                <w:szCs w:val="24"/>
              </w:rPr>
              <w:t>:</w:t>
            </w:r>
          </w:p>
        </w:tc>
        <w:tc>
          <w:tcPr>
            <w:tcW w:w="4055" w:type="dxa"/>
          </w:tcPr>
          <w:p w:rsidR="00562C1B" w:rsidRPr="005C51C1" w:rsidRDefault="00BF1406" w:rsidP="00D02CDF">
            <w:pPr>
              <w:tabs>
                <w:tab w:val="left" w:pos="4111"/>
              </w:tabs>
              <w:spacing w:before="0"/>
              <w:ind w:left="57"/>
              <w:rPr>
                <w:b/>
              </w:rPr>
            </w:pPr>
            <w:r>
              <w:rPr>
                <w:b/>
              </w:rPr>
              <w:t xml:space="preserve">Addendum 1 à la </w:t>
            </w:r>
            <w:r>
              <w:rPr>
                <w:b/>
              </w:rPr>
              <w:br/>
            </w:r>
            <w:r w:rsidR="00562C1B" w:rsidRPr="005C51C1">
              <w:rPr>
                <w:b/>
              </w:rPr>
              <w:t xml:space="preserve">Lettre collective TSB </w:t>
            </w:r>
            <w:r w:rsidR="00D02CDF">
              <w:rPr>
                <w:b/>
              </w:rPr>
              <w:t>5/9</w:t>
            </w:r>
          </w:p>
          <w:p w:rsidR="00562C1B" w:rsidRPr="005C51C1" w:rsidRDefault="00562C1B">
            <w:pPr>
              <w:tabs>
                <w:tab w:val="left" w:pos="4111"/>
              </w:tabs>
              <w:spacing w:before="0"/>
              <w:ind w:left="57"/>
              <w:rPr>
                <w:b/>
              </w:rPr>
            </w:pPr>
          </w:p>
        </w:tc>
        <w:tc>
          <w:tcPr>
            <w:tcW w:w="4762" w:type="dxa"/>
          </w:tcPr>
          <w:p w:rsidR="00562C1B" w:rsidRPr="005C51C1" w:rsidRDefault="00562C1B">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D8171D" w:rsidRDefault="00562C1B">
            <w:pPr>
              <w:tabs>
                <w:tab w:val="left" w:pos="4111"/>
              </w:tabs>
              <w:spacing w:before="10"/>
              <w:ind w:left="57"/>
              <w:rPr>
                <w:szCs w:val="24"/>
              </w:rPr>
            </w:pPr>
            <w:r w:rsidRPr="00D8171D">
              <w:rPr>
                <w:szCs w:val="24"/>
              </w:rPr>
              <w:t>Tél.:</w:t>
            </w:r>
          </w:p>
        </w:tc>
        <w:tc>
          <w:tcPr>
            <w:tcW w:w="4055" w:type="dxa"/>
          </w:tcPr>
          <w:p w:rsidR="00562C1B" w:rsidRPr="00D8171D" w:rsidRDefault="00562C1B">
            <w:pPr>
              <w:tabs>
                <w:tab w:val="left" w:pos="4111"/>
              </w:tabs>
              <w:spacing w:before="0"/>
              <w:ind w:left="57"/>
              <w:rPr>
                <w:szCs w:val="24"/>
              </w:rPr>
            </w:pPr>
            <w:r w:rsidRPr="00D8171D">
              <w:rPr>
                <w:szCs w:val="24"/>
              </w:rPr>
              <w:t xml:space="preserve">+41 22 730 </w:t>
            </w:r>
            <w:r w:rsidR="00D02CDF">
              <w:rPr>
                <w:szCs w:val="24"/>
              </w:rPr>
              <w:t>6071</w:t>
            </w:r>
          </w:p>
        </w:tc>
        <w:tc>
          <w:tcPr>
            <w:tcW w:w="4762" w:type="dxa"/>
          </w:tcPr>
          <w:p w:rsidR="00562C1B" w:rsidRPr="005C51C1" w:rsidRDefault="00562C1B">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D8171D" w:rsidRDefault="00562C1B">
            <w:pPr>
              <w:tabs>
                <w:tab w:val="left" w:pos="4111"/>
              </w:tabs>
              <w:spacing w:before="0"/>
              <w:ind w:left="57"/>
              <w:rPr>
                <w:szCs w:val="24"/>
              </w:rPr>
            </w:pPr>
            <w:r w:rsidRPr="00D8171D">
              <w:rPr>
                <w:szCs w:val="24"/>
              </w:rPr>
              <w:t>Fax:</w:t>
            </w:r>
            <w:r w:rsidRPr="00D8171D">
              <w:rPr>
                <w:szCs w:val="24"/>
              </w:rPr>
              <w:br/>
              <w:t>E-mail:</w:t>
            </w:r>
          </w:p>
        </w:tc>
        <w:tc>
          <w:tcPr>
            <w:tcW w:w="4055" w:type="dxa"/>
          </w:tcPr>
          <w:p w:rsidR="00562C1B" w:rsidRPr="00D8171D" w:rsidRDefault="00562C1B" w:rsidP="00C30AD8">
            <w:pPr>
              <w:tabs>
                <w:tab w:val="left" w:pos="4111"/>
              </w:tabs>
              <w:spacing w:before="0"/>
              <w:ind w:left="57"/>
              <w:rPr>
                <w:szCs w:val="24"/>
              </w:rPr>
            </w:pPr>
            <w:r w:rsidRPr="00D8171D">
              <w:rPr>
                <w:szCs w:val="24"/>
              </w:rPr>
              <w:t>+41 22 730 5853</w:t>
            </w:r>
            <w:r w:rsidRPr="00D8171D">
              <w:rPr>
                <w:szCs w:val="24"/>
              </w:rPr>
              <w:br/>
            </w:r>
            <w:hyperlink r:id="rId8" w:history="1">
              <w:r w:rsidR="00C30AD8" w:rsidRPr="00E75B8D">
                <w:rPr>
                  <w:rStyle w:val="Hyperlink"/>
                  <w:szCs w:val="24"/>
                </w:rPr>
                <w:t>tsbsg9@itu.int</w:t>
              </w:r>
            </w:hyperlink>
          </w:p>
        </w:tc>
        <w:tc>
          <w:tcPr>
            <w:tcW w:w="4762" w:type="dxa"/>
          </w:tcPr>
          <w:p w:rsidR="00562C1B" w:rsidRPr="005C51C1" w:rsidRDefault="00562C1B" w:rsidP="00D02CDF">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rsidR="00D02CDF">
              <w:t>9</w:t>
            </w:r>
          </w:p>
        </w:tc>
      </w:tr>
    </w:tbl>
    <w:p w:rsidR="00562C1B" w:rsidRDefault="00562C1B">
      <w:pPr>
        <w:spacing w:before="0"/>
      </w:pPr>
    </w:p>
    <w:p w:rsidR="00D87B35" w:rsidRPr="005C51C1" w:rsidRDefault="00D87B35">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8384"/>
      </w:tblGrid>
      <w:tr w:rsidR="00562C1B" w:rsidRPr="005C51C1" w:rsidTr="009347AA">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8384" w:type="dxa"/>
          </w:tcPr>
          <w:p w:rsidR="00562C1B" w:rsidRPr="005C51C1" w:rsidRDefault="00D02CDF">
            <w:pPr>
              <w:tabs>
                <w:tab w:val="left" w:pos="4111"/>
              </w:tabs>
              <w:spacing w:before="0"/>
              <w:ind w:left="57"/>
            </w:pPr>
            <w:r w:rsidRPr="00640962">
              <w:rPr>
                <w:b/>
                <w:bCs/>
              </w:rPr>
              <w:t>Réunio</w:t>
            </w:r>
            <w:r>
              <w:rPr>
                <w:b/>
                <w:bCs/>
              </w:rPr>
              <w:t>n des Groupes de travail 1/9 et 2/9</w:t>
            </w:r>
            <w:r w:rsidRPr="00640962">
              <w:rPr>
                <w:b/>
                <w:bCs/>
              </w:rPr>
              <w:br/>
            </w:r>
            <w:r>
              <w:rPr>
                <w:b/>
                <w:bCs/>
              </w:rPr>
              <w:t>Lawrenceville, Géorgie (Etats-Unis d'Amérique</w:t>
            </w:r>
            <w:r w:rsidR="00647CB0">
              <w:rPr>
                <w:b/>
                <w:bCs/>
              </w:rPr>
              <w:t>)</w:t>
            </w:r>
            <w:r w:rsidR="00647CB0">
              <w:rPr>
                <w:b/>
                <w:bCs/>
              </w:rPr>
              <w:br/>
            </w:r>
            <w:r>
              <w:rPr>
                <w:b/>
                <w:bCs/>
              </w:rPr>
              <w:t>19 novembre 2010</w:t>
            </w:r>
          </w:p>
        </w:tc>
      </w:tr>
    </w:tbl>
    <w:p w:rsidR="00562C1B" w:rsidRPr="005C51C1" w:rsidRDefault="00562C1B">
      <w:bookmarkStart w:id="2" w:name="StartTyping_F"/>
      <w:bookmarkEnd w:id="2"/>
    </w:p>
    <w:p w:rsidR="00562C1B" w:rsidRPr="005C51C1" w:rsidRDefault="00562C1B">
      <w:pPr>
        <w:pStyle w:val="ITUintr"/>
        <w:tabs>
          <w:tab w:val="clear" w:pos="737"/>
          <w:tab w:val="clear" w:pos="1134"/>
          <w:tab w:val="left" w:pos="794"/>
        </w:tabs>
        <w:spacing w:before="120"/>
        <w:ind w:right="92"/>
        <w:rPr>
          <w:sz w:val="24"/>
        </w:rPr>
      </w:pPr>
      <w:r w:rsidRPr="005C51C1">
        <w:rPr>
          <w:sz w:val="24"/>
        </w:rPr>
        <w:t>Madame, Monsieur,</w:t>
      </w:r>
    </w:p>
    <w:p w:rsidR="00D02CDF" w:rsidRPr="005C51C1" w:rsidRDefault="00562C1B" w:rsidP="00B75C6D">
      <w:pPr>
        <w:pStyle w:val="Normalaftertitle"/>
      </w:pPr>
      <w:bookmarkStart w:id="3" w:name="suitetext"/>
      <w:bookmarkEnd w:id="3"/>
      <w:r w:rsidRPr="005C51C1">
        <w:rPr>
          <w:bCs/>
        </w:rPr>
        <w:t>1</w:t>
      </w:r>
      <w:r w:rsidR="00D87B35">
        <w:tab/>
      </w:r>
      <w:r w:rsidR="00BF1406">
        <w:t>Comme indiqué dans la Lettre collective 5/9 du 25 août 2010, veuillez trouver ci-joint des informations complémentaires concernant la réunion de</w:t>
      </w:r>
      <w:r w:rsidR="00B75C6D">
        <w:t>s Groupes de travail 1/9 et 2/9</w:t>
      </w:r>
      <w:r w:rsidR="00BF1406">
        <w:t xml:space="preserve"> qui aura lieu à Lawrenceville, Géorgie</w:t>
      </w:r>
      <w:r w:rsidR="00D02CDF">
        <w:t xml:space="preserve"> (Etats-Unis d'Amérique) le 19 novembre 2010, </w:t>
      </w:r>
      <w:r w:rsidR="00BF1406">
        <w:t xml:space="preserve">immédiatement après </w:t>
      </w:r>
      <w:r w:rsidR="008B7044">
        <w:t xml:space="preserve">les réunions </w:t>
      </w:r>
      <w:r w:rsidR="00B75C6D">
        <w:t>du Groupe mixte</w:t>
      </w:r>
      <w:r w:rsidR="008B7044">
        <w:t xml:space="preserve"> du Rapporteur (15-18 novembre 2010)</w:t>
      </w:r>
      <w:r w:rsidR="00D02CDF">
        <w:t>.</w:t>
      </w:r>
    </w:p>
    <w:p w:rsidR="00D02CDF" w:rsidRDefault="008B7044" w:rsidP="00B75C6D">
      <w:pPr>
        <w:jc w:val="both"/>
      </w:pPr>
      <w:r>
        <w:t>2</w:t>
      </w:r>
      <w:r>
        <w:tab/>
      </w:r>
      <w:r w:rsidR="00B75C6D">
        <w:t>L</w:t>
      </w:r>
      <w:r w:rsidR="00D02CDF" w:rsidRPr="005C51C1">
        <w:t xml:space="preserve">es </w:t>
      </w:r>
      <w:r w:rsidR="00D02CDF">
        <w:t xml:space="preserve">informations pratiques fournies </w:t>
      </w:r>
      <w:r w:rsidR="00B75C6D">
        <w:t>par l'organisation</w:t>
      </w:r>
      <w:r>
        <w:t xml:space="preserve"> hôte</w:t>
      </w:r>
      <w:r w:rsidR="00B75C6D">
        <w:t xml:space="preserve"> sont données dans l'</w:t>
      </w:r>
      <w:r w:rsidR="00B75C6D" w:rsidRPr="008B7044">
        <w:rPr>
          <w:b/>
          <w:bCs/>
        </w:rPr>
        <w:t>Annexe 1</w:t>
      </w:r>
      <w:r w:rsidR="00D02CDF" w:rsidRPr="005C51C1">
        <w:t>.</w:t>
      </w:r>
    </w:p>
    <w:p w:rsidR="00D02CDF" w:rsidRPr="005C51C1" w:rsidRDefault="00D02CDF" w:rsidP="00D02CDF">
      <w:r w:rsidRPr="005C51C1">
        <w:t>Veuillez agréer, Madame, Monsieur, l'assurance de ma considération distinguée.</w:t>
      </w:r>
    </w:p>
    <w:p w:rsidR="00D02CDF" w:rsidRPr="005C51C1" w:rsidRDefault="00D02CDF" w:rsidP="00D02CDF">
      <w:pPr>
        <w:spacing w:before="1200"/>
        <w:ind w:right="91"/>
      </w:pPr>
      <w:r w:rsidRPr="005C51C1">
        <w:t>Malcolm Johnson</w:t>
      </w:r>
      <w:r w:rsidRPr="005C51C1">
        <w:br/>
        <w:t>Directeur du Bureau de la</w:t>
      </w:r>
      <w:r w:rsidRPr="005C51C1">
        <w:br/>
        <w:t>normalisation des télécommunications</w:t>
      </w:r>
    </w:p>
    <w:p w:rsidR="005C0142" w:rsidRPr="006424B8" w:rsidRDefault="005C0142" w:rsidP="00D02CDF">
      <w:pPr>
        <w:tabs>
          <w:tab w:val="left" w:pos="1296"/>
          <w:tab w:val="left" w:pos="1418"/>
          <w:tab w:val="left" w:pos="2160"/>
          <w:tab w:val="left" w:pos="3024"/>
        </w:tabs>
        <w:spacing w:before="240"/>
        <w:ind w:right="91"/>
        <w:rPr>
          <w:b/>
          <w:bCs/>
          <w:lang w:val="fr-CH"/>
        </w:rPr>
      </w:pPr>
    </w:p>
    <w:p w:rsidR="009347AA" w:rsidRDefault="00D02CDF" w:rsidP="008B7044">
      <w:pPr>
        <w:tabs>
          <w:tab w:val="left" w:pos="1296"/>
          <w:tab w:val="left" w:pos="1418"/>
          <w:tab w:val="left" w:pos="2160"/>
          <w:tab w:val="left" w:pos="3024"/>
        </w:tabs>
        <w:spacing w:before="240"/>
        <w:ind w:right="91"/>
        <w:rPr>
          <w:lang w:val="en-US"/>
        </w:rPr>
      </w:pPr>
      <w:proofErr w:type="spellStart"/>
      <w:r w:rsidRPr="006E2282">
        <w:rPr>
          <w:b/>
          <w:bCs/>
          <w:lang w:val="en-US"/>
        </w:rPr>
        <w:t>Annexe</w:t>
      </w:r>
      <w:proofErr w:type="spellEnd"/>
      <w:r w:rsidRPr="006E2282">
        <w:rPr>
          <w:bCs/>
          <w:lang w:val="en-US"/>
        </w:rPr>
        <w:t>:</w:t>
      </w:r>
      <w:r w:rsidRPr="006E2282">
        <w:rPr>
          <w:lang w:val="en-US"/>
        </w:rPr>
        <w:t xml:space="preserve"> </w:t>
      </w:r>
      <w:r w:rsidR="008B7044">
        <w:rPr>
          <w:lang w:val="en-US"/>
        </w:rPr>
        <w:t>1</w:t>
      </w:r>
    </w:p>
    <w:p w:rsidR="009347AA" w:rsidRDefault="009347AA">
      <w:pPr>
        <w:tabs>
          <w:tab w:val="clear" w:pos="794"/>
          <w:tab w:val="clear" w:pos="1191"/>
          <w:tab w:val="clear" w:pos="1588"/>
          <w:tab w:val="clear" w:pos="1985"/>
        </w:tabs>
        <w:overflowPunct/>
        <w:autoSpaceDE/>
        <w:autoSpaceDN/>
        <w:adjustRightInd/>
        <w:spacing w:before="0"/>
        <w:textAlignment w:val="auto"/>
        <w:rPr>
          <w:lang w:val="en-US"/>
        </w:rPr>
      </w:pPr>
    </w:p>
    <w:p w:rsidR="009347AA" w:rsidRDefault="009347AA">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8B7044" w:rsidRDefault="008B7044" w:rsidP="008B7044">
      <w:pPr>
        <w:pStyle w:val="LetterStart"/>
        <w:tabs>
          <w:tab w:val="clear" w:pos="1361"/>
          <w:tab w:val="clear" w:pos="1758"/>
          <w:tab w:val="clear" w:pos="2155"/>
          <w:tab w:val="clear" w:pos="2552"/>
          <w:tab w:val="center" w:pos="4962"/>
        </w:tabs>
        <w:spacing w:before="0" w:line="240" w:lineRule="atLeast"/>
        <w:ind w:left="0"/>
        <w:jc w:val="center"/>
        <w:rPr>
          <w:lang w:val="en-US"/>
        </w:rPr>
      </w:pPr>
      <w:r>
        <w:rPr>
          <w:lang w:val="en-US"/>
        </w:rPr>
        <w:lastRenderedPageBreak/>
        <w:t>ANNEX 1</w:t>
      </w:r>
      <w:r>
        <w:rPr>
          <w:lang w:val="en-US"/>
        </w:rPr>
        <w:br/>
      </w:r>
      <w:r w:rsidRPr="006317B2">
        <w:rPr>
          <w:lang w:val="en-US"/>
        </w:rPr>
        <w:t xml:space="preserve">(to Addendum 1 to TSB Collective letter </w:t>
      </w:r>
      <w:r>
        <w:rPr>
          <w:lang w:val="en-US"/>
        </w:rPr>
        <w:t>5</w:t>
      </w:r>
      <w:r w:rsidRPr="006317B2">
        <w:rPr>
          <w:lang w:val="en-US"/>
        </w:rPr>
        <w:t>/</w:t>
      </w:r>
      <w:r>
        <w:rPr>
          <w:lang w:val="en-US"/>
        </w:rPr>
        <w:t>9</w:t>
      </w:r>
      <w:r w:rsidRPr="006317B2">
        <w:rPr>
          <w:lang w:val="en-US"/>
        </w:rPr>
        <w:t>)</w:t>
      </w:r>
    </w:p>
    <w:p w:rsidR="008B7044" w:rsidRPr="006424B8" w:rsidRDefault="008B7044" w:rsidP="008B7044">
      <w:pPr>
        <w:pStyle w:val="TableTitle"/>
        <w:keepNext w:val="0"/>
        <w:keepLines w:val="0"/>
        <w:spacing w:before="120" w:after="0"/>
        <w:rPr>
          <w:lang w:val="en-US"/>
        </w:rPr>
      </w:pPr>
      <w:r w:rsidRPr="006424B8">
        <w:rPr>
          <w:lang w:val="en-US"/>
        </w:rPr>
        <w:t>Practical information</w:t>
      </w:r>
    </w:p>
    <w:p w:rsidR="008B7044" w:rsidRPr="006424B8" w:rsidRDefault="008B7044" w:rsidP="008B7044">
      <w:pPr>
        <w:jc w:val="center"/>
        <w:rPr>
          <w:i/>
          <w:iCs/>
          <w:szCs w:val="24"/>
          <w:lang w:val="en-US"/>
        </w:rPr>
      </w:pPr>
      <w:r w:rsidRPr="006424B8">
        <w:rPr>
          <w:b/>
          <w:bCs/>
          <w:i/>
          <w:iCs/>
          <w:szCs w:val="24"/>
          <w:lang w:val="en-US"/>
        </w:rPr>
        <w:t>(Lawrenceville, Georgia, USA, 15-19 November 2010)</w:t>
      </w:r>
    </w:p>
    <w:p w:rsidR="008B7044" w:rsidRPr="00514423" w:rsidRDefault="008B7044" w:rsidP="008B7044">
      <w:pPr>
        <w:numPr>
          <w:ilvl w:val="0"/>
          <w:numId w:val="4"/>
        </w:numPr>
        <w:tabs>
          <w:tab w:val="clear" w:pos="794"/>
          <w:tab w:val="clear" w:pos="1191"/>
          <w:tab w:val="clear" w:pos="1588"/>
          <w:tab w:val="clear" w:pos="1985"/>
        </w:tabs>
        <w:overflowPunct/>
        <w:autoSpaceDE/>
        <w:autoSpaceDN/>
        <w:adjustRightInd/>
        <w:spacing w:before="360" w:after="100" w:afterAutospacing="1"/>
        <w:ind w:left="1077"/>
        <w:textAlignment w:val="auto"/>
        <w:rPr>
          <w:szCs w:val="24"/>
        </w:rPr>
      </w:pPr>
      <w:r w:rsidRPr="00514423">
        <w:rPr>
          <w:b/>
          <w:szCs w:val="24"/>
        </w:rPr>
        <w:t>Venue</w:t>
      </w:r>
    </w:p>
    <w:p w:rsidR="008B7044" w:rsidRPr="00875B49" w:rsidRDefault="008B7044" w:rsidP="008B7044">
      <w:pPr>
        <w:tabs>
          <w:tab w:val="clear" w:pos="794"/>
          <w:tab w:val="clear" w:pos="1191"/>
          <w:tab w:val="clear" w:pos="1588"/>
          <w:tab w:val="clear" w:pos="1985"/>
        </w:tabs>
        <w:ind w:left="360"/>
        <w:rPr>
          <w:rFonts w:eastAsia="SimSun"/>
          <w:szCs w:val="24"/>
          <w:lang w:val="en-US" w:eastAsia="zh-CN"/>
        </w:rPr>
      </w:pPr>
      <w:r w:rsidRPr="00875B49">
        <w:rPr>
          <w:rFonts w:eastAsia="SimSun"/>
          <w:szCs w:val="24"/>
          <w:lang w:val="en-US" w:eastAsia="zh-CN"/>
        </w:rPr>
        <w:t>Cisco Systems, Inc.</w:t>
      </w:r>
    </w:p>
    <w:p w:rsidR="008B7044" w:rsidRPr="00875B49" w:rsidRDefault="008B7044" w:rsidP="008B7044">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5030 Sugarloaf Parkway</w:t>
      </w:r>
    </w:p>
    <w:p w:rsidR="008B7044" w:rsidRDefault="008B7044" w:rsidP="008B7044">
      <w:pPr>
        <w:tabs>
          <w:tab w:val="clear" w:pos="794"/>
          <w:tab w:val="clear" w:pos="1191"/>
          <w:tab w:val="clear" w:pos="1588"/>
          <w:tab w:val="clear" w:pos="1985"/>
        </w:tabs>
        <w:spacing w:before="0"/>
        <w:ind w:left="360"/>
        <w:rPr>
          <w:rFonts w:eastAsia="SimSun"/>
          <w:szCs w:val="24"/>
          <w:lang w:val="en-US" w:eastAsia="zh-CN"/>
        </w:rPr>
      </w:pPr>
      <w:r w:rsidRPr="00875B49">
        <w:rPr>
          <w:rFonts w:eastAsia="SimSun"/>
          <w:szCs w:val="24"/>
          <w:lang w:val="en-US" w:eastAsia="zh-CN"/>
        </w:rPr>
        <w:t>Lawrenceville, GA  30044</w:t>
      </w:r>
    </w:p>
    <w:p w:rsidR="008B7044" w:rsidRPr="007650C8" w:rsidRDefault="008B7044" w:rsidP="008B7044">
      <w:pPr>
        <w:tabs>
          <w:tab w:val="clear" w:pos="794"/>
          <w:tab w:val="clear" w:pos="1191"/>
          <w:tab w:val="clear" w:pos="1588"/>
          <w:tab w:val="clear" w:pos="1985"/>
        </w:tabs>
        <w:spacing w:before="0"/>
        <w:ind w:left="360"/>
        <w:rPr>
          <w:rFonts w:eastAsia="SimSun"/>
          <w:szCs w:val="24"/>
          <w:lang w:val="en-US" w:eastAsia="zh-CN"/>
        </w:rPr>
      </w:pPr>
      <w:r w:rsidRPr="00875B49">
        <w:rPr>
          <w:szCs w:val="24"/>
        </w:rPr>
        <w:t>Tel.: +1</w:t>
      </w:r>
      <w:r>
        <w:rPr>
          <w:szCs w:val="24"/>
        </w:rPr>
        <w:t xml:space="preserve"> </w:t>
      </w:r>
      <w:r w:rsidRPr="00875B49">
        <w:rPr>
          <w:szCs w:val="24"/>
        </w:rPr>
        <w:t>770</w:t>
      </w:r>
      <w:r>
        <w:rPr>
          <w:szCs w:val="24"/>
        </w:rPr>
        <w:t xml:space="preserve"> </w:t>
      </w:r>
      <w:r w:rsidRPr="00875B49">
        <w:rPr>
          <w:szCs w:val="24"/>
        </w:rPr>
        <w:t>236</w:t>
      </w:r>
      <w:r>
        <w:rPr>
          <w:szCs w:val="24"/>
        </w:rPr>
        <w:t xml:space="preserve"> </w:t>
      </w:r>
      <w:r w:rsidRPr="00875B49">
        <w:rPr>
          <w:szCs w:val="24"/>
        </w:rPr>
        <w:t>7000</w:t>
      </w:r>
      <w:r w:rsidRPr="00514423">
        <w:rPr>
          <w:b/>
          <w:bCs/>
          <w:szCs w:val="24"/>
        </w:rPr>
        <w:tab/>
      </w:r>
    </w:p>
    <w:p w:rsidR="008B7044" w:rsidRPr="006424B8" w:rsidRDefault="008B7044" w:rsidP="008B7044">
      <w:pPr>
        <w:numPr>
          <w:ilvl w:val="0"/>
          <w:numId w:val="4"/>
        </w:numPr>
        <w:overflowPunct/>
        <w:autoSpaceDE/>
        <w:autoSpaceDN/>
        <w:adjustRightInd/>
        <w:spacing w:before="360" w:after="100" w:afterAutospacing="1"/>
        <w:textAlignment w:val="auto"/>
        <w:rPr>
          <w:szCs w:val="24"/>
          <w:lang w:val="en-US"/>
        </w:rPr>
      </w:pPr>
      <w:r w:rsidRPr="006424B8">
        <w:rPr>
          <w:b/>
          <w:bCs/>
          <w:szCs w:val="24"/>
          <w:lang w:val="en-US"/>
        </w:rPr>
        <w:t>Transportation to the Cisco Systems Lawrenceville campus and hotels nearby:</w:t>
      </w:r>
    </w:p>
    <w:p w:rsidR="008B7044" w:rsidRPr="006424B8" w:rsidRDefault="008B7044" w:rsidP="008B7044">
      <w:pPr>
        <w:ind w:left="426"/>
        <w:rPr>
          <w:szCs w:val="24"/>
          <w:lang w:val="en-US"/>
        </w:rPr>
      </w:pPr>
      <w:r w:rsidRPr="006424B8">
        <w:rPr>
          <w:szCs w:val="24"/>
          <w:lang w:val="en-US"/>
        </w:rPr>
        <w:t xml:space="preserve">Hartsfield-Jackson International Airport is located in south Atlanta, inside the I-285 interstate perimeter highway. </w:t>
      </w:r>
    </w:p>
    <w:p w:rsidR="008B7044" w:rsidRPr="006424B8" w:rsidRDefault="008B7044" w:rsidP="008B7044">
      <w:pPr>
        <w:ind w:left="426"/>
        <w:rPr>
          <w:lang w:val="en-US"/>
        </w:rPr>
      </w:pPr>
      <w:r w:rsidRPr="006424B8">
        <w:rPr>
          <w:szCs w:val="24"/>
          <w:lang w:val="en-US"/>
        </w:rPr>
        <w:t xml:space="preserve">Vehicles are available at the airport </w:t>
      </w:r>
      <w:hyperlink r:id="rId9" w:history="1">
        <w:r w:rsidRPr="006424B8">
          <w:rPr>
            <w:rStyle w:val="Hyperlink"/>
            <w:szCs w:val="24"/>
            <w:lang w:val="en-US"/>
          </w:rPr>
          <w:t xml:space="preserve">rental car </w:t>
        </w:r>
        <w:r w:rsidRPr="00F341D0">
          <w:rPr>
            <w:rStyle w:val="Hyperlink"/>
            <w:szCs w:val="24"/>
            <w:lang w:val="en-US"/>
          </w:rPr>
          <w:t>center</w:t>
        </w:r>
      </w:hyperlink>
      <w:r w:rsidRPr="006424B8">
        <w:rPr>
          <w:szCs w:val="24"/>
          <w:lang w:val="en-US"/>
        </w:rPr>
        <w:t xml:space="preserve"> for your trip to the Cisco Systems Lawrenceville campus and nearby hotels. For access to the rental car </w:t>
      </w:r>
      <w:r w:rsidRPr="00F341D0">
        <w:rPr>
          <w:szCs w:val="24"/>
          <w:lang w:val="en-US"/>
        </w:rPr>
        <w:t>center</w:t>
      </w:r>
      <w:r w:rsidRPr="006424B8">
        <w:rPr>
          <w:szCs w:val="24"/>
          <w:lang w:val="en-US"/>
        </w:rPr>
        <w:t xml:space="preserve">, follow the Ground Transportation signs in the airport. Public transportation is not available for the trip to the campus. Refer to the map (Appendix 1) for driving directions to the Cisco Systems Lawrenceville campus and nearby hotels. </w:t>
      </w:r>
      <w:r w:rsidRPr="006424B8">
        <w:rPr>
          <w:szCs w:val="24"/>
          <w:lang w:val="en-US"/>
        </w:rPr>
        <w:br/>
      </w:r>
      <w:r w:rsidRPr="006424B8">
        <w:rPr>
          <w:lang w:val="en-US"/>
        </w:rPr>
        <w:t>Rental cars are reasonable in Atlanta and directions are very easy.</w:t>
      </w:r>
    </w:p>
    <w:p w:rsidR="008B7044" w:rsidRPr="006424B8" w:rsidRDefault="008B7044" w:rsidP="008B7044">
      <w:pPr>
        <w:ind w:left="426"/>
        <w:rPr>
          <w:lang w:val="en-US"/>
        </w:rPr>
      </w:pPr>
      <w:r w:rsidRPr="006424B8">
        <w:rPr>
          <w:szCs w:val="24"/>
          <w:lang w:val="en-US"/>
        </w:rPr>
        <w:br/>
      </w:r>
      <w:r w:rsidRPr="006424B8">
        <w:rPr>
          <w:lang w:val="en-US"/>
        </w:rPr>
        <w:t>Northeast of Atlanta Taxi fares:</w:t>
      </w:r>
    </w:p>
    <w:p w:rsidR="008B7044" w:rsidRPr="006424B8" w:rsidRDefault="008B7044" w:rsidP="008B7044">
      <w:pPr>
        <w:shd w:val="clear" w:color="auto" w:fill="F5F9FC"/>
        <w:ind w:left="426"/>
        <w:jc w:val="both"/>
        <w:rPr>
          <w:lang w:val="en-US"/>
        </w:rPr>
      </w:pPr>
      <w:r w:rsidRPr="006424B8">
        <w:rPr>
          <w:lang w:val="en-US"/>
        </w:rPr>
        <w:t>Airport to Cisco at 5030 Sugarloaf Parkway, Lawrenceville, GA 30042 is approximately $75.00 one-way.</w:t>
      </w:r>
    </w:p>
    <w:p w:rsidR="008B7044" w:rsidRPr="006424B8" w:rsidRDefault="008B7044" w:rsidP="008B7044">
      <w:pPr>
        <w:shd w:val="clear" w:color="auto" w:fill="F5F9FC"/>
        <w:ind w:left="426"/>
        <w:jc w:val="both"/>
        <w:rPr>
          <w:lang w:val="en-US"/>
        </w:rPr>
      </w:pPr>
      <w:r w:rsidRPr="006424B8">
        <w:rPr>
          <w:lang w:val="en-US"/>
        </w:rPr>
        <w:t>Taxi Fee Structure – Atlanta Business District</w:t>
      </w:r>
    </w:p>
    <w:p w:rsidR="008B7044" w:rsidRPr="006424B8" w:rsidRDefault="008B7044" w:rsidP="008B7044">
      <w:pPr>
        <w:ind w:left="426"/>
        <w:rPr>
          <w:lang w:val="en-US"/>
        </w:rPr>
      </w:pPr>
      <w:r w:rsidRPr="006424B8">
        <w:rPr>
          <w:lang w:val="en-US"/>
        </w:rPr>
        <w:t xml:space="preserve">Flat Rate Zone from/to the Airport </w:t>
      </w:r>
      <w:r w:rsidRPr="006424B8">
        <w:rPr>
          <w:lang w:val="en-US"/>
        </w:rPr>
        <w:br/>
        <w:t xml:space="preserve">Downtown $ 30 </w:t>
      </w:r>
      <w:r w:rsidRPr="006424B8">
        <w:rPr>
          <w:lang w:val="en-US"/>
        </w:rPr>
        <w:br/>
      </w:r>
      <w:proofErr w:type="spellStart"/>
      <w:r w:rsidRPr="006424B8">
        <w:rPr>
          <w:lang w:val="en-US"/>
        </w:rPr>
        <w:t>Buckhead</w:t>
      </w:r>
      <w:proofErr w:type="spellEnd"/>
      <w:r w:rsidRPr="006424B8">
        <w:rPr>
          <w:lang w:val="en-US"/>
        </w:rPr>
        <w:t xml:space="preserve"> $ 40 </w:t>
      </w:r>
      <w:r w:rsidRPr="006424B8">
        <w:rPr>
          <w:lang w:val="en-US"/>
        </w:rPr>
        <w:br/>
        <w:t xml:space="preserve">Midtown $ 32 </w:t>
      </w:r>
      <w:r w:rsidRPr="006424B8">
        <w:rPr>
          <w:lang w:val="en-US"/>
        </w:rPr>
        <w:br/>
        <w:t>*$2 charge for each additional person.</w:t>
      </w:r>
    </w:p>
    <w:p w:rsidR="008B7044" w:rsidRPr="006424B8" w:rsidRDefault="008B7044" w:rsidP="008B7044">
      <w:pPr>
        <w:ind w:left="426"/>
        <w:rPr>
          <w:lang w:val="en-US"/>
        </w:rPr>
      </w:pPr>
      <w:r w:rsidRPr="006424B8">
        <w:rPr>
          <w:lang w:val="en-US"/>
        </w:rPr>
        <w:t>The hotels in the area have shuttle services to Cisco Systems Lawrenceville campus at your ask. Taxis are readily available also.</w:t>
      </w:r>
    </w:p>
    <w:p w:rsidR="008B7044" w:rsidRPr="006424B8" w:rsidRDefault="008B7044" w:rsidP="008B7044">
      <w:pPr>
        <w:tabs>
          <w:tab w:val="left" w:pos="1080"/>
        </w:tabs>
        <w:spacing w:before="360" w:after="100" w:afterAutospacing="1"/>
        <w:ind w:left="357"/>
        <w:rPr>
          <w:szCs w:val="24"/>
          <w:lang w:val="en-US"/>
        </w:rPr>
      </w:pPr>
      <w:r w:rsidRPr="006424B8">
        <w:rPr>
          <w:b/>
          <w:szCs w:val="24"/>
          <w:lang w:val="en-US"/>
        </w:rPr>
        <w:t>3.</w:t>
      </w:r>
      <w:r w:rsidRPr="006424B8">
        <w:rPr>
          <w:b/>
          <w:szCs w:val="24"/>
          <w:lang w:val="en-US"/>
        </w:rPr>
        <w:tab/>
        <w:t>Passports and Visas</w:t>
      </w:r>
    </w:p>
    <w:p w:rsidR="008B7044" w:rsidRPr="006424B8" w:rsidRDefault="008B7044" w:rsidP="008B7044">
      <w:pPr>
        <w:tabs>
          <w:tab w:val="left" w:pos="1080"/>
        </w:tabs>
        <w:spacing w:before="100" w:beforeAutospacing="1" w:after="100" w:afterAutospacing="1"/>
        <w:ind w:left="360" w:firstLine="720"/>
        <w:rPr>
          <w:szCs w:val="24"/>
          <w:lang w:val="en-US"/>
        </w:rPr>
      </w:pPr>
      <w:r w:rsidRPr="006424B8">
        <w:rPr>
          <w:szCs w:val="24"/>
          <w:lang w:val="en-US"/>
        </w:rPr>
        <w:t xml:space="preserve">All foreign visitors entering the United States (US) must have a valid passport. Visitors from countries </w:t>
      </w:r>
      <w:r w:rsidRPr="006424B8">
        <w:rPr>
          <w:b/>
          <w:szCs w:val="24"/>
          <w:lang w:val="en-US"/>
        </w:rPr>
        <w:t>whose citizens require a visa should at the earliest time and well in advance of travel apply for a visa at a US Embassy or consulate.</w:t>
      </w:r>
      <w:r w:rsidRPr="006424B8">
        <w:rPr>
          <w:szCs w:val="24"/>
          <w:lang w:val="en-US"/>
        </w:rPr>
        <w:t xml:space="preserve"> The following provides information relating to entry into the U.S. </w:t>
      </w:r>
    </w:p>
    <w:p w:rsidR="008B7044" w:rsidRPr="00514423" w:rsidRDefault="008B7044" w:rsidP="008B7044">
      <w:pPr>
        <w:pStyle w:val="NormalWeb"/>
        <w:keepNext/>
        <w:ind w:left="360"/>
        <w:rPr>
          <w:rStyle w:val="Strong"/>
        </w:rPr>
      </w:pPr>
      <w:smartTag w:uri="urn:schemas-microsoft-com:office:smarttags" w:element="country-region">
        <w:smartTag w:uri="urn:schemas-microsoft-com:office:smarttags" w:element="place">
          <w:r w:rsidRPr="00514423">
            <w:rPr>
              <w:rStyle w:val="Strong"/>
            </w:rPr>
            <w:t>US</w:t>
          </w:r>
        </w:smartTag>
      </w:smartTag>
      <w:r w:rsidRPr="00514423">
        <w:rPr>
          <w:rStyle w:val="Strong"/>
        </w:rPr>
        <w:t xml:space="preserve"> ENTRY FOR NONIMMIGRANTS</w:t>
      </w:r>
    </w:p>
    <w:p w:rsidR="008B7044" w:rsidRPr="006424B8" w:rsidRDefault="008B7044" w:rsidP="008B7044">
      <w:pPr>
        <w:tabs>
          <w:tab w:val="left" w:pos="1080"/>
        </w:tabs>
        <w:spacing w:before="100" w:beforeAutospacing="1" w:after="100" w:afterAutospacing="1"/>
        <w:ind w:left="360" w:firstLine="720"/>
        <w:rPr>
          <w:szCs w:val="24"/>
          <w:lang w:val="en-US"/>
        </w:rPr>
      </w:pPr>
      <w:r w:rsidRPr="006424B8">
        <w:rPr>
          <w:szCs w:val="24"/>
          <w:lang w:val="en-US"/>
        </w:rPr>
        <w:t>The US State department issued a detailed update of the current Visa Policy. Click on the link below for complete information.</w:t>
      </w:r>
    </w:p>
    <w:p w:rsidR="008B7044" w:rsidRPr="00514423" w:rsidRDefault="00C20E31" w:rsidP="008B7044">
      <w:pPr>
        <w:pStyle w:val="NormalWeb"/>
        <w:ind w:left="360" w:firstLine="360"/>
      </w:pPr>
      <w:hyperlink r:id="rId10" w:history="1">
        <w:r w:rsidR="008B7044" w:rsidRPr="00DC7AD7">
          <w:rPr>
            <w:rStyle w:val="Hyperlink"/>
          </w:rPr>
          <w:t>US State Dept. Visa Policy Update</w:t>
        </w:r>
      </w:hyperlink>
      <w:r w:rsidR="008B7044">
        <w:t xml:space="preserve"> </w:t>
      </w:r>
    </w:p>
    <w:p w:rsidR="008B7044" w:rsidRPr="00514423" w:rsidRDefault="008B7044" w:rsidP="008B7044">
      <w:pPr>
        <w:pStyle w:val="NormalWeb"/>
        <w:ind w:left="360"/>
      </w:pPr>
      <w:r w:rsidRPr="00514423">
        <w:rPr>
          <w:rStyle w:val="Strong"/>
        </w:rPr>
        <w:t>For assistance with your visa, visit the following websites:</w:t>
      </w:r>
    </w:p>
    <w:p w:rsidR="008B7044" w:rsidRPr="00514423" w:rsidRDefault="008B7044" w:rsidP="008B7044">
      <w:pPr>
        <w:pStyle w:val="NormalWeb"/>
        <w:ind w:left="360"/>
      </w:pPr>
      <w:r w:rsidRPr="00514423">
        <w:t xml:space="preserve">International Visitors Office site: </w:t>
      </w:r>
      <w:hyperlink r:id="rId11" w:tgtFrame="_blank" w:history="1">
        <w:r w:rsidRPr="00514423">
          <w:rPr>
            <w:rStyle w:val="Hyperlink"/>
          </w:rPr>
          <w:t>http://www.nationalacademies.org/visas</w:t>
        </w:r>
      </w:hyperlink>
    </w:p>
    <w:p w:rsidR="008B7044" w:rsidRPr="00514423" w:rsidRDefault="008B7044" w:rsidP="008B7044">
      <w:pPr>
        <w:pStyle w:val="NormalWeb"/>
        <w:ind w:left="360"/>
      </w:pPr>
      <w:r w:rsidRPr="00514423">
        <w:t xml:space="preserve">Official information on the visa application process: </w:t>
      </w:r>
      <w:hyperlink r:id="rId12" w:tgtFrame="_blank" w:history="1">
        <w:r w:rsidRPr="00514423">
          <w:rPr>
            <w:rStyle w:val="Hyperlink"/>
          </w:rPr>
          <w:t>http://travel.state.gov/visa</w:t>
        </w:r>
      </w:hyperlink>
    </w:p>
    <w:p w:rsidR="008B7044" w:rsidRPr="006424B8" w:rsidRDefault="008B7044" w:rsidP="008B7044">
      <w:pPr>
        <w:tabs>
          <w:tab w:val="left" w:pos="1080"/>
        </w:tabs>
        <w:spacing w:before="360" w:after="100" w:afterAutospacing="1"/>
        <w:ind w:left="357"/>
        <w:rPr>
          <w:b/>
          <w:szCs w:val="24"/>
          <w:lang w:val="en-US"/>
        </w:rPr>
      </w:pPr>
      <w:r w:rsidRPr="006424B8">
        <w:rPr>
          <w:b/>
          <w:szCs w:val="24"/>
          <w:lang w:val="en-US"/>
        </w:rPr>
        <w:t>4.</w:t>
      </w:r>
      <w:r w:rsidRPr="006424B8">
        <w:rPr>
          <w:b/>
          <w:szCs w:val="24"/>
          <w:lang w:val="en-US"/>
        </w:rPr>
        <w:tab/>
        <w:t>Climate</w:t>
      </w:r>
    </w:p>
    <w:p w:rsidR="008B7044" w:rsidRPr="006424B8" w:rsidRDefault="008B7044" w:rsidP="008B7044">
      <w:pPr>
        <w:spacing w:before="100" w:beforeAutospacing="1" w:after="100" w:afterAutospacing="1"/>
        <w:ind w:left="360" w:firstLine="720"/>
        <w:rPr>
          <w:szCs w:val="24"/>
          <w:lang w:val="en-US"/>
        </w:rPr>
      </w:pPr>
      <w:r w:rsidRPr="006424B8">
        <w:rPr>
          <w:szCs w:val="24"/>
          <w:lang w:val="en-US"/>
        </w:rPr>
        <w:t>Monthly Average values of the temperature and precipitation in Atlanta are given in the table.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1404"/>
      </w:tblGrid>
      <w:tr w:rsidR="008B7044" w:rsidRPr="000B26B4" w:rsidTr="006424B8">
        <w:tc>
          <w:tcPr>
            <w:tcW w:w="3708" w:type="dxa"/>
            <w:tcBorders>
              <w:top w:val="nil"/>
              <w:left w:val="nil"/>
            </w:tcBorders>
          </w:tcPr>
          <w:p w:rsidR="008B7044" w:rsidRPr="006424B8" w:rsidRDefault="008B7044" w:rsidP="006424B8">
            <w:pPr>
              <w:spacing w:before="100" w:beforeAutospacing="1" w:after="100" w:afterAutospacing="1"/>
              <w:rPr>
                <w:szCs w:val="24"/>
                <w:lang w:val="en-US"/>
              </w:rPr>
            </w:pPr>
          </w:p>
        </w:tc>
        <w:tc>
          <w:tcPr>
            <w:tcW w:w="1404" w:type="dxa"/>
          </w:tcPr>
          <w:p w:rsidR="008B7044" w:rsidRPr="000B26B4" w:rsidRDefault="008B7044" w:rsidP="006424B8">
            <w:pPr>
              <w:spacing w:before="100" w:beforeAutospacing="1" w:after="100" w:afterAutospacing="1"/>
              <w:rPr>
                <w:szCs w:val="24"/>
              </w:rPr>
            </w:pPr>
            <w:proofErr w:type="spellStart"/>
            <w:r w:rsidRPr="000B26B4">
              <w:rPr>
                <w:szCs w:val="24"/>
              </w:rPr>
              <w:t>November</w:t>
            </w:r>
            <w:proofErr w:type="spellEnd"/>
          </w:p>
        </w:tc>
      </w:tr>
      <w:tr w:rsidR="008B7044" w:rsidRPr="000B26B4" w:rsidTr="006424B8">
        <w:tc>
          <w:tcPr>
            <w:tcW w:w="3708" w:type="dxa"/>
          </w:tcPr>
          <w:p w:rsidR="008B7044" w:rsidRPr="000B26B4" w:rsidRDefault="008B7044" w:rsidP="006424B8">
            <w:pPr>
              <w:spacing w:before="100" w:beforeAutospacing="1" w:after="100" w:afterAutospacing="1"/>
              <w:rPr>
                <w:szCs w:val="24"/>
              </w:rPr>
            </w:pPr>
            <w:proofErr w:type="spellStart"/>
            <w:r w:rsidRPr="000B26B4">
              <w:rPr>
                <w:szCs w:val="24"/>
              </w:rPr>
              <w:t>Average</w:t>
            </w:r>
            <w:proofErr w:type="spellEnd"/>
            <w:r w:rsidRPr="000B26B4">
              <w:rPr>
                <w:szCs w:val="24"/>
              </w:rPr>
              <w:t xml:space="preserve"> Max </w:t>
            </w:r>
            <w:proofErr w:type="spellStart"/>
            <w:r w:rsidRPr="000B26B4">
              <w:rPr>
                <w:szCs w:val="24"/>
              </w:rPr>
              <w:t>Temperature</w:t>
            </w:r>
            <w:proofErr w:type="spellEnd"/>
          </w:p>
        </w:tc>
        <w:tc>
          <w:tcPr>
            <w:tcW w:w="1404" w:type="dxa"/>
          </w:tcPr>
          <w:p w:rsidR="008B7044" w:rsidRPr="000B26B4" w:rsidRDefault="008B7044" w:rsidP="006424B8">
            <w:pPr>
              <w:spacing w:before="100" w:beforeAutospacing="1" w:after="100" w:afterAutospacing="1"/>
              <w:rPr>
                <w:szCs w:val="24"/>
              </w:rPr>
            </w:pPr>
            <w:r w:rsidRPr="000B26B4">
              <w:rPr>
                <w:szCs w:val="24"/>
              </w:rPr>
              <w:t>63°F/17°C</w:t>
            </w:r>
          </w:p>
        </w:tc>
      </w:tr>
      <w:tr w:rsidR="008B7044" w:rsidRPr="000B26B4" w:rsidTr="006424B8">
        <w:tc>
          <w:tcPr>
            <w:tcW w:w="3708" w:type="dxa"/>
          </w:tcPr>
          <w:p w:rsidR="008B7044" w:rsidRPr="000B26B4" w:rsidRDefault="008B7044" w:rsidP="006424B8">
            <w:pPr>
              <w:spacing w:before="100" w:beforeAutospacing="1" w:after="100" w:afterAutospacing="1"/>
              <w:rPr>
                <w:szCs w:val="24"/>
              </w:rPr>
            </w:pPr>
            <w:proofErr w:type="spellStart"/>
            <w:r w:rsidRPr="000B26B4">
              <w:rPr>
                <w:szCs w:val="24"/>
              </w:rPr>
              <w:t>Average</w:t>
            </w:r>
            <w:proofErr w:type="spellEnd"/>
            <w:r w:rsidRPr="000B26B4">
              <w:rPr>
                <w:szCs w:val="24"/>
              </w:rPr>
              <w:t xml:space="preserve"> Minimum </w:t>
            </w:r>
            <w:proofErr w:type="spellStart"/>
            <w:r w:rsidRPr="000B26B4">
              <w:rPr>
                <w:szCs w:val="24"/>
              </w:rPr>
              <w:t>Temperature</w:t>
            </w:r>
            <w:proofErr w:type="spellEnd"/>
          </w:p>
        </w:tc>
        <w:tc>
          <w:tcPr>
            <w:tcW w:w="1404" w:type="dxa"/>
          </w:tcPr>
          <w:p w:rsidR="008B7044" w:rsidRPr="000B26B4" w:rsidRDefault="008B7044" w:rsidP="006424B8">
            <w:pPr>
              <w:spacing w:before="100" w:beforeAutospacing="1" w:after="100" w:afterAutospacing="1"/>
              <w:rPr>
                <w:szCs w:val="24"/>
              </w:rPr>
            </w:pPr>
            <w:r w:rsidRPr="000B26B4">
              <w:rPr>
                <w:szCs w:val="24"/>
              </w:rPr>
              <w:t>44°F/7°C</w:t>
            </w:r>
          </w:p>
        </w:tc>
      </w:tr>
      <w:tr w:rsidR="008B7044" w:rsidRPr="000B26B4" w:rsidTr="006424B8">
        <w:tc>
          <w:tcPr>
            <w:tcW w:w="3708" w:type="dxa"/>
          </w:tcPr>
          <w:p w:rsidR="008B7044" w:rsidRPr="000B26B4" w:rsidRDefault="008B7044" w:rsidP="006424B8">
            <w:pPr>
              <w:spacing w:before="100" w:beforeAutospacing="1" w:after="100" w:afterAutospacing="1"/>
              <w:rPr>
                <w:szCs w:val="24"/>
              </w:rPr>
            </w:pPr>
            <w:proofErr w:type="spellStart"/>
            <w:r w:rsidRPr="000B26B4">
              <w:rPr>
                <w:szCs w:val="24"/>
              </w:rPr>
              <w:t>Average</w:t>
            </w:r>
            <w:proofErr w:type="spellEnd"/>
            <w:r w:rsidRPr="000B26B4">
              <w:rPr>
                <w:szCs w:val="24"/>
              </w:rPr>
              <w:t xml:space="preserve"> </w:t>
            </w:r>
            <w:proofErr w:type="spellStart"/>
            <w:r w:rsidRPr="000B26B4">
              <w:rPr>
                <w:szCs w:val="24"/>
              </w:rPr>
              <w:t>Precipitation</w:t>
            </w:r>
            <w:proofErr w:type="spellEnd"/>
          </w:p>
        </w:tc>
        <w:tc>
          <w:tcPr>
            <w:tcW w:w="1404" w:type="dxa"/>
          </w:tcPr>
          <w:p w:rsidR="008B7044" w:rsidRPr="000B26B4" w:rsidRDefault="008B7044" w:rsidP="006424B8">
            <w:pPr>
              <w:spacing w:before="100" w:beforeAutospacing="1" w:after="100" w:afterAutospacing="1"/>
              <w:rPr>
                <w:szCs w:val="24"/>
              </w:rPr>
            </w:pPr>
            <w:r w:rsidRPr="000B26B4">
              <w:rPr>
                <w:szCs w:val="24"/>
              </w:rPr>
              <w:t>4.1”/10.4cm</w:t>
            </w:r>
          </w:p>
        </w:tc>
      </w:tr>
    </w:tbl>
    <w:p w:rsidR="008B7044" w:rsidRPr="00514423" w:rsidRDefault="008B7044" w:rsidP="008B7044">
      <w:pPr>
        <w:tabs>
          <w:tab w:val="left" w:pos="1080"/>
        </w:tabs>
        <w:spacing w:before="360" w:after="100" w:afterAutospacing="1"/>
        <w:ind w:left="357"/>
        <w:rPr>
          <w:b/>
          <w:szCs w:val="24"/>
        </w:rPr>
      </w:pPr>
      <w:r>
        <w:rPr>
          <w:b/>
          <w:szCs w:val="24"/>
        </w:rPr>
        <w:t>5</w:t>
      </w:r>
      <w:r w:rsidRPr="00514423">
        <w:rPr>
          <w:b/>
          <w:szCs w:val="24"/>
        </w:rPr>
        <w:t>.</w:t>
      </w:r>
      <w:r w:rsidRPr="00514423">
        <w:rPr>
          <w:b/>
          <w:szCs w:val="24"/>
        </w:rPr>
        <w:tab/>
      </w:r>
      <w:proofErr w:type="spellStart"/>
      <w:r w:rsidRPr="00514423">
        <w:rPr>
          <w:b/>
          <w:szCs w:val="24"/>
        </w:rPr>
        <w:t>Electrical</w:t>
      </w:r>
      <w:proofErr w:type="spellEnd"/>
      <w:r w:rsidRPr="00514423">
        <w:rPr>
          <w:b/>
          <w:szCs w:val="24"/>
        </w:rPr>
        <w:t xml:space="preserve"> </w:t>
      </w:r>
      <w:proofErr w:type="spellStart"/>
      <w:r w:rsidRPr="00514423">
        <w:rPr>
          <w:b/>
          <w:szCs w:val="24"/>
        </w:rPr>
        <w:t>Appliances</w:t>
      </w:r>
      <w:proofErr w:type="spellEnd"/>
    </w:p>
    <w:p w:rsidR="008B7044" w:rsidRPr="006424B8" w:rsidRDefault="008B7044" w:rsidP="008B7044">
      <w:pPr>
        <w:keepNext/>
        <w:spacing w:before="100" w:beforeAutospacing="1" w:after="100" w:afterAutospacing="1"/>
        <w:ind w:left="360" w:firstLine="720"/>
        <w:rPr>
          <w:szCs w:val="24"/>
          <w:lang w:val="en-US"/>
        </w:rPr>
      </w:pPr>
      <w:r w:rsidRPr="006424B8">
        <w:rPr>
          <w:szCs w:val="24"/>
          <w:lang w:val="en-US"/>
        </w:rPr>
        <w:t>Throughout the U.S. electrical appliances operate from 120V, 60Hz. power supplies with plugs as shown below. It is suggested guests bring their own power converters and wall plug adapters to allow use of international appliances. Hotels typically provide irons, ironing boards and hair dryers in the hotel rooms, so there is no need to bring these items with you.</w:t>
      </w:r>
    </w:p>
    <w:p w:rsidR="008B7044" w:rsidRPr="00514423" w:rsidRDefault="00C20E31" w:rsidP="008B7044">
      <w:pPr>
        <w:pStyle w:val="NormalWeb"/>
      </w:pPr>
      <w:hyperlink r:id="rId13" w:history="1">
        <w:r w:rsidR="008B7044" w:rsidRPr="00514423">
          <w:t xml:space="preserve">            </w:t>
        </w:r>
        <w:r w:rsidR="008B7044">
          <w:rPr>
            <w:noProof/>
            <w:color w:val="0000FF"/>
            <w:lang w:eastAsia="zh-CN"/>
          </w:rPr>
          <w:drawing>
            <wp:inline distT="0" distB="0" distL="0" distR="0">
              <wp:extent cx="2143125" cy="1428750"/>
              <wp:effectExtent l="19050" t="0" r="9525" b="0"/>
              <wp:docPr id="4" name="Picture 1" descr="Type A Plug -- click for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 A Plug -- click for more"/>
                      <pic:cNvPicPr>
                        <a:picLocks noChangeAspect="1" noChangeArrowheads="1"/>
                      </pic:cNvPicPr>
                    </pic:nvPicPr>
                    <pic:blipFill>
                      <a:blip r:embed="rId14"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hyperlink>
      <w:r w:rsidR="008B7044" w:rsidRPr="00514423">
        <w:t xml:space="preserve">             </w:t>
      </w:r>
      <w:r w:rsidR="008B7044">
        <w:rPr>
          <w:noProof/>
          <w:color w:val="0000FF"/>
          <w:lang w:eastAsia="zh-CN"/>
        </w:rPr>
        <w:drawing>
          <wp:inline distT="0" distB="0" distL="0" distR="0">
            <wp:extent cx="2143125" cy="1428750"/>
            <wp:effectExtent l="19050" t="0" r="9525" b="0"/>
            <wp:docPr id="2" name="Picture 2" descr="Type B Plug -- click for mo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pe B Plug -- click for more">
                      <a:hlinkClick r:id="rId15"/>
                    </pic:cNvPr>
                    <pic:cNvPicPr>
                      <a:picLocks noChangeAspect="1" noChangeArrowheads="1"/>
                    </pic:cNvPicPr>
                  </pic:nvPicPr>
                  <pic:blipFill>
                    <a:blip r:embed="rId16" cstate="print"/>
                    <a:srcRect/>
                    <a:stretch>
                      <a:fillRect/>
                    </a:stretch>
                  </pic:blipFill>
                  <pic:spPr bwMode="auto">
                    <a:xfrm>
                      <a:off x="0" y="0"/>
                      <a:ext cx="2143125" cy="1428750"/>
                    </a:xfrm>
                    <a:prstGeom prst="rect">
                      <a:avLst/>
                    </a:prstGeom>
                    <a:noFill/>
                    <a:ln w="9525">
                      <a:noFill/>
                      <a:miter lim="800000"/>
                      <a:headEnd/>
                      <a:tailEnd/>
                    </a:ln>
                  </pic:spPr>
                </pic:pic>
              </a:graphicData>
            </a:graphic>
          </wp:inline>
        </w:drawing>
      </w:r>
    </w:p>
    <w:p w:rsidR="008B7044" w:rsidRPr="006424B8" w:rsidRDefault="008B7044" w:rsidP="008B7044">
      <w:pPr>
        <w:tabs>
          <w:tab w:val="left" w:pos="1080"/>
        </w:tabs>
        <w:spacing w:before="360" w:after="100" w:afterAutospacing="1"/>
        <w:ind w:left="357"/>
        <w:rPr>
          <w:b/>
          <w:szCs w:val="24"/>
          <w:lang w:val="en-US"/>
        </w:rPr>
      </w:pPr>
      <w:r w:rsidRPr="006424B8">
        <w:rPr>
          <w:b/>
          <w:szCs w:val="24"/>
          <w:lang w:val="en-US"/>
        </w:rPr>
        <w:t>6.</w:t>
      </w:r>
      <w:r w:rsidRPr="006424B8">
        <w:rPr>
          <w:b/>
          <w:szCs w:val="24"/>
          <w:lang w:val="en-US"/>
        </w:rPr>
        <w:tab/>
        <w:t>Contact Point</w:t>
      </w:r>
    </w:p>
    <w:p w:rsidR="008B7044" w:rsidRPr="00514423" w:rsidRDefault="008B7044" w:rsidP="008B7044">
      <w:pPr>
        <w:pStyle w:val="NormalWeb"/>
        <w:ind w:left="720" w:firstLine="360"/>
      </w:pPr>
      <w:r>
        <w:t>A</w:t>
      </w:r>
      <w:r w:rsidRPr="00514423">
        <w:t>ny questions about the meeting arrangements, please contact:</w:t>
      </w:r>
    </w:p>
    <w:p w:rsidR="008B7044" w:rsidRPr="006424B8" w:rsidRDefault="008B7044" w:rsidP="008B7044">
      <w:pPr>
        <w:ind w:left="340"/>
        <w:rPr>
          <w:lang w:val="en-US"/>
        </w:rPr>
      </w:pPr>
      <w:r w:rsidRPr="006424B8">
        <w:rPr>
          <w:lang w:val="en-US"/>
        </w:rPr>
        <w:t xml:space="preserve">Mr. Gale Lightfoot; </w:t>
      </w:r>
      <w:r w:rsidRPr="006424B8">
        <w:rPr>
          <w:szCs w:val="24"/>
          <w:lang w:val="en-US"/>
        </w:rPr>
        <w:t xml:space="preserve">email </w:t>
      </w:r>
      <w:hyperlink r:id="rId17" w:history="1">
        <w:r w:rsidRPr="006424B8">
          <w:rPr>
            <w:rStyle w:val="Hyperlink"/>
            <w:szCs w:val="24"/>
            <w:lang w:val="en-US"/>
          </w:rPr>
          <w:t>lightfg@cisco.com</w:t>
        </w:r>
      </w:hyperlink>
      <w:r w:rsidRPr="006424B8">
        <w:rPr>
          <w:szCs w:val="24"/>
          <w:lang w:val="en-US"/>
        </w:rPr>
        <w:t xml:space="preserve"> or</w:t>
      </w:r>
      <w:r w:rsidRPr="006424B8">
        <w:rPr>
          <w:lang w:val="en-US"/>
        </w:rPr>
        <w:t xml:space="preserve"> telephone +1 770 236 7886</w:t>
      </w:r>
    </w:p>
    <w:p w:rsidR="008B7044" w:rsidRPr="00D2421E" w:rsidRDefault="008B7044" w:rsidP="008B7044">
      <w:pPr>
        <w:pStyle w:val="NormalWeb"/>
        <w:ind w:left="720"/>
        <w:rPr>
          <w:lang w:val="en-GB"/>
        </w:rPr>
      </w:pPr>
    </w:p>
    <w:p w:rsidR="008B7044" w:rsidRPr="006424B8" w:rsidRDefault="008B7044" w:rsidP="008B7044">
      <w:pPr>
        <w:jc w:val="center"/>
        <w:rPr>
          <w:b/>
          <w:szCs w:val="24"/>
          <w:lang w:val="en-US"/>
        </w:rPr>
      </w:pPr>
      <w:r w:rsidRPr="006424B8">
        <w:rPr>
          <w:b/>
          <w:szCs w:val="24"/>
          <w:lang w:val="en-US"/>
        </w:rPr>
        <w:br w:type="page"/>
        <w:t>Appendix 1</w:t>
      </w:r>
    </w:p>
    <w:p w:rsidR="008B7044" w:rsidRPr="006424B8" w:rsidRDefault="008B7044" w:rsidP="008B7044">
      <w:pPr>
        <w:jc w:val="center"/>
        <w:rPr>
          <w:b/>
          <w:szCs w:val="24"/>
          <w:lang w:val="en-US"/>
        </w:rPr>
      </w:pPr>
    </w:p>
    <w:p w:rsidR="008B7044" w:rsidRPr="006424B8" w:rsidRDefault="008B7044" w:rsidP="008B7044">
      <w:pPr>
        <w:jc w:val="center"/>
        <w:rPr>
          <w:b/>
          <w:szCs w:val="24"/>
          <w:lang w:val="en-US"/>
        </w:rPr>
      </w:pPr>
      <w:r w:rsidRPr="006424B8">
        <w:rPr>
          <w:b/>
          <w:szCs w:val="24"/>
          <w:lang w:val="en-US"/>
        </w:rPr>
        <w:t xml:space="preserve">Map showing route to Cisco Systems Lawrenceville campus and vicinity </w:t>
      </w:r>
    </w:p>
    <w:p w:rsidR="008B7044" w:rsidRPr="006424B8" w:rsidRDefault="008B7044" w:rsidP="008B7044">
      <w:pPr>
        <w:jc w:val="center"/>
        <w:rPr>
          <w:b/>
          <w:szCs w:val="24"/>
          <w:lang w:val="en-US"/>
        </w:rPr>
      </w:pPr>
      <w:r w:rsidRPr="006424B8">
        <w:rPr>
          <w:b/>
          <w:szCs w:val="24"/>
          <w:lang w:val="en-US"/>
        </w:rPr>
        <w:t>from Atlanta’s Hartsfield-Jackson International Airport.</w:t>
      </w:r>
    </w:p>
    <w:p w:rsidR="008B7044" w:rsidRPr="006424B8" w:rsidRDefault="008B7044" w:rsidP="008B7044">
      <w:pPr>
        <w:jc w:val="center"/>
        <w:rPr>
          <w:szCs w:val="24"/>
          <w:lang w:val="en-US"/>
        </w:rPr>
      </w:pPr>
      <w:r w:rsidRPr="006424B8">
        <w:rPr>
          <w:bCs/>
          <w:szCs w:val="24"/>
          <w:lang w:val="en-US"/>
        </w:rPr>
        <w:t>(</w:t>
      </w:r>
      <w:r w:rsidRPr="006424B8">
        <w:rPr>
          <w:szCs w:val="24"/>
          <w:lang w:val="en-US"/>
        </w:rPr>
        <w:t>Hotels near Cisco Systems indicated on map)</w:t>
      </w:r>
    </w:p>
    <w:p w:rsidR="008B7044" w:rsidRPr="006424B8" w:rsidRDefault="008B7044" w:rsidP="008B7044">
      <w:pPr>
        <w:jc w:val="center"/>
        <w:rPr>
          <w:b/>
          <w:lang w:val="en-US"/>
        </w:rPr>
      </w:pPr>
    </w:p>
    <w:p w:rsidR="008B7044" w:rsidRPr="006424B8" w:rsidRDefault="008B7044" w:rsidP="008B7044">
      <w:pPr>
        <w:jc w:val="center"/>
        <w:rPr>
          <w:sz w:val="22"/>
          <w:szCs w:val="22"/>
          <w:lang w:val="en-US"/>
        </w:rPr>
      </w:pPr>
    </w:p>
    <w:p w:rsidR="008B7044" w:rsidRPr="00FA586D" w:rsidRDefault="008B7044" w:rsidP="008B7044">
      <w:pPr>
        <w:jc w:val="center"/>
        <w:rPr>
          <w:b/>
        </w:rPr>
      </w:pPr>
      <w:r>
        <w:rPr>
          <w:b/>
          <w:noProof/>
          <w:lang w:val="en-US" w:eastAsia="zh-CN"/>
        </w:rPr>
        <w:drawing>
          <wp:inline distT="0" distB="0" distL="0" distR="0">
            <wp:extent cx="6172200" cy="5410200"/>
            <wp:effectExtent l="19050" t="0" r="0" b="0"/>
            <wp:docPr id="3" name="Picture 2" descr="MaptoCis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toCisco.jpg"/>
                    <pic:cNvPicPr>
                      <a:picLocks noChangeAspect="1" noChangeArrowheads="1"/>
                    </pic:cNvPicPr>
                  </pic:nvPicPr>
                  <pic:blipFill>
                    <a:blip r:embed="rId18" cstate="print"/>
                    <a:srcRect/>
                    <a:stretch>
                      <a:fillRect/>
                    </a:stretch>
                  </pic:blipFill>
                  <pic:spPr bwMode="auto">
                    <a:xfrm>
                      <a:off x="0" y="0"/>
                      <a:ext cx="6172200" cy="5410200"/>
                    </a:xfrm>
                    <a:prstGeom prst="rect">
                      <a:avLst/>
                    </a:prstGeom>
                    <a:noFill/>
                    <a:ln w="9525">
                      <a:noFill/>
                      <a:miter lim="800000"/>
                      <a:headEnd/>
                      <a:tailEnd/>
                    </a:ln>
                  </pic:spPr>
                </pic:pic>
              </a:graphicData>
            </a:graphic>
          </wp:inline>
        </w:drawing>
      </w:r>
    </w:p>
    <w:p w:rsidR="008B7044" w:rsidRDefault="008B7044" w:rsidP="008B7044">
      <w:pPr>
        <w:jc w:val="center"/>
        <w:rPr>
          <w:b/>
        </w:rPr>
      </w:pPr>
    </w:p>
    <w:p w:rsidR="008B7044" w:rsidRDefault="008B7044" w:rsidP="008B7044">
      <w:pPr>
        <w:jc w:val="center"/>
        <w:rPr>
          <w:b/>
        </w:rPr>
      </w:pPr>
    </w:p>
    <w:p w:rsidR="008B7044" w:rsidRDefault="008B7044" w:rsidP="008B7044">
      <w:pPr>
        <w:jc w:val="center"/>
        <w:rPr>
          <w:b/>
        </w:rPr>
      </w:pPr>
    </w:p>
    <w:p w:rsidR="008B7044" w:rsidRDefault="008B7044" w:rsidP="008B7044">
      <w:pPr>
        <w:jc w:val="center"/>
        <w:rPr>
          <w:b/>
        </w:rPr>
      </w:pPr>
    </w:p>
    <w:p w:rsidR="008B7044" w:rsidRDefault="008B7044" w:rsidP="008B7044">
      <w:pPr>
        <w:rPr>
          <w:b/>
        </w:rPr>
      </w:pPr>
    </w:p>
    <w:p w:rsidR="008B7044" w:rsidRPr="006424B8" w:rsidRDefault="008B7044" w:rsidP="008B7044">
      <w:pPr>
        <w:jc w:val="center"/>
        <w:rPr>
          <w:b/>
          <w:lang w:val="en-US"/>
        </w:rPr>
      </w:pPr>
      <w:r w:rsidRPr="006424B8">
        <w:rPr>
          <w:b/>
          <w:lang w:val="en-US"/>
        </w:rPr>
        <w:br w:type="page"/>
        <w:t xml:space="preserve">Appendix 2 </w:t>
      </w:r>
    </w:p>
    <w:p w:rsidR="008B7044" w:rsidRPr="006424B8" w:rsidRDefault="008B7044" w:rsidP="008B7044">
      <w:pPr>
        <w:jc w:val="center"/>
        <w:rPr>
          <w:b/>
          <w:sz w:val="28"/>
          <w:szCs w:val="28"/>
          <w:lang w:val="en-US"/>
        </w:rPr>
      </w:pPr>
      <w:r w:rsidRPr="006424B8">
        <w:rPr>
          <w:b/>
          <w:sz w:val="28"/>
          <w:szCs w:val="28"/>
          <w:lang w:val="en-US"/>
        </w:rPr>
        <w:t>Hotels</w:t>
      </w:r>
    </w:p>
    <w:p w:rsidR="008B7044" w:rsidRPr="006424B8" w:rsidRDefault="008B7044" w:rsidP="008B7044">
      <w:pPr>
        <w:jc w:val="center"/>
        <w:rPr>
          <w:b/>
          <w:lang w:val="en-US"/>
        </w:rPr>
      </w:pPr>
      <w:r w:rsidRPr="006424B8">
        <w:rPr>
          <w:b/>
          <w:lang w:val="en-US"/>
        </w:rPr>
        <w:t>[Distance (</w:t>
      </w:r>
      <w:r w:rsidRPr="008F6481">
        <w:rPr>
          <w:b/>
          <w:lang w:val="en-US"/>
        </w:rPr>
        <w:t>kilometers</w:t>
      </w:r>
      <w:r>
        <w:rPr>
          <w:b/>
          <w:lang w:val="en-US"/>
        </w:rPr>
        <w:t>/</w:t>
      </w:r>
      <w:r w:rsidRPr="006424B8">
        <w:rPr>
          <w:b/>
          <w:lang w:val="en-US"/>
        </w:rPr>
        <w:t>miles) one-way from hotel to Cisco Systems in brackets]</w:t>
      </w:r>
    </w:p>
    <w:p w:rsidR="008B7044" w:rsidRPr="00C447FC" w:rsidRDefault="008B7044" w:rsidP="008B7044">
      <w:pPr>
        <w:tabs>
          <w:tab w:val="left" w:pos="1440"/>
          <w:tab w:val="left" w:pos="5760"/>
        </w:tabs>
        <w:spacing w:after="120"/>
        <w:rPr>
          <w:b/>
          <w:sz w:val="22"/>
          <w:szCs w:val="22"/>
        </w:rPr>
      </w:pPr>
      <w:r w:rsidRPr="006424B8">
        <w:rPr>
          <w:b/>
          <w:sz w:val="22"/>
          <w:szCs w:val="22"/>
          <w:lang w:val="en-US"/>
        </w:rPr>
        <w:t xml:space="preserve">Lawrenceville, GA: </w:t>
      </w:r>
      <w:r w:rsidRPr="006424B8">
        <w:rPr>
          <w:sz w:val="22"/>
          <w:szCs w:val="22"/>
          <w:lang w:val="en-US"/>
        </w:rPr>
        <w:t>Many of the hotels in the Lawrenceville area</w:t>
      </w:r>
      <w:r w:rsidRPr="006424B8">
        <w:rPr>
          <w:b/>
          <w:sz w:val="22"/>
          <w:szCs w:val="22"/>
          <w:lang w:val="en-US"/>
        </w:rPr>
        <w:t xml:space="preserve"> </w:t>
      </w:r>
      <w:r w:rsidRPr="006424B8">
        <w:rPr>
          <w:sz w:val="22"/>
          <w:szCs w:val="22"/>
          <w:lang w:val="en-US"/>
        </w:rPr>
        <w:t xml:space="preserve">are not-full service hotels. </w:t>
      </w:r>
      <w:proofErr w:type="spellStart"/>
      <w:r w:rsidRPr="00C447FC">
        <w:rPr>
          <w:sz w:val="22"/>
          <w:szCs w:val="22"/>
        </w:rPr>
        <w:t>They</w:t>
      </w:r>
      <w:proofErr w:type="spellEnd"/>
      <w:r w:rsidRPr="00C447FC">
        <w:rPr>
          <w:sz w:val="22"/>
          <w:szCs w:val="22"/>
        </w:rPr>
        <w:t xml:space="preserve"> </w:t>
      </w:r>
      <w:proofErr w:type="spellStart"/>
      <w:r w:rsidRPr="00C447FC">
        <w:rPr>
          <w:sz w:val="22"/>
          <w:szCs w:val="22"/>
        </w:rPr>
        <w:t>typically</w:t>
      </w:r>
      <w:proofErr w:type="spellEnd"/>
      <w:r w:rsidRPr="00C447FC">
        <w:rPr>
          <w:sz w:val="22"/>
          <w:szCs w:val="22"/>
        </w:rPr>
        <w:t xml:space="preserve"> </w:t>
      </w:r>
      <w:proofErr w:type="spellStart"/>
      <w:r w:rsidRPr="00C447FC">
        <w:rPr>
          <w:sz w:val="22"/>
          <w:szCs w:val="22"/>
        </w:rPr>
        <w:t>offer</w:t>
      </w:r>
      <w:proofErr w:type="spellEnd"/>
      <w:r w:rsidRPr="00C447FC">
        <w:rPr>
          <w:sz w:val="22"/>
          <w:szCs w:val="22"/>
        </w:rPr>
        <w:t xml:space="preserve"> breakfast and </w:t>
      </w:r>
      <w:proofErr w:type="spellStart"/>
      <w:r w:rsidRPr="00C447FC">
        <w:rPr>
          <w:sz w:val="22"/>
          <w:szCs w:val="22"/>
        </w:rPr>
        <w:t>limited</w:t>
      </w:r>
      <w:proofErr w:type="spellEnd"/>
      <w:r w:rsidRPr="00C447FC">
        <w:rPr>
          <w:sz w:val="22"/>
          <w:szCs w:val="22"/>
        </w:rPr>
        <w:t xml:space="preserve"> room service.</w:t>
      </w:r>
    </w:p>
    <w:tbl>
      <w:tblPr>
        <w:tblW w:w="0" w:type="auto"/>
        <w:tblLook w:val="0000"/>
      </w:tblPr>
      <w:tblGrid>
        <w:gridCol w:w="8689"/>
        <w:gridCol w:w="1449"/>
      </w:tblGrid>
      <w:tr w:rsidR="008B7044" w:rsidRPr="00C447FC" w:rsidTr="006424B8">
        <w:tc>
          <w:tcPr>
            <w:tcW w:w="4928" w:type="dxa"/>
          </w:tcPr>
          <w:p w:rsidR="008B7044" w:rsidRPr="006424B8" w:rsidRDefault="00C20E31" w:rsidP="006424B8">
            <w:pPr>
              <w:tabs>
                <w:tab w:val="left" w:pos="1440"/>
                <w:tab w:val="left" w:pos="5760"/>
              </w:tabs>
              <w:spacing w:before="0"/>
              <w:rPr>
                <w:b/>
                <w:bCs/>
                <w:sz w:val="22"/>
                <w:szCs w:val="22"/>
                <w:lang w:val="en-US"/>
              </w:rPr>
            </w:pPr>
            <w:hyperlink r:id="rId19" w:history="1">
              <w:r w:rsidR="008B7044" w:rsidRPr="006424B8">
                <w:rPr>
                  <w:rStyle w:val="Hyperlink"/>
                  <w:b/>
                  <w:bCs/>
                  <w:sz w:val="22"/>
                  <w:szCs w:val="22"/>
                  <w:lang w:val="en-US"/>
                </w:rPr>
                <w:t>Marriott Gwinnet Place</w:t>
              </w:r>
            </w:hyperlink>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1775 Pleasant Hill Road</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 xml:space="preserve">Duluth, GA 30096 </w:t>
            </w:r>
            <w:r w:rsidRPr="006424B8">
              <w:rPr>
                <w:sz w:val="22"/>
                <w:szCs w:val="22"/>
                <w:lang w:val="en-US"/>
              </w:rPr>
              <w:br/>
              <w:t>+1 770.923.1775</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[9.7 km/6 miles ]</w:t>
            </w:r>
          </w:p>
          <w:p w:rsidR="008B7044" w:rsidRPr="006424B8" w:rsidRDefault="00C20E31" w:rsidP="006424B8">
            <w:pPr>
              <w:tabs>
                <w:tab w:val="left" w:pos="1440"/>
                <w:tab w:val="left" w:pos="5760"/>
              </w:tabs>
              <w:spacing w:before="0"/>
              <w:rPr>
                <w:sz w:val="22"/>
                <w:szCs w:val="22"/>
                <w:lang w:val="en-US"/>
              </w:rPr>
            </w:pPr>
            <w:hyperlink r:id="rId20" w:history="1">
              <w:r w:rsidR="008B7044" w:rsidRPr="006424B8">
                <w:rPr>
                  <w:rStyle w:val="Hyperlink"/>
                  <w:sz w:val="22"/>
                  <w:szCs w:val="22"/>
                  <w:lang w:val="en-US"/>
                </w:rPr>
                <w:t>http://www.marriott.com/hotels/travel/atlgp-atlanta-marriott-gwinnett-place/</w:t>
              </w:r>
            </w:hyperlink>
          </w:p>
          <w:p w:rsidR="008B7044" w:rsidRPr="006424B8" w:rsidRDefault="008B7044" w:rsidP="006424B8">
            <w:pPr>
              <w:tabs>
                <w:tab w:val="left" w:pos="1440"/>
                <w:tab w:val="left" w:pos="5760"/>
              </w:tabs>
              <w:spacing w:before="0"/>
              <w:rPr>
                <w:b/>
                <w:sz w:val="22"/>
                <w:szCs w:val="22"/>
                <w:lang w:val="en-US"/>
              </w:rPr>
            </w:pPr>
          </w:p>
          <w:p w:rsidR="008B7044" w:rsidRPr="006424B8" w:rsidRDefault="00C20E31" w:rsidP="006424B8">
            <w:pPr>
              <w:tabs>
                <w:tab w:val="left" w:pos="1440"/>
                <w:tab w:val="left" w:pos="5760"/>
              </w:tabs>
              <w:spacing w:before="0"/>
              <w:rPr>
                <w:b/>
                <w:sz w:val="22"/>
                <w:szCs w:val="22"/>
                <w:lang w:val="en-US"/>
              </w:rPr>
            </w:pPr>
            <w:hyperlink r:id="rId21" w:history="1">
              <w:r w:rsidR="008B7044" w:rsidRPr="006424B8">
                <w:rPr>
                  <w:rStyle w:val="Hyperlink"/>
                  <w:b/>
                  <w:sz w:val="22"/>
                  <w:szCs w:val="22"/>
                  <w:lang w:val="en-US"/>
                </w:rPr>
                <w:t>Hilton Garden Inn</w:t>
              </w:r>
            </w:hyperlink>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2040 Sugarloaf Circle</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Duluth, GA 30097</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+1.770495.7600</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[6.4 km/4 miles]</w:t>
            </w:r>
          </w:p>
          <w:p w:rsidR="008B7044" w:rsidRPr="006424B8" w:rsidRDefault="00C20E31" w:rsidP="006424B8">
            <w:pPr>
              <w:tabs>
                <w:tab w:val="left" w:pos="1440"/>
                <w:tab w:val="left" w:pos="5760"/>
              </w:tabs>
              <w:spacing w:before="0"/>
              <w:rPr>
                <w:sz w:val="22"/>
                <w:szCs w:val="22"/>
                <w:lang w:val="en-US"/>
              </w:rPr>
            </w:pPr>
            <w:hyperlink r:id="rId22" w:history="1">
              <w:r w:rsidR="008B7044" w:rsidRPr="006424B8">
                <w:rPr>
                  <w:rStyle w:val="Hyperlink"/>
                  <w:sz w:val="22"/>
                  <w:szCs w:val="22"/>
                  <w:lang w:val="en-US"/>
                </w:rPr>
                <w:t>http://hiltongardeninn.hilton.com/en/gi/hotels/index.jhtml?ctyhocn=ATLGSGI</w:t>
              </w:r>
            </w:hyperlink>
          </w:p>
          <w:p w:rsidR="008B7044" w:rsidRPr="006424B8" w:rsidRDefault="008B7044" w:rsidP="006424B8">
            <w:pPr>
              <w:tabs>
                <w:tab w:val="left" w:pos="1440"/>
                <w:tab w:val="left" w:pos="5760"/>
              </w:tabs>
              <w:spacing w:before="0"/>
              <w:rPr>
                <w:sz w:val="22"/>
                <w:szCs w:val="22"/>
                <w:lang w:val="en-US"/>
              </w:rPr>
            </w:pPr>
          </w:p>
          <w:p w:rsidR="008B7044" w:rsidRPr="006424B8" w:rsidRDefault="00C20E31" w:rsidP="006424B8">
            <w:pPr>
              <w:tabs>
                <w:tab w:val="left" w:pos="1440"/>
                <w:tab w:val="left" w:pos="5760"/>
              </w:tabs>
              <w:spacing w:before="0"/>
              <w:rPr>
                <w:b/>
                <w:sz w:val="22"/>
                <w:szCs w:val="22"/>
                <w:lang w:val="en-US"/>
              </w:rPr>
            </w:pPr>
            <w:hyperlink r:id="rId23" w:history="1">
              <w:r w:rsidR="008B7044" w:rsidRPr="006424B8">
                <w:rPr>
                  <w:rStyle w:val="Hyperlink"/>
                  <w:b/>
                  <w:sz w:val="22"/>
                  <w:szCs w:val="22"/>
                  <w:lang w:val="en-US"/>
                </w:rPr>
                <w:t>Holiday Inn</w:t>
              </w:r>
            </w:hyperlink>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6310 Sugarloaf Parkway</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Duluth, GA 30097</w:t>
            </w:r>
          </w:p>
          <w:p w:rsidR="008B7044" w:rsidRDefault="008B7044" w:rsidP="006424B8">
            <w:pPr>
              <w:tabs>
                <w:tab w:val="left" w:pos="1440"/>
                <w:tab w:val="left" w:pos="5760"/>
              </w:tabs>
              <w:spacing w:before="0"/>
              <w:rPr>
                <w:sz w:val="22"/>
                <w:szCs w:val="22"/>
              </w:rPr>
            </w:pPr>
            <w:r>
              <w:rPr>
                <w:sz w:val="22"/>
                <w:szCs w:val="22"/>
              </w:rPr>
              <w:t>+1.770.476.2003</w:t>
            </w:r>
          </w:p>
          <w:p w:rsidR="008B7044" w:rsidRPr="008F6481" w:rsidRDefault="008B7044" w:rsidP="006424B8">
            <w:pPr>
              <w:tabs>
                <w:tab w:val="left" w:pos="1440"/>
                <w:tab w:val="left" w:pos="5760"/>
              </w:tabs>
              <w:spacing w:before="0"/>
              <w:rPr>
                <w:sz w:val="22"/>
                <w:szCs w:val="22"/>
              </w:rPr>
            </w:pPr>
            <w:r>
              <w:rPr>
                <w:sz w:val="22"/>
                <w:szCs w:val="22"/>
              </w:rPr>
              <w:t>[4.8 km/3 miles]</w:t>
            </w:r>
          </w:p>
        </w:tc>
        <w:tc>
          <w:tcPr>
            <w:tcW w:w="4678" w:type="dxa"/>
          </w:tcPr>
          <w:p w:rsidR="008B7044" w:rsidRPr="00C447FC" w:rsidRDefault="008B7044" w:rsidP="006424B8">
            <w:pPr>
              <w:tabs>
                <w:tab w:val="left" w:pos="1440"/>
                <w:tab w:val="left" w:pos="5760"/>
              </w:tabs>
              <w:spacing w:before="0"/>
              <w:rPr>
                <w:sz w:val="22"/>
                <w:szCs w:val="22"/>
              </w:rPr>
            </w:pPr>
          </w:p>
        </w:tc>
      </w:tr>
      <w:tr w:rsidR="008B7044" w:rsidRPr="00E179DF" w:rsidTr="006424B8">
        <w:tc>
          <w:tcPr>
            <w:tcW w:w="4928" w:type="dxa"/>
          </w:tcPr>
          <w:p w:rsidR="008B7044" w:rsidRPr="008F6481" w:rsidRDefault="00C20E31" w:rsidP="006424B8">
            <w:pPr>
              <w:tabs>
                <w:tab w:val="left" w:pos="1440"/>
                <w:tab w:val="left" w:pos="5760"/>
              </w:tabs>
              <w:spacing w:before="0"/>
              <w:rPr>
                <w:sz w:val="22"/>
                <w:szCs w:val="22"/>
              </w:rPr>
            </w:pPr>
            <w:hyperlink r:id="rId24" w:history="1">
              <w:r w:rsidR="008B7044" w:rsidRPr="008F6481">
                <w:rPr>
                  <w:rStyle w:val="Hyperlink"/>
                  <w:sz w:val="22"/>
                  <w:szCs w:val="22"/>
                </w:rPr>
                <w:t>http://www.holidayinn.com/hotels/us/en/duluth/atldu/hoteldetail?siclientid=1952&amp;pcCrdtd=true</w:t>
              </w:r>
            </w:hyperlink>
          </w:p>
          <w:p w:rsidR="008B7044" w:rsidRDefault="008B7044" w:rsidP="006424B8">
            <w:pPr>
              <w:tabs>
                <w:tab w:val="left" w:pos="1440"/>
                <w:tab w:val="left" w:pos="5760"/>
              </w:tabs>
              <w:spacing w:before="0"/>
              <w:rPr>
                <w:b/>
                <w:sz w:val="22"/>
                <w:szCs w:val="22"/>
              </w:rPr>
            </w:pPr>
          </w:p>
          <w:p w:rsidR="008B7044" w:rsidRPr="006424B8" w:rsidRDefault="00C20E31" w:rsidP="006424B8">
            <w:pPr>
              <w:tabs>
                <w:tab w:val="left" w:pos="1440"/>
                <w:tab w:val="left" w:pos="5760"/>
              </w:tabs>
              <w:spacing w:before="0"/>
              <w:rPr>
                <w:b/>
                <w:sz w:val="22"/>
                <w:szCs w:val="22"/>
                <w:lang w:val="en-US"/>
              </w:rPr>
            </w:pPr>
            <w:hyperlink r:id="rId25" w:history="1">
              <w:r w:rsidR="008B7044" w:rsidRPr="006424B8">
                <w:rPr>
                  <w:rStyle w:val="Hyperlink"/>
                  <w:b/>
                  <w:sz w:val="22"/>
                  <w:szCs w:val="22"/>
                  <w:lang w:val="en-US"/>
                </w:rPr>
                <w:t>Hampton Inn</w:t>
              </w:r>
            </w:hyperlink>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6010 Sugarloaf Parkway</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Lawrenceville, GA 30043</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+1.678.407.0018</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[4.8 km/3 miles]</w:t>
            </w:r>
          </w:p>
          <w:p w:rsidR="008B7044" w:rsidRPr="006424B8" w:rsidRDefault="00C20E31" w:rsidP="006424B8">
            <w:pPr>
              <w:tabs>
                <w:tab w:val="left" w:pos="1440"/>
                <w:tab w:val="left" w:pos="5760"/>
              </w:tabs>
              <w:spacing w:before="0"/>
              <w:rPr>
                <w:sz w:val="22"/>
                <w:szCs w:val="22"/>
                <w:lang w:val="en-US"/>
              </w:rPr>
            </w:pPr>
            <w:hyperlink r:id="rId26" w:history="1">
              <w:r w:rsidR="008B7044" w:rsidRPr="006424B8">
                <w:rPr>
                  <w:rStyle w:val="Hyperlink"/>
                  <w:sz w:val="22"/>
                  <w:szCs w:val="22"/>
                  <w:lang w:val="en-US"/>
                </w:rPr>
                <w:t>http://hamptoninn.hilton.com/en/hp/hotels/index.jhtml?ctyhocn=ATLDMHX</w:t>
              </w:r>
            </w:hyperlink>
          </w:p>
          <w:p w:rsidR="008B7044" w:rsidRPr="006424B8" w:rsidRDefault="008B7044" w:rsidP="006424B8">
            <w:pPr>
              <w:tabs>
                <w:tab w:val="left" w:pos="1440"/>
                <w:tab w:val="left" w:pos="5760"/>
              </w:tabs>
              <w:spacing w:before="0"/>
              <w:rPr>
                <w:sz w:val="22"/>
                <w:szCs w:val="22"/>
                <w:lang w:val="en-US"/>
              </w:rPr>
            </w:pPr>
          </w:p>
          <w:p w:rsidR="008B7044" w:rsidRPr="006424B8" w:rsidRDefault="00C20E31" w:rsidP="006424B8">
            <w:pPr>
              <w:tabs>
                <w:tab w:val="left" w:pos="1440"/>
                <w:tab w:val="left" w:pos="5760"/>
              </w:tabs>
              <w:spacing w:before="0"/>
              <w:rPr>
                <w:b/>
                <w:sz w:val="22"/>
                <w:szCs w:val="22"/>
                <w:lang w:val="en-US"/>
              </w:rPr>
            </w:pPr>
            <w:hyperlink r:id="rId27" w:history="1">
              <w:r w:rsidR="008B7044" w:rsidRPr="006424B8">
                <w:rPr>
                  <w:rStyle w:val="Hyperlink"/>
                  <w:b/>
                  <w:sz w:val="22"/>
                  <w:szCs w:val="22"/>
                  <w:lang w:val="en-US"/>
                </w:rPr>
                <w:t>Hampton Inn</w:t>
              </w:r>
            </w:hyperlink>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1135 Lakes Parkway</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Lawrenceville, GA 30045</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+1.770.338.9600</w:t>
            </w:r>
          </w:p>
          <w:p w:rsidR="008B7044" w:rsidRPr="006424B8" w:rsidRDefault="008B7044" w:rsidP="006424B8">
            <w:pPr>
              <w:tabs>
                <w:tab w:val="left" w:pos="1440"/>
                <w:tab w:val="left" w:pos="5760"/>
              </w:tabs>
              <w:spacing w:before="0"/>
              <w:rPr>
                <w:sz w:val="22"/>
                <w:szCs w:val="22"/>
                <w:lang w:val="en-US"/>
              </w:rPr>
            </w:pPr>
            <w:r w:rsidRPr="006424B8">
              <w:rPr>
                <w:sz w:val="22"/>
                <w:szCs w:val="22"/>
                <w:lang w:val="en-US"/>
              </w:rPr>
              <w:t>[4.8 km/3 miles]</w:t>
            </w:r>
          </w:p>
          <w:p w:rsidR="008B7044" w:rsidRPr="006424B8" w:rsidRDefault="00C20E31" w:rsidP="006424B8">
            <w:pPr>
              <w:tabs>
                <w:tab w:val="left" w:pos="1440"/>
                <w:tab w:val="left" w:pos="5760"/>
              </w:tabs>
              <w:spacing w:before="0"/>
              <w:rPr>
                <w:sz w:val="22"/>
                <w:szCs w:val="22"/>
                <w:lang w:val="en-US"/>
              </w:rPr>
            </w:pPr>
            <w:hyperlink r:id="rId28" w:history="1">
              <w:r w:rsidR="008B7044" w:rsidRPr="006424B8">
                <w:rPr>
                  <w:rStyle w:val="Hyperlink"/>
                  <w:sz w:val="22"/>
                  <w:szCs w:val="22"/>
                  <w:lang w:val="en-US"/>
                </w:rPr>
                <w:t>http://hamptoninn.hilton.com/en/hp/hotels/index.jhtml?ctyhocn=ATLLVHX</w:t>
              </w:r>
            </w:hyperlink>
          </w:p>
          <w:p w:rsidR="008B7044" w:rsidRPr="006424B8" w:rsidRDefault="008B7044" w:rsidP="006424B8">
            <w:pPr>
              <w:tabs>
                <w:tab w:val="left" w:pos="1440"/>
                <w:tab w:val="left" w:pos="5760"/>
              </w:tabs>
              <w:spacing w:before="0"/>
              <w:rPr>
                <w:sz w:val="22"/>
                <w:szCs w:val="22"/>
                <w:lang w:val="en-US"/>
              </w:rPr>
            </w:pPr>
          </w:p>
        </w:tc>
        <w:tc>
          <w:tcPr>
            <w:tcW w:w="4678" w:type="dxa"/>
          </w:tcPr>
          <w:p w:rsidR="008B7044" w:rsidRPr="006424B8" w:rsidRDefault="008B7044" w:rsidP="006424B8">
            <w:pPr>
              <w:tabs>
                <w:tab w:val="left" w:pos="1440"/>
                <w:tab w:val="left" w:pos="5760"/>
              </w:tabs>
              <w:rPr>
                <w:b/>
                <w:sz w:val="22"/>
                <w:szCs w:val="22"/>
                <w:lang w:val="en-US"/>
              </w:rPr>
            </w:pPr>
          </w:p>
        </w:tc>
      </w:tr>
      <w:tr w:rsidR="008B7044" w:rsidRPr="00E179DF" w:rsidTr="006424B8">
        <w:tc>
          <w:tcPr>
            <w:tcW w:w="4928" w:type="dxa"/>
          </w:tcPr>
          <w:p w:rsidR="008B7044" w:rsidRPr="006424B8" w:rsidRDefault="008B7044" w:rsidP="006424B8">
            <w:pPr>
              <w:tabs>
                <w:tab w:val="left" w:pos="1440"/>
                <w:tab w:val="left" w:pos="5760"/>
              </w:tabs>
              <w:spacing w:after="120"/>
              <w:rPr>
                <w:b/>
                <w:sz w:val="22"/>
                <w:szCs w:val="22"/>
                <w:lang w:val="en-US"/>
              </w:rPr>
            </w:pPr>
          </w:p>
        </w:tc>
        <w:tc>
          <w:tcPr>
            <w:tcW w:w="4678" w:type="dxa"/>
          </w:tcPr>
          <w:p w:rsidR="008B7044" w:rsidRPr="006424B8" w:rsidRDefault="008B7044" w:rsidP="006424B8">
            <w:pPr>
              <w:tabs>
                <w:tab w:val="left" w:pos="1440"/>
                <w:tab w:val="left" w:pos="5760"/>
              </w:tabs>
              <w:rPr>
                <w:b/>
                <w:sz w:val="22"/>
                <w:szCs w:val="22"/>
                <w:lang w:val="en-US"/>
              </w:rPr>
            </w:pPr>
          </w:p>
        </w:tc>
      </w:tr>
    </w:tbl>
    <w:p w:rsidR="008B7044" w:rsidRPr="00945A8D" w:rsidRDefault="008B7044" w:rsidP="008B7044">
      <w:pPr>
        <w:tabs>
          <w:tab w:val="left" w:pos="1440"/>
          <w:tab w:val="left" w:pos="5760"/>
        </w:tabs>
        <w:spacing w:before="240" w:after="120"/>
        <w:rPr>
          <w:lang w:val="en-US"/>
        </w:rPr>
      </w:pPr>
    </w:p>
    <w:p w:rsidR="008B7044" w:rsidRPr="00A51D9A" w:rsidRDefault="008B7044" w:rsidP="008B7044">
      <w:pPr>
        <w:rPr>
          <w:lang w:val="en-US"/>
        </w:rPr>
      </w:pPr>
    </w:p>
    <w:p w:rsidR="008B7044" w:rsidRPr="00F0051C" w:rsidRDefault="008B7044" w:rsidP="008B7044">
      <w:pPr>
        <w:pStyle w:val="Tabletext0"/>
      </w:pPr>
    </w:p>
    <w:p w:rsidR="008B7044" w:rsidRPr="00AB50B6" w:rsidRDefault="008B7044" w:rsidP="008B7044">
      <w:pPr>
        <w:pStyle w:val="Tabletext0"/>
      </w:pPr>
    </w:p>
    <w:p w:rsidR="00FC7BD7" w:rsidRPr="00D02CDF" w:rsidRDefault="00FC7BD7" w:rsidP="008B7044">
      <w:pPr>
        <w:pStyle w:val="LetterStart"/>
        <w:tabs>
          <w:tab w:val="clear" w:pos="1361"/>
          <w:tab w:val="clear" w:pos="1758"/>
          <w:tab w:val="clear" w:pos="2155"/>
          <w:tab w:val="clear" w:pos="2552"/>
          <w:tab w:val="center" w:pos="4962"/>
        </w:tabs>
        <w:spacing w:before="120" w:line="240" w:lineRule="atLeast"/>
        <w:rPr>
          <w:lang w:val="en-US"/>
        </w:rPr>
      </w:pPr>
    </w:p>
    <w:sectPr w:rsidR="00FC7BD7" w:rsidRPr="00D02CDF" w:rsidSect="00D02CDF">
      <w:headerReference w:type="even" r:id="rId29"/>
      <w:headerReference w:type="default" r:id="rId30"/>
      <w:footerReference w:type="even" r:id="rId31"/>
      <w:footerReference w:type="default" r:id="rId32"/>
      <w:headerReference w:type="first" r:id="rId33"/>
      <w:footerReference w:type="first" r:id="rId34"/>
      <w:type w:val="oddPage"/>
      <w:pgSz w:w="11907" w:h="16840" w:code="9"/>
      <w:pgMar w:top="1134" w:right="851"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CB0" w:rsidRDefault="00647CB0">
      <w:r>
        <w:separator/>
      </w:r>
    </w:p>
  </w:endnote>
  <w:endnote w:type="continuationSeparator" w:id="0">
    <w:p w:rsidR="00647CB0" w:rsidRDefault="00647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17" w:rsidRDefault="00B45D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CB0" w:rsidRPr="00B45D17" w:rsidRDefault="00B45D17" w:rsidP="00B45D17">
    <w:pPr>
      <w:pStyle w:val="Footer"/>
      <w:rPr>
        <w:sz w:val="18"/>
        <w:szCs w:val="18"/>
      </w:rPr>
    </w:pPr>
    <w:r w:rsidRPr="00B45D17">
      <w:rPr>
        <w:sz w:val="18"/>
        <w:szCs w:val="18"/>
      </w:rPr>
      <w:t>ITU-T\COM-T\COM9\COLL\005ADD1F.DOC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647CB0" w:rsidRPr="00E179DF">
      <w:trPr>
        <w:cantSplit/>
      </w:trPr>
      <w:tc>
        <w:tcPr>
          <w:tcW w:w="1062" w:type="pct"/>
          <w:tcBorders>
            <w:top w:val="single" w:sz="6" w:space="0" w:color="auto"/>
          </w:tcBorders>
          <w:tcMar>
            <w:top w:w="57" w:type="dxa"/>
          </w:tcMar>
        </w:tcPr>
        <w:p w:rsidR="00647CB0" w:rsidRDefault="00647CB0">
          <w:pPr>
            <w:pStyle w:val="itu"/>
          </w:pPr>
          <w:r>
            <w:t>Place des Nations</w:t>
          </w:r>
        </w:p>
      </w:tc>
      <w:tc>
        <w:tcPr>
          <w:tcW w:w="1584" w:type="pct"/>
          <w:tcBorders>
            <w:top w:val="single" w:sz="6" w:space="0" w:color="auto"/>
          </w:tcBorders>
          <w:tcMar>
            <w:top w:w="57" w:type="dxa"/>
          </w:tcMar>
        </w:tcPr>
        <w:p w:rsidR="00647CB0" w:rsidRDefault="00647CB0">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647CB0" w:rsidRDefault="00647CB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647CB0" w:rsidRDefault="00647CB0">
          <w:pPr>
            <w:pStyle w:val="itu"/>
          </w:pPr>
          <w:r>
            <w:t>E-mail:</w:t>
          </w:r>
          <w:r>
            <w:tab/>
            <w:t>itumail@itu.int</w:t>
          </w:r>
        </w:p>
      </w:tc>
    </w:tr>
    <w:tr w:rsidR="00647CB0">
      <w:trPr>
        <w:cantSplit/>
      </w:trPr>
      <w:tc>
        <w:tcPr>
          <w:tcW w:w="1062" w:type="pct"/>
        </w:tcPr>
        <w:p w:rsidR="00647CB0" w:rsidRDefault="00647CB0">
          <w:pPr>
            <w:pStyle w:val="itu"/>
          </w:pPr>
          <w:r>
            <w:t>CH-1211 Genève 20</w:t>
          </w:r>
        </w:p>
      </w:tc>
      <w:tc>
        <w:tcPr>
          <w:tcW w:w="1584" w:type="pct"/>
        </w:tcPr>
        <w:p w:rsidR="00647CB0" w:rsidRDefault="00647CB0">
          <w:pPr>
            <w:pStyle w:val="itu"/>
          </w:pPr>
          <w:proofErr w:type="spellStart"/>
          <w:r>
            <w:t>Téléfax</w:t>
          </w:r>
          <w:proofErr w:type="spellEnd"/>
          <w:r>
            <w:tab/>
            <w:t>Gr3:</w:t>
          </w:r>
          <w:r>
            <w:tab/>
            <w:t>+41 22 733 72 56</w:t>
          </w:r>
        </w:p>
      </w:tc>
      <w:tc>
        <w:tcPr>
          <w:tcW w:w="1223" w:type="pct"/>
        </w:tcPr>
        <w:p w:rsidR="00647CB0" w:rsidRDefault="00647CB0">
          <w:pPr>
            <w:pStyle w:val="itu"/>
          </w:pPr>
          <w:proofErr w:type="spellStart"/>
          <w:r>
            <w:t>Télégramme</w:t>
          </w:r>
          <w:proofErr w:type="spellEnd"/>
          <w:r>
            <w:t xml:space="preserve"> ITU GENEVE</w:t>
          </w:r>
        </w:p>
      </w:tc>
      <w:tc>
        <w:tcPr>
          <w:tcW w:w="1131" w:type="pct"/>
        </w:tcPr>
        <w:p w:rsidR="00647CB0" w:rsidRDefault="00647CB0">
          <w:pPr>
            <w:pStyle w:val="itu"/>
          </w:pPr>
          <w:r>
            <w:tab/>
            <w:t>www.itu.int</w:t>
          </w:r>
        </w:p>
      </w:tc>
    </w:tr>
    <w:tr w:rsidR="00647CB0">
      <w:trPr>
        <w:cantSplit/>
      </w:trPr>
      <w:tc>
        <w:tcPr>
          <w:tcW w:w="1062" w:type="pct"/>
        </w:tcPr>
        <w:p w:rsidR="00647CB0" w:rsidRDefault="00647CB0">
          <w:pPr>
            <w:pStyle w:val="itu"/>
          </w:pPr>
          <w:r>
            <w:t>Suisse</w:t>
          </w:r>
        </w:p>
      </w:tc>
      <w:tc>
        <w:tcPr>
          <w:tcW w:w="1584" w:type="pct"/>
        </w:tcPr>
        <w:p w:rsidR="00647CB0" w:rsidRDefault="00647CB0">
          <w:pPr>
            <w:pStyle w:val="itu"/>
          </w:pPr>
          <w:r>
            <w:tab/>
            <w:t>Gr4:</w:t>
          </w:r>
          <w:r>
            <w:tab/>
            <w:t>+41 22 730 65 00</w:t>
          </w:r>
        </w:p>
      </w:tc>
      <w:tc>
        <w:tcPr>
          <w:tcW w:w="1223" w:type="pct"/>
        </w:tcPr>
        <w:p w:rsidR="00647CB0" w:rsidRDefault="00647CB0">
          <w:pPr>
            <w:pStyle w:val="itu"/>
          </w:pPr>
        </w:p>
      </w:tc>
      <w:tc>
        <w:tcPr>
          <w:tcW w:w="1131" w:type="pct"/>
        </w:tcPr>
        <w:p w:rsidR="00647CB0" w:rsidRDefault="00647CB0">
          <w:pPr>
            <w:pStyle w:val="itu"/>
          </w:pPr>
        </w:p>
      </w:tc>
    </w:tr>
  </w:tbl>
  <w:p w:rsidR="00647CB0" w:rsidRPr="00D87B35" w:rsidRDefault="00647CB0" w:rsidP="00AA73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CB0" w:rsidRDefault="00647CB0">
      <w:r>
        <w:t>____________________</w:t>
      </w:r>
    </w:p>
  </w:footnote>
  <w:footnote w:type="continuationSeparator" w:id="0">
    <w:p w:rsidR="00647CB0" w:rsidRDefault="00647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17" w:rsidRDefault="00B45D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262424"/>
      <w:docPartObj>
        <w:docPartGallery w:val="Page Numbers (Top of Page)"/>
        <w:docPartUnique/>
      </w:docPartObj>
    </w:sdtPr>
    <w:sdtContent>
      <w:p w:rsidR="00647CB0" w:rsidRDefault="00C20E31" w:rsidP="00D87B35">
        <w:pPr>
          <w:pStyle w:val="Header"/>
        </w:pPr>
        <w:fldSimple w:instr=" PAGE   \* MERGEFORMAT ">
          <w:r w:rsidR="00A517F5">
            <w:rPr>
              <w:noProof/>
            </w:rPr>
            <w:t>5</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17" w:rsidRDefault="00B45D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D7704"/>
    <w:multiLevelType w:val="hybridMultilevel"/>
    <w:tmpl w:val="535C8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7B366E6"/>
    <w:multiLevelType w:val="hybridMultilevel"/>
    <w:tmpl w:val="EA8CB1BA"/>
    <w:lvl w:ilvl="0" w:tplc="34F64A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A365E37"/>
    <w:multiLevelType w:val="hybridMultilevel"/>
    <w:tmpl w:val="6ABE9210"/>
    <w:lvl w:ilvl="0" w:tplc="78421B36">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9" w:dllVersion="512" w:checkStyle="1"/>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0E4236"/>
    <w:rsid w:val="000054B3"/>
    <w:rsid w:val="00010EBA"/>
    <w:rsid w:val="00030561"/>
    <w:rsid w:val="00043D67"/>
    <w:rsid w:val="00045002"/>
    <w:rsid w:val="00050A97"/>
    <w:rsid w:val="00056AB6"/>
    <w:rsid w:val="00057FE8"/>
    <w:rsid w:val="00061BF2"/>
    <w:rsid w:val="00082BF1"/>
    <w:rsid w:val="000837B0"/>
    <w:rsid w:val="00095904"/>
    <w:rsid w:val="000B29AF"/>
    <w:rsid w:val="000E2C69"/>
    <w:rsid w:val="000E4236"/>
    <w:rsid w:val="000E7130"/>
    <w:rsid w:val="00117882"/>
    <w:rsid w:val="00132D50"/>
    <w:rsid w:val="00135DC7"/>
    <w:rsid w:val="00137B9F"/>
    <w:rsid w:val="001472E2"/>
    <w:rsid w:val="001A2DC6"/>
    <w:rsid w:val="001B2D28"/>
    <w:rsid w:val="001D0E42"/>
    <w:rsid w:val="001D4CE2"/>
    <w:rsid w:val="001D644D"/>
    <w:rsid w:val="00214BFC"/>
    <w:rsid w:val="00217B80"/>
    <w:rsid w:val="002464FC"/>
    <w:rsid w:val="00267763"/>
    <w:rsid w:val="002739E2"/>
    <w:rsid w:val="00275CEF"/>
    <w:rsid w:val="00281126"/>
    <w:rsid w:val="002860D1"/>
    <w:rsid w:val="00292EBD"/>
    <w:rsid w:val="002A147A"/>
    <w:rsid w:val="002A7776"/>
    <w:rsid w:val="002B2DB6"/>
    <w:rsid w:val="002D320A"/>
    <w:rsid w:val="002D7B07"/>
    <w:rsid w:val="002E21E4"/>
    <w:rsid w:val="002F1891"/>
    <w:rsid w:val="0030356E"/>
    <w:rsid w:val="003043AD"/>
    <w:rsid w:val="0031527C"/>
    <w:rsid w:val="00336802"/>
    <w:rsid w:val="0034534C"/>
    <w:rsid w:val="00346BF2"/>
    <w:rsid w:val="003526AF"/>
    <w:rsid w:val="00362B7E"/>
    <w:rsid w:val="003764AB"/>
    <w:rsid w:val="00395B03"/>
    <w:rsid w:val="003964FB"/>
    <w:rsid w:val="003D09D9"/>
    <w:rsid w:val="003D1FEB"/>
    <w:rsid w:val="003D4306"/>
    <w:rsid w:val="003E2175"/>
    <w:rsid w:val="003E6B41"/>
    <w:rsid w:val="004037B3"/>
    <w:rsid w:val="00423143"/>
    <w:rsid w:val="00441638"/>
    <w:rsid w:val="00455EDD"/>
    <w:rsid w:val="00484A7E"/>
    <w:rsid w:val="004A6620"/>
    <w:rsid w:val="004C1311"/>
    <w:rsid w:val="004D198A"/>
    <w:rsid w:val="004F0436"/>
    <w:rsid w:val="00523B1C"/>
    <w:rsid w:val="00554D62"/>
    <w:rsid w:val="00561D41"/>
    <w:rsid w:val="00562C1B"/>
    <w:rsid w:val="005746FC"/>
    <w:rsid w:val="00596B71"/>
    <w:rsid w:val="005A439E"/>
    <w:rsid w:val="005C0142"/>
    <w:rsid w:val="005C51C1"/>
    <w:rsid w:val="005F6B96"/>
    <w:rsid w:val="00602687"/>
    <w:rsid w:val="00614F5D"/>
    <w:rsid w:val="00627907"/>
    <w:rsid w:val="00631A22"/>
    <w:rsid w:val="00635206"/>
    <w:rsid w:val="00640962"/>
    <w:rsid w:val="006424B8"/>
    <w:rsid w:val="00647CB0"/>
    <w:rsid w:val="00657B0A"/>
    <w:rsid w:val="00663EAB"/>
    <w:rsid w:val="00685CA2"/>
    <w:rsid w:val="0069764C"/>
    <w:rsid w:val="006C26AD"/>
    <w:rsid w:val="006C326E"/>
    <w:rsid w:val="006F28BB"/>
    <w:rsid w:val="00700743"/>
    <w:rsid w:val="00706CEF"/>
    <w:rsid w:val="007255E4"/>
    <w:rsid w:val="00727072"/>
    <w:rsid w:val="00746FDC"/>
    <w:rsid w:val="007553B3"/>
    <w:rsid w:val="0075625F"/>
    <w:rsid w:val="00775B7C"/>
    <w:rsid w:val="00775E0F"/>
    <w:rsid w:val="00796BA1"/>
    <w:rsid w:val="007A359C"/>
    <w:rsid w:val="007A3CBC"/>
    <w:rsid w:val="007B1FB1"/>
    <w:rsid w:val="007E5ECB"/>
    <w:rsid w:val="00813119"/>
    <w:rsid w:val="00824709"/>
    <w:rsid w:val="00827393"/>
    <w:rsid w:val="008450CC"/>
    <w:rsid w:val="00854FB6"/>
    <w:rsid w:val="00894605"/>
    <w:rsid w:val="00895BF6"/>
    <w:rsid w:val="00896D07"/>
    <w:rsid w:val="008B5A99"/>
    <w:rsid w:val="008B7044"/>
    <w:rsid w:val="008B7299"/>
    <w:rsid w:val="008E374B"/>
    <w:rsid w:val="00904F8D"/>
    <w:rsid w:val="00920E3A"/>
    <w:rsid w:val="00923911"/>
    <w:rsid w:val="009347AA"/>
    <w:rsid w:val="00996310"/>
    <w:rsid w:val="009A01AE"/>
    <w:rsid w:val="009B2E7C"/>
    <w:rsid w:val="009B5E32"/>
    <w:rsid w:val="009C0386"/>
    <w:rsid w:val="009C4A4C"/>
    <w:rsid w:val="009D4ABA"/>
    <w:rsid w:val="009E4C95"/>
    <w:rsid w:val="009E6EF9"/>
    <w:rsid w:val="009F421C"/>
    <w:rsid w:val="00A07580"/>
    <w:rsid w:val="00A15F33"/>
    <w:rsid w:val="00A41A02"/>
    <w:rsid w:val="00A476CB"/>
    <w:rsid w:val="00A517F5"/>
    <w:rsid w:val="00A5397C"/>
    <w:rsid w:val="00A601D1"/>
    <w:rsid w:val="00A62552"/>
    <w:rsid w:val="00A82DEF"/>
    <w:rsid w:val="00A83460"/>
    <w:rsid w:val="00AA7399"/>
    <w:rsid w:val="00AC1E04"/>
    <w:rsid w:val="00AC4EB5"/>
    <w:rsid w:val="00AD0887"/>
    <w:rsid w:val="00AE387A"/>
    <w:rsid w:val="00AF7362"/>
    <w:rsid w:val="00B11813"/>
    <w:rsid w:val="00B33369"/>
    <w:rsid w:val="00B4227C"/>
    <w:rsid w:val="00B43971"/>
    <w:rsid w:val="00B45D17"/>
    <w:rsid w:val="00B57FE5"/>
    <w:rsid w:val="00B6163D"/>
    <w:rsid w:val="00B75C6D"/>
    <w:rsid w:val="00B9688D"/>
    <w:rsid w:val="00BC0E02"/>
    <w:rsid w:val="00BD078E"/>
    <w:rsid w:val="00BD58BB"/>
    <w:rsid w:val="00BE58AC"/>
    <w:rsid w:val="00BF1406"/>
    <w:rsid w:val="00C02402"/>
    <w:rsid w:val="00C04A7E"/>
    <w:rsid w:val="00C10A8B"/>
    <w:rsid w:val="00C20E31"/>
    <w:rsid w:val="00C30AD8"/>
    <w:rsid w:val="00C95138"/>
    <w:rsid w:val="00C9734E"/>
    <w:rsid w:val="00CB04CB"/>
    <w:rsid w:val="00CC7948"/>
    <w:rsid w:val="00D02CDF"/>
    <w:rsid w:val="00D20DB0"/>
    <w:rsid w:val="00D23C67"/>
    <w:rsid w:val="00D24634"/>
    <w:rsid w:val="00D50FED"/>
    <w:rsid w:val="00D57F98"/>
    <w:rsid w:val="00D8171D"/>
    <w:rsid w:val="00D87B35"/>
    <w:rsid w:val="00DA6CB9"/>
    <w:rsid w:val="00DD1387"/>
    <w:rsid w:val="00DD64C5"/>
    <w:rsid w:val="00E13CE1"/>
    <w:rsid w:val="00E179DF"/>
    <w:rsid w:val="00E310A0"/>
    <w:rsid w:val="00E36762"/>
    <w:rsid w:val="00E439A3"/>
    <w:rsid w:val="00E6607F"/>
    <w:rsid w:val="00EA3D1F"/>
    <w:rsid w:val="00EB171E"/>
    <w:rsid w:val="00ED4480"/>
    <w:rsid w:val="00EE6BF3"/>
    <w:rsid w:val="00F57289"/>
    <w:rsid w:val="00F81402"/>
    <w:rsid w:val="00FB485C"/>
    <w:rsid w:val="00FC219F"/>
    <w:rsid w:val="00FC7BD7"/>
    <w:rsid w:val="00FD0074"/>
    <w:rsid w:val="00FD04A9"/>
    <w:rsid w:val="00FE3AA2"/>
    <w:rsid w:val="00FF276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DB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B2DB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B2DB6"/>
    <w:pPr>
      <w:spacing w:before="320"/>
      <w:outlineLvl w:val="1"/>
    </w:pPr>
  </w:style>
  <w:style w:type="paragraph" w:styleId="Heading3">
    <w:name w:val="heading 3"/>
    <w:basedOn w:val="Heading1"/>
    <w:next w:val="Normal"/>
    <w:qFormat/>
    <w:rsid w:val="002B2DB6"/>
    <w:pPr>
      <w:spacing w:before="200"/>
      <w:outlineLvl w:val="2"/>
    </w:pPr>
  </w:style>
  <w:style w:type="paragraph" w:styleId="Heading4">
    <w:name w:val="heading 4"/>
    <w:basedOn w:val="Heading3"/>
    <w:next w:val="Normal"/>
    <w:qFormat/>
    <w:rsid w:val="002B2DB6"/>
    <w:pPr>
      <w:tabs>
        <w:tab w:val="clear" w:pos="794"/>
        <w:tab w:val="left" w:pos="1191"/>
      </w:tabs>
      <w:ind w:left="993" w:hanging="993"/>
      <w:outlineLvl w:val="3"/>
    </w:pPr>
  </w:style>
  <w:style w:type="paragraph" w:styleId="Heading5">
    <w:name w:val="heading 5"/>
    <w:basedOn w:val="Heading3"/>
    <w:next w:val="Normal"/>
    <w:qFormat/>
    <w:rsid w:val="002B2DB6"/>
    <w:pPr>
      <w:tabs>
        <w:tab w:val="clear" w:pos="794"/>
        <w:tab w:val="left" w:pos="1191"/>
      </w:tabs>
      <w:outlineLvl w:val="4"/>
    </w:pPr>
  </w:style>
  <w:style w:type="paragraph" w:styleId="Heading6">
    <w:name w:val="heading 6"/>
    <w:basedOn w:val="Heading3"/>
    <w:next w:val="Normal"/>
    <w:qFormat/>
    <w:rsid w:val="002B2DB6"/>
    <w:pPr>
      <w:tabs>
        <w:tab w:val="clear" w:pos="794"/>
        <w:tab w:val="left" w:pos="1191"/>
      </w:tabs>
      <w:outlineLvl w:val="5"/>
    </w:pPr>
  </w:style>
  <w:style w:type="paragraph" w:styleId="Heading7">
    <w:name w:val="heading 7"/>
    <w:basedOn w:val="Heading3"/>
    <w:next w:val="Normal"/>
    <w:qFormat/>
    <w:rsid w:val="002B2DB6"/>
    <w:pPr>
      <w:tabs>
        <w:tab w:val="clear" w:pos="794"/>
        <w:tab w:val="left" w:pos="1191"/>
      </w:tabs>
      <w:outlineLvl w:val="6"/>
    </w:pPr>
  </w:style>
  <w:style w:type="paragraph" w:styleId="Heading8">
    <w:name w:val="heading 8"/>
    <w:basedOn w:val="Heading3"/>
    <w:next w:val="Normal"/>
    <w:qFormat/>
    <w:rsid w:val="002B2DB6"/>
    <w:pPr>
      <w:tabs>
        <w:tab w:val="clear" w:pos="794"/>
        <w:tab w:val="left" w:pos="1191"/>
      </w:tabs>
      <w:outlineLvl w:val="7"/>
    </w:pPr>
  </w:style>
  <w:style w:type="paragraph" w:styleId="Heading9">
    <w:name w:val="heading 9"/>
    <w:basedOn w:val="Heading3"/>
    <w:next w:val="Normal"/>
    <w:qFormat/>
    <w:rsid w:val="002B2DB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B2DB6"/>
  </w:style>
  <w:style w:type="paragraph" w:styleId="TOC7">
    <w:name w:val="toc 7"/>
    <w:basedOn w:val="TOC3"/>
    <w:semiHidden/>
    <w:rsid w:val="002B2DB6"/>
  </w:style>
  <w:style w:type="paragraph" w:styleId="TOC6">
    <w:name w:val="toc 6"/>
    <w:basedOn w:val="TOC3"/>
    <w:semiHidden/>
    <w:rsid w:val="002B2DB6"/>
  </w:style>
  <w:style w:type="paragraph" w:styleId="TOC5">
    <w:name w:val="toc 5"/>
    <w:basedOn w:val="TOC3"/>
    <w:semiHidden/>
    <w:rsid w:val="002B2DB6"/>
  </w:style>
  <w:style w:type="paragraph" w:styleId="TOC4">
    <w:name w:val="toc 4"/>
    <w:basedOn w:val="TOC3"/>
    <w:semiHidden/>
    <w:rsid w:val="002B2DB6"/>
  </w:style>
  <w:style w:type="paragraph" w:styleId="TOC3">
    <w:name w:val="toc 3"/>
    <w:basedOn w:val="TOC2"/>
    <w:semiHidden/>
    <w:rsid w:val="002B2DB6"/>
    <w:pPr>
      <w:spacing w:before="80"/>
    </w:pPr>
  </w:style>
  <w:style w:type="paragraph" w:styleId="TOC2">
    <w:name w:val="toc 2"/>
    <w:basedOn w:val="TOC1"/>
    <w:semiHidden/>
    <w:rsid w:val="002B2DB6"/>
    <w:pPr>
      <w:spacing w:before="120"/>
    </w:pPr>
  </w:style>
  <w:style w:type="paragraph" w:styleId="TOC1">
    <w:name w:val="toc 1"/>
    <w:basedOn w:val="Normal"/>
    <w:semiHidden/>
    <w:rsid w:val="002B2DB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B2DB6"/>
    <w:pPr>
      <w:ind w:left="1698"/>
    </w:pPr>
  </w:style>
  <w:style w:type="paragraph" w:styleId="Index6">
    <w:name w:val="index 6"/>
    <w:basedOn w:val="Normal"/>
    <w:next w:val="Normal"/>
    <w:semiHidden/>
    <w:rsid w:val="002B2DB6"/>
    <w:pPr>
      <w:ind w:left="1415"/>
    </w:pPr>
  </w:style>
  <w:style w:type="paragraph" w:styleId="Index5">
    <w:name w:val="index 5"/>
    <w:basedOn w:val="Normal"/>
    <w:next w:val="Normal"/>
    <w:semiHidden/>
    <w:rsid w:val="002B2DB6"/>
    <w:pPr>
      <w:ind w:left="1132"/>
    </w:pPr>
  </w:style>
  <w:style w:type="paragraph" w:styleId="Index4">
    <w:name w:val="index 4"/>
    <w:basedOn w:val="Normal"/>
    <w:next w:val="Normal"/>
    <w:semiHidden/>
    <w:rsid w:val="002B2DB6"/>
    <w:pPr>
      <w:ind w:left="849"/>
    </w:pPr>
  </w:style>
  <w:style w:type="paragraph" w:styleId="Index3">
    <w:name w:val="index 3"/>
    <w:basedOn w:val="Normal"/>
    <w:next w:val="Normal"/>
    <w:semiHidden/>
    <w:rsid w:val="002B2DB6"/>
    <w:pPr>
      <w:ind w:left="566"/>
    </w:pPr>
  </w:style>
  <w:style w:type="paragraph" w:styleId="Index2">
    <w:name w:val="index 2"/>
    <w:basedOn w:val="Normal"/>
    <w:next w:val="Normal"/>
    <w:semiHidden/>
    <w:rsid w:val="002B2DB6"/>
    <w:pPr>
      <w:ind w:left="283"/>
    </w:pPr>
  </w:style>
  <w:style w:type="paragraph" w:styleId="Index1">
    <w:name w:val="index 1"/>
    <w:basedOn w:val="Normal"/>
    <w:next w:val="Normal"/>
    <w:semiHidden/>
    <w:rsid w:val="002B2DB6"/>
  </w:style>
  <w:style w:type="character" w:styleId="LineNumber">
    <w:name w:val="line number"/>
    <w:basedOn w:val="DefaultParagraphFont"/>
    <w:rsid w:val="002B2DB6"/>
  </w:style>
  <w:style w:type="paragraph" w:styleId="IndexHeading">
    <w:name w:val="index heading"/>
    <w:basedOn w:val="Normal"/>
    <w:next w:val="Index1"/>
    <w:semiHidden/>
    <w:rsid w:val="002B2DB6"/>
  </w:style>
  <w:style w:type="paragraph" w:styleId="Footer">
    <w:name w:val="footer"/>
    <w:aliases w:val="footer odd,footer,pie de página,fo,f"/>
    <w:basedOn w:val="Normal"/>
    <w:link w:val="FooterChar"/>
    <w:rsid w:val="002B2DB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2B2DB6"/>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2B2DB6"/>
    <w:rPr>
      <w:position w:val="6"/>
      <w:sz w:val="16"/>
    </w:rPr>
  </w:style>
  <w:style w:type="paragraph" w:styleId="FootnoteText">
    <w:name w:val="footnote text"/>
    <w:basedOn w:val="Normal"/>
    <w:semiHidden/>
    <w:rsid w:val="002B2DB6"/>
    <w:pPr>
      <w:keepLines/>
      <w:tabs>
        <w:tab w:val="left" w:pos="256"/>
      </w:tabs>
      <w:ind w:left="256" w:hanging="256"/>
    </w:pPr>
  </w:style>
  <w:style w:type="paragraph" w:styleId="NormalIndent">
    <w:name w:val="Normal Indent"/>
    <w:basedOn w:val="Normal"/>
    <w:rsid w:val="002B2DB6"/>
    <w:pPr>
      <w:ind w:left="794"/>
    </w:pPr>
  </w:style>
  <w:style w:type="paragraph" w:customStyle="1" w:styleId="TableLegend">
    <w:name w:val="Table_Legend"/>
    <w:basedOn w:val="TableText"/>
    <w:rsid w:val="002B2DB6"/>
    <w:pPr>
      <w:spacing w:before="120"/>
    </w:pPr>
  </w:style>
  <w:style w:type="paragraph" w:customStyle="1" w:styleId="TableText">
    <w:name w:val="Table_Text"/>
    <w:basedOn w:val="Normal"/>
    <w:rsid w:val="002B2DB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B2DB6"/>
    <w:pPr>
      <w:keepLines/>
      <w:spacing w:before="0"/>
    </w:pPr>
    <w:rPr>
      <w:b/>
      <w:caps w:val="0"/>
    </w:rPr>
  </w:style>
  <w:style w:type="paragraph" w:customStyle="1" w:styleId="Table">
    <w:name w:val="Table_#"/>
    <w:basedOn w:val="Normal"/>
    <w:next w:val="TableTitle"/>
    <w:rsid w:val="002B2DB6"/>
    <w:pPr>
      <w:keepNext/>
      <w:spacing w:before="560" w:after="120"/>
      <w:jc w:val="center"/>
    </w:pPr>
    <w:rPr>
      <w:caps/>
    </w:rPr>
  </w:style>
  <w:style w:type="paragraph" w:customStyle="1" w:styleId="enumlev1">
    <w:name w:val="enumlev1"/>
    <w:basedOn w:val="Normal"/>
    <w:rsid w:val="002B2DB6"/>
    <w:pPr>
      <w:spacing w:before="80"/>
      <w:ind w:left="794" w:hanging="794"/>
    </w:pPr>
  </w:style>
  <w:style w:type="paragraph" w:customStyle="1" w:styleId="enumlev2">
    <w:name w:val="enumlev2"/>
    <w:basedOn w:val="enumlev1"/>
    <w:rsid w:val="002B2DB6"/>
    <w:pPr>
      <w:ind w:left="1191" w:hanging="397"/>
    </w:pPr>
  </w:style>
  <w:style w:type="paragraph" w:customStyle="1" w:styleId="enumlev3">
    <w:name w:val="enumlev3"/>
    <w:basedOn w:val="enumlev2"/>
    <w:rsid w:val="002B2DB6"/>
    <w:pPr>
      <w:ind w:left="1588"/>
    </w:pPr>
  </w:style>
  <w:style w:type="paragraph" w:customStyle="1" w:styleId="TableHead">
    <w:name w:val="Table_Head"/>
    <w:basedOn w:val="TableText"/>
    <w:rsid w:val="002B2DB6"/>
    <w:pPr>
      <w:keepNext/>
      <w:spacing w:before="80" w:after="80"/>
      <w:jc w:val="center"/>
    </w:pPr>
    <w:rPr>
      <w:b/>
    </w:rPr>
  </w:style>
  <w:style w:type="paragraph" w:customStyle="1" w:styleId="FigureLegend">
    <w:name w:val="Figure_Legend"/>
    <w:basedOn w:val="Normal"/>
    <w:rsid w:val="002B2DB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B2DB6"/>
    <w:pPr>
      <w:spacing w:before="480"/>
    </w:pPr>
  </w:style>
  <w:style w:type="paragraph" w:customStyle="1" w:styleId="FigureTitle">
    <w:name w:val="Figure_Title"/>
    <w:basedOn w:val="TableTitle"/>
    <w:next w:val="Normal"/>
    <w:rsid w:val="002B2DB6"/>
    <w:pPr>
      <w:keepNext w:val="0"/>
      <w:spacing w:after="480"/>
    </w:pPr>
  </w:style>
  <w:style w:type="paragraph" w:customStyle="1" w:styleId="Annex">
    <w:name w:val="Annex_#"/>
    <w:basedOn w:val="Normal"/>
    <w:next w:val="AnnexRef"/>
    <w:rsid w:val="002B2DB6"/>
    <w:pPr>
      <w:keepNext/>
      <w:keepLines/>
      <w:spacing w:before="480" w:after="80"/>
      <w:jc w:val="center"/>
    </w:pPr>
    <w:rPr>
      <w:caps/>
    </w:rPr>
  </w:style>
  <w:style w:type="paragraph" w:customStyle="1" w:styleId="AnnexRef">
    <w:name w:val="Annex_Ref"/>
    <w:basedOn w:val="Normal"/>
    <w:next w:val="AnnexTitle"/>
    <w:rsid w:val="002B2DB6"/>
    <w:pPr>
      <w:keepNext/>
      <w:keepLines/>
      <w:jc w:val="center"/>
    </w:pPr>
  </w:style>
  <w:style w:type="paragraph" w:customStyle="1" w:styleId="AnnexTitle">
    <w:name w:val="Annex_Title"/>
    <w:basedOn w:val="Normal"/>
    <w:next w:val="Normal"/>
    <w:rsid w:val="002B2DB6"/>
    <w:pPr>
      <w:keepNext/>
      <w:keepLines/>
      <w:spacing w:before="240" w:after="280"/>
      <w:jc w:val="center"/>
    </w:pPr>
    <w:rPr>
      <w:b/>
    </w:rPr>
  </w:style>
  <w:style w:type="paragraph" w:customStyle="1" w:styleId="Appendix">
    <w:name w:val="Appendix_#"/>
    <w:basedOn w:val="Annex"/>
    <w:next w:val="AppendixRef"/>
    <w:rsid w:val="002B2DB6"/>
  </w:style>
  <w:style w:type="paragraph" w:customStyle="1" w:styleId="AppendixRef">
    <w:name w:val="Appendix_Ref"/>
    <w:basedOn w:val="AnnexRef"/>
    <w:next w:val="AppendixTitle"/>
    <w:rsid w:val="002B2DB6"/>
  </w:style>
  <w:style w:type="paragraph" w:customStyle="1" w:styleId="AppendixTitle">
    <w:name w:val="Appendix_Title"/>
    <w:basedOn w:val="AnnexTitle"/>
    <w:next w:val="Normal"/>
    <w:rsid w:val="002B2DB6"/>
  </w:style>
  <w:style w:type="paragraph" w:customStyle="1" w:styleId="RefTitle">
    <w:name w:val="Ref_Title"/>
    <w:basedOn w:val="Normal"/>
    <w:next w:val="RefText"/>
    <w:rsid w:val="002B2DB6"/>
    <w:pPr>
      <w:spacing w:before="480"/>
      <w:jc w:val="center"/>
    </w:pPr>
    <w:rPr>
      <w:caps/>
    </w:rPr>
  </w:style>
  <w:style w:type="paragraph" w:customStyle="1" w:styleId="RefText">
    <w:name w:val="Ref_Text"/>
    <w:basedOn w:val="Normal"/>
    <w:rsid w:val="002B2DB6"/>
    <w:pPr>
      <w:ind w:left="794" w:hanging="794"/>
    </w:pPr>
  </w:style>
  <w:style w:type="paragraph" w:customStyle="1" w:styleId="Equation">
    <w:name w:val="Equation"/>
    <w:basedOn w:val="Normal"/>
    <w:rsid w:val="002B2DB6"/>
    <w:pPr>
      <w:tabs>
        <w:tab w:val="clear" w:pos="1191"/>
        <w:tab w:val="clear" w:pos="1588"/>
        <w:tab w:val="clear" w:pos="1985"/>
        <w:tab w:val="center" w:pos="4876"/>
        <w:tab w:val="right" w:pos="9752"/>
      </w:tabs>
    </w:pPr>
  </w:style>
  <w:style w:type="paragraph" w:customStyle="1" w:styleId="Head">
    <w:name w:val="Head"/>
    <w:basedOn w:val="Normal"/>
    <w:rsid w:val="002B2DB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B2DB6"/>
    <w:pPr>
      <w:keepNext/>
      <w:keepLines/>
      <w:spacing w:before="240"/>
      <w:jc w:val="center"/>
    </w:pPr>
    <w:rPr>
      <w:b/>
      <w:caps/>
    </w:rPr>
  </w:style>
  <w:style w:type="paragraph" w:customStyle="1" w:styleId="Normalaftertitle">
    <w:name w:val="Normal after title"/>
    <w:basedOn w:val="Normal"/>
    <w:next w:val="Normal"/>
    <w:rsid w:val="002B2DB6"/>
    <w:pPr>
      <w:spacing w:before="320"/>
    </w:pPr>
  </w:style>
  <w:style w:type="paragraph" w:customStyle="1" w:styleId="call">
    <w:name w:val="call"/>
    <w:basedOn w:val="Normal"/>
    <w:next w:val="Normal"/>
    <w:rsid w:val="002B2DB6"/>
    <w:pPr>
      <w:keepNext/>
      <w:keepLines/>
      <w:spacing w:before="160"/>
      <w:ind w:left="794"/>
    </w:pPr>
    <w:rPr>
      <w:i/>
    </w:rPr>
  </w:style>
  <w:style w:type="paragraph" w:customStyle="1" w:styleId="Rec">
    <w:name w:val="Rec_#"/>
    <w:basedOn w:val="Normal"/>
    <w:next w:val="RecTitle"/>
    <w:rsid w:val="002B2DB6"/>
    <w:pPr>
      <w:keepNext/>
      <w:keepLines/>
      <w:spacing w:before="480"/>
      <w:jc w:val="center"/>
    </w:pPr>
    <w:rPr>
      <w:caps/>
    </w:rPr>
  </w:style>
  <w:style w:type="paragraph" w:customStyle="1" w:styleId="toc0">
    <w:name w:val="toc 0"/>
    <w:basedOn w:val="Normal"/>
    <w:next w:val="TOC1"/>
    <w:rsid w:val="002B2DB6"/>
    <w:pPr>
      <w:tabs>
        <w:tab w:val="clear" w:pos="794"/>
        <w:tab w:val="clear" w:pos="1191"/>
        <w:tab w:val="clear" w:pos="1588"/>
        <w:tab w:val="clear" w:pos="1985"/>
        <w:tab w:val="right" w:pos="9781"/>
      </w:tabs>
    </w:pPr>
    <w:rPr>
      <w:b/>
    </w:rPr>
  </w:style>
  <w:style w:type="paragraph" w:styleId="List">
    <w:name w:val="List"/>
    <w:basedOn w:val="Normal"/>
    <w:rsid w:val="002B2DB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B2DB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B2DB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B2DB6"/>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2B2DB6"/>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2B2DB6"/>
    <w:pPr>
      <w:tabs>
        <w:tab w:val="clear" w:pos="1191"/>
        <w:tab w:val="clear" w:pos="1588"/>
      </w:tabs>
      <w:ind w:left="794" w:hanging="794"/>
    </w:pPr>
  </w:style>
  <w:style w:type="paragraph" w:customStyle="1" w:styleId="ASN1">
    <w:name w:val="ASN.1"/>
    <w:basedOn w:val="Normal"/>
    <w:rsid w:val="002B2DB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B2DB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B2DB6"/>
    <w:pPr>
      <w:tabs>
        <w:tab w:val="clear" w:pos="794"/>
        <w:tab w:val="clear" w:pos="1191"/>
        <w:tab w:val="clear" w:pos="1588"/>
        <w:tab w:val="clear" w:pos="1985"/>
      </w:tabs>
      <w:spacing w:before="480"/>
      <w:ind w:left="4961"/>
    </w:pPr>
  </w:style>
  <w:style w:type="paragraph" w:customStyle="1" w:styleId="meeting">
    <w:name w:val="meeting"/>
    <w:basedOn w:val="Head"/>
    <w:next w:val="Head"/>
    <w:rsid w:val="002B2DB6"/>
    <w:pPr>
      <w:tabs>
        <w:tab w:val="left" w:pos="7371"/>
      </w:tabs>
      <w:spacing w:after="560"/>
    </w:pPr>
  </w:style>
  <w:style w:type="paragraph" w:customStyle="1" w:styleId="BodyText">
    <w:name w:val="BodyText"/>
    <w:basedOn w:val="Normal"/>
    <w:rsid w:val="002B2DB6"/>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2B2DB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2B2DB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B2DB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B2DB6"/>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2B2DB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B2DB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B2DB6"/>
  </w:style>
  <w:style w:type="paragraph" w:customStyle="1" w:styleId="ITUbureau">
    <w:name w:val="ITU_bureau"/>
    <w:basedOn w:val="Normal"/>
    <w:rsid w:val="002B2DB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B2DB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2B2DB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B2DB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B2DB6"/>
    <w:pPr>
      <w:tabs>
        <w:tab w:val="left" w:pos="1418"/>
        <w:tab w:val="left" w:pos="1985"/>
        <w:tab w:val="left" w:pos="2268"/>
      </w:tabs>
      <w:ind w:firstLine="1304"/>
    </w:pPr>
  </w:style>
  <w:style w:type="paragraph" w:customStyle="1" w:styleId="Tiret">
    <w:name w:val="Tiret"/>
    <w:basedOn w:val="Normal"/>
    <w:rsid w:val="002B2DB6"/>
    <w:pPr>
      <w:tabs>
        <w:tab w:val="clear" w:pos="794"/>
        <w:tab w:val="clear" w:pos="1191"/>
        <w:tab w:val="clear" w:pos="1588"/>
        <w:tab w:val="clear" w:pos="1985"/>
      </w:tabs>
      <w:ind w:left="-680"/>
    </w:pPr>
  </w:style>
  <w:style w:type="paragraph" w:customStyle="1" w:styleId="NormFoot">
    <w:name w:val="Norm_Foot"/>
    <w:basedOn w:val="Normal"/>
    <w:rsid w:val="002B2DB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2B2DB6"/>
    <w:pPr>
      <w:spacing w:before="160"/>
      <w:ind w:left="0" w:firstLine="0"/>
      <w:outlineLvl w:val="9"/>
    </w:pPr>
  </w:style>
  <w:style w:type="paragraph" w:customStyle="1" w:styleId="listitem">
    <w:name w:val="listitem"/>
    <w:basedOn w:val="Normal"/>
    <w:rsid w:val="002B2DB6"/>
    <w:pPr>
      <w:keepLines/>
      <w:tabs>
        <w:tab w:val="left" w:pos="1361"/>
        <w:tab w:val="left" w:pos="1758"/>
        <w:tab w:val="left" w:pos="2155"/>
        <w:tab w:val="left" w:pos="2552"/>
      </w:tabs>
      <w:ind w:left="567"/>
    </w:pPr>
  </w:style>
  <w:style w:type="paragraph" w:styleId="BodyText0">
    <w:name w:val="Body Text"/>
    <w:basedOn w:val="Normal"/>
    <w:rsid w:val="002B2DB6"/>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2B2DB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2B2DB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B2DB6"/>
    <w:pPr>
      <w:tabs>
        <w:tab w:val="left" w:pos="397"/>
      </w:tabs>
    </w:pPr>
  </w:style>
  <w:style w:type="paragraph" w:customStyle="1" w:styleId="FirstFooter">
    <w:name w:val="FirstFooter"/>
    <w:basedOn w:val="Footer"/>
    <w:rsid w:val="002B2DB6"/>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2B2DB6"/>
  </w:style>
  <w:style w:type="paragraph" w:customStyle="1" w:styleId="headingi">
    <w:name w:val="heading_i"/>
    <w:basedOn w:val="Heading3"/>
    <w:next w:val="Normal"/>
    <w:rsid w:val="002B2DB6"/>
    <w:pPr>
      <w:spacing w:before="160"/>
      <w:ind w:left="0" w:firstLine="0"/>
      <w:outlineLvl w:val="9"/>
    </w:pPr>
    <w:rPr>
      <w:b w:val="0"/>
      <w:i/>
    </w:rPr>
  </w:style>
  <w:style w:type="character" w:styleId="PageNumber">
    <w:name w:val="page number"/>
    <w:basedOn w:val="DefaultParagraphFont"/>
    <w:rsid w:val="002B2DB6"/>
  </w:style>
  <w:style w:type="character" w:styleId="Hyperlink">
    <w:name w:val="Hyperlink"/>
    <w:basedOn w:val="DefaultParagraphFont"/>
    <w:rsid w:val="002B2DB6"/>
    <w:rPr>
      <w:color w:val="0000FF"/>
      <w:u w:val="single"/>
    </w:rPr>
  </w:style>
  <w:style w:type="character" w:styleId="FollowedHyperlink">
    <w:name w:val="FollowedHyperlink"/>
    <w:basedOn w:val="DefaultParagraphFont"/>
    <w:rsid w:val="002B2DB6"/>
    <w:rPr>
      <w:color w:val="800080"/>
      <w:u w:val="single"/>
    </w:rPr>
  </w:style>
  <w:style w:type="paragraph" w:customStyle="1" w:styleId="itu">
    <w:name w:val="itu"/>
    <w:basedOn w:val="Normal"/>
    <w:rsid w:val="002B2DB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2B2DB6"/>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B2DB6"/>
    <w:pPr>
      <w:spacing w:before="0"/>
    </w:pPr>
    <w:rPr>
      <w:rFonts w:ascii="Tahoma" w:hAnsi="Tahoma" w:cs="Tahoma"/>
      <w:sz w:val="16"/>
      <w:szCs w:val="16"/>
    </w:rPr>
  </w:style>
  <w:style w:type="character" w:customStyle="1" w:styleId="BalloonTextChar">
    <w:name w:val="Balloon Text Char"/>
    <w:basedOn w:val="DefaultParagraphFont"/>
    <w:link w:val="BalloonText"/>
    <w:rsid w:val="002B2DB6"/>
    <w:rPr>
      <w:rFonts w:ascii="Tahoma" w:hAnsi="Tahoma" w:cs="Tahoma"/>
      <w:sz w:val="16"/>
      <w:szCs w:val="16"/>
      <w:lang w:val="fr-FR" w:eastAsia="en-US"/>
    </w:rPr>
  </w:style>
  <w:style w:type="character" w:customStyle="1" w:styleId="HeaderChar">
    <w:name w:val="Header Char"/>
    <w:basedOn w:val="DefaultParagraphFont"/>
    <w:link w:val="Header"/>
    <w:rsid w:val="00D87B35"/>
    <w:rPr>
      <w:rFonts w:ascii="Times New Roman" w:hAnsi="Times New Roman"/>
      <w:sz w:val="18"/>
      <w:lang w:val="fr-FR" w:eastAsia="en-US"/>
    </w:rPr>
  </w:style>
  <w:style w:type="paragraph" w:styleId="Title">
    <w:name w:val="Title"/>
    <w:basedOn w:val="Normal"/>
    <w:link w:val="TitleChar"/>
    <w:qFormat/>
    <w:rsid w:val="009347AA"/>
    <w:pPr>
      <w:tabs>
        <w:tab w:val="clear" w:pos="794"/>
        <w:tab w:val="clear" w:pos="1191"/>
        <w:tab w:val="clear" w:pos="1588"/>
        <w:tab w:val="clear" w:pos="1985"/>
      </w:tabs>
      <w:overflowPunct/>
      <w:autoSpaceDE/>
      <w:autoSpaceDN/>
      <w:adjustRightInd/>
      <w:spacing w:before="0"/>
      <w:jc w:val="center"/>
      <w:textAlignment w:val="auto"/>
    </w:pPr>
    <w:rPr>
      <w:szCs w:val="24"/>
      <w:u w:val="single"/>
    </w:rPr>
  </w:style>
  <w:style w:type="character" w:customStyle="1" w:styleId="TitleChar">
    <w:name w:val="Title Char"/>
    <w:basedOn w:val="DefaultParagraphFont"/>
    <w:link w:val="Title"/>
    <w:rsid w:val="009347AA"/>
    <w:rPr>
      <w:rFonts w:ascii="Times New Roman" w:hAnsi="Times New Roman"/>
      <w:sz w:val="24"/>
      <w:szCs w:val="24"/>
      <w:u w:val="single"/>
      <w:lang w:val="fr-FR" w:eastAsia="en-US"/>
    </w:rPr>
  </w:style>
  <w:style w:type="character" w:customStyle="1" w:styleId="FooterChar">
    <w:name w:val="Footer Char"/>
    <w:aliases w:val="footer odd Char,footer Char,pie de página Char,fo Char,f Char"/>
    <w:basedOn w:val="DefaultParagraphFont"/>
    <w:link w:val="Footer"/>
    <w:locked/>
    <w:rsid w:val="001D4CE2"/>
    <w:rPr>
      <w:rFonts w:ascii="Times New Roman" w:hAnsi="Times New Roman"/>
      <w:caps/>
      <w:noProof/>
      <w:sz w:val="16"/>
      <w:lang w:val="fr-FR" w:eastAsia="en-US"/>
    </w:rPr>
  </w:style>
  <w:style w:type="paragraph" w:customStyle="1" w:styleId="Tabletext0">
    <w:name w:val="Table_text"/>
    <w:basedOn w:val="Normal"/>
    <w:rsid w:val="008B704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character" w:styleId="Strong">
    <w:name w:val="Strong"/>
    <w:basedOn w:val="DefaultParagraphFont"/>
    <w:qFormat/>
    <w:rsid w:val="008B7044"/>
    <w:rPr>
      <w:b/>
      <w:bCs/>
    </w:rPr>
  </w:style>
  <w:style w:type="paragraph" w:styleId="NormalWeb">
    <w:name w:val="Normal (Web)"/>
    <w:basedOn w:val="Normal"/>
    <w:rsid w:val="008B7044"/>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r="http://schemas.openxmlformats.org/officeDocument/2006/relationships" xmlns:w="http://schemas.openxmlformats.org/wordprocessingml/2006/main">
  <w:divs>
    <w:div w:id="1679770610">
      <w:bodyDiv w:val="1"/>
      <w:marLeft w:val="0"/>
      <w:marRight w:val="0"/>
      <w:marTop w:val="0"/>
      <w:marBottom w:val="0"/>
      <w:divBdr>
        <w:top w:val="none" w:sz="0" w:space="0" w:color="auto"/>
        <w:left w:val="none" w:sz="0" w:space="0" w:color="auto"/>
        <w:bottom w:val="none" w:sz="0" w:space="0" w:color="auto"/>
        <w:right w:val="none" w:sz="0" w:space="0" w:color="auto"/>
      </w:divBdr>
    </w:div>
    <w:div w:id="17083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9@itu.int" TargetMode="External"/><Relationship Id="rId13" Type="http://schemas.openxmlformats.org/officeDocument/2006/relationships/hyperlink" Target="http://www.kropla.com/!ab.htm" TargetMode="External"/><Relationship Id="rId18" Type="http://schemas.openxmlformats.org/officeDocument/2006/relationships/image" Target="media/image4.jpeg"/><Relationship Id="rId26" Type="http://schemas.openxmlformats.org/officeDocument/2006/relationships/hyperlink" Target="http://hamptoninn.hilton.com/en/hp/hotels/index.jhtml?ctyhocn=ATLDMHX" TargetMode="External"/><Relationship Id="rId3" Type="http://schemas.openxmlformats.org/officeDocument/2006/relationships/settings" Target="settings.xml"/><Relationship Id="rId21" Type="http://schemas.openxmlformats.org/officeDocument/2006/relationships/hyperlink" Target="http://hiltongardeninn.hilton.com/en/gi/hotels/index.jhtml?ctyhocn=ATLGSGI"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travel.state.gov/visa" TargetMode="External"/><Relationship Id="rId17" Type="http://schemas.openxmlformats.org/officeDocument/2006/relationships/hyperlink" Target="mailto:lightfg@cisco.com" TargetMode="External"/><Relationship Id="rId25" Type="http://schemas.openxmlformats.org/officeDocument/2006/relationships/hyperlink" Target="http://hamptoninn.hilton.com/en/hp/hotels/index.jhtml?ctyhocn=ATLDMHX"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marriott.com/hotels/travel/atlgp-atlanta-marriott-gwinnett-plac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cademies.org/visas" TargetMode="External"/><Relationship Id="rId24" Type="http://schemas.openxmlformats.org/officeDocument/2006/relationships/hyperlink" Target="http://www.holidayinn.com/hotels/us/en/duluth/atldu/hoteldetail?siclientid=1952&amp;pcCrdtd=tru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ropla.com/!ab.htm#plug_b" TargetMode="External"/><Relationship Id="rId23" Type="http://schemas.openxmlformats.org/officeDocument/2006/relationships/hyperlink" Target="http://www.holidayinn.com/hotels/us/en/duluth/atldu/hoteldetail?siclientid=1952&amp;pcCrdtd=true" TargetMode="External"/><Relationship Id="rId28" Type="http://schemas.openxmlformats.org/officeDocument/2006/relationships/hyperlink" Target="http://hamptoninn.hilton.com/en/hp/hotels/index.jhtml?ctyhocn=ATLLVHX" TargetMode="External"/><Relationship Id="rId36" Type="http://schemas.openxmlformats.org/officeDocument/2006/relationships/theme" Target="theme/theme1.xml"/><Relationship Id="rId10" Type="http://schemas.openxmlformats.org/officeDocument/2006/relationships/hyperlink" Target="http://travel.state.gov/visa/laws/telegrams/telegrams_1446.html" TargetMode="External"/><Relationship Id="rId19" Type="http://schemas.openxmlformats.org/officeDocument/2006/relationships/hyperlink" Target="http://www.marriott.com/hotels/travel/atlgp-atlanta-marriott-gwinnett-plac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tlanta-airport.com/RentalCarCenter/" TargetMode="External"/><Relationship Id="rId14" Type="http://schemas.openxmlformats.org/officeDocument/2006/relationships/image" Target="media/image2.jpeg"/><Relationship Id="rId22" Type="http://schemas.openxmlformats.org/officeDocument/2006/relationships/hyperlink" Target="http://hiltongardeninn.hilton.com/en/gi/hotels/index.jhtml?ctyhocn=ATLGSGI" TargetMode="External"/><Relationship Id="rId27" Type="http://schemas.openxmlformats.org/officeDocument/2006/relationships/hyperlink" Target="http://hamptoninn.hilton.com/en/hp/hotels/index.jhtml?ctyhocn=ATLLVHX" TargetMode="External"/><Relationship Id="rId30" Type="http://schemas.openxmlformats.org/officeDocument/2006/relationships/header" Target="header2.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anddi\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0</TotalTime>
  <Pages>5</Pages>
  <Words>715</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6540</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garanddi</dc:creator>
  <cp:keywords/>
  <dc:description/>
  <cp:lastModifiedBy>bettini</cp:lastModifiedBy>
  <cp:revision>2</cp:revision>
  <cp:lastPrinted>2010-10-08T17:15:00Z</cp:lastPrinted>
  <dcterms:created xsi:type="dcterms:W3CDTF">2010-10-12T14:24:00Z</dcterms:created>
  <dcterms:modified xsi:type="dcterms:W3CDTF">2010-10-12T14:24:00Z</dcterms:modified>
</cp:coreProperties>
</file>