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0F0CF5" w:rsidRPr="00F50108">
        <w:trPr>
          <w:cantSplit/>
        </w:trPr>
        <w:tc>
          <w:tcPr>
            <w:tcW w:w="6237" w:type="dxa"/>
            <w:vAlign w:val="center"/>
          </w:tcPr>
          <w:p w:rsidR="000F0CF5" w:rsidRPr="00B73F4D" w:rsidRDefault="000F0CF5" w:rsidP="001D5192">
            <w:pPr>
              <w:tabs>
                <w:tab w:val="right" w:pos="8732"/>
              </w:tabs>
              <w:spacing w:before="0"/>
              <w:rPr>
                <w:rFonts w:asci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0F0CF5" w:rsidRPr="00F50108" w:rsidRDefault="00A6692F" w:rsidP="001D519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12FE59FE" wp14:editId="42CF217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CF5" w:rsidRPr="00F50108">
        <w:trPr>
          <w:cantSplit/>
        </w:trPr>
        <w:tc>
          <w:tcPr>
            <w:tcW w:w="6237" w:type="dxa"/>
            <w:vAlign w:val="center"/>
          </w:tcPr>
          <w:p w:rsidR="000F0CF5" w:rsidRPr="00F50108" w:rsidRDefault="000F0CF5" w:rsidP="001D519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0F0CF5" w:rsidRPr="00F50108" w:rsidRDefault="000F0CF5" w:rsidP="001D519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0F0CF5" w:rsidRDefault="000F0CF5" w:rsidP="001D5192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0F0CF5" w:rsidRPr="0033229B" w:rsidRDefault="000F0CF5" w:rsidP="001D5192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  <w:t>2011</w:t>
      </w:r>
      <w:r w:rsidRPr="0033229B">
        <w:rPr>
          <w:rFonts w:hint="eastAsia"/>
          <w:szCs w:val="24"/>
          <w:lang w:eastAsia="zh-CN"/>
        </w:rPr>
        <w:t>年</w:t>
      </w:r>
      <w:r w:rsidR="001D5192">
        <w:rPr>
          <w:szCs w:val="24"/>
          <w:lang w:eastAsia="zh-CN"/>
        </w:rPr>
        <w:t>9</w:t>
      </w:r>
      <w:r w:rsidRPr="0033229B">
        <w:rPr>
          <w:rFonts w:hint="eastAsia"/>
          <w:szCs w:val="24"/>
          <w:lang w:eastAsia="zh-CN"/>
        </w:rPr>
        <w:t>月</w:t>
      </w:r>
      <w:r>
        <w:rPr>
          <w:szCs w:val="24"/>
          <w:lang w:eastAsia="zh-CN"/>
        </w:rPr>
        <w:t>1</w:t>
      </w:r>
      <w:r w:rsidR="001D5192">
        <w:rPr>
          <w:szCs w:val="24"/>
          <w:lang w:eastAsia="zh-CN"/>
        </w:rPr>
        <w:t>2</w:t>
      </w:r>
      <w:r w:rsidRPr="0033229B">
        <w:rPr>
          <w:rFonts w:hint="eastAsia"/>
          <w:szCs w:val="24"/>
          <w:lang w:eastAsia="zh-CN"/>
        </w:rPr>
        <w:t>日，日内瓦</w:t>
      </w:r>
    </w:p>
    <w:p w:rsidR="000F0CF5" w:rsidRDefault="000F0CF5" w:rsidP="001D5192">
      <w:pPr>
        <w:spacing w:before="0"/>
        <w:rPr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0F0CF5">
        <w:trPr>
          <w:cantSplit/>
          <w:trHeight w:val="340"/>
        </w:trPr>
        <w:tc>
          <w:tcPr>
            <w:tcW w:w="822" w:type="dxa"/>
          </w:tcPr>
          <w:p w:rsidR="000F0CF5" w:rsidRPr="0033229B" w:rsidRDefault="000F0CF5" w:rsidP="001D5192">
            <w:pPr>
              <w:tabs>
                <w:tab w:val="left" w:pos="4111"/>
              </w:tabs>
              <w:spacing w:before="10"/>
              <w:ind w:left="57"/>
              <w:rPr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0F0CF5" w:rsidRPr="00F63E39" w:rsidRDefault="000F0CF5" w:rsidP="001D5192">
            <w:pPr>
              <w:tabs>
                <w:tab w:val="left" w:pos="4111"/>
              </w:tabs>
              <w:spacing w:before="0"/>
              <w:ind w:left="57"/>
              <w:rPr>
                <w:rFonts w:ascii="SimSun"/>
                <w:b/>
                <w:szCs w:val="24"/>
                <w:lang w:val="en-US"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="009E35D6" w:rsidRPr="00590C6F">
              <w:rPr>
                <w:rFonts w:asciiTheme="majorBidi" w:hAnsiTheme="minorEastAsia" w:cstheme="majorBidi"/>
                <w:b/>
                <w:bCs/>
                <w:iCs/>
                <w:szCs w:val="24"/>
                <w:lang w:val="fr-CH" w:eastAsia="zh-CN"/>
              </w:rPr>
              <w:t>第</w:t>
            </w:r>
            <w:r w:rsidR="009E35D6" w:rsidRPr="00590C6F">
              <w:rPr>
                <w:rFonts w:asciiTheme="majorBidi" w:hAnsiTheme="majorBidi" w:cstheme="majorBidi"/>
                <w:b/>
                <w:szCs w:val="24"/>
                <w:lang w:eastAsia="zh-CN"/>
              </w:rPr>
              <w:t>9/11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  <w:r w:rsidR="00F63E39">
              <w:rPr>
                <w:rFonts w:ascii="SimSun" w:hAnsi="SimSun" w:hint="eastAsia"/>
                <w:b/>
                <w:bCs/>
                <w:iCs/>
                <w:szCs w:val="24"/>
                <w:lang w:val="en-US" w:eastAsia="zh-CN"/>
              </w:rPr>
              <w:t>补</w:t>
            </w:r>
            <w:r w:rsidR="00F63E39" w:rsidRPr="00DF3E84">
              <w:rPr>
                <w:rFonts w:asciiTheme="majorBidi" w:hAnsiTheme="majorBidi" w:cstheme="majorBidi"/>
                <w:b/>
                <w:bCs/>
                <w:iCs/>
                <w:szCs w:val="24"/>
                <w:lang w:val="en-US" w:eastAsia="zh-CN"/>
              </w:rPr>
              <w:t>遗</w:t>
            </w:r>
            <w:r w:rsidR="00F63E39" w:rsidRPr="00DF3E84">
              <w:rPr>
                <w:rFonts w:asciiTheme="majorBidi" w:hAnsiTheme="majorBidi" w:cstheme="majorBidi"/>
                <w:b/>
                <w:bCs/>
                <w:iCs/>
                <w:szCs w:val="24"/>
                <w:lang w:val="en-US" w:eastAsia="zh-CN"/>
              </w:rPr>
              <w:t>1</w:t>
            </w:r>
          </w:p>
          <w:p w:rsidR="000F0CF5" w:rsidRPr="0033229B" w:rsidRDefault="000F0CF5" w:rsidP="001D5192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  <w:p w:rsidR="000F0CF5" w:rsidRDefault="000F0CF5" w:rsidP="001D5192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536" w:type="dxa"/>
          </w:tcPr>
          <w:p w:rsidR="000F0CF5" w:rsidRPr="00A977C0" w:rsidRDefault="000F0CF5" w:rsidP="001D5192">
            <w:pPr>
              <w:tabs>
                <w:tab w:val="left" w:pos="4111"/>
              </w:tabs>
              <w:spacing w:before="0"/>
              <w:ind w:left="57"/>
              <w:rPr>
                <w:bCs/>
                <w:sz w:val="23"/>
                <w:szCs w:val="23"/>
                <w:lang w:eastAsia="zh-CN"/>
              </w:rPr>
            </w:pPr>
          </w:p>
        </w:tc>
      </w:tr>
      <w:tr w:rsidR="000F0CF5">
        <w:trPr>
          <w:cantSplit/>
        </w:trPr>
        <w:tc>
          <w:tcPr>
            <w:tcW w:w="822" w:type="dxa"/>
          </w:tcPr>
          <w:p w:rsidR="000F0CF5" w:rsidRPr="0033229B" w:rsidRDefault="000F0CF5" w:rsidP="001D5192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0F0CF5" w:rsidRDefault="000F0CF5" w:rsidP="001D5192">
            <w:pPr>
              <w:tabs>
                <w:tab w:val="left" w:pos="4111"/>
              </w:tabs>
              <w:spacing w:before="0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0F0CF5" w:rsidRPr="0033229B" w:rsidRDefault="000F0CF5" w:rsidP="001D5192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>
              <w:rPr>
                <w:szCs w:val="24"/>
                <w:lang w:eastAsia="zh-CN"/>
              </w:rPr>
              <w:t xml:space="preserve"> </w:t>
            </w:r>
            <w:r w:rsidR="009E35D6" w:rsidRPr="00590C6F">
              <w:rPr>
                <w:rFonts w:asciiTheme="majorBidi" w:hAnsiTheme="majorBidi" w:cstheme="majorBidi"/>
                <w:szCs w:val="24"/>
                <w:lang w:eastAsia="zh-CN"/>
              </w:rPr>
              <w:t>5858</w:t>
            </w:r>
            <w:r w:rsidRPr="0033229B">
              <w:rPr>
                <w:szCs w:val="24"/>
                <w:lang w:eastAsia="zh-CN"/>
              </w:rPr>
              <w:br/>
              <w:t xml:space="preserve">+41 22 730 </w:t>
            </w:r>
            <w:r w:rsidR="009E35D6" w:rsidRPr="00590C6F">
              <w:rPr>
                <w:rFonts w:asciiTheme="majorBidi" w:hAnsiTheme="majorBidi" w:cstheme="majorBidi"/>
                <w:szCs w:val="24"/>
                <w:lang w:eastAsia="zh-CN"/>
              </w:rPr>
              <w:t>5853</w:t>
            </w:r>
          </w:p>
          <w:p w:rsidR="000F0CF5" w:rsidRDefault="000F0CF5" w:rsidP="001D519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  <w:p w:rsidR="000F0CF5" w:rsidRPr="0033229B" w:rsidRDefault="00922142" w:rsidP="001D519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9" w:history="1">
              <w:r w:rsidR="001D5192" w:rsidRPr="00F15B13">
                <w:rPr>
                  <w:rStyle w:val="Hyperlink"/>
                  <w:szCs w:val="24"/>
                  <w:lang w:eastAsia="zh-CN"/>
                </w:rPr>
                <w:t>tsbsg11@itu.int</w:t>
              </w:r>
            </w:hyperlink>
            <w:r w:rsidR="000F0CF5"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4536" w:type="dxa"/>
          </w:tcPr>
          <w:p w:rsidR="000F0CF5" w:rsidRPr="0078649A" w:rsidRDefault="000F0CF5" w:rsidP="001D519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ab/>
            </w:r>
            <w:r w:rsidR="009E35D6" w:rsidRPr="00590C6F">
              <w:rPr>
                <w:rFonts w:asciiTheme="majorBidi" w:hAnsiTheme="minorEastAsia" w:cstheme="majorBidi"/>
                <w:szCs w:val="24"/>
                <w:lang w:eastAsia="zh-CN"/>
              </w:rPr>
              <w:t>致国际电联各成员国主管部门、</w:t>
            </w:r>
            <w:r w:rsidR="009E35D6">
              <w:rPr>
                <w:rFonts w:asciiTheme="majorBidi" w:hAnsiTheme="minorEastAsia" w:cstheme="majorBidi" w:hint="eastAsia"/>
                <w:szCs w:val="24"/>
                <w:lang w:eastAsia="zh-CN"/>
              </w:rPr>
              <w:br/>
            </w:r>
            <w:r w:rsidR="009E35D6" w:rsidRPr="00590C6F">
              <w:rPr>
                <w:rFonts w:asciiTheme="majorBidi" w:hAnsiTheme="majorBidi" w:cstheme="majorBidi"/>
                <w:szCs w:val="24"/>
                <w:lang w:eastAsia="zh-CN"/>
              </w:rPr>
              <w:t>ITU-T</w:t>
            </w:r>
            <w:r w:rsidR="009E35D6" w:rsidRPr="00590C6F">
              <w:rPr>
                <w:rFonts w:asciiTheme="majorBidi" w:hAnsiTheme="minorEastAsia" w:cstheme="majorBidi"/>
                <w:szCs w:val="24"/>
                <w:lang w:eastAsia="zh-CN"/>
              </w:rPr>
              <w:t>部门成员和参加第</w:t>
            </w:r>
            <w:r w:rsidR="009E35D6" w:rsidRPr="00590C6F">
              <w:rPr>
                <w:rFonts w:asciiTheme="majorBidi" w:hAnsiTheme="majorBidi" w:cstheme="majorBidi"/>
                <w:lang w:eastAsia="zh-CN"/>
              </w:rPr>
              <w:t>11</w:t>
            </w:r>
            <w:r w:rsidR="009E35D6" w:rsidRPr="00590C6F">
              <w:rPr>
                <w:rFonts w:asciiTheme="majorBidi" w:hAnsiTheme="minorEastAsia" w:cstheme="majorBidi"/>
                <w:szCs w:val="24"/>
                <w:lang w:eastAsia="zh-CN"/>
              </w:rPr>
              <w:t>研究组工作的</w:t>
            </w:r>
            <w:r w:rsidR="009E35D6" w:rsidRPr="00590C6F">
              <w:rPr>
                <w:rFonts w:asciiTheme="majorBidi" w:hAnsiTheme="majorBidi" w:cstheme="majorBidi"/>
                <w:szCs w:val="24"/>
                <w:lang w:eastAsia="zh-CN"/>
              </w:rPr>
              <w:t>ITU-T</w:t>
            </w:r>
            <w:r w:rsidR="009E35D6" w:rsidRPr="00590C6F">
              <w:rPr>
                <w:rFonts w:asciiTheme="majorBidi" w:hAnsiTheme="minorEastAsia" w:cstheme="majorBidi"/>
                <w:szCs w:val="24"/>
                <w:lang w:eastAsia="zh-CN"/>
              </w:rPr>
              <w:t>部门准成员和</w:t>
            </w:r>
            <w:r w:rsidR="009E35D6" w:rsidRPr="00590C6F">
              <w:rPr>
                <w:rFonts w:asciiTheme="majorBidi" w:hAnsiTheme="majorBidi" w:cstheme="majorBidi"/>
                <w:szCs w:val="24"/>
                <w:lang w:eastAsia="zh-CN"/>
              </w:rPr>
              <w:t>ITU-T</w:t>
            </w:r>
            <w:r w:rsidR="009E35D6" w:rsidRPr="00590C6F">
              <w:rPr>
                <w:rFonts w:asciiTheme="majorBidi" w:hAnsiTheme="minorEastAsia" w:cstheme="majorBidi"/>
                <w:szCs w:val="24"/>
                <w:lang w:eastAsia="zh-CN"/>
              </w:rPr>
              <w:t>学术成员</w:t>
            </w:r>
          </w:p>
        </w:tc>
      </w:tr>
    </w:tbl>
    <w:p w:rsidR="000F0CF5" w:rsidRDefault="000F0CF5" w:rsidP="001D5192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0F0CF5">
        <w:trPr>
          <w:cantSplit/>
          <w:trHeight w:val="680"/>
        </w:trPr>
        <w:tc>
          <w:tcPr>
            <w:tcW w:w="822" w:type="dxa"/>
          </w:tcPr>
          <w:p w:rsidR="000F0CF5" w:rsidRDefault="000F0CF5" w:rsidP="001D5192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0F0CF5" w:rsidRPr="008E27FA" w:rsidRDefault="000F0CF5" w:rsidP="001D5192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8E27FA">
              <w:rPr>
                <w:rFonts w:ascii="??" w:hAnsi="??" w:cs="??" w:hint="eastAsia"/>
                <w:b/>
                <w:szCs w:val="24"/>
                <w:lang w:eastAsia="zh-CN"/>
              </w:rPr>
              <w:t>第</w:t>
            </w:r>
            <w:r w:rsidR="009E35D6" w:rsidRPr="00590C6F">
              <w:rPr>
                <w:rFonts w:asciiTheme="majorBidi" w:hAnsiTheme="majorBidi" w:cstheme="majorBidi"/>
                <w:b/>
                <w:lang w:eastAsia="zh-CN"/>
              </w:rPr>
              <w:t>11</w:t>
            </w:r>
            <w:r w:rsidRPr="008E27FA">
              <w:rPr>
                <w:rFonts w:ascii="??" w:hAnsi="??" w:cs="??" w:hint="eastAsia"/>
                <w:b/>
                <w:szCs w:val="24"/>
                <w:lang w:eastAsia="zh-CN"/>
              </w:rPr>
              <w:t>研究组的会议</w:t>
            </w:r>
            <w:r w:rsidRPr="008E27FA">
              <w:rPr>
                <w:b/>
                <w:szCs w:val="24"/>
                <w:lang w:eastAsia="zh-CN"/>
              </w:rPr>
              <w:br/>
            </w:r>
            <w:r w:rsidR="009E35D6" w:rsidRPr="00590C6F">
              <w:rPr>
                <w:rFonts w:asciiTheme="majorBidi" w:hAnsiTheme="majorBidi" w:cstheme="majorBidi"/>
                <w:b/>
                <w:szCs w:val="24"/>
                <w:lang w:val="en-US" w:eastAsia="zh-CN"/>
              </w:rPr>
              <w:t>2011</w:t>
            </w:r>
            <w:r w:rsidR="009E35D6" w:rsidRPr="00590C6F">
              <w:rPr>
                <w:rFonts w:asciiTheme="majorBidi" w:hAnsiTheme="minorEastAsia" w:cstheme="majorBidi"/>
                <w:b/>
                <w:szCs w:val="24"/>
                <w:lang w:eastAsia="zh-CN"/>
              </w:rPr>
              <w:t>年</w:t>
            </w:r>
            <w:r w:rsidR="009E35D6" w:rsidRPr="00590C6F">
              <w:rPr>
                <w:rFonts w:asciiTheme="majorBidi" w:hAnsiTheme="majorBidi" w:cstheme="majorBidi"/>
                <w:b/>
                <w:szCs w:val="24"/>
                <w:lang w:eastAsia="zh-CN"/>
              </w:rPr>
              <w:t>10</w:t>
            </w:r>
            <w:r w:rsidR="009E35D6" w:rsidRPr="00590C6F">
              <w:rPr>
                <w:rFonts w:asciiTheme="majorBidi" w:hAnsiTheme="minorEastAsia" w:cstheme="majorBidi"/>
                <w:b/>
                <w:szCs w:val="24"/>
                <w:lang w:eastAsia="zh-CN"/>
              </w:rPr>
              <w:t>月</w:t>
            </w:r>
            <w:r w:rsidR="009E35D6" w:rsidRPr="00590C6F">
              <w:rPr>
                <w:rFonts w:asciiTheme="majorBidi" w:hAnsiTheme="majorBidi" w:cstheme="majorBidi"/>
                <w:b/>
                <w:szCs w:val="24"/>
                <w:lang w:val="en-US" w:eastAsia="zh-CN"/>
              </w:rPr>
              <w:t>17-21</w:t>
            </w:r>
            <w:r w:rsidR="009E35D6" w:rsidRPr="00590C6F">
              <w:rPr>
                <w:rFonts w:asciiTheme="majorBidi" w:hAnsiTheme="minorEastAsia" w:cstheme="majorBidi"/>
                <w:b/>
                <w:szCs w:val="24"/>
                <w:lang w:eastAsia="zh-CN"/>
              </w:rPr>
              <w:t>日</w:t>
            </w:r>
            <w:r w:rsidRPr="008E27FA">
              <w:rPr>
                <w:rFonts w:ascii="??" w:hAnsi="??" w:cs="??" w:hint="eastAsia"/>
                <w:b/>
                <w:szCs w:val="24"/>
                <w:lang w:eastAsia="zh-CN"/>
              </w:rPr>
              <w:t>，日内瓦</w:t>
            </w:r>
          </w:p>
        </w:tc>
      </w:tr>
    </w:tbl>
    <w:p w:rsidR="000F0CF5" w:rsidRPr="00196B93" w:rsidRDefault="000F0CF5" w:rsidP="001D5192">
      <w:pPr>
        <w:spacing w:before="160"/>
        <w:ind w:left="-198"/>
        <w:rPr>
          <w:rFonts w:ascii="Century Gothic" w:hAnsi="Century Gothic"/>
          <w:szCs w:val="24"/>
          <w:lang w:eastAsia="zh-CN"/>
        </w:rPr>
      </w:pPr>
    </w:p>
    <w:p w:rsidR="000F0CF5" w:rsidRPr="00C868BD" w:rsidRDefault="000F0CF5" w:rsidP="001D5192">
      <w:pPr>
        <w:spacing w:before="100" w:after="20"/>
        <w:rPr>
          <w:szCs w:val="24"/>
          <w:lang w:eastAsia="zh-CN"/>
        </w:rPr>
      </w:pPr>
      <w:bookmarkStart w:id="2" w:name="StartTyping_E"/>
      <w:bookmarkEnd w:id="2"/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:rsidR="00F63E39" w:rsidRDefault="000F0CF5" w:rsidP="001D5192">
      <w:pPr>
        <w:rPr>
          <w:lang w:eastAsia="zh-CN"/>
        </w:rPr>
      </w:pPr>
      <w:bookmarkStart w:id="3" w:name="suitetext"/>
      <w:bookmarkStart w:id="4" w:name="text"/>
      <w:bookmarkEnd w:id="3"/>
      <w:bookmarkEnd w:id="4"/>
      <w:r w:rsidRPr="00C868BD">
        <w:rPr>
          <w:bCs/>
          <w:lang w:eastAsia="zh-CN"/>
        </w:rPr>
        <w:t>1</w:t>
      </w:r>
      <w:r w:rsidRPr="00C868BD">
        <w:rPr>
          <w:lang w:eastAsia="zh-CN"/>
        </w:rPr>
        <w:tab/>
      </w:r>
      <w:r w:rsidR="001D5192">
        <w:rPr>
          <w:rFonts w:hint="eastAsia"/>
          <w:lang w:eastAsia="zh-CN"/>
        </w:rPr>
        <w:t>谨随函附上</w:t>
      </w:r>
      <w:r w:rsidR="00F63E39">
        <w:rPr>
          <w:rFonts w:hint="eastAsia"/>
          <w:lang w:eastAsia="zh-CN"/>
        </w:rPr>
        <w:t>有关</w:t>
      </w:r>
      <w:r w:rsidR="00F63E39" w:rsidRPr="00C868BD">
        <w:rPr>
          <w:rFonts w:hint="eastAsia"/>
          <w:lang w:eastAsia="zh-CN"/>
        </w:rPr>
        <w:t>将自</w:t>
      </w:r>
      <w:r w:rsidR="009E35D6" w:rsidRPr="00590C6F">
        <w:rPr>
          <w:rFonts w:asciiTheme="majorBidi" w:hAnsiTheme="majorBidi" w:cstheme="majorBidi"/>
          <w:lang w:eastAsia="zh-CN"/>
        </w:rPr>
        <w:t>2011</w:t>
      </w:r>
      <w:r w:rsidR="009E35D6" w:rsidRPr="00590C6F">
        <w:rPr>
          <w:rFonts w:asciiTheme="majorBidi" w:hAnsiTheme="minorEastAsia" w:cstheme="majorBidi"/>
          <w:lang w:eastAsia="zh-CN"/>
        </w:rPr>
        <w:t>年</w:t>
      </w:r>
      <w:r w:rsidR="009E35D6" w:rsidRPr="00590C6F">
        <w:rPr>
          <w:rFonts w:asciiTheme="majorBidi" w:hAnsiTheme="majorBidi" w:cstheme="majorBidi"/>
          <w:lang w:eastAsia="zh-CN"/>
        </w:rPr>
        <w:t>10</w:t>
      </w:r>
      <w:r w:rsidR="009E35D6" w:rsidRPr="00590C6F">
        <w:rPr>
          <w:rFonts w:asciiTheme="majorBidi" w:hAnsiTheme="minorEastAsia" w:cstheme="majorBidi"/>
          <w:lang w:eastAsia="zh-CN"/>
        </w:rPr>
        <w:t>月</w:t>
      </w:r>
      <w:r w:rsidR="009E35D6" w:rsidRPr="00590C6F">
        <w:rPr>
          <w:rFonts w:asciiTheme="majorBidi" w:hAnsiTheme="majorBidi" w:cstheme="majorBidi"/>
          <w:lang w:eastAsia="zh-CN"/>
        </w:rPr>
        <w:t>17</w:t>
      </w:r>
      <w:r w:rsidR="009E35D6" w:rsidRPr="00590C6F">
        <w:rPr>
          <w:rFonts w:asciiTheme="majorBidi" w:hAnsiTheme="minorEastAsia" w:cstheme="majorBidi"/>
          <w:lang w:eastAsia="zh-CN"/>
        </w:rPr>
        <w:t>日至</w:t>
      </w:r>
      <w:r w:rsidR="009E35D6" w:rsidRPr="00590C6F">
        <w:rPr>
          <w:rFonts w:asciiTheme="majorBidi" w:hAnsiTheme="majorBidi" w:cstheme="majorBidi"/>
          <w:lang w:eastAsia="zh-CN"/>
        </w:rPr>
        <w:t>21</w:t>
      </w:r>
      <w:r w:rsidR="009E35D6" w:rsidRPr="00590C6F">
        <w:rPr>
          <w:rFonts w:asciiTheme="majorBidi" w:hAnsiTheme="minorEastAsia" w:cstheme="majorBidi"/>
          <w:lang w:eastAsia="zh-CN"/>
        </w:rPr>
        <w:t>日</w:t>
      </w:r>
      <w:r w:rsidR="00F63E39" w:rsidRPr="00C246A5">
        <w:rPr>
          <w:rFonts w:hint="eastAsia"/>
          <w:bCs/>
          <w:lang w:eastAsia="zh-CN"/>
        </w:rPr>
        <w:t>在日内瓦召开</w:t>
      </w:r>
      <w:r w:rsidR="00F63E39">
        <w:rPr>
          <w:rFonts w:hint="eastAsia"/>
          <w:bCs/>
          <w:lang w:eastAsia="zh-CN"/>
        </w:rPr>
        <w:t>的</w:t>
      </w:r>
      <w:r w:rsidR="00F63E39" w:rsidRPr="0033229B">
        <w:rPr>
          <w:szCs w:val="24"/>
          <w:lang w:eastAsia="zh-CN"/>
        </w:rPr>
        <w:t>ITU-T</w:t>
      </w:r>
      <w:r w:rsidR="00F63E39" w:rsidRPr="00C868BD">
        <w:rPr>
          <w:rFonts w:hint="eastAsia"/>
          <w:lang w:eastAsia="zh-CN"/>
        </w:rPr>
        <w:t>第</w:t>
      </w:r>
      <w:r w:rsidR="009E35D6" w:rsidRPr="00590C6F">
        <w:rPr>
          <w:rFonts w:asciiTheme="majorBidi" w:hAnsiTheme="majorBidi" w:cstheme="majorBidi"/>
          <w:lang w:eastAsia="zh-CN"/>
        </w:rPr>
        <w:t>11</w:t>
      </w:r>
      <w:r w:rsidR="00F63E39" w:rsidRPr="00C868BD">
        <w:rPr>
          <w:rFonts w:hint="eastAsia"/>
          <w:lang w:eastAsia="zh-CN"/>
        </w:rPr>
        <w:t>研究组</w:t>
      </w:r>
      <w:r w:rsidR="00F63E39">
        <w:rPr>
          <w:rFonts w:hint="eastAsia"/>
          <w:lang w:eastAsia="zh-CN"/>
        </w:rPr>
        <w:t>会议的附加信息。</w:t>
      </w:r>
    </w:p>
    <w:p w:rsidR="00AE097D" w:rsidRDefault="000F0CF5" w:rsidP="00AE097D">
      <w:pPr>
        <w:rPr>
          <w:rFonts w:asciiTheme="minorEastAsia" w:eastAsiaTheme="minorEastAsia" w:hAnsiTheme="minorEastAsia"/>
          <w:lang w:eastAsia="zh-CN"/>
        </w:rPr>
      </w:pPr>
      <w:r w:rsidRPr="00C868BD">
        <w:rPr>
          <w:bCs/>
          <w:lang w:eastAsia="zh-CN"/>
        </w:rPr>
        <w:t>2</w:t>
      </w:r>
      <w:r>
        <w:rPr>
          <w:lang w:eastAsia="zh-CN"/>
        </w:rPr>
        <w:tab/>
      </w:r>
      <w:r w:rsidR="00F63E39">
        <w:rPr>
          <w:rFonts w:eastAsiaTheme="minorEastAsia" w:hint="eastAsia"/>
          <w:lang w:eastAsia="zh-CN"/>
        </w:rPr>
        <w:t>根据上</w:t>
      </w:r>
      <w:r w:rsidR="001D5192">
        <w:rPr>
          <w:rFonts w:eastAsiaTheme="minorEastAsia" w:hint="eastAsia"/>
          <w:lang w:eastAsia="zh-CN"/>
        </w:rPr>
        <w:t>一</w:t>
      </w:r>
      <w:r w:rsidR="00F63E39">
        <w:rPr>
          <w:rFonts w:eastAsiaTheme="minorEastAsia" w:hint="eastAsia"/>
          <w:lang w:eastAsia="zh-CN"/>
        </w:rPr>
        <w:t>次电信标准化顾问组（</w:t>
      </w:r>
      <w:r w:rsidR="00F63E39" w:rsidRPr="00E15687">
        <w:rPr>
          <w:rFonts w:eastAsia="Times New Roman"/>
          <w:lang w:eastAsia="zh-CN"/>
        </w:rPr>
        <w:t>TSAG</w:t>
      </w:r>
      <w:r w:rsidR="00F63E39">
        <w:rPr>
          <w:rFonts w:asciiTheme="minorEastAsia" w:eastAsiaTheme="minorEastAsia" w:hAnsiTheme="minorEastAsia" w:hint="eastAsia"/>
          <w:lang w:eastAsia="zh-CN"/>
        </w:rPr>
        <w:t>）会议上提出的要求，现已在网上设置了一个文稿直传系统（</w:t>
      </w:r>
      <w:r w:rsidR="00F63E39" w:rsidRPr="00E15687">
        <w:rPr>
          <w:rFonts w:eastAsia="Times New Roman"/>
          <w:lang w:eastAsia="zh-CN"/>
        </w:rPr>
        <w:t>direct posting system</w:t>
      </w:r>
      <w:r w:rsidR="00F63E39">
        <w:rPr>
          <w:rFonts w:asciiTheme="minorEastAsia" w:eastAsiaTheme="minorEastAsia" w:hAnsiTheme="minorEastAsia" w:hint="eastAsia"/>
          <w:lang w:eastAsia="zh-CN"/>
        </w:rPr>
        <w:t>）。该系统</w:t>
      </w:r>
      <w:r w:rsidR="001D5192">
        <w:rPr>
          <w:rFonts w:asciiTheme="minorEastAsia" w:eastAsiaTheme="minorEastAsia" w:hAnsiTheme="minorEastAsia" w:hint="eastAsia"/>
          <w:lang w:eastAsia="zh-CN"/>
        </w:rPr>
        <w:t>可使</w:t>
      </w:r>
      <w:r w:rsidR="00F63E39" w:rsidRPr="00E15687">
        <w:rPr>
          <w:rFonts w:eastAsia="Times New Roman"/>
          <w:lang w:eastAsia="zh-CN"/>
        </w:rPr>
        <w:t>ITU-T</w:t>
      </w:r>
      <w:r w:rsidR="00F63E39">
        <w:rPr>
          <w:rFonts w:asciiTheme="minorEastAsia" w:eastAsiaTheme="minorEastAsia" w:hAnsiTheme="minorEastAsia" w:hint="eastAsia"/>
          <w:lang w:eastAsia="zh-CN"/>
        </w:rPr>
        <w:t>成员保留文稿号，并可直接将文稿上传至</w:t>
      </w:r>
      <w:r w:rsidR="00F63E39" w:rsidRPr="00E15687">
        <w:rPr>
          <w:rFonts w:eastAsia="Times New Roman"/>
          <w:lang w:eastAsia="zh-CN"/>
        </w:rPr>
        <w:t>ITU-T</w:t>
      </w:r>
      <w:r w:rsidR="00F63E39">
        <w:rPr>
          <w:rFonts w:asciiTheme="minorEastAsia" w:eastAsiaTheme="minorEastAsia" w:hAnsiTheme="minorEastAsia" w:hint="eastAsia"/>
          <w:lang w:eastAsia="zh-CN"/>
        </w:rPr>
        <w:t>的</w:t>
      </w:r>
      <w:r w:rsidR="001D5192">
        <w:rPr>
          <w:rFonts w:asciiTheme="minorEastAsia" w:eastAsiaTheme="minorEastAsia" w:hAnsiTheme="minorEastAsia" w:hint="eastAsia"/>
          <w:lang w:eastAsia="zh-CN"/>
        </w:rPr>
        <w:t>网络</w:t>
      </w:r>
      <w:r w:rsidR="00F63E39">
        <w:rPr>
          <w:rFonts w:asciiTheme="minorEastAsia" w:eastAsiaTheme="minorEastAsia" w:hAnsiTheme="minorEastAsia" w:hint="eastAsia"/>
          <w:lang w:eastAsia="zh-CN"/>
        </w:rPr>
        <w:t>服务器</w:t>
      </w:r>
      <w:r w:rsidR="001D5192">
        <w:rPr>
          <w:rFonts w:asciiTheme="minorEastAsia" w:eastAsiaTheme="minorEastAsia" w:hAnsiTheme="minorEastAsia" w:hint="eastAsia"/>
          <w:lang w:eastAsia="zh-CN"/>
        </w:rPr>
        <w:t>/</w:t>
      </w:r>
      <w:r w:rsidR="00F63E39">
        <w:rPr>
          <w:rFonts w:asciiTheme="minorEastAsia" w:eastAsiaTheme="minorEastAsia" w:hAnsiTheme="minorEastAsia" w:hint="eastAsia"/>
          <w:lang w:eastAsia="zh-CN"/>
        </w:rPr>
        <w:t>直接</w:t>
      </w:r>
      <w:r w:rsidR="001D5192">
        <w:rPr>
          <w:rFonts w:asciiTheme="minorEastAsia" w:eastAsiaTheme="minorEastAsia" w:hAnsiTheme="minorEastAsia" w:hint="eastAsia"/>
          <w:lang w:eastAsia="zh-CN"/>
        </w:rPr>
        <w:t>在服务器上</w:t>
      </w:r>
      <w:r w:rsidR="00F63E39">
        <w:rPr>
          <w:rFonts w:asciiTheme="minorEastAsia" w:eastAsiaTheme="minorEastAsia" w:hAnsiTheme="minorEastAsia" w:hint="eastAsia"/>
          <w:lang w:eastAsia="zh-CN"/>
        </w:rPr>
        <w:t>进行修改（提交</w:t>
      </w:r>
      <w:r w:rsidR="001D5192">
        <w:rPr>
          <w:rFonts w:asciiTheme="minorEastAsia" w:eastAsiaTheme="minorEastAsia" w:hAnsiTheme="minorEastAsia" w:hint="eastAsia"/>
          <w:lang w:eastAsia="zh-CN"/>
        </w:rPr>
        <w:t>文稿的</w:t>
      </w:r>
      <w:r w:rsidR="00F63E39">
        <w:rPr>
          <w:rFonts w:asciiTheme="minorEastAsia" w:eastAsiaTheme="minorEastAsia" w:hAnsiTheme="minorEastAsia" w:hint="eastAsia"/>
          <w:lang w:eastAsia="zh-CN"/>
        </w:rPr>
        <w:t>截止日期定为</w:t>
      </w:r>
      <w:r w:rsidR="00F63E39">
        <w:rPr>
          <w:sz w:val="23"/>
          <w:szCs w:val="23"/>
          <w:lang w:eastAsia="zh-CN"/>
        </w:rPr>
        <w:t>2011</w:t>
      </w:r>
      <w:r w:rsidR="00F63E39" w:rsidRPr="0033229B">
        <w:rPr>
          <w:rFonts w:hint="eastAsia"/>
          <w:szCs w:val="24"/>
          <w:lang w:eastAsia="zh-CN"/>
        </w:rPr>
        <w:t>年</w:t>
      </w:r>
      <w:r w:rsidR="009E35D6">
        <w:rPr>
          <w:rFonts w:hint="eastAsia"/>
          <w:szCs w:val="24"/>
          <w:lang w:eastAsia="zh-CN"/>
        </w:rPr>
        <w:t>10</w:t>
      </w:r>
      <w:r w:rsidR="00F63E39" w:rsidRPr="0033229B">
        <w:rPr>
          <w:rFonts w:hint="eastAsia"/>
          <w:szCs w:val="24"/>
          <w:lang w:eastAsia="zh-CN"/>
        </w:rPr>
        <w:t>月</w:t>
      </w:r>
      <w:r w:rsidR="009E35D6">
        <w:rPr>
          <w:rFonts w:hint="eastAsia"/>
          <w:szCs w:val="24"/>
          <w:lang w:eastAsia="zh-CN"/>
        </w:rPr>
        <w:t>4</w:t>
      </w:r>
      <w:r w:rsidR="00F63E39" w:rsidRPr="0033229B">
        <w:rPr>
          <w:rFonts w:hint="eastAsia"/>
          <w:szCs w:val="24"/>
          <w:lang w:eastAsia="zh-CN"/>
        </w:rPr>
        <w:t>日</w:t>
      </w:r>
      <w:r w:rsidR="00F63E39">
        <w:rPr>
          <w:rFonts w:hint="eastAsia"/>
          <w:szCs w:val="24"/>
          <w:lang w:eastAsia="zh-CN"/>
        </w:rPr>
        <w:t>。</w:t>
      </w:r>
      <w:r w:rsidR="00F63E39">
        <w:rPr>
          <w:rFonts w:asciiTheme="minorEastAsia" w:eastAsiaTheme="minorEastAsia" w:hAnsiTheme="minorEastAsia" w:hint="eastAsia"/>
          <w:lang w:eastAsia="zh-CN"/>
        </w:rPr>
        <w:t>）新的文稿直传系统是对传统的电子邮件提交方式的补充。后</w:t>
      </w:r>
      <w:r w:rsidR="001D5192">
        <w:rPr>
          <w:rFonts w:asciiTheme="minorEastAsia" w:eastAsiaTheme="minorEastAsia" w:hAnsiTheme="minorEastAsia" w:hint="eastAsia"/>
          <w:lang w:eastAsia="zh-CN"/>
        </w:rPr>
        <w:t>者</w:t>
      </w:r>
      <w:r w:rsidR="00F63E39">
        <w:rPr>
          <w:rFonts w:asciiTheme="minorEastAsia" w:eastAsiaTheme="minorEastAsia" w:hAnsiTheme="minorEastAsia" w:hint="eastAsia"/>
          <w:lang w:eastAsia="zh-CN"/>
        </w:rPr>
        <w:t>仍可继续使用。有关新的文稿直传系统的</w:t>
      </w:r>
      <w:r w:rsidR="001D5192">
        <w:rPr>
          <w:rFonts w:asciiTheme="minorEastAsia" w:eastAsiaTheme="minorEastAsia" w:hAnsiTheme="minorEastAsia" w:hint="eastAsia"/>
          <w:lang w:eastAsia="zh-CN"/>
        </w:rPr>
        <w:t>更多</w:t>
      </w:r>
      <w:r w:rsidR="00F63E39">
        <w:rPr>
          <w:rFonts w:asciiTheme="minorEastAsia" w:eastAsiaTheme="minorEastAsia" w:hAnsiTheme="minorEastAsia" w:hint="eastAsia"/>
          <w:lang w:eastAsia="zh-CN"/>
        </w:rPr>
        <w:t>信息和指南见以下网址：</w:t>
      </w:r>
      <w:r w:rsidR="009E35D6">
        <w:rPr>
          <w:rFonts w:asciiTheme="minorEastAsia" w:eastAsiaTheme="minorEastAsia" w:hAnsiTheme="minorEastAsia"/>
          <w:lang w:eastAsia="zh-CN"/>
        </w:rPr>
        <w:tab/>
      </w:r>
    </w:p>
    <w:p w:rsidR="00F63E39" w:rsidRPr="009E35D6" w:rsidRDefault="00922142" w:rsidP="00AE097D">
      <w:pPr>
        <w:jc w:val="center"/>
        <w:rPr>
          <w:color w:val="1F497D"/>
          <w:lang w:eastAsia="zh-CN"/>
        </w:rPr>
      </w:pPr>
      <w:hyperlink r:id="rId10" w:history="1">
        <w:r w:rsidR="009E35D6">
          <w:rPr>
            <w:rStyle w:val="Hyperlink"/>
            <w:lang w:eastAsia="zh-CN"/>
          </w:rPr>
          <w:t>http://www.itu.int/net/ITU-T/ddp/Default.aspx?groupid=7279</w:t>
        </w:r>
      </w:hyperlink>
      <w:r w:rsidR="00F63E39">
        <w:rPr>
          <w:rFonts w:asciiTheme="minorEastAsia" w:eastAsiaTheme="minorEastAsia" w:hAnsiTheme="minorEastAsia" w:hint="eastAsia"/>
          <w:lang w:eastAsia="zh-CN"/>
        </w:rPr>
        <w:t>。</w:t>
      </w:r>
    </w:p>
    <w:p w:rsidR="00DD0A41" w:rsidRDefault="000F0CF5" w:rsidP="001D5192">
      <w:pPr>
        <w:rPr>
          <w:szCs w:val="24"/>
          <w:lang w:eastAsia="zh-CN"/>
        </w:rPr>
      </w:pPr>
      <w:r w:rsidRPr="00C868BD">
        <w:rPr>
          <w:bCs/>
          <w:lang w:eastAsia="zh-CN"/>
        </w:rPr>
        <w:t>3</w:t>
      </w:r>
      <w:r w:rsidRPr="00C868BD">
        <w:rPr>
          <w:lang w:eastAsia="zh-CN"/>
        </w:rPr>
        <w:tab/>
      </w:r>
      <w:r w:rsidR="00F63E39">
        <w:rPr>
          <w:rFonts w:hint="eastAsia"/>
          <w:lang w:eastAsia="zh-CN"/>
        </w:rPr>
        <w:t>关于</w:t>
      </w:r>
      <w:r w:rsidR="00F63E39" w:rsidRPr="00F63E39">
        <w:rPr>
          <w:rFonts w:ascii="SimSun" w:hAnsi="SimSun" w:hint="eastAsia"/>
          <w:iCs/>
          <w:szCs w:val="24"/>
          <w:lang w:val="fr-CH" w:eastAsia="zh-CN"/>
        </w:rPr>
        <w:t>第</w:t>
      </w:r>
      <w:r w:rsidR="009E35D6">
        <w:rPr>
          <w:lang w:eastAsia="zh-CN"/>
        </w:rPr>
        <w:t>9/11</w:t>
      </w:r>
      <w:r w:rsidR="00F63E39" w:rsidRPr="00F63E39">
        <w:rPr>
          <w:rFonts w:ascii="SimSun" w:hAnsi="SimSun" w:hint="eastAsia"/>
          <w:szCs w:val="24"/>
          <w:lang w:eastAsia="zh-CN"/>
        </w:rPr>
        <w:t>号</w:t>
      </w:r>
      <w:r w:rsidR="00F63E39" w:rsidRPr="00F63E39">
        <w:rPr>
          <w:rFonts w:ascii="SimSun" w:hAnsi="SimSun" w:hint="eastAsia"/>
          <w:iCs/>
          <w:szCs w:val="24"/>
          <w:lang w:eastAsia="zh-CN"/>
        </w:rPr>
        <w:t>集体函</w:t>
      </w:r>
      <w:r w:rsidR="00F63E39">
        <w:rPr>
          <w:rFonts w:asciiTheme="minorEastAsia" w:eastAsiaTheme="minorEastAsia" w:hAnsiTheme="minorEastAsia" w:hint="eastAsia"/>
          <w:lang w:val="en-US" w:eastAsia="zh-CN"/>
        </w:rPr>
        <w:t>第</w:t>
      </w:r>
      <w:r w:rsidR="00F63E39" w:rsidRPr="00F63E39">
        <w:rPr>
          <w:rFonts w:eastAsia="Times New Roman"/>
          <w:lang w:val="en-US" w:eastAsia="zh-CN"/>
        </w:rPr>
        <w:t>11</w:t>
      </w:r>
      <w:r w:rsidR="00F63E39">
        <w:rPr>
          <w:rFonts w:asciiTheme="minorEastAsia" w:eastAsiaTheme="minorEastAsia" w:hAnsiTheme="minorEastAsia" w:hint="eastAsia"/>
          <w:lang w:val="en-US" w:eastAsia="zh-CN"/>
        </w:rPr>
        <w:t>段，我们高兴地</w:t>
      </w:r>
      <w:r w:rsidR="001D5192">
        <w:rPr>
          <w:rFonts w:asciiTheme="minorEastAsia" w:eastAsiaTheme="minorEastAsia" w:hAnsiTheme="minorEastAsia" w:hint="eastAsia"/>
          <w:lang w:val="en-US" w:eastAsia="zh-CN"/>
        </w:rPr>
        <w:t>通</w:t>
      </w:r>
      <w:r w:rsidR="00DD0A41">
        <w:rPr>
          <w:rFonts w:asciiTheme="minorEastAsia" w:eastAsiaTheme="minorEastAsia" w:hAnsiTheme="minorEastAsia" w:hint="eastAsia"/>
          <w:lang w:val="en-US" w:eastAsia="zh-CN"/>
        </w:rPr>
        <w:t>知您</w:t>
      </w:r>
      <w:r w:rsidR="001D5192">
        <w:rPr>
          <w:rFonts w:asciiTheme="minorEastAsia" w:eastAsiaTheme="minorEastAsia" w:hAnsiTheme="minorEastAsia" w:hint="eastAsia"/>
          <w:lang w:val="en-US" w:eastAsia="zh-CN"/>
        </w:rPr>
        <w:t>，</w:t>
      </w:r>
      <w:r w:rsidR="00DD0A41">
        <w:rPr>
          <w:rFonts w:hint="eastAsia"/>
          <w:lang w:eastAsia="zh-CN"/>
        </w:rPr>
        <w:t>国际电联将根据可用资金，提供数量有限的若干份全额或非全额与会补贴</w:t>
      </w:r>
      <w:r w:rsidR="00DD0A41">
        <w:rPr>
          <w:rFonts w:ascii="SimSun" w:hAnsi="SimSun" w:hint="eastAsia"/>
          <w:lang w:eastAsia="zh-CN"/>
        </w:rPr>
        <w:t>，以促进最不发达国家或低收入发展中国家代表的与会。最新与会补贴申请表见</w:t>
      </w:r>
      <w:r w:rsidR="00DD0A41" w:rsidRPr="000219D7">
        <w:rPr>
          <w:rFonts w:ascii="SimSun" w:hAnsi="SimSun" w:hint="eastAsia"/>
          <w:b/>
          <w:bCs/>
          <w:lang w:eastAsia="zh-CN"/>
        </w:rPr>
        <w:t>附件</w:t>
      </w:r>
      <w:r w:rsidR="00DD0A41">
        <w:rPr>
          <w:rFonts w:hint="eastAsia"/>
          <w:b/>
          <w:spacing w:val="-6"/>
          <w:lang w:eastAsia="zh-CN"/>
        </w:rPr>
        <w:t>1</w:t>
      </w:r>
      <w:r w:rsidR="00DD0A41">
        <w:rPr>
          <w:rFonts w:ascii="SimSun" w:hAnsi="SimSun" w:hint="eastAsia"/>
          <w:lang w:eastAsia="zh-CN"/>
        </w:rPr>
        <w:t>，该表应</w:t>
      </w:r>
      <w:r w:rsidR="001D5192">
        <w:rPr>
          <w:rFonts w:ascii="SimSun" w:hAnsi="SimSun" w:hint="eastAsia"/>
          <w:lang w:eastAsia="zh-CN"/>
        </w:rPr>
        <w:t>最迟于</w:t>
      </w:r>
      <w:r w:rsidR="00DD0A41" w:rsidRPr="004A7B67">
        <w:rPr>
          <w:b/>
          <w:bCs/>
          <w:lang w:eastAsia="zh-CN"/>
        </w:rPr>
        <w:t>2011</w:t>
      </w:r>
      <w:r w:rsidR="00DD0A41" w:rsidRPr="004A7B67">
        <w:rPr>
          <w:rFonts w:hint="eastAsia"/>
          <w:b/>
          <w:bCs/>
          <w:lang w:eastAsia="zh-CN"/>
        </w:rPr>
        <w:t>年</w:t>
      </w:r>
      <w:r w:rsidR="00DD0A41">
        <w:rPr>
          <w:b/>
          <w:bCs/>
          <w:lang w:eastAsia="zh-CN"/>
        </w:rPr>
        <w:t>9</w:t>
      </w:r>
      <w:r w:rsidR="00DD0A41" w:rsidRPr="004A7B67">
        <w:rPr>
          <w:rFonts w:hint="eastAsia"/>
          <w:b/>
          <w:bCs/>
          <w:lang w:eastAsia="zh-CN"/>
        </w:rPr>
        <w:t>月</w:t>
      </w:r>
      <w:r w:rsidR="009E35D6">
        <w:rPr>
          <w:rFonts w:hint="eastAsia"/>
          <w:b/>
          <w:bCs/>
          <w:lang w:eastAsia="zh-CN"/>
        </w:rPr>
        <w:t>17</w:t>
      </w:r>
      <w:r w:rsidR="00DD0A41" w:rsidRPr="004A7B67">
        <w:rPr>
          <w:rFonts w:hint="eastAsia"/>
          <w:b/>
          <w:bCs/>
          <w:lang w:eastAsia="zh-CN"/>
        </w:rPr>
        <w:t>日</w:t>
      </w:r>
      <w:r w:rsidR="00DD0A41">
        <w:rPr>
          <w:rFonts w:ascii="SimSun" w:hAnsi="SimSun" w:hint="eastAsia"/>
          <w:lang w:eastAsia="zh-CN"/>
        </w:rPr>
        <w:t>交回国际电联</w:t>
      </w:r>
      <w:r w:rsidR="00DD0A41" w:rsidRPr="00403679">
        <w:rPr>
          <w:rFonts w:hint="eastAsia"/>
          <w:szCs w:val="24"/>
          <w:lang w:eastAsia="zh-CN"/>
        </w:rPr>
        <w:t>。</w:t>
      </w:r>
    </w:p>
    <w:p w:rsidR="00DD0A41" w:rsidRDefault="00DD0A41" w:rsidP="001D5192">
      <w:pPr>
        <w:rPr>
          <w:szCs w:val="24"/>
          <w:lang w:eastAsia="zh-CN"/>
        </w:rPr>
      </w:pPr>
    </w:p>
    <w:p w:rsidR="00DD0A41" w:rsidRDefault="00DD0A41" w:rsidP="001D5192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DD0A41" w:rsidRDefault="00DD0A41" w:rsidP="001D5192">
      <w:pPr>
        <w:rPr>
          <w:lang w:eastAsia="zh-CN"/>
        </w:rPr>
      </w:pPr>
    </w:p>
    <w:p w:rsidR="00DD0A41" w:rsidRDefault="00DD0A41" w:rsidP="001D5192">
      <w:pPr>
        <w:rPr>
          <w:lang w:eastAsia="zh-CN"/>
        </w:rPr>
      </w:pPr>
    </w:p>
    <w:p w:rsidR="001D5192" w:rsidRDefault="001D5192" w:rsidP="001D5192">
      <w:pPr>
        <w:rPr>
          <w:lang w:eastAsia="zh-CN"/>
        </w:rPr>
      </w:pPr>
    </w:p>
    <w:p w:rsidR="009E35D6" w:rsidRDefault="00DD0A41" w:rsidP="001D5192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FC1FEC" w:rsidRDefault="009E35D6" w:rsidP="00FC1FEC">
      <w:pPr>
        <w:spacing w:before="360"/>
        <w:rPr>
          <w:b/>
          <w:lang w:val="en-US"/>
        </w:rPr>
      </w:pPr>
      <w:r>
        <w:rPr>
          <w:rFonts w:hint="eastAsia"/>
          <w:bCs/>
          <w:lang w:val="en-US" w:eastAsia="zh-CN"/>
        </w:rPr>
        <w:t>附件：</w:t>
      </w:r>
      <w:r>
        <w:rPr>
          <w:b/>
          <w:lang w:val="en-US"/>
        </w:rPr>
        <w:t>1</w:t>
      </w:r>
      <w:r>
        <w:rPr>
          <w:rFonts w:hint="eastAsia"/>
          <w:b/>
          <w:lang w:val="en-US" w:eastAsia="zh-CN"/>
        </w:rPr>
        <w:t>件</w:t>
      </w:r>
    </w:p>
    <w:p w:rsidR="00922142" w:rsidRDefault="00922142" w:rsidP="00FC1FEC">
      <w:pPr>
        <w:spacing w:before="0" w:after="120"/>
        <w:jc w:val="center"/>
        <w:rPr>
          <w:lang w:val="en-US"/>
        </w:rPr>
        <w:sectPr w:rsidR="00922142" w:rsidSect="00DF3E84">
          <w:headerReference w:type="default" r:id="rId11"/>
          <w:footerReference w:type="default" r:id="rId12"/>
          <w:headerReference w:type="first" r:id="rId13"/>
          <w:footerReference w:type="first" r:id="rId14"/>
          <w:type w:val="oddPage"/>
          <w:pgSz w:w="11907" w:h="16840" w:code="9"/>
          <w:pgMar w:top="1134" w:right="1021" w:bottom="1134" w:left="1021" w:header="567" w:footer="567" w:gutter="0"/>
          <w:paperSrc w:first="15" w:other="15"/>
          <w:cols w:space="720"/>
          <w:titlePg/>
        </w:sectPr>
      </w:pPr>
    </w:p>
    <w:p w:rsidR="00FC1FEC" w:rsidRPr="007B5B29" w:rsidRDefault="00FC1FEC" w:rsidP="00FC1FEC">
      <w:pPr>
        <w:spacing w:before="0" w:after="120"/>
        <w:jc w:val="center"/>
        <w:rPr>
          <w:lang w:val="en-US"/>
        </w:rPr>
      </w:pPr>
      <w:r>
        <w:rPr>
          <w:lang w:val="en-US"/>
        </w:rPr>
        <w:lastRenderedPageBreak/>
        <w:t>ANNEX 1</w:t>
      </w:r>
      <w:r>
        <w:rPr>
          <w:lang w:val="en-US"/>
        </w:rPr>
        <w:br/>
      </w:r>
      <w:r w:rsidRPr="007B5B29">
        <w:rPr>
          <w:lang w:val="en-US"/>
        </w:rPr>
        <w:t xml:space="preserve">(to </w:t>
      </w:r>
      <w:r>
        <w:rPr>
          <w:lang w:val="en-US"/>
        </w:rPr>
        <w:t xml:space="preserve">Addendum 1 to </w:t>
      </w:r>
      <w:r w:rsidRPr="007B5B29">
        <w:rPr>
          <w:lang w:val="en-US"/>
        </w:rPr>
        <w:t xml:space="preserve">TSB Collective letter </w:t>
      </w:r>
      <w:r>
        <w:rPr>
          <w:lang w:val="en-US"/>
        </w:rPr>
        <w:t>9</w:t>
      </w:r>
      <w:r w:rsidRPr="007B5B29">
        <w:rPr>
          <w:lang w:val="en-US"/>
        </w:rPr>
        <w:t>/</w:t>
      </w:r>
      <w:r>
        <w:rPr>
          <w:lang w:val="en-US"/>
        </w:rPr>
        <w:t>11</w:t>
      </w:r>
      <w:r w:rsidRPr="007B5B29">
        <w:rPr>
          <w:lang w:val="en-US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FC1FEC" w:rsidTr="00FC1FEC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C1FEC" w:rsidRDefault="00FC1FEC" w:rsidP="00FC1FEC"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6CA52453" wp14:editId="166F7DFD">
                  <wp:extent cx="561975" cy="590550"/>
                  <wp:effectExtent l="0" t="0" r="9525" b="0"/>
                  <wp:docPr id="3" name="Picture 3" descr="Y:\..\..\refinfo\ART\TIF\LGO_0UI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..\..\refinfo\ART\TIF\LGO_0UIT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1FEC" w:rsidRPr="00167799" w:rsidRDefault="00FC1FEC" w:rsidP="00FC1FEC">
            <w:pPr>
              <w:spacing w:before="60"/>
              <w:jc w:val="center"/>
              <w:rPr>
                <w:b/>
                <w:bCs/>
              </w:rPr>
            </w:pPr>
            <w:r w:rsidRPr="00167799">
              <w:rPr>
                <w:b/>
                <w:bCs/>
              </w:rPr>
              <w:t xml:space="preserve">ITU-T Study Group </w:t>
            </w:r>
            <w:r>
              <w:rPr>
                <w:b/>
                <w:bCs/>
              </w:rPr>
              <w:t xml:space="preserve">11 </w:t>
            </w:r>
            <w:r w:rsidRPr="00167799">
              <w:rPr>
                <w:b/>
                <w:bCs/>
              </w:rPr>
              <w:t>meeting</w:t>
            </w:r>
          </w:p>
          <w:p w:rsidR="00FC1FEC" w:rsidRPr="00C61391" w:rsidRDefault="00FC1FEC" w:rsidP="00FC1FEC">
            <w:pPr>
              <w:jc w:val="center"/>
              <w:rPr>
                <w:rFonts w:ascii="Book Antiqua" w:hAnsi="Book Antiqua"/>
                <w:b/>
                <w:bCs/>
              </w:rPr>
            </w:pPr>
            <w:r w:rsidRPr="007B5B29">
              <w:rPr>
                <w:b/>
                <w:bCs/>
              </w:rPr>
              <w:t xml:space="preserve">Geneva, Switzerland, </w:t>
            </w:r>
            <w:r>
              <w:rPr>
                <w:b/>
                <w:bCs/>
              </w:rPr>
              <w:t>17-21 October 2011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EC" w:rsidRDefault="00FC1FEC" w:rsidP="00FC1FEC">
            <w:r>
              <w:fldChar w:fldCharType="begin"/>
            </w:r>
            <w:r>
              <w:instrText>import R:\\ART\\TIF\\LGO_0ITU.TIF</w:instrText>
            </w:r>
            <w:r>
              <w:fldChar w:fldCharType="separate"/>
            </w: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4E4113B9" wp14:editId="319E7E9E">
                  <wp:extent cx="571500" cy="581025"/>
                  <wp:effectExtent l="0" t="0" r="0" b="9525"/>
                  <wp:docPr id="2" name="Picture 2" descr="Y:\..\..\refinfo\ART\TIF\LGO_0IT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..\..\refinfo\ART\TIF\LGO_0IT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FC1FEC" w:rsidRPr="00666046" w:rsidTr="00FC1FEC">
        <w:tc>
          <w:tcPr>
            <w:tcW w:w="2694" w:type="dxa"/>
            <w:gridSpan w:val="3"/>
          </w:tcPr>
          <w:p w:rsidR="00FC1FEC" w:rsidRDefault="00FC1FEC" w:rsidP="00FC1FEC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FC1FEC" w:rsidRPr="007B5B29" w:rsidRDefault="00FC1FEC" w:rsidP="00FC1FEC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FC1FEC" w:rsidRPr="007B5B29" w:rsidRDefault="00FC1FEC" w:rsidP="00FC1FEC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ITU/BDT </w:t>
            </w:r>
          </w:p>
          <w:p w:rsidR="00FC1FEC" w:rsidRPr="0044318A" w:rsidRDefault="00FC1FEC" w:rsidP="00FC1FEC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FC1FEC" w:rsidRPr="00666046" w:rsidRDefault="00FC1FEC" w:rsidP="00FC1FEC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17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FC1FEC" w:rsidRPr="007B5B29" w:rsidRDefault="00FC1FEC" w:rsidP="00FC1FEC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FC1FEC" w:rsidRPr="00666046" w:rsidRDefault="00FC1FEC" w:rsidP="00FC1FEC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FC1FEC" w:rsidRPr="007B5B29" w:rsidTr="00FC1FE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FC1FEC" w:rsidRPr="007B5B29" w:rsidRDefault="00FC1FEC" w:rsidP="00FC1FEC">
            <w:pPr>
              <w:spacing w:after="120"/>
              <w:jc w:val="center"/>
              <w:rPr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a </w:t>
            </w:r>
            <w:r>
              <w:rPr>
                <w:b/>
                <w:iCs/>
                <w:lang w:val="en-US"/>
              </w:rPr>
              <w:t>full/</w:t>
            </w:r>
            <w:r w:rsidRPr="007B5B29">
              <w:rPr>
                <w:b/>
                <w:iCs/>
                <w:lang w:val="en-US"/>
              </w:rPr>
              <w:t xml:space="preserve">partial fellowship to be submitted before </w:t>
            </w:r>
            <w:r>
              <w:rPr>
                <w:b/>
                <w:iCs/>
                <w:lang w:val="en-US"/>
              </w:rPr>
              <w:t>17 September 2011</w:t>
            </w:r>
          </w:p>
        </w:tc>
      </w:tr>
      <w:tr w:rsidR="00FC1FEC" w:rsidRPr="007B5B29" w:rsidTr="00FC1FEC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FC1FEC" w:rsidRPr="007B5B29" w:rsidRDefault="00FC1FEC" w:rsidP="00FC1FEC">
            <w:pPr>
              <w:spacing w:before="0"/>
              <w:jc w:val="center"/>
              <w:rPr>
                <w:iCs/>
                <w:lang w:val="en-US"/>
              </w:rPr>
            </w:pPr>
          </w:p>
          <w:p w:rsidR="00FC1FEC" w:rsidRPr="007B5B29" w:rsidRDefault="00FC1FEC" w:rsidP="00FC1FEC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1FEC" w:rsidRPr="007B5B29" w:rsidRDefault="00FC1FEC" w:rsidP="00FC1FEC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FC1FEC" w:rsidRPr="007B5B29" w:rsidRDefault="00FC1FEC" w:rsidP="00FC1FEC">
            <w:pPr>
              <w:spacing w:before="0"/>
              <w:jc w:val="center"/>
              <w:rPr>
                <w:lang w:val="en-US"/>
              </w:rPr>
            </w:pPr>
          </w:p>
        </w:tc>
      </w:tr>
      <w:tr w:rsidR="00FC1FEC" w:rsidRPr="0044318A" w:rsidTr="00FC1FEC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FEC" w:rsidRPr="007B5B29" w:rsidRDefault="00FC1FEC" w:rsidP="00FC1FEC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FC1FEC" w:rsidRPr="007B5B29" w:rsidRDefault="00FC1FEC" w:rsidP="00FC1FEC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FC1FEC" w:rsidRPr="007B5B29" w:rsidRDefault="00FC1FEC" w:rsidP="00FC1FE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C1FEC" w:rsidRPr="007B5B29" w:rsidRDefault="00FC1FEC" w:rsidP="00FC1FE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FC1FEC" w:rsidRPr="007B5B29" w:rsidRDefault="00FC1FEC" w:rsidP="00FC1FE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C1FEC" w:rsidRPr="007B5B29" w:rsidRDefault="00FC1FEC" w:rsidP="00FC1FEC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FC1FEC" w:rsidRPr="0044318A" w:rsidRDefault="00FC1FEC" w:rsidP="00FC1FE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FC1FEC" w:rsidRPr="007B5B29" w:rsidTr="00FC1FEC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EC" w:rsidRPr="007B5B29" w:rsidRDefault="00FC1FEC" w:rsidP="00FC1FE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FC1FEC" w:rsidRDefault="00FC1FEC" w:rsidP="00FC1FE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FC1FEC" w:rsidRPr="007B5B29" w:rsidRDefault="00FC1FEC" w:rsidP="00FC1FE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FC1FEC" w:rsidRPr="007B5B29" w:rsidRDefault="00FC1FEC" w:rsidP="00FC1FEC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FC1FEC" w:rsidRPr="007B5B29" w:rsidRDefault="00FC1FEC" w:rsidP="00FC1FE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C1FEC" w:rsidRPr="007B5B29" w:rsidRDefault="00FC1FEC" w:rsidP="00FC1FEC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FC1FEC" w:rsidRPr="007B5B29" w:rsidRDefault="00FC1FEC" w:rsidP="00FC1FE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FC1FEC" w:rsidRPr="007B5B29" w:rsidRDefault="00FC1FEC" w:rsidP="00FC1FEC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C1FEC" w:rsidRPr="002C45FC" w:rsidRDefault="00FC1FEC" w:rsidP="00FC1FEC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FC1FEC" w:rsidRPr="007B5B29" w:rsidRDefault="00FC1FEC" w:rsidP="00FC1FEC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</w:p>
          <w:p w:rsidR="00FC1FEC" w:rsidRPr="007B5B29" w:rsidRDefault="00FC1FEC" w:rsidP="00FC1FEC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FC1FEC" w:rsidRPr="007B5B29" w:rsidRDefault="00FC1FEC" w:rsidP="00FC1FEC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FC1FEC" w:rsidRPr="00C448E0" w:rsidTr="00FC1F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FC1FEC" w:rsidRPr="00C448E0" w:rsidRDefault="00FC1FEC" w:rsidP="00FC1FEC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sz w:val="20"/>
              </w:rPr>
              <w:t xml:space="preserve">CONDITIONS </w:t>
            </w:r>
            <w:r w:rsidRPr="00C448E0">
              <w:rPr>
                <w:b/>
                <w:bCs/>
                <w:sz w:val="20"/>
              </w:rPr>
              <w:t>(Please select your preference in “condition” 2 below)</w:t>
            </w:r>
          </w:p>
        </w:tc>
      </w:tr>
      <w:tr w:rsidR="00FC1FEC" w:rsidRPr="00666046" w:rsidTr="00FC1F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FC1FEC" w:rsidRPr="00666046" w:rsidRDefault="00FC1FEC" w:rsidP="00FC1FEC">
            <w:pPr>
              <w:numPr>
                <w:ilvl w:val="0"/>
                <w:numId w:val="1"/>
              </w:numPr>
              <w:spacing w:beforeLines="40" w:before="96"/>
              <w:rPr>
                <w:sz w:val="20"/>
              </w:rPr>
            </w:pPr>
            <w:r w:rsidRPr="00666046">
              <w:rPr>
                <w:sz w:val="20"/>
              </w:rPr>
              <w:t xml:space="preserve">One </w:t>
            </w:r>
            <w:r>
              <w:rPr>
                <w:sz w:val="20"/>
              </w:rPr>
              <w:t xml:space="preserve">full or </w:t>
            </w:r>
            <w:r w:rsidRPr="00666046">
              <w:rPr>
                <w:b/>
                <w:bCs/>
                <w:sz w:val="20"/>
                <w:u w:val="single"/>
              </w:rPr>
              <w:t>partial</w:t>
            </w:r>
            <w:r w:rsidRPr="00666046">
              <w:rPr>
                <w:b/>
                <w:bCs/>
                <w:sz w:val="20"/>
              </w:rPr>
              <w:t xml:space="preserve"> </w:t>
            </w:r>
            <w:r w:rsidRPr="00666046">
              <w:rPr>
                <w:sz w:val="20"/>
              </w:rPr>
              <w:t>fellowship per eligible country.</w:t>
            </w:r>
          </w:p>
        </w:tc>
      </w:tr>
      <w:tr w:rsidR="00FC1FEC" w:rsidRPr="00666046" w:rsidTr="00FC1F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FC1FEC" w:rsidRPr="00666046" w:rsidRDefault="00FC1FEC" w:rsidP="00FC1FEC">
            <w:pPr>
              <w:numPr>
                <w:ilvl w:val="0"/>
                <w:numId w:val="1"/>
              </w:num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 xml:space="preserve">For partial fellowship, ITU is requested to </w:t>
            </w:r>
            <w:r w:rsidRPr="00666046">
              <w:rPr>
                <w:sz w:val="20"/>
              </w:rPr>
              <w:t xml:space="preserve">cover either one of the following: </w:t>
            </w:r>
          </w:p>
        </w:tc>
      </w:tr>
      <w:tr w:rsidR="00FC1FEC" w:rsidRPr="00666046" w:rsidTr="00FC1F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FC1FEC" w:rsidRPr="00666046" w:rsidRDefault="00FC1FEC" w:rsidP="00FC1FEC">
            <w:pPr>
              <w:spacing w:beforeLines="40" w:before="96"/>
              <w:ind w:left="1425"/>
              <w:rPr>
                <w:b/>
                <w:bCs/>
                <w:sz w:val="20"/>
              </w:rPr>
            </w:pPr>
            <w:r w:rsidRPr="00666046">
              <w:rPr>
                <w:sz w:val="20"/>
              </w:rPr>
              <w:t xml:space="preserve">□ </w:t>
            </w:r>
            <w:r w:rsidRPr="00666046">
              <w:rPr>
                <w:b/>
                <w:bCs/>
                <w:sz w:val="20"/>
              </w:rPr>
              <w:t xml:space="preserve">Economy class air ticket (duty station / </w:t>
            </w:r>
            <w:smartTag w:uri="urn:schemas-microsoft-com:office:smarttags" w:element="place">
              <w:smartTag w:uri="urn:schemas-microsoft-com:office:smarttags" w:element="City">
                <w:r w:rsidRPr="00666046">
                  <w:rPr>
                    <w:b/>
                    <w:bCs/>
                    <w:sz w:val="20"/>
                  </w:rPr>
                  <w:t>Geneva</w:t>
                </w:r>
              </w:smartTag>
            </w:smartTag>
            <w:r w:rsidRPr="00666046">
              <w:rPr>
                <w:b/>
                <w:bCs/>
                <w:sz w:val="20"/>
              </w:rPr>
              <w:t xml:space="preserve"> / duty station).</w:t>
            </w:r>
          </w:p>
        </w:tc>
      </w:tr>
      <w:tr w:rsidR="00FC1FEC" w:rsidRPr="00666046" w:rsidTr="00FC1F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FC1FEC" w:rsidRPr="00666046" w:rsidRDefault="00FC1FEC" w:rsidP="00FC1FEC">
            <w:pPr>
              <w:spacing w:beforeLines="40" w:before="96"/>
              <w:ind w:left="1425"/>
              <w:rPr>
                <w:b/>
                <w:bCs/>
                <w:sz w:val="20"/>
              </w:rPr>
            </w:pP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  <w:p w:rsidR="00133BCE" w:rsidRPr="00666046" w:rsidRDefault="00FC1FEC" w:rsidP="00922142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 w:before="96"/>
              <w:rPr>
                <w:sz w:val="20"/>
              </w:rPr>
            </w:pPr>
            <w:r w:rsidRPr="00666046">
              <w:rPr>
                <w:sz w:val="20"/>
              </w:rPr>
              <w:t>It is imperative that fellows be present from the first day to the end of the meeting.</w:t>
            </w:r>
          </w:p>
        </w:tc>
      </w:tr>
      <w:tr w:rsidR="00FC1FEC" w:rsidRPr="007B5B29" w:rsidTr="00FC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FC1FEC" w:rsidRPr="00E86939" w:rsidRDefault="00FC1FEC" w:rsidP="00922142">
            <w:pPr>
              <w:overflowPunct w:val="0"/>
              <w:autoSpaceDE w:val="0"/>
              <w:autoSpaceDN w:val="0"/>
              <w:adjustRightInd w:val="0"/>
              <w:spacing w:before="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FC1FEC" w:rsidRPr="00E86939" w:rsidRDefault="00FC1FEC" w:rsidP="00FC1F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FC1FEC" w:rsidRPr="007B5B29" w:rsidRDefault="00FC1FEC" w:rsidP="00FC1FE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260" w:type="dxa"/>
            <w:gridSpan w:val="3"/>
          </w:tcPr>
          <w:p w:rsidR="00FC1FEC" w:rsidRPr="00E86939" w:rsidRDefault="00FC1FEC" w:rsidP="00FC1F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FC1FEC" w:rsidRPr="007B5B29" w:rsidRDefault="00FC1FEC" w:rsidP="00FC1FE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FC1FEC" w:rsidRPr="00E86939" w:rsidTr="00FC1F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FC1FEC" w:rsidRPr="00E86939" w:rsidRDefault="00FC1FEC" w:rsidP="00FC1F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FC1FEC" w:rsidRPr="00E86939" w:rsidRDefault="00FC1FEC" w:rsidP="00FC1F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</w:tr>
      <w:tr w:rsidR="00FC1FEC" w:rsidRPr="007B5B29" w:rsidTr="00FC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FC1FEC" w:rsidRPr="007B5B29" w:rsidRDefault="00FC1FEC" w:rsidP="00FC1FEC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FC1FEC" w:rsidRPr="007B5B29" w:rsidRDefault="00FC1FEC" w:rsidP="00FC1FE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9E35D6" w:rsidRDefault="009E35D6" w:rsidP="00922142">
      <w:pPr>
        <w:spacing w:before="0"/>
        <w:rPr>
          <w:b/>
          <w:lang w:val="en-US" w:eastAsia="zh-CN"/>
        </w:rPr>
      </w:pPr>
      <w:bookmarkStart w:id="5" w:name="_GoBack"/>
      <w:bookmarkEnd w:id="5"/>
    </w:p>
    <w:sectPr w:rsidR="009E35D6" w:rsidSect="00DF3E84">
      <w:headerReference w:type="first" r:id="rId18"/>
      <w:footerReference w:type="first" r:id="rId19"/>
      <w:type w:val="oddPage"/>
      <w:pgSz w:w="11907" w:h="16840" w:code="9"/>
      <w:pgMar w:top="1134" w:right="1021" w:bottom="1134" w:left="1021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EC" w:rsidRDefault="00FC1FEC">
      <w:r>
        <w:separator/>
      </w:r>
    </w:p>
  </w:endnote>
  <w:endnote w:type="continuationSeparator" w:id="0">
    <w:p w:rsidR="00FC1FEC" w:rsidRDefault="00FC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FEC" w:rsidRPr="00F55433" w:rsidRDefault="00FC1FEC" w:rsidP="00133BCE">
    <w:pPr>
      <w:pStyle w:val="Footer"/>
      <w:tabs>
        <w:tab w:val="clear" w:pos="4703"/>
        <w:tab w:val="center" w:pos="5103"/>
      </w:tabs>
      <w:spacing w:after="100" w:afterAutospacing="1"/>
      <w:rPr>
        <w:sz w:val="16"/>
        <w:szCs w:val="16"/>
        <w:lang w:val="fr-CH"/>
      </w:rPr>
    </w:pPr>
    <w:r w:rsidRPr="00F55433">
      <w:rPr>
        <w:sz w:val="16"/>
        <w:szCs w:val="16"/>
      </w:rPr>
      <w:fldChar w:fldCharType="begin"/>
    </w:r>
    <w:r w:rsidRPr="00F55433">
      <w:rPr>
        <w:sz w:val="16"/>
        <w:szCs w:val="16"/>
      </w:rPr>
      <w:instrText xml:space="preserve"> FILENAME \p  \* MERGEFORMAT </w:instrText>
    </w:r>
    <w:r w:rsidRPr="00F55433">
      <w:rPr>
        <w:sz w:val="16"/>
        <w:szCs w:val="16"/>
      </w:rPr>
      <w:fldChar w:fldCharType="separate"/>
    </w:r>
    <w:r w:rsidR="00A91514">
      <w:rPr>
        <w:noProof/>
        <w:sz w:val="16"/>
        <w:szCs w:val="16"/>
      </w:rPr>
      <w:t>P:\CHI\ITU-T\COM-T\COM11\COLL\009ADD1C.docx</w:t>
    </w:r>
    <w:r w:rsidRPr="00F55433">
      <w:rPr>
        <w:noProof/>
        <w:sz w:val="16"/>
        <w:szCs w:val="16"/>
      </w:rPr>
      <w:fldChar w:fldCharType="end"/>
    </w:r>
    <w:r>
      <w:rPr>
        <w:rFonts w:hint="eastAsia"/>
        <w:noProof/>
        <w:sz w:val="16"/>
        <w:szCs w:val="16"/>
        <w:lang w:eastAsia="zh-CN"/>
      </w:rPr>
      <w:t>（</w:t>
    </w:r>
    <w:r>
      <w:rPr>
        <w:rFonts w:hint="eastAsia"/>
        <w:noProof/>
        <w:sz w:val="16"/>
        <w:szCs w:val="16"/>
        <w:lang w:eastAsia="zh-CN"/>
      </w:rPr>
      <w:t>313011</w:t>
    </w:r>
    <w:r>
      <w:rPr>
        <w:rFonts w:hint="eastAsia"/>
        <w:noProof/>
        <w:sz w:val="16"/>
        <w:szCs w:val="16"/>
        <w:lang w:eastAsia="zh-CN"/>
      </w:rPr>
      <w:t>）</w:t>
    </w:r>
    <w:r w:rsidRPr="00F55433">
      <w:rPr>
        <w:sz w:val="16"/>
        <w:szCs w:val="16"/>
      </w:rPr>
      <w:tab/>
    </w:r>
    <w:r w:rsidRPr="00F55433">
      <w:rPr>
        <w:sz w:val="16"/>
        <w:szCs w:val="16"/>
      </w:rPr>
      <w:fldChar w:fldCharType="begin"/>
    </w:r>
    <w:r w:rsidRPr="00F55433">
      <w:rPr>
        <w:sz w:val="16"/>
        <w:szCs w:val="16"/>
      </w:rPr>
      <w:instrText xml:space="preserve"> SAVEDATE \@ DD.MM.YY </w:instrText>
    </w:r>
    <w:r w:rsidRPr="00F55433">
      <w:rPr>
        <w:sz w:val="16"/>
        <w:szCs w:val="16"/>
      </w:rPr>
      <w:fldChar w:fldCharType="separate"/>
    </w:r>
    <w:r w:rsidR="00922142">
      <w:rPr>
        <w:noProof/>
        <w:sz w:val="16"/>
        <w:szCs w:val="16"/>
      </w:rPr>
      <w:t>15.09.11</w:t>
    </w:r>
    <w:r w:rsidRPr="00F55433">
      <w:rPr>
        <w:sz w:val="16"/>
        <w:szCs w:val="16"/>
      </w:rPr>
      <w:fldChar w:fldCharType="end"/>
    </w:r>
    <w:r w:rsidRPr="00F55433">
      <w:rPr>
        <w:sz w:val="16"/>
        <w:szCs w:val="16"/>
      </w:rPr>
      <w:tab/>
    </w:r>
    <w:r w:rsidRPr="00F55433">
      <w:rPr>
        <w:sz w:val="16"/>
        <w:szCs w:val="16"/>
      </w:rPr>
      <w:fldChar w:fldCharType="begin"/>
    </w:r>
    <w:r w:rsidRPr="00F55433">
      <w:rPr>
        <w:sz w:val="16"/>
        <w:szCs w:val="16"/>
      </w:rPr>
      <w:instrText xml:space="preserve"> PRINTDATE \@ DD.MM.YY </w:instrText>
    </w:r>
    <w:r w:rsidRPr="00F55433">
      <w:rPr>
        <w:sz w:val="16"/>
        <w:szCs w:val="16"/>
      </w:rPr>
      <w:fldChar w:fldCharType="separate"/>
    </w:r>
    <w:r w:rsidR="00A91514">
      <w:rPr>
        <w:noProof/>
        <w:sz w:val="16"/>
        <w:szCs w:val="16"/>
      </w:rPr>
      <w:t>15.09.11</w:t>
    </w:r>
    <w:r w:rsidRPr="00F5543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FEC" w:rsidRPr="00A977C0" w:rsidRDefault="00FC1FEC" w:rsidP="00DF3E84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529"/>
        <w:tab w:val="left" w:pos="7938"/>
        <w:tab w:val="left" w:pos="8789"/>
        <w:tab w:val="right" w:pos="10858"/>
      </w:tabs>
      <w:rPr>
        <w:sz w:val="18"/>
        <w:lang w:val="fr-FR"/>
      </w:rPr>
    </w:pPr>
    <w:r w:rsidRPr="00A977C0">
      <w:rPr>
        <w:sz w:val="18"/>
        <w:lang w:val="fr-FR"/>
      </w:rPr>
      <w:t>Place des Nations</w:t>
    </w:r>
    <w:r w:rsidRPr="00A977C0">
      <w:rPr>
        <w:sz w:val="18"/>
        <w:lang w:val="fr-FR"/>
      </w:rPr>
      <w:tab/>
    </w:r>
    <w:proofErr w:type="spellStart"/>
    <w:r w:rsidRPr="00A977C0">
      <w:rPr>
        <w:sz w:val="18"/>
        <w:lang w:val="fr-FR"/>
      </w:rPr>
      <w:t>Telephone</w:t>
    </w:r>
    <w:proofErr w:type="spellEnd"/>
    <w:r w:rsidRPr="00A977C0">
      <w:rPr>
        <w:sz w:val="18"/>
        <w:lang w:val="fr-FR"/>
      </w:rPr>
      <w:t xml:space="preserve"> </w:t>
    </w:r>
    <w:r w:rsidRPr="00A977C0">
      <w:rPr>
        <w:sz w:val="18"/>
        <w:lang w:val="fr-FR"/>
      </w:rPr>
      <w:tab/>
      <w:t>+41 22 730 51 11</w:t>
    </w:r>
    <w:r w:rsidRPr="00A977C0">
      <w:rPr>
        <w:sz w:val="18"/>
        <w:lang w:val="fr-FR"/>
      </w:rPr>
      <w:tab/>
    </w:r>
    <w:proofErr w:type="spellStart"/>
    <w:r w:rsidRPr="00A977C0">
      <w:rPr>
        <w:sz w:val="18"/>
        <w:lang w:val="fr-FR"/>
      </w:rPr>
      <w:t>Telex</w:t>
    </w:r>
    <w:proofErr w:type="spellEnd"/>
    <w:r w:rsidRPr="00A977C0">
      <w:rPr>
        <w:sz w:val="18"/>
        <w:lang w:val="fr-FR"/>
      </w:rPr>
      <w:t xml:space="preserve"> 421 000 </w:t>
    </w:r>
    <w:proofErr w:type="spellStart"/>
    <w:r w:rsidRPr="00A977C0">
      <w:rPr>
        <w:sz w:val="18"/>
        <w:lang w:val="fr-FR"/>
      </w:rPr>
      <w:t>uit</w:t>
    </w:r>
    <w:proofErr w:type="spellEnd"/>
    <w:r w:rsidRPr="00A977C0">
      <w:rPr>
        <w:sz w:val="18"/>
        <w:lang w:val="fr-FR"/>
      </w:rPr>
      <w:t xml:space="preserve"> </w:t>
    </w:r>
    <w:proofErr w:type="spellStart"/>
    <w:r w:rsidRPr="00A977C0">
      <w:rPr>
        <w:sz w:val="18"/>
        <w:lang w:val="fr-FR"/>
      </w:rPr>
      <w:t>ch</w:t>
    </w:r>
    <w:proofErr w:type="spellEnd"/>
    <w:r w:rsidRPr="00A977C0">
      <w:rPr>
        <w:sz w:val="18"/>
        <w:lang w:val="fr-FR"/>
      </w:rPr>
      <w:tab/>
      <w:t>E-mail</w:t>
    </w:r>
    <w:proofErr w:type="gramStart"/>
    <w:r w:rsidRPr="00A977C0">
      <w:rPr>
        <w:sz w:val="18"/>
        <w:lang w:val="fr-FR"/>
      </w:rPr>
      <w:t>:</w:t>
    </w:r>
    <w:r>
      <w:rPr>
        <w:rFonts w:hint="eastAsia"/>
        <w:sz w:val="18"/>
        <w:lang w:val="fr-FR" w:eastAsia="zh-CN"/>
      </w:rPr>
      <w:t xml:space="preserve">  </w:t>
    </w:r>
    <w:r w:rsidRPr="00A977C0">
      <w:rPr>
        <w:sz w:val="18"/>
        <w:lang w:val="fr-FR"/>
      </w:rPr>
      <w:t>itumail@itu.int</w:t>
    </w:r>
    <w:proofErr w:type="gramEnd"/>
  </w:p>
  <w:p w:rsidR="00FC1FEC" w:rsidRDefault="00FC1FEC" w:rsidP="00DF3E84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529"/>
        <w:tab w:val="left" w:pos="7938"/>
        <w:tab w:val="right" w:pos="9715"/>
      </w:tabs>
      <w:spacing w:before="0"/>
      <w:rPr>
        <w:sz w:val="18"/>
        <w:lang w:eastAsia="zh-CN"/>
      </w:rPr>
    </w:pPr>
    <w:r w:rsidRPr="00A977C0">
      <w:rPr>
        <w:sz w:val="18"/>
      </w:rPr>
      <w:t>CH-1211 Geneva 20</w:t>
    </w:r>
    <w:r w:rsidRPr="00A977C0">
      <w:rPr>
        <w:sz w:val="18"/>
      </w:rPr>
      <w:tab/>
      <w:t>Telefax</w:t>
    </w:r>
    <w:r w:rsidRPr="00A977C0">
      <w:rPr>
        <w:sz w:val="18"/>
      </w:rPr>
      <w:tab/>
      <w:t>Gr3:</w:t>
    </w:r>
    <w:r w:rsidRPr="00A977C0">
      <w:rPr>
        <w:sz w:val="18"/>
      </w:rPr>
      <w:tab/>
      <w:t>+41 22 733 72 56</w:t>
    </w:r>
    <w:r w:rsidRPr="00A977C0">
      <w:rPr>
        <w:sz w:val="18"/>
      </w:rPr>
      <w:tab/>
      <w:t>Telegram ITU GENEVE</w:t>
    </w:r>
    <w:r w:rsidRPr="00A977C0">
      <w:rPr>
        <w:sz w:val="18"/>
      </w:rPr>
      <w:tab/>
    </w:r>
    <w:r>
      <w:rPr>
        <w:rFonts w:hint="eastAsia"/>
        <w:sz w:val="18"/>
        <w:lang w:eastAsia="zh-CN"/>
      </w:rPr>
      <w:tab/>
    </w:r>
    <w:hyperlink r:id="rId1" w:history="1">
      <w:r w:rsidRPr="00004663">
        <w:rPr>
          <w:rStyle w:val="Hyperlink"/>
          <w:sz w:val="18"/>
        </w:rPr>
        <w:t>www.itu.int</w:t>
      </w:r>
    </w:hyperlink>
  </w:p>
  <w:p w:rsidR="00FC1FEC" w:rsidRDefault="00FC1FEC" w:rsidP="00133BCE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529"/>
        <w:tab w:val="right" w:pos="9866"/>
      </w:tabs>
      <w:spacing w:before="0"/>
    </w:pPr>
    <w:r w:rsidRPr="00A977C0">
      <w:rPr>
        <w:sz w:val="18"/>
      </w:rPr>
      <w:t>Switzerland</w:t>
    </w:r>
    <w:r w:rsidRPr="00A977C0">
      <w:rPr>
        <w:sz w:val="18"/>
      </w:rPr>
      <w:tab/>
    </w:r>
    <w:r w:rsidRPr="00A977C0">
      <w:rPr>
        <w:sz w:val="18"/>
      </w:rPr>
      <w:tab/>
      <w:t>Gr4:</w:t>
    </w:r>
    <w:r w:rsidRPr="00A977C0">
      <w:rPr>
        <w:sz w:val="18"/>
      </w:rPr>
      <w:tab/>
      <w:t>+41 22 730 65 00</w:t>
    </w:r>
    <w:r w:rsidRPr="00A977C0">
      <w:rPr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42" w:rsidRDefault="00922142" w:rsidP="00133BCE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529"/>
        <w:tab w:val="right" w:pos="9866"/>
      </w:tabs>
      <w:spacing w:before="0"/>
    </w:pPr>
    <w:r>
      <w:rPr>
        <w:sz w:val="18"/>
        <w:lang w:val="fr-FR"/>
      </w:rPr>
      <w:t>ITU-T\COM-T\COM11\COLL\009ADD1C.DOCX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EC" w:rsidRDefault="00FC1FEC">
      <w:r>
        <w:separator/>
      </w:r>
    </w:p>
  </w:footnote>
  <w:footnote w:type="continuationSeparator" w:id="0">
    <w:p w:rsidR="00FC1FEC" w:rsidRDefault="00FC1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7439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C1FEC" w:rsidRDefault="00FC1FEC">
        <w:pPr>
          <w:pStyle w:val="Header"/>
          <w:jc w:val="center"/>
        </w:pPr>
        <w:r w:rsidRPr="00F55433">
          <w:rPr>
            <w:sz w:val="16"/>
            <w:szCs w:val="16"/>
          </w:rPr>
          <w:fldChar w:fldCharType="begin"/>
        </w:r>
        <w:r w:rsidRPr="00F55433">
          <w:rPr>
            <w:sz w:val="16"/>
            <w:szCs w:val="16"/>
          </w:rPr>
          <w:instrText xml:space="preserve"> PAGE   \* MERGEFORMAT </w:instrText>
        </w:r>
        <w:r w:rsidRPr="00F55433">
          <w:rPr>
            <w:sz w:val="16"/>
            <w:szCs w:val="16"/>
          </w:rPr>
          <w:fldChar w:fldCharType="separate"/>
        </w:r>
        <w:r w:rsidR="00922142">
          <w:rPr>
            <w:noProof/>
            <w:sz w:val="16"/>
            <w:szCs w:val="16"/>
          </w:rPr>
          <w:t>4</w:t>
        </w:r>
        <w:r w:rsidRPr="00F55433">
          <w:rPr>
            <w:noProof/>
            <w:sz w:val="16"/>
            <w:szCs w:val="1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42" w:rsidRDefault="00922142" w:rsidP="00922142">
    <w:pPr>
      <w:pStyle w:val="Header"/>
      <w:jc w:val="center"/>
    </w:pPr>
  </w:p>
  <w:p w:rsidR="00922142" w:rsidRDefault="009221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3425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22142" w:rsidRDefault="0092214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2142" w:rsidRDefault="009221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6C"/>
    <w:rsid w:val="00004D99"/>
    <w:rsid w:val="000151DF"/>
    <w:rsid w:val="000176CA"/>
    <w:rsid w:val="000219D7"/>
    <w:rsid w:val="0005281E"/>
    <w:rsid w:val="00052F0D"/>
    <w:rsid w:val="00053080"/>
    <w:rsid w:val="00056D34"/>
    <w:rsid w:val="000715C4"/>
    <w:rsid w:val="00071CAD"/>
    <w:rsid w:val="000A5071"/>
    <w:rsid w:val="000A529C"/>
    <w:rsid w:val="000B28B4"/>
    <w:rsid w:val="000C0D70"/>
    <w:rsid w:val="000C6E19"/>
    <w:rsid w:val="000D3118"/>
    <w:rsid w:val="000E3ADC"/>
    <w:rsid w:val="000F0CF5"/>
    <w:rsid w:val="001012F1"/>
    <w:rsid w:val="00133BCE"/>
    <w:rsid w:val="001606B3"/>
    <w:rsid w:val="00167799"/>
    <w:rsid w:val="001711A5"/>
    <w:rsid w:val="00180BF3"/>
    <w:rsid w:val="0018419B"/>
    <w:rsid w:val="00196B93"/>
    <w:rsid w:val="001C5082"/>
    <w:rsid w:val="001D5192"/>
    <w:rsid w:val="001F378F"/>
    <w:rsid w:val="001F45ED"/>
    <w:rsid w:val="001F5A0A"/>
    <w:rsid w:val="00207123"/>
    <w:rsid w:val="0023247F"/>
    <w:rsid w:val="00243203"/>
    <w:rsid w:val="00247724"/>
    <w:rsid w:val="002678F1"/>
    <w:rsid w:val="00271713"/>
    <w:rsid w:val="002A1D9D"/>
    <w:rsid w:val="002C45FC"/>
    <w:rsid w:val="002E20D2"/>
    <w:rsid w:val="002E5519"/>
    <w:rsid w:val="002F6564"/>
    <w:rsid w:val="0033229B"/>
    <w:rsid w:val="00343E68"/>
    <w:rsid w:val="00343F06"/>
    <w:rsid w:val="00356BD4"/>
    <w:rsid w:val="00361D46"/>
    <w:rsid w:val="00387CAF"/>
    <w:rsid w:val="0039401B"/>
    <w:rsid w:val="00396579"/>
    <w:rsid w:val="003C6552"/>
    <w:rsid w:val="003D0AE0"/>
    <w:rsid w:val="003E2D20"/>
    <w:rsid w:val="00403633"/>
    <w:rsid w:val="00403679"/>
    <w:rsid w:val="00413629"/>
    <w:rsid w:val="0044318A"/>
    <w:rsid w:val="0044742D"/>
    <w:rsid w:val="00454947"/>
    <w:rsid w:val="00460046"/>
    <w:rsid w:val="00461FAB"/>
    <w:rsid w:val="00466E73"/>
    <w:rsid w:val="004678EE"/>
    <w:rsid w:val="004A54A2"/>
    <w:rsid w:val="004A7B67"/>
    <w:rsid w:val="004B50FE"/>
    <w:rsid w:val="004C10AB"/>
    <w:rsid w:val="004C7C62"/>
    <w:rsid w:val="004E0292"/>
    <w:rsid w:val="004E1659"/>
    <w:rsid w:val="004F3CE4"/>
    <w:rsid w:val="0051506C"/>
    <w:rsid w:val="00542259"/>
    <w:rsid w:val="00555F92"/>
    <w:rsid w:val="0057653D"/>
    <w:rsid w:val="00590474"/>
    <w:rsid w:val="005955E0"/>
    <w:rsid w:val="005A771E"/>
    <w:rsid w:val="005B474B"/>
    <w:rsid w:val="005C214B"/>
    <w:rsid w:val="005C51C1"/>
    <w:rsid w:val="005C56BE"/>
    <w:rsid w:val="005E1427"/>
    <w:rsid w:val="005E3733"/>
    <w:rsid w:val="005E6E47"/>
    <w:rsid w:val="005F5170"/>
    <w:rsid w:val="00604018"/>
    <w:rsid w:val="00604B91"/>
    <w:rsid w:val="00612B07"/>
    <w:rsid w:val="00621762"/>
    <w:rsid w:val="00624721"/>
    <w:rsid w:val="006405DF"/>
    <w:rsid w:val="006638C8"/>
    <w:rsid w:val="00666046"/>
    <w:rsid w:val="006834B3"/>
    <w:rsid w:val="00695A74"/>
    <w:rsid w:val="006972C4"/>
    <w:rsid w:val="006A2F0C"/>
    <w:rsid w:val="006A2FBC"/>
    <w:rsid w:val="006C4BF8"/>
    <w:rsid w:val="006D7337"/>
    <w:rsid w:val="00717C3E"/>
    <w:rsid w:val="00742D7F"/>
    <w:rsid w:val="00757D40"/>
    <w:rsid w:val="00774B50"/>
    <w:rsid w:val="00775A12"/>
    <w:rsid w:val="00785183"/>
    <w:rsid w:val="0078649A"/>
    <w:rsid w:val="007B5B29"/>
    <w:rsid w:val="007B7FAC"/>
    <w:rsid w:val="007C4BD1"/>
    <w:rsid w:val="007E33CE"/>
    <w:rsid w:val="007E6BBA"/>
    <w:rsid w:val="00810DDF"/>
    <w:rsid w:val="00811211"/>
    <w:rsid w:val="0081462A"/>
    <w:rsid w:val="00822A2D"/>
    <w:rsid w:val="008260C6"/>
    <w:rsid w:val="00837F0A"/>
    <w:rsid w:val="00857F5A"/>
    <w:rsid w:val="00876405"/>
    <w:rsid w:val="008913E7"/>
    <w:rsid w:val="00897700"/>
    <w:rsid w:val="008B1814"/>
    <w:rsid w:val="008D6B8F"/>
    <w:rsid w:val="008E27FA"/>
    <w:rsid w:val="009012FB"/>
    <w:rsid w:val="00907A99"/>
    <w:rsid w:val="00910790"/>
    <w:rsid w:val="009109F8"/>
    <w:rsid w:val="00922142"/>
    <w:rsid w:val="00927E6C"/>
    <w:rsid w:val="00936FF8"/>
    <w:rsid w:val="00997B63"/>
    <w:rsid w:val="009C5942"/>
    <w:rsid w:val="009E0353"/>
    <w:rsid w:val="009E35D6"/>
    <w:rsid w:val="009F6474"/>
    <w:rsid w:val="00A30B78"/>
    <w:rsid w:val="00A36837"/>
    <w:rsid w:val="00A37145"/>
    <w:rsid w:val="00A52741"/>
    <w:rsid w:val="00A54D21"/>
    <w:rsid w:val="00A6001E"/>
    <w:rsid w:val="00A6692F"/>
    <w:rsid w:val="00A70CB6"/>
    <w:rsid w:val="00A8249A"/>
    <w:rsid w:val="00A91514"/>
    <w:rsid w:val="00A969FC"/>
    <w:rsid w:val="00A977C0"/>
    <w:rsid w:val="00AA3CB8"/>
    <w:rsid w:val="00AD2A96"/>
    <w:rsid w:val="00AD37E9"/>
    <w:rsid w:val="00AD4673"/>
    <w:rsid w:val="00AE097D"/>
    <w:rsid w:val="00B03BDA"/>
    <w:rsid w:val="00B10DCB"/>
    <w:rsid w:val="00B2032A"/>
    <w:rsid w:val="00B20BF7"/>
    <w:rsid w:val="00B44B60"/>
    <w:rsid w:val="00B54FD5"/>
    <w:rsid w:val="00B7014E"/>
    <w:rsid w:val="00B71051"/>
    <w:rsid w:val="00B73F4D"/>
    <w:rsid w:val="00B91104"/>
    <w:rsid w:val="00B93F8C"/>
    <w:rsid w:val="00BA61BF"/>
    <w:rsid w:val="00BA72AF"/>
    <w:rsid w:val="00BC75EE"/>
    <w:rsid w:val="00C063F7"/>
    <w:rsid w:val="00C11475"/>
    <w:rsid w:val="00C14E95"/>
    <w:rsid w:val="00C157FC"/>
    <w:rsid w:val="00C246A5"/>
    <w:rsid w:val="00C259F7"/>
    <w:rsid w:val="00C27BC4"/>
    <w:rsid w:val="00C31B36"/>
    <w:rsid w:val="00C448E0"/>
    <w:rsid w:val="00C46992"/>
    <w:rsid w:val="00C474B6"/>
    <w:rsid w:val="00C6122B"/>
    <w:rsid w:val="00C61391"/>
    <w:rsid w:val="00C6182E"/>
    <w:rsid w:val="00C67AB9"/>
    <w:rsid w:val="00C81373"/>
    <w:rsid w:val="00C868BD"/>
    <w:rsid w:val="00CA4ABA"/>
    <w:rsid w:val="00CE0457"/>
    <w:rsid w:val="00CE713E"/>
    <w:rsid w:val="00D159D1"/>
    <w:rsid w:val="00D67FAE"/>
    <w:rsid w:val="00DD0A41"/>
    <w:rsid w:val="00DD7BD9"/>
    <w:rsid w:val="00DE1226"/>
    <w:rsid w:val="00DE139A"/>
    <w:rsid w:val="00DE4385"/>
    <w:rsid w:val="00DF3E84"/>
    <w:rsid w:val="00E023F8"/>
    <w:rsid w:val="00E20C97"/>
    <w:rsid w:val="00E34D78"/>
    <w:rsid w:val="00E53480"/>
    <w:rsid w:val="00E61538"/>
    <w:rsid w:val="00E63485"/>
    <w:rsid w:val="00E8548A"/>
    <w:rsid w:val="00E86939"/>
    <w:rsid w:val="00EB0F92"/>
    <w:rsid w:val="00EC42F0"/>
    <w:rsid w:val="00EC7E4C"/>
    <w:rsid w:val="00ED079E"/>
    <w:rsid w:val="00EE1B70"/>
    <w:rsid w:val="00EF1FED"/>
    <w:rsid w:val="00EF3316"/>
    <w:rsid w:val="00F14AE1"/>
    <w:rsid w:val="00F27AD0"/>
    <w:rsid w:val="00F35C64"/>
    <w:rsid w:val="00F50108"/>
    <w:rsid w:val="00F510FA"/>
    <w:rsid w:val="00F55433"/>
    <w:rsid w:val="00F557E6"/>
    <w:rsid w:val="00F63E39"/>
    <w:rsid w:val="00F6585D"/>
    <w:rsid w:val="00F91073"/>
    <w:rsid w:val="00FA588A"/>
    <w:rsid w:val="00FB52AB"/>
    <w:rsid w:val="00FC1FEC"/>
    <w:rsid w:val="00FE1377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06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szCs w:val="20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1"/>
    <w:uiPriority w:val="99"/>
    <w:qFormat/>
    <w:rsid w:val="004678E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678EE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1"/>
    <w:uiPriority w:val="99"/>
    <w:qFormat/>
    <w:rsid w:val="004678E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678E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4678E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4678E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4678E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4678E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4678E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uiPriority w:val="9"/>
    <w:rsid w:val="0047053F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uiPriority w:val="9"/>
    <w:semiHidden/>
    <w:rsid w:val="0047053F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character" w:customStyle="1" w:styleId="Heading1Char1">
    <w:name w:val="Heading 1 Char1"/>
    <w:aliases w:val="h1 Char1,1st level Char1,l1 Char1,título 1 Char1,1 Char1,Normal + Font: Helvetica Char1,Bold Char1,Space Before 12 pt Char1,Not Bold Char1,Titre 1b Char1"/>
    <w:basedOn w:val="DefaultParagraphFont"/>
    <w:link w:val="Heading1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character" w:customStyle="1" w:styleId="Heading3Char1">
    <w:name w:val="Heading 3 Char1"/>
    <w:aliases w:val="H3 Char1,Underrubrik2 Char1"/>
    <w:basedOn w:val="DefaultParagraphFont"/>
    <w:link w:val="Heading3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81121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78EE"/>
    <w:rPr>
      <w:rFonts w:cs="Times New Roman"/>
      <w:sz w:val="24"/>
      <w:lang w:val="en-GB" w:eastAsia="en-US"/>
    </w:rPr>
  </w:style>
  <w:style w:type="paragraph" w:styleId="Footer">
    <w:name w:val="footer"/>
    <w:aliases w:val="pie de página,fo"/>
    <w:basedOn w:val="Normal"/>
    <w:link w:val="FooterChar1"/>
    <w:rsid w:val="00811211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 Char"/>
    <w:basedOn w:val="DefaultParagraphFont"/>
    <w:uiPriority w:val="99"/>
    <w:rsid w:val="0047053F"/>
    <w:rPr>
      <w:sz w:val="24"/>
      <w:szCs w:val="20"/>
      <w:lang w:val="en-GB" w:eastAsia="en-US"/>
    </w:rPr>
  </w:style>
  <w:style w:type="character" w:customStyle="1" w:styleId="FooterChar1">
    <w:name w:val="Footer Char1"/>
    <w:aliases w:val="pie de página Char1,fo Char1"/>
    <w:basedOn w:val="DefaultParagraphFont"/>
    <w:link w:val="Footer"/>
    <w:uiPriority w:val="99"/>
    <w:locked/>
    <w:rsid w:val="004678EE"/>
    <w:rPr>
      <w:rFonts w:cs="Times New Roman"/>
      <w:sz w:val="24"/>
      <w:lang w:val="en-GB" w:eastAsia="en-US"/>
    </w:rPr>
  </w:style>
  <w:style w:type="paragraph" w:customStyle="1" w:styleId="LetterStart">
    <w:name w:val="Letter_Start"/>
    <w:basedOn w:val="Normal"/>
    <w:uiPriority w:val="99"/>
    <w:rsid w:val="005150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uiPriority w:val="99"/>
    <w:rsid w:val="0051506C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1506C"/>
    <w:rPr>
      <w:rFonts w:cs="Times New Roman"/>
    </w:rPr>
  </w:style>
  <w:style w:type="paragraph" w:customStyle="1" w:styleId="itu">
    <w:name w:val="itu"/>
    <w:basedOn w:val="Normal"/>
    <w:uiPriority w:val="99"/>
    <w:rsid w:val="005150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table" w:styleId="TableGrid">
    <w:name w:val="Table Grid"/>
    <w:basedOn w:val="TableNormal"/>
    <w:uiPriority w:val="99"/>
    <w:rsid w:val="0051506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uiPriority w:val="99"/>
    <w:semiHidden/>
    <w:rsid w:val="00004D99"/>
  </w:style>
  <w:style w:type="paragraph" w:customStyle="1" w:styleId="LetterEnd">
    <w:name w:val="Letter_End"/>
    <w:basedOn w:val="Normal"/>
    <w:uiPriority w:val="99"/>
    <w:rsid w:val="00004D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character" w:styleId="FollowedHyperlink">
    <w:name w:val="FollowedHyperlink"/>
    <w:basedOn w:val="DefaultParagraphFont"/>
    <w:uiPriority w:val="99"/>
    <w:rsid w:val="0062472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DE43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E4385"/>
    <w:rPr>
      <w:rFonts w:ascii="Tahoma" w:hAnsi="Tahoma" w:cs="Tahoma"/>
      <w:sz w:val="16"/>
      <w:szCs w:val="16"/>
      <w:lang w:val="en-GB" w:eastAsia="en-US"/>
    </w:rPr>
  </w:style>
  <w:style w:type="paragraph" w:styleId="TOC8">
    <w:name w:val="toc 8"/>
    <w:basedOn w:val="TOC3"/>
    <w:next w:val="Normal"/>
    <w:uiPriority w:val="99"/>
    <w:rsid w:val="004678EE"/>
  </w:style>
  <w:style w:type="paragraph" w:styleId="TOC3">
    <w:name w:val="toc 3"/>
    <w:basedOn w:val="TOC2"/>
    <w:next w:val="Normal"/>
    <w:uiPriority w:val="99"/>
    <w:rsid w:val="004678EE"/>
    <w:pPr>
      <w:spacing w:before="80"/>
    </w:pPr>
  </w:style>
  <w:style w:type="paragraph" w:styleId="TOC2">
    <w:name w:val="toc 2"/>
    <w:basedOn w:val="TOC1"/>
    <w:next w:val="Normal"/>
    <w:uiPriority w:val="99"/>
    <w:rsid w:val="004678EE"/>
    <w:pPr>
      <w:spacing w:before="120"/>
    </w:pPr>
  </w:style>
  <w:style w:type="paragraph" w:styleId="TOC1">
    <w:name w:val="toc 1"/>
    <w:basedOn w:val="Normal"/>
    <w:uiPriority w:val="99"/>
    <w:rsid w:val="004678EE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uiPriority w:val="99"/>
    <w:rsid w:val="004678EE"/>
  </w:style>
  <w:style w:type="paragraph" w:styleId="TOC6">
    <w:name w:val="toc 6"/>
    <w:basedOn w:val="TOC3"/>
    <w:next w:val="Normal"/>
    <w:uiPriority w:val="99"/>
    <w:rsid w:val="004678EE"/>
  </w:style>
  <w:style w:type="paragraph" w:styleId="TOC5">
    <w:name w:val="toc 5"/>
    <w:basedOn w:val="TOC3"/>
    <w:next w:val="Normal"/>
    <w:uiPriority w:val="99"/>
    <w:rsid w:val="004678EE"/>
  </w:style>
  <w:style w:type="paragraph" w:styleId="TOC4">
    <w:name w:val="toc 4"/>
    <w:basedOn w:val="TOC3"/>
    <w:next w:val="Normal"/>
    <w:uiPriority w:val="99"/>
    <w:rsid w:val="004678EE"/>
  </w:style>
  <w:style w:type="paragraph" w:styleId="Index7">
    <w:name w:val="index 7"/>
    <w:basedOn w:val="Normal"/>
    <w:next w:val="Normal"/>
    <w:uiPriority w:val="99"/>
    <w:rsid w:val="004678EE"/>
    <w:pPr>
      <w:ind w:left="1698"/>
    </w:pPr>
  </w:style>
  <w:style w:type="paragraph" w:styleId="Index6">
    <w:name w:val="index 6"/>
    <w:basedOn w:val="Normal"/>
    <w:next w:val="Normal"/>
    <w:uiPriority w:val="99"/>
    <w:rsid w:val="004678EE"/>
    <w:pPr>
      <w:ind w:left="1415"/>
    </w:pPr>
  </w:style>
  <w:style w:type="paragraph" w:styleId="Index5">
    <w:name w:val="index 5"/>
    <w:basedOn w:val="Normal"/>
    <w:next w:val="Normal"/>
    <w:uiPriority w:val="99"/>
    <w:rsid w:val="004678EE"/>
    <w:pPr>
      <w:ind w:left="1132"/>
    </w:pPr>
  </w:style>
  <w:style w:type="paragraph" w:styleId="Index4">
    <w:name w:val="index 4"/>
    <w:basedOn w:val="Normal"/>
    <w:next w:val="Normal"/>
    <w:uiPriority w:val="99"/>
    <w:rsid w:val="004678EE"/>
    <w:pPr>
      <w:ind w:left="851"/>
    </w:pPr>
  </w:style>
  <w:style w:type="paragraph" w:styleId="Index3">
    <w:name w:val="index 3"/>
    <w:basedOn w:val="Normal"/>
    <w:next w:val="Normal"/>
    <w:uiPriority w:val="99"/>
    <w:rsid w:val="004678EE"/>
    <w:pPr>
      <w:ind w:left="567"/>
    </w:pPr>
  </w:style>
  <w:style w:type="paragraph" w:styleId="Index2">
    <w:name w:val="index 2"/>
    <w:basedOn w:val="Normal"/>
    <w:next w:val="Normal"/>
    <w:uiPriority w:val="99"/>
    <w:rsid w:val="004678EE"/>
    <w:pPr>
      <w:ind w:left="284"/>
    </w:pPr>
  </w:style>
  <w:style w:type="character" w:styleId="LineNumber">
    <w:name w:val="line number"/>
    <w:basedOn w:val="DefaultParagraphFont"/>
    <w:uiPriority w:val="99"/>
    <w:rsid w:val="004678EE"/>
    <w:rPr>
      <w:rFonts w:cs="Times New Roman"/>
    </w:rPr>
  </w:style>
  <w:style w:type="paragraph" w:styleId="IndexHeading">
    <w:name w:val="index heading"/>
    <w:basedOn w:val="Normal"/>
    <w:next w:val="Normal"/>
    <w:uiPriority w:val="99"/>
    <w:rsid w:val="004678EE"/>
  </w:style>
  <w:style w:type="character" w:styleId="FootnoteReference">
    <w:name w:val="footnote reference"/>
    <w:basedOn w:val="DefaultParagraphFont"/>
    <w:uiPriority w:val="99"/>
    <w:rsid w:val="004678EE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4678EE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678EE"/>
    <w:rPr>
      <w:rFonts w:eastAsia="Times New Roman" w:cs="Times New Roman"/>
      <w:sz w:val="24"/>
      <w:lang w:val="en-GB" w:eastAsia="en-US"/>
    </w:rPr>
  </w:style>
  <w:style w:type="paragraph" w:styleId="NormalIndent">
    <w:name w:val="Normal Indent"/>
    <w:basedOn w:val="Normal"/>
    <w:uiPriority w:val="99"/>
    <w:rsid w:val="004678EE"/>
    <w:pPr>
      <w:ind w:left="794"/>
    </w:pPr>
  </w:style>
  <w:style w:type="paragraph" w:customStyle="1" w:styleId="TableLegend">
    <w:name w:val="Table_Legend"/>
    <w:basedOn w:val="TableText"/>
    <w:uiPriority w:val="99"/>
    <w:rsid w:val="004678EE"/>
    <w:pPr>
      <w:spacing w:before="120"/>
    </w:pPr>
  </w:style>
  <w:style w:type="paragraph" w:customStyle="1" w:styleId="TableText">
    <w:name w:val="Table_Text"/>
    <w:basedOn w:val="Normal"/>
    <w:uiPriority w:val="99"/>
    <w:rsid w:val="004678E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4678E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4678E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4678EE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4678EE"/>
    <w:pPr>
      <w:ind w:left="1191" w:hanging="397"/>
    </w:pPr>
  </w:style>
  <w:style w:type="paragraph" w:customStyle="1" w:styleId="enumlev3">
    <w:name w:val="enumlev3"/>
    <w:basedOn w:val="enumlev2"/>
    <w:uiPriority w:val="99"/>
    <w:rsid w:val="004678EE"/>
    <w:pPr>
      <w:ind w:left="1588"/>
    </w:pPr>
  </w:style>
  <w:style w:type="paragraph" w:customStyle="1" w:styleId="TableHead">
    <w:name w:val="Table_Head"/>
    <w:basedOn w:val="TableText"/>
    <w:uiPriority w:val="99"/>
    <w:rsid w:val="004678E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4678E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4678EE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4678EE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4678E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4678E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4678EE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uiPriority w:val="99"/>
    <w:rsid w:val="004678EE"/>
    <w:pPr>
      <w:spacing w:before="320"/>
    </w:pPr>
  </w:style>
  <w:style w:type="paragraph" w:customStyle="1" w:styleId="Appendix">
    <w:name w:val="Appendix_#"/>
    <w:basedOn w:val="Annex"/>
    <w:next w:val="AppendixRef"/>
    <w:uiPriority w:val="99"/>
    <w:rsid w:val="004678EE"/>
  </w:style>
  <w:style w:type="paragraph" w:customStyle="1" w:styleId="AppendixRef">
    <w:name w:val="Appendix_Ref"/>
    <w:basedOn w:val="AnnexRef"/>
    <w:next w:val="AppendixTitle"/>
    <w:uiPriority w:val="99"/>
    <w:rsid w:val="004678EE"/>
  </w:style>
  <w:style w:type="paragraph" w:customStyle="1" w:styleId="AppendixTitle">
    <w:name w:val="Appendix_Title"/>
    <w:basedOn w:val="AnnexTitle"/>
    <w:next w:val="Normalaftertitle"/>
    <w:uiPriority w:val="99"/>
    <w:rsid w:val="004678EE"/>
  </w:style>
  <w:style w:type="paragraph" w:customStyle="1" w:styleId="RefTitle">
    <w:name w:val="Ref_Title"/>
    <w:basedOn w:val="Normal"/>
    <w:next w:val="RefText"/>
    <w:uiPriority w:val="99"/>
    <w:rsid w:val="004678E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4678EE"/>
    <w:pPr>
      <w:ind w:left="794" w:hanging="794"/>
    </w:pPr>
  </w:style>
  <w:style w:type="paragraph" w:customStyle="1" w:styleId="Equation">
    <w:name w:val="Equation"/>
    <w:basedOn w:val="Normal"/>
    <w:uiPriority w:val="99"/>
    <w:rsid w:val="004678E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4678EE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uiPriority w:val="99"/>
    <w:rsid w:val="004678E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4678E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4678E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4678E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4678E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4678EE"/>
    <w:rPr>
      <w:rFonts w:eastAsia="Times New Roman" w:cs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4678E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4678EE"/>
  </w:style>
  <w:style w:type="paragraph" w:customStyle="1" w:styleId="ITUbureau">
    <w:name w:val="ITU_bureau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Text">
    <w:name w:val="Letter_Text"/>
    <w:basedOn w:val="LetterStart"/>
    <w:uiPriority w:val="99"/>
    <w:rsid w:val="004678E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4678E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4678EE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4678EE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sz w:val="16"/>
      <w:lang w:val="fr-FR"/>
    </w:rPr>
  </w:style>
  <w:style w:type="paragraph" w:styleId="TOC9">
    <w:name w:val="toc 9"/>
    <w:basedOn w:val="TOC3"/>
    <w:next w:val="Normal"/>
    <w:uiPriority w:val="99"/>
    <w:rsid w:val="004678EE"/>
  </w:style>
  <w:style w:type="paragraph" w:styleId="BodyText0">
    <w:name w:val="Body Text"/>
    <w:basedOn w:val="Normal"/>
    <w:link w:val="BodyTextChar"/>
    <w:uiPriority w:val="99"/>
    <w:rsid w:val="004678EE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locked/>
    <w:rsid w:val="004678EE"/>
    <w:rPr>
      <w:rFonts w:eastAsia="Times New Roman" w:cs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uiPriority w:val="99"/>
    <w:rsid w:val="004678EE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customStyle="1" w:styleId="pnew">
    <w:name w:val="pnew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styleId="BodyText2">
    <w:name w:val="Body Text 2"/>
    <w:basedOn w:val="Normal"/>
    <w:link w:val="BodyText2Char"/>
    <w:uiPriority w:val="99"/>
    <w:rsid w:val="004678EE"/>
    <w:pPr>
      <w:tabs>
        <w:tab w:val="left" w:pos="1418"/>
        <w:tab w:val="left" w:pos="1702"/>
        <w:tab w:val="left" w:pos="2160"/>
      </w:tabs>
      <w:spacing w:before="0"/>
      <w:ind w:right="92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678EE"/>
    <w:rPr>
      <w:rFonts w:eastAsia="Times New Roman" w:cs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4678EE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4678EE"/>
    <w:rPr>
      <w:rFonts w:eastAsia="Times New Roman" w:cs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rsid w:val="004678EE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4678EE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uiPriority w:val="99"/>
    <w:qFormat/>
    <w:rsid w:val="004678EE"/>
    <w:rPr>
      <w:rFonts w:cs="Times New Roman"/>
      <w:i/>
      <w:iCs/>
    </w:rPr>
  </w:style>
  <w:style w:type="paragraph" w:customStyle="1" w:styleId="CharCharCarCar">
    <w:name w:val="Char Char Car Car"/>
    <w:basedOn w:val="Normal"/>
    <w:uiPriority w:val="99"/>
    <w:rsid w:val="004678E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rsid w:val="004678EE"/>
    <w:pPr>
      <w:spacing w:before="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678EE"/>
    <w:rPr>
      <w:rFonts w:eastAsia="Times New Roman" w:cs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4678E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678EE"/>
    <w:rPr>
      <w:rFonts w:eastAsia="BatangChe" w:cs="Times New Roman"/>
      <w:sz w:val="22"/>
      <w:lang w:eastAsia="ko-KR"/>
    </w:rPr>
  </w:style>
  <w:style w:type="character" w:customStyle="1" w:styleId="Arial11ptRGB3082115">
    <w:name w:val="스타일 Arial 11 pt 굵게 사용자 지정 색(RGB(3082115))"/>
    <w:basedOn w:val="DefaultParagraphFont"/>
    <w:uiPriority w:val="99"/>
    <w:rsid w:val="004678EE"/>
    <w:rPr>
      <w:rFonts w:ascii="Arial" w:hAnsi="Arial" w:cs="Times New Roman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4678EE"/>
    <w:pPr>
      <w:spacing w:before="0"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678EE"/>
    <w:rPr>
      <w:rFonts w:eastAsia="Batang" w:cs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uiPriority w:val="99"/>
    <w:rsid w:val="004678EE"/>
    <w:rPr>
      <w:rFonts w:ascii="Verdana" w:hAnsi="Verdana" w:cs="Times New Roman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4678EE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678EE"/>
    <w:rPr>
      <w:rFonts w:eastAsia="Malgun Gothic" w:cs="Times New Roman"/>
      <w:b/>
      <w:sz w:val="24"/>
      <w:lang w:eastAsia="en-US"/>
    </w:rPr>
  </w:style>
  <w:style w:type="character" w:styleId="Strong">
    <w:name w:val="Strong"/>
    <w:basedOn w:val="DefaultParagraphFont"/>
    <w:uiPriority w:val="99"/>
    <w:qFormat/>
    <w:rsid w:val="004678EE"/>
    <w:rPr>
      <w:rFonts w:cs="Times New Roman"/>
      <w:b/>
      <w:bCs/>
    </w:rPr>
  </w:style>
  <w:style w:type="character" w:customStyle="1" w:styleId="CharChar11">
    <w:name w:val="Char Char11"/>
    <w:basedOn w:val="DefaultParagraphFont"/>
    <w:uiPriority w:val="99"/>
    <w:rsid w:val="00396579"/>
    <w:rPr>
      <w:rFonts w:ascii="Times New Roman" w:hAnsi="Times New Roman" w:cs="Times New Roman"/>
      <w:sz w:val="18"/>
      <w:lang w:val="fr-FR" w:eastAsia="en-US"/>
    </w:rPr>
  </w:style>
  <w:style w:type="character" w:customStyle="1" w:styleId="CharChar18">
    <w:name w:val="Char Char18"/>
    <w:basedOn w:val="DefaultParagraphFont"/>
    <w:uiPriority w:val="99"/>
    <w:rsid w:val="00396579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CharChar17">
    <w:name w:val="Char Char17"/>
    <w:basedOn w:val="DefaultParagraphFont"/>
    <w:uiPriority w:val="99"/>
    <w:rsid w:val="00396579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CharChar16">
    <w:name w:val="Char Char16"/>
    <w:basedOn w:val="DefaultParagraphFont"/>
    <w:uiPriority w:val="99"/>
    <w:rsid w:val="00396579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CharChar15">
    <w:name w:val="Char Char15"/>
    <w:basedOn w:val="DefaultParagraphFont"/>
    <w:uiPriority w:val="99"/>
    <w:rsid w:val="00396579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CharChar14">
    <w:name w:val="Char Char14"/>
    <w:basedOn w:val="DefaultParagraphFont"/>
    <w:uiPriority w:val="99"/>
    <w:rsid w:val="00396579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CharChar13">
    <w:name w:val="Char Char13"/>
    <w:basedOn w:val="DefaultParagraphFont"/>
    <w:uiPriority w:val="99"/>
    <w:rsid w:val="00396579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CharChar12">
    <w:name w:val="Char Char12"/>
    <w:basedOn w:val="DefaultParagraphFont"/>
    <w:uiPriority w:val="99"/>
    <w:rsid w:val="00396579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CharChar9">
    <w:name w:val="Char Char9"/>
    <w:basedOn w:val="DefaultParagraphFont"/>
    <w:uiPriority w:val="99"/>
    <w:rsid w:val="00396579"/>
    <w:rPr>
      <w:rFonts w:ascii="Times New Roman" w:hAnsi="Times New Roman" w:cs="Times New Roman"/>
      <w:sz w:val="24"/>
      <w:lang w:val="en-GB" w:eastAsia="en-US"/>
    </w:rPr>
  </w:style>
  <w:style w:type="character" w:customStyle="1" w:styleId="CharChar8">
    <w:name w:val="Char Char8"/>
    <w:basedOn w:val="DefaultParagraphFont"/>
    <w:uiPriority w:val="99"/>
    <w:rsid w:val="00396579"/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CharChar6">
    <w:name w:val="Char Char6"/>
    <w:basedOn w:val="DefaultParagraphFont"/>
    <w:uiPriority w:val="99"/>
    <w:rsid w:val="00396579"/>
    <w:rPr>
      <w:rFonts w:ascii="Times New Roman" w:hAnsi="Times New Roman" w:cs="Times New Roman"/>
      <w:sz w:val="24"/>
      <w:lang w:val="en-GB" w:eastAsia="en-US"/>
    </w:rPr>
  </w:style>
  <w:style w:type="character" w:customStyle="1" w:styleId="CharChar5">
    <w:name w:val="Char Char5"/>
    <w:basedOn w:val="DefaultParagraphFont"/>
    <w:uiPriority w:val="99"/>
    <w:rsid w:val="00396579"/>
    <w:rPr>
      <w:rFonts w:ascii="Times New Roman" w:hAnsi="Times New Roman" w:cs="Times New Roman"/>
      <w:sz w:val="24"/>
      <w:lang w:val="en-GB" w:eastAsia="en-US"/>
    </w:rPr>
  </w:style>
  <w:style w:type="character" w:customStyle="1" w:styleId="CharChar4">
    <w:name w:val="Char Char4"/>
    <w:basedOn w:val="DefaultParagraphFont"/>
    <w:uiPriority w:val="99"/>
    <w:rsid w:val="00396579"/>
    <w:rPr>
      <w:rFonts w:ascii="Tahoma" w:hAnsi="Tahoma" w:cs="Tahoma"/>
      <w:sz w:val="24"/>
      <w:shd w:val="clear" w:color="auto" w:fill="000080"/>
      <w:lang w:val="en-GB" w:eastAsia="en-US"/>
    </w:rPr>
  </w:style>
  <w:style w:type="character" w:customStyle="1" w:styleId="CharChar3">
    <w:name w:val="Char Char3"/>
    <w:basedOn w:val="DefaultParagraphFont"/>
    <w:uiPriority w:val="99"/>
    <w:rsid w:val="00396579"/>
    <w:rPr>
      <w:rFonts w:ascii="Times New Roman" w:hAnsi="Times New Roman" w:cs="Times New Roman"/>
      <w:sz w:val="24"/>
      <w:lang w:val="en-GB" w:eastAsia="en-US"/>
    </w:rPr>
  </w:style>
  <w:style w:type="character" w:customStyle="1" w:styleId="CharChar2">
    <w:name w:val="Char Char2"/>
    <w:basedOn w:val="DefaultParagraphFont"/>
    <w:uiPriority w:val="99"/>
    <w:rsid w:val="00396579"/>
    <w:rPr>
      <w:rFonts w:ascii="Times New Roman" w:eastAsia="BatangChe" w:hAnsi="Times New Roman" w:cs="Times New Roman"/>
      <w:sz w:val="22"/>
      <w:lang w:eastAsia="ko-KR"/>
    </w:rPr>
  </w:style>
  <w:style w:type="character" w:customStyle="1" w:styleId="CharChar1">
    <w:name w:val="Char Char1"/>
    <w:basedOn w:val="DefaultParagraphFont"/>
    <w:uiPriority w:val="99"/>
    <w:rsid w:val="00396579"/>
    <w:rPr>
      <w:rFonts w:ascii="Times New Roman" w:eastAsia="Batang" w:hAnsi="Times New Roman" w:cs="Times New Roman"/>
      <w:sz w:val="16"/>
      <w:szCs w:val="16"/>
      <w:lang w:val="en-GB" w:eastAsia="en-US"/>
    </w:rPr>
  </w:style>
  <w:style w:type="character" w:customStyle="1" w:styleId="CharChar">
    <w:name w:val="Char Char"/>
    <w:basedOn w:val="DefaultParagraphFont"/>
    <w:uiPriority w:val="99"/>
    <w:rsid w:val="00396579"/>
    <w:rPr>
      <w:rFonts w:ascii="Times New Roman" w:eastAsia="Malgun Gothic" w:hAnsi="Times New Roman" w:cs="Times New Roman"/>
      <w:b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06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szCs w:val="20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1"/>
    <w:uiPriority w:val="99"/>
    <w:qFormat/>
    <w:rsid w:val="004678E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678EE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1"/>
    <w:uiPriority w:val="99"/>
    <w:qFormat/>
    <w:rsid w:val="004678E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678E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4678E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4678E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4678E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4678E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4678E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uiPriority w:val="9"/>
    <w:rsid w:val="0047053F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uiPriority w:val="9"/>
    <w:semiHidden/>
    <w:rsid w:val="0047053F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character" w:customStyle="1" w:styleId="Heading1Char1">
    <w:name w:val="Heading 1 Char1"/>
    <w:aliases w:val="h1 Char1,1st level Char1,l1 Char1,título 1 Char1,1 Char1,Normal + Font: Helvetica Char1,Bold Char1,Space Before 12 pt Char1,Not Bold Char1,Titre 1b Char1"/>
    <w:basedOn w:val="DefaultParagraphFont"/>
    <w:link w:val="Heading1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character" w:customStyle="1" w:styleId="Heading3Char1">
    <w:name w:val="Heading 3 Char1"/>
    <w:aliases w:val="H3 Char1,Underrubrik2 Char1"/>
    <w:basedOn w:val="DefaultParagraphFont"/>
    <w:link w:val="Heading3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81121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78EE"/>
    <w:rPr>
      <w:rFonts w:cs="Times New Roman"/>
      <w:sz w:val="24"/>
      <w:lang w:val="en-GB" w:eastAsia="en-US"/>
    </w:rPr>
  </w:style>
  <w:style w:type="paragraph" w:styleId="Footer">
    <w:name w:val="footer"/>
    <w:aliases w:val="pie de página,fo"/>
    <w:basedOn w:val="Normal"/>
    <w:link w:val="FooterChar1"/>
    <w:rsid w:val="00811211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 Char"/>
    <w:basedOn w:val="DefaultParagraphFont"/>
    <w:uiPriority w:val="99"/>
    <w:rsid w:val="0047053F"/>
    <w:rPr>
      <w:sz w:val="24"/>
      <w:szCs w:val="20"/>
      <w:lang w:val="en-GB" w:eastAsia="en-US"/>
    </w:rPr>
  </w:style>
  <w:style w:type="character" w:customStyle="1" w:styleId="FooterChar1">
    <w:name w:val="Footer Char1"/>
    <w:aliases w:val="pie de página Char1,fo Char1"/>
    <w:basedOn w:val="DefaultParagraphFont"/>
    <w:link w:val="Footer"/>
    <w:uiPriority w:val="99"/>
    <w:locked/>
    <w:rsid w:val="004678EE"/>
    <w:rPr>
      <w:rFonts w:cs="Times New Roman"/>
      <w:sz w:val="24"/>
      <w:lang w:val="en-GB" w:eastAsia="en-US"/>
    </w:rPr>
  </w:style>
  <w:style w:type="paragraph" w:customStyle="1" w:styleId="LetterStart">
    <w:name w:val="Letter_Start"/>
    <w:basedOn w:val="Normal"/>
    <w:uiPriority w:val="99"/>
    <w:rsid w:val="005150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uiPriority w:val="99"/>
    <w:rsid w:val="0051506C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1506C"/>
    <w:rPr>
      <w:rFonts w:cs="Times New Roman"/>
    </w:rPr>
  </w:style>
  <w:style w:type="paragraph" w:customStyle="1" w:styleId="itu">
    <w:name w:val="itu"/>
    <w:basedOn w:val="Normal"/>
    <w:uiPriority w:val="99"/>
    <w:rsid w:val="005150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table" w:styleId="TableGrid">
    <w:name w:val="Table Grid"/>
    <w:basedOn w:val="TableNormal"/>
    <w:uiPriority w:val="99"/>
    <w:rsid w:val="0051506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uiPriority w:val="99"/>
    <w:semiHidden/>
    <w:rsid w:val="00004D99"/>
  </w:style>
  <w:style w:type="paragraph" w:customStyle="1" w:styleId="LetterEnd">
    <w:name w:val="Letter_End"/>
    <w:basedOn w:val="Normal"/>
    <w:uiPriority w:val="99"/>
    <w:rsid w:val="00004D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character" w:styleId="FollowedHyperlink">
    <w:name w:val="FollowedHyperlink"/>
    <w:basedOn w:val="DefaultParagraphFont"/>
    <w:uiPriority w:val="99"/>
    <w:rsid w:val="0062472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DE43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E4385"/>
    <w:rPr>
      <w:rFonts w:ascii="Tahoma" w:hAnsi="Tahoma" w:cs="Tahoma"/>
      <w:sz w:val="16"/>
      <w:szCs w:val="16"/>
      <w:lang w:val="en-GB" w:eastAsia="en-US"/>
    </w:rPr>
  </w:style>
  <w:style w:type="paragraph" w:styleId="TOC8">
    <w:name w:val="toc 8"/>
    <w:basedOn w:val="TOC3"/>
    <w:next w:val="Normal"/>
    <w:uiPriority w:val="99"/>
    <w:rsid w:val="004678EE"/>
  </w:style>
  <w:style w:type="paragraph" w:styleId="TOC3">
    <w:name w:val="toc 3"/>
    <w:basedOn w:val="TOC2"/>
    <w:next w:val="Normal"/>
    <w:uiPriority w:val="99"/>
    <w:rsid w:val="004678EE"/>
    <w:pPr>
      <w:spacing w:before="80"/>
    </w:pPr>
  </w:style>
  <w:style w:type="paragraph" w:styleId="TOC2">
    <w:name w:val="toc 2"/>
    <w:basedOn w:val="TOC1"/>
    <w:next w:val="Normal"/>
    <w:uiPriority w:val="99"/>
    <w:rsid w:val="004678EE"/>
    <w:pPr>
      <w:spacing w:before="120"/>
    </w:pPr>
  </w:style>
  <w:style w:type="paragraph" w:styleId="TOC1">
    <w:name w:val="toc 1"/>
    <w:basedOn w:val="Normal"/>
    <w:uiPriority w:val="99"/>
    <w:rsid w:val="004678EE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uiPriority w:val="99"/>
    <w:rsid w:val="004678EE"/>
  </w:style>
  <w:style w:type="paragraph" w:styleId="TOC6">
    <w:name w:val="toc 6"/>
    <w:basedOn w:val="TOC3"/>
    <w:next w:val="Normal"/>
    <w:uiPriority w:val="99"/>
    <w:rsid w:val="004678EE"/>
  </w:style>
  <w:style w:type="paragraph" w:styleId="TOC5">
    <w:name w:val="toc 5"/>
    <w:basedOn w:val="TOC3"/>
    <w:next w:val="Normal"/>
    <w:uiPriority w:val="99"/>
    <w:rsid w:val="004678EE"/>
  </w:style>
  <w:style w:type="paragraph" w:styleId="TOC4">
    <w:name w:val="toc 4"/>
    <w:basedOn w:val="TOC3"/>
    <w:next w:val="Normal"/>
    <w:uiPriority w:val="99"/>
    <w:rsid w:val="004678EE"/>
  </w:style>
  <w:style w:type="paragraph" w:styleId="Index7">
    <w:name w:val="index 7"/>
    <w:basedOn w:val="Normal"/>
    <w:next w:val="Normal"/>
    <w:uiPriority w:val="99"/>
    <w:rsid w:val="004678EE"/>
    <w:pPr>
      <w:ind w:left="1698"/>
    </w:pPr>
  </w:style>
  <w:style w:type="paragraph" w:styleId="Index6">
    <w:name w:val="index 6"/>
    <w:basedOn w:val="Normal"/>
    <w:next w:val="Normal"/>
    <w:uiPriority w:val="99"/>
    <w:rsid w:val="004678EE"/>
    <w:pPr>
      <w:ind w:left="1415"/>
    </w:pPr>
  </w:style>
  <w:style w:type="paragraph" w:styleId="Index5">
    <w:name w:val="index 5"/>
    <w:basedOn w:val="Normal"/>
    <w:next w:val="Normal"/>
    <w:uiPriority w:val="99"/>
    <w:rsid w:val="004678EE"/>
    <w:pPr>
      <w:ind w:left="1132"/>
    </w:pPr>
  </w:style>
  <w:style w:type="paragraph" w:styleId="Index4">
    <w:name w:val="index 4"/>
    <w:basedOn w:val="Normal"/>
    <w:next w:val="Normal"/>
    <w:uiPriority w:val="99"/>
    <w:rsid w:val="004678EE"/>
    <w:pPr>
      <w:ind w:left="851"/>
    </w:pPr>
  </w:style>
  <w:style w:type="paragraph" w:styleId="Index3">
    <w:name w:val="index 3"/>
    <w:basedOn w:val="Normal"/>
    <w:next w:val="Normal"/>
    <w:uiPriority w:val="99"/>
    <w:rsid w:val="004678EE"/>
    <w:pPr>
      <w:ind w:left="567"/>
    </w:pPr>
  </w:style>
  <w:style w:type="paragraph" w:styleId="Index2">
    <w:name w:val="index 2"/>
    <w:basedOn w:val="Normal"/>
    <w:next w:val="Normal"/>
    <w:uiPriority w:val="99"/>
    <w:rsid w:val="004678EE"/>
    <w:pPr>
      <w:ind w:left="284"/>
    </w:pPr>
  </w:style>
  <w:style w:type="character" w:styleId="LineNumber">
    <w:name w:val="line number"/>
    <w:basedOn w:val="DefaultParagraphFont"/>
    <w:uiPriority w:val="99"/>
    <w:rsid w:val="004678EE"/>
    <w:rPr>
      <w:rFonts w:cs="Times New Roman"/>
    </w:rPr>
  </w:style>
  <w:style w:type="paragraph" w:styleId="IndexHeading">
    <w:name w:val="index heading"/>
    <w:basedOn w:val="Normal"/>
    <w:next w:val="Normal"/>
    <w:uiPriority w:val="99"/>
    <w:rsid w:val="004678EE"/>
  </w:style>
  <w:style w:type="character" w:styleId="FootnoteReference">
    <w:name w:val="footnote reference"/>
    <w:basedOn w:val="DefaultParagraphFont"/>
    <w:uiPriority w:val="99"/>
    <w:rsid w:val="004678EE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4678EE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678EE"/>
    <w:rPr>
      <w:rFonts w:eastAsia="Times New Roman" w:cs="Times New Roman"/>
      <w:sz w:val="24"/>
      <w:lang w:val="en-GB" w:eastAsia="en-US"/>
    </w:rPr>
  </w:style>
  <w:style w:type="paragraph" w:styleId="NormalIndent">
    <w:name w:val="Normal Indent"/>
    <w:basedOn w:val="Normal"/>
    <w:uiPriority w:val="99"/>
    <w:rsid w:val="004678EE"/>
    <w:pPr>
      <w:ind w:left="794"/>
    </w:pPr>
  </w:style>
  <w:style w:type="paragraph" w:customStyle="1" w:styleId="TableLegend">
    <w:name w:val="Table_Legend"/>
    <w:basedOn w:val="TableText"/>
    <w:uiPriority w:val="99"/>
    <w:rsid w:val="004678EE"/>
    <w:pPr>
      <w:spacing w:before="120"/>
    </w:pPr>
  </w:style>
  <w:style w:type="paragraph" w:customStyle="1" w:styleId="TableText">
    <w:name w:val="Table_Text"/>
    <w:basedOn w:val="Normal"/>
    <w:uiPriority w:val="99"/>
    <w:rsid w:val="004678E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4678E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4678E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4678EE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4678EE"/>
    <w:pPr>
      <w:ind w:left="1191" w:hanging="397"/>
    </w:pPr>
  </w:style>
  <w:style w:type="paragraph" w:customStyle="1" w:styleId="enumlev3">
    <w:name w:val="enumlev3"/>
    <w:basedOn w:val="enumlev2"/>
    <w:uiPriority w:val="99"/>
    <w:rsid w:val="004678EE"/>
    <w:pPr>
      <w:ind w:left="1588"/>
    </w:pPr>
  </w:style>
  <w:style w:type="paragraph" w:customStyle="1" w:styleId="TableHead">
    <w:name w:val="Table_Head"/>
    <w:basedOn w:val="TableText"/>
    <w:uiPriority w:val="99"/>
    <w:rsid w:val="004678E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4678E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4678EE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4678EE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4678E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4678E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4678EE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uiPriority w:val="99"/>
    <w:rsid w:val="004678EE"/>
    <w:pPr>
      <w:spacing w:before="320"/>
    </w:pPr>
  </w:style>
  <w:style w:type="paragraph" w:customStyle="1" w:styleId="Appendix">
    <w:name w:val="Appendix_#"/>
    <w:basedOn w:val="Annex"/>
    <w:next w:val="AppendixRef"/>
    <w:uiPriority w:val="99"/>
    <w:rsid w:val="004678EE"/>
  </w:style>
  <w:style w:type="paragraph" w:customStyle="1" w:styleId="AppendixRef">
    <w:name w:val="Appendix_Ref"/>
    <w:basedOn w:val="AnnexRef"/>
    <w:next w:val="AppendixTitle"/>
    <w:uiPriority w:val="99"/>
    <w:rsid w:val="004678EE"/>
  </w:style>
  <w:style w:type="paragraph" w:customStyle="1" w:styleId="AppendixTitle">
    <w:name w:val="Appendix_Title"/>
    <w:basedOn w:val="AnnexTitle"/>
    <w:next w:val="Normalaftertitle"/>
    <w:uiPriority w:val="99"/>
    <w:rsid w:val="004678EE"/>
  </w:style>
  <w:style w:type="paragraph" w:customStyle="1" w:styleId="RefTitle">
    <w:name w:val="Ref_Title"/>
    <w:basedOn w:val="Normal"/>
    <w:next w:val="RefText"/>
    <w:uiPriority w:val="99"/>
    <w:rsid w:val="004678E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4678EE"/>
    <w:pPr>
      <w:ind w:left="794" w:hanging="794"/>
    </w:pPr>
  </w:style>
  <w:style w:type="paragraph" w:customStyle="1" w:styleId="Equation">
    <w:name w:val="Equation"/>
    <w:basedOn w:val="Normal"/>
    <w:uiPriority w:val="99"/>
    <w:rsid w:val="004678E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4678EE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uiPriority w:val="99"/>
    <w:rsid w:val="004678E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4678E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4678E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4678E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4678E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4678EE"/>
    <w:rPr>
      <w:rFonts w:eastAsia="Times New Roman" w:cs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4678E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4678EE"/>
  </w:style>
  <w:style w:type="paragraph" w:customStyle="1" w:styleId="ITUbureau">
    <w:name w:val="ITU_bureau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Text">
    <w:name w:val="Letter_Text"/>
    <w:basedOn w:val="LetterStart"/>
    <w:uiPriority w:val="99"/>
    <w:rsid w:val="004678E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4678E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4678EE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4678EE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sz w:val="16"/>
      <w:lang w:val="fr-FR"/>
    </w:rPr>
  </w:style>
  <w:style w:type="paragraph" w:styleId="TOC9">
    <w:name w:val="toc 9"/>
    <w:basedOn w:val="TOC3"/>
    <w:next w:val="Normal"/>
    <w:uiPriority w:val="99"/>
    <w:rsid w:val="004678EE"/>
  </w:style>
  <w:style w:type="paragraph" w:styleId="BodyText0">
    <w:name w:val="Body Text"/>
    <w:basedOn w:val="Normal"/>
    <w:link w:val="BodyTextChar"/>
    <w:uiPriority w:val="99"/>
    <w:rsid w:val="004678EE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locked/>
    <w:rsid w:val="004678EE"/>
    <w:rPr>
      <w:rFonts w:eastAsia="Times New Roman" w:cs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uiPriority w:val="99"/>
    <w:rsid w:val="004678EE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customStyle="1" w:styleId="pnew">
    <w:name w:val="pnew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styleId="BodyText2">
    <w:name w:val="Body Text 2"/>
    <w:basedOn w:val="Normal"/>
    <w:link w:val="BodyText2Char"/>
    <w:uiPriority w:val="99"/>
    <w:rsid w:val="004678EE"/>
    <w:pPr>
      <w:tabs>
        <w:tab w:val="left" w:pos="1418"/>
        <w:tab w:val="left" w:pos="1702"/>
        <w:tab w:val="left" w:pos="2160"/>
      </w:tabs>
      <w:spacing w:before="0"/>
      <w:ind w:right="92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678EE"/>
    <w:rPr>
      <w:rFonts w:eastAsia="Times New Roman" w:cs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4678EE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4678EE"/>
    <w:rPr>
      <w:rFonts w:eastAsia="Times New Roman" w:cs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rsid w:val="004678EE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4678EE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uiPriority w:val="99"/>
    <w:qFormat/>
    <w:rsid w:val="004678EE"/>
    <w:rPr>
      <w:rFonts w:cs="Times New Roman"/>
      <w:i/>
      <w:iCs/>
    </w:rPr>
  </w:style>
  <w:style w:type="paragraph" w:customStyle="1" w:styleId="CharCharCarCar">
    <w:name w:val="Char Char Car Car"/>
    <w:basedOn w:val="Normal"/>
    <w:uiPriority w:val="99"/>
    <w:rsid w:val="004678E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rsid w:val="004678EE"/>
    <w:pPr>
      <w:spacing w:before="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678EE"/>
    <w:rPr>
      <w:rFonts w:eastAsia="Times New Roman" w:cs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4678E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678EE"/>
    <w:rPr>
      <w:rFonts w:eastAsia="BatangChe" w:cs="Times New Roman"/>
      <w:sz w:val="22"/>
      <w:lang w:eastAsia="ko-KR"/>
    </w:rPr>
  </w:style>
  <w:style w:type="character" w:customStyle="1" w:styleId="Arial11ptRGB3082115">
    <w:name w:val="스타일 Arial 11 pt 굵게 사용자 지정 색(RGB(3082115))"/>
    <w:basedOn w:val="DefaultParagraphFont"/>
    <w:uiPriority w:val="99"/>
    <w:rsid w:val="004678EE"/>
    <w:rPr>
      <w:rFonts w:ascii="Arial" w:hAnsi="Arial" w:cs="Times New Roman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4678EE"/>
    <w:pPr>
      <w:spacing w:before="0"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678EE"/>
    <w:rPr>
      <w:rFonts w:eastAsia="Batang" w:cs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uiPriority w:val="99"/>
    <w:rsid w:val="004678EE"/>
    <w:rPr>
      <w:rFonts w:ascii="Verdana" w:hAnsi="Verdana" w:cs="Times New Roman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4678EE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678EE"/>
    <w:rPr>
      <w:rFonts w:eastAsia="Malgun Gothic" w:cs="Times New Roman"/>
      <w:b/>
      <w:sz w:val="24"/>
      <w:lang w:eastAsia="en-US"/>
    </w:rPr>
  </w:style>
  <w:style w:type="character" w:styleId="Strong">
    <w:name w:val="Strong"/>
    <w:basedOn w:val="DefaultParagraphFont"/>
    <w:uiPriority w:val="99"/>
    <w:qFormat/>
    <w:rsid w:val="004678EE"/>
    <w:rPr>
      <w:rFonts w:cs="Times New Roman"/>
      <w:b/>
      <w:bCs/>
    </w:rPr>
  </w:style>
  <w:style w:type="character" w:customStyle="1" w:styleId="CharChar11">
    <w:name w:val="Char Char11"/>
    <w:basedOn w:val="DefaultParagraphFont"/>
    <w:uiPriority w:val="99"/>
    <w:rsid w:val="00396579"/>
    <w:rPr>
      <w:rFonts w:ascii="Times New Roman" w:hAnsi="Times New Roman" w:cs="Times New Roman"/>
      <w:sz w:val="18"/>
      <w:lang w:val="fr-FR" w:eastAsia="en-US"/>
    </w:rPr>
  </w:style>
  <w:style w:type="character" w:customStyle="1" w:styleId="CharChar18">
    <w:name w:val="Char Char18"/>
    <w:basedOn w:val="DefaultParagraphFont"/>
    <w:uiPriority w:val="99"/>
    <w:rsid w:val="00396579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CharChar17">
    <w:name w:val="Char Char17"/>
    <w:basedOn w:val="DefaultParagraphFont"/>
    <w:uiPriority w:val="99"/>
    <w:rsid w:val="00396579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CharChar16">
    <w:name w:val="Char Char16"/>
    <w:basedOn w:val="DefaultParagraphFont"/>
    <w:uiPriority w:val="99"/>
    <w:rsid w:val="00396579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CharChar15">
    <w:name w:val="Char Char15"/>
    <w:basedOn w:val="DefaultParagraphFont"/>
    <w:uiPriority w:val="99"/>
    <w:rsid w:val="00396579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CharChar14">
    <w:name w:val="Char Char14"/>
    <w:basedOn w:val="DefaultParagraphFont"/>
    <w:uiPriority w:val="99"/>
    <w:rsid w:val="00396579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CharChar13">
    <w:name w:val="Char Char13"/>
    <w:basedOn w:val="DefaultParagraphFont"/>
    <w:uiPriority w:val="99"/>
    <w:rsid w:val="00396579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CharChar12">
    <w:name w:val="Char Char12"/>
    <w:basedOn w:val="DefaultParagraphFont"/>
    <w:uiPriority w:val="99"/>
    <w:rsid w:val="00396579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CharChar9">
    <w:name w:val="Char Char9"/>
    <w:basedOn w:val="DefaultParagraphFont"/>
    <w:uiPriority w:val="99"/>
    <w:rsid w:val="00396579"/>
    <w:rPr>
      <w:rFonts w:ascii="Times New Roman" w:hAnsi="Times New Roman" w:cs="Times New Roman"/>
      <w:sz w:val="24"/>
      <w:lang w:val="en-GB" w:eastAsia="en-US"/>
    </w:rPr>
  </w:style>
  <w:style w:type="character" w:customStyle="1" w:styleId="CharChar8">
    <w:name w:val="Char Char8"/>
    <w:basedOn w:val="DefaultParagraphFont"/>
    <w:uiPriority w:val="99"/>
    <w:rsid w:val="00396579"/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CharChar6">
    <w:name w:val="Char Char6"/>
    <w:basedOn w:val="DefaultParagraphFont"/>
    <w:uiPriority w:val="99"/>
    <w:rsid w:val="00396579"/>
    <w:rPr>
      <w:rFonts w:ascii="Times New Roman" w:hAnsi="Times New Roman" w:cs="Times New Roman"/>
      <w:sz w:val="24"/>
      <w:lang w:val="en-GB" w:eastAsia="en-US"/>
    </w:rPr>
  </w:style>
  <w:style w:type="character" w:customStyle="1" w:styleId="CharChar5">
    <w:name w:val="Char Char5"/>
    <w:basedOn w:val="DefaultParagraphFont"/>
    <w:uiPriority w:val="99"/>
    <w:rsid w:val="00396579"/>
    <w:rPr>
      <w:rFonts w:ascii="Times New Roman" w:hAnsi="Times New Roman" w:cs="Times New Roman"/>
      <w:sz w:val="24"/>
      <w:lang w:val="en-GB" w:eastAsia="en-US"/>
    </w:rPr>
  </w:style>
  <w:style w:type="character" w:customStyle="1" w:styleId="CharChar4">
    <w:name w:val="Char Char4"/>
    <w:basedOn w:val="DefaultParagraphFont"/>
    <w:uiPriority w:val="99"/>
    <w:rsid w:val="00396579"/>
    <w:rPr>
      <w:rFonts w:ascii="Tahoma" w:hAnsi="Tahoma" w:cs="Tahoma"/>
      <w:sz w:val="24"/>
      <w:shd w:val="clear" w:color="auto" w:fill="000080"/>
      <w:lang w:val="en-GB" w:eastAsia="en-US"/>
    </w:rPr>
  </w:style>
  <w:style w:type="character" w:customStyle="1" w:styleId="CharChar3">
    <w:name w:val="Char Char3"/>
    <w:basedOn w:val="DefaultParagraphFont"/>
    <w:uiPriority w:val="99"/>
    <w:rsid w:val="00396579"/>
    <w:rPr>
      <w:rFonts w:ascii="Times New Roman" w:hAnsi="Times New Roman" w:cs="Times New Roman"/>
      <w:sz w:val="24"/>
      <w:lang w:val="en-GB" w:eastAsia="en-US"/>
    </w:rPr>
  </w:style>
  <w:style w:type="character" w:customStyle="1" w:styleId="CharChar2">
    <w:name w:val="Char Char2"/>
    <w:basedOn w:val="DefaultParagraphFont"/>
    <w:uiPriority w:val="99"/>
    <w:rsid w:val="00396579"/>
    <w:rPr>
      <w:rFonts w:ascii="Times New Roman" w:eastAsia="BatangChe" w:hAnsi="Times New Roman" w:cs="Times New Roman"/>
      <w:sz w:val="22"/>
      <w:lang w:eastAsia="ko-KR"/>
    </w:rPr>
  </w:style>
  <w:style w:type="character" w:customStyle="1" w:styleId="CharChar1">
    <w:name w:val="Char Char1"/>
    <w:basedOn w:val="DefaultParagraphFont"/>
    <w:uiPriority w:val="99"/>
    <w:rsid w:val="00396579"/>
    <w:rPr>
      <w:rFonts w:ascii="Times New Roman" w:eastAsia="Batang" w:hAnsi="Times New Roman" w:cs="Times New Roman"/>
      <w:sz w:val="16"/>
      <w:szCs w:val="16"/>
      <w:lang w:val="en-GB" w:eastAsia="en-US"/>
    </w:rPr>
  </w:style>
  <w:style w:type="character" w:customStyle="1" w:styleId="CharChar">
    <w:name w:val="Char Char"/>
    <w:basedOn w:val="DefaultParagraphFont"/>
    <w:uiPriority w:val="99"/>
    <w:rsid w:val="00396579"/>
    <w:rPr>
      <w:rFonts w:ascii="Times New Roman" w:eastAsia="Malgun Gothic" w:hAnsi="Times New Roman" w:cs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bdtfellowships@itu.int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itu.int/net/ITU-T/ddp/Default.aspx?groupid=7279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679</Words>
  <Characters>2464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zeng</dc:creator>
  <cp:lastModifiedBy>Comas Barnes, Maite</cp:lastModifiedBy>
  <cp:revision>9</cp:revision>
  <cp:lastPrinted>2011-09-15T16:24:00Z</cp:lastPrinted>
  <dcterms:created xsi:type="dcterms:W3CDTF">2011-09-14T13:23:00Z</dcterms:created>
  <dcterms:modified xsi:type="dcterms:W3CDTF">2011-09-20T13:53:00Z</dcterms:modified>
</cp:coreProperties>
</file>