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0E18C6" w:rsidRPr="00B21F80" w:rsidTr="000E18C6">
        <w:trPr>
          <w:cantSplit/>
        </w:trPr>
        <w:tc>
          <w:tcPr>
            <w:tcW w:w="5529" w:type="dxa"/>
            <w:vAlign w:val="center"/>
          </w:tcPr>
          <w:p w:rsidR="000E18C6" w:rsidRPr="00B21F80" w:rsidRDefault="000E18C6" w:rsidP="00383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1F8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21F8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0E18C6" w:rsidRPr="00B21F80" w:rsidRDefault="000E18C6" w:rsidP="0038360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23975" cy="695325"/>
                  <wp:effectExtent l="19050" t="0" r="9525" b="0"/>
                  <wp:docPr id="6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8C6" w:rsidRPr="00B21F80" w:rsidTr="000E18C6">
        <w:trPr>
          <w:cantSplit/>
        </w:trPr>
        <w:tc>
          <w:tcPr>
            <w:tcW w:w="5529" w:type="dxa"/>
            <w:vAlign w:val="center"/>
          </w:tcPr>
          <w:p w:rsidR="000E18C6" w:rsidRPr="00B21F80" w:rsidRDefault="000E18C6" w:rsidP="0038360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0E18C6" w:rsidRPr="00B21F80" w:rsidRDefault="000E18C6" w:rsidP="00383604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0E18C6" w:rsidRDefault="000E18C6" w:rsidP="00383604">
      <w:pPr>
        <w:tabs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val="ru-RU"/>
        </w:rPr>
      </w:pPr>
    </w:p>
    <w:p w:rsidR="000E18C6" w:rsidRPr="00383604" w:rsidRDefault="000E18C6" w:rsidP="00383604">
      <w:pPr>
        <w:tabs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0E18C6" w:rsidRPr="00383604" w:rsidTr="000E18C6">
        <w:trPr>
          <w:cantSplit/>
          <w:trHeight w:val="166"/>
        </w:trPr>
        <w:tc>
          <w:tcPr>
            <w:tcW w:w="1260" w:type="dxa"/>
          </w:tcPr>
          <w:p w:rsidR="000E18C6" w:rsidRPr="00383604" w:rsidRDefault="000E18C6" w:rsidP="00383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sz w:val="22"/>
                <w:szCs w:val="22"/>
                <w:lang w:val="ru-RU"/>
              </w:rPr>
            </w:pPr>
          </w:p>
        </w:tc>
        <w:tc>
          <w:tcPr>
            <w:tcW w:w="4410" w:type="dxa"/>
          </w:tcPr>
          <w:p w:rsidR="000E18C6" w:rsidRPr="00383604" w:rsidRDefault="000E18C6" w:rsidP="00383604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0E18C6" w:rsidRPr="00383604" w:rsidRDefault="000E18C6" w:rsidP="0038360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383604">
              <w:rPr>
                <w:sz w:val="22"/>
                <w:szCs w:val="22"/>
                <w:lang w:val="ru-RU"/>
              </w:rPr>
              <w:t xml:space="preserve">Женева, 9 декабря 2010 года </w:t>
            </w:r>
          </w:p>
          <w:p w:rsidR="000E18C6" w:rsidRPr="00383604" w:rsidRDefault="000E18C6" w:rsidP="00383604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0E18C6" w:rsidRPr="00383604" w:rsidTr="00383604">
        <w:trPr>
          <w:cantSplit/>
          <w:trHeight w:val="340"/>
        </w:trPr>
        <w:tc>
          <w:tcPr>
            <w:tcW w:w="1260" w:type="dxa"/>
          </w:tcPr>
          <w:p w:rsidR="000E18C6" w:rsidRPr="00383604" w:rsidRDefault="000E18C6" w:rsidP="00383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sz w:val="22"/>
                <w:szCs w:val="22"/>
                <w:lang w:val="ru-RU"/>
              </w:rPr>
            </w:pPr>
            <w:proofErr w:type="spellStart"/>
            <w:r w:rsidRPr="00383604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383604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4410" w:type="dxa"/>
          </w:tcPr>
          <w:p w:rsidR="000E18C6" w:rsidRPr="00383604" w:rsidRDefault="000E18C6" w:rsidP="00383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383604">
              <w:rPr>
                <w:b/>
                <w:sz w:val="22"/>
                <w:szCs w:val="22"/>
                <w:lang w:val="ru-RU"/>
              </w:rPr>
              <w:t>Коллективное письмо 6/15 БСЭ</w:t>
            </w:r>
          </w:p>
          <w:p w:rsidR="000E18C6" w:rsidRPr="00383604" w:rsidRDefault="000E18C6" w:rsidP="00383604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0E18C6" w:rsidRPr="00383604" w:rsidRDefault="000E18C6" w:rsidP="00383604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0E18C6" w:rsidRPr="00AE7D5F" w:rsidTr="00383604">
        <w:trPr>
          <w:cantSplit/>
        </w:trPr>
        <w:tc>
          <w:tcPr>
            <w:tcW w:w="1260" w:type="dxa"/>
          </w:tcPr>
          <w:p w:rsidR="000E18C6" w:rsidRPr="00383604" w:rsidRDefault="000E18C6" w:rsidP="00383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383604">
              <w:rPr>
                <w:sz w:val="22"/>
                <w:szCs w:val="22"/>
                <w:lang w:val="ru-RU"/>
              </w:rPr>
              <w:t>Тел.:</w:t>
            </w:r>
            <w:r w:rsidRPr="00383604">
              <w:rPr>
                <w:sz w:val="22"/>
                <w:szCs w:val="22"/>
                <w:lang w:val="ru-RU"/>
              </w:rPr>
              <w:br/>
              <w:t>Факс:</w:t>
            </w:r>
            <w:r w:rsidRPr="00383604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0E18C6" w:rsidRPr="00383604" w:rsidRDefault="000E18C6" w:rsidP="00383604">
            <w:pPr>
              <w:pStyle w:val="Header"/>
              <w:tabs>
                <w:tab w:val="left" w:pos="4111"/>
              </w:tabs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  <w:lang w:val="ru-RU"/>
              </w:rPr>
            </w:pPr>
            <w:r w:rsidRPr="00383604">
              <w:rPr>
                <w:sz w:val="22"/>
                <w:szCs w:val="22"/>
                <w:lang w:val="ru-RU"/>
              </w:rPr>
              <w:t>+41 22 730 5515</w:t>
            </w:r>
            <w:r w:rsidRPr="00383604">
              <w:rPr>
                <w:sz w:val="22"/>
                <w:szCs w:val="22"/>
                <w:lang w:val="ru-RU"/>
              </w:rPr>
              <w:br/>
              <w:t>+41 22 730 5853</w:t>
            </w:r>
            <w:r w:rsidRPr="00383604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383604">
                <w:rPr>
                  <w:rStyle w:val="Hyperlink"/>
                  <w:sz w:val="22"/>
                  <w:szCs w:val="22"/>
                  <w:lang w:val="ru-RU"/>
                </w:rPr>
                <w:t>tsbsg15@itu.int</w:t>
              </w:r>
            </w:hyperlink>
          </w:p>
        </w:tc>
        <w:tc>
          <w:tcPr>
            <w:tcW w:w="4042" w:type="dxa"/>
          </w:tcPr>
          <w:p w:rsidR="000E18C6" w:rsidRPr="00383604" w:rsidRDefault="000E18C6" w:rsidP="003836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2"/>
                <w:szCs w:val="22"/>
                <w:lang w:val="ru-RU"/>
              </w:rPr>
            </w:pPr>
            <w:r w:rsidRPr="00383604">
              <w:rPr>
                <w:sz w:val="22"/>
                <w:szCs w:val="22"/>
                <w:lang w:val="ru-RU"/>
              </w:rPr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383604">
              <w:rPr>
                <w:sz w:val="22"/>
                <w:szCs w:val="22"/>
                <w:lang w:val="ru-RU"/>
              </w:rPr>
              <w:br/>
              <w:t>15</w:t>
            </w:r>
            <w:r w:rsidRPr="00383604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0E18C6" w:rsidRPr="00383604" w:rsidRDefault="000E18C6" w:rsidP="00383604">
      <w:pPr>
        <w:spacing w:before="0"/>
        <w:rPr>
          <w:sz w:val="22"/>
          <w:szCs w:val="22"/>
          <w:lang w:val="ru-RU"/>
        </w:rPr>
      </w:pPr>
    </w:p>
    <w:p w:rsidR="000E18C6" w:rsidRPr="00383604" w:rsidRDefault="000E18C6" w:rsidP="00383604">
      <w:pPr>
        <w:spacing w:before="0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253"/>
      </w:tblGrid>
      <w:tr w:rsidR="000E18C6" w:rsidRPr="00AE7D5F" w:rsidTr="00383604">
        <w:trPr>
          <w:cantSplit/>
          <w:trHeight w:val="680"/>
        </w:trPr>
        <w:tc>
          <w:tcPr>
            <w:tcW w:w="1260" w:type="dxa"/>
          </w:tcPr>
          <w:p w:rsidR="000E18C6" w:rsidRPr="00383604" w:rsidRDefault="000E18C6" w:rsidP="00383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2"/>
                <w:szCs w:val="22"/>
                <w:lang w:val="ru-RU"/>
              </w:rPr>
            </w:pPr>
            <w:bookmarkStart w:id="1" w:name="Addressee_E"/>
            <w:bookmarkEnd w:id="1"/>
            <w:r w:rsidRPr="00383604">
              <w:rPr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5253" w:type="dxa"/>
          </w:tcPr>
          <w:p w:rsidR="000E18C6" w:rsidRPr="00383604" w:rsidRDefault="000E18C6" w:rsidP="003836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8" w:right="402"/>
              <w:rPr>
                <w:sz w:val="22"/>
                <w:szCs w:val="22"/>
                <w:lang w:val="ru-RU"/>
              </w:rPr>
            </w:pPr>
            <w:r w:rsidRPr="00383604">
              <w:rPr>
                <w:sz w:val="22"/>
                <w:szCs w:val="22"/>
                <w:lang w:val="ru-RU"/>
              </w:rPr>
              <w:t>Собрание 15</w:t>
            </w:r>
            <w:r w:rsidRPr="00383604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  <w:r w:rsidRPr="00383604">
              <w:rPr>
                <w:sz w:val="22"/>
                <w:szCs w:val="22"/>
                <w:lang w:val="ru-RU"/>
              </w:rPr>
              <w:br/>
              <w:t>Женева, 14</w:t>
            </w:r>
            <w:r w:rsidRPr="00383604">
              <w:rPr>
                <w:sz w:val="22"/>
                <w:szCs w:val="22"/>
                <w:lang w:val="ru-RU"/>
              </w:rPr>
              <w:sym w:font="Symbol" w:char="F02D"/>
            </w:r>
            <w:r w:rsidRPr="00383604">
              <w:rPr>
                <w:sz w:val="22"/>
                <w:szCs w:val="22"/>
                <w:lang w:val="ru-RU"/>
              </w:rPr>
              <w:t>25 февраля 2011 года</w:t>
            </w:r>
          </w:p>
        </w:tc>
      </w:tr>
    </w:tbl>
    <w:p w:rsidR="000E18C6" w:rsidRPr="00383604" w:rsidRDefault="000E18C6" w:rsidP="00383604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rPr>
          <w:sz w:val="22"/>
          <w:szCs w:val="22"/>
          <w:lang w:val="ru-RU"/>
        </w:rPr>
      </w:pPr>
      <w:bookmarkStart w:id="2" w:name="StartTyping_E"/>
      <w:bookmarkEnd w:id="2"/>
      <w:r w:rsidRPr="00383604">
        <w:rPr>
          <w:sz w:val="22"/>
          <w:szCs w:val="22"/>
          <w:lang w:val="ru-RU"/>
        </w:rPr>
        <w:t>Уважаемая госпожа,</w:t>
      </w:r>
      <w:r w:rsidRPr="00383604">
        <w:rPr>
          <w:sz w:val="22"/>
          <w:szCs w:val="22"/>
          <w:lang w:val="ru-RU"/>
        </w:rPr>
        <w:br/>
        <w:t>уважаемый господин,</w:t>
      </w:r>
    </w:p>
    <w:p w:rsidR="000E18C6" w:rsidRPr="00383604" w:rsidRDefault="000E18C6" w:rsidP="008106F7">
      <w:pPr>
        <w:tabs>
          <w:tab w:val="clear" w:pos="1191"/>
          <w:tab w:val="clear" w:pos="1588"/>
          <w:tab w:val="clear" w:pos="1985"/>
        </w:tabs>
        <w:spacing w:before="240"/>
        <w:rPr>
          <w:sz w:val="22"/>
          <w:szCs w:val="22"/>
          <w:lang w:val="ru-RU"/>
        </w:rPr>
      </w:pPr>
      <w:bookmarkStart w:id="3" w:name="suitetext"/>
      <w:bookmarkStart w:id="4" w:name="text"/>
      <w:bookmarkEnd w:id="3"/>
      <w:bookmarkEnd w:id="4"/>
      <w:r w:rsidRPr="00383604">
        <w:rPr>
          <w:sz w:val="22"/>
          <w:szCs w:val="22"/>
          <w:lang w:val="ru-RU"/>
        </w:rPr>
        <w:t>1</w:t>
      </w:r>
      <w:r w:rsidRPr="00383604">
        <w:rPr>
          <w:sz w:val="22"/>
          <w:szCs w:val="22"/>
          <w:lang w:val="ru-RU"/>
        </w:rPr>
        <w:tab/>
        <w:t>В соответствии с расписанием собраний Сектора стандартизации электросвязи МСЭ на 201</w:t>
      </w:r>
      <w:r w:rsidR="008106F7">
        <w:rPr>
          <w:sz w:val="22"/>
          <w:szCs w:val="22"/>
          <w:lang w:val="ru-RU"/>
        </w:rPr>
        <w:t>1</w:t>
      </w:r>
      <w:r w:rsidRPr="00383604">
        <w:rPr>
          <w:sz w:val="22"/>
          <w:szCs w:val="22"/>
          <w:lang w:val="ru-RU"/>
        </w:rPr>
        <w:t> год (см. Циркуляр 80 БСЭ от 14 декабря 2009 г</w:t>
      </w:r>
      <w:r w:rsidR="00383604">
        <w:rPr>
          <w:sz w:val="22"/>
          <w:szCs w:val="22"/>
          <w:lang w:val="ru-RU"/>
        </w:rPr>
        <w:t>.</w:t>
      </w:r>
      <w:r w:rsidRPr="00383604">
        <w:rPr>
          <w:sz w:val="22"/>
          <w:szCs w:val="22"/>
          <w:lang w:val="ru-RU"/>
        </w:rPr>
        <w:t>) хотел бы проинформировать вас, что собрание 15-й Исследовательской комиссии (Инфраструктура оптических транспортных сетей и сетей доступа) состоится в штаб-квартире МСЭ в Женеве с 14 по 25 февраля 2011 года включительно.</w:t>
      </w:r>
    </w:p>
    <w:p w:rsidR="000E18C6" w:rsidRPr="00383604" w:rsidRDefault="000E18C6" w:rsidP="00383604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Открытие собрания состоится в первый день его работы в 09 час. 30 мин. Регистрация участников начнется в 08 час. 00 мин. при входе в здание "</w:t>
      </w:r>
      <w:proofErr w:type="spellStart"/>
      <w:r w:rsidRPr="00383604">
        <w:rPr>
          <w:sz w:val="22"/>
          <w:szCs w:val="22"/>
          <w:lang w:val="ru-RU"/>
        </w:rPr>
        <w:t>Монбрийан</w:t>
      </w:r>
      <w:proofErr w:type="spellEnd"/>
      <w:r w:rsidRPr="00383604">
        <w:rPr>
          <w:sz w:val="22"/>
          <w:szCs w:val="22"/>
          <w:lang w:val="ru-RU"/>
        </w:rPr>
        <w:t>". Подробная информация о залах заседаний будет представлена на экранах, расположенных при входе в здания штаб-квартиры МСЭ.</w:t>
      </w:r>
    </w:p>
    <w:p w:rsidR="000E18C6" w:rsidRPr="00383604" w:rsidRDefault="000E18C6" w:rsidP="00383604">
      <w:pPr>
        <w:tabs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2</w:t>
      </w:r>
      <w:r w:rsidRPr="00383604">
        <w:rPr>
          <w:sz w:val="22"/>
          <w:szCs w:val="22"/>
          <w:lang w:val="ru-RU"/>
        </w:rPr>
        <w:tab/>
        <w:t>В соответствии с действующими положениями, относящимися к подобным мероприятиям, на собрании будет обеспечен синхронный перевод.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bCs/>
          <w:sz w:val="22"/>
          <w:szCs w:val="22"/>
          <w:lang w:val="ru-RU"/>
        </w:rPr>
        <w:t>3</w:t>
      </w:r>
      <w:r w:rsidRPr="00383604">
        <w:rPr>
          <w:sz w:val="22"/>
          <w:szCs w:val="22"/>
          <w:lang w:val="ru-RU"/>
        </w:rPr>
        <w:tab/>
        <w:t xml:space="preserve">Проект повестки дня, подготовленный </w:t>
      </w:r>
      <w:r w:rsidR="00AC7042" w:rsidRPr="00383604">
        <w:rPr>
          <w:sz w:val="22"/>
          <w:szCs w:val="22"/>
          <w:lang w:val="ru-RU"/>
        </w:rPr>
        <w:t xml:space="preserve">Председателем </w:t>
      </w:r>
      <w:r w:rsidRPr="00383604">
        <w:rPr>
          <w:sz w:val="22"/>
          <w:szCs w:val="22"/>
          <w:lang w:val="ru-RU"/>
        </w:rPr>
        <w:t>15-й Исследовательской комиссии (</w:t>
      </w:r>
      <w:proofErr w:type="spellStart"/>
      <w:r w:rsidRPr="00383604">
        <w:rPr>
          <w:sz w:val="22"/>
          <w:szCs w:val="22"/>
          <w:lang w:val="ru-RU"/>
        </w:rPr>
        <w:t>Йоиши</w:t>
      </w:r>
      <w:proofErr w:type="spellEnd"/>
      <w:r w:rsidRPr="00383604">
        <w:rPr>
          <w:sz w:val="22"/>
          <w:szCs w:val="22"/>
          <w:lang w:val="ru-RU"/>
        </w:rPr>
        <w:t xml:space="preserve"> </w:t>
      </w:r>
      <w:proofErr w:type="spellStart"/>
      <w:r w:rsidRPr="00383604">
        <w:rPr>
          <w:sz w:val="22"/>
          <w:szCs w:val="22"/>
          <w:lang w:val="ru-RU"/>
        </w:rPr>
        <w:t>Маеда</w:t>
      </w:r>
      <w:proofErr w:type="spellEnd"/>
      <w:r w:rsidRPr="00383604">
        <w:rPr>
          <w:sz w:val="22"/>
          <w:szCs w:val="22"/>
          <w:lang w:val="ru-RU"/>
        </w:rPr>
        <w:t xml:space="preserve">), приводится в </w:t>
      </w:r>
      <w:r w:rsidRPr="00383604">
        <w:rPr>
          <w:b/>
          <w:sz w:val="22"/>
          <w:szCs w:val="22"/>
          <w:lang w:val="ru-RU"/>
        </w:rPr>
        <w:t>Приложении 1</w:t>
      </w:r>
      <w:r w:rsidRPr="00383604">
        <w:rPr>
          <w:sz w:val="22"/>
          <w:szCs w:val="22"/>
          <w:lang w:val="ru-RU"/>
        </w:rPr>
        <w:t xml:space="preserve"> к настоящему документу.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4</w:t>
      </w:r>
      <w:r w:rsidRPr="00383604">
        <w:rPr>
          <w:sz w:val="22"/>
          <w:szCs w:val="22"/>
          <w:lang w:val="ru-RU"/>
        </w:rPr>
        <w:tab/>
        <w:t>Проект графика распределения времени, подготовленный руководящей группой 15</w:t>
      </w:r>
      <w:r w:rsidRPr="00383604">
        <w:rPr>
          <w:sz w:val="22"/>
          <w:szCs w:val="22"/>
          <w:lang w:val="ru-RU"/>
        </w:rPr>
        <w:noBreakHyphen/>
        <w:t xml:space="preserve">й Исследовательской комиссии, приводится в </w:t>
      </w:r>
      <w:r w:rsidRPr="00383604">
        <w:rPr>
          <w:b/>
          <w:bCs/>
          <w:sz w:val="22"/>
          <w:szCs w:val="22"/>
          <w:lang w:val="ru-RU"/>
        </w:rPr>
        <w:t>Приложении 2</w:t>
      </w:r>
      <w:r w:rsidRPr="00383604">
        <w:rPr>
          <w:sz w:val="22"/>
          <w:szCs w:val="22"/>
          <w:lang w:val="ru-RU"/>
        </w:rPr>
        <w:t xml:space="preserve"> к настоящему документу.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5</w:t>
      </w:r>
      <w:r w:rsidRPr="00383604">
        <w:rPr>
          <w:sz w:val="22"/>
          <w:szCs w:val="22"/>
          <w:lang w:val="ru-RU"/>
        </w:rPr>
        <w:tab/>
        <w:t>Просьба принять к сведению, что в соответствии с результатами обсуждений, проходивших на собрании КГСЭ, состоявшемся 8</w:t>
      </w:r>
      <w:r w:rsidRPr="00383604">
        <w:rPr>
          <w:sz w:val="22"/>
          <w:szCs w:val="22"/>
          <w:lang w:val="ru-RU"/>
        </w:rPr>
        <w:sym w:font="Symbol" w:char="F02D"/>
      </w:r>
      <w:r w:rsidRPr="00383604">
        <w:rPr>
          <w:sz w:val="22"/>
          <w:szCs w:val="22"/>
          <w:lang w:val="ru-RU"/>
        </w:rPr>
        <w:t xml:space="preserve">11 февраля 2010 года, и по согласованию с председателями исследовательских комиссий МСЭ-Т вклады теперь в порядке эксперимента должны быть получены БСЭ не позднее чем за 12 (двенадцать) календарных дней до установленной даты открытия собрания. Такие вклады будут опубликованы на </w:t>
      </w:r>
      <w:proofErr w:type="spellStart"/>
      <w:r w:rsidRPr="00383604">
        <w:rPr>
          <w:sz w:val="22"/>
          <w:szCs w:val="22"/>
          <w:lang w:val="ru-RU"/>
        </w:rPr>
        <w:t>веб-сайте</w:t>
      </w:r>
      <w:proofErr w:type="spellEnd"/>
      <w:r w:rsidRPr="00383604">
        <w:rPr>
          <w:sz w:val="22"/>
          <w:szCs w:val="22"/>
          <w:lang w:val="ru-RU"/>
        </w:rPr>
        <w:t xml:space="preserve"> 15-й Исследовательской комиссии, и, следовательно, они должны поступить в БСЭ </w:t>
      </w:r>
      <w:r w:rsidRPr="00383604">
        <w:rPr>
          <w:b/>
          <w:sz w:val="22"/>
          <w:szCs w:val="22"/>
          <w:lang w:val="ru-RU"/>
        </w:rPr>
        <w:t>не позднее 1 февраля 2011 года</w:t>
      </w:r>
      <w:r w:rsidRPr="00383604">
        <w:rPr>
          <w:bCs/>
          <w:sz w:val="22"/>
          <w:szCs w:val="22"/>
          <w:lang w:val="ru-RU"/>
        </w:rPr>
        <w:t xml:space="preserve">. </w:t>
      </w:r>
      <w:r w:rsidRPr="00383604">
        <w:rPr>
          <w:sz w:val="22"/>
          <w:szCs w:val="22"/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 xml:space="preserve">Участникам предлагается представлять вклады, используя для этого электронную форму, находящуюся на домашней странице 15-й Исследовательской комиссии, или по электронной почте по следующему адресу: </w:t>
      </w:r>
      <w:hyperlink r:id="rId10" w:history="1">
        <w:r w:rsidRPr="00383604">
          <w:rPr>
            <w:rStyle w:val="Hyperlink"/>
            <w:b/>
            <w:bCs/>
            <w:sz w:val="22"/>
            <w:szCs w:val="22"/>
            <w:lang w:val="ru-RU"/>
          </w:rPr>
          <w:t>tsbsg15@itu.int</w:t>
        </w:r>
      </w:hyperlink>
      <w:r w:rsidRPr="00383604">
        <w:rPr>
          <w:sz w:val="22"/>
          <w:szCs w:val="22"/>
          <w:lang w:val="ru-RU"/>
        </w:rPr>
        <w:t xml:space="preserve">. Подробные указания приводятся на </w:t>
      </w:r>
      <w:proofErr w:type="spellStart"/>
      <w:r w:rsidRPr="00383604">
        <w:rPr>
          <w:sz w:val="22"/>
          <w:szCs w:val="22"/>
          <w:lang w:val="ru-RU"/>
        </w:rPr>
        <w:t>веб-сайте</w:t>
      </w:r>
      <w:proofErr w:type="spellEnd"/>
      <w:r w:rsidRPr="00383604">
        <w:rPr>
          <w:sz w:val="22"/>
          <w:szCs w:val="22"/>
          <w:lang w:val="ru-RU"/>
        </w:rPr>
        <w:t xml:space="preserve"> МСЭ-Т.</w:t>
      </w:r>
    </w:p>
    <w:p w:rsidR="00024D93" w:rsidRPr="00383604" w:rsidRDefault="00024D93" w:rsidP="0038360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br w:type="page"/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lastRenderedPageBreak/>
        <w:t xml:space="preserve"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</w:t>
      </w:r>
      <w:proofErr w:type="spellStart"/>
      <w:r w:rsidRPr="00383604">
        <w:rPr>
          <w:sz w:val="22"/>
          <w:szCs w:val="22"/>
          <w:lang w:val="ru-RU"/>
        </w:rPr>
        <w:t>веб</w:t>
      </w:r>
      <w:r w:rsidRPr="00383604">
        <w:rPr>
          <w:sz w:val="22"/>
          <w:szCs w:val="22"/>
          <w:lang w:val="ru-RU"/>
        </w:rPr>
        <w:noBreakHyphen/>
        <w:t>странице</w:t>
      </w:r>
      <w:proofErr w:type="spellEnd"/>
      <w:r w:rsidRPr="00383604">
        <w:rPr>
          <w:sz w:val="22"/>
          <w:szCs w:val="22"/>
          <w:lang w:val="ru-RU"/>
        </w:rPr>
        <w:t xml:space="preserve"> каждой исследовательской комиссии МСЭ-Т в директории "</w:t>
      </w:r>
      <w:proofErr w:type="spellStart"/>
      <w:r w:rsidRPr="00383604">
        <w:rPr>
          <w:sz w:val="22"/>
          <w:szCs w:val="22"/>
          <w:lang w:val="ru-RU"/>
        </w:rPr>
        <w:t>Guides</w:t>
      </w:r>
      <w:proofErr w:type="spellEnd"/>
      <w:r w:rsidRPr="00383604">
        <w:rPr>
          <w:sz w:val="22"/>
          <w:szCs w:val="22"/>
          <w:lang w:val="ru-RU"/>
        </w:rPr>
        <w:t xml:space="preserve">, </w:t>
      </w:r>
      <w:proofErr w:type="spellStart"/>
      <w:r w:rsidRPr="00383604">
        <w:rPr>
          <w:sz w:val="22"/>
          <w:szCs w:val="22"/>
          <w:lang w:val="ru-RU"/>
        </w:rPr>
        <w:t>Tools</w:t>
      </w:r>
      <w:proofErr w:type="spellEnd"/>
      <w:r w:rsidRPr="00383604">
        <w:rPr>
          <w:sz w:val="22"/>
          <w:szCs w:val="22"/>
          <w:lang w:val="ru-RU"/>
        </w:rPr>
        <w:t xml:space="preserve"> </w:t>
      </w:r>
      <w:proofErr w:type="spellStart"/>
      <w:r w:rsidRPr="00383604">
        <w:rPr>
          <w:sz w:val="22"/>
          <w:szCs w:val="22"/>
          <w:lang w:val="ru-RU"/>
        </w:rPr>
        <w:t>and</w:t>
      </w:r>
      <w:proofErr w:type="spellEnd"/>
      <w:r w:rsidRPr="00383604">
        <w:rPr>
          <w:sz w:val="22"/>
          <w:szCs w:val="22"/>
          <w:lang w:val="ru-RU"/>
        </w:rPr>
        <w:t xml:space="preserve"> </w:t>
      </w:r>
      <w:proofErr w:type="spellStart"/>
      <w:r w:rsidRPr="00383604">
        <w:rPr>
          <w:sz w:val="22"/>
          <w:szCs w:val="22"/>
          <w:lang w:val="ru-RU"/>
        </w:rPr>
        <w:t>Templates</w:t>
      </w:r>
      <w:proofErr w:type="spellEnd"/>
      <w:r w:rsidRPr="00383604">
        <w:rPr>
          <w:sz w:val="22"/>
          <w:szCs w:val="22"/>
          <w:lang w:val="ru-RU"/>
        </w:rPr>
        <w:t>" (</w:t>
      </w:r>
      <w:hyperlink r:id="rId11" w:history="1">
        <w:r w:rsidRPr="00383604">
          <w:rPr>
            <w:rStyle w:val="Hyperlink"/>
            <w:sz w:val="22"/>
            <w:szCs w:val="22"/>
            <w:lang w:val="ru-RU"/>
          </w:rPr>
          <w:t>http://www.itu.int/ITU-T/studygroups/templates/index.html</w:t>
        </w:r>
      </w:hyperlink>
      <w:r w:rsidRPr="00383604">
        <w:rPr>
          <w:sz w:val="22"/>
          <w:szCs w:val="22"/>
          <w:lang w:val="ru-RU"/>
        </w:rPr>
        <w:t>).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383604">
        <w:rPr>
          <w:sz w:val="22"/>
          <w:szCs w:val="22"/>
          <w:u w:val="single"/>
          <w:lang w:val="ru-RU"/>
        </w:rPr>
        <w:t>всех</w:t>
      </w:r>
      <w:r w:rsidRPr="00383604">
        <w:rPr>
          <w:sz w:val="22"/>
          <w:szCs w:val="22"/>
          <w:lang w:val="ru-RU"/>
        </w:rPr>
        <w:t xml:space="preserve"> документов. 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6</w:t>
      </w:r>
      <w:r w:rsidRPr="00383604">
        <w:rPr>
          <w:sz w:val="22"/>
          <w:szCs w:val="22"/>
          <w:lang w:val="ru-RU"/>
        </w:rPr>
        <w:tab/>
        <w:t>С тем чтобы БСЭ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 факсу (+41 22 730 5853) или по электронной почте (</w:t>
      </w:r>
      <w:hyperlink r:id="rId12" w:history="1">
        <w:r w:rsidRPr="00383604">
          <w:rPr>
            <w:rStyle w:val="Hyperlink"/>
            <w:sz w:val="22"/>
            <w:szCs w:val="22"/>
            <w:lang w:val="ru-RU"/>
          </w:rPr>
          <w:t>tsbreg@itu.int</w:t>
        </w:r>
      </w:hyperlink>
      <w:r w:rsidRPr="00383604">
        <w:rPr>
          <w:sz w:val="22"/>
          <w:szCs w:val="22"/>
          <w:lang w:val="ru-RU"/>
        </w:rPr>
        <w:t xml:space="preserve">) в максимально короткий срок, </w:t>
      </w:r>
      <w:r w:rsidRPr="00383604">
        <w:rPr>
          <w:bCs/>
          <w:sz w:val="22"/>
          <w:szCs w:val="22"/>
          <w:lang w:val="ru-RU"/>
        </w:rPr>
        <w:t>однако</w:t>
      </w:r>
      <w:r w:rsidRPr="00383604">
        <w:rPr>
          <w:b/>
          <w:bCs/>
          <w:sz w:val="22"/>
          <w:szCs w:val="22"/>
          <w:lang w:val="ru-RU"/>
        </w:rPr>
        <w:t xml:space="preserve"> не позднее 14 января 2011 года</w:t>
      </w:r>
      <w:r w:rsidRPr="00383604">
        <w:rPr>
          <w:sz w:val="22"/>
          <w:szCs w:val="22"/>
          <w:lang w:val="ru-RU"/>
        </w:rPr>
        <w:t>,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0E18C6" w:rsidRPr="00383604" w:rsidRDefault="000E18C6" w:rsidP="00AE7D5F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7</w:t>
      </w:r>
      <w:r w:rsidRPr="00383604">
        <w:rPr>
          <w:sz w:val="22"/>
          <w:szCs w:val="22"/>
          <w:lang w:val="ru-RU"/>
        </w:rPr>
        <w:tab/>
      </w:r>
      <w:r w:rsidRPr="00383604">
        <w:rPr>
          <w:b/>
          <w:bCs/>
          <w:sz w:val="22"/>
          <w:szCs w:val="22"/>
          <w:lang w:val="ru-RU"/>
        </w:rPr>
        <w:t>Просим принять к сведению, что предварительная регистрация участников собраний МСЭ</w:t>
      </w:r>
      <w:r w:rsidRPr="00383604">
        <w:rPr>
          <w:b/>
          <w:bCs/>
          <w:sz w:val="22"/>
          <w:szCs w:val="22"/>
          <w:lang w:val="ru-RU"/>
        </w:rPr>
        <w:noBreakHyphen/>
        <w:t xml:space="preserve">Т проводится </w:t>
      </w:r>
      <w:r w:rsidRPr="00383604">
        <w:rPr>
          <w:b/>
          <w:bCs/>
          <w:i/>
          <w:iCs/>
          <w:sz w:val="22"/>
          <w:szCs w:val="22"/>
          <w:lang w:val="ru-RU"/>
        </w:rPr>
        <w:t>в онлайновой форме</w:t>
      </w:r>
      <w:r w:rsidRPr="00383604">
        <w:rPr>
          <w:b/>
          <w:bCs/>
          <w:sz w:val="22"/>
          <w:szCs w:val="22"/>
          <w:lang w:val="ru-RU"/>
        </w:rPr>
        <w:t xml:space="preserve"> на </w:t>
      </w:r>
      <w:proofErr w:type="spellStart"/>
      <w:r w:rsidRPr="00383604">
        <w:rPr>
          <w:b/>
          <w:bCs/>
          <w:sz w:val="22"/>
          <w:szCs w:val="22"/>
          <w:lang w:val="ru-RU"/>
        </w:rPr>
        <w:t>веб-сайте</w:t>
      </w:r>
      <w:proofErr w:type="spellEnd"/>
      <w:r w:rsidRPr="00383604">
        <w:rPr>
          <w:b/>
          <w:bCs/>
          <w:sz w:val="22"/>
          <w:szCs w:val="22"/>
          <w:lang w:val="ru-RU"/>
        </w:rPr>
        <w:t xml:space="preserve"> МСЭ</w:t>
      </w:r>
      <w:r w:rsidRPr="00383604">
        <w:rPr>
          <w:b/>
          <w:bCs/>
          <w:sz w:val="22"/>
          <w:szCs w:val="22"/>
          <w:lang w:val="ru-RU"/>
        </w:rPr>
        <w:noBreakHyphen/>
        <w:t>Т (</w:t>
      </w:r>
      <w:hyperlink r:id="rId13" w:history="1">
        <w:r w:rsidR="00AE7D5F" w:rsidRPr="00C32A0D">
          <w:rPr>
            <w:rStyle w:val="Hyperlink"/>
            <w:b/>
            <w:bCs/>
            <w:sz w:val="22"/>
            <w:szCs w:val="22"/>
            <w:lang w:val="ru-RU"/>
          </w:rPr>
          <w:t>http://ww</w:t>
        </w:r>
        <w:r w:rsidR="00AE7D5F" w:rsidRPr="00C32A0D">
          <w:rPr>
            <w:rStyle w:val="Hyperlink"/>
            <w:b/>
            <w:bCs/>
            <w:sz w:val="22"/>
            <w:szCs w:val="22"/>
            <w:lang w:val="ru-RU"/>
          </w:rPr>
          <w:t>w</w:t>
        </w:r>
        <w:r w:rsidR="00AE7D5F" w:rsidRPr="00C32A0D">
          <w:rPr>
            <w:rStyle w:val="Hyperlink"/>
            <w:b/>
            <w:bCs/>
            <w:sz w:val="22"/>
            <w:szCs w:val="22"/>
            <w:lang w:val="ru-RU"/>
          </w:rPr>
          <w:t>.i</w:t>
        </w:r>
        <w:r w:rsidR="00AE7D5F" w:rsidRPr="00C32A0D">
          <w:rPr>
            <w:rStyle w:val="Hyperlink"/>
            <w:b/>
            <w:bCs/>
            <w:sz w:val="22"/>
            <w:szCs w:val="22"/>
            <w:lang w:val="ru-RU"/>
          </w:rPr>
          <w:t>t</w:t>
        </w:r>
        <w:r w:rsidR="00AE7D5F" w:rsidRPr="00C32A0D">
          <w:rPr>
            <w:rStyle w:val="Hyperlink"/>
            <w:b/>
            <w:bCs/>
            <w:sz w:val="22"/>
            <w:szCs w:val="22"/>
            <w:lang w:val="ru-RU"/>
          </w:rPr>
          <w:t>u.int/ITU-T/studygroups/com15/index.asp</w:t>
        </w:r>
      </w:hyperlink>
      <w:r w:rsidR="00AE7D5F" w:rsidRPr="00AE7D5F">
        <w:rPr>
          <w:b/>
          <w:bCs/>
          <w:sz w:val="22"/>
          <w:szCs w:val="22"/>
          <w:lang w:val="ru-RU"/>
        </w:rPr>
        <w:t xml:space="preserve"> </w:t>
      </w:r>
      <w:r w:rsidRPr="00383604">
        <w:rPr>
          <w:b/>
          <w:bCs/>
          <w:sz w:val="22"/>
          <w:szCs w:val="22"/>
          <w:lang w:val="ru-RU"/>
        </w:rPr>
        <w:t>)</w:t>
      </w:r>
      <w:r w:rsidRPr="00383604">
        <w:rPr>
          <w:sz w:val="22"/>
          <w:szCs w:val="22"/>
          <w:lang w:val="ru-RU"/>
        </w:rPr>
        <w:t xml:space="preserve">. 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8</w:t>
      </w:r>
      <w:r w:rsidRPr="00383604">
        <w:rPr>
          <w:sz w:val="22"/>
          <w:szCs w:val="22"/>
          <w:lang w:val="ru-RU"/>
        </w:rPr>
        <w:tab/>
        <w:t xml:space="preserve">По согласованию с Председателем г-ном </w:t>
      </w:r>
      <w:proofErr w:type="spellStart"/>
      <w:r w:rsidRPr="00383604">
        <w:rPr>
          <w:sz w:val="22"/>
          <w:szCs w:val="22"/>
          <w:lang w:val="ru-RU"/>
        </w:rPr>
        <w:t>Йоиши</w:t>
      </w:r>
      <w:proofErr w:type="spellEnd"/>
      <w:r w:rsidRPr="00383604">
        <w:rPr>
          <w:sz w:val="22"/>
          <w:szCs w:val="22"/>
          <w:lang w:val="ru-RU"/>
        </w:rPr>
        <w:t xml:space="preserve"> </w:t>
      </w:r>
      <w:proofErr w:type="spellStart"/>
      <w:r w:rsidRPr="00383604">
        <w:rPr>
          <w:sz w:val="22"/>
          <w:szCs w:val="22"/>
          <w:lang w:val="ru-RU"/>
        </w:rPr>
        <w:t>Маедой</w:t>
      </w:r>
      <w:proofErr w:type="spellEnd"/>
      <w:r w:rsidRPr="00383604">
        <w:rPr>
          <w:sz w:val="22"/>
          <w:szCs w:val="22"/>
          <w:lang w:val="ru-RU"/>
        </w:rPr>
        <w:t xml:space="preserve"> 15-я Исследовательская комиссия продолжит работать в </w:t>
      </w:r>
      <w:r w:rsidRPr="00383604">
        <w:rPr>
          <w:b/>
          <w:bCs/>
          <w:sz w:val="22"/>
          <w:szCs w:val="22"/>
          <w:lang w:val="ru-RU"/>
        </w:rPr>
        <w:t>полностью электронной среде</w:t>
      </w:r>
      <w:r w:rsidRPr="00383604">
        <w:rPr>
          <w:sz w:val="22"/>
          <w:szCs w:val="22"/>
          <w:lang w:val="ru-RU"/>
        </w:rPr>
        <w:t xml:space="preserve">. В связи с этим работа собрания будет проходить на </w:t>
      </w:r>
      <w:r w:rsidRPr="00383604">
        <w:rPr>
          <w:b/>
          <w:bCs/>
          <w:sz w:val="22"/>
          <w:szCs w:val="22"/>
          <w:lang w:val="ru-RU"/>
        </w:rPr>
        <w:t>безбумажной основе</w:t>
      </w:r>
      <w:r w:rsidRPr="00383604">
        <w:rPr>
          <w:sz w:val="22"/>
          <w:szCs w:val="22"/>
          <w:lang w:val="ru-RU"/>
        </w:rPr>
        <w:t>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383604">
        <w:rPr>
          <w:sz w:val="22"/>
          <w:szCs w:val="22"/>
          <w:lang w:val="ru-RU"/>
        </w:rPr>
        <w:t>киберкафе</w:t>
      </w:r>
      <w:proofErr w:type="spellEnd"/>
      <w:r w:rsidRPr="00383604">
        <w:rPr>
          <w:sz w:val="22"/>
          <w:szCs w:val="22"/>
          <w:lang w:val="ru-RU"/>
        </w:rPr>
        <w:t xml:space="preserve"> на втором цокольном этаже здания "Башня" и на втором этаже здания "</w:t>
      </w:r>
      <w:proofErr w:type="spellStart"/>
      <w:r w:rsidRPr="00383604">
        <w:rPr>
          <w:sz w:val="22"/>
          <w:szCs w:val="22"/>
          <w:lang w:val="ru-RU"/>
        </w:rPr>
        <w:t>Монбрийан</w:t>
      </w:r>
      <w:proofErr w:type="spellEnd"/>
      <w:r w:rsidRPr="00383604">
        <w:rPr>
          <w:sz w:val="22"/>
          <w:szCs w:val="22"/>
          <w:lang w:val="ru-RU"/>
        </w:rPr>
        <w:t>". Кроме того, Служба помощи МСЭ (</w:t>
      </w:r>
      <w:hyperlink r:id="rId14" w:history="1">
        <w:r w:rsidR="00AE7D5F" w:rsidRPr="00C32A0D">
          <w:rPr>
            <w:rStyle w:val="Hyperlink"/>
            <w:sz w:val="22"/>
            <w:szCs w:val="22"/>
            <w:lang w:val="ru-RU"/>
          </w:rPr>
          <w:t>helpde</w:t>
        </w:r>
        <w:r w:rsidR="00AE7D5F" w:rsidRPr="00C32A0D">
          <w:rPr>
            <w:rStyle w:val="Hyperlink"/>
            <w:sz w:val="22"/>
            <w:szCs w:val="22"/>
            <w:lang w:val="ru-RU"/>
          </w:rPr>
          <w:t>s</w:t>
        </w:r>
        <w:r w:rsidR="00AE7D5F" w:rsidRPr="00C32A0D">
          <w:rPr>
            <w:rStyle w:val="Hyperlink"/>
            <w:sz w:val="22"/>
            <w:szCs w:val="22"/>
            <w:lang w:val="ru-RU"/>
          </w:rPr>
          <w:t>k@itu.int</w:t>
        </w:r>
      </w:hyperlink>
      <w:r w:rsidRPr="00383604">
        <w:rPr>
          <w:sz w:val="22"/>
          <w:szCs w:val="22"/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9</w:t>
      </w:r>
      <w:r w:rsidRPr="00383604">
        <w:rPr>
          <w:sz w:val="22"/>
          <w:szCs w:val="22"/>
          <w:lang w:val="ru-RU"/>
        </w:rPr>
        <w:tab/>
        <w:t xml:space="preserve">В том что касается сессий, которые предусматривается проводить с синхронным переводом, просим принять к сведению, что такой перевод будет обеспечен только по запросу Государств-Членов, указанному в регистрационной форме или специальном уведомлении в адрес БСЭ и </w:t>
      </w:r>
      <w:r w:rsidRPr="00383604">
        <w:rPr>
          <w:b/>
          <w:bCs/>
          <w:sz w:val="22"/>
          <w:szCs w:val="22"/>
          <w:u w:val="single"/>
          <w:lang w:val="ru-RU"/>
        </w:rPr>
        <w:t>представленному не позднее чем за один месяц до начала таких сессий</w:t>
      </w:r>
      <w:r w:rsidRPr="00383604">
        <w:rPr>
          <w:sz w:val="22"/>
          <w:szCs w:val="22"/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синхронного перевода.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10</w:t>
      </w:r>
      <w:r w:rsidRPr="00383604">
        <w:rPr>
          <w:sz w:val="22"/>
          <w:szCs w:val="22"/>
          <w:lang w:val="ru-RU"/>
        </w:rPr>
        <w:tab/>
        <w:t>Нам приятно сообщить вам,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Pr="00383604">
        <w:rPr>
          <w:b/>
          <w:bCs/>
          <w:sz w:val="22"/>
          <w:szCs w:val="22"/>
          <w:lang w:val="ru-RU"/>
        </w:rPr>
        <w:t>или</w:t>
      </w:r>
      <w:r w:rsidRPr="00383604">
        <w:rPr>
          <w:sz w:val="22"/>
          <w:szCs w:val="22"/>
          <w:lang w:val="ru-RU"/>
        </w:rPr>
        <w:t xml:space="preserve"> авиабилет экономического класса, </w:t>
      </w:r>
      <w:r w:rsidRPr="00383604">
        <w:rPr>
          <w:b/>
          <w:bCs/>
          <w:sz w:val="22"/>
          <w:szCs w:val="22"/>
          <w:lang w:val="ru-RU"/>
        </w:rPr>
        <w:t>или</w:t>
      </w:r>
      <w:r w:rsidRPr="00383604">
        <w:rPr>
          <w:sz w:val="22"/>
          <w:szCs w:val="22"/>
          <w:lang w:val="ru-RU"/>
        </w:rPr>
        <w:t xml:space="preserve"> проживание в гостинице и суточные для покрытия расходов на питание и непредвиденных расходов).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383604">
        <w:rPr>
          <w:b/>
          <w:bCs/>
          <w:sz w:val="22"/>
          <w:szCs w:val="22"/>
          <w:lang w:val="ru-RU"/>
        </w:rPr>
        <w:t>Приложении 4</w:t>
      </w:r>
      <w:r w:rsidRPr="00383604">
        <w:rPr>
          <w:sz w:val="22"/>
          <w:szCs w:val="22"/>
          <w:lang w:val="ru-RU"/>
        </w:rPr>
        <w:t xml:space="preserve">, следует вернуть в МСЭ не позднее </w:t>
      </w:r>
      <w:r w:rsidRPr="00383604">
        <w:rPr>
          <w:b/>
          <w:bCs/>
          <w:sz w:val="22"/>
          <w:szCs w:val="22"/>
          <w:lang w:val="ru-RU"/>
        </w:rPr>
        <w:t>14 января 2011 года</w:t>
      </w:r>
      <w:r w:rsidRPr="00383604">
        <w:rPr>
          <w:sz w:val="22"/>
          <w:szCs w:val="22"/>
          <w:lang w:val="ru-RU"/>
        </w:rPr>
        <w:t>.</w:t>
      </w:r>
      <w:r w:rsidRPr="00383604">
        <w:rPr>
          <w:b/>
          <w:bCs/>
          <w:sz w:val="22"/>
          <w:szCs w:val="22"/>
          <w:lang w:val="ru-RU"/>
        </w:rPr>
        <w:t xml:space="preserve"> </w:t>
      </w:r>
      <w:r w:rsidRPr="00383604">
        <w:rPr>
          <w:sz w:val="22"/>
          <w:szCs w:val="22"/>
          <w:lang w:val="ru-RU"/>
        </w:rPr>
        <w:t>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Поэтому было признано, что председатели и заместители председателей не будут получать финансовую помощь от МСЭ.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11</w:t>
      </w:r>
      <w:r w:rsidRPr="00383604">
        <w:rPr>
          <w:sz w:val="22"/>
          <w:szCs w:val="22"/>
          <w:lang w:val="ru-RU"/>
        </w:rPr>
        <w:tab/>
        <w:t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</w:t>
      </w:r>
      <w:proofErr w:type="spellStart"/>
      <w:r w:rsidRPr="00383604">
        <w:rPr>
          <w:sz w:val="22"/>
          <w:szCs w:val="22"/>
          <w:lang w:val="ru-RU"/>
        </w:rPr>
        <w:t>Монбрийан</w:t>
      </w:r>
      <w:proofErr w:type="spellEnd"/>
      <w:r w:rsidRPr="00383604">
        <w:rPr>
          <w:sz w:val="22"/>
          <w:szCs w:val="22"/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Pr="00383604">
        <w:rPr>
          <w:sz w:val="22"/>
          <w:szCs w:val="22"/>
          <w:lang w:val="ru-RU"/>
        </w:rPr>
        <w:t>веб-сайте</w:t>
      </w:r>
      <w:proofErr w:type="spellEnd"/>
      <w:r w:rsidRPr="00383604">
        <w:rPr>
          <w:sz w:val="22"/>
          <w:szCs w:val="22"/>
          <w:lang w:val="ru-RU"/>
        </w:rPr>
        <w:t xml:space="preserve"> МСЭ-Т (</w:t>
      </w:r>
      <w:hyperlink r:id="rId15" w:history="1">
        <w:r w:rsidRPr="00383604">
          <w:rPr>
            <w:rStyle w:val="Hyperlink"/>
            <w:sz w:val="22"/>
            <w:szCs w:val="22"/>
            <w:lang w:val="ru-RU"/>
          </w:rPr>
          <w:t>http://www.itu.int/ITU</w:t>
        </w:r>
        <w:r w:rsidRPr="00383604">
          <w:rPr>
            <w:rStyle w:val="Hyperlink"/>
            <w:sz w:val="22"/>
            <w:szCs w:val="22"/>
            <w:lang w:val="ru-RU"/>
          </w:rPr>
          <w:noBreakHyphen/>
          <w:t>T/edh/</w:t>
        </w:r>
        <w:r w:rsidRPr="00383604">
          <w:rPr>
            <w:rStyle w:val="Hyperlink"/>
            <w:sz w:val="22"/>
            <w:szCs w:val="22"/>
            <w:lang w:val="ru-RU"/>
          </w:rPr>
          <w:t>f</w:t>
        </w:r>
        <w:r w:rsidRPr="00383604">
          <w:rPr>
            <w:rStyle w:val="Hyperlink"/>
            <w:sz w:val="22"/>
            <w:szCs w:val="22"/>
            <w:lang w:val="ru-RU"/>
          </w:rPr>
          <w:t>aqs-support.html</w:t>
        </w:r>
      </w:hyperlink>
      <w:r w:rsidRPr="00383604">
        <w:rPr>
          <w:sz w:val="22"/>
          <w:szCs w:val="22"/>
          <w:lang w:val="ru-RU"/>
        </w:rPr>
        <w:t>).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bCs/>
          <w:sz w:val="22"/>
          <w:szCs w:val="22"/>
          <w:lang w:val="ru-RU"/>
        </w:rPr>
        <w:t>12</w:t>
      </w:r>
      <w:r w:rsidRPr="00383604">
        <w:rPr>
          <w:sz w:val="22"/>
          <w:szCs w:val="22"/>
          <w:lang w:val="ru-RU"/>
        </w:rPr>
        <w:tab/>
        <w:t xml:space="preserve">Для вашего удобства в </w:t>
      </w:r>
      <w:r w:rsidRPr="00383604">
        <w:rPr>
          <w:b/>
          <w:bCs/>
          <w:sz w:val="22"/>
          <w:szCs w:val="22"/>
          <w:lang w:val="ru-RU"/>
        </w:rPr>
        <w:t xml:space="preserve">Приложении 3 </w:t>
      </w:r>
      <w:r w:rsidRPr="00383604">
        <w:rPr>
          <w:sz w:val="22"/>
          <w:szCs w:val="22"/>
          <w:lang w:val="ru-RU"/>
        </w:rPr>
        <w:t xml:space="preserve">содержится </w:t>
      </w:r>
      <w:r w:rsidRPr="00383604">
        <w:rPr>
          <w:b/>
          <w:bCs/>
          <w:sz w:val="22"/>
          <w:szCs w:val="22"/>
          <w:lang w:val="ru-RU"/>
        </w:rPr>
        <w:t>форма для бронирования номеров в гостиницах</w:t>
      </w:r>
      <w:r w:rsidRPr="00383604">
        <w:rPr>
          <w:sz w:val="22"/>
          <w:szCs w:val="22"/>
          <w:lang w:val="ru-RU"/>
        </w:rPr>
        <w:t xml:space="preserve"> (список гостиниц см. </w:t>
      </w:r>
      <w:hyperlink r:id="rId16" w:history="1">
        <w:r w:rsidRPr="00383604">
          <w:rPr>
            <w:rStyle w:val="Hyperlink"/>
            <w:sz w:val="22"/>
            <w:szCs w:val="22"/>
            <w:lang w:val="ru-RU"/>
          </w:rPr>
          <w:t>http://www</w:t>
        </w:r>
        <w:r w:rsidRPr="00383604">
          <w:rPr>
            <w:rStyle w:val="Hyperlink"/>
            <w:sz w:val="22"/>
            <w:szCs w:val="22"/>
            <w:lang w:val="ru-RU"/>
          </w:rPr>
          <w:t>.</w:t>
        </w:r>
        <w:r w:rsidRPr="00383604">
          <w:rPr>
            <w:rStyle w:val="Hyperlink"/>
            <w:sz w:val="22"/>
            <w:szCs w:val="22"/>
            <w:lang w:val="ru-RU"/>
          </w:rPr>
          <w:t>itu.int/travel/</w:t>
        </w:r>
      </w:hyperlink>
      <w:r w:rsidRPr="00383604">
        <w:rPr>
          <w:sz w:val="22"/>
          <w:szCs w:val="22"/>
          <w:lang w:val="ru-RU"/>
        </w:rPr>
        <w:t>).</w:t>
      </w:r>
    </w:p>
    <w:p w:rsidR="000E18C6" w:rsidRPr="00383604" w:rsidRDefault="000E18C6" w:rsidP="00383604">
      <w:pPr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lastRenderedPageBreak/>
        <w:t>13</w:t>
      </w:r>
      <w:r w:rsidRPr="00383604">
        <w:rPr>
          <w:sz w:val="22"/>
          <w:szCs w:val="22"/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383604">
        <w:rPr>
          <w:b/>
          <w:bCs/>
          <w:sz w:val="22"/>
          <w:szCs w:val="22"/>
          <w:lang w:val="ru-RU"/>
        </w:rPr>
        <w:t xml:space="preserve">Визу следует запрашивать не менее чем за четыре (4) недели до даты начала собрания </w:t>
      </w:r>
      <w:r w:rsidRPr="00383604">
        <w:rPr>
          <w:sz w:val="22"/>
          <w:szCs w:val="22"/>
          <w:lang w:val="ru-RU"/>
        </w:rPr>
        <w:t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случае возникновения трудностей Союз, на основании официального запроса представляемых вами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Pr="00383604">
        <w:rPr>
          <w:sz w:val="22"/>
          <w:szCs w:val="22"/>
          <w:lang w:val="ru-RU"/>
        </w:rPr>
        <w:t>ых</w:t>
      </w:r>
      <w:proofErr w:type="spellEnd"/>
      <w:r w:rsidRPr="00383604">
        <w:rPr>
          <w:sz w:val="22"/>
          <w:szCs w:val="22"/>
          <w:lang w:val="ru-RU"/>
        </w:rPr>
        <w:t>) запрашивается(</w:t>
      </w:r>
      <w:proofErr w:type="spellStart"/>
      <w:r w:rsidRPr="00383604">
        <w:rPr>
          <w:sz w:val="22"/>
          <w:szCs w:val="22"/>
          <w:lang w:val="ru-RU"/>
        </w:rPr>
        <w:t>ются</w:t>
      </w:r>
      <w:proofErr w:type="spellEnd"/>
      <w:r w:rsidRPr="00383604">
        <w:rPr>
          <w:sz w:val="22"/>
          <w:szCs w:val="22"/>
          <w:lang w:val="ru-RU"/>
        </w:rPr>
        <w:t>) виза(</w:t>
      </w:r>
      <w:proofErr w:type="spellStart"/>
      <w:r w:rsidRPr="00383604">
        <w:rPr>
          <w:sz w:val="22"/>
          <w:szCs w:val="22"/>
          <w:lang w:val="ru-RU"/>
        </w:rPr>
        <w:t>ы</w:t>
      </w:r>
      <w:proofErr w:type="spellEnd"/>
      <w:r w:rsidRPr="00383604">
        <w:rPr>
          <w:sz w:val="22"/>
          <w:szCs w:val="22"/>
          <w:lang w:val="ru-RU"/>
        </w:rPr>
        <w:t>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383604">
        <w:rPr>
          <w:b/>
          <w:bCs/>
          <w:sz w:val="22"/>
          <w:szCs w:val="22"/>
          <w:lang w:val="ru-RU"/>
        </w:rPr>
        <w:t>запрос о содействии в получении визы</w:t>
      </w:r>
      <w:r w:rsidRPr="00383604">
        <w:rPr>
          <w:sz w:val="22"/>
          <w:szCs w:val="22"/>
          <w:lang w:val="ru-RU"/>
        </w:rPr>
        <w:t>" ("</w:t>
      </w:r>
      <w:proofErr w:type="spellStart"/>
      <w:r w:rsidRPr="00383604">
        <w:rPr>
          <w:b/>
          <w:bCs/>
          <w:sz w:val="22"/>
          <w:szCs w:val="22"/>
          <w:lang w:val="ru-RU"/>
        </w:rPr>
        <w:t>visa</w:t>
      </w:r>
      <w:proofErr w:type="spellEnd"/>
      <w:r w:rsidRPr="00383604">
        <w:rPr>
          <w:b/>
          <w:bCs/>
          <w:sz w:val="22"/>
          <w:szCs w:val="22"/>
          <w:lang w:val="ru-RU"/>
        </w:rPr>
        <w:t xml:space="preserve"> </w:t>
      </w:r>
      <w:proofErr w:type="spellStart"/>
      <w:r w:rsidRPr="00383604">
        <w:rPr>
          <w:b/>
          <w:bCs/>
          <w:sz w:val="22"/>
          <w:szCs w:val="22"/>
          <w:lang w:val="ru-RU"/>
        </w:rPr>
        <w:t>request</w:t>
      </w:r>
      <w:proofErr w:type="spellEnd"/>
      <w:r w:rsidRPr="00383604">
        <w:rPr>
          <w:sz w:val="22"/>
          <w:szCs w:val="22"/>
          <w:lang w:val="ru-RU"/>
        </w:rPr>
        <w:t>") по факсу (+41 22 730 5853) либо электронной почте (</w:t>
      </w:r>
      <w:hyperlink r:id="rId17" w:history="1">
        <w:r w:rsidRPr="00383604">
          <w:rPr>
            <w:rStyle w:val="Hyperlink"/>
            <w:sz w:val="22"/>
            <w:szCs w:val="22"/>
            <w:lang w:val="ru-RU"/>
          </w:rPr>
          <w:t>tsbr</w:t>
        </w:r>
        <w:r w:rsidRPr="00383604">
          <w:rPr>
            <w:rStyle w:val="Hyperlink"/>
            <w:sz w:val="22"/>
            <w:szCs w:val="22"/>
            <w:lang w:val="ru-RU"/>
          </w:rPr>
          <w:t>e</w:t>
        </w:r>
        <w:r w:rsidRPr="00383604">
          <w:rPr>
            <w:rStyle w:val="Hyperlink"/>
            <w:sz w:val="22"/>
            <w:szCs w:val="22"/>
            <w:lang w:val="ru-RU"/>
          </w:rPr>
          <w:t>g@itu.int</w:t>
        </w:r>
      </w:hyperlink>
      <w:r w:rsidRPr="00383604">
        <w:rPr>
          <w:sz w:val="22"/>
          <w:szCs w:val="22"/>
          <w:lang w:val="ru-RU"/>
        </w:rPr>
        <w:t>).</w:t>
      </w:r>
    </w:p>
    <w:p w:rsidR="000E18C6" w:rsidRPr="00383604" w:rsidRDefault="000E18C6" w:rsidP="00383604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С уважением,</w:t>
      </w:r>
    </w:p>
    <w:p w:rsidR="000E18C6" w:rsidRPr="00383604" w:rsidRDefault="000E18C6" w:rsidP="00383604">
      <w:pPr>
        <w:tabs>
          <w:tab w:val="clear" w:pos="794"/>
          <w:tab w:val="clear" w:pos="1191"/>
          <w:tab w:val="clear" w:pos="1588"/>
          <w:tab w:val="clear" w:pos="1985"/>
        </w:tabs>
        <w:spacing w:before="1560"/>
        <w:rPr>
          <w:sz w:val="22"/>
          <w:szCs w:val="22"/>
          <w:lang w:val="ru-RU"/>
        </w:rPr>
      </w:pPr>
      <w:r w:rsidRPr="00383604">
        <w:rPr>
          <w:sz w:val="22"/>
          <w:szCs w:val="22"/>
          <w:lang w:val="ru-RU"/>
        </w:rPr>
        <w:t>Малколм Джонсон</w:t>
      </w:r>
      <w:r w:rsidRPr="00383604">
        <w:rPr>
          <w:sz w:val="22"/>
          <w:szCs w:val="22"/>
          <w:lang w:val="ru-RU"/>
        </w:rPr>
        <w:br/>
        <w:t>Директор Бюро</w:t>
      </w:r>
      <w:r w:rsidRPr="00383604">
        <w:rPr>
          <w:sz w:val="22"/>
          <w:szCs w:val="22"/>
          <w:lang w:val="ru-RU"/>
        </w:rPr>
        <w:br/>
        <w:t>стандартизации электросвязи</w:t>
      </w:r>
    </w:p>
    <w:p w:rsidR="00CE6C5B" w:rsidRPr="008106F7" w:rsidRDefault="000E18C6" w:rsidP="00383604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 w:val="22"/>
          <w:szCs w:val="22"/>
          <w:lang w:val="en-US"/>
        </w:rPr>
      </w:pPr>
      <w:r w:rsidRPr="00383604">
        <w:rPr>
          <w:b/>
          <w:bCs/>
          <w:sz w:val="22"/>
          <w:szCs w:val="22"/>
          <w:lang w:val="ru-RU"/>
        </w:rPr>
        <w:t>Приложения</w:t>
      </w:r>
      <w:r w:rsidRPr="008106F7">
        <w:rPr>
          <w:sz w:val="22"/>
          <w:szCs w:val="22"/>
          <w:lang w:val="en-US"/>
        </w:rPr>
        <w:t>: 4</w:t>
      </w:r>
    </w:p>
    <w:p w:rsidR="000E18C6" w:rsidRPr="008106F7" w:rsidRDefault="000E18C6" w:rsidP="0038360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val="en-US"/>
        </w:rPr>
      </w:pPr>
      <w:r w:rsidRPr="008106F7">
        <w:rPr>
          <w:sz w:val="22"/>
          <w:szCs w:val="22"/>
          <w:lang w:val="en-US"/>
        </w:rPr>
        <w:br w:type="page"/>
      </w:r>
    </w:p>
    <w:p w:rsidR="00E8743A" w:rsidRPr="00024D93" w:rsidRDefault="00E8743A" w:rsidP="0038360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sz w:val="26"/>
          <w:szCs w:val="26"/>
          <w:lang w:val="en-US"/>
        </w:rPr>
      </w:pPr>
      <w:r w:rsidRPr="00024D93">
        <w:rPr>
          <w:sz w:val="26"/>
          <w:szCs w:val="26"/>
          <w:lang w:val="en-US"/>
        </w:rPr>
        <w:lastRenderedPageBreak/>
        <w:t>ANNEX 1</w:t>
      </w:r>
    </w:p>
    <w:p w:rsidR="00134F20" w:rsidRPr="00024D93" w:rsidRDefault="006E7BBC" w:rsidP="0038360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sz w:val="22"/>
          <w:szCs w:val="22"/>
          <w:lang w:val="en-US"/>
        </w:rPr>
      </w:pPr>
      <w:r w:rsidRPr="00024D93">
        <w:rPr>
          <w:sz w:val="22"/>
          <w:szCs w:val="22"/>
          <w:lang w:val="en-US"/>
        </w:rPr>
        <w:t xml:space="preserve">(to </w:t>
      </w:r>
      <w:r w:rsidR="00134F20" w:rsidRPr="00024D93">
        <w:rPr>
          <w:sz w:val="22"/>
          <w:szCs w:val="22"/>
          <w:lang w:val="en-US"/>
        </w:rPr>
        <w:t xml:space="preserve">TSB Collective </w:t>
      </w:r>
      <w:r w:rsidR="00604701" w:rsidRPr="00024D93">
        <w:rPr>
          <w:sz w:val="22"/>
          <w:szCs w:val="22"/>
          <w:lang w:val="en-US"/>
        </w:rPr>
        <w:t>6</w:t>
      </w:r>
      <w:r w:rsidR="00134F20" w:rsidRPr="00024D93">
        <w:rPr>
          <w:sz w:val="22"/>
          <w:szCs w:val="22"/>
          <w:lang w:val="en-US"/>
        </w:rPr>
        <w:t>/15)</w:t>
      </w:r>
    </w:p>
    <w:p w:rsidR="00134F20" w:rsidRDefault="00134F20" w:rsidP="0038360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Draft agenda for the </w:t>
      </w:r>
      <w:r w:rsidR="00923EDA">
        <w:rPr>
          <w:b/>
          <w:bCs/>
          <w:lang w:val="en-US"/>
        </w:rPr>
        <w:t>fourth</w:t>
      </w:r>
      <w:r>
        <w:rPr>
          <w:b/>
          <w:bCs/>
          <w:lang w:val="en-US"/>
        </w:rPr>
        <w:t xml:space="preserve"> meeting of ITU-T Study Group 15</w:t>
      </w:r>
      <w:r>
        <w:rPr>
          <w:b/>
          <w:bCs/>
          <w:lang w:val="en-US"/>
        </w:rPr>
        <w:br/>
        <w:t>(Optical and other transport network infrastructures)</w:t>
      </w:r>
    </w:p>
    <w:p w:rsidR="00134F20" w:rsidRDefault="00134F20" w:rsidP="00383604">
      <w:pPr>
        <w:pStyle w:val="Table"/>
        <w:keepNext w:val="0"/>
        <w:spacing w:before="120" w:after="0"/>
        <w:rPr>
          <w:caps w:val="0"/>
          <w:lang w:val="en-US"/>
        </w:rPr>
      </w:pPr>
      <w:r>
        <w:rPr>
          <w:caps w:val="0"/>
          <w:lang w:val="en-US"/>
        </w:rPr>
        <w:t xml:space="preserve">Geneva, </w:t>
      </w:r>
      <w:r w:rsidR="00604701">
        <w:rPr>
          <w:caps w:val="0"/>
          <w:lang w:val="en-US"/>
        </w:rPr>
        <w:t>14</w:t>
      </w:r>
      <w:r w:rsidR="00024D93">
        <w:rPr>
          <w:caps w:val="0"/>
          <w:lang w:val="en-US"/>
        </w:rPr>
        <w:sym w:font="Symbol" w:char="F02D"/>
      </w:r>
      <w:r w:rsidR="00604701">
        <w:rPr>
          <w:caps w:val="0"/>
          <w:lang w:val="en-US"/>
        </w:rPr>
        <w:t>25 February 2011</w:t>
      </w:r>
    </w:p>
    <w:p w:rsidR="00CF6CFC" w:rsidRPr="003728EB" w:rsidRDefault="00CF6CFC" w:rsidP="00383604">
      <w:pPr>
        <w:numPr>
          <w:ilvl w:val="0"/>
          <w:numId w:val="19"/>
        </w:numPr>
        <w:spacing w:before="600"/>
        <w:ind w:left="567" w:hanging="567"/>
      </w:pPr>
      <w:r w:rsidRPr="003728EB">
        <w:t>Opening of meeting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Approval of agenda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 xml:space="preserve">Feedback and Status Reports on interim activities (since </w:t>
      </w:r>
      <w:r w:rsidR="003728EB" w:rsidRPr="003728EB">
        <w:t>June 2010</w:t>
      </w:r>
      <w:r w:rsidRPr="003728EB">
        <w:t>)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 xml:space="preserve">Approval of the </w:t>
      </w:r>
      <w:r w:rsidR="00923EDA">
        <w:t>third</w:t>
      </w:r>
      <w:r w:rsidRPr="003728EB">
        <w:t xml:space="preserve"> SG15 report (</w:t>
      </w:r>
      <w:r w:rsidR="003728EB" w:rsidRPr="003728EB">
        <w:t>June 2010</w:t>
      </w:r>
      <w:r w:rsidRPr="003728EB">
        <w:t>)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>TSAG meeting (matters of interest to SG15)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>SG15 interim activities (matters of interest to Plenary)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 xml:space="preserve">Status on </w:t>
      </w:r>
      <w:r w:rsidR="001A7EA4" w:rsidRPr="003728EB">
        <w:t>SG15’s liaison, innovation, marketing, promotion and other roles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>Status of draft Recommendations consented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>SG15 management team meeting (matters of interest to Plenary)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Objectives for this meeting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Work Plan for this meeting</w:t>
      </w:r>
      <w:r w:rsidRPr="003728EB">
        <w:rPr>
          <w:rFonts w:hint="eastAsia"/>
        </w:rPr>
        <w:t xml:space="preserve"> (</w:t>
      </w:r>
      <w:r w:rsidRPr="003728EB">
        <w:t>Annex</w:t>
      </w:r>
      <w:r w:rsidRPr="003728EB">
        <w:rPr>
          <w:rFonts w:hint="eastAsia"/>
        </w:rPr>
        <w:t xml:space="preserve"> 2)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Conduct of and facilities available for the meeting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Documents and their allocation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Miscellaneous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Reports of Working Parties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 xml:space="preserve">Matters for resolution at </w:t>
      </w:r>
      <w:r w:rsidR="00923EDA" w:rsidRPr="003728EB">
        <w:t xml:space="preserve">study group </w:t>
      </w:r>
      <w:r w:rsidRPr="003728EB">
        <w:t>level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>Intellectual Property Rights Inquiry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right="-142" w:hanging="567"/>
      </w:pPr>
      <w:r w:rsidRPr="003728EB">
        <w:t>Consent on Recommendations proposed for approval using Recommendation ITU-T A.8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>Agreement on other texts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>Status of Recommendations (SG15 work programme)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>Liaison and interaction with other groups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 xml:space="preserve">Interim </w:t>
      </w:r>
      <w:proofErr w:type="spellStart"/>
      <w:r w:rsidRPr="003728EB">
        <w:t>Rapporteur</w:t>
      </w:r>
      <w:proofErr w:type="spellEnd"/>
      <w:r w:rsidRPr="003728EB">
        <w:t>/WP activities</w:t>
      </w:r>
    </w:p>
    <w:p w:rsidR="00CF6CFC" w:rsidRPr="003728EB" w:rsidRDefault="00CF6CFC" w:rsidP="00383604">
      <w:pPr>
        <w:numPr>
          <w:ilvl w:val="1"/>
          <w:numId w:val="19"/>
        </w:numPr>
        <w:tabs>
          <w:tab w:val="clear" w:pos="794"/>
          <w:tab w:val="clear" w:pos="1191"/>
        </w:tabs>
        <w:ind w:left="1134" w:hanging="567"/>
      </w:pPr>
      <w:r w:rsidRPr="003728EB">
        <w:t>Texts for deletion</w:t>
      </w:r>
      <w:r w:rsidRPr="003728EB">
        <w:rPr>
          <w:rFonts w:hint="eastAsia"/>
        </w:rPr>
        <w:t>, if any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Approval of any draft new/revised Recommendations referred back to SG during AAP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rPr>
          <w:rFonts w:hint="eastAsia"/>
        </w:rPr>
        <w:t>Reports on</w:t>
      </w:r>
      <w:r w:rsidRPr="003728EB">
        <w:t xml:space="preserve"> </w:t>
      </w:r>
      <w:r w:rsidR="001A7EA4" w:rsidRPr="003728EB">
        <w:t>SG15’s liaison, innovation, marketing, promotion and other roles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Future activities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Miscellaneous</w:t>
      </w:r>
    </w:p>
    <w:p w:rsidR="00CF6CFC" w:rsidRPr="003728EB" w:rsidRDefault="00CF6CFC" w:rsidP="00383604">
      <w:pPr>
        <w:numPr>
          <w:ilvl w:val="0"/>
          <w:numId w:val="19"/>
        </w:numPr>
        <w:ind w:left="567" w:hanging="567"/>
      </w:pPr>
      <w:r w:rsidRPr="003728EB">
        <w:t>Closing</w:t>
      </w:r>
    </w:p>
    <w:p w:rsidR="00CF6CFC" w:rsidRDefault="00CF6CFC" w:rsidP="0038360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lang w:val="ru-RU"/>
        </w:rPr>
      </w:pPr>
    </w:p>
    <w:p w:rsidR="000E18C6" w:rsidRPr="000E18C6" w:rsidRDefault="000E18C6" w:rsidP="0038360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lang w:val="ru-RU"/>
        </w:rPr>
        <w:sectPr w:rsidR="000E18C6" w:rsidRPr="000E18C6" w:rsidSect="000E18C6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40" w:code="9"/>
          <w:pgMar w:top="1134" w:right="1134" w:bottom="1134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AA2240" w:rsidRPr="00024D93" w:rsidRDefault="00CF75B4" w:rsidP="00383604">
      <w:pPr>
        <w:pStyle w:val="AnnexNotitle"/>
        <w:keepNext w:val="0"/>
        <w:spacing w:before="0"/>
        <w:rPr>
          <w:b w:val="0"/>
          <w:bCs/>
          <w:sz w:val="26"/>
          <w:szCs w:val="26"/>
        </w:rPr>
      </w:pPr>
      <w:r w:rsidRPr="00024D93">
        <w:rPr>
          <w:b w:val="0"/>
          <w:bCs/>
          <w:sz w:val="26"/>
          <w:szCs w:val="26"/>
        </w:rPr>
        <w:lastRenderedPageBreak/>
        <w:t>A</w:t>
      </w:r>
      <w:r w:rsidRPr="00024D93">
        <w:rPr>
          <w:rFonts w:hint="eastAsia"/>
          <w:b w:val="0"/>
          <w:bCs/>
          <w:sz w:val="26"/>
          <w:szCs w:val="26"/>
          <w:lang w:eastAsia="ja-JP"/>
        </w:rPr>
        <w:t>NNEX</w:t>
      </w:r>
      <w:r w:rsidRPr="00024D93">
        <w:rPr>
          <w:b w:val="0"/>
          <w:bCs/>
          <w:sz w:val="26"/>
          <w:szCs w:val="26"/>
        </w:rPr>
        <w:t xml:space="preserve"> 2</w:t>
      </w:r>
    </w:p>
    <w:p w:rsidR="001C4F4A" w:rsidRPr="00024D93" w:rsidRDefault="00CF75B4" w:rsidP="00383604">
      <w:pPr>
        <w:pStyle w:val="AnnexNotitle"/>
        <w:keepNext w:val="0"/>
        <w:spacing w:before="0"/>
        <w:rPr>
          <w:sz w:val="22"/>
          <w:szCs w:val="22"/>
          <w:lang w:val="en-US"/>
        </w:rPr>
      </w:pPr>
      <w:r w:rsidRPr="00024D93">
        <w:rPr>
          <w:b w:val="0"/>
          <w:bCs/>
          <w:sz w:val="22"/>
          <w:szCs w:val="22"/>
          <w:lang w:val="en-US"/>
        </w:rPr>
        <w:t xml:space="preserve">(to TSB Collective letter </w:t>
      </w:r>
      <w:r w:rsidR="00604701" w:rsidRPr="00024D93">
        <w:rPr>
          <w:b w:val="0"/>
          <w:bCs/>
          <w:sz w:val="22"/>
          <w:szCs w:val="22"/>
          <w:lang w:val="en-US"/>
        </w:rPr>
        <w:t>6</w:t>
      </w:r>
      <w:r w:rsidRPr="00024D93">
        <w:rPr>
          <w:b w:val="0"/>
          <w:bCs/>
          <w:sz w:val="22"/>
          <w:szCs w:val="22"/>
          <w:lang w:val="en-US"/>
        </w:rPr>
        <w:t>/15)</w:t>
      </w:r>
    </w:p>
    <w:p w:rsidR="005F4CC8" w:rsidRDefault="00CF75B4" w:rsidP="00383604">
      <w:pPr>
        <w:pStyle w:val="AnnexNotitle"/>
        <w:keepNext w:val="0"/>
        <w:spacing w:before="120" w:after="120"/>
        <w:rPr>
          <w:lang w:val="en-US"/>
        </w:rPr>
      </w:pPr>
      <w:r>
        <w:rPr>
          <w:sz w:val="24"/>
        </w:rPr>
        <w:t xml:space="preserve">Study Group 15 Work Plan, </w:t>
      </w:r>
      <w:r w:rsidR="00024D93">
        <w:rPr>
          <w:sz w:val="24"/>
        </w:rPr>
        <w:t>14</w:t>
      </w:r>
      <w:r w:rsidR="00024D93">
        <w:rPr>
          <w:sz w:val="24"/>
        </w:rPr>
        <w:sym w:font="Symbol" w:char="F02D"/>
      </w:r>
      <w:r w:rsidR="00604701">
        <w:rPr>
          <w:sz w:val="24"/>
        </w:rPr>
        <w:t>25 February 2011</w:t>
      </w:r>
      <w:r w:rsidR="006F34EF">
        <w:rPr>
          <w:sz w:val="24"/>
        </w:rPr>
        <w:t xml:space="preserve"> (first week)</w:t>
      </w:r>
    </w:p>
    <w:tbl>
      <w:tblPr>
        <w:tblW w:w="11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298"/>
        <w:gridCol w:w="298"/>
        <w:gridCol w:w="347"/>
        <w:gridCol w:w="346"/>
        <w:gridCol w:w="347"/>
        <w:gridCol w:w="347"/>
        <w:gridCol w:w="347"/>
        <w:gridCol w:w="347"/>
        <w:gridCol w:w="348"/>
        <w:gridCol w:w="347"/>
        <w:gridCol w:w="352"/>
        <w:gridCol w:w="352"/>
        <w:gridCol w:w="351"/>
        <w:gridCol w:w="351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64"/>
        <w:gridCol w:w="353"/>
        <w:gridCol w:w="353"/>
      </w:tblGrid>
      <w:tr w:rsidR="005F4CC8" w:rsidRPr="008A156E" w:rsidTr="005F4CC8">
        <w:trPr>
          <w:trHeight w:val="270"/>
          <w:jc w:val="center"/>
        </w:trPr>
        <w:tc>
          <w:tcPr>
            <w:tcW w:w="861" w:type="dxa"/>
          </w:tcPr>
          <w:p w:rsidR="005F4CC8" w:rsidRPr="008A156E" w:rsidRDefault="005F4CC8" w:rsidP="00383604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1983" w:type="dxa"/>
            <w:gridSpan w:val="6"/>
          </w:tcPr>
          <w:p w:rsidR="005F4CC8" w:rsidRPr="008A156E" w:rsidRDefault="005F4CC8" w:rsidP="00383604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Monday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14 Feb</w:t>
            </w:r>
          </w:p>
        </w:tc>
        <w:tc>
          <w:tcPr>
            <w:tcW w:w="2093" w:type="dxa"/>
            <w:gridSpan w:val="6"/>
          </w:tcPr>
          <w:p w:rsidR="005F4CC8" w:rsidRPr="008A156E" w:rsidRDefault="005F4CC8" w:rsidP="00383604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Tuesday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15 Feb</w:t>
            </w:r>
          </w:p>
        </w:tc>
        <w:tc>
          <w:tcPr>
            <w:tcW w:w="2104" w:type="dxa"/>
            <w:gridSpan w:val="6"/>
          </w:tcPr>
          <w:p w:rsidR="005F4CC8" w:rsidRPr="008A156E" w:rsidRDefault="005F4CC8" w:rsidP="00383604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 xml:space="preserve">Wednesday 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16 Feb</w:t>
            </w:r>
          </w:p>
        </w:tc>
        <w:tc>
          <w:tcPr>
            <w:tcW w:w="2111" w:type="dxa"/>
            <w:gridSpan w:val="6"/>
          </w:tcPr>
          <w:p w:rsidR="005F4CC8" w:rsidRPr="008A156E" w:rsidRDefault="005F4CC8" w:rsidP="00383604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Thursday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17 Feb</w:t>
            </w:r>
          </w:p>
        </w:tc>
        <w:tc>
          <w:tcPr>
            <w:tcW w:w="2125" w:type="dxa"/>
            <w:gridSpan w:val="6"/>
          </w:tcPr>
          <w:p w:rsidR="005F4CC8" w:rsidRPr="008A156E" w:rsidRDefault="005F4CC8" w:rsidP="00383604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Friday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18 Feb</w:t>
            </w:r>
          </w:p>
        </w:tc>
      </w:tr>
      <w:tr w:rsidR="005F4CC8" w:rsidRPr="008A156E" w:rsidTr="005F4CC8">
        <w:trPr>
          <w:trHeight w:val="270"/>
          <w:jc w:val="center"/>
        </w:trPr>
        <w:tc>
          <w:tcPr>
            <w:tcW w:w="861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Q/15</w:t>
            </w:r>
          </w:p>
        </w:tc>
        <w:tc>
          <w:tcPr>
            <w:tcW w:w="298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298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47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46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47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7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47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47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47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2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2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49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2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2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2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2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2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0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0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5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64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3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5F4CC8" w:rsidRPr="00A206B9" w:rsidRDefault="005F4CC8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SG15 </w:t>
            </w:r>
            <w:proofErr w:type="spellStart"/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highlight w:val="yellow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WP1 </w:t>
            </w:r>
            <w:proofErr w:type="spellStart"/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6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5F4CC8">
        <w:trPr>
          <w:trHeight w:val="270"/>
          <w:jc w:val="center"/>
        </w:trPr>
        <w:tc>
          <w:tcPr>
            <w:tcW w:w="861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Q1/15</w:t>
            </w:r>
          </w:p>
        </w:tc>
        <w:tc>
          <w:tcPr>
            <w:tcW w:w="298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5F4CC8">
        <w:trPr>
          <w:trHeight w:val="270"/>
          <w:jc w:val="center"/>
        </w:trPr>
        <w:tc>
          <w:tcPr>
            <w:tcW w:w="861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Q2/15</w:t>
            </w:r>
          </w:p>
        </w:tc>
        <w:tc>
          <w:tcPr>
            <w:tcW w:w="298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Q4/15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WP2 </w:t>
            </w:r>
            <w:proofErr w:type="spellStart"/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Q5/15 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6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Q6/15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6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Q7/15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F2B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Q8/15 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Q16/15 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Q17/15 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Q18/15  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WP3 </w:t>
            </w:r>
            <w:proofErr w:type="spellStart"/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6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Q3/15</w:t>
            </w: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Q9/15</w:t>
            </w: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Q10/15</w:t>
            </w: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8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5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64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Q11/15</w:t>
            </w: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8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Q12/15</w:t>
            </w: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8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  <w:vertAlign w:val="superscript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Q13/15</w:t>
            </w: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Q14/15</w:t>
            </w: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8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Q15/15</w:t>
            </w: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  <w:highlight w:val="yellow"/>
              </w:rPr>
            </w:pPr>
          </w:p>
        </w:tc>
        <w:tc>
          <w:tcPr>
            <w:tcW w:w="298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  <w:highlight w:val="yellow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  <w:highlight w:val="yellow"/>
              </w:rPr>
            </w:pPr>
          </w:p>
        </w:tc>
        <w:tc>
          <w:tcPr>
            <w:tcW w:w="346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E56935" w:rsidTr="00737056">
        <w:trPr>
          <w:trHeight w:val="270"/>
          <w:jc w:val="center"/>
        </w:trPr>
        <w:tc>
          <w:tcPr>
            <w:tcW w:w="11277" w:type="dxa"/>
            <w:gridSpan w:val="31"/>
          </w:tcPr>
          <w:p w:rsidR="000206E3" w:rsidRPr="00E56935" w:rsidRDefault="000206E3" w:rsidP="00383604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56935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Sessions times: 0 - 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08</w:t>
            </w:r>
            <w:r w:rsidR="003F2BE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30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-09</w:t>
            </w:r>
            <w:r w:rsidR="003F2BE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30</w:t>
            </w:r>
            <w:r w:rsidRPr="00E56935">
              <w:rPr>
                <w:rFonts w:asciiTheme="majorBidi" w:hAnsiTheme="majorBidi" w:cstheme="majorBidi"/>
                <w:sz w:val="16"/>
                <w:szCs w:val="16"/>
                <w:lang w:val="en-US"/>
              </w:rPr>
              <w:t>; 1 - 0930-1045; 2 - 1115-1230; 3 - 143</w:t>
            </w:r>
            <w:r w:rsidR="00737056">
              <w:rPr>
                <w:rFonts w:asciiTheme="majorBidi" w:hAnsiTheme="majorBidi" w:cstheme="majorBidi"/>
                <w:sz w:val="16"/>
                <w:szCs w:val="16"/>
                <w:lang w:val="en-US"/>
              </w:rPr>
              <w:t>0-1545; 4 - 1615-1730; 5 - 1800→</w:t>
            </w:r>
          </w:p>
        </w:tc>
      </w:tr>
    </w:tbl>
    <w:p w:rsidR="00024D93" w:rsidRDefault="00024D93" w:rsidP="0038360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MS Mincho"/>
          <w:b/>
        </w:rPr>
      </w:pPr>
      <w:r>
        <w:br w:type="page"/>
      </w:r>
    </w:p>
    <w:p w:rsidR="00E654EB" w:rsidRDefault="006F34EF" w:rsidP="00383604">
      <w:pPr>
        <w:pStyle w:val="AnnexNotitle"/>
        <w:keepNext w:val="0"/>
        <w:spacing w:before="0" w:after="120"/>
        <w:rPr>
          <w:lang w:val="en-US"/>
        </w:rPr>
      </w:pPr>
      <w:r>
        <w:rPr>
          <w:sz w:val="24"/>
        </w:rPr>
        <w:lastRenderedPageBreak/>
        <w:t>Study Group 15 Work Plan, 14</w:t>
      </w:r>
      <w:r w:rsidR="00024D93">
        <w:rPr>
          <w:sz w:val="24"/>
        </w:rPr>
        <w:sym w:font="Symbol" w:char="F02D"/>
      </w:r>
      <w:r>
        <w:rPr>
          <w:sz w:val="24"/>
        </w:rPr>
        <w:t>25 February 2011 (second week)</w:t>
      </w:r>
    </w:p>
    <w:tbl>
      <w:tblPr>
        <w:tblW w:w="11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354"/>
        <w:gridCol w:w="354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E654EB" w:rsidRPr="008A156E" w:rsidTr="00C724DA">
        <w:trPr>
          <w:trHeight w:val="270"/>
          <w:jc w:val="center"/>
        </w:trPr>
        <w:tc>
          <w:tcPr>
            <w:tcW w:w="861" w:type="dxa"/>
          </w:tcPr>
          <w:p w:rsidR="00E654EB" w:rsidRPr="008A156E" w:rsidRDefault="00E654EB" w:rsidP="00383604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2110" w:type="dxa"/>
            <w:gridSpan w:val="6"/>
          </w:tcPr>
          <w:p w:rsidR="00E654EB" w:rsidRPr="008A156E" w:rsidRDefault="00E654EB" w:rsidP="00383604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Monday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21 Feb</w:t>
            </w:r>
          </w:p>
        </w:tc>
        <w:tc>
          <w:tcPr>
            <w:tcW w:w="2104" w:type="dxa"/>
            <w:gridSpan w:val="6"/>
          </w:tcPr>
          <w:p w:rsidR="00E654EB" w:rsidRPr="008A156E" w:rsidRDefault="00E654EB" w:rsidP="00383604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Tuesday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22 Feb</w:t>
            </w:r>
          </w:p>
        </w:tc>
        <w:tc>
          <w:tcPr>
            <w:tcW w:w="2104" w:type="dxa"/>
            <w:gridSpan w:val="6"/>
          </w:tcPr>
          <w:p w:rsidR="00E654EB" w:rsidRPr="008A156E" w:rsidRDefault="00E654EB" w:rsidP="00383604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 xml:space="preserve">Wednesday 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23 Feb</w:t>
            </w:r>
          </w:p>
        </w:tc>
        <w:tc>
          <w:tcPr>
            <w:tcW w:w="2104" w:type="dxa"/>
            <w:gridSpan w:val="6"/>
          </w:tcPr>
          <w:p w:rsidR="00E654EB" w:rsidRPr="008A156E" w:rsidRDefault="00E654EB" w:rsidP="00383604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Thursday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24 Feb</w:t>
            </w:r>
          </w:p>
        </w:tc>
        <w:tc>
          <w:tcPr>
            <w:tcW w:w="2105" w:type="dxa"/>
            <w:gridSpan w:val="6"/>
          </w:tcPr>
          <w:p w:rsidR="00E654EB" w:rsidRPr="008A156E" w:rsidRDefault="00E654EB" w:rsidP="00383604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Friday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25 Feb</w:t>
            </w:r>
          </w:p>
        </w:tc>
      </w:tr>
      <w:tr w:rsidR="00E654EB" w:rsidRPr="008A156E" w:rsidTr="00E654EB">
        <w:trPr>
          <w:trHeight w:val="270"/>
          <w:jc w:val="center"/>
        </w:trPr>
        <w:tc>
          <w:tcPr>
            <w:tcW w:w="86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Q/15</w:t>
            </w:r>
          </w:p>
        </w:tc>
        <w:tc>
          <w:tcPr>
            <w:tcW w:w="354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4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0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0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SG15 </w:t>
            </w:r>
            <w:proofErr w:type="spellStart"/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WP1 </w:t>
            </w:r>
            <w:proofErr w:type="spellStart"/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654EB" w:rsidRPr="008A156E" w:rsidTr="00E654EB">
        <w:trPr>
          <w:trHeight w:val="270"/>
          <w:jc w:val="center"/>
        </w:trPr>
        <w:tc>
          <w:tcPr>
            <w:tcW w:w="86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Q1/15</w:t>
            </w:r>
          </w:p>
        </w:tc>
        <w:tc>
          <w:tcPr>
            <w:tcW w:w="354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654EB" w:rsidRPr="008A156E" w:rsidTr="00E654EB">
        <w:trPr>
          <w:trHeight w:val="270"/>
          <w:jc w:val="center"/>
        </w:trPr>
        <w:tc>
          <w:tcPr>
            <w:tcW w:w="86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Q2/15</w:t>
            </w:r>
          </w:p>
        </w:tc>
        <w:tc>
          <w:tcPr>
            <w:tcW w:w="354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Q4/15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WP2 </w:t>
            </w:r>
            <w:proofErr w:type="spellStart"/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fr-CH"/>
              </w:rPr>
              <w:t>13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Q5/15 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Q6/15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Q7/15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Q8/15 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A206B9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Q16/15 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Q17/15 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Q18/15 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383604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</w:tcPr>
          <w:p w:rsidR="00E654EB" w:rsidRPr="00A206B9" w:rsidRDefault="00E654EB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WP3 </w:t>
            </w:r>
            <w:proofErr w:type="spellStart"/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Q3/15</w:t>
            </w:r>
          </w:p>
        </w:tc>
        <w:tc>
          <w:tcPr>
            <w:tcW w:w="354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Q9/15</w:t>
            </w:r>
          </w:p>
        </w:tc>
        <w:tc>
          <w:tcPr>
            <w:tcW w:w="354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Q10/15</w:t>
            </w:r>
          </w:p>
        </w:tc>
        <w:tc>
          <w:tcPr>
            <w:tcW w:w="354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Q11/15</w:t>
            </w:r>
          </w:p>
        </w:tc>
        <w:tc>
          <w:tcPr>
            <w:tcW w:w="354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Q12/15</w:t>
            </w:r>
          </w:p>
        </w:tc>
        <w:tc>
          <w:tcPr>
            <w:tcW w:w="354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  <w:vertAlign w:val="superscript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Q13/15</w:t>
            </w:r>
          </w:p>
        </w:tc>
        <w:tc>
          <w:tcPr>
            <w:tcW w:w="354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Q14/15</w:t>
            </w:r>
          </w:p>
        </w:tc>
        <w:tc>
          <w:tcPr>
            <w:tcW w:w="354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383604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Q15/15</w:t>
            </w:r>
          </w:p>
        </w:tc>
        <w:tc>
          <w:tcPr>
            <w:tcW w:w="354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 w:rsidP="00383604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383604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5" w:rsidRPr="008A156E" w:rsidTr="00737056">
        <w:trPr>
          <w:trHeight w:val="270"/>
          <w:jc w:val="center"/>
        </w:trPr>
        <w:tc>
          <w:tcPr>
            <w:tcW w:w="11388" w:type="dxa"/>
            <w:gridSpan w:val="31"/>
          </w:tcPr>
          <w:p w:rsidR="00E56935" w:rsidRPr="00E56935" w:rsidRDefault="003F2BEB" w:rsidP="00383604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56935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Sessions times: 0 - 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0830-0930</w:t>
            </w:r>
            <w:r w:rsidRPr="00E56935">
              <w:rPr>
                <w:rFonts w:asciiTheme="majorBidi" w:hAnsiTheme="majorBidi" w:cstheme="majorBidi"/>
                <w:sz w:val="16"/>
                <w:szCs w:val="16"/>
                <w:lang w:val="en-US"/>
              </w:rPr>
              <w:t>; 1 - 0930-1045; 2 - 1115-1230; 3 - 143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0-1545; 4 - 1615-1730; 5 - 1800→</w:t>
            </w:r>
          </w:p>
        </w:tc>
      </w:tr>
    </w:tbl>
    <w:p w:rsidR="006F34EF" w:rsidRDefault="006F34EF" w:rsidP="0038360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lang w:val="en-US"/>
        </w:rPr>
        <w:sectPr w:rsidR="006F34EF" w:rsidSect="000E18C6">
          <w:footerReference w:type="default" r:id="rId23"/>
          <w:pgSz w:w="16840" w:h="11907" w:orient="landscape" w:code="9"/>
          <w:pgMar w:top="1134" w:right="1134" w:bottom="1134" w:left="1134" w:header="567" w:footer="567" w:gutter="0"/>
          <w:paperSrc w:first="15" w:other="15"/>
          <w:pgNumType w:fmt="numberInDash"/>
          <w:cols w:space="720"/>
        </w:sectPr>
      </w:pPr>
    </w:p>
    <w:p w:rsidR="00FF7ADD" w:rsidRDefault="00FF7ADD" w:rsidP="0038360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"/>
        <w:gridCol w:w="9119"/>
      </w:tblGrid>
      <w:tr w:rsidR="00FF7ADD" w:rsidRPr="00FF7ADD" w:rsidTr="00341215">
        <w:trPr>
          <w:trHeight w:val="480"/>
        </w:trPr>
        <w:tc>
          <w:tcPr>
            <w:tcW w:w="826" w:type="dxa"/>
            <w:hideMark/>
          </w:tcPr>
          <w:p w:rsidR="00FF7ADD" w:rsidRPr="00FF7ADD" w:rsidRDefault="00FF7ADD" w:rsidP="00383604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 xml:space="preserve">1) </w:t>
            </w:r>
          </w:p>
        </w:tc>
        <w:tc>
          <w:tcPr>
            <w:tcW w:w="9119" w:type="dxa"/>
            <w:hideMark/>
          </w:tcPr>
          <w:p w:rsidR="00FF7ADD" w:rsidRPr="00FF7ADD" w:rsidRDefault="00FF7ADD" w:rsidP="00383604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>Joint Q12, 14/15 on ASON, Discovery, and DCN architecture topics. If the work can be accomplished in the first quarter, Q12 and 14</w:t>
            </w:r>
            <w:r w:rsidR="00B21484">
              <w:rPr>
                <w:rFonts w:asciiTheme="majorBidi" w:hAnsiTheme="majorBidi" w:cstheme="majorBidi"/>
                <w:lang w:val="en-US"/>
              </w:rPr>
              <w:t>/15</w:t>
            </w:r>
            <w:r w:rsidRPr="00FF7ADD">
              <w:rPr>
                <w:rFonts w:asciiTheme="majorBidi" w:hAnsiTheme="majorBidi" w:cstheme="majorBidi"/>
                <w:lang w:val="en-US"/>
              </w:rPr>
              <w:t xml:space="preserve"> will meet separately during the 2nd quarter.</w:t>
            </w:r>
          </w:p>
        </w:tc>
      </w:tr>
      <w:tr w:rsidR="00FF7ADD" w:rsidRPr="00FF7ADD" w:rsidTr="00341215">
        <w:trPr>
          <w:trHeight w:val="240"/>
        </w:trPr>
        <w:tc>
          <w:tcPr>
            <w:tcW w:w="826" w:type="dxa"/>
            <w:hideMark/>
          </w:tcPr>
          <w:p w:rsidR="00FF7ADD" w:rsidRPr="00FF7ADD" w:rsidRDefault="00FF7ADD" w:rsidP="00383604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 xml:space="preserve">2) </w:t>
            </w:r>
          </w:p>
        </w:tc>
        <w:tc>
          <w:tcPr>
            <w:tcW w:w="9119" w:type="dxa"/>
            <w:hideMark/>
          </w:tcPr>
          <w:p w:rsidR="00FF7ADD" w:rsidRPr="00FF7ADD" w:rsidRDefault="00FF7ADD" w:rsidP="00383604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>Joint Q3, 6, 7, 9, 10, 11, 12, 13, 14, 15/15 meeting - OTN Coordination Meeting #1. IEEE 802.3 projects status will be included in this meeting.</w:t>
            </w:r>
          </w:p>
        </w:tc>
      </w:tr>
      <w:tr w:rsidR="00FF7ADD" w:rsidRPr="00FF7ADD" w:rsidTr="00341215">
        <w:trPr>
          <w:trHeight w:val="240"/>
        </w:trPr>
        <w:tc>
          <w:tcPr>
            <w:tcW w:w="826" w:type="dxa"/>
            <w:hideMark/>
          </w:tcPr>
          <w:p w:rsidR="00FF7ADD" w:rsidRPr="00FF7ADD" w:rsidRDefault="00FF7ADD" w:rsidP="00383604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>3)</w:t>
            </w:r>
          </w:p>
        </w:tc>
        <w:tc>
          <w:tcPr>
            <w:tcW w:w="9119" w:type="dxa"/>
            <w:hideMark/>
          </w:tcPr>
          <w:p w:rsidR="00FF7ADD" w:rsidRPr="00FF7ADD" w:rsidRDefault="00FF7ADD" w:rsidP="00383604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>Joint Q9, 11, 13/15 on OTN timing: CPRI, time sync, protection, etc.</w:t>
            </w:r>
          </w:p>
        </w:tc>
      </w:tr>
      <w:tr w:rsidR="00FF7ADD" w:rsidRPr="00FF7ADD" w:rsidTr="00341215">
        <w:trPr>
          <w:trHeight w:val="480"/>
        </w:trPr>
        <w:tc>
          <w:tcPr>
            <w:tcW w:w="826" w:type="dxa"/>
            <w:hideMark/>
          </w:tcPr>
          <w:p w:rsidR="00FF7ADD" w:rsidRPr="00FF7ADD" w:rsidRDefault="00FF7ADD" w:rsidP="00383604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 xml:space="preserve">4) </w:t>
            </w:r>
          </w:p>
        </w:tc>
        <w:tc>
          <w:tcPr>
            <w:tcW w:w="9119" w:type="dxa"/>
            <w:hideMark/>
          </w:tcPr>
          <w:p w:rsidR="00FF7ADD" w:rsidRPr="00A206B9" w:rsidRDefault="00FF7ADD" w:rsidP="00383604">
            <w:pPr>
              <w:rPr>
                <w:rFonts w:asciiTheme="majorBidi" w:hAnsiTheme="majorBidi" w:cstheme="majorBidi"/>
                <w:lang w:val="en-US"/>
              </w:rPr>
            </w:pPr>
            <w:r w:rsidRPr="00A206B9">
              <w:rPr>
                <w:rFonts w:asciiTheme="majorBidi" w:hAnsiTheme="majorBidi" w:cstheme="majorBidi"/>
                <w:lang w:val="en-US"/>
              </w:rPr>
              <w:t xml:space="preserve">Joint Q3, 9, 10, 12, 14/15 on Ethernet, MPLS-TP, and </w:t>
            </w:r>
            <w:proofErr w:type="spellStart"/>
            <w:r w:rsidRPr="00A206B9">
              <w:rPr>
                <w:rFonts w:asciiTheme="majorBidi" w:hAnsiTheme="majorBidi" w:cstheme="majorBidi"/>
                <w:lang w:val="en-US"/>
              </w:rPr>
              <w:t>G.ptneq</w:t>
            </w:r>
            <w:proofErr w:type="spellEnd"/>
            <w:r w:rsidRPr="00A206B9">
              <w:rPr>
                <w:rFonts w:asciiTheme="majorBidi" w:hAnsiTheme="majorBidi" w:cstheme="majorBidi"/>
                <w:lang w:val="en-US"/>
              </w:rPr>
              <w:t xml:space="preserve"> Topics, if needed. Otherwise Q9, 12, and 14/15 will meet separately during these periods.</w:t>
            </w:r>
          </w:p>
        </w:tc>
      </w:tr>
      <w:tr w:rsidR="00A206B9" w:rsidRPr="00FF7ADD" w:rsidTr="00341215">
        <w:trPr>
          <w:trHeight w:val="480"/>
        </w:trPr>
        <w:tc>
          <w:tcPr>
            <w:tcW w:w="826" w:type="dxa"/>
            <w:hideMark/>
          </w:tcPr>
          <w:p w:rsidR="00A206B9" w:rsidRPr="00FF7ADD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5)</w:t>
            </w:r>
          </w:p>
        </w:tc>
        <w:tc>
          <w:tcPr>
            <w:tcW w:w="9119" w:type="dxa"/>
            <w:hideMark/>
          </w:tcPr>
          <w:p w:rsidR="00A206B9" w:rsidRPr="00A206B9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 w:rsidRPr="00A206B9">
              <w:rPr>
                <w:rFonts w:asciiTheme="majorBidi" w:hAnsiTheme="majorBidi" w:cstheme="majorBidi"/>
                <w:lang w:val="en-US"/>
              </w:rPr>
              <w:t>Innovation and Marketing session.</w:t>
            </w:r>
          </w:p>
        </w:tc>
      </w:tr>
      <w:tr w:rsidR="00A206B9" w:rsidRPr="00FF7ADD" w:rsidTr="00341215">
        <w:trPr>
          <w:trHeight w:val="480"/>
        </w:trPr>
        <w:tc>
          <w:tcPr>
            <w:tcW w:w="826" w:type="dxa"/>
            <w:hideMark/>
          </w:tcPr>
          <w:p w:rsidR="00A206B9" w:rsidRPr="00F779F3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</w:t>
            </w:r>
            <w:r w:rsidRPr="00F779F3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9119" w:type="dxa"/>
            <w:hideMark/>
          </w:tcPr>
          <w:p w:rsidR="00A206B9" w:rsidRPr="00A206B9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 w:rsidRPr="00A206B9">
              <w:t>Joint meeting Q5, 6</w:t>
            </w:r>
            <w:r w:rsidRPr="00A206B9">
              <w:rPr>
                <w:lang w:eastAsia="ja-JP"/>
              </w:rPr>
              <w:t>/15 if needed.</w:t>
            </w:r>
          </w:p>
        </w:tc>
      </w:tr>
      <w:tr w:rsidR="00A206B9" w:rsidRPr="00FF7ADD" w:rsidTr="00341215">
        <w:trPr>
          <w:trHeight w:val="480"/>
        </w:trPr>
        <w:tc>
          <w:tcPr>
            <w:tcW w:w="826" w:type="dxa"/>
            <w:hideMark/>
          </w:tcPr>
          <w:p w:rsidR="00A206B9" w:rsidRPr="00F779F3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</w:t>
            </w:r>
            <w:r w:rsidRPr="00F779F3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9119" w:type="dxa"/>
            <w:hideMark/>
          </w:tcPr>
          <w:p w:rsidR="00A206B9" w:rsidRPr="00F779F3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t>Joint meeting Q5, 16</w:t>
            </w:r>
            <w:r w:rsidRPr="00F779F3">
              <w:t>, 18/15</w:t>
            </w:r>
            <w:r>
              <w:t>.</w:t>
            </w:r>
          </w:p>
        </w:tc>
      </w:tr>
      <w:tr w:rsidR="00A206B9" w:rsidRPr="00FF7ADD" w:rsidTr="00341215">
        <w:trPr>
          <w:trHeight w:val="480"/>
        </w:trPr>
        <w:tc>
          <w:tcPr>
            <w:tcW w:w="826" w:type="dxa"/>
            <w:hideMark/>
          </w:tcPr>
          <w:p w:rsidR="00A206B9" w:rsidRPr="00FF7ADD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8)</w:t>
            </w:r>
          </w:p>
        </w:tc>
        <w:tc>
          <w:tcPr>
            <w:tcW w:w="9119" w:type="dxa"/>
            <w:hideMark/>
          </w:tcPr>
          <w:p w:rsidR="00A206B9" w:rsidRPr="00FF7ADD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t>Joint meeting Q6</w:t>
            </w:r>
            <w:r w:rsidRPr="00F779F3">
              <w:t>, 7</w:t>
            </w:r>
            <w:r>
              <w:rPr>
                <w:lang w:eastAsia="ja-JP"/>
              </w:rPr>
              <w:t xml:space="preserve">, </w:t>
            </w:r>
            <w:r w:rsidRPr="00F779F3">
              <w:rPr>
                <w:lang w:eastAsia="ja-JP"/>
              </w:rPr>
              <w:t>8/15</w:t>
            </w:r>
            <w:r>
              <w:rPr>
                <w:lang w:eastAsia="ja-JP"/>
              </w:rPr>
              <w:t>.</w:t>
            </w:r>
          </w:p>
        </w:tc>
      </w:tr>
      <w:tr w:rsidR="00A206B9" w:rsidRPr="00FF7ADD" w:rsidTr="00341215">
        <w:trPr>
          <w:trHeight w:val="480"/>
        </w:trPr>
        <w:tc>
          <w:tcPr>
            <w:tcW w:w="826" w:type="dxa"/>
            <w:hideMark/>
          </w:tcPr>
          <w:p w:rsidR="00A206B9" w:rsidRPr="00FF7ADD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</w:t>
            </w:r>
            <w:r w:rsidRPr="00FF7ADD">
              <w:rPr>
                <w:rFonts w:asciiTheme="majorBidi" w:hAnsiTheme="majorBidi" w:cstheme="majorBidi"/>
                <w:lang w:val="en-US"/>
              </w:rPr>
              <w:t xml:space="preserve">) </w:t>
            </w:r>
          </w:p>
        </w:tc>
        <w:tc>
          <w:tcPr>
            <w:tcW w:w="9119" w:type="dxa"/>
            <w:hideMark/>
          </w:tcPr>
          <w:p w:rsidR="00A206B9" w:rsidRPr="00FF7ADD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>Joint Q3, 9, 10, 12, 14/15 meeting to review MPLS-TP Recommendation updates, if needed. If not needed, Q10, 12, and 14</w:t>
            </w:r>
            <w:r>
              <w:rPr>
                <w:rFonts w:asciiTheme="majorBidi" w:hAnsiTheme="majorBidi" w:cstheme="majorBidi"/>
                <w:lang w:val="en-US"/>
              </w:rPr>
              <w:t>/15</w:t>
            </w:r>
            <w:r w:rsidRPr="00FF7ADD">
              <w:rPr>
                <w:rFonts w:asciiTheme="majorBidi" w:hAnsiTheme="majorBidi" w:cstheme="majorBidi"/>
                <w:lang w:val="en-US"/>
              </w:rPr>
              <w:t xml:space="preserve"> will meet separately during these periods.</w:t>
            </w:r>
          </w:p>
        </w:tc>
      </w:tr>
      <w:tr w:rsidR="00A206B9" w:rsidRPr="00FF7ADD" w:rsidTr="00341215">
        <w:trPr>
          <w:trHeight w:val="735"/>
        </w:trPr>
        <w:tc>
          <w:tcPr>
            <w:tcW w:w="826" w:type="dxa"/>
            <w:hideMark/>
          </w:tcPr>
          <w:p w:rsidR="00A206B9" w:rsidRPr="00FF7ADD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</w:t>
            </w:r>
            <w:r w:rsidRPr="00FF7ADD">
              <w:rPr>
                <w:rFonts w:asciiTheme="majorBidi" w:hAnsiTheme="majorBidi" w:cstheme="majorBidi"/>
                <w:lang w:val="en-US"/>
              </w:rPr>
              <w:t xml:space="preserve">) </w:t>
            </w:r>
          </w:p>
        </w:tc>
        <w:tc>
          <w:tcPr>
            <w:tcW w:w="9119" w:type="dxa"/>
            <w:hideMark/>
          </w:tcPr>
          <w:p w:rsidR="00A206B9" w:rsidRPr="00FF7ADD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 xml:space="preserve"> Joint Q3, 6, 7, 9, 10, 11, 12, 13, 14, 15/15 meeting - OTN Coordination Meeting #2, if required. This session will be cancelled if there are no issues requiring coordination later during the meeting. Note that thi</w:t>
            </w:r>
            <w:r>
              <w:rPr>
                <w:rFonts w:asciiTheme="majorBidi" w:hAnsiTheme="majorBidi" w:cstheme="majorBidi"/>
                <w:lang w:val="en-US"/>
              </w:rPr>
              <w:t>s is scheduled for period 5 (18</w:t>
            </w:r>
            <w:r w:rsidRPr="00FF7ADD">
              <w:rPr>
                <w:rFonts w:asciiTheme="majorBidi" w:hAnsiTheme="majorBidi" w:cstheme="majorBidi"/>
                <w:lang w:val="en-US"/>
              </w:rPr>
              <w:t>00</w:t>
            </w:r>
            <w:r>
              <w:rPr>
                <w:rFonts w:asciiTheme="majorBidi" w:hAnsiTheme="majorBidi" w:cstheme="majorBidi"/>
                <w:lang w:val="en-US"/>
              </w:rPr>
              <w:t xml:space="preserve"> hrs</w:t>
            </w:r>
            <w:r w:rsidRPr="00FF7ADD">
              <w:rPr>
                <w:rFonts w:asciiTheme="majorBidi" w:hAnsiTheme="majorBidi" w:cstheme="majorBidi"/>
                <w:lang w:val="en-US"/>
              </w:rPr>
              <w:t xml:space="preserve">) in the </w:t>
            </w:r>
            <w:proofErr w:type="spellStart"/>
            <w:r w:rsidRPr="00FF7ADD">
              <w:rPr>
                <w:rFonts w:asciiTheme="majorBidi" w:hAnsiTheme="majorBidi" w:cstheme="majorBidi"/>
                <w:lang w:val="en-US"/>
              </w:rPr>
              <w:t>Montbrillant</w:t>
            </w:r>
            <w:proofErr w:type="spellEnd"/>
            <w:r w:rsidRPr="00FF7ADD">
              <w:rPr>
                <w:rFonts w:asciiTheme="majorBidi" w:hAnsiTheme="majorBidi" w:cstheme="majorBidi"/>
                <w:lang w:val="en-US"/>
              </w:rPr>
              <w:t xml:space="preserve"> building or the Tower and will mainly include </w:t>
            </w:r>
            <w:proofErr w:type="spellStart"/>
            <w:r w:rsidRPr="00FF7ADD">
              <w:rPr>
                <w:rFonts w:asciiTheme="majorBidi" w:hAnsiTheme="majorBidi" w:cstheme="majorBidi"/>
                <w:lang w:val="en-US"/>
              </w:rPr>
              <w:t>Rapporteurs</w:t>
            </w:r>
            <w:proofErr w:type="spellEnd"/>
            <w:r w:rsidRPr="00FF7ADD">
              <w:rPr>
                <w:rFonts w:asciiTheme="majorBidi" w:hAnsiTheme="majorBidi" w:cstheme="majorBidi"/>
                <w:lang w:val="en-US"/>
              </w:rPr>
              <w:t xml:space="preserve"> and Editors, although others who are interested may also attend.</w:t>
            </w:r>
          </w:p>
        </w:tc>
      </w:tr>
      <w:tr w:rsidR="00A206B9" w:rsidRPr="00F779F3" w:rsidTr="00341215">
        <w:trPr>
          <w:trHeight w:val="240"/>
        </w:trPr>
        <w:tc>
          <w:tcPr>
            <w:tcW w:w="826" w:type="dxa"/>
            <w:hideMark/>
          </w:tcPr>
          <w:p w:rsidR="00A206B9" w:rsidRPr="00F779F3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</w:t>
            </w:r>
            <w:r w:rsidRPr="00F779F3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9119" w:type="dxa"/>
            <w:hideMark/>
          </w:tcPr>
          <w:p w:rsidR="00A206B9" w:rsidRPr="00F779F3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 w:rsidRPr="00F779F3">
              <w:rPr>
                <w:rFonts w:asciiTheme="majorBidi" w:hAnsiTheme="majorBidi" w:cstheme="majorBidi"/>
                <w:lang w:val="en-US"/>
              </w:rPr>
              <w:t>Joint Q2, 4, 13</w:t>
            </w:r>
            <w:r>
              <w:rPr>
                <w:rFonts w:asciiTheme="majorBidi" w:hAnsiTheme="majorBidi" w:cstheme="majorBidi"/>
                <w:lang w:val="en-US"/>
              </w:rPr>
              <w:t>/15</w:t>
            </w:r>
            <w:r w:rsidRPr="00F779F3">
              <w:rPr>
                <w:rFonts w:asciiTheme="majorBidi" w:hAnsiTheme="majorBidi" w:cstheme="majorBidi"/>
                <w:lang w:val="en-US"/>
              </w:rPr>
              <w:t xml:space="preserve"> on interconnection of core and access transport of time, SSM.</w:t>
            </w:r>
          </w:p>
        </w:tc>
      </w:tr>
      <w:tr w:rsidR="00A206B9" w:rsidRPr="00F779F3" w:rsidTr="00341215">
        <w:trPr>
          <w:trHeight w:val="240"/>
        </w:trPr>
        <w:tc>
          <w:tcPr>
            <w:tcW w:w="826" w:type="dxa"/>
            <w:hideMark/>
          </w:tcPr>
          <w:p w:rsidR="00A206B9" w:rsidRPr="00F779F3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</w:t>
            </w:r>
            <w:r w:rsidRPr="00F779F3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9119" w:type="dxa"/>
            <w:hideMark/>
          </w:tcPr>
          <w:p w:rsidR="00A206B9" w:rsidRPr="00F779F3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 w:rsidRPr="00F779F3">
              <w:rPr>
                <w:rFonts w:asciiTheme="majorBidi" w:hAnsiTheme="majorBidi" w:cstheme="majorBidi"/>
                <w:lang w:val="en-US"/>
              </w:rPr>
              <w:t>WP3</w:t>
            </w:r>
            <w:r>
              <w:rPr>
                <w:rFonts w:asciiTheme="majorBidi" w:hAnsiTheme="majorBidi" w:cstheme="majorBidi"/>
                <w:lang w:val="en-US"/>
              </w:rPr>
              <w:t>/15</w:t>
            </w:r>
            <w:r w:rsidRPr="00F779F3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F779F3">
              <w:rPr>
                <w:rFonts w:asciiTheme="majorBidi" w:hAnsiTheme="majorBidi" w:cstheme="majorBidi"/>
                <w:lang w:val="en-US"/>
              </w:rPr>
              <w:t>Rapporteurs</w:t>
            </w:r>
            <w:proofErr w:type="spellEnd"/>
            <w:r w:rsidRPr="00F779F3">
              <w:rPr>
                <w:rFonts w:asciiTheme="majorBidi" w:hAnsiTheme="majorBidi" w:cstheme="majorBidi"/>
                <w:lang w:val="en-US"/>
              </w:rPr>
              <w:t xml:space="preserve"> only - Report preparation.</w:t>
            </w:r>
          </w:p>
        </w:tc>
      </w:tr>
      <w:tr w:rsidR="00A206B9" w:rsidRPr="00F779F3" w:rsidTr="00341215">
        <w:trPr>
          <w:trHeight w:val="240"/>
        </w:trPr>
        <w:tc>
          <w:tcPr>
            <w:tcW w:w="826" w:type="dxa"/>
          </w:tcPr>
          <w:p w:rsidR="00A206B9" w:rsidRPr="00F779F3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13</w:t>
            </w:r>
            <w:r w:rsidRPr="00F779F3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9119" w:type="dxa"/>
          </w:tcPr>
          <w:p w:rsidR="00A206B9" w:rsidRPr="00F779F3" w:rsidRDefault="00A206B9" w:rsidP="00383604">
            <w:pPr>
              <w:rPr>
                <w:rFonts w:asciiTheme="majorBidi" w:hAnsiTheme="majorBidi" w:cstheme="majorBidi"/>
                <w:lang w:val="en-US"/>
              </w:rPr>
            </w:pPr>
            <w:r w:rsidRPr="00F779F3">
              <w:t xml:space="preserve">WP2/15 Chairman and </w:t>
            </w:r>
            <w:proofErr w:type="spellStart"/>
            <w:r w:rsidRPr="00F779F3">
              <w:t>Rapporteurs</w:t>
            </w:r>
            <w:proofErr w:type="spellEnd"/>
            <w:r w:rsidRPr="00F779F3">
              <w:t xml:space="preserve"> </w:t>
            </w:r>
            <w:r w:rsidRPr="00F779F3">
              <w:rPr>
                <w:rFonts w:asciiTheme="majorBidi" w:hAnsiTheme="majorBidi" w:cstheme="majorBidi"/>
                <w:lang w:val="en-US"/>
              </w:rPr>
              <w:t>- Report preparation.</w:t>
            </w:r>
          </w:p>
        </w:tc>
      </w:tr>
    </w:tbl>
    <w:p w:rsidR="00CB285A" w:rsidRDefault="00CB285A" w:rsidP="00383604">
      <w:pPr>
        <w:jc w:val="center"/>
        <w:rPr>
          <w:lang w:val="en-US"/>
        </w:rPr>
      </w:pPr>
    </w:p>
    <w:p w:rsidR="000E18C6" w:rsidRPr="008106F7" w:rsidRDefault="00CB285A" w:rsidP="00383604">
      <w:pPr>
        <w:jc w:val="center"/>
        <w:rPr>
          <w:lang w:val="en-US"/>
        </w:rPr>
        <w:sectPr w:rsidR="000E18C6" w:rsidRPr="008106F7" w:rsidSect="000E18C6">
          <w:headerReference w:type="default" r:id="rId24"/>
          <w:footerReference w:type="default" r:id="rId25"/>
          <w:type w:val="oddPage"/>
          <w:pgSz w:w="11907" w:h="16727" w:code="9"/>
          <w:pgMar w:top="1134" w:right="1089" w:bottom="1134" w:left="1089" w:header="567" w:footer="567" w:gutter="0"/>
          <w:paperSrc w:first="15" w:other="15"/>
          <w:pgNumType w:fmt="numberInDash"/>
          <w:cols w:space="720"/>
        </w:sectPr>
      </w:pPr>
      <w:r>
        <w:rPr>
          <w:lang w:val="en-US"/>
        </w:rPr>
        <w:br w:type="column"/>
      </w:r>
    </w:p>
    <w:p w:rsidR="008C6338" w:rsidRPr="00383604" w:rsidRDefault="008C6338" w:rsidP="00383604">
      <w:pPr>
        <w:spacing w:before="0"/>
        <w:jc w:val="center"/>
        <w:rPr>
          <w:sz w:val="22"/>
          <w:szCs w:val="22"/>
          <w:lang w:val="en-US"/>
        </w:rPr>
      </w:pPr>
      <w:r w:rsidRPr="00383604">
        <w:rPr>
          <w:sz w:val="26"/>
          <w:szCs w:val="26"/>
          <w:lang w:val="en-US"/>
        </w:rPr>
        <w:lastRenderedPageBreak/>
        <w:t>ANNEX 3</w:t>
      </w:r>
      <w:r>
        <w:rPr>
          <w:lang w:val="en-US"/>
        </w:rPr>
        <w:br/>
      </w:r>
      <w:r w:rsidRPr="00383604">
        <w:rPr>
          <w:sz w:val="22"/>
          <w:szCs w:val="22"/>
          <w:lang w:val="en-US"/>
        </w:rPr>
        <w:t xml:space="preserve">(to TSB Collective letter </w:t>
      </w:r>
      <w:r w:rsidR="00604701" w:rsidRPr="00383604">
        <w:rPr>
          <w:sz w:val="22"/>
          <w:szCs w:val="22"/>
          <w:lang w:val="en-US"/>
        </w:rPr>
        <w:t>6</w:t>
      </w:r>
      <w:r w:rsidRPr="00383604">
        <w:rPr>
          <w:sz w:val="22"/>
          <w:szCs w:val="22"/>
          <w:lang w:val="en-US"/>
        </w:rPr>
        <w:t>/15)</w:t>
      </w:r>
    </w:p>
    <w:p w:rsidR="00A9554C" w:rsidRDefault="00A9554C" w:rsidP="0038360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sz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A9554C" w:rsidRPr="00C67AB9" w:rsidTr="00E87131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54C" w:rsidRDefault="00A9554C" w:rsidP="00383604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 w:val="20"/>
              </w:rPr>
            </w:pPr>
          </w:p>
          <w:p w:rsidR="00A9554C" w:rsidRPr="001F5A0A" w:rsidRDefault="00A9554C" w:rsidP="00383604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>be sent direct</w:t>
            </w:r>
            <w:r w:rsidR="00067FEE">
              <w:rPr>
                <w:b/>
                <w:i/>
                <w:szCs w:val="24"/>
              </w:rPr>
              <w:t>ly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A9554C" w:rsidRPr="00C67AB9" w:rsidRDefault="00A9554C" w:rsidP="00383604">
            <w:pPr>
              <w:spacing w:before="0" w:after="100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A9554C" w:rsidRPr="00C67AB9" w:rsidRDefault="00A9554C" w:rsidP="00383604">
      <w:pPr>
        <w:tabs>
          <w:tab w:val="center" w:pos="9639"/>
        </w:tabs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A9554C" w:rsidTr="00E87131">
        <w:trPr>
          <w:cantSplit/>
          <w:jc w:val="center"/>
        </w:trPr>
        <w:tc>
          <w:tcPr>
            <w:tcW w:w="1291" w:type="dxa"/>
          </w:tcPr>
          <w:p w:rsidR="00A9554C" w:rsidRDefault="005A22AD" w:rsidP="00383604">
            <w:pPr>
              <w:tabs>
                <w:tab w:val="center" w:pos="9639"/>
              </w:tabs>
              <w:spacing w:before="57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A9554C" w:rsidRPr="001F5A0A" w:rsidRDefault="00A9554C" w:rsidP="00383604">
            <w:pPr>
              <w:tabs>
                <w:tab w:val="center" w:pos="9639"/>
              </w:tabs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A9554C" w:rsidRDefault="005A22AD" w:rsidP="00383604">
            <w:pPr>
              <w:tabs>
                <w:tab w:val="center" w:pos="9639"/>
              </w:tabs>
              <w:spacing w:before="57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54C" w:rsidRDefault="00A9554C" w:rsidP="00383604">
      <w:pPr>
        <w:tabs>
          <w:tab w:val="left" w:pos="1440"/>
        </w:tabs>
        <w:spacing w:before="0"/>
        <w:ind w:left="284" w:right="-143"/>
        <w:jc w:val="center"/>
        <w:rPr>
          <w:b/>
        </w:rPr>
      </w:pPr>
    </w:p>
    <w:p w:rsidR="00965153" w:rsidRDefault="00A9554C" w:rsidP="00383604">
      <w:pPr>
        <w:tabs>
          <w:tab w:val="center" w:pos="4678"/>
        </w:tabs>
        <w:spacing w:before="0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</w:p>
    <w:p w:rsidR="00965153" w:rsidRDefault="00965153" w:rsidP="00383604">
      <w:pPr>
        <w:tabs>
          <w:tab w:val="center" w:pos="4678"/>
        </w:tabs>
        <w:spacing w:before="0"/>
        <w:ind w:left="284" w:right="-143"/>
        <w:jc w:val="center"/>
        <w:rPr>
          <w:b/>
          <w:bCs/>
          <w:szCs w:val="24"/>
          <w:lang w:val="en-US"/>
        </w:rPr>
      </w:pPr>
    </w:p>
    <w:p w:rsidR="002F674B" w:rsidRPr="009F4B58" w:rsidRDefault="002F674B" w:rsidP="00383604">
      <w:pPr>
        <w:tabs>
          <w:tab w:val="left" w:pos="1440"/>
        </w:tabs>
        <w:spacing w:before="0"/>
        <w:ind w:left="284" w:right="515"/>
        <w:jc w:val="center"/>
        <w:rPr>
          <w:sz w:val="32"/>
          <w:lang w:val="en-US"/>
        </w:rPr>
      </w:pPr>
      <w:r w:rsidRPr="00CE3A7B">
        <w:rPr>
          <w:b/>
          <w:bCs/>
          <w:i/>
          <w:sz w:val="44"/>
          <w:szCs w:val="44"/>
        </w:rPr>
        <w:t>ITU-T Study Group 15</w:t>
      </w:r>
      <w:r w:rsidRPr="00CE3A7B">
        <w:rPr>
          <w:b/>
          <w:i/>
          <w:sz w:val="44"/>
          <w:szCs w:val="44"/>
        </w:rPr>
        <w:t xml:space="preserve"> meeting</w:t>
      </w:r>
      <w:r>
        <w:rPr>
          <w:b/>
          <w:i/>
          <w:sz w:val="40"/>
        </w:rPr>
        <w:br/>
      </w:r>
      <w:r w:rsidR="00383604">
        <w:rPr>
          <w:b/>
          <w:bCs/>
          <w:i/>
          <w:sz w:val="28"/>
          <w:szCs w:val="24"/>
        </w:rPr>
        <w:t>14</w:t>
      </w:r>
      <w:r w:rsidR="00383604">
        <w:rPr>
          <w:b/>
          <w:bCs/>
          <w:i/>
          <w:sz w:val="28"/>
          <w:szCs w:val="24"/>
        </w:rPr>
        <w:sym w:font="Symbol" w:char="F02D"/>
      </w:r>
      <w:r w:rsidR="00604701">
        <w:rPr>
          <w:b/>
          <w:bCs/>
          <w:i/>
          <w:sz w:val="28"/>
          <w:szCs w:val="24"/>
        </w:rPr>
        <w:t>25 February 2011</w:t>
      </w:r>
      <w:r w:rsidRPr="009F4B58">
        <w:rPr>
          <w:b/>
          <w:i/>
          <w:sz w:val="28"/>
        </w:rPr>
        <w:t xml:space="preserve"> in Geneva</w:t>
      </w:r>
    </w:p>
    <w:p w:rsidR="002F674B" w:rsidRPr="00E20C97" w:rsidRDefault="002F674B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E20C97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E20C97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A9554C" w:rsidRPr="00E20C97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E20C97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8B1814" w:rsidRDefault="00A9554C" w:rsidP="00383604">
      <w:pPr>
        <w:tabs>
          <w:tab w:val="left" w:pos="1440"/>
        </w:tabs>
        <w:spacing w:before="0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A9554C" w:rsidRPr="008B1814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8B1814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Default="00A9554C" w:rsidP="00383604">
      <w:pPr>
        <w:tabs>
          <w:tab w:val="left" w:pos="1440"/>
        </w:tabs>
        <w:spacing w:before="0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A9554C" w:rsidRDefault="00A9554C" w:rsidP="00383604">
      <w:pPr>
        <w:tabs>
          <w:tab w:val="left" w:pos="1440"/>
        </w:tabs>
        <w:spacing w:before="0"/>
        <w:ind w:left="284" w:right="515"/>
        <w:rPr>
          <w:i/>
          <w:sz w:val="20"/>
        </w:rPr>
      </w:pPr>
    </w:p>
    <w:p w:rsidR="00A9554C" w:rsidRDefault="00A9554C" w:rsidP="00383604">
      <w:pPr>
        <w:tabs>
          <w:tab w:val="left" w:pos="1440"/>
        </w:tabs>
        <w:spacing w:before="0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A9554C" w:rsidRDefault="00A9554C" w:rsidP="00383604">
      <w:pPr>
        <w:tabs>
          <w:tab w:val="left" w:pos="1440"/>
        </w:tabs>
        <w:spacing w:before="0"/>
        <w:ind w:left="284" w:right="515"/>
        <w:rPr>
          <w:sz w:val="20"/>
        </w:rPr>
      </w:pPr>
    </w:p>
    <w:p w:rsidR="00A9554C" w:rsidRPr="008B1814" w:rsidRDefault="00A9554C" w:rsidP="00383604">
      <w:pPr>
        <w:tabs>
          <w:tab w:val="left" w:pos="1440"/>
        </w:tabs>
        <w:spacing w:before="0"/>
        <w:ind w:left="284" w:right="515"/>
        <w:rPr>
          <w:sz w:val="20"/>
        </w:rPr>
      </w:pPr>
    </w:p>
    <w:p w:rsidR="00A9554C" w:rsidRPr="00542259" w:rsidRDefault="00A9554C" w:rsidP="00383604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A9554C" w:rsidRPr="00E20C97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A9554C" w:rsidRPr="008B1814" w:rsidRDefault="00A9554C" w:rsidP="00383604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A9554C" w:rsidRPr="008B1814" w:rsidRDefault="00A9554C" w:rsidP="00383604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A9554C" w:rsidRPr="00403633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A9554C" w:rsidRPr="00403633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403633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 xml:space="preserve">:        AX/VISA/DINERS/EC </w:t>
      </w:r>
      <w:r w:rsidRPr="00D24071">
        <w:rPr>
          <w:i/>
          <w:iCs/>
          <w:sz w:val="20"/>
        </w:rPr>
        <w:t>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C67AB9" w:rsidRDefault="00A9554C" w:rsidP="00383604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A9554C" w:rsidRPr="006211EA" w:rsidRDefault="00A9554C" w:rsidP="00383604">
      <w:pPr>
        <w:tabs>
          <w:tab w:val="left" w:pos="1440"/>
        </w:tabs>
        <w:spacing w:before="0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0E18C6" w:rsidRPr="008106F7" w:rsidRDefault="00CB285A" w:rsidP="00383604">
      <w:pPr>
        <w:jc w:val="center"/>
        <w:rPr>
          <w:lang w:val="en-US"/>
        </w:rPr>
      </w:pPr>
      <w:r>
        <w:rPr>
          <w:lang w:val="en-US"/>
        </w:rPr>
        <w:br w:type="column"/>
      </w:r>
    </w:p>
    <w:p w:rsidR="00383604" w:rsidRPr="008106F7" w:rsidRDefault="00383604" w:rsidP="00383604">
      <w:pPr>
        <w:jc w:val="center"/>
        <w:rPr>
          <w:lang w:val="en-US"/>
        </w:rPr>
        <w:sectPr w:rsidR="00383604" w:rsidRPr="008106F7" w:rsidSect="000E18C6">
          <w:headerReference w:type="default" r:id="rId27"/>
          <w:type w:val="oddPage"/>
          <w:pgSz w:w="11907" w:h="16840" w:code="9"/>
          <w:pgMar w:top="1134" w:right="1089" w:bottom="1134" w:left="1089" w:header="567" w:footer="567" w:gutter="0"/>
          <w:paperSrc w:first="15" w:other="15"/>
          <w:pgNumType w:fmt="numberInDash"/>
          <w:cols w:space="720"/>
        </w:sectPr>
      </w:pPr>
    </w:p>
    <w:p w:rsidR="00686E0F" w:rsidRPr="00383604" w:rsidRDefault="007B5B29" w:rsidP="00383604">
      <w:pPr>
        <w:spacing w:before="0"/>
        <w:jc w:val="center"/>
        <w:rPr>
          <w:sz w:val="22"/>
          <w:szCs w:val="22"/>
          <w:lang w:val="en-US"/>
        </w:rPr>
      </w:pPr>
      <w:r w:rsidRPr="00383604">
        <w:rPr>
          <w:sz w:val="26"/>
          <w:szCs w:val="26"/>
          <w:lang w:val="en-US"/>
        </w:rPr>
        <w:lastRenderedPageBreak/>
        <w:t xml:space="preserve">ANNEX </w:t>
      </w:r>
      <w:r w:rsidR="007C31E0" w:rsidRPr="00383604">
        <w:rPr>
          <w:sz w:val="26"/>
          <w:szCs w:val="26"/>
          <w:lang w:val="en-US"/>
        </w:rPr>
        <w:t>4</w:t>
      </w:r>
      <w:r>
        <w:rPr>
          <w:lang w:val="en-US"/>
        </w:rPr>
        <w:br/>
      </w:r>
      <w:r w:rsidR="007C31E0" w:rsidRPr="00383604">
        <w:rPr>
          <w:sz w:val="22"/>
          <w:szCs w:val="22"/>
          <w:lang w:val="en-US"/>
        </w:rPr>
        <w:t xml:space="preserve">(to TSB Collective letter </w:t>
      </w:r>
      <w:r w:rsidR="00604701" w:rsidRPr="00383604">
        <w:rPr>
          <w:sz w:val="22"/>
          <w:szCs w:val="22"/>
          <w:lang w:val="en-US"/>
        </w:rPr>
        <w:t>6</w:t>
      </w:r>
      <w:r w:rsidRPr="00383604">
        <w:rPr>
          <w:sz w:val="22"/>
          <w:szCs w:val="22"/>
          <w:lang w:val="en-US"/>
        </w:rPr>
        <w:t>/</w:t>
      </w:r>
      <w:r w:rsidR="007C31E0" w:rsidRPr="00383604">
        <w:rPr>
          <w:sz w:val="22"/>
          <w:szCs w:val="22"/>
          <w:lang w:val="en-US"/>
        </w:rPr>
        <w:t>15</w:t>
      </w:r>
      <w:r w:rsidRPr="00383604">
        <w:rPr>
          <w:sz w:val="22"/>
          <w:szCs w:val="22"/>
          <w:lang w:val="en-US"/>
        </w:rPr>
        <w:t>)</w:t>
      </w:r>
    </w:p>
    <w:p w:rsidR="00686E0F" w:rsidRPr="00067FEE" w:rsidRDefault="00686E0F" w:rsidP="00383604">
      <w:pPr>
        <w:spacing w:before="0"/>
      </w:pPr>
    </w:p>
    <w:tbl>
      <w:tblPr>
        <w:tblW w:w="9481" w:type="dxa"/>
        <w:tblInd w:w="135" w:type="dxa"/>
        <w:tblLayout w:type="fixed"/>
        <w:tblLook w:val="0000"/>
      </w:tblPr>
      <w:tblGrid>
        <w:gridCol w:w="1150"/>
        <w:gridCol w:w="1515"/>
        <w:gridCol w:w="142"/>
        <w:gridCol w:w="2976"/>
        <w:gridCol w:w="567"/>
        <w:gridCol w:w="119"/>
        <w:gridCol w:w="1982"/>
        <w:gridCol w:w="1030"/>
      </w:tblGrid>
      <w:tr w:rsidR="00686E0F" w:rsidRPr="00067FEE" w:rsidTr="00383604">
        <w:trPr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86E0F" w:rsidRPr="00067FEE" w:rsidRDefault="007A0382" w:rsidP="00383604">
            <w:r w:rsidRPr="00067FEE">
              <w:rPr>
                <w:sz w:val="16"/>
              </w:rPr>
              <w:fldChar w:fldCharType="begin"/>
            </w:r>
            <w:r w:rsidR="00686E0F" w:rsidRPr="00067FEE">
              <w:rPr>
                <w:sz w:val="16"/>
              </w:rPr>
              <w:instrText>import R:\\ART\\TIF\\LGO_0UIT.TIF</w:instrText>
            </w:r>
            <w:r w:rsidRPr="00067FEE">
              <w:rPr>
                <w:sz w:val="16"/>
              </w:rPr>
              <w:fldChar w:fldCharType="separate"/>
            </w:r>
            <w:r w:rsidR="005A22AD" w:rsidRPr="00067FEE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FEE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6E0F" w:rsidRPr="00067FEE" w:rsidRDefault="00686E0F" w:rsidP="00383604">
            <w:pPr>
              <w:jc w:val="center"/>
              <w:rPr>
                <w:b/>
                <w:bCs/>
              </w:rPr>
            </w:pPr>
            <w:r w:rsidRPr="00067FEE">
              <w:rPr>
                <w:b/>
                <w:bCs/>
              </w:rPr>
              <w:t>ITU-T Study Group</w:t>
            </w:r>
            <w:r w:rsidR="0044318A" w:rsidRPr="00067FEE">
              <w:rPr>
                <w:b/>
                <w:bCs/>
              </w:rPr>
              <w:t xml:space="preserve"> </w:t>
            </w:r>
            <w:r w:rsidR="007C31E0" w:rsidRPr="00067FEE">
              <w:rPr>
                <w:b/>
                <w:bCs/>
              </w:rPr>
              <w:t>15</w:t>
            </w:r>
            <w:r w:rsidR="00F922B4" w:rsidRPr="00067FEE">
              <w:rPr>
                <w:b/>
                <w:bCs/>
              </w:rPr>
              <w:t xml:space="preserve"> </w:t>
            </w:r>
            <w:r w:rsidRPr="00067FEE">
              <w:rPr>
                <w:b/>
                <w:bCs/>
              </w:rPr>
              <w:t>meeting</w:t>
            </w:r>
          </w:p>
          <w:p w:rsidR="00686E0F" w:rsidRPr="00067FEE" w:rsidRDefault="00686E0F" w:rsidP="00383604">
            <w:pPr>
              <w:jc w:val="center"/>
              <w:rPr>
                <w:rFonts w:ascii="Book Antiqua" w:hAnsi="Book Antiqua"/>
                <w:b/>
                <w:bCs/>
              </w:rPr>
            </w:pPr>
            <w:r w:rsidRPr="00067FEE">
              <w:rPr>
                <w:b/>
                <w:bCs/>
              </w:rPr>
              <w:t xml:space="preserve">Geneva, Switzerland, </w:t>
            </w:r>
            <w:r w:rsidR="00383604">
              <w:rPr>
                <w:b/>
                <w:bCs/>
              </w:rPr>
              <w:t>14</w:t>
            </w:r>
            <w:r w:rsidR="00383604">
              <w:rPr>
                <w:b/>
                <w:bCs/>
              </w:rPr>
              <w:sym w:font="Symbol" w:char="F02D"/>
            </w:r>
            <w:r w:rsidR="00604701" w:rsidRPr="00067FEE">
              <w:rPr>
                <w:b/>
                <w:bCs/>
              </w:rPr>
              <w:t>25 February 2011</w:t>
            </w:r>
          </w:p>
        </w:tc>
        <w:tc>
          <w:tcPr>
            <w:tcW w:w="1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0F" w:rsidRPr="00067FEE" w:rsidRDefault="007A0382" w:rsidP="00383604">
            <w:fldSimple w:instr="import R:\\ART\\TIF\\LGO_0ITU.TIF">
              <w:r w:rsidR="005A22AD" w:rsidRPr="00067FEE">
                <w:rPr>
                  <w:noProof/>
                  <w:sz w:val="20"/>
                  <w:lang w:val="en-US" w:eastAsia="zh-CN"/>
                </w:rPr>
                <w:drawing>
                  <wp:inline distT="0" distB="0" distL="0" distR="0">
                    <wp:extent cx="571500" cy="581025"/>
                    <wp:effectExtent l="19050" t="0" r="0" b="0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0" cy="581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fldSimple>
          </w:p>
        </w:tc>
      </w:tr>
      <w:tr w:rsidR="00686E0F" w:rsidRPr="00067FEE" w:rsidTr="00383604">
        <w:tc>
          <w:tcPr>
            <w:tcW w:w="2665" w:type="dxa"/>
            <w:gridSpan w:val="2"/>
          </w:tcPr>
          <w:p w:rsidR="00686E0F" w:rsidRPr="00067FEE" w:rsidRDefault="00686E0F" w:rsidP="00383604">
            <w:pPr>
              <w:spacing w:before="0"/>
              <w:rPr>
                <w:b/>
                <w:bCs/>
                <w:iCs/>
                <w:sz w:val="20"/>
              </w:rPr>
            </w:pPr>
            <w:r w:rsidRPr="00067FEE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86E0F" w:rsidRPr="00067FEE" w:rsidRDefault="00686E0F" w:rsidP="00383604">
            <w:pPr>
              <w:spacing w:before="0"/>
              <w:rPr>
                <w:b/>
                <w:bCs/>
                <w:sz w:val="20"/>
                <w:lang w:val="en-US"/>
              </w:rPr>
            </w:pPr>
            <w:r w:rsidRPr="00067FEE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686E0F" w:rsidRPr="00067FEE" w:rsidRDefault="00686E0F" w:rsidP="00383604">
            <w:pPr>
              <w:spacing w:before="0"/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067FEE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067FEE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067FEE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067FEE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695" w:type="dxa"/>
            <w:gridSpan w:val="4"/>
          </w:tcPr>
          <w:p w:rsidR="00686E0F" w:rsidRPr="00067FEE" w:rsidRDefault="00686E0F" w:rsidP="00383604">
            <w:pPr>
              <w:tabs>
                <w:tab w:val="clear" w:pos="794"/>
                <w:tab w:val="clear" w:pos="1191"/>
                <w:tab w:val="left" w:pos="1312"/>
              </w:tabs>
              <w:spacing w:before="0"/>
              <w:ind w:left="319"/>
              <w:rPr>
                <w:b/>
                <w:bCs/>
                <w:sz w:val="20"/>
                <w:lang w:val="it-IT"/>
              </w:rPr>
            </w:pPr>
            <w:r w:rsidRPr="00067FEE">
              <w:rPr>
                <w:b/>
                <w:bCs/>
                <w:sz w:val="20"/>
                <w:lang w:val="it-IT"/>
              </w:rPr>
              <w:t xml:space="preserve">E-mail : </w:t>
            </w:r>
            <w:r w:rsidR="00666046" w:rsidRPr="00067FEE">
              <w:rPr>
                <w:b/>
                <w:bCs/>
                <w:sz w:val="20"/>
                <w:lang w:val="it-IT"/>
              </w:rPr>
              <w:tab/>
            </w:r>
            <w:hyperlink r:id="rId30" w:history="1">
              <w:r w:rsidR="00383604" w:rsidRPr="004051CF">
                <w:rPr>
                  <w:rStyle w:val="Hyperlink"/>
                  <w:b/>
                  <w:bCs/>
                  <w:sz w:val="20"/>
                  <w:lang w:val="it-IT"/>
                </w:rPr>
                <w:t>bdtfello</w:t>
              </w:r>
              <w:r w:rsidR="00383604" w:rsidRPr="004051CF">
                <w:rPr>
                  <w:rStyle w:val="Hyperlink"/>
                  <w:b/>
                  <w:bCs/>
                  <w:sz w:val="20"/>
                  <w:lang w:val="it-IT"/>
                </w:rPr>
                <w:t>w</w:t>
              </w:r>
              <w:r w:rsidR="00383604" w:rsidRPr="004051CF">
                <w:rPr>
                  <w:rStyle w:val="Hyperlink"/>
                  <w:b/>
                  <w:bCs/>
                  <w:sz w:val="20"/>
                  <w:lang w:val="it-IT"/>
                </w:rPr>
                <w:t>ships@itu.int</w:t>
              </w:r>
            </w:hyperlink>
            <w:r w:rsidR="00666046" w:rsidRPr="00067FEE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686E0F" w:rsidRPr="00383604" w:rsidRDefault="00383604" w:rsidP="00383604">
            <w:pPr>
              <w:tabs>
                <w:tab w:val="clear" w:pos="794"/>
                <w:tab w:val="clear" w:pos="1191"/>
                <w:tab w:val="left" w:pos="1312"/>
              </w:tabs>
              <w:spacing w:before="0"/>
              <w:ind w:left="319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it-IT"/>
              </w:rPr>
              <w:t>Tel:</w:t>
            </w:r>
            <w:r w:rsidRPr="00383604">
              <w:rPr>
                <w:b/>
                <w:bCs/>
                <w:sz w:val="20"/>
                <w:lang w:val="en-US"/>
              </w:rPr>
              <w:tab/>
            </w:r>
            <w:r>
              <w:rPr>
                <w:b/>
                <w:bCs/>
                <w:sz w:val="20"/>
                <w:lang w:val="it-IT"/>
              </w:rPr>
              <w:t>+41 22 730 5487</w:t>
            </w:r>
          </w:p>
          <w:p w:rsidR="00686E0F" w:rsidRPr="00067FEE" w:rsidRDefault="00686E0F" w:rsidP="00383604">
            <w:pPr>
              <w:tabs>
                <w:tab w:val="clear" w:pos="794"/>
                <w:tab w:val="clear" w:pos="1191"/>
                <w:tab w:val="left" w:pos="1312"/>
              </w:tabs>
              <w:spacing w:before="0"/>
              <w:ind w:left="319"/>
              <w:rPr>
                <w:b/>
                <w:bCs/>
                <w:sz w:val="20"/>
                <w:lang w:val="it-IT"/>
              </w:rPr>
            </w:pPr>
            <w:r w:rsidRPr="00067FEE">
              <w:rPr>
                <w:b/>
                <w:bCs/>
                <w:sz w:val="20"/>
                <w:lang w:val="it-IT"/>
              </w:rPr>
              <w:t>Fax:</w:t>
            </w:r>
            <w:r w:rsidR="00383604">
              <w:rPr>
                <w:b/>
                <w:bCs/>
                <w:sz w:val="20"/>
                <w:lang w:val="ru-RU"/>
              </w:rPr>
              <w:tab/>
            </w:r>
            <w:r w:rsidRPr="00067FEE">
              <w:rPr>
                <w:b/>
                <w:bCs/>
                <w:sz w:val="20"/>
                <w:lang w:val="it-IT"/>
              </w:rPr>
              <w:t>+41 22 730 5778</w:t>
            </w:r>
          </w:p>
        </w:tc>
      </w:tr>
      <w:tr w:rsidR="00686E0F" w:rsidRPr="007B5B29" w:rsidTr="0038360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94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6E0F" w:rsidRPr="00383604" w:rsidRDefault="00686E0F" w:rsidP="00383604">
            <w:pPr>
              <w:spacing w:after="120"/>
              <w:jc w:val="center"/>
              <w:rPr>
                <w:iCs/>
                <w:lang w:val="en-US"/>
              </w:rPr>
            </w:pPr>
            <w:r w:rsidRPr="00067FEE">
              <w:rPr>
                <w:b/>
                <w:iCs/>
                <w:lang w:val="en-US"/>
              </w:rPr>
              <w:t xml:space="preserve">Request for a partial fellowship to be submitted before </w:t>
            </w:r>
            <w:r w:rsidR="007B557B" w:rsidRPr="00067FEE">
              <w:rPr>
                <w:b/>
                <w:iCs/>
                <w:lang w:val="en-US"/>
              </w:rPr>
              <w:t>14</w:t>
            </w:r>
            <w:r w:rsidR="00604701" w:rsidRPr="00067FEE">
              <w:rPr>
                <w:b/>
                <w:iCs/>
                <w:lang w:val="en-US"/>
              </w:rPr>
              <w:t xml:space="preserve"> January 2011</w:t>
            </w:r>
          </w:p>
        </w:tc>
      </w:tr>
      <w:tr w:rsidR="00686E0F" w:rsidRPr="007B5B29" w:rsidTr="00383604">
        <w:tblPrEx>
          <w:tblCellMar>
            <w:left w:w="107" w:type="dxa"/>
            <w:right w:w="107" w:type="dxa"/>
          </w:tblCellMar>
        </w:tblPrEx>
        <w:tc>
          <w:tcPr>
            <w:tcW w:w="2807" w:type="dxa"/>
            <w:gridSpan w:val="3"/>
          </w:tcPr>
          <w:p w:rsidR="00686E0F" w:rsidRPr="007B5B29" w:rsidRDefault="00686E0F" w:rsidP="00383604">
            <w:pPr>
              <w:spacing w:before="0"/>
              <w:jc w:val="center"/>
              <w:rPr>
                <w:iCs/>
                <w:lang w:val="en-US"/>
              </w:rPr>
            </w:pPr>
          </w:p>
          <w:p w:rsidR="00686E0F" w:rsidRPr="007B5B29" w:rsidRDefault="00686E0F" w:rsidP="00383604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86E0F" w:rsidRPr="007B5B29" w:rsidRDefault="00686E0F" w:rsidP="00383604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009" w:type="dxa"/>
            <w:gridSpan w:val="2"/>
            <w:tcBorders>
              <w:left w:val="nil"/>
            </w:tcBorders>
          </w:tcPr>
          <w:p w:rsidR="00686E0F" w:rsidRPr="007B5B29" w:rsidRDefault="00686E0F" w:rsidP="00383604">
            <w:pPr>
              <w:spacing w:before="0"/>
              <w:jc w:val="center"/>
              <w:rPr>
                <w:lang w:val="en-US"/>
              </w:rPr>
            </w:pPr>
          </w:p>
        </w:tc>
      </w:tr>
      <w:tr w:rsidR="00686E0F" w:rsidRPr="007B5B29" w:rsidTr="00383604">
        <w:trPr>
          <w:cantSplit/>
        </w:trPr>
        <w:tc>
          <w:tcPr>
            <w:tcW w:w="94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E0F" w:rsidRPr="007B5B29" w:rsidRDefault="00686E0F" w:rsidP="0038360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 w:rsidR="002C45FC"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686E0F" w:rsidRPr="007B5B29" w:rsidRDefault="00686E0F" w:rsidP="0038360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 w:rsidR="002C45FC"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686E0F" w:rsidRPr="007B5B29" w:rsidRDefault="00686E0F" w:rsidP="0038360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86E0F" w:rsidRPr="007B5B29" w:rsidRDefault="0044318A" w:rsidP="0038360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="00686E0F" w:rsidRPr="007B5B29">
              <w:rPr>
                <w:b/>
                <w:sz w:val="16"/>
                <w:lang w:val="en-US"/>
              </w:rPr>
              <w:t>(family name)</w:t>
            </w:r>
            <w:r w:rsidR="00686E0F"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</w:t>
            </w:r>
            <w:r w:rsidR="002C45FC">
              <w:rPr>
                <w:b/>
                <w:sz w:val="16"/>
                <w:lang w:val="en-US"/>
              </w:rPr>
              <w:t>_</w:t>
            </w:r>
            <w:r>
              <w:rPr>
                <w:b/>
                <w:sz w:val="16"/>
                <w:lang w:val="en-US"/>
              </w:rPr>
              <w:t>___________________</w:t>
            </w:r>
            <w:r w:rsidR="00686E0F" w:rsidRPr="007B5B29">
              <w:rPr>
                <w:b/>
                <w:sz w:val="16"/>
                <w:lang w:val="en-US"/>
              </w:rPr>
              <w:t>(given name)</w:t>
            </w:r>
          </w:p>
          <w:p w:rsidR="00686E0F" w:rsidRPr="007B5B29" w:rsidRDefault="00686E0F" w:rsidP="0038360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86E0F" w:rsidRPr="007B5B29" w:rsidRDefault="00686E0F" w:rsidP="0038360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 w:rsidR="002C45FC">
              <w:rPr>
                <w:b/>
                <w:sz w:val="16"/>
              </w:rPr>
              <w:t>:</w:t>
            </w:r>
            <w:r w:rsidR="002C45FC"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 w:rsidR="002C45FC">
              <w:rPr>
                <w:b/>
                <w:sz w:val="16"/>
              </w:rPr>
              <w:t>_____</w:t>
            </w:r>
            <w:r w:rsidR="00167799">
              <w:rPr>
                <w:b/>
                <w:sz w:val="16"/>
              </w:rPr>
              <w:t>___________________________</w:t>
            </w:r>
            <w:r w:rsidR="002C45FC">
              <w:rPr>
                <w:b/>
                <w:sz w:val="16"/>
              </w:rPr>
              <w:t>___</w:t>
            </w:r>
          </w:p>
          <w:p w:rsidR="00686E0F" w:rsidRPr="0044318A" w:rsidRDefault="00686E0F" w:rsidP="0038360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86E0F" w:rsidRPr="007B5B29" w:rsidTr="00383604">
        <w:trPr>
          <w:cantSplit/>
        </w:trPr>
        <w:tc>
          <w:tcPr>
            <w:tcW w:w="947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0F" w:rsidRPr="007B5B29" w:rsidRDefault="00686E0F" w:rsidP="0038360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 w:rsidR="002C45FC">
              <w:rPr>
                <w:b/>
                <w:sz w:val="16"/>
              </w:rPr>
              <w:t xml:space="preserve">: </w:t>
            </w:r>
            <w:r w:rsidR="002C45FC"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 w:rsidR="0044318A"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 w:rsidR="0044318A"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686E0F" w:rsidRDefault="00686E0F" w:rsidP="0038360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 w:rsidR="00140D55"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 w:rsidR="0044318A"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140D55" w:rsidRPr="007B5B29" w:rsidRDefault="00140D55" w:rsidP="0038360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686E0F" w:rsidRPr="007B5B29" w:rsidRDefault="0044318A" w:rsidP="0038360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="00686E0F"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="00686E0F"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686E0F" w:rsidRPr="007B5B29" w:rsidRDefault="00686E0F" w:rsidP="0038360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86E0F" w:rsidRPr="007B5B29" w:rsidRDefault="00686E0F" w:rsidP="0038360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686E0F" w:rsidRPr="007B5B29" w:rsidRDefault="00686E0F" w:rsidP="0038360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 w:rsidR="00140D55"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 w:rsidR="002C45FC"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686E0F" w:rsidRPr="007B5B29" w:rsidRDefault="00686E0F" w:rsidP="0038360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86E0F" w:rsidRPr="002C45FC" w:rsidRDefault="002C45FC" w:rsidP="0038360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Nationality</w:t>
            </w:r>
            <w:r w:rsidR="00140D55"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>___________________</w:t>
            </w:r>
            <w:r w:rsidR="00140D55">
              <w:rPr>
                <w:b/>
                <w:sz w:val="16"/>
              </w:rPr>
              <w:t xml:space="preserve">_______________________   </w:t>
            </w:r>
            <w:r w:rsidR="00686E0F"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</w:t>
            </w:r>
            <w:r w:rsidR="00140D55">
              <w:rPr>
                <w:b/>
                <w:sz w:val="16"/>
              </w:rPr>
              <w:t>______________________________</w:t>
            </w:r>
          </w:p>
          <w:p w:rsidR="00686E0F" w:rsidRPr="007B5B29" w:rsidRDefault="00686E0F" w:rsidP="0038360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</w:p>
          <w:p w:rsidR="00686E0F" w:rsidRPr="007B5B29" w:rsidRDefault="00686E0F" w:rsidP="0038360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 w:rsidR="002C45FC"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 w:rsidR="002C45FC"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 w:rsidR="002C45FC">
              <w:rPr>
                <w:b/>
                <w:sz w:val="16"/>
              </w:rPr>
              <w:t>: _______________________</w:t>
            </w:r>
          </w:p>
          <w:p w:rsidR="00686E0F" w:rsidRPr="007B5B29" w:rsidRDefault="00686E0F" w:rsidP="0038360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C448E0" w:rsidRPr="007B5B29" w:rsidTr="003836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478" w:type="dxa"/>
            <w:gridSpan w:val="8"/>
            <w:tcBorders>
              <w:bottom w:val="nil"/>
            </w:tcBorders>
          </w:tcPr>
          <w:p w:rsidR="00C448E0" w:rsidRPr="00C448E0" w:rsidRDefault="00C448E0" w:rsidP="00383604">
            <w:pPr>
              <w:spacing w:after="120"/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 xml:space="preserve">(Please select your preference in </w:t>
            </w:r>
            <w:r w:rsidR="00383604" w:rsidRPr="00383604">
              <w:rPr>
                <w:b/>
                <w:bCs/>
                <w:sz w:val="20"/>
                <w:lang w:val="en-US"/>
              </w:rPr>
              <w:t>"</w:t>
            </w:r>
            <w:r w:rsidRPr="00C448E0">
              <w:rPr>
                <w:b/>
                <w:bCs/>
                <w:sz w:val="20"/>
              </w:rPr>
              <w:t>condition</w:t>
            </w:r>
            <w:r w:rsidR="00383604" w:rsidRPr="00383604">
              <w:rPr>
                <w:b/>
                <w:bCs/>
                <w:sz w:val="20"/>
                <w:lang w:val="en-US"/>
              </w:rPr>
              <w:t>"</w:t>
            </w:r>
            <w:r w:rsidRPr="00C448E0">
              <w:rPr>
                <w:b/>
                <w:bCs/>
                <w:sz w:val="20"/>
              </w:rPr>
              <w:t xml:space="preserve"> 2 below)</w:t>
            </w:r>
          </w:p>
        </w:tc>
      </w:tr>
      <w:tr w:rsidR="00C448E0" w:rsidRPr="007B5B29" w:rsidTr="003836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478" w:type="dxa"/>
            <w:gridSpan w:val="8"/>
            <w:tcBorders>
              <w:top w:val="nil"/>
              <w:bottom w:val="nil"/>
            </w:tcBorders>
          </w:tcPr>
          <w:p w:rsidR="00C448E0" w:rsidRPr="00666046" w:rsidRDefault="00C448E0" w:rsidP="00383604">
            <w:pPr>
              <w:numPr>
                <w:ilvl w:val="0"/>
                <w:numId w:val="20"/>
              </w:numPr>
              <w:spacing w:before="6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C448E0" w:rsidRPr="007B5B29" w:rsidTr="003836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478" w:type="dxa"/>
            <w:gridSpan w:val="8"/>
            <w:tcBorders>
              <w:top w:val="nil"/>
              <w:bottom w:val="nil"/>
            </w:tcBorders>
          </w:tcPr>
          <w:p w:rsidR="00C448E0" w:rsidRPr="00666046" w:rsidRDefault="00C448E0" w:rsidP="00383604">
            <w:pPr>
              <w:numPr>
                <w:ilvl w:val="0"/>
                <w:numId w:val="20"/>
              </w:numPr>
              <w:spacing w:before="6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C448E0" w:rsidRPr="007B5B29" w:rsidTr="003836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478" w:type="dxa"/>
            <w:gridSpan w:val="8"/>
            <w:tcBorders>
              <w:top w:val="nil"/>
              <w:bottom w:val="nil"/>
            </w:tcBorders>
          </w:tcPr>
          <w:p w:rsidR="00C448E0" w:rsidRPr="00666046" w:rsidRDefault="00C448E0" w:rsidP="00383604">
            <w:pPr>
              <w:spacing w:before="6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City">
              <w:smartTag w:uri="urn:schemas-microsoft-com:office:smarttags" w:element="place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C448E0" w:rsidRPr="007B5B29" w:rsidTr="003836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478" w:type="dxa"/>
            <w:gridSpan w:val="8"/>
            <w:tcBorders>
              <w:top w:val="nil"/>
              <w:bottom w:val="single" w:sz="6" w:space="0" w:color="auto"/>
            </w:tcBorders>
          </w:tcPr>
          <w:p w:rsidR="00C448E0" w:rsidRPr="00666046" w:rsidRDefault="00C448E0" w:rsidP="00383604">
            <w:pPr>
              <w:spacing w:before="6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C448E0" w:rsidRDefault="00C448E0" w:rsidP="00383604">
            <w:pPr>
              <w:numPr>
                <w:ilvl w:val="0"/>
                <w:numId w:val="20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666046" w:rsidRPr="00383604" w:rsidRDefault="00666046" w:rsidP="0038360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57"/>
              <w:rPr>
                <w:sz w:val="20"/>
              </w:rPr>
            </w:pPr>
          </w:p>
        </w:tc>
      </w:tr>
      <w:tr w:rsidR="00686E0F" w:rsidRPr="007B5B29" w:rsidTr="0038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50" w:type="dxa"/>
            <w:gridSpan w:val="5"/>
          </w:tcPr>
          <w:p w:rsidR="00686E0F" w:rsidRPr="00E86939" w:rsidRDefault="00686E0F" w:rsidP="00383604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686E0F" w:rsidRPr="00E86939" w:rsidRDefault="00686E0F" w:rsidP="00383604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</w:t>
            </w:r>
            <w:r w:rsidR="00140D55" w:rsidRPr="00E86939">
              <w:rPr>
                <w:b/>
                <w:bCs/>
                <w:sz w:val="16"/>
                <w:lang w:val="en-US"/>
              </w:rPr>
              <w:t>:</w:t>
            </w:r>
          </w:p>
          <w:p w:rsidR="00686E0F" w:rsidRPr="007B5B29" w:rsidRDefault="00686E0F" w:rsidP="00383604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128" w:type="dxa"/>
            <w:gridSpan w:val="3"/>
          </w:tcPr>
          <w:p w:rsidR="00686E0F" w:rsidRPr="00E86939" w:rsidRDefault="00686E0F" w:rsidP="00383604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686E0F" w:rsidRPr="007B5B29" w:rsidRDefault="00686E0F" w:rsidP="00383604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  <w:r w:rsidR="00140D55" w:rsidRPr="00E86939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686E0F" w:rsidRPr="007B5B29" w:rsidTr="0038360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478" w:type="dxa"/>
            <w:gridSpan w:val="8"/>
          </w:tcPr>
          <w:p w:rsidR="00686E0F" w:rsidRPr="00E86939" w:rsidRDefault="00686E0F" w:rsidP="003836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686E0F" w:rsidRPr="00E86939" w:rsidRDefault="00686E0F" w:rsidP="00383604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lang w:val="en-US"/>
              </w:rPr>
            </w:pPr>
          </w:p>
        </w:tc>
      </w:tr>
      <w:tr w:rsidR="00686E0F" w:rsidRPr="007B5B29" w:rsidTr="0038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50" w:type="dxa"/>
            <w:gridSpan w:val="5"/>
          </w:tcPr>
          <w:p w:rsidR="00383604" w:rsidRPr="008106F7" w:rsidRDefault="00383604" w:rsidP="00383604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686E0F" w:rsidRDefault="00686E0F" w:rsidP="00383604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 w:val="16"/>
                <w:lang w:val="ru-RU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  <w:p w:rsidR="00383604" w:rsidRPr="00383604" w:rsidRDefault="00383604" w:rsidP="00383604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lang w:val="ru-RU"/>
              </w:rPr>
            </w:pPr>
          </w:p>
        </w:tc>
        <w:tc>
          <w:tcPr>
            <w:tcW w:w="3128" w:type="dxa"/>
            <w:gridSpan w:val="3"/>
          </w:tcPr>
          <w:p w:rsidR="00383604" w:rsidRDefault="00383604" w:rsidP="00383604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 w:val="16"/>
                <w:lang w:val="ru-RU"/>
              </w:rPr>
            </w:pPr>
          </w:p>
          <w:p w:rsidR="00686E0F" w:rsidRPr="007B5B29" w:rsidRDefault="00686E0F" w:rsidP="00383604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686E0F" w:rsidRPr="000E18C6" w:rsidRDefault="000E18C6" w:rsidP="00383604">
      <w:pPr>
        <w:spacing w:before="240"/>
        <w:jc w:val="center"/>
        <w:rPr>
          <w:lang w:val="ru-RU"/>
        </w:rPr>
      </w:pPr>
      <w:r>
        <w:t>______________</w:t>
      </w:r>
    </w:p>
    <w:sectPr w:rsidR="00686E0F" w:rsidRPr="000E18C6" w:rsidSect="000E18C6">
      <w:type w:val="oddPage"/>
      <w:pgSz w:w="11907" w:h="16840" w:code="9"/>
      <w:pgMar w:top="1134" w:right="1089" w:bottom="1134" w:left="1089" w:header="567" w:footer="567" w:gutter="0"/>
      <w:paperSrc w:first="15" w:other="15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42" w:rsidRDefault="00AC7042">
      <w:r>
        <w:separator/>
      </w:r>
    </w:p>
  </w:endnote>
  <w:endnote w:type="continuationSeparator" w:id="0">
    <w:p w:rsidR="00AC7042" w:rsidRDefault="00AC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42" w:rsidRDefault="00AC7042" w:rsidP="00712973">
    <w:pPr>
      <w:pStyle w:val="Footer"/>
    </w:pPr>
    <w:r>
      <w:t>ITU-T\COM-T\COM15\COLL\002.E.DOC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42" w:rsidRPr="002D7631" w:rsidRDefault="002D7631" w:rsidP="002D7631">
    <w:pPr>
      <w:pStyle w:val="Footer"/>
      <w:rPr>
        <w:szCs w:val="16"/>
      </w:rPr>
    </w:pPr>
    <w:r w:rsidRPr="006741B5">
      <w:rPr>
        <w:szCs w:val="16"/>
      </w:rPr>
      <w:t>ITU-T\COM-T\COM15\COLL\006</w:t>
    </w:r>
    <w:r>
      <w:rPr>
        <w:szCs w:val="16"/>
      </w:rPr>
      <w:t>R</w:t>
    </w:r>
    <w:r w:rsidRPr="006741B5">
      <w:rPr>
        <w:szCs w:val="16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AC7042" w:rsidRPr="007B22A0" w:rsidTr="0038360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  <w:r w:rsidRPr="007B22A0">
            <w:rPr>
              <w:rFonts w:ascii="Times New Roman" w:hAnsi="Times New Roman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  <w:r w:rsidRPr="007B22A0">
            <w:rPr>
              <w:rFonts w:ascii="Times New Roman" w:hAnsi="Times New Roman"/>
            </w:rPr>
            <w:t>Telephone</w:t>
          </w:r>
          <w:r w:rsidRPr="007B22A0"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  <w:r w:rsidRPr="007B22A0">
            <w:rPr>
              <w:rFonts w:ascii="Times New Roman" w:hAnsi="Times New Roman"/>
            </w:rPr>
            <w:t xml:space="preserve">Telex 421 000 </w:t>
          </w:r>
          <w:proofErr w:type="spellStart"/>
          <w:r w:rsidRPr="007B22A0">
            <w:rPr>
              <w:rFonts w:ascii="Times New Roman" w:hAnsi="Times New Roman"/>
            </w:rPr>
            <w:t>uit</w:t>
          </w:r>
          <w:proofErr w:type="spellEnd"/>
          <w:r w:rsidRPr="007B22A0">
            <w:rPr>
              <w:rFonts w:ascii="Times New Roman" w:hAnsi="Times New Roman"/>
            </w:rPr>
            <w:t xml:space="preserve"> </w:t>
          </w:r>
          <w:proofErr w:type="spellStart"/>
          <w:r w:rsidRPr="007B22A0"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  <w:r w:rsidRPr="007B22A0">
            <w:rPr>
              <w:rFonts w:ascii="Times New Roman" w:hAnsi="Times New Roman"/>
            </w:rPr>
            <w:t>E-mail:</w:t>
          </w:r>
          <w:r w:rsidRPr="007B22A0">
            <w:rPr>
              <w:rFonts w:ascii="Times New Roman" w:hAnsi="Times New Roman"/>
            </w:rPr>
            <w:tab/>
          </w:r>
          <w:hyperlink r:id="rId1" w:history="1">
            <w:r w:rsidRPr="007B22A0">
              <w:rPr>
                <w:rFonts w:ascii="Times New Roman" w:hAnsi="Times New Roman"/>
              </w:rPr>
              <w:t>itumail@itu.int</w:t>
            </w:r>
          </w:hyperlink>
        </w:p>
      </w:tc>
    </w:tr>
    <w:tr w:rsidR="00AC7042" w:rsidRPr="007B22A0" w:rsidTr="00383604">
      <w:trPr>
        <w:cantSplit/>
      </w:trPr>
      <w:tc>
        <w:tcPr>
          <w:tcW w:w="1062" w:type="pct"/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  <w:r w:rsidRPr="007B22A0"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 w:rsidRPr="007B22A0">
                <w:rPr>
                  <w:rFonts w:ascii="Times New Roman" w:hAnsi="Times New Roman"/>
                </w:rPr>
                <w:t>Geneva</w:t>
              </w:r>
            </w:smartTag>
          </w:smartTag>
          <w:r w:rsidRPr="007B22A0"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  <w:proofErr w:type="spellStart"/>
          <w:r w:rsidRPr="007B22A0">
            <w:rPr>
              <w:rFonts w:ascii="Times New Roman" w:hAnsi="Times New Roman"/>
            </w:rPr>
            <w:t>Telefax</w:t>
          </w:r>
          <w:proofErr w:type="spellEnd"/>
          <w:r w:rsidRPr="007B22A0">
            <w:rPr>
              <w:rFonts w:ascii="Times New Roman" w:hAnsi="Times New Roman"/>
            </w:rPr>
            <w:tab/>
            <w:t>Gr3:</w:t>
          </w:r>
          <w:r w:rsidRPr="007B22A0"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  <w:r w:rsidRPr="007B22A0"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  <w:r w:rsidRPr="007B22A0">
            <w:rPr>
              <w:rFonts w:ascii="Times New Roman" w:hAnsi="Times New Roman"/>
            </w:rPr>
            <w:tab/>
          </w:r>
          <w:hyperlink r:id="rId2" w:history="1">
            <w:r w:rsidRPr="007B22A0">
              <w:rPr>
                <w:rFonts w:ascii="Times New Roman" w:hAnsi="Times New Roman"/>
              </w:rPr>
              <w:t>www.itu.int</w:t>
            </w:r>
          </w:hyperlink>
        </w:p>
      </w:tc>
    </w:tr>
    <w:tr w:rsidR="00AC7042" w:rsidRPr="007B22A0" w:rsidTr="00383604">
      <w:trPr>
        <w:cantSplit/>
      </w:trPr>
      <w:tc>
        <w:tcPr>
          <w:tcW w:w="1062" w:type="pct"/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  <w:r w:rsidRPr="007B22A0">
            <w:rPr>
              <w:rFonts w:ascii="Times New Roman" w:hAnsi="Times New Roman"/>
            </w:rPr>
            <w:t>Switzerland</w:t>
          </w:r>
        </w:p>
      </w:tc>
      <w:tc>
        <w:tcPr>
          <w:tcW w:w="1583" w:type="pct"/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  <w:r w:rsidRPr="007B22A0">
            <w:rPr>
              <w:rFonts w:ascii="Times New Roman" w:hAnsi="Times New Roman"/>
            </w:rPr>
            <w:tab/>
            <w:t>Gr4:</w:t>
          </w:r>
          <w:r w:rsidRPr="007B22A0">
            <w:rPr>
              <w:rFonts w:ascii="Times New Roman" w:hAnsi="Times New Roman"/>
            </w:rPr>
            <w:tab/>
            <w:t>+41 22 730 65 00</w:t>
          </w:r>
        </w:p>
      </w:tc>
      <w:tc>
        <w:tcPr>
          <w:tcW w:w="1224" w:type="pct"/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</w:p>
      </w:tc>
      <w:tc>
        <w:tcPr>
          <w:tcW w:w="1131" w:type="pct"/>
        </w:tcPr>
        <w:p w:rsidR="00AC7042" w:rsidRPr="007B22A0" w:rsidRDefault="00AC7042" w:rsidP="00383604">
          <w:pPr>
            <w:pStyle w:val="itu"/>
            <w:rPr>
              <w:rFonts w:ascii="Times New Roman" w:hAnsi="Times New Roman"/>
            </w:rPr>
          </w:pPr>
        </w:p>
      </w:tc>
    </w:tr>
  </w:tbl>
  <w:p w:rsidR="00AC7042" w:rsidRPr="000E18C6" w:rsidRDefault="00AC7042" w:rsidP="00BB5106">
    <w:pPr>
      <w:pStyle w:val="Footer"/>
      <w:rPr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42" w:rsidRPr="002D7631" w:rsidRDefault="002D7631" w:rsidP="002D7631">
    <w:pPr>
      <w:pStyle w:val="Footer"/>
    </w:pPr>
    <w:r w:rsidRPr="006741B5">
      <w:rPr>
        <w:szCs w:val="16"/>
      </w:rPr>
      <w:t>ITU-T\COM-T\COM15\COLL\006</w:t>
    </w:r>
    <w:r>
      <w:rPr>
        <w:szCs w:val="16"/>
      </w:rPr>
      <w:t>R</w:t>
    </w:r>
    <w:r w:rsidRPr="006741B5">
      <w:rPr>
        <w:szCs w:val="16"/>
      </w:rPr>
      <w:t>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42" w:rsidRPr="002D7631" w:rsidRDefault="002D7631" w:rsidP="002D7631">
    <w:pPr>
      <w:pStyle w:val="Footer"/>
    </w:pPr>
    <w:r w:rsidRPr="006741B5">
      <w:rPr>
        <w:szCs w:val="16"/>
      </w:rPr>
      <w:t>ITU-T\COM-T\COM15\COLL\006</w:t>
    </w:r>
    <w:r>
      <w:rPr>
        <w:szCs w:val="16"/>
      </w:rPr>
      <w:t>R</w:t>
    </w:r>
    <w:r w:rsidRPr="006741B5">
      <w:rPr>
        <w:szCs w:val="16"/>
      </w:rP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42" w:rsidRDefault="00AC7042">
      <w:r>
        <w:t>____________________</w:t>
      </w:r>
    </w:p>
  </w:footnote>
  <w:footnote w:type="continuationSeparator" w:id="0">
    <w:p w:rsidR="00AC7042" w:rsidRDefault="00AC7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42" w:rsidRDefault="00AC7042" w:rsidP="008A0612">
    <w:pPr>
      <w:pStyle w:val="Header"/>
      <w:framePr w:wrap="around" w:vAnchor="text" w:hAnchor="margin" w:xAlign="center" w:y="1"/>
      <w:rPr>
        <w:rStyle w:val="PageNumber"/>
      </w:rPr>
    </w:pPr>
  </w:p>
  <w:p w:rsidR="00AC7042" w:rsidRDefault="00AC7042" w:rsidP="00CE6C5B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42" w:rsidRDefault="007A0382" w:rsidP="000E18C6">
    <w:pPr>
      <w:pStyle w:val="Header"/>
      <w:spacing w:after="480"/>
    </w:pPr>
    <w:r>
      <w:rPr>
        <w:rStyle w:val="PageNumber"/>
      </w:rPr>
      <w:fldChar w:fldCharType="begin"/>
    </w:r>
    <w:r w:rsidR="00AC704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7D5F">
      <w:rPr>
        <w:rStyle w:val="PageNumber"/>
        <w:noProof/>
      </w:rPr>
      <w:t>- 6 -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42" w:rsidRDefault="007A0382" w:rsidP="000E18C6">
    <w:pPr>
      <w:pStyle w:val="Header"/>
    </w:pPr>
    <w:r>
      <w:rPr>
        <w:rStyle w:val="PageNumber"/>
      </w:rPr>
      <w:fldChar w:fldCharType="begin"/>
    </w:r>
    <w:r w:rsidR="00AC704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7D5F">
      <w:rPr>
        <w:rStyle w:val="PageNumber"/>
        <w:noProof/>
      </w:rPr>
      <w:t>- 8 -</w:t>
    </w:r>
    <w:r>
      <w:rPr>
        <w:rStyle w:val="PageNumber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42" w:rsidRDefault="007A0382" w:rsidP="000E18C6">
    <w:pPr>
      <w:pStyle w:val="Header"/>
    </w:pPr>
    <w:r>
      <w:rPr>
        <w:rStyle w:val="PageNumber"/>
      </w:rPr>
      <w:fldChar w:fldCharType="begin"/>
    </w:r>
    <w:r w:rsidR="00AC704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7D5F">
      <w:rPr>
        <w:rStyle w:val="PageNumber"/>
        <w:noProof/>
      </w:rPr>
      <w:t>- 11 -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"/>
  </w:num>
  <w:num w:numId="5">
    <w:abstractNumId w:val="19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20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22"/>
  </w:num>
  <w:num w:numId="16">
    <w:abstractNumId w:val="1"/>
  </w:num>
  <w:num w:numId="17">
    <w:abstractNumId w:val="6"/>
  </w:num>
  <w:num w:numId="18">
    <w:abstractNumId w:val="21"/>
  </w:num>
  <w:num w:numId="19">
    <w:abstractNumId w:val="7"/>
  </w:num>
  <w:num w:numId="20">
    <w:abstractNumId w:val="18"/>
  </w:num>
  <w:num w:numId="21">
    <w:abstractNumId w:val="5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455BA8"/>
    <w:rsid w:val="00002622"/>
    <w:rsid w:val="000109C1"/>
    <w:rsid w:val="000206E3"/>
    <w:rsid w:val="00024D93"/>
    <w:rsid w:val="00034C8C"/>
    <w:rsid w:val="00036A40"/>
    <w:rsid w:val="000474EC"/>
    <w:rsid w:val="000545BD"/>
    <w:rsid w:val="00062F16"/>
    <w:rsid w:val="00063D87"/>
    <w:rsid w:val="000646AE"/>
    <w:rsid w:val="00064F18"/>
    <w:rsid w:val="00064FDA"/>
    <w:rsid w:val="00067FEE"/>
    <w:rsid w:val="00072EB7"/>
    <w:rsid w:val="0007444A"/>
    <w:rsid w:val="00074CEB"/>
    <w:rsid w:val="00075AA9"/>
    <w:rsid w:val="00077AA6"/>
    <w:rsid w:val="00080105"/>
    <w:rsid w:val="000814FB"/>
    <w:rsid w:val="000827E1"/>
    <w:rsid w:val="00082F74"/>
    <w:rsid w:val="000877D6"/>
    <w:rsid w:val="0009512F"/>
    <w:rsid w:val="000A2840"/>
    <w:rsid w:val="000C2841"/>
    <w:rsid w:val="000C5E69"/>
    <w:rsid w:val="000D42D2"/>
    <w:rsid w:val="000E18C6"/>
    <w:rsid w:val="000E6752"/>
    <w:rsid w:val="000E68F6"/>
    <w:rsid w:val="000E6B18"/>
    <w:rsid w:val="000F2AD5"/>
    <w:rsid w:val="001052BD"/>
    <w:rsid w:val="001322EE"/>
    <w:rsid w:val="00134F20"/>
    <w:rsid w:val="00140D55"/>
    <w:rsid w:val="00141E89"/>
    <w:rsid w:val="0014272A"/>
    <w:rsid w:val="00144413"/>
    <w:rsid w:val="0016153A"/>
    <w:rsid w:val="00164614"/>
    <w:rsid w:val="0016502F"/>
    <w:rsid w:val="00167799"/>
    <w:rsid w:val="00171205"/>
    <w:rsid w:val="001851A7"/>
    <w:rsid w:val="001A7EA4"/>
    <w:rsid w:val="001B4832"/>
    <w:rsid w:val="001B5570"/>
    <w:rsid w:val="001B7D39"/>
    <w:rsid w:val="001C4F4A"/>
    <w:rsid w:val="001C7B93"/>
    <w:rsid w:val="001D5C4D"/>
    <w:rsid w:val="001E0E1E"/>
    <w:rsid w:val="001F48C4"/>
    <w:rsid w:val="001F7BB9"/>
    <w:rsid w:val="00206009"/>
    <w:rsid w:val="0021396F"/>
    <w:rsid w:val="00224C9A"/>
    <w:rsid w:val="00227339"/>
    <w:rsid w:val="00234FB5"/>
    <w:rsid w:val="002357E0"/>
    <w:rsid w:val="00256028"/>
    <w:rsid w:val="0027710D"/>
    <w:rsid w:val="0028019C"/>
    <w:rsid w:val="00281E9F"/>
    <w:rsid w:val="00286900"/>
    <w:rsid w:val="002869C2"/>
    <w:rsid w:val="00290243"/>
    <w:rsid w:val="0029340B"/>
    <w:rsid w:val="00297FCC"/>
    <w:rsid w:val="002A3CBF"/>
    <w:rsid w:val="002A4DCE"/>
    <w:rsid w:val="002A7DD3"/>
    <w:rsid w:val="002B17FA"/>
    <w:rsid w:val="002B7805"/>
    <w:rsid w:val="002C1F30"/>
    <w:rsid w:val="002C30AA"/>
    <w:rsid w:val="002C403D"/>
    <w:rsid w:val="002C45FC"/>
    <w:rsid w:val="002C6469"/>
    <w:rsid w:val="002C7498"/>
    <w:rsid w:val="002C75C2"/>
    <w:rsid w:val="002D5664"/>
    <w:rsid w:val="002D7631"/>
    <w:rsid w:val="002E3200"/>
    <w:rsid w:val="002E350F"/>
    <w:rsid w:val="002E3CC0"/>
    <w:rsid w:val="002F490B"/>
    <w:rsid w:val="002F674B"/>
    <w:rsid w:val="003044B7"/>
    <w:rsid w:val="00316D98"/>
    <w:rsid w:val="003172A5"/>
    <w:rsid w:val="0032158F"/>
    <w:rsid w:val="003278F5"/>
    <w:rsid w:val="00333903"/>
    <w:rsid w:val="00337017"/>
    <w:rsid w:val="00341215"/>
    <w:rsid w:val="00342317"/>
    <w:rsid w:val="00347205"/>
    <w:rsid w:val="00352942"/>
    <w:rsid w:val="00352E56"/>
    <w:rsid w:val="003635BA"/>
    <w:rsid w:val="0036730E"/>
    <w:rsid w:val="00367A9A"/>
    <w:rsid w:val="003728EB"/>
    <w:rsid w:val="00374191"/>
    <w:rsid w:val="00381130"/>
    <w:rsid w:val="0038329E"/>
    <w:rsid w:val="00383604"/>
    <w:rsid w:val="00391B68"/>
    <w:rsid w:val="003923BF"/>
    <w:rsid w:val="00395E4C"/>
    <w:rsid w:val="003B03C5"/>
    <w:rsid w:val="003B7123"/>
    <w:rsid w:val="003C51FF"/>
    <w:rsid w:val="003D50A0"/>
    <w:rsid w:val="003D7314"/>
    <w:rsid w:val="003E07C9"/>
    <w:rsid w:val="003E5719"/>
    <w:rsid w:val="003E585D"/>
    <w:rsid w:val="003F1482"/>
    <w:rsid w:val="003F2BEB"/>
    <w:rsid w:val="003F7E02"/>
    <w:rsid w:val="004003CB"/>
    <w:rsid w:val="00403633"/>
    <w:rsid w:val="00404D9A"/>
    <w:rsid w:val="00410C53"/>
    <w:rsid w:val="0041322B"/>
    <w:rsid w:val="0041358C"/>
    <w:rsid w:val="00427B0B"/>
    <w:rsid w:val="00431C32"/>
    <w:rsid w:val="004339BA"/>
    <w:rsid w:val="004350F6"/>
    <w:rsid w:val="00441210"/>
    <w:rsid w:val="0044318A"/>
    <w:rsid w:val="00445A35"/>
    <w:rsid w:val="00451E76"/>
    <w:rsid w:val="00455BA8"/>
    <w:rsid w:val="00464FB6"/>
    <w:rsid w:val="0046635E"/>
    <w:rsid w:val="00470E18"/>
    <w:rsid w:val="0047256D"/>
    <w:rsid w:val="00472E6E"/>
    <w:rsid w:val="0048073E"/>
    <w:rsid w:val="00482FB5"/>
    <w:rsid w:val="004912B1"/>
    <w:rsid w:val="004962EC"/>
    <w:rsid w:val="00497ADA"/>
    <w:rsid w:val="004A22E8"/>
    <w:rsid w:val="004A2B46"/>
    <w:rsid w:val="004A4C2E"/>
    <w:rsid w:val="004B1BD1"/>
    <w:rsid w:val="004B1F32"/>
    <w:rsid w:val="004B7579"/>
    <w:rsid w:val="004D21A7"/>
    <w:rsid w:val="004D713A"/>
    <w:rsid w:val="004E2B2D"/>
    <w:rsid w:val="004E58A7"/>
    <w:rsid w:val="004E6105"/>
    <w:rsid w:val="004F41C5"/>
    <w:rsid w:val="004F5813"/>
    <w:rsid w:val="0050779B"/>
    <w:rsid w:val="0050784E"/>
    <w:rsid w:val="00512AD9"/>
    <w:rsid w:val="00517DE4"/>
    <w:rsid w:val="00524367"/>
    <w:rsid w:val="005243DB"/>
    <w:rsid w:val="00527A48"/>
    <w:rsid w:val="00532524"/>
    <w:rsid w:val="0053490B"/>
    <w:rsid w:val="00542259"/>
    <w:rsid w:val="005459C2"/>
    <w:rsid w:val="005522D4"/>
    <w:rsid w:val="00562D79"/>
    <w:rsid w:val="00566D5D"/>
    <w:rsid w:val="00571330"/>
    <w:rsid w:val="00576622"/>
    <w:rsid w:val="005902E5"/>
    <w:rsid w:val="005962E7"/>
    <w:rsid w:val="005A22AD"/>
    <w:rsid w:val="005A2308"/>
    <w:rsid w:val="005B46D0"/>
    <w:rsid w:val="005B5EBB"/>
    <w:rsid w:val="005C195A"/>
    <w:rsid w:val="005C2CCA"/>
    <w:rsid w:val="005C32BA"/>
    <w:rsid w:val="005C3F7B"/>
    <w:rsid w:val="005C472B"/>
    <w:rsid w:val="005E07C5"/>
    <w:rsid w:val="005E16E5"/>
    <w:rsid w:val="005E4AB4"/>
    <w:rsid w:val="005E715F"/>
    <w:rsid w:val="005F1CF2"/>
    <w:rsid w:val="005F4CC8"/>
    <w:rsid w:val="0060058D"/>
    <w:rsid w:val="00604701"/>
    <w:rsid w:val="0060684F"/>
    <w:rsid w:val="00612FF7"/>
    <w:rsid w:val="00621435"/>
    <w:rsid w:val="00622E30"/>
    <w:rsid w:val="00623D85"/>
    <w:rsid w:val="00625285"/>
    <w:rsid w:val="00625D2B"/>
    <w:rsid w:val="006334CD"/>
    <w:rsid w:val="0063475D"/>
    <w:rsid w:val="00635E9E"/>
    <w:rsid w:val="00636CD0"/>
    <w:rsid w:val="00644079"/>
    <w:rsid w:val="00644C54"/>
    <w:rsid w:val="00646DC2"/>
    <w:rsid w:val="00652183"/>
    <w:rsid w:val="00652D76"/>
    <w:rsid w:val="00666046"/>
    <w:rsid w:val="00667960"/>
    <w:rsid w:val="006703AE"/>
    <w:rsid w:val="006809BC"/>
    <w:rsid w:val="00685C37"/>
    <w:rsid w:val="00686E0F"/>
    <w:rsid w:val="00695A86"/>
    <w:rsid w:val="006A025B"/>
    <w:rsid w:val="006A78ED"/>
    <w:rsid w:val="006C48D6"/>
    <w:rsid w:val="006D272A"/>
    <w:rsid w:val="006D760E"/>
    <w:rsid w:val="006E5CA7"/>
    <w:rsid w:val="006E7BBC"/>
    <w:rsid w:val="006F0E92"/>
    <w:rsid w:val="006F34EF"/>
    <w:rsid w:val="006F564E"/>
    <w:rsid w:val="006F5F6B"/>
    <w:rsid w:val="00702221"/>
    <w:rsid w:val="00711906"/>
    <w:rsid w:val="00712973"/>
    <w:rsid w:val="00722B67"/>
    <w:rsid w:val="00723AE9"/>
    <w:rsid w:val="007255DA"/>
    <w:rsid w:val="00727F10"/>
    <w:rsid w:val="007348F9"/>
    <w:rsid w:val="007358EB"/>
    <w:rsid w:val="00737056"/>
    <w:rsid w:val="00741886"/>
    <w:rsid w:val="00750FAD"/>
    <w:rsid w:val="007510BB"/>
    <w:rsid w:val="0075239E"/>
    <w:rsid w:val="0075428B"/>
    <w:rsid w:val="00762160"/>
    <w:rsid w:val="007624DE"/>
    <w:rsid w:val="00764C51"/>
    <w:rsid w:val="0077064E"/>
    <w:rsid w:val="007726C0"/>
    <w:rsid w:val="00776C25"/>
    <w:rsid w:val="007A0382"/>
    <w:rsid w:val="007B557B"/>
    <w:rsid w:val="007B5B29"/>
    <w:rsid w:val="007C31E0"/>
    <w:rsid w:val="007D5C68"/>
    <w:rsid w:val="007D6430"/>
    <w:rsid w:val="007F09A2"/>
    <w:rsid w:val="007F786D"/>
    <w:rsid w:val="00803BAF"/>
    <w:rsid w:val="0080659A"/>
    <w:rsid w:val="008106F7"/>
    <w:rsid w:val="00813916"/>
    <w:rsid w:val="008145D5"/>
    <w:rsid w:val="0081663E"/>
    <w:rsid w:val="008225D1"/>
    <w:rsid w:val="00825FC5"/>
    <w:rsid w:val="008307CF"/>
    <w:rsid w:val="00834D78"/>
    <w:rsid w:val="00845908"/>
    <w:rsid w:val="00847975"/>
    <w:rsid w:val="00860358"/>
    <w:rsid w:val="00864417"/>
    <w:rsid w:val="00867E45"/>
    <w:rsid w:val="008762EF"/>
    <w:rsid w:val="00882CBD"/>
    <w:rsid w:val="00885A53"/>
    <w:rsid w:val="00892810"/>
    <w:rsid w:val="008A0612"/>
    <w:rsid w:val="008A42D1"/>
    <w:rsid w:val="008A5594"/>
    <w:rsid w:val="008A6379"/>
    <w:rsid w:val="008A69A3"/>
    <w:rsid w:val="008A6BD2"/>
    <w:rsid w:val="008B40E4"/>
    <w:rsid w:val="008B585F"/>
    <w:rsid w:val="008B7B8C"/>
    <w:rsid w:val="008C1991"/>
    <w:rsid w:val="008C19B9"/>
    <w:rsid w:val="008C6338"/>
    <w:rsid w:val="008D34E6"/>
    <w:rsid w:val="008D566F"/>
    <w:rsid w:val="008D77E7"/>
    <w:rsid w:val="008E7EA8"/>
    <w:rsid w:val="008F5532"/>
    <w:rsid w:val="008F5E4B"/>
    <w:rsid w:val="00902BD5"/>
    <w:rsid w:val="0090478A"/>
    <w:rsid w:val="00910790"/>
    <w:rsid w:val="00912ADB"/>
    <w:rsid w:val="00923EDA"/>
    <w:rsid w:val="009300DF"/>
    <w:rsid w:val="0093413A"/>
    <w:rsid w:val="00936A9B"/>
    <w:rsid w:val="00936F42"/>
    <w:rsid w:val="0094412C"/>
    <w:rsid w:val="00945A3D"/>
    <w:rsid w:val="009521B9"/>
    <w:rsid w:val="00954B25"/>
    <w:rsid w:val="009565E1"/>
    <w:rsid w:val="00962D59"/>
    <w:rsid w:val="009650FA"/>
    <w:rsid w:val="00965153"/>
    <w:rsid w:val="00966A1F"/>
    <w:rsid w:val="00974F25"/>
    <w:rsid w:val="0099368F"/>
    <w:rsid w:val="00994BE5"/>
    <w:rsid w:val="00997CD0"/>
    <w:rsid w:val="009A10F9"/>
    <w:rsid w:val="009C2588"/>
    <w:rsid w:val="009C783A"/>
    <w:rsid w:val="009D5C72"/>
    <w:rsid w:val="009E22FD"/>
    <w:rsid w:val="009F4B58"/>
    <w:rsid w:val="00A045BC"/>
    <w:rsid w:val="00A11ED9"/>
    <w:rsid w:val="00A1378C"/>
    <w:rsid w:val="00A156AF"/>
    <w:rsid w:val="00A206B9"/>
    <w:rsid w:val="00A268BA"/>
    <w:rsid w:val="00A31A05"/>
    <w:rsid w:val="00A429AC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54C"/>
    <w:rsid w:val="00A95F7B"/>
    <w:rsid w:val="00A972AA"/>
    <w:rsid w:val="00AA1C3A"/>
    <w:rsid w:val="00AA20A7"/>
    <w:rsid w:val="00AA2240"/>
    <w:rsid w:val="00AA29A3"/>
    <w:rsid w:val="00AA45D5"/>
    <w:rsid w:val="00AB5FFB"/>
    <w:rsid w:val="00AC5CFE"/>
    <w:rsid w:val="00AC7042"/>
    <w:rsid w:val="00AD63F7"/>
    <w:rsid w:val="00AE045B"/>
    <w:rsid w:val="00AE1CDD"/>
    <w:rsid w:val="00AE57CB"/>
    <w:rsid w:val="00AE7D5F"/>
    <w:rsid w:val="00B00853"/>
    <w:rsid w:val="00B03325"/>
    <w:rsid w:val="00B061F9"/>
    <w:rsid w:val="00B1667C"/>
    <w:rsid w:val="00B17F19"/>
    <w:rsid w:val="00B20746"/>
    <w:rsid w:val="00B20DAD"/>
    <w:rsid w:val="00B21484"/>
    <w:rsid w:val="00B31D78"/>
    <w:rsid w:val="00B4146A"/>
    <w:rsid w:val="00B44CD4"/>
    <w:rsid w:val="00B51DC4"/>
    <w:rsid w:val="00B61822"/>
    <w:rsid w:val="00B8131A"/>
    <w:rsid w:val="00B8146B"/>
    <w:rsid w:val="00B90813"/>
    <w:rsid w:val="00BA51A9"/>
    <w:rsid w:val="00BA51E1"/>
    <w:rsid w:val="00BB5106"/>
    <w:rsid w:val="00BB6706"/>
    <w:rsid w:val="00BC13AB"/>
    <w:rsid w:val="00BC1559"/>
    <w:rsid w:val="00BE6AC6"/>
    <w:rsid w:val="00C00A8A"/>
    <w:rsid w:val="00C165E5"/>
    <w:rsid w:val="00C27F95"/>
    <w:rsid w:val="00C369BF"/>
    <w:rsid w:val="00C448E0"/>
    <w:rsid w:val="00C51DC6"/>
    <w:rsid w:val="00C55860"/>
    <w:rsid w:val="00C564BD"/>
    <w:rsid w:val="00C724DA"/>
    <w:rsid w:val="00C72E27"/>
    <w:rsid w:val="00C738FE"/>
    <w:rsid w:val="00C773CD"/>
    <w:rsid w:val="00C8252D"/>
    <w:rsid w:val="00C8445F"/>
    <w:rsid w:val="00C92775"/>
    <w:rsid w:val="00C93A5B"/>
    <w:rsid w:val="00C950D9"/>
    <w:rsid w:val="00CB285A"/>
    <w:rsid w:val="00CB66C3"/>
    <w:rsid w:val="00CC008E"/>
    <w:rsid w:val="00CC09F6"/>
    <w:rsid w:val="00CC0B2E"/>
    <w:rsid w:val="00CD1B78"/>
    <w:rsid w:val="00CD614E"/>
    <w:rsid w:val="00CE05B5"/>
    <w:rsid w:val="00CE08C0"/>
    <w:rsid w:val="00CE3A7B"/>
    <w:rsid w:val="00CE5FAD"/>
    <w:rsid w:val="00CE6C5B"/>
    <w:rsid w:val="00CF2003"/>
    <w:rsid w:val="00CF2AF6"/>
    <w:rsid w:val="00CF6CFC"/>
    <w:rsid w:val="00CF75B4"/>
    <w:rsid w:val="00D0348D"/>
    <w:rsid w:val="00D159D1"/>
    <w:rsid w:val="00D22839"/>
    <w:rsid w:val="00D24071"/>
    <w:rsid w:val="00D24480"/>
    <w:rsid w:val="00D26D90"/>
    <w:rsid w:val="00D332AF"/>
    <w:rsid w:val="00D4541F"/>
    <w:rsid w:val="00D4601F"/>
    <w:rsid w:val="00D67923"/>
    <w:rsid w:val="00D87E57"/>
    <w:rsid w:val="00D96F08"/>
    <w:rsid w:val="00DA2736"/>
    <w:rsid w:val="00DA65E0"/>
    <w:rsid w:val="00DC118F"/>
    <w:rsid w:val="00DC2963"/>
    <w:rsid w:val="00DC3E6E"/>
    <w:rsid w:val="00DC48A7"/>
    <w:rsid w:val="00DD74DC"/>
    <w:rsid w:val="00DE0CD1"/>
    <w:rsid w:val="00DE59C8"/>
    <w:rsid w:val="00DE6814"/>
    <w:rsid w:val="00DF3BEF"/>
    <w:rsid w:val="00E0111D"/>
    <w:rsid w:val="00E14F7D"/>
    <w:rsid w:val="00E16439"/>
    <w:rsid w:val="00E23D84"/>
    <w:rsid w:val="00E24DF6"/>
    <w:rsid w:val="00E40E8A"/>
    <w:rsid w:val="00E4238E"/>
    <w:rsid w:val="00E52AE4"/>
    <w:rsid w:val="00E5565A"/>
    <w:rsid w:val="00E55A3C"/>
    <w:rsid w:val="00E56935"/>
    <w:rsid w:val="00E574AB"/>
    <w:rsid w:val="00E62878"/>
    <w:rsid w:val="00E63485"/>
    <w:rsid w:val="00E643A2"/>
    <w:rsid w:val="00E654EB"/>
    <w:rsid w:val="00E675C2"/>
    <w:rsid w:val="00E86939"/>
    <w:rsid w:val="00E87131"/>
    <w:rsid w:val="00E8743A"/>
    <w:rsid w:val="00E8788E"/>
    <w:rsid w:val="00E87A59"/>
    <w:rsid w:val="00EA4E24"/>
    <w:rsid w:val="00EC12B7"/>
    <w:rsid w:val="00EC6E02"/>
    <w:rsid w:val="00EC724B"/>
    <w:rsid w:val="00EC7859"/>
    <w:rsid w:val="00EE1D17"/>
    <w:rsid w:val="00F03D80"/>
    <w:rsid w:val="00F130D8"/>
    <w:rsid w:val="00F1516F"/>
    <w:rsid w:val="00F30454"/>
    <w:rsid w:val="00F320A2"/>
    <w:rsid w:val="00F425D9"/>
    <w:rsid w:val="00F47388"/>
    <w:rsid w:val="00F51FAE"/>
    <w:rsid w:val="00F5389C"/>
    <w:rsid w:val="00F557DC"/>
    <w:rsid w:val="00F70CB1"/>
    <w:rsid w:val="00F728B7"/>
    <w:rsid w:val="00F7301A"/>
    <w:rsid w:val="00F779F3"/>
    <w:rsid w:val="00F812CF"/>
    <w:rsid w:val="00F85D9D"/>
    <w:rsid w:val="00F91749"/>
    <w:rsid w:val="00F922B4"/>
    <w:rsid w:val="00F94201"/>
    <w:rsid w:val="00FA3CBD"/>
    <w:rsid w:val="00FA7F67"/>
    <w:rsid w:val="00FB13BA"/>
    <w:rsid w:val="00FC6D06"/>
    <w:rsid w:val="00FD7219"/>
    <w:rsid w:val="00FE12BF"/>
    <w:rsid w:val="00FF155D"/>
    <w:rsid w:val="00FF2D7B"/>
    <w:rsid w:val="00FF549F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link w:val="FooterChar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0E18C6"/>
    <w:rPr>
      <w:rFonts w:ascii="Times New Roman" w:hAnsi="Times New Roman"/>
      <w:sz w:val="18"/>
      <w:lang w:val="fr-FR" w:eastAsia="en-US"/>
    </w:rPr>
  </w:style>
  <w:style w:type="paragraph" w:customStyle="1" w:styleId="itu">
    <w:name w:val="itu"/>
    <w:basedOn w:val="Normal"/>
    <w:rsid w:val="000E18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FooterChar">
    <w:name w:val="Footer Char"/>
    <w:basedOn w:val="DefaultParagraphFont"/>
    <w:link w:val="Footer"/>
    <w:rsid w:val="000E18C6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studygroups/com15/index.asp" TargetMode="External"/><Relationship Id="rId18" Type="http://schemas.openxmlformats.org/officeDocument/2006/relationships/header" Target="header1.xml"/><Relationship Id="rId26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tsbreg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studygroups/templates/index.html" TargetMode="Externa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footer" Target="footer4.xml"/><Relationship Id="rId28" Type="http://schemas.openxmlformats.org/officeDocument/2006/relationships/image" Target="media/image3.png"/><Relationship Id="rId10" Type="http://schemas.openxmlformats.org/officeDocument/2006/relationships/hyperlink" Target="mailto:tsbsg15@itu.int" TargetMode="Externa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hyperlink" Target="mailto:bdtfellowships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AAE8-0D81-43B4-BDBA-2A23B8CF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11</Pages>
  <Words>2384</Words>
  <Characters>15714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18062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1441885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cp:lastModifiedBy>bettini</cp:lastModifiedBy>
  <cp:revision>2</cp:revision>
  <cp:lastPrinted>2010-12-17T12:18:00Z</cp:lastPrinted>
  <dcterms:created xsi:type="dcterms:W3CDTF">2010-12-17T12:47:00Z</dcterms:created>
  <dcterms:modified xsi:type="dcterms:W3CDTF">2010-12-17T12:47:00Z</dcterms:modified>
</cp:coreProperties>
</file>