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emf" ContentType="image/x-emf"/>
  <Default Extension="xls" ContentType="application/vnd.ms-exce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26"/>
        <w:tblW w:w="9781" w:type="dxa"/>
        <w:tblLayout w:type="fixed"/>
        <w:tblCellMar>
          <w:left w:w="0" w:type="dxa"/>
          <w:right w:w="0" w:type="dxa"/>
        </w:tblCellMar>
        <w:tblLook w:val="0000"/>
      </w:tblPr>
      <w:tblGrid>
        <w:gridCol w:w="5529"/>
        <w:gridCol w:w="4252"/>
      </w:tblGrid>
      <w:tr w:rsidR="00EB6946" w:rsidRPr="000B76C6" w:rsidTr="00C76331">
        <w:trPr>
          <w:cantSplit/>
        </w:trPr>
        <w:tc>
          <w:tcPr>
            <w:tcW w:w="5529" w:type="dxa"/>
            <w:vAlign w:val="center"/>
          </w:tcPr>
          <w:p w:rsidR="00EB6946" w:rsidRPr="000B76C6" w:rsidRDefault="00EB6946" w:rsidP="00C76331">
            <w:pPr>
              <w:tabs>
                <w:tab w:val="right" w:pos="8732"/>
              </w:tabs>
              <w:rPr>
                <w:rFonts w:ascii="Verdana" w:hAnsi="Verdana"/>
                <w:b/>
                <w:bCs/>
                <w:iCs/>
                <w:color w:val="FFFFFF"/>
                <w:sz w:val="26"/>
                <w:szCs w:val="26"/>
                <w:lang w:val="ru-RU"/>
              </w:rPr>
            </w:pPr>
            <w:r w:rsidRPr="000B76C6">
              <w:rPr>
                <w:rFonts w:ascii="Verdana" w:hAnsi="Verdana"/>
                <w:b/>
                <w:bCs/>
                <w:sz w:val="26"/>
                <w:szCs w:val="26"/>
                <w:lang w:val="ru-RU"/>
              </w:rPr>
              <w:t xml:space="preserve">Бюро стандартизации </w:t>
            </w:r>
            <w:r w:rsidRPr="000B76C6">
              <w:rPr>
                <w:rFonts w:ascii="Verdana" w:hAnsi="Verdana"/>
                <w:b/>
                <w:bCs/>
                <w:sz w:val="26"/>
                <w:szCs w:val="26"/>
                <w:lang w:val="ru-RU"/>
              </w:rPr>
              <w:br/>
              <w:t>электросвязи</w:t>
            </w:r>
          </w:p>
        </w:tc>
        <w:tc>
          <w:tcPr>
            <w:tcW w:w="4252" w:type="dxa"/>
            <w:vAlign w:val="center"/>
          </w:tcPr>
          <w:p w:rsidR="00EB6946" w:rsidRPr="000B76C6" w:rsidRDefault="005A2F92" w:rsidP="00C76331">
            <w:pPr>
              <w:spacing w:before="0"/>
              <w:jc w:val="right"/>
              <w:rPr>
                <w:rFonts w:ascii="Verdana" w:hAnsi="Verdana"/>
                <w:color w:val="FFFFFF"/>
                <w:sz w:val="26"/>
                <w:szCs w:val="26"/>
                <w:lang w:val="ru-RU"/>
              </w:rPr>
            </w:pPr>
            <w:bookmarkStart w:id="0" w:name="ditulogo"/>
            <w:bookmarkEnd w:id="0"/>
            <w:r w:rsidRPr="005A2F92">
              <w:rPr>
                <w:szCs w:val="22"/>
                <w:lang w:val="ru-RU"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R_" style="width:103.5pt;height:54.75pt;visibility:visible">
                  <v:imagedata r:id="rId7" o:title=""/>
                </v:shape>
              </w:pict>
            </w:r>
          </w:p>
        </w:tc>
      </w:tr>
      <w:tr w:rsidR="00EB6946" w:rsidRPr="000B76C6" w:rsidTr="00C76331">
        <w:trPr>
          <w:cantSplit/>
        </w:trPr>
        <w:tc>
          <w:tcPr>
            <w:tcW w:w="5529" w:type="dxa"/>
            <w:vAlign w:val="center"/>
          </w:tcPr>
          <w:p w:rsidR="00EB6946" w:rsidRPr="000B76C6" w:rsidRDefault="00EB6946" w:rsidP="00C76331">
            <w:pPr>
              <w:tabs>
                <w:tab w:val="right" w:pos="8732"/>
              </w:tabs>
              <w:rPr>
                <w:rFonts w:ascii="Verdana" w:hAnsi="Verdana"/>
                <w:b/>
                <w:bCs/>
                <w:iCs/>
                <w:sz w:val="18"/>
                <w:szCs w:val="18"/>
                <w:lang w:val="ru-RU"/>
              </w:rPr>
            </w:pPr>
          </w:p>
        </w:tc>
        <w:tc>
          <w:tcPr>
            <w:tcW w:w="4252" w:type="dxa"/>
            <w:vAlign w:val="center"/>
          </w:tcPr>
          <w:p w:rsidR="00EB6946" w:rsidRPr="000B76C6" w:rsidRDefault="00EB6946" w:rsidP="00C76331">
            <w:pPr>
              <w:ind w:left="993" w:hanging="993"/>
              <w:jc w:val="right"/>
              <w:rPr>
                <w:rFonts w:ascii="Verdana" w:hAnsi="Verdana"/>
                <w:sz w:val="18"/>
                <w:szCs w:val="18"/>
                <w:lang w:val="ru-RU"/>
              </w:rPr>
            </w:pPr>
          </w:p>
        </w:tc>
      </w:tr>
    </w:tbl>
    <w:p w:rsidR="00EB6946" w:rsidRPr="000B76C6" w:rsidRDefault="00EB6946" w:rsidP="00FA3A23">
      <w:pPr>
        <w:tabs>
          <w:tab w:val="clear" w:pos="794"/>
          <w:tab w:val="clear" w:pos="1191"/>
          <w:tab w:val="clear" w:pos="1588"/>
          <w:tab w:val="clear" w:pos="1985"/>
          <w:tab w:val="left" w:pos="5755"/>
        </w:tabs>
        <w:spacing w:before="360" w:after="360"/>
        <w:rPr>
          <w:szCs w:val="22"/>
          <w:lang w:val="ru-RU"/>
        </w:rPr>
      </w:pPr>
      <w:r w:rsidRPr="000B76C6">
        <w:rPr>
          <w:szCs w:val="22"/>
          <w:lang w:val="ru-RU"/>
        </w:rPr>
        <w:tab/>
        <w:t xml:space="preserve">Женева, </w:t>
      </w:r>
      <w:r w:rsidR="00FA3A23" w:rsidRPr="000B76C6">
        <w:rPr>
          <w:szCs w:val="22"/>
          <w:lang w:val="ru-RU"/>
        </w:rPr>
        <w:t>17 декабря</w:t>
      </w:r>
      <w:r w:rsidRPr="000B76C6">
        <w:rPr>
          <w:szCs w:val="22"/>
          <w:lang w:val="ru-RU"/>
        </w:rPr>
        <w:t xml:space="preserve"> 2010 года</w:t>
      </w:r>
    </w:p>
    <w:tbl>
      <w:tblPr>
        <w:tblW w:w="9773" w:type="dxa"/>
        <w:tblInd w:w="8" w:type="dxa"/>
        <w:tblLayout w:type="fixed"/>
        <w:tblCellMar>
          <w:left w:w="0" w:type="dxa"/>
          <w:right w:w="0" w:type="dxa"/>
        </w:tblCellMar>
        <w:tblLook w:val="0000"/>
      </w:tblPr>
      <w:tblGrid>
        <w:gridCol w:w="1260"/>
        <w:gridCol w:w="4410"/>
        <w:gridCol w:w="4103"/>
      </w:tblGrid>
      <w:tr w:rsidR="00EB6946" w:rsidRPr="000B76C6" w:rsidTr="00824A10">
        <w:trPr>
          <w:cantSplit/>
          <w:trHeight w:val="340"/>
        </w:trPr>
        <w:tc>
          <w:tcPr>
            <w:tcW w:w="1260" w:type="dxa"/>
          </w:tcPr>
          <w:p w:rsidR="00EB6946" w:rsidRPr="000B76C6" w:rsidRDefault="00EB6946" w:rsidP="00C76331">
            <w:pPr>
              <w:tabs>
                <w:tab w:val="left" w:pos="4111"/>
              </w:tabs>
              <w:spacing w:before="0"/>
              <w:ind w:left="57"/>
              <w:rPr>
                <w:szCs w:val="22"/>
                <w:lang w:val="ru-RU"/>
              </w:rPr>
            </w:pPr>
            <w:r w:rsidRPr="000B76C6">
              <w:rPr>
                <w:szCs w:val="22"/>
                <w:lang w:val="ru-RU"/>
              </w:rPr>
              <w:t>Осн.:</w:t>
            </w:r>
          </w:p>
        </w:tc>
        <w:tc>
          <w:tcPr>
            <w:tcW w:w="4410" w:type="dxa"/>
          </w:tcPr>
          <w:p w:rsidR="00EB6946" w:rsidRPr="000B76C6" w:rsidRDefault="00EB6946" w:rsidP="00FA3A23">
            <w:pPr>
              <w:tabs>
                <w:tab w:val="left" w:pos="4111"/>
              </w:tabs>
              <w:spacing w:before="0"/>
              <w:ind w:left="57"/>
              <w:rPr>
                <w:b/>
                <w:szCs w:val="22"/>
                <w:lang w:val="ru-RU"/>
              </w:rPr>
            </w:pPr>
            <w:r w:rsidRPr="000B76C6">
              <w:rPr>
                <w:b/>
                <w:szCs w:val="22"/>
                <w:lang w:val="ru-RU"/>
              </w:rPr>
              <w:t xml:space="preserve">Коллективное письмо </w:t>
            </w:r>
            <w:r w:rsidR="00FA3A23" w:rsidRPr="000B76C6">
              <w:rPr>
                <w:b/>
                <w:szCs w:val="22"/>
                <w:lang w:val="ru-RU"/>
              </w:rPr>
              <w:t>6</w:t>
            </w:r>
            <w:r w:rsidRPr="000B76C6">
              <w:rPr>
                <w:b/>
                <w:szCs w:val="22"/>
                <w:lang w:val="ru-RU"/>
              </w:rPr>
              <w:t>/16 БСЭ</w:t>
            </w:r>
          </w:p>
          <w:p w:rsidR="00EB6946" w:rsidRPr="000B76C6" w:rsidRDefault="00EB6946" w:rsidP="00C76331">
            <w:pPr>
              <w:tabs>
                <w:tab w:val="left" w:pos="4111"/>
              </w:tabs>
              <w:spacing w:before="0"/>
              <w:ind w:left="57"/>
              <w:rPr>
                <w:b/>
                <w:szCs w:val="22"/>
                <w:lang w:val="ru-RU"/>
              </w:rPr>
            </w:pPr>
          </w:p>
          <w:p w:rsidR="00EB6946" w:rsidRPr="000B76C6" w:rsidRDefault="00EB6946" w:rsidP="00C76331">
            <w:pPr>
              <w:tabs>
                <w:tab w:val="left" w:pos="4111"/>
              </w:tabs>
              <w:spacing w:before="0"/>
              <w:ind w:left="57"/>
              <w:rPr>
                <w:b/>
                <w:szCs w:val="22"/>
                <w:lang w:val="ru-RU"/>
              </w:rPr>
            </w:pPr>
          </w:p>
        </w:tc>
        <w:tc>
          <w:tcPr>
            <w:tcW w:w="4103" w:type="dxa"/>
          </w:tcPr>
          <w:p w:rsidR="00EB6946" w:rsidRPr="000B76C6" w:rsidRDefault="00EB6946" w:rsidP="00C76331">
            <w:pPr>
              <w:tabs>
                <w:tab w:val="left" w:pos="4111"/>
              </w:tabs>
              <w:spacing w:before="0"/>
              <w:ind w:left="57"/>
              <w:rPr>
                <w:b/>
                <w:szCs w:val="22"/>
                <w:lang w:val="ru-RU"/>
              </w:rPr>
            </w:pPr>
          </w:p>
        </w:tc>
      </w:tr>
      <w:tr w:rsidR="00EB6946" w:rsidRPr="007C5909" w:rsidTr="00824A10">
        <w:trPr>
          <w:cantSplit/>
        </w:trPr>
        <w:tc>
          <w:tcPr>
            <w:tcW w:w="1260" w:type="dxa"/>
          </w:tcPr>
          <w:p w:rsidR="00EB6946" w:rsidRPr="000B76C6" w:rsidRDefault="00EB6946" w:rsidP="00C76331">
            <w:pPr>
              <w:spacing w:before="0"/>
              <w:ind w:left="57"/>
              <w:rPr>
                <w:szCs w:val="22"/>
                <w:lang w:val="ru-RU"/>
              </w:rPr>
            </w:pPr>
            <w:r w:rsidRPr="000B76C6">
              <w:rPr>
                <w:szCs w:val="22"/>
                <w:lang w:val="ru-RU"/>
              </w:rPr>
              <w:t>Тел.:</w:t>
            </w:r>
            <w:r w:rsidRPr="000B76C6">
              <w:rPr>
                <w:szCs w:val="22"/>
                <w:lang w:val="ru-RU"/>
              </w:rPr>
              <w:br/>
              <w:t>Факс:</w:t>
            </w:r>
            <w:r w:rsidRPr="000B76C6">
              <w:rPr>
                <w:szCs w:val="22"/>
                <w:lang w:val="ru-RU"/>
              </w:rPr>
              <w:br/>
              <w:t>Эл. почта:</w:t>
            </w:r>
          </w:p>
        </w:tc>
        <w:tc>
          <w:tcPr>
            <w:tcW w:w="4410" w:type="dxa"/>
          </w:tcPr>
          <w:p w:rsidR="00EB6946" w:rsidRPr="000B76C6" w:rsidRDefault="00EB6946" w:rsidP="00C76331">
            <w:pPr>
              <w:tabs>
                <w:tab w:val="left" w:pos="4111"/>
              </w:tabs>
              <w:spacing w:before="0"/>
              <w:ind w:left="57"/>
              <w:rPr>
                <w:szCs w:val="22"/>
                <w:lang w:val="ru-RU"/>
              </w:rPr>
            </w:pPr>
            <w:r w:rsidRPr="000B76C6">
              <w:rPr>
                <w:szCs w:val="22"/>
                <w:lang w:val="ru-RU"/>
              </w:rPr>
              <w:t>+41 22 730 6805</w:t>
            </w:r>
            <w:r w:rsidRPr="000B76C6">
              <w:rPr>
                <w:szCs w:val="22"/>
                <w:lang w:val="ru-RU"/>
              </w:rPr>
              <w:br/>
              <w:t>+41 22 730 5853</w:t>
            </w:r>
            <w:r w:rsidRPr="000B76C6">
              <w:rPr>
                <w:szCs w:val="22"/>
                <w:lang w:val="ru-RU"/>
              </w:rPr>
              <w:br/>
            </w:r>
            <w:hyperlink r:id="rId8" w:history="1">
              <w:r w:rsidRPr="000B76C6">
                <w:rPr>
                  <w:rStyle w:val="Hyperlink"/>
                  <w:szCs w:val="22"/>
                  <w:lang w:val="ru-RU"/>
                </w:rPr>
                <w:t>tsbsg16@itu.int</w:t>
              </w:r>
            </w:hyperlink>
          </w:p>
        </w:tc>
        <w:tc>
          <w:tcPr>
            <w:tcW w:w="4103" w:type="dxa"/>
          </w:tcPr>
          <w:p w:rsidR="00EB6946" w:rsidRPr="000B76C6" w:rsidRDefault="00EB6946" w:rsidP="00C76331">
            <w:pPr>
              <w:tabs>
                <w:tab w:val="left" w:pos="284"/>
                <w:tab w:val="left" w:pos="4111"/>
              </w:tabs>
              <w:spacing w:before="0"/>
              <w:ind w:left="284" w:hanging="227"/>
              <w:rPr>
                <w:szCs w:val="22"/>
                <w:lang w:val="ru-RU"/>
              </w:rPr>
            </w:pPr>
            <w:r w:rsidRPr="000B76C6">
              <w:rPr>
                <w:szCs w:val="22"/>
                <w:lang w:val="ru-RU"/>
              </w:rPr>
              <w:t>–</w:t>
            </w:r>
            <w:r w:rsidRPr="000B76C6">
              <w:rPr>
                <w:szCs w:val="22"/>
                <w:lang w:val="ru-RU"/>
              </w:rPr>
              <w:tab/>
              <w:t>Администрациям Государств – Членов Союза, Членам Сектора МСЭ-Т и Ассоциированным членам МСЭ-Т, принимающим участие в работе</w:t>
            </w:r>
            <w:r w:rsidRPr="000B76C6">
              <w:rPr>
                <w:szCs w:val="22"/>
                <w:lang w:val="ru-RU"/>
              </w:rPr>
              <w:br/>
              <w:t>16-й Исследовательской комиссии</w:t>
            </w:r>
          </w:p>
        </w:tc>
      </w:tr>
    </w:tbl>
    <w:p w:rsidR="00EB6946" w:rsidRPr="000B76C6" w:rsidRDefault="00EB6946" w:rsidP="00824A10">
      <w:pPr>
        <w:spacing w:before="0"/>
        <w:rPr>
          <w:szCs w:val="22"/>
          <w:lang w:val="ru-RU"/>
        </w:rPr>
      </w:pPr>
    </w:p>
    <w:p w:rsidR="00EB6946" w:rsidRPr="000B76C6" w:rsidRDefault="00EB6946" w:rsidP="00824A10">
      <w:pPr>
        <w:spacing w:before="0"/>
        <w:rPr>
          <w:szCs w:val="22"/>
          <w:lang w:val="ru-RU"/>
        </w:rPr>
      </w:pPr>
    </w:p>
    <w:tbl>
      <w:tblPr>
        <w:tblW w:w="0" w:type="auto"/>
        <w:tblInd w:w="8" w:type="dxa"/>
        <w:tblLayout w:type="fixed"/>
        <w:tblCellMar>
          <w:left w:w="0" w:type="dxa"/>
          <w:right w:w="0" w:type="dxa"/>
        </w:tblCellMar>
        <w:tblLook w:val="0000"/>
      </w:tblPr>
      <w:tblGrid>
        <w:gridCol w:w="1260"/>
        <w:gridCol w:w="5253"/>
      </w:tblGrid>
      <w:tr w:rsidR="00EB6946" w:rsidRPr="007C5909" w:rsidTr="00824A10">
        <w:trPr>
          <w:cantSplit/>
          <w:trHeight w:val="477"/>
        </w:trPr>
        <w:tc>
          <w:tcPr>
            <w:tcW w:w="1260" w:type="dxa"/>
          </w:tcPr>
          <w:p w:rsidR="00EB6946" w:rsidRPr="000B76C6" w:rsidRDefault="00EB6946" w:rsidP="00C76331">
            <w:pPr>
              <w:tabs>
                <w:tab w:val="left" w:pos="4111"/>
              </w:tabs>
              <w:spacing w:before="0"/>
              <w:ind w:left="57"/>
              <w:rPr>
                <w:szCs w:val="22"/>
                <w:lang w:val="ru-RU"/>
              </w:rPr>
            </w:pPr>
            <w:bookmarkStart w:id="1" w:name="Addressee_E"/>
            <w:bookmarkEnd w:id="1"/>
            <w:r w:rsidRPr="000B76C6">
              <w:rPr>
                <w:szCs w:val="22"/>
                <w:lang w:val="ru-RU"/>
              </w:rPr>
              <w:t>Предмет:</w:t>
            </w:r>
          </w:p>
        </w:tc>
        <w:tc>
          <w:tcPr>
            <w:tcW w:w="5253" w:type="dxa"/>
          </w:tcPr>
          <w:p w:rsidR="00EB6946" w:rsidRPr="000B76C6" w:rsidRDefault="00EB6946" w:rsidP="00FA3A23">
            <w:pPr>
              <w:tabs>
                <w:tab w:val="left" w:pos="4111"/>
              </w:tabs>
              <w:spacing w:before="0"/>
              <w:ind w:left="57"/>
              <w:rPr>
                <w:b/>
                <w:bCs/>
                <w:szCs w:val="22"/>
                <w:lang w:val="ru-RU"/>
              </w:rPr>
            </w:pPr>
            <w:r w:rsidRPr="000B76C6">
              <w:rPr>
                <w:b/>
                <w:szCs w:val="22"/>
                <w:lang w:val="ru-RU"/>
              </w:rPr>
              <w:t>Собрание</w:t>
            </w:r>
            <w:r w:rsidRPr="000B76C6">
              <w:rPr>
                <w:b/>
                <w:bCs/>
                <w:szCs w:val="22"/>
                <w:lang w:val="ru-RU"/>
              </w:rPr>
              <w:t xml:space="preserve"> 16-й Исследовательской комиссии</w:t>
            </w:r>
            <w:r w:rsidRPr="000B76C6">
              <w:rPr>
                <w:b/>
                <w:bCs/>
                <w:szCs w:val="22"/>
                <w:lang w:val="ru-RU"/>
              </w:rPr>
              <w:br/>
              <w:t>Женева, 1</w:t>
            </w:r>
            <w:r w:rsidR="00FA3A23" w:rsidRPr="000B76C6">
              <w:rPr>
                <w:b/>
                <w:bCs/>
                <w:szCs w:val="22"/>
                <w:lang w:val="ru-RU"/>
              </w:rPr>
              <w:t>4</w:t>
            </w:r>
            <w:r w:rsidRPr="000B76C6">
              <w:rPr>
                <w:b/>
                <w:bCs/>
                <w:szCs w:val="22"/>
                <w:lang w:val="ru-RU"/>
              </w:rPr>
              <w:sym w:font="Symbol" w:char="F02D"/>
            </w:r>
            <w:r w:rsidR="00FA3A23" w:rsidRPr="000B76C6">
              <w:rPr>
                <w:b/>
                <w:bCs/>
                <w:szCs w:val="22"/>
                <w:lang w:val="ru-RU"/>
              </w:rPr>
              <w:t>25</w:t>
            </w:r>
            <w:r w:rsidRPr="000B76C6">
              <w:rPr>
                <w:b/>
                <w:bCs/>
                <w:szCs w:val="22"/>
                <w:lang w:val="ru-RU"/>
              </w:rPr>
              <w:t xml:space="preserve"> </w:t>
            </w:r>
            <w:r w:rsidR="00FA3A23" w:rsidRPr="000B76C6">
              <w:rPr>
                <w:b/>
                <w:bCs/>
                <w:szCs w:val="22"/>
                <w:lang w:val="ru-RU"/>
              </w:rPr>
              <w:t>марта</w:t>
            </w:r>
            <w:r w:rsidRPr="000B76C6">
              <w:rPr>
                <w:b/>
                <w:bCs/>
                <w:szCs w:val="22"/>
                <w:lang w:val="ru-RU"/>
              </w:rPr>
              <w:t xml:space="preserve"> 201</w:t>
            </w:r>
            <w:r w:rsidR="00FA3A23" w:rsidRPr="000B76C6">
              <w:rPr>
                <w:b/>
                <w:bCs/>
                <w:szCs w:val="22"/>
                <w:lang w:val="ru-RU"/>
              </w:rPr>
              <w:t>1</w:t>
            </w:r>
            <w:r w:rsidRPr="000B76C6">
              <w:rPr>
                <w:b/>
                <w:bCs/>
                <w:szCs w:val="22"/>
                <w:lang w:val="ru-RU"/>
              </w:rPr>
              <w:t xml:space="preserve"> года</w:t>
            </w:r>
          </w:p>
        </w:tc>
      </w:tr>
    </w:tbl>
    <w:p w:rsidR="00EB6946" w:rsidRPr="000B76C6" w:rsidRDefault="00EB6946" w:rsidP="00AE7CFC">
      <w:pPr>
        <w:pStyle w:val="Normalaftertitle"/>
        <w:rPr>
          <w:lang w:val="ru-RU"/>
        </w:rPr>
      </w:pPr>
      <w:r w:rsidRPr="000B76C6">
        <w:rPr>
          <w:lang w:val="ru-RU"/>
        </w:rPr>
        <w:t>Уважаемая госпожа,</w:t>
      </w:r>
      <w:r w:rsidRPr="000B76C6">
        <w:rPr>
          <w:lang w:val="ru-RU"/>
        </w:rPr>
        <w:br/>
        <w:t>уважаемый господин,</w:t>
      </w:r>
    </w:p>
    <w:p w:rsidR="00EB6946" w:rsidRPr="000B76C6" w:rsidRDefault="00EB6946" w:rsidP="0081272A">
      <w:pPr>
        <w:rPr>
          <w:lang w:val="ru-RU"/>
        </w:rPr>
      </w:pPr>
      <w:bookmarkStart w:id="2" w:name="suitetext"/>
      <w:bookmarkStart w:id="3" w:name="text"/>
      <w:bookmarkEnd w:id="2"/>
      <w:bookmarkEnd w:id="3"/>
      <w:r w:rsidRPr="000B76C6">
        <w:rPr>
          <w:bCs/>
          <w:lang w:val="ru-RU"/>
        </w:rPr>
        <w:t>1</w:t>
      </w:r>
      <w:r w:rsidR="00AE7CFC" w:rsidRPr="000B76C6">
        <w:rPr>
          <w:lang w:val="ru-RU"/>
        </w:rPr>
        <w:tab/>
      </w:r>
      <w:r w:rsidRPr="000B76C6">
        <w:rPr>
          <w:lang w:val="ru-RU"/>
        </w:rPr>
        <w:t>В соответствии с расписанием собраний Сектора стандартизации электросвязи МСЭ на 201</w:t>
      </w:r>
      <w:r w:rsidR="00FA3A23" w:rsidRPr="000B76C6">
        <w:rPr>
          <w:lang w:val="ru-RU"/>
        </w:rPr>
        <w:t>1</w:t>
      </w:r>
      <w:r w:rsidRPr="000B76C6">
        <w:rPr>
          <w:lang w:val="ru-RU"/>
        </w:rPr>
        <w:t xml:space="preserve"> год (см. </w:t>
      </w:r>
      <w:hyperlink r:id="rId9" w:history="1">
        <w:r w:rsidRPr="000B76C6">
          <w:rPr>
            <w:rStyle w:val="Hyperlink"/>
            <w:szCs w:val="22"/>
            <w:lang w:val="ru-RU"/>
          </w:rPr>
          <w:t>http://itu.int/events/upcomingevents.asp?sector=ITU-T</w:t>
        </w:r>
      </w:hyperlink>
      <w:r w:rsidRPr="000B76C6">
        <w:rPr>
          <w:lang w:val="ru-RU"/>
        </w:rPr>
        <w:t xml:space="preserve">) хотел бы проинформировать </w:t>
      </w:r>
      <w:r w:rsidR="00AE7CFC" w:rsidRPr="000B76C6">
        <w:rPr>
          <w:lang w:val="ru-RU"/>
        </w:rPr>
        <w:t>Вас</w:t>
      </w:r>
      <w:r w:rsidRPr="000B76C6">
        <w:rPr>
          <w:lang w:val="ru-RU"/>
        </w:rPr>
        <w:t>, что собрание 16-й Исследовательской комиссии (</w:t>
      </w:r>
      <w:r w:rsidRPr="000B76C6">
        <w:rPr>
          <w:i/>
          <w:iCs/>
          <w:lang w:val="ru-RU"/>
        </w:rPr>
        <w:t>Кодирование, системы и приложения мультимедиа</w:t>
      </w:r>
      <w:r w:rsidRPr="000B76C6">
        <w:rPr>
          <w:lang w:val="ru-RU"/>
        </w:rPr>
        <w:t>) состоится в штаб</w:t>
      </w:r>
      <w:r w:rsidRPr="000B76C6">
        <w:rPr>
          <w:lang w:val="ru-RU"/>
        </w:rPr>
        <w:noBreakHyphen/>
        <w:t xml:space="preserve">квартире МСЭ в Женеве с </w:t>
      </w:r>
      <w:r w:rsidRPr="000B76C6">
        <w:rPr>
          <w:lang w:val="ru-RU" w:bidi="ar-EG"/>
        </w:rPr>
        <w:t>1</w:t>
      </w:r>
      <w:r w:rsidR="00CB3D4F" w:rsidRPr="000B76C6">
        <w:rPr>
          <w:lang w:val="ru-RU" w:bidi="ar-EG"/>
        </w:rPr>
        <w:t>4</w:t>
      </w:r>
      <w:r w:rsidRPr="000B76C6">
        <w:rPr>
          <w:lang w:val="ru-RU" w:bidi="ar-EG"/>
        </w:rPr>
        <w:t xml:space="preserve"> по </w:t>
      </w:r>
      <w:r w:rsidR="00CB3D4F" w:rsidRPr="000B76C6">
        <w:rPr>
          <w:lang w:val="ru-RU" w:bidi="ar-EG"/>
        </w:rPr>
        <w:t>2</w:t>
      </w:r>
      <w:r w:rsidR="0081272A" w:rsidRPr="0081272A">
        <w:rPr>
          <w:lang w:val="ru-RU" w:bidi="ar-EG"/>
        </w:rPr>
        <w:t>5</w:t>
      </w:r>
      <w:r w:rsidRPr="000B76C6">
        <w:rPr>
          <w:lang w:val="ru-RU" w:bidi="ar-EG"/>
        </w:rPr>
        <w:t xml:space="preserve"> </w:t>
      </w:r>
      <w:r w:rsidR="00CB3D4F" w:rsidRPr="000B76C6">
        <w:rPr>
          <w:lang w:val="ru-RU" w:bidi="ar-EG"/>
        </w:rPr>
        <w:t>марта</w:t>
      </w:r>
      <w:r w:rsidRPr="000B76C6">
        <w:rPr>
          <w:lang w:val="ru-RU" w:bidi="ar-EG"/>
        </w:rPr>
        <w:t xml:space="preserve"> 201</w:t>
      </w:r>
      <w:r w:rsidR="00CB3D4F" w:rsidRPr="000B76C6">
        <w:rPr>
          <w:lang w:val="ru-RU" w:bidi="ar-EG"/>
        </w:rPr>
        <w:t>1</w:t>
      </w:r>
      <w:r w:rsidRPr="000B76C6">
        <w:rPr>
          <w:lang w:val="ru-RU" w:bidi="ar-EG"/>
        </w:rPr>
        <w:t xml:space="preserve"> года</w:t>
      </w:r>
      <w:r w:rsidRPr="000B76C6">
        <w:rPr>
          <w:lang w:val="ru-RU"/>
        </w:rPr>
        <w:t xml:space="preserve"> включительно.</w:t>
      </w:r>
    </w:p>
    <w:p w:rsidR="00EB6946" w:rsidRPr="000B76C6" w:rsidRDefault="00EB6946" w:rsidP="00AE7CFC">
      <w:pPr>
        <w:rPr>
          <w:lang w:val="ru-RU"/>
        </w:rPr>
      </w:pPr>
      <w:r w:rsidRPr="000B76C6">
        <w:rPr>
          <w:lang w:val="ru-RU"/>
        </w:rPr>
        <w:t>Собрание будет проводиться одновременно с собранием 9-й Исследовательской комиссии в первую неделю (1</w:t>
      </w:r>
      <w:r w:rsidR="00CB3D4F" w:rsidRPr="000B76C6">
        <w:rPr>
          <w:lang w:val="ru-RU"/>
        </w:rPr>
        <w:t>4</w:t>
      </w:r>
      <w:r w:rsidRPr="000B76C6">
        <w:rPr>
          <w:lang w:val="ru-RU"/>
        </w:rPr>
        <w:sym w:font="Symbol" w:char="F02D"/>
      </w:r>
      <w:r w:rsidR="00CB3D4F" w:rsidRPr="000B76C6">
        <w:rPr>
          <w:lang w:val="ru-RU"/>
        </w:rPr>
        <w:t>18</w:t>
      </w:r>
      <w:r w:rsidRPr="000B76C6">
        <w:rPr>
          <w:lang w:val="ru-RU"/>
        </w:rPr>
        <w:t xml:space="preserve"> </w:t>
      </w:r>
      <w:r w:rsidR="00CB3D4F" w:rsidRPr="000B76C6">
        <w:rPr>
          <w:lang w:val="ru-RU"/>
        </w:rPr>
        <w:t>марта</w:t>
      </w:r>
      <w:r w:rsidRPr="000B76C6">
        <w:rPr>
          <w:lang w:val="ru-RU"/>
        </w:rPr>
        <w:t xml:space="preserve"> 201</w:t>
      </w:r>
      <w:r w:rsidR="00CB3D4F" w:rsidRPr="000B76C6">
        <w:rPr>
          <w:lang w:val="ru-RU"/>
        </w:rPr>
        <w:t>1</w:t>
      </w:r>
      <w:r w:rsidRPr="000B76C6">
        <w:rPr>
          <w:lang w:val="ru-RU"/>
        </w:rPr>
        <w:t xml:space="preserve"> г.) и с собранием </w:t>
      </w:r>
      <w:r w:rsidRPr="000B76C6">
        <w:rPr>
          <w:rFonts w:eastAsia="SimSun"/>
          <w:lang w:val="ru-RU" w:eastAsia="zh-CN"/>
        </w:rPr>
        <w:t xml:space="preserve">JTC1/SC29/WG11 (MPEG) </w:t>
      </w:r>
      <w:r w:rsidRPr="000B76C6">
        <w:rPr>
          <w:rFonts w:eastAsia="SimSun"/>
          <w:lang w:val="ru-RU" w:eastAsia="zh-CN" w:bidi="ar-EG"/>
        </w:rPr>
        <w:t>ИСО/МЭК</w:t>
      </w:r>
      <w:r w:rsidRPr="000B76C6">
        <w:rPr>
          <w:lang w:val="ru-RU"/>
        </w:rPr>
        <w:t xml:space="preserve"> во время второй недели (</w:t>
      </w:r>
      <w:r w:rsidR="00CB3D4F" w:rsidRPr="000B76C6">
        <w:rPr>
          <w:lang w:val="ru-RU"/>
        </w:rPr>
        <w:t>21</w:t>
      </w:r>
      <w:r w:rsidRPr="000B76C6">
        <w:rPr>
          <w:lang w:val="ru-RU"/>
        </w:rPr>
        <w:sym w:font="Symbol" w:char="F02D"/>
      </w:r>
      <w:r w:rsidR="00CB3D4F" w:rsidRPr="000B76C6">
        <w:rPr>
          <w:lang w:val="ru-RU"/>
        </w:rPr>
        <w:t>25 марта</w:t>
      </w:r>
      <w:r w:rsidRPr="000B76C6">
        <w:rPr>
          <w:lang w:val="ru-RU"/>
        </w:rPr>
        <w:t xml:space="preserve"> 201</w:t>
      </w:r>
      <w:r w:rsidR="00CB3D4F" w:rsidRPr="000B76C6">
        <w:rPr>
          <w:lang w:val="ru-RU"/>
        </w:rPr>
        <w:t>1</w:t>
      </w:r>
      <w:r w:rsidRPr="000B76C6">
        <w:rPr>
          <w:lang w:val="ru-RU"/>
        </w:rPr>
        <w:t xml:space="preserve"> г.). Регистрация участников каждого из собраний будет проводиться отдельно от регистрации участников 16-й Исследовательской комиссии.</w:t>
      </w:r>
    </w:p>
    <w:p w:rsidR="00EB6946" w:rsidRPr="000B76C6" w:rsidRDefault="00EB6946" w:rsidP="00AE7CFC">
      <w:pPr>
        <w:rPr>
          <w:lang w:val="ru-RU"/>
        </w:rPr>
      </w:pPr>
      <w:r w:rsidRPr="000B76C6">
        <w:rPr>
          <w:lang w:val="ru-RU"/>
        </w:rPr>
        <w:t>Открытие собрания состоится в первый день его работы в 14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входе в здания штаб-квартиры МСЭ.</w:t>
      </w:r>
    </w:p>
    <w:p w:rsidR="00EB6946" w:rsidRPr="000B76C6" w:rsidRDefault="00EB6946" w:rsidP="00AE7CFC">
      <w:pPr>
        <w:rPr>
          <w:lang w:val="ru-RU"/>
        </w:rPr>
      </w:pPr>
      <w:r w:rsidRPr="000B76C6">
        <w:rPr>
          <w:bCs/>
          <w:lang w:val="ru-RU"/>
        </w:rPr>
        <w:t>2</w:t>
      </w:r>
      <w:r w:rsidRPr="000B76C6">
        <w:rPr>
          <w:lang w:val="ru-RU"/>
        </w:rPr>
        <w:tab/>
        <w:t>В соответствии с действующими положениями, относящимися к подобным мероприятиям, на собрании будет обеспечен синхронный перевод.</w:t>
      </w:r>
    </w:p>
    <w:p w:rsidR="00EB6946" w:rsidRPr="000B76C6" w:rsidRDefault="00EB6946" w:rsidP="00AE7CFC">
      <w:pPr>
        <w:rPr>
          <w:lang w:val="ru-RU"/>
        </w:rPr>
      </w:pPr>
      <w:r w:rsidRPr="000B76C6">
        <w:rPr>
          <w:bCs/>
          <w:lang w:val="ru-RU"/>
        </w:rPr>
        <w:t>3</w:t>
      </w:r>
      <w:r w:rsidRPr="000B76C6">
        <w:rPr>
          <w:lang w:val="ru-RU"/>
        </w:rPr>
        <w:tab/>
        <w:t>Проект повестки дня, подготовленный по согласованию с председателем 16</w:t>
      </w:r>
      <w:r w:rsidRPr="000B76C6">
        <w:rPr>
          <w:lang w:val="ru-RU"/>
        </w:rPr>
        <w:noBreakHyphen/>
        <w:t xml:space="preserve">й Исследовательской комиссии, приводится в </w:t>
      </w:r>
      <w:r w:rsidRPr="000B76C6">
        <w:rPr>
          <w:b/>
          <w:lang w:val="ru-RU"/>
        </w:rPr>
        <w:t>Приложении 1</w:t>
      </w:r>
      <w:r w:rsidRPr="000B76C6">
        <w:rPr>
          <w:lang w:val="ru-RU"/>
        </w:rPr>
        <w:t xml:space="preserve"> к настоящему документу.</w:t>
      </w:r>
    </w:p>
    <w:p w:rsidR="00EB6946" w:rsidRPr="000B76C6" w:rsidRDefault="00EB6946" w:rsidP="00AE7CFC">
      <w:pPr>
        <w:rPr>
          <w:lang w:val="ru-RU"/>
        </w:rPr>
      </w:pPr>
      <w:r w:rsidRPr="000B76C6">
        <w:rPr>
          <w:lang w:val="ru-RU"/>
        </w:rPr>
        <w:t>4</w:t>
      </w:r>
      <w:r w:rsidRPr="000B76C6">
        <w:rPr>
          <w:lang w:val="ru-RU"/>
        </w:rPr>
        <w:tab/>
        <w:t xml:space="preserve">Проект графика распределения времени, подготовленный </w:t>
      </w:r>
      <w:r w:rsidRPr="000B76C6">
        <w:rPr>
          <w:lang w:val="ru-RU" w:bidi="ar-EG"/>
        </w:rPr>
        <w:t xml:space="preserve">по согласованию с председателем 16-й Исследовательской комиссии, </w:t>
      </w:r>
      <w:r w:rsidRPr="000B76C6">
        <w:rPr>
          <w:lang w:val="ru-RU"/>
        </w:rPr>
        <w:t xml:space="preserve">приводится в </w:t>
      </w:r>
      <w:r w:rsidRPr="000B76C6">
        <w:rPr>
          <w:b/>
          <w:bCs/>
          <w:lang w:val="ru-RU"/>
        </w:rPr>
        <w:t>Приложении 2</w:t>
      </w:r>
      <w:r w:rsidRPr="000B76C6">
        <w:rPr>
          <w:lang w:val="ru-RU"/>
        </w:rPr>
        <w:t xml:space="preserve"> к настоящему документу.</w:t>
      </w:r>
    </w:p>
    <w:p w:rsidR="00EB6946" w:rsidRPr="000B76C6" w:rsidRDefault="00EB6946" w:rsidP="00AE7CFC">
      <w:pPr>
        <w:rPr>
          <w:lang w:val="ru-RU"/>
        </w:rPr>
      </w:pPr>
      <w:r w:rsidRPr="000B76C6">
        <w:rPr>
          <w:bCs/>
          <w:lang w:val="ru-RU"/>
        </w:rPr>
        <w:t>5</w:t>
      </w:r>
      <w:r w:rsidRPr="000B76C6">
        <w:rPr>
          <w:lang w:val="ru-RU"/>
        </w:rPr>
        <w:tab/>
      </w:r>
      <w:r w:rsidR="00B0574C" w:rsidRPr="000B76C6">
        <w:rPr>
          <w:lang w:val="ru-RU"/>
        </w:rPr>
        <w:t>Просим</w:t>
      </w:r>
      <w:r w:rsidRPr="000B76C6">
        <w:rPr>
          <w:lang w:val="ru-RU"/>
        </w:rPr>
        <w:t xml:space="preserve"> принять к сведению, что в соответствии с результатами обсуждений, проходивших на собрании КГСЭ, состоявшемся 8</w:t>
      </w:r>
      <w:r w:rsidRPr="000B76C6">
        <w:rPr>
          <w:lang w:val="ru-RU"/>
        </w:rPr>
        <w:sym w:font="Symbol" w:char="F02D"/>
      </w:r>
      <w:r w:rsidRPr="000B76C6">
        <w:rPr>
          <w:lang w:val="ru-RU"/>
        </w:rPr>
        <w:t xml:space="preserve">11 февраля 2010 года, и по согласованию с председателями исследовательских комиссий МСЭ-Т вклады теперь в порядке эксперимента должны быть получены БСЭ не позднее чем за </w:t>
      </w:r>
      <w:r w:rsidRPr="000B76C6">
        <w:rPr>
          <w:b/>
          <w:bCs/>
          <w:lang w:val="ru-RU"/>
        </w:rPr>
        <w:t xml:space="preserve">12 </w:t>
      </w:r>
      <w:r w:rsidRPr="000B76C6">
        <w:rPr>
          <w:lang w:val="ru-RU"/>
        </w:rPr>
        <w:t>(</w:t>
      </w:r>
      <w:r w:rsidRPr="000B76C6">
        <w:rPr>
          <w:b/>
          <w:bCs/>
          <w:lang w:val="ru-RU"/>
        </w:rPr>
        <w:t>двенадцать</w:t>
      </w:r>
      <w:r w:rsidRPr="000B76C6">
        <w:rPr>
          <w:lang w:val="ru-RU"/>
        </w:rPr>
        <w:t xml:space="preserve">) календарных дней до установленной даты открытия собрания. Такие вклады будут опубликованы на </w:t>
      </w:r>
      <w:proofErr w:type="spellStart"/>
      <w:r w:rsidRPr="000B76C6">
        <w:rPr>
          <w:lang w:val="ru-RU"/>
        </w:rPr>
        <w:t>веб-сайте</w:t>
      </w:r>
      <w:proofErr w:type="spellEnd"/>
      <w:r w:rsidRPr="000B76C6">
        <w:rPr>
          <w:lang w:val="ru-RU"/>
        </w:rPr>
        <w:t xml:space="preserve"> 16-й Исследовательской комиссии, и, следовательно, они должны поступить в БСЭ </w:t>
      </w:r>
      <w:r w:rsidRPr="000B76C6">
        <w:rPr>
          <w:b/>
          <w:lang w:val="ru-RU"/>
        </w:rPr>
        <w:t>не позднее</w:t>
      </w:r>
      <w:r w:rsidRPr="000B76C6">
        <w:rPr>
          <w:bCs/>
          <w:lang w:val="ru-RU"/>
        </w:rPr>
        <w:t xml:space="preserve"> </w:t>
      </w:r>
      <w:r w:rsidR="00BB361E" w:rsidRPr="000B76C6">
        <w:rPr>
          <w:b/>
          <w:lang w:val="ru-RU"/>
        </w:rPr>
        <w:t>1 марта</w:t>
      </w:r>
      <w:r w:rsidRPr="000B76C6">
        <w:rPr>
          <w:b/>
          <w:lang w:val="ru-RU"/>
        </w:rPr>
        <w:t xml:space="preserve"> 201</w:t>
      </w:r>
      <w:r w:rsidR="00BB361E" w:rsidRPr="000B76C6">
        <w:rPr>
          <w:b/>
          <w:lang w:val="ru-RU"/>
        </w:rPr>
        <w:t>1</w:t>
      </w:r>
      <w:r w:rsidRPr="000B76C6">
        <w:rPr>
          <w:b/>
          <w:lang w:val="ru-RU"/>
        </w:rPr>
        <w:t xml:space="preserve"> года</w:t>
      </w:r>
      <w:r w:rsidRPr="000B76C6">
        <w:rPr>
          <w:bCs/>
          <w:lang w:val="ru-RU"/>
        </w:rPr>
        <w:t xml:space="preserve">. </w:t>
      </w:r>
      <w:r w:rsidRPr="000B76C6">
        <w:rPr>
          <w:lang w:val="ru-RU"/>
        </w:rPr>
        <w:t>Вклады, полученные не позднее</w:t>
      </w:r>
      <w:r w:rsidR="000B76C6">
        <w:rPr>
          <w:lang w:val="ru-RU"/>
        </w:rPr>
        <w:t>,</w:t>
      </w:r>
      <w:r w:rsidRPr="000B76C6">
        <w:rPr>
          <w:lang w:val="ru-RU"/>
        </w:rPr>
        <w:t xml:space="preserve"> чем за два месяца до начала работы собрания, если потребуется, могут быть переведены в соответствии с действующими положениями.</w:t>
      </w:r>
    </w:p>
    <w:p w:rsidR="00EB6946" w:rsidRPr="000B76C6" w:rsidRDefault="00EB6946" w:rsidP="00AE7CFC">
      <w:pPr>
        <w:rPr>
          <w:lang w:val="ru-RU"/>
        </w:rPr>
      </w:pPr>
      <w:r w:rsidRPr="000B76C6">
        <w:rPr>
          <w:lang w:val="ru-RU"/>
        </w:rPr>
        <w:br w:type="page"/>
      </w:r>
      <w:r w:rsidRPr="000B76C6">
        <w:rPr>
          <w:lang w:val="ru-RU"/>
        </w:rPr>
        <w:lastRenderedPageBreak/>
        <w:t xml:space="preserve">Участникам предлагается представлять вклады по электронной почте по следующему адресу: </w:t>
      </w:r>
      <w:hyperlink r:id="rId10" w:history="1">
        <w:r w:rsidRPr="000B76C6">
          <w:rPr>
            <w:rStyle w:val="Hyperlink"/>
            <w:szCs w:val="22"/>
            <w:lang w:val="ru-RU"/>
          </w:rPr>
          <w:t>tsbsg16@itu.int</w:t>
        </w:r>
      </w:hyperlink>
      <w:r w:rsidRPr="000B76C6">
        <w:rPr>
          <w:lang w:val="ru-RU"/>
        </w:rPr>
        <w:t>. Подробные указания приводятся на веб-сайте МСЭ-Т.</w:t>
      </w:r>
    </w:p>
    <w:p w:rsidR="00EB6946" w:rsidRPr="000B76C6" w:rsidRDefault="00EB6946" w:rsidP="00AE7CFC">
      <w:pPr>
        <w:rPr>
          <w:lang w:val="ru-RU"/>
        </w:rPr>
      </w:pPr>
      <w:r w:rsidRPr="000B76C6">
        <w:rPr>
          <w:lang w:val="ru-RU"/>
        </w:rPr>
        <w:t xml:space="preserve">Настоятельно рекомендуем </w:t>
      </w:r>
      <w:r w:rsidR="00C5173E" w:rsidRPr="000B76C6">
        <w:rPr>
          <w:lang w:val="ru-RU"/>
        </w:rPr>
        <w:t xml:space="preserve">Вам </w:t>
      </w:r>
      <w:r w:rsidRPr="000B76C6">
        <w:rPr>
          <w:lang w:val="ru-RU"/>
        </w:rPr>
        <w:t>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веб</w:t>
      </w:r>
      <w:r w:rsidRPr="000B76C6">
        <w:rPr>
          <w:lang w:val="ru-RU"/>
        </w:rPr>
        <w:noBreakHyphen/>
        <w:t>странице каждой исследовательской комиссии МСЭ-Т в директории "</w:t>
      </w:r>
      <w:proofErr w:type="spellStart"/>
      <w:r w:rsidRPr="000B76C6">
        <w:rPr>
          <w:lang w:val="ru-RU"/>
        </w:rPr>
        <w:t>Guides</w:t>
      </w:r>
      <w:proofErr w:type="spellEnd"/>
      <w:r w:rsidRPr="000B76C6">
        <w:rPr>
          <w:lang w:val="ru-RU"/>
        </w:rPr>
        <w:t xml:space="preserve">, </w:t>
      </w:r>
      <w:proofErr w:type="spellStart"/>
      <w:r w:rsidRPr="000B76C6">
        <w:rPr>
          <w:lang w:val="ru-RU"/>
        </w:rPr>
        <w:t>Tools</w:t>
      </w:r>
      <w:proofErr w:type="spellEnd"/>
      <w:r w:rsidRPr="000B76C6">
        <w:rPr>
          <w:lang w:val="ru-RU"/>
        </w:rPr>
        <w:t xml:space="preserve"> </w:t>
      </w:r>
      <w:proofErr w:type="spellStart"/>
      <w:r w:rsidRPr="000B76C6">
        <w:rPr>
          <w:lang w:val="ru-RU"/>
        </w:rPr>
        <w:t>and</w:t>
      </w:r>
      <w:proofErr w:type="spellEnd"/>
      <w:r w:rsidRPr="000B76C6">
        <w:rPr>
          <w:lang w:val="ru-RU"/>
        </w:rPr>
        <w:t xml:space="preserve"> </w:t>
      </w:r>
      <w:proofErr w:type="spellStart"/>
      <w:r w:rsidRPr="000B76C6">
        <w:rPr>
          <w:lang w:val="ru-RU"/>
        </w:rPr>
        <w:t>Templates</w:t>
      </w:r>
      <w:proofErr w:type="spellEnd"/>
      <w:r w:rsidRPr="000B76C6">
        <w:rPr>
          <w:lang w:val="ru-RU"/>
        </w:rPr>
        <w:t>" (</w:t>
      </w:r>
      <w:hyperlink r:id="rId11" w:history="1">
        <w:r w:rsidRPr="000B76C6">
          <w:rPr>
            <w:rStyle w:val="Hyperlink"/>
            <w:szCs w:val="22"/>
            <w:lang w:val="ru-RU"/>
          </w:rPr>
          <w:t>http://itu.int/ITU-T/studygroups/templates/index.html</w:t>
        </w:r>
      </w:hyperlink>
      <w:r w:rsidRPr="000B76C6">
        <w:rPr>
          <w:lang w:val="ru-RU"/>
        </w:rPr>
        <w:t>).</w:t>
      </w:r>
    </w:p>
    <w:p w:rsidR="00EB6946" w:rsidRPr="000B76C6" w:rsidRDefault="00EB6946" w:rsidP="00AE7CFC">
      <w:pPr>
        <w:rPr>
          <w:lang w:val="ru-RU"/>
        </w:rPr>
      </w:pPr>
      <w:r w:rsidRPr="000B76C6">
        <w:rPr>
          <w:lang w:val="ru-RU"/>
        </w:rPr>
        <w:t>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w:t>
      </w:r>
      <w:r w:rsidR="005F4FC6" w:rsidRPr="000B76C6">
        <w:rPr>
          <w:lang w:val="ru-RU"/>
        </w:rPr>
        <w:t>им</w:t>
      </w:r>
      <w:r w:rsidRPr="000B76C6">
        <w:rPr>
          <w:lang w:val="ru-RU"/>
        </w:rPr>
        <w:t xml:space="preserve"> указывать такие сведения на титульном листе </w:t>
      </w:r>
      <w:r w:rsidRPr="000B76C6">
        <w:rPr>
          <w:u w:val="single"/>
          <w:lang w:val="ru-RU"/>
        </w:rPr>
        <w:t>всех</w:t>
      </w:r>
      <w:r w:rsidR="00AE7CFC" w:rsidRPr="000B76C6">
        <w:rPr>
          <w:lang w:val="ru-RU"/>
        </w:rPr>
        <w:t xml:space="preserve"> документов.</w:t>
      </w:r>
    </w:p>
    <w:p w:rsidR="00EB6946" w:rsidRPr="000B76C6" w:rsidRDefault="00267FE8" w:rsidP="00AE7CFC">
      <w:pPr>
        <w:rPr>
          <w:rFonts w:eastAsia="SimSun"/>
          <w:lang w:val="ru-RU" w:eastAsia="zh-CN"/>
        </w:rPr>
      </w:pPr>
      <w:r w:rsidRPr="000B76C6">
        <w:rPr>
          <w:lang w:val="ru-RU"/>
        </w:rPr>
        <w:t>Х</w:t>
      </w:r>
      <w:r w:rsidR="00EB6946" w:rsidRPr="000B76C6">
        <w:rPr>
          <w:lang w:val="ru-RU"/>
        </w:rPr>
        <w:t xml:space="preserve">отел бы проинформировать </w:t>
      </w:r>
      <w:r w:rsidR="00C5173E" w:rsidRPr="000B76C6">
        <w:rPr>
          <w:lang w:val="ru-RU"/>
        </w:rPr>
        <w:t xml:space="preserve">Вас </w:t>
      </w:r>
      <w:r w:rsidR="00EB6946" w:rsidRPr="000B76C6">
        <w:rPr>
          <w:lang w:val="ru-RU"/>
        </w:rPr>
        <w:t>о том, что в соответствии с договоренностью, достигнутой на собрании председателей комиссий и групп МСЭ-Т, состоявшемся в Женеве 29</w:t>
      </w:r>
      <w:r w:rsidR="00EB6946" w:rsidRPr="000B76C6">
        <w:rPr>
          <w:lang w:val="ru-RU"/>
        </w:rPr>
        <w:sym w:font="Symbol" w:char="F02D"/>
      </w:r>
      <w:r w:rsidR="00EB6946" w:rsidRPr="000B76C6">
        <w:rPr>
          <w:lang w:val="ru-RU"/>
        </w:rPr>
        <w:t>30 ноября 2007 года, секретариат 16-й Исследовательской комиссии продолжит в порядке эксперимента организацию доступа к документам, до того как они подвергнутся обычной обработке БСЭ. Делегат</w:t>
      </w:r>
      <w:r w:rsidR="00B11C48" w:rsidRPr="000B76C6">
        <w:rPr>
          <w:lang w:val="ru-RU"/>
        </w:rPr>
        <w:t>ам следует</w:t>
      </w:r>
      <w:r w:rsidR="00EB6946" w:rsidRPr="000B76C6">
        <w:rPr>
          <w:lang w:val="ru-RU"/>
        </w:rPr>
        <w:t xml:space="preserve"> знать, что категория неофициальных версий документов может быть изменена, и/или в их содержание могут быть внесены изменения, прежде чем они будут</w:t>
      </w:r>
      <w:r w:rsidR="000955ED" w:rsidRPr="000B76C6">
        <w:rPr>
          <w:lang w:val="ru-RU"/>
        </w:rPr>
        <w:t xml:space="preserve"> окончательно</w:t>
      </w:r>
      <w:r w:rsidR="002A0A93" w:rsidRPr="000B76C6">
        <w:rPr>
          <w:lang w:val="ru-RU"/>
        </w:rPr>
        <w:t xml:space="preserve"> размещены на веб</w:t>
      </w:r>
      <w:r w:rsidR="002A0A93" w:rsidRPr="000B76C6">
        <w:rPr>
          <w:lang w:val="ru-RU"/>
        </w:rPr>
        <w:noBreakHyphen/>
      </w:r>
      <w:r w:rsidR="00EB6946" w:rsidRPr="000B76C6">
        <w:rPr>
          <w:lang w:val="ru-RU"/>
        </w:rPr>
        <w:t>сайте МСЭ. Задача состоит в том, чтобы предоставить больше времени на подготовительный процесс компани</w:t>
      </w:r>
      <w:r w:rsidR="00091E50" w:rsidRPr="000B76C6">
        <w:rPr>
          <w:lang w:val="ru-RU"/>
        </w:rPr>
        <w:t>ям</w:t>
      </w:r>
      <w:r w:rsidR="00EB6946" w:rsidRPr="000B76C6">
        <w:rPr>
          <w:lang w:val="ru-RU"/>
        </w:rPr>
        <w:t xml:space="preserve"> и</w:t>
      </w:r>
      <w:r w:rsidR="00091E50" w:rsidRPr="000B76C6">
        <w:rPr>
          <w:lang w:val="ru-RU"/>
        </w:rPr>
        <w:t xml:space="preserve"> на</w:t>
      </w:r>
      <w:r w:rsidR="00EB6946" w:rsidRPr="000B76C6">
        <w:rPr>
          <w:lang w:val="ru-RU"/>
        </w:rPr>
        <w:t xml:space="preserve"> национальный подготовительный процесс, одновременно </w:t>
      </w:r>
      <w:r w:rsidR="00091E50" w:rsidRPr="000B76C6">
        <w:rPr>
          <w:lang w:val="ru-RU"/>
        </w:rPr>
        <w:t>обеспечивая для</w:t>
      </w:r>
      <w:r w:rsidR="00EB6946" w:rsidRPr="000B76C6">
        <w:rPr>
          <w:lang w:val="ru-RU"/>
        </w:rPr>
        <w:t xml:space="preserve"> БСЭ необходимое время для надлежащей проверки, определения категории, форматирования и размещения полученной документации. Документы находятся на </w:t>
      </w:r>
      <w:proofErr w:type="spellStart"/>
      <w:r w:rsidR="00EB6946" w:rsidRPr="000B76C6">
        <w:rPr>
          <w:lang w:val="ru-RU"/>
        </w:rPr>
        <w:t>веб-сайте</w:t>
      </w:r>
      <w:proofErr w:type="spellEnd"/>
      <w:r w:rsidR="00EB6946" w:rsidRPr="000B76C6">
        <w:rPr>
          <w:lang w:val="ru-RU"/>
        </w:rPr>
        <w:t xml:space="preserve">: </w:t>
      </w:r>
      <w:hyperlink r:id="rId12" w:history="1">
        <w:r w:rsidR="00B11C48" w:rsidRPr="000B76C6">
          <w:rPr>
            <w:rStyle w:val="Hyperlink"/>
            <w:szCs w:val="22"/>
            <w:lang w:val="ru-RU"/>
          </w:rPr>
          <w:t>http://ifa.itu.int/t/2009/sg16/docs/110314/raw</w:t>
        </w:r>
      </w:hyperlink>
      <w:r w:rsidR="00EB6946" w:rsidRPr="000B76C6">
        <w:rPr>
          <w:rFonts w:eastAsia="SimSun"/>
          <w:lang w:val="ru-RU" w:eastAsia="zh-CN"/>
        </w:rPr>
        <w:t>/.</w:t>
      </w:r>
    </w:p>
    <w:p w:rsidR="00EB6946" w:rsidRPr="000B76C6" w:rsidRDefault="00EB6946" w:rsidP="002A0A93">
      <w:pPr>
        <w:rPr>
          <w:lang w:val="ru-RU"/>
        </w:rPr>
      </w:pPr>
      <w:r w:rsidRPr="000B76C6">
        <w:rPr>
          <w:lang w:val="ru-RU"/>
        </w:rPr>
        <w:t>6</w:t>
      </w:r>
      <w:r w:rsidRPr="000B76C6">
        <w:rPr>
          <w:lang w:val="ru-RU"/>
        </w:rPr>
        <w:tab/>
        <w:t xml:space="preserve">С тем чтобы БСЭ могло предпринять необходимые действия по обеспечению собрания документами и по его организации, был бы признателен </w:t>
      </w:r>
      <w:r w:rsidR="00C5173E" w:rsidRPr="000B76C6">
        <w:rPr>
          <w:lang w:val="ru-RU"/>
        </w:rPr>
        <w:t xml:space="preserve">Вам </w:t>
      </w:r>
      <w:r w:rsidRPr="000B76C6">
        <w:rPr>
          <w:lang w:val="ru-RU"/>
        </w:rPr>
        <w:t>за направленный в мой адрес письмом, по факсу (+41 22 730 5853) или по электронной почте (</w:t>
      </w:r>
      <w:hyperlink r:id="rId13" w:history="1">
        <w:r w:rsidRPr="000B76C6">
          <w:rPr>
            <w:rStyle w:val="Hyperlink"/>
            <w:szCs w:val="22"/>
            <w:lang w:val="ru-RU"/>
          </w:rPr>
          <w:t>tsbreg@itu.int</w:t>
        </w:r>
      </w:hyperlink>
      <w:r w:rsidRPr="000B76C6">
        <w:rPr>
          <w:lang w:val="ru-RU"/>
        </w:rPr>
        <w:t xml:space="preserve">) в максимально короткий срок, </w:t>
      </w:r>
      <w:r w:rsidRPr="000B76C6">
        <w:rPr>
          <w:bCs/>
          <w:lang w:val="ru-RU"/>
        </w:rPr>
        <w:t>однако</w:t>
      </w:r>
      <w:r w:rsidRPr="000B76C6">
        <w:rPr>
          <w:b/>
          <w:bCs/>
          <w:lang w:val="ru-RU"/>
        </w:rPr>
        <w:t xml:space="preserve"> не позднее</w:t>
      </w:r>
      <w:r w:rsidRPr="000B76C6">
        <w:rPr>
          <w:b/>
          <w:lang w:val="ru-RU"/>
        </w:rPr>
        <w:t xml:space="preserve"> 1</w:t>
      </w:r>
      <w:r w:rsidR="00B11C48" w:rsidRPr="000B76C6">
        <w:rPr>
          <w:b/>
          <w:lang w:val="ru-RU"/>
        </w:rPr>
        <w:t>4 февраля</w:t>
      </w:r>
      <w:r w:rsidRPr="000B76C6">
        <w:rPr>
          <w:b/>
          <w:lang w:val="ru-RU"/>
        </w:rPr>
        <w:t xml:space="preserve"> 201</w:t>
      </w:r>
      <w:r w:rsidR="00B11C48" w:rsidRPr="000B76C6">
        <w:rPr>
          <w:b/>
          <w:lang w:val="ru-RU"/>
        </w:rPr>
        <w:t>1</w:t>
      </w:r>
      <w:r w:rsidRPr="000B76C6">
        <w:rPr>
          <w:b/>
          <w:lang w:val="ru-RU"/>
        </w:rPr>
        <w:t xml:space="preserve"> года</w:t>
      </w:r>
      <w:r w:rsidRPr="000B76C6">
        <w:rPr>
          <w:lang w:val="ru-RU"/>
        </w:rPr>
        <w:t xml:space="preserve"> список лиц, которые будут представлять </w:t>
      </w:r>
      <w:r w:rsidR="00C5173E" w:rsidRPr="000B76C6">
        <w:rPr>
          <w:lang w:val="ru-RU"/>
        </w:rPr>
        <w:t xml:space="preserve">Вашу </w:t>
      </w:r>
      <w:r w:rsidRPr="000B76C6">
        <w:rPr>
          <w:lang w:val="ru-RU"/>
        </w:rPr>
        <w:t>администрацию, Члена Сектора, Ассоциированного члена,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EB6946" w:rsidRPr="000B76C6" w:rsidRDefault="00EB6946" w:rsidP="002A0A93">
      <w:pPr>
        <w:rPr>
          <w:lang w:val="ru-RU" w:bidi="ar-EG"/>
        </w:rPr>
      </w:pPr>
      <w:r w:rsidRPr="0081272A">
        <w:rPr>
          <w:lang w:val="ru-RU"/>
        </w:rPr>
        <w:t>7</w:t>
      </w:r>
      <w:r w:rsidRPr="000B76C6">
        <w:rPr>
          <w:b/>
          <w:bCs/>
          <w:lang w:val="ru-RU"/>
        </w:rPr>
        <w:tab/>
        <w:t>Просим принять к сведению, что предварительная регистрация участников собраний МСЭ</w:t>
      </w:r>
      <w:r w:rsidRPr="000B76C6">
        <w:rPr>
          <w:b/>
          <w:bCs/>
          <w:lang w:val="ru-RU"/>
        </w:rPr>
        <w:noBreakHyphen/>
        <w:t xml:space="preserve">Т проводится </w:t>
      </w:r>
      <w:r w:rsidRPr="000B76C6">
        <w:rPr>
          <w:b/>
          <w:bCs/>
          <w:i/>
          <w:iCs/>
          <w:lang w:val="ru-RU"/>
        </w:rPr>
        <w:t>в онлайновой форме</w:t>
      </w:r>
      <w:r w:rsidRPr="000B76C6">
        <w:rPr>
          <w:b/>
          <w:bCs/>
          <w:lang w:val="ru-RU"/>
        </w:rPr>
        <w:t xml:space="preserve"> на </w:t>
      </w:r>
      <w:proofErr w:type="spellStart"/>
      <w:r w:rsidRPr="000B76C6">
        <w:rPr>
          <w:b/>
          <w:bCs/>
          <w:lang w:val="ru-RU"/>
        </w:rPr>
        <w:t>веб-сайте</w:t>
      </w:r>
      <w:proofErr w:type="spellEnd"/>
      <w:r w:rsidRPr="000B76C6">
        <w:rPr>
          <w:b/>
          <w:bCs/>
          <w:lang w:val="ru-RU"/>
        </w:rPr>
        <w:t xml:space="preserve"> МСЭ</w:t>
      </w:r>
      <w:r w:rsidRPr="000B76C6">
        <w:rPr>
          <w:b/>
          <w:bCs/>
          <w:lang w:val="ru-RU"/>
        </w:rPr>
        <w:noBreakHyphen/>
        <w:t>Т (</w:t>
      </w:r>
      <w:hyperlink r:id="rId14" w:history="1">
        <w:r w:rsidRPr="0081272A">
          <w:rPr>
            <w:rStyle w:val="Hyperlink"/>
            <w:b/>
            <w:bCs/>
            <w:szCs w:val="22"/>
            <w:lang w:val="ru-RU"/>
          </w:rPr>
          <w:t>http://itu.int/ITU</w:t>
        </w:r>
        <w:r w:rsidRPr="0081272A">
          <w:rPr>
            <w:rStyle w:val="Hyperlink"/>
            <w:b/>
            <w:bCs/>
            <w:szCs w:val="22"/>
            <w:lang w:val="ru-RU"/>
          </w:rPr>
          <w:noBreakHyphen/>
          <w:t>T/studygroups/</w:t>
        </w:r>
        <w:r w:rsidRPr="0081272A">
          <w:rPr>
            <w:rStyle w:val="Hyperlink"/>
            <w:b/>
            <w:bCs/>
            <w:szCs w:val="22"/>
            <w:lang w:val="ru-RU"/>
          </w:rPr>
          <w:br/>
          <w:t>com16</w:t>
        </w:r>
      </w:hyperlink>
      <w:r w:rsidRPr="000B76C6">
        <w:rPr>
          <w:b/>
          <w:bCs/>
          <w:lang w:val="ru-RU"/>
        </w:rPr>
        <w:t>)</w:t>
      </w:r>
      <w:r w:rsidRPr="000B76C6">
        <w:rPr>
          <w:lang w:val="ru-RU"/>
        </w:rPr>
        <w:t xml:space="preserve">. </w:t>
      </w:r>
      <w:r w:rsidRPr="000B76C6">
        <w:rPr>
          <w:lang w:val="ru-RU" w:bidi="ar-EG"/>
        </w:rPr>
        <w:t xml:space="preserve">На соответствующем веб-сайте </w:t>
      </w:r>
      <w:r w:rsidR="005F4FC6" w:rsidRPr="000B76C6">
        <w:rPr>
          <w:lang w:val="ru-RU" w:bidi="ar-EG"/>
        </w:rPr>
        <w:t xml:space="preserve">9-й Исследовательской комиссии </w:t>
      </w:r>
      <w:r w:rsidRPr="000B76C6">
        <w:rPr>
          <w:lang w:val="ru-RU" w:bidi="ar-EG"/>
        </w:rPr>
        <w:t>также будет открыта отдельная предварительная регистрация для участия в собрании 9-й Исследовательской комиссии.</w:t>
      </w:r>
    </w:p>
    <w:p w:rsidR="00EB6946" w:rsidRPr="000B76C6" w:rsidRDefault="002A0A93" w:rsidP="002A0A93">
      <w:pPr>
        <w:rPr>
          <w:lang w:val="ru-RU"/>
        </w:rPr>
      </w:pPr>
      <w:r w:rsidRPr="000B76C6">
        <w:rPr>
          <w:lang w:val="ru-RU"/>
        </w:rPr>
        <w:t>8</w:t>
      </w:r>
      <w:r w:rsidRPr="000B76C6">
        <w:rPr>
          <w:lang w:val="ru-RU"/>
        </w:rPr>
        <w:tab/>
      </w:r>
      <w:r w:rsidR="00EB6946" w:rsidRPr="000B76C6">
        <w:rPr>
          <w:lang w:val="ru-RU"/>
        </w:rPr>
        <w:t>По согласованию с председателем 16-й Исследовательской комиссии предстоящее собрание исследовательской комиссии предпримет дальнейшие шаги в направлении работы в полностью электронной среде. В связи с этим работа собрания будет проходить на безбумажной основе.</w:t>
      </w:r>
    </w:p>
    <w:p w:rsidR="00EB6946" w:rsidRPr="000B76C6" w:rsidRDefault="00EB6946" w:rsidP="002A0A93">
      <w:pPr>
        <w:rPr>
          <w:lang w:val="ru-RU"/>
        </w:rPr>
      </w:pPr>
      <w:r w:rsidRPr="000B76C6">
        <w:rPr>
          <w:lang w:val="ru-RU"/>
        </w:rPr>
        <w:t>Делегаты, желающие распечатать документы, могут воспользоваться принтерами, которые находятся в киберкафе на втором цокольном этаже здания "Башня" и на втором этаже здания "Монбрийан". Кроме того, Служба помощи МСЭ (</w:t>
      </w:r>
      <w:hyperlink r:id="rId15" w:history="1">
        <w:r w:rsidRPr="000B76C6">
          <w:rPr>
            <w:rStyle w:val="Hyperlink"/>
            <w:szCs w:val="22"/>
            <w:lang w:val="ru-RU"/>
          </w:rPr>
          <w:t>helpdesk@itu.int</w:t>
        </w:r>
      </w:hyperlink>
      <w:r w:rsidRPr="000B76C6">
        <w:rPr>
          <w:lang w:val="ru-RU"/>
        </w:rPr>
        <w:t>) подготовила ограниченное количество портативных компьютеров для участников, не имеющих собственных портативных компьютеров.</w:t>
      </w:r>
    </w:p>
    <w:p w:rsidR="00EB6946" w:rsidRPr="000B76C6" w:rsidRDefault="002A0A93" w:rsidP="002A0A93">
      <w:pPr>
        <w:rPr>
          <w:szCs w:val="22"/>
          <w:lang w:val="ru-RU"/>
        </w:rPr>
      </w:pPr>
      <w:r w:rsidRPr="000B76C6">
        <w:rPr>
          <w:szCs w:val="22"/>
          <w:lang w:val="ru-RU"/>
        </w:rPr>
        <w:t>9</w:t>
      </w:r>
      <w:r w:rsidRPr="000B76C6">
        <w:rPr>
          <w:szCs w:val="22"/>
          <w:lang w:val="ru-RU"/>
        </w:rPr>
        <w:tab/>
      </w:r>
      <w:r w:rsidR="00EB6946" w:rsidRPr="000B76C6">
        <w:rPr>
          <w:szCs w:val="22"/>
          <w:lang w:val="ru-RU"/>
        </w:rPr>
        <w:t>В том что касается сессий, которые предусматривается проводить с синхронным переводом, просим принять к сведению, что такой перевод будет обеспеч</w:t>
      </w:r>
      <w:r w:rsidRPr="000B76C6">
        <w:rPr>
          <w:szCs w:val="22"/>
          <w:lang w:val="ru-RU"/>
        </w:rPr>
        <w:t>ен только по запросу Государств</w:t>
      </w:r>
      <w:r w:rsidRPr="000B76C6">
        <w:rPr>
          <w:szCs w:val="22"/>
          <w:lang w:val="ru-RU"/>
        </w:rPr>
        <w:noBreakHyphen/>
      </w:r>
      <w:r w:rsidR="00EB6946" w:rsidRPr="000B76C6">
        <w:rPr>
          <w:szCs w:val="22"/>
          <w:lang w:val="ru-RU"/>
        </w:rPr>
        <w:t xml:space="preserve">Членов, указанному в регистрационной форме или специальном уведомлении в адрес БСЭ и </w:t>
      </w:r>
      <w:r w:rsidR="00EB6946" w:rsidRPr="000B76C6">
        <w:rPr>
          <w:b/>
          <w:bCs/>
          <w:szCs w:val="22"/>
          <w:u w:val="single"/>
          <w:lang w:val="ru-RU"/>
        </w:rPr>
        <w:t>представленному не позднее</w:t>
      </w:r>
      <w:r w:rsidR="000B76C6" w:rsidRPr="000B76C6">
        <w:rPr>
          <w:b/>
          <w:bCs/>
          <w:szCs w:val="22"/>
          <w:u w:val="single"/>
          <w:lang w:val="ru-RU"/>
        </w:rPr>
        <w:t>,</w:t>
      </w:r>
      <w:r w:rsidR="00EB6946" w:rsidRPr="000B76C6">
        <w:rPr>
          <w:b/>
          <w:bCs/>
          <w:szCs w:val="22"/>
          <w:u w:val="single"/>
          <w:lang w:val="ru-RU"/>
        </w:rPr>
        <w:t xml:space="preserve"> чем за один месяц до начала таких сессий</w:t>
      </w:r>
      <w:r w:rsidR="00EB6946" w:rsidRPr="000B76C6">
        <w:rPr>
          <w:szCs w:val="22"/>
          <w:lang w:val="ru-RU"/>
        </w:rPr>
        <w:t>. Соблюдение этого предельного срока является обязательным, поскольку БСЭ должно принять необходимые меры для обеспечения синхронного перевода.</w:t>
      </w:r>
    </w:p>
    <w:p w:rsidR="00EB6946" w:rsidRPr="000B76C6" w:rsidRDefault="00EB6946" w:rsidP="002A0A93">
      <w:pPr>
        <w:rPr>
          <w:lang w:val="ru-RU"/>
        </w:rPr>
      </w:pPr>
      <w:r w:rsidRPr="000B76C6">
        <w:rPr>
          <w:lang w:val="ru-RU"/>
        </w:rPr>
        <w:br w:type="page"/>
      </w:r>
      <w:r w:rsidR="002A0A93" w:rsidRPr="000B76C6">
        <w:rPr>
          <w:lang w:val="ru-RU"/>
        </w:rPr>
        <w:t>10</w:t>
      </w:r>
      <w:r w:rsidR="002A0A93" w:rsidRPr="000B76C6">
        <w:rPr>
          <w:lang w:val="ru-RU"/>
        </w:rPr>
        <w:tab/>
      </w:r>
      <w:r w:rsidRPr="000B76C6">
        <w:rPr>
          <w:lang w:val="ru-RU"/>
        </w:rPr>
        <w:t xml:space="preserve">Нам приятно сообщить </w:t>
      </w:r>
      <w:r w:rsidR="00C5173E" w:rsidRPr="000B76C6">
        <w:rPr>
          <w:lang w:val="ru-RU"/>
        </w:rPr>
        <w:t>Вам</w:t>
      </w:r>
      <w:r w:rsidRPr="000B76C6">
        <w:rPr>
          <w:lang w:val="ru-RU"/>
        </w:rPr>
        <w:t xml:space="preserve">,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(т. е. проживание в гостинице и суточные для покрытия расходов на питание и непредвиденных расходов). Заявка на предоставление стипендии должна быть утверждена соответствующей администрацией Государства – Члена МСЭ и оформлена только на одно лицо из каждой страны. Заполненную форму запроса на предоставление стипендии, которая </w:t>
      </w:r>
      <w:r w:rsidR="00C22A1B" w:rsidRPr="000B76C6">
        <w:rPr>
          <w:lang w:val="ru-RU"/>
        </w:rPr>
        <w:t>содержится</w:t>
      </w:r>
      <w:r w:rsidRPr="000B76C6">
        <w:rPr>
          <w:lang w:val="ru-RU"/>
        </w:rPr>
        <w:t xml:space="preserve"> в </w:t>
      </w:r>
      <w:r w:rsidRPr="000B76C6">
        <w:rPr>
          <w:b/>
          <w:bCs/>
          <w:lang w:val="ru-RU"/>
        </w:rPr>
        <w:t>Приложении 4</w:t>
      </w:r>
      <w:r w:rsidRPr="000B76C6">
        <w:rPr>
          <w:lang w:val="ru-RU"/>
        </w:rPr>
        <w:t xml:space="preserve">, следует вернуть в МСЭ не позднее </w:t>
      </w:r>
      <w:r w:rsidRPr="000B76C6">
        <w:rPr>
          <w:b/>
          <w:bCs/>
          <w:lang w:val="ru-RU"/>
        </w:rPr>
        <w:t>1</w:t>
      </w:r>
      <w:r w:rsidR="005F4FC6" w:rsidRPr="000B76C6">
        <w:rPr>
          <w:b/>
          <w:bCs/>
          <w:lang w:val="ru-RU"/>
        </w:rPr>
        <w:t>4 февраля</w:t>
      </w:r>
      <w:r w:rsidRPr="000B76C6">
        <w:rPr>
          <w:b/>
          <w:bCs/>
          <w:lang w:val="ru-RU"/>
        </w:rPr>
        <w:t xml:space="preserve"> 201</w:t>
      </w:r>
      <w:r w:rsidR="005F4FC6" w:rsidRPr="000B76C6">
        <w:rPr>
          <w:b/>
          <w:bCs/>
          <w:lang w:val="ru-RU"/>
        </w:rPr>
        <w:t>1</w:t>
      </w:r>
      <w:r w:rsidRPr="000B76C6">
        <w:rPr>
          <w:b/>
          <w:bCs/>
          <w:lang w:val="ru-RU"/>
        </w:rPr>
        <w:t xml:space="preserve"> года</w:t>
      </w:r>
      <w:r w:rsidRPr="000B76C6">
        <w:rPr>
          <w:lang w:val="ru-RU"/>
        </w:rPr>
        <w:t>. Прос</w:t>
      </w:r>
      <w:r w:rsidR="005F4FC6" w:rsidRPr="000B76C6">
        <w:rPr>
          <w:lang w:val="ru-RU"/>
        </w:rPr>
        <w:t>им</w:t>
      </w:r>
      <w:r w:rsidRPr="000B76C6">
        <w:rPr>
          <w:lang w:val="ru-RU"/>
        </w:rPr>
        <w:t xml:space="preserve">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Было признано, что председатели и заместители председателей не будут получать финансовую помощь от МСЭ.</w:t>
      </w:r>
    </w:p>
    <w:p w:rsidR="00EB6946" w:rsidRPr="000B76C6" w:rsidRDefault="002A0A93" w:rsidP="002A0A93">
      <w:pPr>
        <w:rPr>
          <w:lang w:val="ru-RU"/>
        </w:rPr>
      </w:pPr>
      <w:r w:rsidRPr="000B76C6">
        <w:rPr>
          <w:lang w:val="ru-RU"/>
        </w:rPr>
        <w:t>11</w:t>
      </w:r>
      <w:r w:rsidRPr="000B76C6">
        <w:rPr>
          <w:lang w:val="ru-RU"/>
        </w:rPr>
        <w:tab/>
      </w:r>
      <w:r w:rsidR="00EB6946" w:rsidRPr="000B76C6">
        <w:rPr>
          <w:lang w:val="ru-RU"/>
        </w:rPr>
        <w:t xml:space="preserve">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w:t>
      </w:r>
      <w:proofErr w:type="spellStart"/>
      <w:r w:rsidR="00EB6946" w:rsidRPr="000B76C6">
        <w:rPr>
          <w:lang w:val="ru-RU"/>
        </w:rPr>
        <w:t>веб-сайте</w:t>
      </w:r>
      <w:proofErr w:type="spellEnd"/>
      <w:r w:rsidR="00EB6946" w:rsidRPr="000B76C6">
        <w:rPr>
          <w:lang w:val="ru-RU"/>
        </w:rPr>
        <w:t xml:space="preserve"> МСЭ-Т (</w:t>
      </w:r>
      <w:hyperlink r:id="rId16" w:history="1">
        <w:r w:rsidR="00EB6946" w:rsidRPr="000B76C6">
          <w:rPr>
            <w:rStyle w:val="Hyperlink"/>
            <w:szCs w:val="22"/>
            <w:lang w:val="ru-RU"/>
          </w:rPr>
          <w:t>http://itu.int/ITU</w:t>
        </w:r>
        <w:r w:rsidR="00EB6946" w:rsidRPr="000B76C6">
          <w:rPr>
            <w:rStyle w:val="Hyperlink"/>
            <w:szCs w:val="22"/>
            <w:lang w:val="ru-RU"/>
          </w:rPr>
          <w:noBreakHyphen/>
          <w:t>T/edh/</w:t>
        </w:r>
        <w:r w:rsidR="00EB6946" w:rsidRPr="000B76C6">
          <w:rPr>
            <w:rStyle w:val="Hyperlink"/>
            <w:szCs w:val="22"/>
            <w:lang w:val="ru-RU"/>
          </w:rPr>
          <w:br/>
          <w:t>faqs-support.html</w:t>
        </w:r>
      </w:hyperlink>
      <w:r w:rsidR="00EB6946" w:rsidRPr="000B76C6">
        <w:rPr>
          <w:lang w:val="ru-RU"/>
        </w:rPr>
        <w:t>).</w:t>
      </w:r>
    </w:p>
    <w:p w:rsidR="00EB6946" w:rsidRPr="000B76C6" w:rsidRDefault="00EB6946" w:rsidP="002A0A93">
      <w:pPr>
        <w:rPr>
          <w:lang w:val="ru-RU"/>
        </w:rPr>
      </w:pPr>
      <w:r w:rsidRPr="000B76C6">
        <w:rPr>
          <w:bCs/>
          <w:lang w:val="ru-RU"/>
        </w:rPr>
        <w:t>12</w:t>
      </w:r>
      <w:r w:rsidR="002A0A93" w:rsidRPr="000B76C6">
        <w:rPr>
          <w:lang w:val="ru-RU"/>
        </w:rPr>
        <w:tab/>
      </w:r>
      <w:r w:rsidRPr="000B76C6">
        <w:rPr>
          <w:lang w:val="ru-RU"/>
        </w:rPr>
        <w:t xml:space="preserve">Для </w:t>
      </w:r>
      <w:r w:rsidR="00C5173E" w:rsidRPr="000B76C6">
        <w:rPr>
          <w:lang w:val="ru-RU"/>
        </w:rPr>
        <w:t xml:space="preserve">Вашего </w:t>
      </w:r>
      <w:r w:rsidRPr="000B76C6">
        <w:rPr>
          <w:lang w:val="ru-RU"/>
        </w:rPr>
        <w:t xml:space="preserve">удобства в </w:t>
      </w:r>
      <w:r w:rsidRPr="000B76C6">
        <w:rPr>
          <w:b/>
          <w:bCs/>
          <w:lang w:val="ru-RU"/>
        </w:rPr>
        <w:t>Приложении </w:t>
      </w:r>
      <w:r w:rsidRPr="000B76C6">
        <w:rPr>
          <w:b/>
          <w:lang w:val="ru-RU"/>
        </w:rPr>
        <w:t>3</w:t>
      </w:r>
      <w:r w:rsidRPr="000B76C6">
        <w:rPr>
          <w:b/>
          <w:bCs/>
          <w:lang w:val="ru-RU"/>
        </w:rPr>
        <w:t xml:space="preserve"> </w:t>
      </w:r>
      <w:r w:rsidRPr="000B76C6">
        <w:rPr>
          <w:lang w:val="ru-RU"/>
        </w:rPr>
        <w:t xml:space="preserve">содержится форма для бронирования номеров в гостиницах (список гостиниц см. </w:t>
      </w:r>
      <w:hyperlink r:id="rId17" w:history="1">
        <w:r w:rsidRPr="000B76C6">
          <w:rPr>
            <w:rStyle w:val="Hyperlink"/>
            <w:szCs w:val="22"/>
            <w:lang w:val="ru-RU"/>
          </w:rPr>
          <w:t>http://itu.int/travel/</w:t>
        </w:r>
      </w:hyperlink>
      <w:r w:rsidRPr="000B76C6">
        <w:rPr>
          <w:lang w:val="ru-RU"/>
        </w:rPr>
        <w:t>).</w:t>
      </w:r>
    </w:p>
    <w:p w:rsidR="00EB6946" w:rsidRPr="000B76C6" w:rsidRDefault="002A0A93" w:rsidP="002A0A93">
      <w:pPr>
        <w:rPr>
          <w:lang w:val="ru-RU"/>
        </w:rPr>
      </w:pPr>
      <w:r w:rsidRPr="000B76C6">
        <w:rPr>
          <w:lang w:val="ru-RU"/>
        </w:rPr>
        <w:t>13</w:t>
      </w:r>
      <w:r w:rsidRPr="000B76C6">
        <w:rPr>
          <w:lang w:val="ru-RU"/>
        </w:rPr>
        <w:tab/>
      </w:r>
      <w:r w:rsidR="00EB6946" w:rsidRPr="000B76C6">
        <w:rPr>
          <w:lang w:val="ru-RU"/>
        </w:rPr>
        <w:t xml:space="preserve">Хотели бы напомнить </w:t>
      </w:r>
      <w:r w:rsidR="00C5173E" w:rsidRPr="000B76C6">
        <w:rPr>
          <w:lang w:val="ru-RU"/>
        </w:rPr>
        <w:t xml:space="preserve">Вам </w:t>
      </w:r>
      <w:r w:rsidR="00EB6946" w:rsidRPr="000B76C6">
        <w:rPr>
          <w:lang w:val="ru-RU"/>
        </w:rPr>
        <w:t xml:space="preserve">о том, что для въезда в Швейцарию и пребывания там в течение любого срока гражданам некоторых стран необходимо получить визу. </w:t>
      </w:r>
      <w:r w:rsidR="00EB6946" w:rsidRPr="000B76C6">
        <w:rPr>
          <w:b/>
          <w:bCs/>
          <w:lang w:val="ru-RU"/>
        </w:rPr>
        <w:t xml:space="preserve">Визу следует запрашивать не менее чем за четыре (4) недели до даты начала собрания </w:t>
      </w:r>
      <w:r w:rsidR="00EB6946" w:rsidRPr="000B76C6">
        <w:rPr>
          <w:lang w:val="ru-RU"/>
        </w:rPr>
        <w:t xml:space="preserve">и получать в учреждении (посольстве или консульстве), представляющем Швейцарию в </w:t>
      </w:r>
      <w:r w:rsidR="00C5173E" w:rsidRPr="000B76C6">
        <w:rPr>
          <w:lang w:val="ru-RU"/>
        </w:rPr>
        <w:t xml:space="preserve">Вашей </w:t>
      </w:r>
      <w:r w:rsidR="00EB6946" w:rsidRPr="000B76C6">
        <w:rPr>
          <w:lang w:val="ru-RU"/>
        </w:rPr>
        <w:t xml:space="preserve">стране, или, если в </w:t>
      </w:r>
      <w:r w:rsidR="00C5173E" w:rsidRPr="000B76C6">
        <w:rPr>
          <w:lang w:val="ru-RU"/>
        </w:rPr>
        <w:t xml:space="preserve">Вашей </w:t>
      </w:r>
      <w:r w:rsidR="00EB6946" w:rsidRPr="000B76C6">
        <w:rPr>
          <w:lang w:val="ru-RU"/>
        </w:rPr>
        <w:t xml:space="preserve">стране такое учреждение отсутствует, – в ближайшем к стране выезда. В случае возникновения трудностей Союз, на основании официального запроса представляемых </w:t>
      </w:r>
      <w:r w:rsidR="00C5173E" w:rsidRPr="000B76C6">
        <w:rPr>
          <w:lang w:val="ru-RU"/>
        </w:rPr>
        <w:t xml:space="preserve">Вами </w:t>
      </w:r>
      <w:r w:rsidR="00EB6946" w:rsidRPr="000B76C6">
        <w:rPr>
          <w:lang w:val="ru-RU"/>
        </w:rPr>
        <w:t>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00EB6946" w:rsidRPr="000B76C6">
        <w:rPr>
          <w:b/>
          <w:bCs/>
          <w:lang w:val="ru-RU"/>
        </w:rPr>
        <w:t>запрос о содействии в получении визы</w:t>
      </w:r>
      <w:r w:rsidR="00EB6946" w:rsidRPr="000B76C6">
        <w:rPr>
          <w:lang w:val="ru-RU"/>
        </w:rPr>
        <w:t>" ("</w:t>
      </w:r>
      <w:r w:rsidR="00EB6946" w:rsidRPr="000B76C6">
        <w:rPr>
          <w:b/>
          <w:bCs/>
          <w:lang w:val="ru-RU"/>
        </w:rPr>
        <w:t>visa request</w:t>
      </w:r>
      <w:r w:rsidR="00EB6946" w:rsidRPr="000B76C6">
        <w:rPr>
          <w:lang w:val="ru-RU"/>
        </w:rPr>
        <w:t>") по факсу (+41 22 730 5853) либо электронной почте (</w:t>
      </w:r>
      <w:hyperlink r:id="rId18" w:history="1">
        <w:r w:rsidR="00EB6946" w:rsidRPr="000B76C6">
          <w:rPr>
            <w:rStyle w:val="Hyperlink"/>
            <w:szCs w:val="22"/>
            <w:lang w:val="ru-RU"/>
          </w:rPr>
          <w:t>tsbreg@itu.int</w:t>
        </w:r>
      </w:hyperlink>
      <w:r w:rsidR="00EB6946" w:rsidRPr="000B76C6">
        <w:rPr>
          <w:lang w:val="ru-RU"/>
        </w:rPr>
        <w:t>).</w:t>
      </w:r>
    </w:p>
    <w:p w:rsidR="00EB6946" w:rsidRPr="000B76C6" w:rsidRDefault="00EB6946" w:rsidP="002A0A93">
      <w:pPr>
        <w:rPr>
          <w:lang w:val="ru-RU"/>
        </w:rPr>
      </w:pPr>
      <w:r w:rsidRPr="000B76C6">
        <w:rPr>
          <w:lang w:val="ru-RU"/>
        </w:rPr>
        <w:t>С уважением,</w:t>
      </w:r>
    </w:p>
    <w:p w:rsidR="00EB6946" w:rsidRPr="000B76C6" w:rsidRDefault="00EB6946" w:rsidP="00824A10">
      <w:pPr>
        <w:spacing w:before="1440"/>
        <w:rPr>
          <w:szCs w:val="22"/>
          <w:lang w:val="ru-RU"/>
        </w:rPr>
      </w:pPr>
      <w:r w:rsidRPr="000B76C6">
        <w:rPr>
          <w:szCs w:val="22"/>
          <w:lang w:val="ru-RU"/>
        </w:rPr>
        <w:t>Малколм Джонсон</w:t>
      </w:r>
      <w:r w:rsidRPr="000B76C6">
        <w:rPr>
          <w:szCs w:val="22"/>
          <w:lang w:val="ru-RU"/>
        </w:rPr>
        <w:br/>
        <w:t>Директор Бюро</w:t>
      </w:r>
      <w:r w:rsidRPr="000B76C6">
        <w:rPr>
          <w:szCs w:val="22"/>
          <w:lang w:val="ru-RU"/>
        </w:rPr>
        <w:br/>
        <w:t>стандартизации электросвязи</w:t>
      </w:r>
    </w:p>
    <w:p w:rsidR="00EB6946" w:rsidRPr="0081272A" w:rsidRDefault="00EB6946" w:rsidP="007B0A7E">
      <w:pPr>
        <w:spacing w:before="1080"/>
        <w:rPr>
          <w:szCs w:val="22"/>
          <w:lang w:val="en-US"/>
        </w:rPr>
      </w:pPr>
      <w:r w:rsidRPr="000B76C6">
        <w:rPr>
          <w:b/>
          <w:bCs/>
          <w:szCs w:val="22"/>
          <w:lang w:val="ru-RU"/>
        </w:rPr>
        <w:t>Приложени</w:t>
      </w:r>
      <w:r w:rsidRPr="000B76C6">
        <w:rPr>
          <w:rFonts w:eastAsia="SimSun"/>
          <w:b/>
          <w:bCs/>
          <w:szCs w:val="22"/>
          <w:lang w:val="ru-RU" w:eastAsia="zh-CN" w:bidi="ar-EG"/>
        </w:rPr>
        <w:t>я</w:t>
      </w:r>
      <w:r w:rsidRPr="0081272A">
        <w:rPr>
          <w:szCs w:val="22"/>
          <w:lang w:val="en-US"/>
        </w:rPr>
        <w:t>: 4</w:t>
      </w:r>
    </w:p>
    <w:p w:rsidR="00EB6946" w:rsidRPr="0081272A" w:rsidRDefault="00EB6946" w:rsidP="00C76331">
      <w:pPr>
        <w:ind w:right="91"/>
        <w:rPr>
          <w:lang w:val="en-US"/>
        </w:rPr>
      </w:pPr>
    </w:p>
    <w:p w:rsidR="00EB6946" w:rsidRPr="0081272A" w:rsidRDefault="00EB6946" w:rsidP="00C76331">
      <w:pPr>
        <w:rPr>
          <w:lang w:val="en-US"/>
        </w:rPr>
        <w:sectPr w:rsidR="00EB6946" w:rsidRPr="0081272A" w:rsidSect="009A1BFC">
          <w:headerReference w:type="even" r:id="rId19"/>
          <w:headerReference w:type="default" r:id="rId20"/>
          <w:footerReference w:type="even" r:id="rId21"/>
          <w:footerReference w:type="default" r:id="rId22"/>
          <w:headerReference w:type="first" r:id="rId23"/>
          <w:footerReference w:type="first" r:id="rId24"/>
          <w:pgSz w:w="11907" w:h="16839" w:code="9"/>
          <w:pgMar w:top="1134" w:right="1134" w:bottom="1134" w:left="1134" w:header="567" w:footer="567" w:gutter="0"/>
          <w:paperSrc w:first="15" w:other="15"/>
          <w:cols w:space="720"/>
          <w:titlePg/>
          <w:docGrid w:linePitch="326"/>
        </w:sectPr>
      </w:pPr>
    </w:p>
    <w:p w:rsidR="00837A7B" w:rsidRPr="0081272A" w:rsidRDefault="00837A7B" w:rsidP="0081272A">
      <w:pPr>
        <w:pStyle w:val="AnnexNo"/>
        <w:spacing w:before="0"/>
        <w:rPr>
          <w:lang w:val="en-US"/>
        </w:rPr>
      </w:pPr>
      <w:bookmarkStart w:id="4" w:name="Duties"/>
      <w:bookmarkEnd w:id="4"/>
      <w:r w:rsidRPr="0081272A">
        <w:rPr>
          <w:lang w:val="en-US"/>
        </w:rPr>
        <w:t>ANNEX 1</w:t>
      </w:r>
      <w:r w:rsidRPr="0081272A">
        <w:rPr>
          <w:lang w:val="en-US"/>
        </w:rPr>
        <w:br/>
      </w:r>
      <w:r w:rsidRPr="0081272A">
        <w:rPr>
          <w:sz w:val="22"/>
          <w:szCs w:val="22"/>
          <w:lang w:val="en-US"/>
        </w:rPr>
        <w:t>(</w:t>
      </w:r>
      <w:r w:rsidR="006E15F3" w:rsidRPr="0081272A">
        <w:rPr>
          <w:caps w:val="0"/>
          <w:sz w:val="22"/>
          <w:szCs w:val="22"/>
          <w:lang w:val="en-US"/>
        </w:rPr>
        <w:t xml:space="preserve">to </w:t>
      </w:r>
      <w:r w:rsidRPr="0081272A">
        <w:rPr>
          <w:sz w:val="22"/>
          <w:szCs w:val="22"/>
          <w:lang w:val="en-US"/>
        </w:rPr>
        <w:t xml:space="preserve">TSB </w:t>
      </w:r>
      <w:r w:rsidR="006E15F3" w:rsidRPr="0081272A">
        <w:rPr>
          <w:caps w:val="0"/>
          <w:sz w:val="22"/>
          <w:szCs w:val="22"/>
          <w:lang w:val="en-US"/>
        </w:rPr>
        <w:t xml:space="preserve">Collective letter </w:t>
      </w:r>
      <w:r w:rsidRPr="0081272A">
        <w:rPr>
          <w:sz w:val="22"/>
          <w:szCs w:val="22"/>
          <w:lang w:val="en-US"/>
        </w:rPr>
        <w:t>6/16)</w:t>
      </w:r>
      <w:r w:rsidRPr="0081272A">
        <w:rPr>
          <w:sz w:val="22"/>
          <w:szCs w:val="22"/>
          <w:lang w:val="en-US"/>
        </w:rPr>
        <w:br/>
      </w:r>
    </w:p>
    <w:p w:rsidR="00837A7B" w:rsidRPr="0081272A" w:rsidRDefault="00837A7B" w:rsidP="006E15F3">
      <w:pPr>
        <w:pStyle w:val="AnnexTitle"/>
        <w:rPr>
          <w:lang w:val="en-US"/>
        </w:rPr>
      </w:pPr>
      <w:r w:rsidRPr="0081272A">
        <w:rPr>
          <w:lang w:val="en-US"/>
        </w:rPr>
        <w:t>Draft agenda for the fourth ITU-T Study Group 16 meeting</w:t>
      </w:r>
      <w:r w:rsidRPr="0081272A">
        <w:rPr>
          <w:lang w:val="en-US"/>
        </w:rPr>
        <w:br/>
        <w:t>(Geneva, 14 – 25 March 2011)</w:t>
      </w:r>
    </w:p>
    <w:p w:rsidR="00837A7B" w:rsidRPr="0081272A" w:rsidRDefault="00837A7B" w:rsidP="00837A7B">
      <w:pPr>
        <w:rPr>
          <w:lang w:val="en-US"/>
        </w:rPr>
      </w:pPr>
    </w:p>
    <w:tbl>
      <w:tblPr>
        <w:tblW w:w="9977" w:type="dxa"/>
        <w:jc w:val="center"/>
        <w:tblInd w:w="1832" w:type="dxa"/>
        <w:tblLook w:val="0000"/>
      </w:tblPr>
      <w:tblGrid>
        <w:gridCol w:w="618"/>
        <w:gridCol w:w="9359"/>
      </w:tblGrid>
      <w:tr w:rsidR="00837A7B" w:rsidRPr="000B76C6" w:rsidTr="00837A7B">
        <w:trPr>
          <w:jc w:val="center"/>
        </w:trPr>
        <w:tc>
          <w:tcPr>
            <w:tcW w:w="618" w:type="dxa"/>
          </w:tcPr>
          <w:p w:rsidR="00837A7B" w:rsidRPr="0081272A" w:rsidRDefault="00837A7B" w:rsidP="00837A7B">
            <w:pPr>
              <w:numPr>
                <w:ilvl w:val="0"/>
                <w:numId w:val="6"/>
              </w:numPr>
              <w:spacing w:before="0" w:after="240"/>
              <w:jc w:val="right"/>
              <w:rPr>
                <w:szCs w:val="22"/>
                <w:lang w:val="en-US"/>
              </w:rPr>
            </w:pPr>
          </w:p>
        </w:tc>
        <w:tc>
          <w:tcPr>
            <w:tcW w:w="9359" w:type="dxa"/>
          </w:tcPr>
          <w:p w:rsidR="00837A7B" w:rsidRPr="0081272A" w:rsidRDefault="00837A7B" w:rsidP="00837A7B">
            <w:pPr>
              <w:spacing w:before="0" w:after="240"/>
              <w:rPr>
                <w:szCs w:val="22"/>
                <w:lang w:val="en-US"/>
              </w:rPr>
            </w:pPr>
            <w:r w:rsidRPr="0081272A">
              <w:rPr>
                <w:szCs w:val="22"/>
                <w:lang w:val="en-US"/>
              </w:rPr>
              <w:t>Opening of meeting, meeting agenda and documentation</w:t>
            </w:r>
          </w:p>
        </w:tc>
      </w:tr>
      <w:tr w:rsidR="00837A7B" w:rsidRPr="000B76C6" w:rsidTr="00837A7B">
        <w:trPr>
          <w:jc w:val="center"/>
        </w:trPr>
        <w:tc>
          <w:tcPr>
            <w:tcW w:w="618" w:type="dxa"/>
          </w:tcPr>
          <w:p w:rsidR="00837A7B" w:rsidRPr="0081272A" w:rsidRDefault="00837A7B" w:rsidP="00837A7B">
            <w:pPr>
              <w:numPr>
                <w:ilvl w:val="0"/>
                <w:numId w:val="6"/>
              </w:numPr>
              <w:spacing w:before="0" w:after="240"/>
              <w:jc w:val="right"/>
              <w:rPr>
                <w:szCs w:val="22"/>
                <w:lang w:val="en-US"/>
              </w:rPr>
            </w:pPr>
          </w:p>
        </w:tc>
        <w:tc>
          <w:tcPr>
            <w:tcW w:w="9359" w:type="dxa"/>
          </w:tcPr>
          <w:p w:rsidR="00837A7B" w:rsidRPr="0081272A" w:rsidRDefault="00837A7B" w:rsidP="00837A7B">
            <w:pPr>
              <w:spacing w:before="0" w:after="240"/>
              <w:rPr>
                <w:szCs w:val="22"/>
                <w:lang w:val="en-US"/>
              </w:rPr>
            </w:pPr>
            <w:r w:rsidRPr="0081272A">
              <w:rPr>
                <w:szCs w:val="22"/>
                <w:lang w:val="en-US"/>
              </w:rPr>
              <w:t>Approval of previous SG 16</w:t>
            </w:r>
            <w:r w:rsidRPr="0081272A">
              <w:rPr>
                <w:szCs w:val="22"/>
                <w:lang w:val="en-US" w:eastAsia="ja-JP"/>
              </w:rPr>
              <w:t xml:space="preserve"> and WP</w:t>
            </w:r>
            <w:r w:rsidRPr="0081272A">
              <w:rPr>
                <w:szCs w:val="22"/>
                <w:lang w:val="en-US"/>
              </w:rPr>
              <w:t xml:space="preserve"> meeting reports </w:t>
            </w:r>
            <w:r w:rsidRPr="0081272A">
              <w:rPr>
                <w:lang w:val="en-US"/>
              </w:rPr>
              <w:t>(COM 16-R11 to R14)</w:t>
            </w:r>
          </w:p>
        </w:tc>
      </w:tr>
      <w:tr w:rsidR="00837A7B" w:rsidRPr="000B76C6" w:rsidTr="00837A7B">
        <w:trPr>
          <w:jc w:val="center"/>
        </w:trPr>
        <w:tc>
          <w:tcPr>
            <w:tcW w:w="618" w:type="dxa"/>
          </w:tcPr>
          <w:p w:rsidR="00837A7B" w:rsidRPr="0081272A" w:rsidRDefault="00837A7B" w:rsidP="00837A7B">
            <w:pPr>
              <w:numPr>
                <w:ilvl w:val="0"/>
                <w:numId w:val="6"/>
              </w:numPr>
              <w:spacing w:before="0" w:after="240"/>
              <w:jc w:val="right"/>
              <w:rPr>
                <w:szCs w:val="22"/>
                <w:lang w:val="en-US"/>
              </w:rPr>
            </w:pPr>
          </w:p>
        </w:tc>
        <w:tc>
          <w:tcPr>
            <w:tcW w:w="9359" w:type="dxa"/>
          </w:tcPr>
          <w:p w:rsidR="00837A7B" w:rsidRPr="0081272A" w:rsidRDefault="00837A7B" w:rsidP="00837A7B">
            <w:pPr>
              <w:spacing w:before="0" w:after="240"/>
              <w:rPr>
                <w:szCs w:val="22"/>
                <w:lang w:val="en-US"/>
              </w:rPr>
            </w:pPr>
            <w:r w:rsidRPr="0081272A">
              <w:rPr>
                <w:szCs w:val="22"/>
                <w:lang w:val="en-US"/>
              </w:rPr>
              <w:t xml:space="preserve">Status of texts consented, agreed, deleted and current list of </w:t>
            </w:r>
            <w:proofErr w:type="spellStart"/>
            <w:r w:rsidRPr="0081272A">
              <w:rPr>
                <w:szCs w:val="22"/>
                <w:lang w:val="en-US"/>
              </w:rPr>
              <w:t>implementors</w:t>
            </w:r>
            <w:proofErr w:type="spellEnd"/>
            <w:r w:rsidRPr="0081272A">
              <w:rPr>
                <w:szCs w:val="22"/>
                <w:lang w:val="en-US"/>
              </w:rPr>
              <w:t xml:space="preserve"> guides</w:t>
            </w:r>
          </w:p>
        </w:tc>
      </w:tr>
      <w:tr w:rsidR="00837A7B" w:rsidRPr="000B76C6" w:rsidTr="00837A7B">
        <w:trPr>
          <w:jc w:val="center"/>
        </w:trPr>
        <w:tc>
          <w:tcPr>
            <w:tcW w:w="618" w:type="dxa"/>
          </w:tcPr>
          <w:p w:rsidR="00837A7B" w:rsidRPr="0081272A" w:rsidRDefault="00837A7B" w:rsidP="00837A7B">
            <w:pPr>
              <w:numPr>
                <w:ilvl w:val="0"/>
                <w:numId w:val="6"/>
              </w:numPr>
              <w:spacing w:before="0" w:after="240"/>
              <w:jc w:val="right"/>
              <w:rPr>
                <w:szCs w:val="22"/>
                <w:lang w:val="en-US"/>
              </w:rPr>
            </w:pPr>
          </w:p>
        </w:tc>
        <w:tc>
          <w:tcPr>
            <w:tcW w:w="9359" w:type="dxa"/>
          </w:tcPr>
          <w:p w:rsidR="00837A7B" w:rsidRPr="0081272A" w:rsidRDefault="00837A7B" w:rsidP="00837A7B">
            <w:pPr>
              <w:spacing w:before="0" w:after="240"/>
              <w:rPr>
                <w:szCs w:val="22"/>
                <w:lang w:val="en-US"/>
              </w:rPr>
            </w:pPr>
            <w:r w:rsidRPr="0081272A">
              <w:rPr>
                <w:szCs w:val="22"/>
                <w:lang w:val="en-US"/>
              </w:rPr>
              <w:t>Feedback and status reports on interim activities</w:t>
            </w:r>
          </w:p>
        </w:tc>
      </w:tr>
      <w:tr w:rsidR="00837A7B" w:rsidRPr="000B76C6" w:rsidTr="00837A7B">
        <w:trPr>
          <w:jc w:val="center"/>
        </w:trPr>
        <w:tc>
          <w:tcPr>
            <w:tcW w:w="618" w:type="dxa"/>
          </w:tcPr>
          <w:p w:rsidR="00837A7B" w:rsidRPr="0081272A" w:rsidRDefault="00837A7B" w:rsidP="00837A7B">
            <w:pPr>
              <w:numPr>
                <w:ilvl w:val="0"/>
                <w:numId w:val="6"/>
              </w:numPr>
              <w:spacing w:before="0" w:after="240"/>
              <w:jc w:val="right"/>
              <w:rPr>
                <w:szCs w:val="22"/>
                <w:lang w:val="en-US"/>
              </w:rPr>
            </w:pPr>
          </w:p>
        </w:tc>
        <w:tc>
          <w:tcPr>
            <w:tcW w:w="9359" w:type="dxa"/>
          </w:tcPr>
          <w:p w:rsidR="00837A7B" w:rsidRPr="000B76C6" w:rsidRDefault="00837A7B" w:rsidP="00837A7B">
            <w:pPr>
              <w:spacing w:before="0" w:after="240"/>
              <w:rPr>
                <w:szCs w:val="22"/>
                <w:lang w:val="ru-RU" w:eastAsia="ja-JP"/>
              </w:rPr>
            </w:pPr>
            <w:r w:rsidRPr="000B76C6">
              <w:rPr>
                <w:szCs w:val="22"/>
                <w:lang w:val="ru-RU" w:eastAsia="ja-JP"/>
              </w:rPr>
              <w:t>Collaboration matters (</w:t>
            </w:r>
            <w:r w:rsidRPr="000B76C6">
              <w:rPr>
                <w:i/>
                <w:szCs w:val="22"/>
                <w:lang w:val="ru-RU" w:eastAsia="ja-JP"/>
              </w:rPr>
              <w:t>inter alia</w:t>
            </w:r>
            <w:r w:rsidRPr="000B76C6">
              <w:rPr>
                <w:szCs w:val="22"/>
                <w:lang w:val="ru-RU" w:eastAsia="ja-JP"/>
              </w:rPr>
              <w:t xml:space="preserve"> ITU-T SG 9, IETF, IEC TC100, </w:t>
            </w:r>
            <w:r w:rsidRPr="000B76C6">
              <w:rPr>
                <w:lang w:val="ru-RU" w:eastAsia="zh-CN"/>
              </w:rPr>
              <w:t>ISO/IEC JTC1/‌SC 29/WGs 1 &amp; 11</w:t>
            </w:r>
            <w:r w:rsidRPr="000B76C6">
              <w:rPr>
                <w:szCs w:val="22"/>
                <w:lang w:val="ru-RU" w:eastAsia="ja-JP"/>
              </w:rPr>
              <w:t>)</w:t>
            </w:r>
          </w:p>
        </w:tc>
      </w:tr>
      <w:tr w:rsidR="00837A7B" w:rsidRPr="000B76C6" w:rsidTr="00837A7B">
        <w:trPr>
          <w:jc w:val="center"/>
        </w:trPr>
        <w:tc>
          <w:tcPr>
            <w:tcW w:w="618" w:type="dxa"/>
          </w:tcPr>
          <w:p w:rsidR="00837A7B" w:rsidRPr="000B76C6" w:rsidRDefault="00837A7B" w:rsidP="00837A7B">
            <w:pPr>
              <w:numPr>
                <w:ilvl w:val="0"/>
                <w:numId w:val="6"/>
              </w:numPr>
              <w:spacing w:before="0" w:after="240"/>
              <w:jc w:val="right"/>
              <w:rPr>
                <w:szCs w:val="22"/>
                <w:lang w:val="ru-RU"/>
              </w:rPr>
            </w:pPr>
          </w:p>
        </w:tc>
        <w:tc>
          <w:tcPr>
            <w:tcW w:w="9359" w:type="dxa"/>
          </w:tcPr>
          <w:p w:rsidR="00837A7B" w:rsidRPr="0081272A" w:rsidRDefault="00837A7B" w:rsidP="00837A7B">
            <w:pPr>
              <w:spacing w:before="0" w:after="240"/>
              <w:rPr>
                <w:szCs w:val="22"/>
                <w:lang w:val="en-US" w:eastAsia="ja-JP"/>
              </w:rPr>
            </w:pPr>
            <w:r w:rsidRPr="0081272A">
              <w:rPr>
                <w:szCs w:val="22"/>
                <w:lang w:val="en-US"/>
              </w:rPr>
              <w:t>Workshops of interest to SG 16</w:t>
            </w:r>
          </w:p>
        </w:tc>
      </w:tr>
      <w:tr w:rsidR="00837A7B" w:rsidRPr="000B76C6" w:rsidTr="00837A7B">
        <w:trPr>
          <w:jc w:val="center"/>
        </w:trPr>
        <w:tc>
          <w:tcPr>
            <w:tcW w:w="618" w:type="dxa"/>
          </w:tcPr>
          <w:p w:rsidR="00837A7B" w:rsidRPr="0081272A" w:rsidRDefault="00837A7B" w:rsidP="00837A7B">
            <w:pPr>
              <w:numPr>
                <w:ilvl w:val="0"/>
                <w:numId w:val="6"/>
              </w:numPr>
              <w:spacing w:before="0" w:after="240"/>
              <w:jc w:val="right"/>
              <w:rPr>
                <w:szCs w:val="22"/>
                <w:lang w:val="en-US"/>
              </w:rPr>
            </w:pPr>
          </w:p>
        </w:tc>
        <w:tc>
          <w:tcPr>
            <w:tcW w:w="9359" w:type="dxa"/>
          </w:tcPr>
          <w:p w:rsidR="00837A7B" w:rsidRPr="000B76C6" w:rsidRDefault="00837A7B" w:rsidP="00837A7B">
            <w:pPr>
              <w:spacing w:before="0" w:after="240"/>
              <w:rPr>
                <w:szCs w:val="22"/>
                <w:lang w:val="ru-RU"/>
              </w:rPr>
            </w:pPr>
            <w:r w:rsidRPr="000B76C6">
              <w:rPr>
                <w:szCs w:val="22"/>
                <w:lang w:val="ru-RU" w:eastAsia="ja-JP"/>
              </w:rPr>
              <w:t>Promotion activities</w:t>
            </w:r>
          </w:p>
        </w:tc>
      </w:tr>
      <w:tr w:rsidR="00837A7B" w:rsidRPr="000B76C6" w:rsidTr="00837A7B">
        <w:trPr>
          <w:jc w:val="center"/>
        </w:trPr>
        <w:tc>
          <w:tcPr>
            <w:tcW w:w="618" w:type="dxa"/>
          </w:tcPr>
          <w:p w:rsidR="00837A7B" w:rsidRPr="000B76C6" w:rsidRDefault="00837A7B" w:rsidP="00837A7B">
            <w:pPr>
              <w:numPr>
                <w:ilvl w:val="0"/>
                <w:numId w:val="6"/>
              </w:numPr>
              <w:spacing w:before="0" w:after="240"/>
              <w:jc w:val="right"/>
              <w:rPr>
                <w:szCs w:val="22"/>
                <w:lang w:val="ru-RU"/>
              </w:rPr>
            </w:pPr>
          </w:p>
        </w:tc>
        <w:tc>
          <w:tcPr>
            <w:tcW w:w="9359" w:type="dxa"/>
          </w:tcPr>
          <w:p w:rsidR="00837A7B" w:rsidRPr="000B76C6" w:rsidRDefault="00837A7B" w:rsidP="00837A7B">
            <w:pPr>
              <w:spacing w:before="0" w:after="240"/>
              <w:rPr>
                <w:szCs w:val="22"/>
                <w:lang w:val="ru-RU"/>
              </w:rPr>
            </w:pPr>
            <w:r w:rsidRPr="000B76C6">
              <w:rPr>
                <w:szCs w:val="22"/>
                <w:lang w:val="ru-RU"/>
              </w:rPr>
              <w:t>Objectives for this meeting</w:t>
            </w:r>
          </w:p>
        </w:tc>
      </w:tr>
      <w:tr w:rsidR="00837A7B" w:rsidRPr="000B76C6" w:rsidTr="00837A7B">
        <w:trPr>
          <w:jc w:val="center"/>
        </w:trPr>
        <w:tc>
          <w:tcPr>
            <w:tcW w:w="618" w:type="dxa"/>
          </w:tcPr>
          <w:p w:rsidR="00837A7B" w:rsidRPr="000B76C6" w:rsidRDefault="00837A7B" w:rsidP="00837A7B">
            <w:pPr>
              <w:numPr>
                <w:ilvl w:val="0"/>
                <w:numId w:val="6"/>
              </w:numPr>
              <w:spacing w:before="0" w:after="240"/>
              <w:jc w:val="right"/>
              <w:rPr>
                <w:szCs w:val="22"/>
                <w:lang w:val="ru-RU"/>
              </w:rPr>
            </w:pPr>
          </w:p>
        </w:tc>
        <w:tc>
          <w:tcPr>
            <w:tcW w:w="9359" w:type="dxa"/>
          </w:tcPr>
          <w:p w:rsidR="00837A7B" w:rsidRPr="000B76C6" w:rsidRDefault="00837A7B" w:rsidP="00837A7B">
            <w:pPr>
              <w:spacing w:before="0" w:after="240"/>
              <w:rPr>
                <w:szCs w:val="22"/>
                <w:lang w:val="ru-RU"/>
              </w:rPr>
            </w:pPr>
            <w:r w:rsidRPr="000B76C6">
              <w:rPr>
                <w:szCs w:val="22"/>
                <w:lang w:val="ru-RU"/>
              </w:rPr>
              <w:t>Approval of revised Q27/16</w:t>
            </w:r>
          </w:p>
        </w:tc>
      </w:tr>
      <w:tr w:rsidR="00837A7B" w:rsidRPr="000B76C6" w:rsidTr="00837A7B">
        <w:trPr>
          <w:jc w:val="center"/>
        </w:trPr>
        <w:tc>
          <w:tcPr>
            <w:tcW w:w="618" w:type="dxa"/>
          </w:tcPr>
          <w:p w:rsidR="00837A7B" w:rsidRPr="000B76C6" w:rsidRDefault="00837A7B" w:rsidP="00837A7B">
            <w:pPr>
              <w:numPr>
                <w:ilvl w:val="0"/>
                <w:numId w:val="6"/>
              </w:numPr>
              <w:spacing w:before="0" w:after="240"/>
              <w:jc w:val="right"/>
              <w:rPr>
                <w:szCs w:val="22"/>
                <w:lang w:val="ru-RU"/>
              </w:rPr>
            </w:pPr>
          </w:p>
        </w:tc>
        <w:tc>
          <w:tcPr>
            <w:tcW w:w="9359" w:type="dxa"/>
          </w:tcPr>
          <w:p w:rsidR="00837A7B" w:rsidRPr="0081272A" w:rsidRDefault="00837A7B" w:rsidP="00837A7B">
            <w:pPr>
              <w:spacing w:before="0" w:after="240"/>
              <w:rPr>
                <w:szCs w:val="22"/>
                <w:lang w:val="en-US" w:eastAsia="ja-JP"/>
              </w:rPr>
            </w:pPr>
            <w:r w:rsidRPr="0081272A">
              <w:rPr>
                <w:szCs w:val="22"/>
                <w:lang w:val="en-US"/>
              </w:rPr>
              <w:t>SG 16 organization (including Working Party structure)</w:t>
            </w:r>
          </w:p>
        </w:tc>
      </w:tr>
      <w:tr w:rsidR="00837A7B" w:rsidRPr="000B76C6" w:rsidTr="00837A7B">
        <w:trPr>
          <w:jc w:val="center"/>
        </w:trPr>
        <w:tc>
          <w:tcPr>
            <w:tcW w:w="618" w:type="dxa"/>
          </w:tcPr>
          <w:p w:rsidR="00837A7B" w:rsidRPr="0081272A" w:rsidRDefault="00837A7B" w:rsidP="00837A7B">
            <w:pPr>
              <w:numPr>
                <w:ilvl w:val="0"/>
                <w:numId w:val="6"/>
              </w:numPr>
              <w:spacing w:before="0" w:after="240"/>
              <w:jc w:val="right"/>
              <w:rPr>
                <w:szCs w:val="22"/>
                <w:lang w:val="en-US"/>
              </w:rPr>
            </w:pPr>
          </w:p>
        </w:tc>
        <w:tc>
          <w:tcPr>
            <w:tcW w:w="9359" w:type="dxa"/>
          </w:tcPr>
          <w:p w:rsidR="00837A7B" w:rsidRPr="0081272A" w:rsidRDefault="00837A7B" w:rsidP="00837A7B">
            <w:pPr>
              <w:spacing w:before="0" w:after="240"/>
              <w:rPr>
                <w:szCs w:val="22"/>
                <w:lang w:val="en-US"/>
              </w:rPr>
            </w:pPr>
            <w:r w:rsidRPr="0081272A">
              <w:rPr>
                <w:szCs w:val="22"/>
                <w:lang w:val="en-US"/>
              </w:rPr>
              <w:t>Guidelines for the meeting of Working Parties and Plenary Questions</w:t>
            </w:r>
          </w:p>
        </w:tc>
      </w:tr>
      <w:tr w:rsidR="00837A7B" w:rsidRPr="000B76C6" w:rsidTr="00837A7B">
        <w:trPr>
          <w:jc w:val="center"/>
        </w:trPr>
        <w:tc>
          <w:tcPr>
            <w:tcW w:w="618" w:type="dxa"/>
          </w:tcPr>
          <w:p w:rsidR="00837A7B" w:rsidRPr="0081272A" w:rsidRDefault="00837A7B" w:rsidP="00837A7B">
            <w:pPr>
              <w:numPr>
                <w:ilvl w:val="0"/>
                <w:numId w:val="6"/>
              </w:numPr>
              <w:spacing w:before="0" w:after="240"/>
              <w:jc w:val="right"/>
              <w:rPr>
                <w:szCs w:val="22"/>
                <w:lang w:val="en-US"/>
              </w:rPr>
            </w:pPr>
          </w:p>
        </w:tc>
        <w:tc>
          <w:tcPr>
            <w:tcW w:w="9359" w:type="dxa"/>
          </w:tcPr>
          <w:p w:rsidR="00837A7B" w:rsidRPr="000B76C6" w:rsidRDefault="00837A7B" w:rsidP="00837A7B">
            <w:pPr>
              <w:spacing w:before="0" w:after="240"/>
              <w:rPr>
                <w:szCs w:val="22"/>
                <w:lang w:val="ru-RU" w:eastAsia="ja-JP"/>
              </w:rPr>
            </w:pPr>
            <w:r w:rsidRPr="000B76C6">
              <w:rPr>
                <w:szCs w:val="22"/>
                <w:lang w:val="ru-RU" w:eastAsia="ja-JP"/>
              </w:rPr>
              <w:t>IPR Roll call</w:t>
            </w:r>
          </w:p>
        </w:tc>
      </w:tr>
      <w:tr w:rsidR="00837A7B" w:rsidRPr="000B76C6" w:rsidTr="00837A7B">
        <w:trPr>
          <w:jc w:val="center"/>
        </w:trPr>
        <w:tc>
          <w:tcPr>
            <w:tcW w:w="618" w:type="dxa"/>
          </w:tcPr>
          <w:p w:rsidR="00837A7B" w:rsidRPr="000B76C6" w:rsidRDefault="00837A7B" w:rsidP="00837A7B">
            <w:pPr>
              <w:numPr>
                <w:ilvl w:val="0"/>
                <w:numId w:val="6"/>
              </w:numPr>
              <w:spacing w:before="0" w:after="240"/>
              <w:jc w:val="right"/>
              <w:rPr>
                <w:szCs w:val="22"/>
                <w:lang w:val="ru-RU"/>
              </w:rPr>
            </w:pPr>
          </w:p>
        </w:tc>
        <w:tc>
          <w:tcPr>
            <w:tcW w:w="9359" w:type="dxa"/>
          </w:tcPr>
          <w:p w:rsidR="00837A7B" w:rsidRPr="0081272A" w:rsidRDefault="00837A7B" w:rsidP="00837A7B">
            <w:pPr>
              <w:spacing w:before="0" w:after="240"/>
              <w:rPr>
                <w:szCs w:val="22"/>
                <w:lang w:val="en-US"/>
              </w:rPr>
            </w:pPr>
            <w:r w:rsidRPr="0081272A">
              <w:rPr>
                <w:szCs w:val="22"/>
                <w:lang w:val="en-US"/>
              </w:rPr>
              <w:t>Review and approval of meeting results</w:t>
            </w:r>
          </w:p>
        </w:tc>
      </w:tr>
      <w:tr w:rsidR="00837A7B" w:rsidRPr="000B76C6" w:rsidTr="00837A7B">
        <w:trPr>
          <w:jc w:val="center"/>
        </w:trPr>
        <w:tc>
          <w:tcPr>
            <w:tcW w:w="618" w:type="dxa"/>
          </w:tcPr>
          <w:p w:rsidR="00837A7B" w:rsidRPr="0081272A" w:rsidRDefault="00837A7B" w:rsidP="00837A7B">
            <w:pPr>
              <w:numPr>
                <w:ilvl w:val="0"/>
                <w:numId w:val="6"/>
              </w:numPr>
              <w:spacing w:before="0" w:after="240"/>
              <w:jc w:val="right"/>
              <w:rPr>
                <w:szCs w:val="22"/>
                <w:lang w:val="en-US"/>
              </w:rPr>
            </w:pPr>
          </w:p>
        </w:tc>
        <w:tc>
          <w:tcPr>
            <w:tcW w:w="9359" w:type="dxa"/>
          </w:tcPr>
          <w:p w:rsidR="00837A7B" w:rsidRPr="000B76C6" w:rsidRDefault="00837A7B" w:rsidP="00837A7B">
            <w:pPr>
              <w:spacing w:before="0" w:after="240"/>
              <w:rPr>
                <w:szCs w:val="22"/>
                <w:lang w:val="ru-RU"/>
              </w:rPr>
            </w:pPr>
            <w:r w:rsidRPr="000B76C6">
              <w:rPr>
                <w:szCs w:val="22"/>
                <w:lang w:val="ru-RU"/>
              </w:rPr>
              <w:t>Future work</w:t>
            </w:r>
          </w:p>
        </w:tc>
      </w:tr>
      <w:tr w:rsidR="00837A7B" w:rsidRPr="000B76C6" w:rsidTr="00837A7B">
        <w:trPr>
          <w:jc w:val="center"/>
        </w:trPr>
        <w:tc>
          <w:tcPr>
            <w:tcW w:w="618" w:type="dxa"/>
          </w:tcPr>
          <w:p w:rsidR="00837A7B" w:rsidRPr="000B76C6" w:rsidRDefault="00837A7B" w:rsidP="00837A7B">
            <w:pPr>
              <w:numPr>
                <w:ilvl w:val="0"/>
                <w:numId w:val="6"/>
              </w:numPr>
              <w:spacing w:before="0" w:after="240"/>
              <w:jc w:val="right"/>
              <w:rPr>
                <w:szCs w:val="22"/>
                <w:lang w:val="ru-RU"/>
              </w:rPr>
            </w:pPr>
          </w:p>
        </w:tc>
        <w:tc>
          <w:tcPr>
            <w:tcW w:w="9359" w:type="dxa"/>
          </w:tcPr>
          <w:p w:rsidR="00837A7B" w:rsidRPr="0081272A" w:rsidRDefault="00837A7B" w:rsidP="00837A7B">
            <w:pPr>
              <w:spacing w:before="0" w:after="240"/>
              <w:rPr>
                <w:szCs w:val="22"/>
                <w:lang w:val="en-US"/>
              </w:rPr>
            </w:pPr>
            <w:r w:rsidRPr="0081272A">
              <w:rPr>
                <w:szCs w:val="22"/>
                <w:lang w:val="en-US"/>
              </w:rPr>
              <w:t>Update of SG 16 work programme</w:t>
            </w:r>
          </w:p>
        </w:tc>
      </w:tr>
      <w:tr w:rsidR="00837A7B" w:rsidRPr="000B76C6" w:rsidTr="00837A7B">
        <w:trPr>
          <w:jc w:val="center"/>
        </w:trPr>
        <w:tc>
          <w:tcPr>
            <w:tcW w:w="618" w:type="dxa"/>
          </w:tcPr>
          <w:p w:rsidR="00837A7B" w:rsidRPr="0081272A" w:rsidRDefault="00837A7B" w:rsidP="00837A7B">
            <w:pPr>
              <w:numPr>
                <w:ilvl w:val="0"/>
                <w:numId w:val="6"/>
              </w:numPr>
              <w:spacing w:before="0" w:after="240"/>
              <w:jc w:val="right"/>
              <w:rPr>
                <w:szCs w:val="22"/>
                <w:lang w:val="en-US"/>
              </w:rPr>
            </w:pPr>
          </w:p>
        </w:tc>
        <w:tc>
          <w:tcPr>
            <w:tcW w:w="9359" w:type="dxa"/>
          </w:tcPr>
          <w:p w:rsidR="00837A7B" w:rsidRPr="0081272A" w:rsidRDefault="00837A7B" w:rsidP="00837A7B">
            <w:pPr>
              <w:spacing w:before="0" w:after="240"/>
              <w:rPr>
                <w:szCs w:val="22"/>
                <w:lang w:val="en-US"/>
              </w:rPr>
            </w:pPr>
            <w:r w:rsidRPr="0081272A">
              <w:rPr>
                <w:szCs w:val="22"/>
                <w:lang w:val="en-US"/>
              </w:rPr>
              <w:t>Date and place of the next meeting of SG 16</w:t>
            </w:r>
          </w:p>
        </w:tc>
      </w:tr>
      <w:tr w:rsidR="00837A7B" w:rsidRPr="000B76C6" w:rsidTr="00837A7B">
        <w:trPr>
          <w:jc w:val="center"/>
        </w:trPr>
        <w:tc>
          <w:tcPr>
            <w:tcW w:w="618" w:type="dxa"/>
          </w:tcPr>
          <w:p w:rsidR="00837A7B" w:rsidRPr="0081272A" w:rsidRDefault="00837A7B" w:rsidP="00837A7B">
            <w:pPr>
              <w:numPr>
                <w:ilvl w:val="0"/>
                <w:numId w:val="6"/>
              </w:numPr>
              <w:spacing w:before="0" w:after="240"/>
              <w:jc w:val="right"/>
              <w:rPr>
                <w:szCs w:val="22"/>
                <w:lang w:val="en-US"/>
              </w:rPr>
            </w:pPr>
          </w:p>
        </w:tc>
        <w:tc>
          <w:tcPr>
            <w:tcW w:w="9359" w:type="dxa"/>
          </w:tcPr>
          <w:p w:rsidR="00837A7B" w:rsidRPr="000B76C6" w:rsidRDefault="00837A7B" w:rsidP="00837A7B">
            <w:pPr>
              <w:spacing w:before="0" w:after="240"/>
              <w:rPr>
                <w:szCs w:val="22"/>
                <w:lang w:val="ru-RU"/>
              </w:rPr>
            </w:pPr>
            <w:r w:rsidRPr="000B76C6">
              <w:rPr>
                <w:szCs w:val="22"/>
                <w:lang w:val="ru-RU"/>
              </w:rPr>
              <w:t>Miscellaneous</w:t>
            </w:r>
          </w:p>
        </w:tc>
      </w:tr>
      <w:tr w:rsidR="00837A7B" w:rsidRPr="000B76C6" w:rsidTr="00837A7B">
        <w:trPr>
          <w:jc w:val="center"/>
        </w:trPr>
        <w:tc>
          <w:tcPr>
            <w:tcW w:w="618" w:type="dxa"/>
          </w:tcPr>
          <w:p w:rsidR="00837A7B" w:rsidRPr="000B76C6" w:rsidRDefault="00837A7B" w:rsidP="00837A7B">
            <w:pPr>
              <w:numPr>
                <w:ilvl w:val="0"/>
                <w:numId w:val="6"/>
              </w:numPr>
              <w:spacing w:before="0" w:after="240"/>
              <w:jc w:val="right"/>
              <w:rPr>
                <w:szCs w:val="22"/>
                <w:lang w:val="ru-RU"/>
              </w:rPr>
            </w:pPr>
          </w:p>
        </w:tc>
        <w:tc>
          <w:tcPr>
            <w:tcW w:w="9359" w:type="dxa"/>
          </w:tcPr>
          <w:p w:rsidR="00837A7B" w:rsidRPr="000B76C6" w:rsidRDefault="00837A7B" w:rsidP="00837A7B">
            <w:pPr>
              <w:spacing w:before="0" w:after="240"/>
              <w:rPr>
                <w:szCs w:val="22"/>
                <w:lang w:val="ru-RU"/>
              </w:rPr>
            </w:pPr>
            <w:r w:rsidRPr="000B76C6">
              <w:rPr>
                <w:szCs w:val="22"/>
                <w:lang w:val="ru-RU"/>
              </w:rPr>
              <w:t>Closing of the meeting</w:t>
            </w:r>
          </w:p>
        </w:tc>
      </w:tr>
    </w:tbl>
    <w:p w:rsidR="00837A7B" w:rsidRPr="000B76C6" w:rsidRDefault="00837A7B" w:rsidP="00837A7B">
      <w:pPr>
        <w:spacing w:before="360"/>
        <w:ind w:right="91"/>
        <w:jc w:val="center"/>
        <w:rPr>
          <w:b/>
          <w:lang w:val="ru-RU"/>
        </w:rPr>
        <w:sectPr w:rsidR="00837A7B" w:rsidRPr="000B76C6" w:rsidSect="006A2FDE">
          <w:headerReference w:type="even" r:id="rId25"/>
          <w:footerReference w:type="even" r:id="rId26"/>
          <w:footerReference w:type="default" r:id="rId27"/>
          <w:headerReference w:type="first" r:id="rId28"/>
          <w:footerReference w:type="first" r:id="rId29"/>
          <w:type w:val="evenPage"/>
          <w:pgSz w:w="11907" w:h="16840" w:code="9"/>
          <w:pgMar w:top="1134" w:right="1089" w:bottom="1134" w:left="1089" w:header="567" w:footer="567" w:gutter="0"/>
          <w:paperSrc w:first="15" w:other="15"/>
          <w:cols w:space="720"/>
          <w:docGrid w:linePitch="326"/>
        </w:sectPr>
      </w:pPr>
    </w:p>
    <w:p w:rsidR="00837A7B" w:rsidRPr="0081272A" w:rsidRDefault="00837A7B" w:rsidP="0081272A">
      <w:pPr>
        <w:spacing w:before="0"/>
        <w:ind w:right="91"/>
        <w:jc w:val="center"/>
        <w:rPr>
          <w:lang w:val="en-US"/>
        </w:rPr>
      </w:pPr>
      <w:r w:rsidRPr="0081272A">
        <w:rPr>
          <w:sz w:val="26"/>
          <w:szCs w:val="26"/>
          <w:lang w:val="en-US"/>
        </w:rPr>
        <w:t>ANNEX 2</w:t>
      </w:r>
      <w:r w:rsidRPr="0081272A">
        <w:rPr>
          <w:sz w:val="26"/>
          <w:szCs w:val="26"/>
          <w:lang w:val="en-US"/>
        </w:rPr>
        <w:br/>
      </w:r>
      <w:r w:rsidRPr="0081272A">
        <w:rPr>
          <w:lang w:val="en-US"/>
        </w:rPr>
        <w:t>(to TSB Collective letter 6/16)</w:t>
      </w:r>
      <w:r w:rsidRPr="0081272A">
        <w:rPr>
          <w:lang w:val="en-US"/>
        </w:rPr>
        <w:br/>
      </w:r>
    </w:p>
    <w:p w:rsidR="00837A7B" w:rsidRPr="0081272A" w:rsidRDefault="00837A7B" w:rsidP="00837A7B">
      <w:pPr>
        <w:jc w:val="center"/>
        <w:rPr>
          <w:b/>
          <w:bCs/>
          <w:lang w:val="en-US"/>
        </w:rPr>
      </w:pPr>
      <w:r w:rsidRPr="0081272A">
        <w:rPr>
          <w:lang w:val="en-US"/>
        </w:rPr>
        <w:t>Draft timetable for the ITU-T Study Group 16 meeting</w:t>
      </w:r>
      <w:r w:rsidRPr="0081272A">
        <w:rPr>
          <w:lang w:val="en-US"/>
        </w:rPr>
        <w:br/>
      </w:r>
      <w:r w:rsidRPr="0081272A">
        <w:rPr>
          <w:b/>
          <w:bCs/>
          <w:lang w:val="en-US"/>
        </w:rPr>
        <w:t>(Geneva, 14 – 25 March 2011)</w:t>
      </w:r>
    </w:p>
    <w:p w:rsidR="00837A7B" w:rsidRPr="000B76C6" w:rsidRDefault="00837A7B" w:rsidP="00837A7B">
      <w:pPr>
        <w:pStyle w:val="LetterStart"/>
        <w:ind w:left="-567" w:right="-567"/>
        <w:jc w:val="center"/>
        <w:rPr>
          <w:i/>
          <w:iCs/>
          <w:sz w:val="20"/>
          <w:lang w:val="ru-RU"/>
        </w:rPr>
      </w:pPr>
      <w:r w:rsidRPr="000B76C6">
        <w:rPr>
          <w:i/>
          <w:iCs/>
          <w:sz w:val="20"/>
          <w:lang w:val="ru-RU"/>
        </w:rPr>
        <w:object w:dxaOrig="17429" w:dyaOrig="7182">
          <v:shape id="_x0000_i1026" type="#_x0000_t75" style="width:502.5pt;height:294.75pt" o:ole="">
            <v:imagedata r:id="rId30" o:title="" cropleft="2022f" cropright="11753f"/>
          </v:shape>
          <o:OLEObject Type="Embed" ProgID="Excel.Sheet.8" ShapeID="_x0000_i1026" DrawAspect="Content" ObjectID="_1356502488" r:id="rId31"/>
        </w:object>
      </w:r>
    </w:p>
    <w:p w:rsidR="00837A7B" w:rsidRPr="000B76C6" w:rsidRDefault="00837A7B" w:rsidP="00837A7B">
      <w:pPr>
        <w:rPr>
          <w:b/>
          <w:lang w:val="ru-RU"/>
        </w:rPr>
      </w:pPr>
      <w:r w:rsidRPr="000B76C6">
        <w:rPr>
          <w:b/>
          <w:lang w:val="ru-RU"/>
        </w:rPr>
        <w:t>Notes:</w:t>
      </w:r>
    </w:p>
    <w:tbl>
      <w:tblPr>
        <w:tblW w:w="5000" w:type="pct"/>
        <w:tblLayout w:type="fixed"/>
        <w:tblLook w:val="0000"/>
      </w:tblPr>
      <w:tblGrid>
        <w:gridCol w:w="674"/>
        <w:gridCol w:w="9271"/>
      </w:tblGrid>
      <w:tr w:rsidR="00837A7B" w:rsidRPr="000B76C6" w:rsidTr="00837A7B">
        <w:tc>
          <w:tcPr>
            <w:tcW w:w="339" w:type="pct"/>
            <w:tcBorders>
              <w:top w:val="nil"/>
              <w:left w:val="nil"/>
              <w:bottom w:val="nil"/>
              <w:right w:val="nil"/>
            </w:tcBorders>
            <w:noWrap/>
          </w:tcPr>
          <w:p w:rsidR="00837A7B" w:rsidRPr="000B76C6" w:rsidRDefault="00837A7B" w:rsidP="00837A7B">
            <w:pPr>
              <w:numPr>
                <w:ilvl w:val="0"/>
                <w:numId w:val="7"/>
              </w:numPr>
              <w:tabs>
                <w:tab w:val="clear" w:pos="720"/>
                <w:tab w:val="clear" w:pos="794"/>
                <w:tab w:val="clear" w:pos="1191"/>
                <w:tab w:val="clear" w:pos="1588"/>
                <w:tab w:val="clear" w:pos="1985"/>
              </w:tabs>
              <w:spacing w:before="0"/>
              <w:ind w:left="0"/>
              <w:jc w:val="right"/>
              <w:rPr>
                <w:szCs w:val="22"/>
                <w:lang w:val="ru-RU"/>
              </w:rPr>
            </w:pPr>
          </w:p>
        </w:tc>
        <w:tc>
          <w:tcPr>
            <w:tcW w:w="4661" w:type="pct"/>
            <w:tcBorders>
              <w:top w:val="nil"/>
              <w:left w:val="nil"/>
              <w:bottom w:val="nil"/>
              <w:right w:val="nil"/>
            </w:tcBorders>
            <w:noWrap/>
          </w:tcPr>
          <w:p w:rsidR="00837A7B" w:rsidRPr="000B76C6" w:rsidRDefault="00837A7B" w:rsidP="00837A7B">
            <w:pPr>
              <w:tabs>
                <w:tab w:val="clear" w:pos="794"/>
                <w:tab w:val="clear" w:pos="1191"/>
                <w:tab w:val="clear" w:pos="1588"/>
                <w:tab w:val="clear" w:pos="1985"/>
              </w:tabs>
              <w:spacing w:before="0"/>
              <w:rPr>
                <w:szCs w:val="22"/>
                <w:lang w:val="ru-RU"/>
              </w:rPr>
            </w:pPr>
            <w:r w:rsidRPr="000B76C6">
              <w:rPr>
                <w:szCs w:val="22"/>
                <w:lang w:val="ru-RU"/>
              </w:rPr>
              <w:t>"P" stands for plenary.</w:t>
            </w:r>
          </w:p>
        </w:tc>
      </w:tr>
      <w:tr w:rsidR="00837A7B" w:rsidRPr="000B76C6" w:rsidTr="00837A7B">
        <w:tc>
          <w:tcPr>
            <w:tcW w:w="339" w:type="pct"/>
            <w:tcBorders>
              <w:top w:val="nil"/>
              <w:left w:val="nil"/>
              <w:bottom w:val="nil"/>
              <w:right w:val="nil"/>
            </w:tcBorders>
            <w:noWrap/>
          </w:tcPr>
          <w:p w:rsidR="00837A7B" w:rsidRPr="000B76C6" w:rsidRDefault="00837A7B" w:rsidP="00837A7B">
            <w:pPr>
              <w:numPr>
                <w:ilvl w:val="0"/>
                <w:numId w:val="7"/>
              </w:numPr>
              <w:tabs>
                <w:tab w:val="clear" w:pos="720"/>
                <w:tab w:val="clear" w:pos="794"/>
                <w:tab w:val="clear" w:pos="1191"/>
                <w:tab w:val="clear" w:pos="1588"/>
                <w:tab w:val="clear" w:pos="1985"/>
              </w:tabs>
              <w:spacing w:before="0"/>
              <w:ind w:left="0"/>
              <w:jc w:val="right"/>
              <w:rPr>
                <w:szCs w:val="22"/>
                <w:lang w:val="ru-RU"/>
              </w:rPr>
            </w:pPr>
          </w:p>
        </w:tc>
        <w:tc>
          <w:tcPr>
            <w:tcW w:w="4661" w:type="pct"/>
            <w:tcBorders>
              <w:top w:val="nil"/>
              <w:left w:val="nil"/>
              <w:bottom w:val="nil"/>
              <w:right w:val="nil"/>
            </w:tcBorders>
          </w:tcPr>
          <w:p w:rsidR="00837A7B" w:rsidRPr="0081272A" w:rsidRDefault="00837A7B" w:rsidP="00837A7B">
            <w:pPr>
              <w:tabs>
                <w:tab w:val="clear" w:pos="794"/>
                <w:tab w:val="clear" w:pos="1191"/>
                <w:tab w:val="clear" w:pos="1588"/>
                <w:tab w:val="clear" w:pos="1985"/>
              </w:tabs>
              <w:spacing w:before="0"/>
              <w:rPr>
                <w:szCs w:val="22"/>
                <w:lang w:val="en-US"/>
              </w:rPr>
            </w:pPr>
            <w:r w:rsidRPr="0081272A">
              <w:rPr>
                <w:szCs w:val="22"/>
                <w:lang w:val="en-US"/>
              </w:rPr>
              <w:t>Questions allocated to the Plenary will have sessions as needed during the meeting.</w:t>
            </w:r>
          </w:p>
        </w:tc>
      </w:tr>
      <w:tr w:rsidR="00837A7B" w:rsidRPr="000B76C6" w:rsidTr="00837A7B">
        <w:tc>
          <w:tcPr>
            <w:tcW w:w="339" w:type="pct"/>
            <w:tcBorders>
              <w:top w:val="nil"/>
              <w:left w:val="nil"/>
              <w:bottom w:val="nil"/>
              <w:right w:val="nil"/>
            </w:tcBorders>
            <w:noWrap/>
          </w:tcPr>
          <w:p w:rsidR="00837A7B" w:rsidRPr="0081272A" w:rsidRDefault="00837A7B" w:rsidP="00837A7B">
            <w:pPr>
              <w:numPr>
                <w:ilvl w:val="0"/>
                <w:numId w:val="7"/>
              </w:numPr>
              <w:tabs>
                <w:tab w:val="clear" w:pos="720"/>
                <w:tab w:val="clear" w:pos="794"/>
                <w:tab w:val="clear" w:pos="1191"/>
                <w:tab w:val="clear" w:pos="1588"/>
                <w:tab w:val="clear" w:pos="1985"/>
              </w:tabs>
              <w:spacing w:before="0"/>
              <w:ind w:left="0"/>
              <w:jc w:val="right"/>
              <w:rPr>
                <w:szCs w:val="22"/>
                <w:lang w:val="en-US"/>
              </w:rPr>
            </w:pPr>
          </w:p>
        </w:tc>
        <w:tc>
          <w:tcPr>
            <w:tcW w:w="4661" w:type="pct"/>
            <w:tcBorders>
              <w:top w:val="nil"/>
              <w:left w:val="nil"/>
              <w:bottom w:val="nil"/>
              <w:right w:val="nil"/>
            </w:tcBorders>
          </w:tcPr>
          <w:p w:rsidR="00837A7B" w:rsidRPr="0081272A" w:rsidRDefault="00837A7B" w:rsidP="00837A7B">
            <w:pPr>
              <w:tabs>
                <w:tab w:val="clear" w:pos="794"/>
                <w:tab w:val="clear" w:pos="1191"/>
                <w:tab w:val="clear" w:pos="1588"/>
                <w:tab w:val="clear" w:pos="1985"/>
              </w:tabs>
              <w:spacing w:before="0"/>
              <w:rPr>
                <w:szCs w:val="22"/>
                <w:lang w:val="en-US"/>
              </w:rPr>
            </w:pPr>
            <w:r w:rsidRPr="0081272A">
              <w:rPr>
                <w:szCs w:val="22"/>
                <w:lang w:val="en-US"/>
              </w:rPr>
              <w:t>ITU-T Study Group 9 is planned to meet collocated with Study Group 16 in Geneva, 14</w:t>
            </w:r>
            <w:r w:rsidRPr="0081272A">
              <w:rPr>
                <w:szCs w:val="22"/>
                <w:lang w:val="en-US"/>
              </w:rPr>
              <w:noBreakHyphen/>
              <w:t xml:space="preserve">18 March 2011; for details see </w:t>
            </w:r>
            <w:hyperlink r:id="rId32" w:history="1">
              <w:r w:rsidRPr="0081272A">
                <w:rPr>
                  <w:rStyle w:val="Hyperlink"/>
                  <w:szCs w:val="22"/>
                  <w:lang w:val="en-US"/>
                </w:rPr>
                <w:t>TSB Collective 6/9</w:t>
              </w:r>
            </w:hyperlink>
            <w:r w:rsidRPr="0081272A">
              <w:rPr>
                <w:szCs w:val="22"/>
                <w:lang w:val="en-US"/>
              </w:rPr>
              <w:t>. A Joint plenary Session of ITU-T SGs 9 and 16 is tentatively planned for the first quarter, on 16 March 2011.</w:t>
            </w:r>
          </w:p>
        </w:tc>
      </w:tr>
      <w:tr w:rsidR="00837A7B" w:rsidRPr="000B76C6" w:rsidTr="00837A7B">
        <w:tc>
          <w:tcPr>
            <w:tcW w:w="339" w:type="pct"/>
            <w:tcBorders>
              <w:top w:val="nil"/>
              <w:left w:val="nil"/>
              <w:bottom w:val="nil"/>
              <w:right w:val="nil"/>
            </w:tcBorders>
            <w:noWrap/>
          </w:tcPr>
          <w:p w:rsidR="00837A7B" w:rsidRPr="0081272A" w:rsidRDefault="00837A7B" w:rsidP="00837A7B">
            <w:pPr>
              <w:numPr>
                <w:ilvl w:val="0"/>
                <w:numId w:val="7"/>
              </w:numPr>
              <w:tabs>
                <w:tab w:val="clear" w:pos="720"/>
                <w:tab w:val="clear" w:pos="794"/>
                <w:tab w:val="clear" w:pos="1191"/>
                <w:tab w:val="clear" w:pos="1588"/>
                <w:tab w:val="clear" w:pos="1985"/>
              </w:tabs>
              <w:spacing w:before="0"/>
              <w:ind w:left="0"/>
              <w:jc w:val="right"/>
              <w:rPr>
                <w:szCs w:val="22"/>
                <w:lang w:val="en-US"/>
              </w:rPr>
            </w:pPr>
          </w:p>
        </w:tc>
        <w:tc>
          <w:tcPr>
            <w:tcW w:w="4661" w:type="pct"/>
            <w:tcBorders>
              <w:top w:val="nil"/>
              <w:left w:val="nil"/>
              <w:bottom w:val="nil"/>
              <w:right w:val="nil"/>
            </w:tcBorders>
          </w:tcPr>
          <w:p w:rsidR="00837A7B" w:rsidRPr="0081272A" w:rsidRDefault="00837A7B" w:rsidP="00837A7B">
            <w:pPr>
              <w:tabs>
                <w:tab w:val="clear" w:pos="794"/>
                <w:tab w:val="clear" w:pos="1191"/>
                <w:tab w:val="clear" w:pos="1588"/>
                <w:tab w:val="clear" w:pos="1985"/>
              </w:tabs>
              <w:spacing w:before="0"/>
              <w:rPr>
                <w:szCs w:val="22"/>
                <w:lang w:val="en-US"/>
              </w:rPr>
            </w:pPr>
            <w:r w:rsidRPr="0081272A">
              <w:rPr>
                <w:szCs w:val="22"/>
                <w:lang w:val="en-US"/>
              </w:rPr>
              <w:t>The Joint Collaborative Team on Video coding (JCT-VC) is expected to meet 16-23 March 2011 (including weekend sessions), details to be confirmed. ISO/IEC JTC1 SC29/WG11 (MPEG) will be meeting in parallel with SG 16 on 21-25 March 2011. Ad hoc group meetings for MPEG are expected over the weekend.</w:t>
            </w:r>
          </w:p>
        </w:tc>
      </w:tr>
    </w:tbl>
    <w:p w:rsidR="00837A7B" w:rsidRPr="0081272A" w:rsidRDefault="00837A7B" w:rsidP="00837A7B">
      <w:pPr>
        <w:spacing w:before="480"/>
        <w:ind w:right="91"/>
        <w:jc w:val="center"/>
        <w:rPr>
          <w:lang w:val="en-US"/>
        </w:rPr>
      </w:pPr>
      <w:r w:rsidRPr="0081272A">
        <w:rPr>
          <w:i/>
          <w:iCs/>
          <w:lang w:val="en-US"/>
        </w:rPr>
        <w:t xml:space="preserve">For schedule updates, please see: </w:t>
      </w:r>
      <w:hyperlink r:id="rId33" w:history="1">
        <w:r w:rsidRPr="0081272A">
          <w:rPr>
            <w:rStyle w:val="Hyperlink"/>
            <w:lang w:val="en-US"/>
          </w:rPr>
          <w:t>http://itu.int/ITU-T/studygroups/com16</w:t>
        </w:r>
      </w:hyperlink>
      <w:r w:rsidRPr="0081272A">
        <w:rPr>
          <w:lang w:val="en-US"/>
        </w:rPr>
        <w:t>.</w:t>
      </w:r>
    </w:p>
    <w:p w:rsidR="00837A7B" w:rsidRPr="0081272A" w:rsidRDefault="00837A7B" w:rsidP="00837A7B">
      <w:pPr>
        <w:rPr>
          <w:lang w:val="en-US"/>
        </w:rPr>
      </w:pPr>
    </w:p>
    <w:p w:rsidR="00837A7B" w:rsidRPr="0081272A" w:rsidRDefault="00837A7B" w:rsidP="00837A7B">
      <w:pPr>
        <w:pStyle w:val="LetterStart"/>
        <w:tabs>
          <w:tab w:val="clear" w:pos="1361"/>
          <w:tab w:val="clear" w:pos="1758"/>
          <w:tab w:val="clear" w:pos="2155"/>
          <w:tab w:val="clear" w:pos="2552"/>
          <w:tab w:val="center" w:pos="4962"/>
        </w:tabs>
        <w:spacing w:before="120" w:line="240" w:lineRule="atLeast"/>
        <w:ind w:left="0"/>
        <w:jc w:val="center"/>
        <w:rPr>
          <w:lang w:val="en-US"/>
        </w:rPr>
        <w:sectPr w:rsidR="00837A7B" w:rsidRPr="0081272A" w:rsidSect="00837A7B">
          <w:type w:val="oddPage"/>
          <w:pgSz w:w="11907" w:h="16840" w:code="9"/>
          <w:pgMar w:top="1134" w:right="1089" w:bottom="1134" w:left="1089" w:header="567" w:footer="567" w:gutter="0"/>
          <w:paperSrc w:first="15" w:other="15"/>
          <w:cols w:space="720"/>
          <w:docGrid w:linePitch="326"/>
        </w:sectPr>
      </w:pPr>
    </w:p>
    <w:p w:rsidR="00837A7B" w:rsidRPr="000B76C6" w:rsidRDefault="00837A7B" w:rsidP="00837A7B">
      <w:pPr>
        <w:pStyle w:val="LetterStart"/>
        <w:tabs>
          <w:tab w:val="clear" w:pos="1361"/>
          <w:tab w:val="clear" w:pos="1758"/>
          <w:tab w:val="clear" w:pos="2155"/>
          <w:tab w:val="clear" w:pos="2552"/>
          <w:tab w:val="center" w:pos="4962"/>
        </w:tabs>
        <w:spacing w:before="0" w:line="240" w:lineRule="atLeast"/>
        <w:ind w:left="0"/>
        <w:jc w:val="center"/>
        <w:rPr>
          <w:lang w:val="en-US"/>
        </w:rPr>
      </w:pPr>
      <w:r w:rsidRPr="000B76C6">
        <w:rPr>
          <w:sz w:val="26"/>
          <w:szCs w:val="26"/>
          <w:lang w:val="en-US"/>
        </w:rPr>
        <w:t>ANNEX 3</w:t>
      </w:r>
      <w:r w:rsidRPr="000B76C6">
        <w:rPr>
          <w:sz w:val="26"/>
          <w:szCs w:val="26"/>
          <w:lang w:val="en-US"/>
        </w:rPr>
        <w:br/>
      </w:r>
      <w:r w:rsidRPr="000B76C6">
        <w:rPr>
          <w:lang w:val="en-US"/>
        </w:rPr>
        <w:t>(to TSB Collective letter 6/16)</w:t>
      </w:r>
    </w:p>
    <w:p w:rsidR="00837A7B" w:rsidRPr="000B76C6" w:rsidRDefault="00837A7B" w:rsidP="00837A7B">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837A7B" w:rsidRPr="000B76C6" w:rsidTr="00837A7B">
        <w:trPr>
          <w:cantSplit/>
          <w:jc w:val="center"/>
        </w:trPr>
        <w:tc>
          <w:tcPr>
            <w:tcW w:w="9360" w:type="dxa"/>
            <w:tcBorders>
              <w:top w:val="single" w:sz="6" w:space="0" w:color="auto"/>
              <w:left w:val="single" w:sz="6" w:space="0" w:color="auto"/>
              <w:bottom w:val="single" w:sz="6" w:space="0" w:color="auto"/>
              <w:right w:val="single" w:sz="6" w:space="0" w:color="auto"/>
            </w:tcBorders>
          </w:tcPr>
          <w:p w:rsidR="00837A7B" w:rsidRPr="000B76C6" w:rsidRDefault="00837A7B" w:rsidP="00837A7B">
            <w:pPr>
              <w:tabs>
                <w:tab w:val="left" w:pos="1440"/>
                <w:tab w:val="left" w:pos="8647"/>
              </w:tabs>
              <w:spacing w:before="0" w:line="288" w:lineRule="atLeast"/>
              <w:ind w:right="133"/>
              <w:jc w:val="center"/>
              <w:rPr>
                <w:i/>
                <w:sz w:val="20"/>
                <w:lang w:val="en-US"/>
              </w:rPr>
            </w:pPr>
          </w:p>
          <w:p w:rsidR="00837A7B" w:rsidRPr="000B76C6" w:rsidRDefault="00837A7B" w:rsidP="00837A7B">
            <w:pPr>
              <w:tabs>
                <w:tab w:val="left" w:pos="1440"/>
                <w:tab w:val="left" w:pos="8647"/>
              </w:tabs>
              <w:spacing w:before="0" w:line="288" w:lineRule="atLeast"/>
              <w:ind w:right="133"/>
              <w:jc w:val="center"/>
              <w:rPr>
                <w:i/>
                <w:szCs w:val="24"/>
                <w:lang w:val="en-US"/>
              </w:rPr>
            </w:pPr>
            <w:r w:rsidRPr="000B76C6">
              <w:rPr>
                <w:i/>
                <w:szCs w:val="24"/>
                <w:lang w:val="en-US"/>
              </w:rPr>
              <w:t xml:space="preserve">This confirmation form </w:t>
            </w:r>
            <w:r w:rsidRPr="000B76C6">
              <w:rPr>
                <w:b/>
                <w:bCs/>
                <w:i/>
                <w:szCs w:val="24"/>
                <w:lang w:val="en-US"/>
              </w:rPr>
              <w:t xml:space="preserve">should </w:t>
            </w:r>
            <w:r w:rsidRPr="000B76C6">
              <w:rPr>
                <w:b/>
                <w:i/>
                <w:szCs w:val="24"/>
                <w:lang w:val="en-US"/>
              </w:rPr>
              <w:t xml:space="preserve">be sent direct </w:t>
            </w:r>
            <w:r w:rsidRPr="000B76C6">
              <w:rPr>
                <w:i/>
                <w:szCs w:val="24"/>
                <w:lang w:val="en-US"/>
              </w:rPr>
              <w:t>to the hotel</w:t>
            </w:r>
            <w:r w:rsidRPr="000B76C6">
              <w:rPr>
                <w:b/>
                <w:i/>
                <w:szCs w:val="24"/>
                <w:lang w:val="en-US"/>
              </w:rPr>
              <w:t xml:space="preserve"> </w:t>
            </w:r>
            <w:r w:rsidRPr="000B76C6">
              <w:rPr>
                <w:i/>
                <w:szCs w:val="24"/>
                <w:lang w:val="en-US"/>
              </w:rPr>
              <w:t>of your choice</w:t>
            </w:r>
          </w:p>
          <w:p w:rsidR="00837A7B" w:rsidRPr="000B76C6" w:rsidRDefault="00837A7B" w:rsidP="00837A7B">
            <w:pPr>
              <w:spacing w:before="0" w:after="100" w:line="288" w:lineRule="atLeast"/>
              <w:ind w:right="130"/>
              <w:jc w:val="center"/>
              <w:rPr>
                <w:sz w:val="20"/>
                <w:lang w:val="en-US"/>
              </w:rPr>
            </w:pPr>
          </w:p>
        </w:tc>
      </w:tr>
    </w:tbl>
    <w:p w:rsidR="00837A7B" w:rsidRPr="000B76C6" w:rsidRDefault="00837A7B" w:rsidP="00837A7B">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837A7B" w:rsidRPr="000B76C6" w:rsidTr="00837A7B">
        <w:trPr>
          <w:cantSplit/>
          <w:jc w:val="center"/>
        </w:trPr>
        <w:tc>
          <w:tcPr>
            <w:tcW w:w="1291" w:type="dxa"/>
          </w:tcPr>
          <w:p w:rsidR="00837A7B" w:rsidRPr="000B76C6" w:rsidRDefault="005A2F92" w:rsidP="00837A7B">
            <w:pPr>
              <w:tabs>
                <w:tab w:val="center" w:pos="9639"/>
              </w:tabs>
              <w:spacing w:before="57" w:line="240" w:lineRule="atLeast"/>
              <w:ind w:right="-176"/>
              <w:jc w:val="center"/>
              <w:rPr>
                <w:sz w:val="28"/>
                <w:lang w:val="en-US"/>
              </w:rPr>
            </w:pPr>
            <w:r w:rsidRPr="005A2F92">
              <w:rPr>
                <w:lang w:val="en-US" w:eastAsia="zh-CN"/>
              </w:rPr>
              <w:pict>
                <v:shape id="_x0000_i1027" type="#_x0000_t75" style="width:48.75pt;height:51.75pt;visibility:visible">
                  <v:imagedata r:id="rId34" o:title=""/>
                </v:shape>
              </w:pict>
            </w:r>
          </w:p>
        </w:tc>
        <w:tc>
          <w:tcPr>
            <w:tcW w:w="7264" w:type="dxa"/>
          </w:tcPr>
          <w:p w:rsidR="00837A7B" w:rsidRPr="000B76C6" w:rsidRDefault="00837A7B" w:rsidP="00837A7B">
            <w:pPr>
              <w:tabs>
                <w:tab w:val="center" w:pos="9639"/>
              </w:tabs>
              <w:spacing w:line="240" w:lineRule="atLeast"/>
              <w:ind w:right="-40"/>
              <w:jc w:val="center"/>
              <w:rPr>
                <w:b/>
                <w:bCs/>
                <w:sz w:val="28"/>
                <w:szCs w:val="28"/>
                <w:lang w:val="en-US"/>
              </w:rPr>
            </w:pPr>
            <w:r w:rsidRPr="000B76C6">
              <w:rPr>
                <w:sz w:val="26"/>
                <w:lang w:val="en-US"/>
              </w:rPr>
              <w:br/>
            </w:r>
            <w:r w:rsidRPr="000B76C6">
              <w:rPr>
                <w:b/>
                <w:bCs/>
                <w:sz w:val="28"/>
                <w:szCs w:val="28"/>
                <w:lang w:val="en-US"/>
              </w:rPr>
              <w:t>INTERNATIONAL TELECOMMUNICATION UNION</w:t>
            </w:r>
            <w:r w:rsidRPr="000B76C6">
              <w:rPr>
                <w:b/>
                <w:bCs/>
                <w:sz w:val="28"/>
                <w:szCs w:val="28"/>
                <w:lang w:val="en-US"/>
              </w:rPr>
              <w:br/>
            </w:r>
          </w:p>
        </w:tc>
        <w:tc>
          <w:tcPr>
            <w:tcW w:w="1400" w:type="dxa"/>
          </w:tcPr>
          <w:p w:rsidR="00837A7B" w:rsidRPr="000B76C6" w:rsidRDefault="005A2F92" w:rsidP="00837A7B">
            <w:pPr>
              <w:tabs>
                <w:tab w:val="center" w:pos="9639"/>
              </w:tabs>
              <w:spacing w:before="57" w:line="240" w:lineRule="atLeast"/>
              <w:ind w:left="-142" w:right="-74"/>
              <w:jc w:val="center"/>
              <w:rPr>
                <w:sz w:val="28"/>
                <w:lang w:val="en-US"/>
              </w:rPr>
            </w:pPr>
            <w:r w:rsidRPr="005A2F92">
              <w:rPr>
                <w:lang w:val="en-US" w:eastAsia="zh-CN"/>
              </w:rPr>
              <w:pict>
                <v:shape id="_x0000_i1028" type="#_x0000_t75" style="width:48.75pt;height:51.75pt;visibility:visible">
                  <v:imagedata r:id="rId34" o:title=""/>
                </v:shape>
              </w:pict>
            </w:r>
          </w:p>
        </w:tc>
      </w:tr>
    </w:tbl>
    <w:p w:rsidR="00837A7B" w:rsidRPr="000B76C6" w:rsidRDefault="00837A7B" w:rsidP="00837A7B">
      <w:pPr>
        <w:tabs>
          <w:tab w:val="left" w:pos="1440"/>
        </w:tabs>
        <w:spacing w:before="0" w:line="240" w:lineRule="atLeast"/>
        <w:ind w:left="284" w:right="-143"/>
        <w:jc w:val="center"/>
        <w:rPr>
          <w:b/>
          <w:lang w:val="en-US"/>
        </w:rPr>
      </w:pPr>
    </w:p>
    <w:p w:rsidR="00837A7B" w:rsidRPr="000B76C6" w:rsidRDefault="00837A7B" w:rsidP="00837A7B">
      <w:pPr>
        <w:tabs>
          <w:tab w:val="center" w:pos="4678"/>
        </w:tabs>
        <w:spacing w:before="0" w:line="240" w:lineRule="atLeast"/>
        <w:ind w:left="284" w:right="-143"/>
        <w:jc w:val="center"/>
        <w:rPr>
          <w:b/>
          <w:bCs/>
          <w:szCs w:val="24"/>
          <w:lang w:val="en-US"/>
        </w:rPr>
      </w:pPr>
      <w:r w:rsidRPr="000B76C6">
        <w:rPr>
          <w:b/>
          <w:bCs/>
          <w:szCs w:val="24"/>
          <w:lang w:val="en-US"/>
        </w:rPr>
        <w:t>TELECOMMUNICATION STANDARDIZATION SECTOR</w:t>
      </w:r>
      <w:r w:rsidRPr="000B76C6">
        <w:rPr>
          <w:b/>
          <w:bCs/>
          <w:szCs w:val="24"/>
          <w:lang w:val="en-US"/>
        </w:rPr>
        <w:br/>
      </w:r>
    </w:p>
    <w:p w:rsidR="00837A7B" w:rsidRPr="000B76C6" w:rsidRDefault="00837A7B" w:rsidP="00837A7B">
      <w:pPr>
        <w:tabs>
          <w:tab w:val="left" w:pos="1440"/>
        </w:tabs>
        <w:spacing w:before="0" w:line="240" w:lineRule="atLeast"/>
        <w:ind w:left="284" w:right="-143"/>
        <w:rPr>
          <w:sz w:val="20"/>
          <w:lang w:val="en-US"/>
        </w:rPr>
      </w:pPr>
    </w:p>
    <w:p w:rsidR="00837A7B" w:rsidRPr="000B76C6" w:rsidRDefault="00837A7B" w:rsidP="00837A7B">
      <w:pPr>
        <w:tabs>
          <w:tab w:val="left" w:pos="1440"/>
        </w:tabs>
        <w:spacing w:before="0" w:line="240" w:lineRule="atLeast"/>
        <w:ind w:left="284" w:right="515"/>
        <w:rPr>
          <w:sz w:val="20"/>
          <w:lang w:val="en-US"/>
        </w:rPr>
      </w:pPr>
      <w:r w:rsidRPr="000B76C6">
        <w:rPr>
          <w:i/>
          <w:sz w:val="20"/>
          <w:lang w:val="en-US"/>
        </w:rPr>
        <w:t>SG/WP meeting -------------------------------------</w:t>
      </w:r>
      <w:r w:rsidR="009D6DCE" w:rsidRPr="000B76C6">
        <w:rPr>
          <w:i/>
          <w:sz w:val="20"/>
          <w:lang w:val="en-US"/>
        </w:rPr>
        <w:t xml:space="preserve"> </w:t>
      </w:r>
      <w:r w:rsidRPr="000B76C6">
        <w:rPr>
          <w:i/>
          <w:sz w:val="20"/>
          <w:lang w:val="en-US"/>
        </w:rPr>
        <w:t>from</w:t>
      </w:r>
      <w:r w:rsidR="009D6DCE" w:rsidRPr="000B76C6">
        <w:rPr>
          <w:i/>
          <w:sz w:val="20"/>
          <w:lang w:val="en-US"/>
        </w:rPr>
        <w:t xml:space="preserve"> </w:t>
      </w:r>
      <w:r w:rsidRPr="000B76C6">
        <w:rPr>
          <w:i/>
          <w:sz w:val="20"/>
          <w:lang w:val="en-US"/>
        </w:rPr>
        <w:t>-------------------------</w:t>
      </w:r>
      <w:r w:rsidR="009D6DCE" w:rsidRPr="000B76C6">
        <w:rPr>
          <w:i/>
          <w:sz w:val="20"/>
          <w:lang w:val="en-US"/>
        </w:rPr>
        <w:t xml:space="preserve"> </w:t>
      </w:r>
      <w:r w:rsidRPr="000B76C6">
        <w:rPr>
          <w:i/>
          <w:sz w:val="20"/>
          <w:lang w:val="en-US"/>
        </w:rPr>
        <w:t>to ----------------------- in Geneva</w:t>
      </w: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r w:rsidRPr="000B76C6">
        <w:rPr>
          <w:i/>
          <w:sz w:val="20"/>
          <w:lang w:val="en-US"/>
        </w:rPr>
        <w:t>Confirmation of the reservation made on (date) -------------------------</w:t>
      </w:r>
      <w:r w:rsidR="009D6DCE" w:rsidRPr="000B76C6">
        <w:rPr>
          <w:i/>
          <w:sz w:val="20"/>
          <w:lang w:val="en-US"/>
        </w:rPr>
        <w:t xml:space="preserve"> </w:t>
      </w:r>
      <w:r w:rsidRPr="000B76C6">
        <w:rPr>
          <w:i/>
          <w:sz w:val="20"/>
          <w:lang w:val="en-US"/>
        </w:rPr>
        <w:t>with (hotel)</w:t>
      </w:r>
      <w:r w:rsidR="009D6DCE" w:rsidRPr="000B76C6">
        <w:rPr>
          <w:i/>
          <w:sz w:val="20"/>
          <w:lang w:val="en-US"/>
        </w:rPr>
        <w:t xml:space="preserve"> </w:t>
      </w:r>
      <w:r w:rsidRPr="000B76C6">
        <w:rPr>
          <w:i/>
          <w:sz w:val="20"/>
          <w:lang w:val="en-US"/>
        </w:rPr>
        <w:t>--------------------------------</w:t>
      </w: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Cs w:val="24"/>
          <w:u w:val="single"/>
          <w:lang w:val="en-US"/>
        </w:rPr>
      </w:pPr>
      <w:r w:rsidRPr="000B76C6">
        <w:rPr>
          <w:b/>
          <w:i/>
          <w:szCs w:val="24"/>
          <w:u w:val="single"/>
          <w:lang w:val="en-US"/>
        </w:rPr>
        <w:t xml:space="preserve">at the ITU preferential tariff </w:t>
      </w: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i/>
          <w:sz w:val="20"/>
          <w:lang w:val="en-US"/>
        </w:rPr>
      </w:pPr>
      <w:r w:rsidRPr="000B76C6">
        <w:rPr>
          <w:i/>
          <w:sz w:val="20"/>
          <w:lang w:val="en-US"/>
        </w:rPr>
        <w:t>------------ single/double room(s)</w:t>
      </w:r>
    </w:p>
    <w:p w:rsidR="00837A7B" w:rsidRPr="000B76C6" w:rsidRDefault="00837A7B" w:rsidP="00837A7B">
      <w:pPr>
        <w:tabs>
          <w:tab w:val="left" w:pos="1440"/>
        </w:tabs>
        <w:spacing w:before="0" w:line="240" w:lineRule="atLeast"/>
        <w:ind w:left="284" w:right="515"/>
        <w:rPr>
          <w:i/>
          <w:sz w:val="20"/>
          <w:lang w:val="en-US"/>
        </w:rPr>
      </w:pPr>
    </w:p>
    <w:p w:rsidR="00837A7B" w:rsidRPr="000B76C6" w:rsidRDefault="00837A7B" w:rsidP="00837A7B">
      <w:pPr>
        <w:tabs>
          <w:tab w:val="left" w:pos="1440"/>
        </w:tabs>
        <w:spacing w:before="0" w:line="240" w:lineRule="atLeast"/>
        <w:ind w:left="284" w:right="515"/>
        <w:rPr>
          <w:i/>
          <w:sz w:val="20"/>
          <w:lang w:val="en-US"/>
        </w:rPr>
      </w:pPr>
      <w:r w:rsidRPr="000B76C6">
        <w:rPr>
          <w:i/>
          <w:sz w:val="20"/>
          <w:lang w:val="en-US"/>
        </w:rPr>
        <w:t>arriving on (date) ---------------------------</w:t>
      </w:r>
      <w:r w:rsidR="009D6DCE" w:rsidRPr="000B76C6">
        <w:rPr>
          <w:i/>
          <w:sz w:val="20"/>
          <w:lang w:val="en-US"/>
        </w:rPr>
        <w:t xml:space="preserve"> </w:t>
      </w:r>
      <w:r w:rsidRPr="000B76C6">
        <w:rPr>
          <w:i/>
          <w:sz w:val="20"/>
          <w:lang w:val="en-US"/>
        </w:rPr>
        <w:t>at (time)</w:t>
      </w:r>
      <w:r w:rsidR="009D6DCE" w:rsidRPr="000B76C6">
        <w:rPr>
          <w:i/>
          <w:sz w:val="20"/>
          <w:lang w:val="en-US"/>
        </w:rPr>
        <w:t xml:space="preserve"> </w:t>
      </w:r>
      <w:r w:rsidRPr="000B76C6">
        <w:rPr>
          <w:i/>
          <w:sz w:val="20"/>
          <w:lang w:val="en-US"/>
        </w:rPr>
        <w:t>-------------</w:t>
      </w:r>
      <w:r w:rsidR="009D6DCE" w:rsidRPr="000B76C6">
        <w:rPr>
          <w:i/>
          <w:sz w:val="20"/>
          <w:lang w:val="en-US"/>
        </w:rPr>
        <w:t xml:space="preserve"> </w:t>
      </w:r>
      <w:r w:rsidRPr="000B76C6">
        <w:rPr>
          <w:i/>
          <w:sz w:val="20"/>
          <w:lang w:val="en-US"/>
        </w:rPr>
        <w:t>departing on (date) -------------------------------</w:t>
      </w: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0B76C6">
        <w:rPr>
          <w:rFonts w:eastAsia="SimSun"/>
          <w:b/>
          <w:bCs/>
          <w:i/>
          <w:iCs/>
          <w:sz w:val="20"/>
          <w:lang w:val="en-US" w:eastAsia="zh-CN"/>
        </w:rPr>
        <w:t xml:space="preserve">GENEVA TRANSPORT CARD : </w:t>
      </w:r>
      <w:r w:rsidRPr="000B76C6">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B76C6">
        <w:rPr>
          <w:rFonts w:eastAsia="SimSun"/>
          <w:i/>
          <w:iCs/>
          <w:sz w:val="20"/>
          <w:lang w:val="en-US" w:eastAsia="zh-CN"/>
        </w:rPr>
        <w:t>Versoix</w:t>
      </w:r>
      <w:proofErr w:type="spellEnd"/>
      <w:r w:rsidRPr="000B76C6">
        <w:rPr>
          <w:rFonts w:eastAsia="SimSun"/>
          <w:i/>
          <w:iCs/>
          <w:sz w:val="20"/>
          <w:lang w:val="en-US" w:eastAsia="zh-CN"/>
        </w:rPr>
        <w:t xml:space="preserve"> and the airport. </w:t>
      </w: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r w:rsidRPr="000B76C6">
        <w:rPr>
          <w:i/>
          <w:sz w:val="20"/>
          <w:lang w:val="en-US"/>
        </w:rPr>
        <w:t>Family name</w:t>
      </w:r>
      <w:r w:rsidR="009D6DCE" w:rsidRPr="000B76C6">
        <w:rPr>
          <w:sz w:val="20"/>
          <w:lang w:val="en-US"/>
        </w:rPr>
        <w:t xml:space="preserve"> </w:t>
      </w:r>
      <w:r w:rsidRPr="000B76C6">
        <w:rPr>
          <w:sz w:val="20"/>
          <w:lang w:val="en-US"/>
        </w:rPr>
        <w:t>-------------------------------------------------------------------------------------------------------------------</w:t>
      </w: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r w:rsidRPr="000B76C6">
        <w:rPr>
          <w:i/>
          <w:sz w:val="20"/>
          <w:lang w:val="en-US"/>
        </w:rPr>
        <w:t>First name</w:t>
      </w:r>
      <w:r w:rsidR="009D6DCE" w:rsidRPr="000B76C6">
        <w:rPr>
          <w:i/>
          <w:sz w:val="20"/>
          <w:lang w:val="en-US"/>
        </w:rPr>
        <w:t xml:space="preserve"> </w:t>
      </w:r>
      <w:r w:rsidRPr="000B76C6">
        <w:rPr>
          <w:sz w:val="20"/>
          <w:lang w:val="en-US"/>
        </w:rPr>
        <w:t>------------------------------------------------------------------------------------------------------------------</w:t>
      </w: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i/>
          <w:iCs/>
          <w:sz w:val="20"/>
          <w:lang w:val="en-US"/>
        </w:rPr>
      </w:pPr>
      <w:r w:rsidRPr="000B76C6">
        <w:rPr>
          <w:i/>
          <w:sz w:val="20"/>
          <w:lang w:val="en-US"/>
        </w:rPr>
        <w:t>Address</w:t>
      </w:r>
      <w:r w:rsidR="009D6DCE" w:rsidRPr="000B76C6">
        <w:rPr>
          <w:i/>
          <w:sz w:val="20"/>
          <w:lang w:val="en-US"/>
        </w:rPr>
        <w:t xml:space="preserve"> </w:t>
      </w:r>
      <w:r w:rsidRPr="000B76C6">
        <w:rPr>
          <w:sz w:val="20"/>
          <w:lang w:val="en-US"/>
        </w:rPr>
        <w:t>------------------------------------------------------------------------</w:t>
      </w:r>
      <w:r w:rsidR="009D6DCE" w:rsidRPr="000B76C6">
        <w:rPr>
          <w:sz w:val="20"/>
          <w:lang w:val="en-US"/>
        </w:rPr>
        <w:t xml:space="preserve"> </w:t>
      </w:r>
      <w:r w:rsidRPr="000B76C6">
        <w:rPr>
          <w:i/>
          <w:iCs/>
          <w:sz w:val="20"/>
          <w:lang w:val="en-US"/>
        </w:rPr>
        <w:t>Tel: -------------------------------</w:t>
      </w:r>
    </w:p>
    <w:p w:rsidR="00837A7B" w:rsidRPr="000B76C6" w:rsidRDefault="00837A7B" w:rsidP="00837A7B">
      <w:pPr>
        <w:tabs>
          <w:tab w:val="left" w:pos="1440"/>
        </w:tabs>
        <w:spacing w:before="0" w:line="240" w:lineRule="atLeast"/>
        <w:ind w:left="284" w:right="515"/>
        <w:rPr>
          <w:i/>
          <w:iCs/>
          <w:sz w:val="20"/>
          <w:lang w:val="en-US"/>
        </w:rPr>
      </w:pPr>
    </w:p>
    <w:p w:rsidR="00837A7B" w:rsidRPr="000B76C6" w:rsidRDefault="00837A7B" w:rsidP="00837A7B">
      <w:pPr>
        <w:tabs>
          <w:tab w:val="left" w:pos="1440"/>
        </w:tabs>
        <w:spacing w:before="0" w:line="240" w:lineRule="atLeast"/>
        <w:ind w:left="284" w:right="515"/>
        <w:rPr>
          <w:i/>
          <w:iCs/>
          <w:sz w:val="20"/>
          <w:lang w:val="en-US"/>
        </w:rPr>
      </w:pPr>
      <w:r w:rsidRPr="000B76C6">
        <w:rPr>
          <w:i/>
          <w:iCs/>
          <w:sz w:val="20"/>
          <w:lang w:val="en-US"/>
        </w:rPr>
        <w:t>-----------------------------------------------------------------------------------------</w:t>
      </w:r>
      <w:r w:rsidR="009D6DCE" w:rsidRPr="000B76C6">
        <w:rPr>
          <w:i/>
          <w:iCs/>
          <w:sz w:val="20"/>
          <w:lang w:val="en-US"/>
        </w:rPr>
        <w:t xml:space="preserve"> </w:t>
      </w:r>
      <w:r w:rsidRPr="000B76C6">
        <w:rPr>
          <w:i/>
          <w:iCs/>
          <w:sz w:val="20"/>
          <w:lang w:val="en-US"/>
        </w:rPr>
        <w:t>Fax: -------------------------------</w:t>
      </w:r>
    </w:p>
    <w:p w:rsidR="00837A7B" w:rsidRPr="000B76C6" w:rsidRDefault="00837A7B" w:rsidP="00837A7B">
      <w:pPr>
        <w:tabs>
          <w:tab w:val="left" w:pos="1440"/>
        </w:tabs>
        <w:spacing w:before="0" w:line="240" w:lineRule="atLeast"/>
        <w:ind w:left="284" w:right="515"/>
        <w:rPr>
          <w:i/>
          <w:iCs/>
          <w:sz w:val="20"/>
          <w:lang w:val="en-US"/>
        </w:rPr>
      </w:pPr>
    </w:p>
    <w:p w:rsidR="00837A7B" w:rsidRPr="000B76C6" w:rsidRDefault="00837A7B" w:rsidP="00837A7B">
      <w:pPr>
        <w:tabs>
          <w:tab w:val="left" w:pos="1440"/>
        </w:tabs>
        <w:spacing w:before="0" w:line="240" w:lineRule="atLeast"/>
        <w:ind w:left="284" w:right="515"/>
        <w:rPr>
          <w:sz w:val="20"/>
          <w:lang w:val="en-US"/>
        </w:rPr>
      </w:pPr>
      <w:r w:rsidRPr="000B76C6">
        <w:rPr>
          <w:i/>
          <w:iCs/>
          <w:sz w:val="20"/>
          <w:lang w:val="en-US"/>
        </w:rPr>
        <w:t>-----------------------------------------------------------------------------------------</w:t>
      </w:r>
      <w:r w:rsidR="009D6DCE" w:rsidRPr="000B76C6">
        <w:rPr>
          <w:i/>
          <w:iCs/>
          <w:sz w:val="20"/>
          <w:lang w:val="en-US"/>
        </w:rPr>
        <w:t xml:space="preserve"> </w:t>
      </w:r>
      <w:r w:rsidRPr="000B76C6">
        <w:rPr>
          <w:i/>
          <w:iCs/>
          <w:sz w:val="20"/>
          <w:lang w:val="en-US"/>
        </w:rPr>
        <w:t>E-mail:</w:t>
      </w:r>
      <w:r w:rsidRPr="000B76C6">
        <w:rPr>
          <w:sz w:val="20"/>
          <w:lang w:val="en-US"/>
        </w:rPr>
        <w:t xml:space="preserve"> ------------------------------</w:t>
      </w: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r w:rsidRPr="000B76C6">
        <w:rPr>
          <w:i/>
          <w:sz w:val="20"/>
          <w:lang w:val="en-US"/>
        </w:rPr>
        <w:t>Credit card to guarantee this reservation</w:t>
      </w:r>
      <w:r w:rsidRPr="000B76C6">
        <w:rPr>
          <w:sz w:val="20"/>
          <w:lang w:val="en-US"/>
        </w:rPr>
        <w:t>:</w:t>
      </w:r>
      <w:r w:rsidR="009D6DCE" w:rsidRPr="000B76C6">
        <w:rPr>
          <w:sz w:val="20"/>
          <w:lang w:val="en-US"/>
        </w:rPr>
        <w:t xml:space="preserve"> </w:t>
      </w:r>
      <w:r w:rsidRPr="000B76C6">
        <w:rPr>
          <w:sz w:val="20"/>
          <w:lang w:val="en-US"/>
        </w:rPr>
        <w:t>AX/VISA/DINERS/EC</w:t>
      </w:r>
      <w:r w:rsidR="009D6DCE" w:rsidRPr="000B76C6">
        <w:rPr>
          <w:sz w:val="20"/>
          <w:lang w:val="en-US"/>
        </w:rPr>
        <w:t xml:space="preserve"> </w:t>
      </w:r>
      <w:r w:rsidRPr="000B76C6">
        <w:rPr>
          <w:sz w:val="20"/>
          <w:lang w:val="en-US"/>
        </w:rPr>
        <w:t>(</w:t>
      </w:r>
      <w:r w:rsidRPr="000B76C6">
        <w:rPr>
          <w:i/>
          <w:iCs/>
          <w:sz w:val="20"/>
          <w:lang w:val="en-US"/>
        </w:rPr>
        <w:t>or</w:t>
      </w:r>
      <w:r w:rsidRPr="000B76C6">
        <w:rPr>
          <w:sz w:val="20"/>
          <w:lang w:val="en-US"/>
        </w:rPr>
        <w:t xml:space="preserve"> </w:t>
      </w:r>
      <w:r w:rsidRPr="000B76C6">
        <w:rPr>
          <w:i/>
          <w:sz w:val="20"/>
          <w:lang w:val="en-US"/>
        </w:rPr>
        <w:t>other) -----------------------------------</w:t>
      </w: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r w:rsidRPr="000B76C6">
        <w:rPr>
          <w:i/>
          <w:iCs/>
          <w:sz w:val="20"/>
          <w:lang w:val="en-US"/>
        </w:rPr>
        <w:t xml:space="preserve">No. </w:t>
      </w:r>
      <w:r w:rsidRPr="000B76C6">
        <w:rPr>
          <w:sz w:val="20"/>
          <w:lang w:val="en-US"/>
        </w:rPr>
        <w:t>--------------------------------------------------------</w:t>
      </w:r>
      <w:r w:rsidR="009D6DCE" w:rsidRPr="000B76C6">
        <w:rPr>
          <w:sz w:val="20"/>
          <w:lang w:val="en-US"/>
        </w:rPr>
        <w:t xml:space="preserve"> </w:t>
      </w:r>
      <w:r w:rsidRPr="000B76C6">
        <w:rPr>
          <w:i/>
          <w:sz w:val="20"/>
          <w:lang w:val="en-US"/>
        </w:rPr>
        <w:t>valid until</w:t>
      </w:r>
      <w:r w:rsidR="009D6DCE" w:rsidRPr="000B76C6">
        <w:rPr>
          <w:sz w:val="20"/>
          <w:lang w:val="en-US"/>
        </w:rPr>
        <w:t xml:space="preserve"> </w:t>
      </w:r>
      <w:r w:rsidRPr="000B76C6">
        <w:rPr>
          <w:sz w:val="20"/>
          <w:lang w:val="en-US"/>
        </w:rPr>
        <w:t>-------------------------------------------------</w:t>
      </w: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p>
    <w:p w:rsidR="00837A7B" w:rsidRPr="000B76C6" w:rsidRDefault="00837A7B" w:rsidP="00837A7B">
      <w:pPr>
        <w:tabs>
          <w:tab w:val="left" w:pos="1440"/>
        </w:tabs>
        <w:spacing w:before="0" w:line="240" w:lineRule="atLeast"/>
        <w:ind w:left="284" w:right="515"/>
        <w:rPr>
          <w:sz w:val="20"/>
          <w:lang w:val="en-US"/>
        </w:rPr>
      </w:pPr>
      <w:r w:rsidRPr="000B76C6">
        <w:rPr>
          <w:i/>
          <w:sz w:val="20"/>
          <w:lang w:val="en-US"/>
        </w:rPr>
        <w:t>Date</w:t>
      </w:r>
      <w:r w:rsidRPr="000B76C6">
        <w:rPr>
          <w:sz w:val="20"/>
          <w:lang w:val="en-US"/>
        </w:rPr>
        <w:t xml:space="preserve"> ------------------------------------------------------</w:t>
      </w:r>
      <w:r w:rsidR="009D6DCE" w:rsidRPr="000B76C6">
        <w:rPr>
          <w:sz w:val="20"/>
          <w:lang w:val="en-US"/>
        </w:rPr>
        <w:t xml:space="preserve"> </w:t>
      </w:r>
      <w:r w:rsidRPr="000B76C6">
        <w:rPr>
          <w:i/>
          <w:sz w:val="20"/>
          <w:lang w:val="en-US"/>
        </w:rPr>
        <w:t>Signature</w:t>
      </w:r>
      <w:r w:rsidR="009D6DCE" w:rsidRPr="000B76C6">
        <w:rPr>
          <w:i/>
          <w:sz w:val="20"/>
          <w:lang w:val="en-US"/>
        </w:rPr>
        <w:t xml:space="preserve"> </w:t>
      </w:r>
      <w:r w:rsidRPr="000B76C6">
        <w:rPr>
          <w:sz w:val="20"/>
          <w:lang w:val="en-US"/>
        </w:rPr>
        <w:t>---------------------------------------------------</w:t>
      </w:r>
    </w:p>
    <w:p w:rsidR="00837A7B" w:rsidRPr="000B76C6" w:rsidRDefault="00837A7B" w:rsidP="00837A7B">
      <w:pPr>
        <w:pStyle w:val="LetterStart"/>
        <w:tabs>
          <w:tab w:val="clear" w:pos="1361"/>
          <w:tab w:val="clear" w:pos="1758"/>
          <w:tab w:val="clear" w:pos="2155"/>
          <w:tab w:val="clear" w:pos="2552"/>
          <w:tab w:val="center" w:pos="4962"/>
        </w:tabs>
        <w:spacing w:before="0" w:line="240" w:lineRule="atLeast"/>
        <w:ind w:left="0"/>
        <w:jc w:val="center"/>
        <w:rPr>
          <w:sz w:val="20"/>
          <w:lang w:val="en-US"/>
        </w:rPr>
        <w:sectPr w:rsidR="00837A7B" w:rsidRPr="000B76C6" w:rsidSect="0041271B">
          <w:headerReference w:type="even" r:id="rId35"/>
          <w:footerReference w:type="even" r:id="rId36"/>
          <w:footerReference w:type="default" r:id="rId37"/>
          <w:footerReference w:type="first" r:id="rId38"/>
          <w:type w:val="oddPage"/>
          <w:pgSz w:w="11909" w:h="16834" w:code="9"/>
          <w:pgMar w:top="1138" w:right="1094" w:bottom="851" w:left="1094" w:header="562" w:footer="562" w:gutter="0"/>
          <w:paperSrc w:first="15" w:other="15"/>
          <w:cols w:space="720"/>
        </w:sectPr>
      </w:pPr>
    </w:p>
    <w:p w:rsidR="00837A7B" w:rsidRPr="000B76C6" w:rsidRDefault="00837A7B" w:rsidP="00837A7B">
      <w:pPr>
        <w:pStyle w:val="LetterStart"/>
        <w:tabs>
          <w:tab w:val="clear" w:pos="1361"/>
          <w:tab w:val="clear" w:pos="1758"/>
          <w:tab w:val="clear" w:pos="2155"/>
          <w:tab w:val="clear" w:pos="2552"/>
          <w:tab w:val="center" w:pos="4962"/>
        </w:tabs>
        <w:spacing w:before="0" w:line="240" w:lineRule="atLeast"/>
        <w:ind w:left="0"/>
        <w:jc w:val="center"/>
        <w:rPr>
          <w:lang w:val="en-US"/>
        </w:rPr>
      </w:pPr>
      <w:r w:rsidRPr="000B76C6">
        <w:rPr>
          <w:sz w:val="26"/>
          <w:szCs w:val="26"/>
          <w:lang w:val="en-US"/>
        </w:rPr>
        <w:t>ANNEX 4</w:t>
      </w:r>
      <w:r w:rsidRPr="000B76C6">
        <w:rPr>
          <w:lang w:val="en-US"/>
        </w:rPr>
        <w:br/>
        <w:t>(to TSB Collective letter 6/16)</w:t>
      </w:r>
    </w:p>
    <w:p w:rsidR="00837A7B" w:rsidRPr="000B76C6" w:rsidRDefault="00837A7B" w:rsidP="00837A7B">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837A7B" w:rsidRPr="000B76C6" w:rsidTr="00837A7B">
        <w:trPr>
          <w:gridBefore w:val="1"/>
          <w:wBefore w:w="27" w:type="dxa"/>
          <w:cantSplit/>
          <w:trHeight w:val="1115"/>
        </w:trPr>
        <w:tc>
          <w:tcPr>
            <w:tcW w:w="1150" w:type="dxa"/>
            <w:tcBorders>
              <w:top w:val="single" w:sz="6" w:space="0" w:color="auto"/>
              <w:left w:val="single" w:sz="6" w:space="0" w:color="auto"/>
              <w:bottom w:val="single" w:sz="6" w:space="0" w:color="auto"/>
            </w:tcBorders>
          </w:tcPr>
          <w:p w:rsidR="00837A7B" w:rsidRPr="000B76C6" w:rsidRDefault="005A2F92" w:rsidP="00837A7B">
            <w:pPr>
              <w:rPr>
                <w:lang w:val="en-US"/>
              </w:rPr>
            </w:pPr>
            <w:r w:rsidRPr="000B76C6">
              <w:rPr>
                <w:sz w:val="16"/>
                <w:lang w:val="en-US"/>
              </w:rPr>
              <w:fldChar w:fldCharType="begin"/>
            </w:r>
            <w:r w:rsidR="00837A7B" w:rsidRPr="000B76C6">
              <w:rPr>
                <w:sz w:val="16"/>
                <w:lang w:val="en-US"/>
              </w:rPr>
              <w:instrText>import R:\\ART\\TIF\\LGO_0UIT.TIF</w:instrText>
            </w:r>
            <w:r w:rsidRPr="000B76C6">
              <w:rPr>
                <w:sz w:val="16"/>
                <w:lang w:val="en-US"/>
              </w:rPr>
              <w:fldChar w:fldCharType="separate"/>
            </w:r>
            <w:r w:rsidR="00452F9E" w:rsidRPr="005A2F92">
              <w:rPr>
                <w:sz w:val="20"/>
                <w:lang w:val="en-US" w:eastAsia="zh-CN"/>
              </w:rPr>
              <w:pict>
                <v:shape id="_x0000_i1029" type="#_x0000_t75" style="width:44.25pt;height:46.5pt;visibility:visible">
                  <v:imagedata r:id="rId39" r:href="rId40"/>
                </v:shape>
              </w:pict>
            </w:r>
            <w:r w:rsidRPr="000B76C6">
              <w:rPr>
                <w:sz w:val="16"/>
                <w:lang w:val="en-US"/>
              </w:rPr>
              <w:fldChar w:fldCharType="end"/>
            </w:r>
          </w:p>
        </w:tc>
        <w:tc>
          <w:tcPr>
            <w:tcW w:w="7301" w:type="dxa"/>
            <w:gridSpan w:val="6"/>
            <w:tcBorders>
              <w:top w:val="single" w:sz="6" w:space="0" w:color="auto"/>
              <w:bottom w:val="single" w:sz="6" w:space="0" w:color="auto"/>
            </w:tcBorders>
            <w:vAlign w:val="center"/>
          </w:tcPr>
          <w:p w:rsidR="00837A7B" w:rsidRPr="000B76C6" w:rsidRDefault="00837A7B" w:rsidP="00837A7B">
            <w:pPr>
              <w:spacing w:before="60"/>
              <w:jc w:val="center"/>
              <w:rPr>
                <w:b/>
                <w:bCs/>
                <w:lang w:val="en-US"/>
              </w:rPr>
            </w:pPr>
            <w:r w:rsidRPr="000B76C6">
              <w:rPr>
                <w:b/>
                <w:bCs/>
                <w:lang w:val="en-US"/>
              </w:rPr>
              <w:t>ITU-T Study Group 16 meeting</w:t>
            </w:r>
          </w:p>
          <w:p w:rsidR="00837A7B" w:rsidRPr="000B76C6" w:rsidRDefault="00837A7B" w:rsidP="00837A7B">
            <w:pPr>
              <w:jc w:val="center"/>
              <w:rPr>
                <w:rFonts w:ascii="Book Antiqua" w:hAnsi="Book Antiqua"/>
                <w:b/>
                <w:bCs/>
                <w:lang w:val="en-US"/>
              </w:rPr>
            </w:pPr>
            <w:r w:rsidRPr="000B76C6">
              <w:rPr>
                <w:b/>
                <w:bCs/>
                <w:lang w:val="en-US"/>
              </w:rPr>
              <w:t>Geneva, Switzerland, 14 – 25 March 2011</w:t>
            </w:r>
          </w:p>
        </w:tc>
        <w:tc>
          <w:tcPr>
            <w:tcW w:w="1161" w:type="dxa"/>
            <w:tcBorders>
              <w:top w:val="single" w:sz="6" w:space="0" w:color="auto"/>
              <w:bottom w:val="single" w:sz="6" w:space="0" w:color="auto"/>
              <w:right w:val="single" w:sz="6" w:space="0" w:color="auto"/>
            </w:tcBorders>
          </w:tcPr>
          <w:p w:rsidR="00837A7B" w:rsidRPr="000B76C6" w:rsidRDefault="005A2F92" w:rsidP="00837A7B">
            <w:pPr>
              <w:rPr>
                <w:lang w:val="en-US"/>
              </w:rPr>
            </w:pPr>
            <w:r w:rsidRPr="000B76C6">
              <w:rPr>
                <w:lang w:val="en-US"/>
              </w:rPr>
              <w:fldChar w:fldCharType="begin"/>
            </w:r>
            <w:r w:rsidR="00B679C7" w:rsidRPr="000B76C6">
              <w:rPr>
                <w:lang w:val="en-US"/>
              </w:rPr>
              <w:instrText>import R:\\ART\\TIF\\LGO_0ITU.TIF</w:instrText>
            </w:r>
            <w:r w:rsidRPr="000B76C6">
              <w:rPr>
                <w:lang w:val="en-US"/>
              </w:rPr>
              <w:fldChar w:fldCharType="separate"/>
            </w:r>
            <w:r w:rsidR="00452F9E" w:rsidRPr="005A2F92">
              <w:rPr>
                <w:sz w:val="20"/>
                <w:lang w:val="en-US" w:eastAsia="zh-CN"/>
              </w:rPr>
              <w:pict>
                <v:shape id="_x0000_i1030" type="#_x0000_t75" style="width:45pt;height:45.75pt;visibility:visible">
                  <v:imagedata r:id="rId41" r:href="rId42"/>
                </v:shape>
              </w:pict>
            </w:r>
            <w:r w:rsidRPr="000B76C6">
              <w:rPr>
                <w:lang w:val="en-US"/>
              </w:rPr>
              <w:fldChar w:fldCharType="end"/>
            </w:r>
          </w:p>
        </w:tc>
      </w:tr>
      <w:tr w:rsidR="00837A7B" w:rsidRPr="000B76C6" w:rsidTr="00837A7B">
        <w:tc>
          <w:tcPr>
            <w:tcW w:w="2694" w:type="dxa"/>
            <w:gridSpan w:val="3"/>
          </w:tcPr>
          <w:p w:rsidR="00837A7B" w:rsidRPr="000B76C6" w:rsidRDefault="00837A7B" w:rsidP="00837A7B">
            <w:pPr>
              <w:spacing w:before="0"/>
              <w:rPr>
                <w:b/>
                <w:bCs/>
                <w:iCs/>
                <w:sz w:val="20"/>
                <w:lang w:val="en-US"/>
              </w:rPr>
            </w:pPr>
          </w:p>
          <w:p w:rsidR="00837A7B" w:rsidRPr="000B76C6" w:rsidRDefault="00837A7B" w:rsidP="00837A7B">
            <w:pPr>
              <w:spacing w:before="0"/>
              <w:rPr>
                <w:b/>
                <w:bCs/>
                <w:iCs/>
                <w:sz w:val="20"/>
                <w:lang w:val="en-US"/>
              </w:rPr>
            </w:pPr>
            <w:r w:rsidRPr="000B76C6">
              <w:rPr>
                <w:b/>
                <w:bCs/>
                <w:iCs/>
                <w:sz w:val="20"/>
                <w:lang w:val="en-US"/>
              </w:rPr>
              <w:t>Please return to:</w:t>
            </w:r>
          </w:p>
        </w:tc>
        <w:tc>
          <w:tcPr>
            <w:tcW w:w="3118" w:type="dxa"/>
            <w:gridSpan w:val="2"/>
          </w:tcPr>
          <w:p w:rsidR="00837A7B" w:rsidRPr="000B76C6" w:rsidRDefault="00837A7B" w:rsidP="00837A7B">
            <w:pPr>
              <w:rPr>
                <w:b/>
                <w:bCs/>
                <w:sz w:val="20"/>
                <w:lang w:val="en-US"/>
              </w:rPr>
            </w:pPr>
            <w:r w:rsidRPr="000B76C6">
              <w:rPr>
                <w:b/>
                <w:bCs/>
                <w:sz w:val="20"/>
                <w:lang w:val="en-US"/>
              </w:rPr>
              <w:t xml:space="preserve">ITU/BDT </w:t>
            </w:r>
          </w:p>
          <w:p w:rsidR="00837A7B" w:rsidRPr="000B76C6" w:rsidRDefault="00837A7B" w:rsidP="00837A7B">
            <w:pPr>
              <w:rPr>
                <w:b/>
                <w:bCs/>
                <w:iCs/>
                <w:sz w:val="20"/>
                <w:lang w:val="en-US"/>
              </w:rPr>
            </w:pPr>
            <w:r w:rsidRPr="000B76C6">
              <w:rPr>
                <w:b/>
                <w:bCs/>
                <w:sz w:val="20"/>
                <w:lang w:val="en-US"/>
              </w:rPr>
              <w:t>Geneva (Switzerland)</w:t>
            </w:r>
          </w:p>
        </w:tc>
        <w:tc>
          <w:tcPr>
            <w:tcW w:w="3827" w:type="dxa"/>
            <w:gridSpan w:val="4"/>
          </w:tcPr>
          <w:p w:rsidR="00837A7B" w:rsidRPr="000B76C6" w:rsidRDefault="00837A7B" w:rsidP="00837A7B">
            <w:pPr>
              <w:jc w:val="center"/>
              <w:rPr>
                <w:b/>
                <w:bCs/>
                <w:sz w:val="20"/>
                <w:lang w:val="en-US"/>
              </w:rPr>
            </w:pPr>
            <w:r w:rsidRPr="000B76C6">
              <w:rPr>
                <w:b/>
                <w:bCs/>
                <w:sz w:val="20"/>
                <w:lang w:val="en-US"/>
              </w:rPr>
              <w:t xml:space="preserve">E-mail : </w:t>
            </w:r>
            <w:r w:rsidRPr="000B76C6">
              <w:rPr>
                <w:b/>
                <w:bCs/>
                <w:sz w:val="20"/>
                <w:lang w:val="en-US"/>
              </w:rPr>
              <w:tab/>
            </w:r>
            <w:hyperlink r:id="rId43" w:history="1">
              <w:r w:rsidRPr="000B76C6">
                <w:rPr>
                  <w:rStyle w:val="Hyperlink"/>
                  <w:b/>
                  <w:bCs/>
                  <w:sz w:val="20"/>
                  <w:lang w:val="en-US"/>
                </w:rPr>
                <w:t>bdtfellowships@itu.int</w:t>
              </w:r>
            </w:hyperlink>
            <w:r w:rsidRPr="000B76C6">
              <w:rPr>
                <w:b/>
                <w:bCs/>
                <w:sz w:val="20"/>
                <w:lang w:val="en-US"/>
              </w:rPr>
              <w:t xml:space="preserve"> </w:t>
            </w:r>
          </w:p>
          <w:p w:rsidR="00837A7B" w:rsidRPr="000B76C6" w:rsidRDefault="00837A7B" w:rsidP="00837A7B">
            <w:pPr>
              <w:spacing w:before="0"/>
              <w:jc w:val="center"/>
              <w:rPr>
                <w:b/>
                <w:bCs/>
                <w:sz w:val="20"/>
                <w:lang w:val="en-US"/>
              </w:rPr>
            </w:pPr>
            <w:r w:rsidRPr="000B76C6">
              <w:rPr>
                <w:b/>
                <w:bCs/>
                <w:sz w:val="20"/>
                <w:lang w:val="en-US"/>
              </w:rPr>
              <w:tab/>
              <w:t xml:space="preserve">Tel: +41 22 730 5487 </w:t>
            </w:r>
          </w:p>
          <w:p w:rsidR="00837A7B" w:rsidRPr="000B76C6" w:rsidRDefault="00837A7B" w:rsidP="00837A7B">
            <w:pPr>
              <w:spacing w:before="0"/>
              <w:jc w:val="center"/>
              <w:rPr>
                <w:b/>
                <w:bCs/>
                <w:sz w:val="20"/>
                <w:lang w:val="en-US"/>
              </w:rPr>
            </w:pPr>
            <w:r w:rsidRPr="000B76C6">
              <w:rPr>
                <w:b/>
                <w:bCs/>
                <w:sz w:val="20"/>
                <w:lang w:val="en-US"/>
              </w:rPr>
              <w:t xml:space="preserve"> </w:t>
            </w:r>
            <w:r w:rsidRPr="000B76C6">
              <w:rPr>
                <w:b/>
                <w:bCs/>
                <w:sz w:val="20"/>
                <w:lang w:val="en-US"/>
              </w:rPr>
              <w:tab/>
              <w:t>Fax: +41 22 730 5778</w:t>
            </w:r>
          </w:p>
        </w:tc>
      </w:tr>
      <w:tr w:rsidR="00837A7B" w:rsidRPr="000B76C6" w:rsidTr="00837A7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37A7B" w:rsidRPr="000B76C6" w:rsidRDefault="00837A7B" w:rsidP="00837A7B">
            <w:pPr>
              <w:spacing w:after="120"/>
              <w:jc w:val="center"/>
              <w:rPr>
                <w:iCs/>
                <w:lang w:val="en-US"/>
              </w:rPr>
            </w:pPr>
            <w:r w:rsidRPr="000B76C6">
              <w:rPr>
                <w:b/>
                <w:iCs/>
                <w:lang w:val="en-US"/>
              </w:rPr>
              <w:t>Request for a partial fellowship to be submitted before 14 February 2011 </w:t>
            </w:r>
          </w:p>
        </w:tc>
      </w:tr>
      <w:tr w:rsidR="00837A7B" w:rsidRPr="000B76C6" w:rsidTr="00837A7B">
        <w:tblPrEx>
          <w:tblCellMar>
            <w:left w:w="107" w:type="dxa"/>
            <w:right w:w="107" w:type="dxa"/>
          </w:tblCellMar>
        </w:tblPrEx>
        <w:tc>
          <w:tcPr>
            <w:tcW w:w="2836" w:type="dxa"/>
            <w:gridSpan w:val="4"/>
          </w:tcPr>
          <w:p w:rsidR="00837A7B" w:rsidRPr="000B76C6" w:rsidRDefault="00837A7B" w:rsidP="00837A7B">
            <w:pPr>
              <w:spacing w:before="0"/>
              <w:jc w:val="center"/>
              <w:rPr>
                <w:iCs/>
                <w:lang w:val="en-US"/>
              </w:rPr>
            </w:pPr>
          </w:p>
          <w:p w:rsidR="00837A7B" w:rsidRPr="000B76C6" w:rsidRDefault="00837A7B" w:rsidP="00837A7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37A7B" w:rsidRPr="000B76C6" w:rsidRDefault="00837A7B" w:rsidP="00837A7B">
            <w:pPr>
              <w:spacing w:before="0"/>
              <w:jc w:val="center"/>
              <w:rPr>
                <w:iCs/>
                <w:lang w:val="en-US"/>
              </w:rPr>
            </w:pPr>
            <w:r w:rsidRPr="000B76C6">
              <w:rPr>
                <w:iCs/>
                <w:lang w:val="en-US"/>
              </w:rPr>
              <w:t>Participation of women is encouraged</w:t>
            </w:r>
          </w:p>
        </w:tc>
        <w:tc>
          <w:tcPr>
            <w:tcW w:w="3141" w:type="dxa"/>
            <w:gridSpan w:val="2"/>
            <w:tcBorders>
              <w:left w:val="nil"/>
            </w:tcBorders>
          </w:tcPr>
          <w:p w:rsidR="00837A7B" w:rsidRPr="000B76C6" w:rsidRDefault="00837A7B" w:rsidP="00837A7B">
            <w:pPr>
              <w:spacing w:before="0"/>
              <w:jc w:val="center"/>
              <w:rPr>
                <w:lang w:val="en-US"/>
              </w:rPr>
            </w:pPr>
          </w:p>
        </w:tc>
      </w:tr>
      <w:tr w:rsidR="00837A7B" w:rsidRPr="000B76C6" w:rsidTr="00837A7B">
        <w:trPr>
          <w:cantSplit/>
        </w:trPr>
        <w:tc>
          <w:tcPr>
            <w:tcW w:w="9639" w:type="dxa"/>
            <w:gridSpan w:val="9"/>
            <w:tcBorders>
              <w:top w:val="single" w:sz="6" w:space="0" w:color="auto"/>
              <w:left w:val="single" w:sz="6" w:space="0" w:color="auto"/>
              <w:right w:val="single" w:sz="6" w:space="0" w:color="auto"/>
            </w:tcBorders>
          </w:tcPr>
          <w:p w:rsidR="00837A7B" w:rsidRPr="000B76C6" w:rsidRDefault="00837A7B" w:rsidP="00837A7B">
            <w:pPr>
              <w:tabs>
                <w:tab w:val="left" w:pos="170"/>
                <w:tab w:val="left" w:pos="1701"/>
                <w:tab w:val="right" w:leader="underscore" w:pos="10773"/>
              </w:tabs>
              <w:rPr>
                <w:b/>
                <w:sz w:val="16"/>
                <w:lang w:val="en-US"/>
              </w:rPr>
            </w:pPr>
            <w:r w:rsidRPr="000B76C6">
              <w:rPr>
                <w:b/>
                <w:sz w:val="16"/>
                <w:lang w:val="en-US"/>
              </w:rPr>
              <w:t>Country: _____________________________________________________________________________________________________</w:t>
            </w:r>
          </w:p>
          <w:p w:rsidR="00837A7B" w:rsidRPr="000B76C6" w:rsidRDefault="00837A7B" w:rsidP="00837A7B">
            <w:pPr>
              <w:tabs>
                <w:tab w:val="left" w:pos="170"/>
                <w:tab w:val="left" w:pos="1701"/>
                <w:tab w:val="left" w:pos="3686"/>
                <w:tab w:val="right" w:leader="underscore" w:pos="10773"/>
              </w:tabs>
              <w:spacing w:before="240"/>
              <w:rPr>
                <w:b/>
                <w:sz w:val="16"/>
                <w:lang w:val="en-US"/>
              </w:rPr>
            </w:pPr>
            <w:r w:rsidRPr="000B76C6">
              <w:rPr>
                <w:b/>
                <w:sz w:val="16"/>
                <w:lang w:val="en-US"/>
              </w:rPr>
              <w:t>Name of the Administration or Organization: ______________________________________________________________________</w:t>
            </w:r>
          </w:p>
          <w:p w:rsidR="00837A7B" w:rsidRPr="000B76C6" w:rsidRDefault="00837A7B" w:rsidP="00837A7B">
            <w:pPr>
              <w:tabs>
                <w:tab w:val="left" w:pos="170"/>
                <w:tab w:val="left" w:pos="1701"/>
                <w:tab w:val="right" w:leader="underscore" w:pos="5954"/>
                <w:tab w:val="left" w:pos="6521"/>
                <w:tab w:val="right" w:leader="underscore" w:pos="10773"/>
              </w:tabs>
              <w:rPr>
                <w:b/>
                <w:sz w:val="16"/>
                <w:lang w:val="en-US"/>
              </w:rPr>
            </w:pPr>
          </w:p>
          <w:p w:rsidR="00837A7B" w:rsidRPr="000B76C6" w:rsidRDefault="00837A7B" w:rsidP="00837A7B">
            <w:pPr>
              <w:tabs>
                <w:tab w:val="left" w:pos="170"/>
                <w:tab w:val="left" w:pos="1701"/>
                <w:tab w:val="right" w:leader="underscore" w:pos="5954"/>
                <w:tab w:val="left" w:pos="6521"/>
                <w:tab w:val="right" w:leader="underscore" w:pos="10773"/>
              </w:tabs>
              <w:rPr>
                <w:b/>
                <w:sz w:val="16"/>
                <w:lang w:val="en-US"/>
              </w:rPr>
            </w:pPr>
            <w:r w:rsidRPr="000B76C6">
              <w:rPr>
                <w:b/>
                <w:sz w:val="16"/>
                <w:lang w:val="en-US"/>
              </w:rPr>
              <w:t>Mr. / Ms.</w:t>
            </w:r>
            <w:r w:rsidRPr="000B76C6">
              <w:rPr>
                <w:b/>
                <w:sz w:val="16"/>
                <w:lang w:val="en-US"/>
              </w:rPr>
              <w:tab/>
              <w:t>_______________________________________(family name)</w:t>
            </w:r>
            <w:r w:rsidRPr="000B76C6">
              <w:rPr>
                <w:b/>
                <w:sz w:val="16"/>
                <w:lang w:val="en-US"/>
              </w:rPr>
              <w:tab/>
              <w:t>______________________________________(given name)</w:t>
            </w:r>
          </w:p>
          <w:p w:rsidR="00837A7B" w:rsidRPr="000B76C6" w:rsidRDefault="00837A7B" w:rsidP="00837A7B">
            <w:pPr>
              <w:tabs>
                <w:tab w:val="left" w:pos="170"/>
                <w:tab w:val="left" w:pos="1701"/>
                <w:tab w:val="center" w:pos="3828"/>
                <w:tab w:val="center" w:pos="8647"/>
                <w:tab w:val="center" w:pos="9781"/>
                <w:tab w:val="right" w:leader="underscore" w:pos="10773"/>
              </w:tabs>
              <w:rPr>
                <w:b/>
                <w:sz w:val="16"/>
                <w:lang w:val="en-US"/>
              </w:rPr>
            </w:pPr>
          </w:p>
          <w:p w:rsidR="00837A7B" w:rsidRPr="000B76C6" w:rsidRDefault="00837A7B" w:rsidP="00837A7B">
            <w:pPr>
              <w:tabs>
                <w:tab w:val="left" w:pos="170"/>
                <w:tab w:val="right" w:pos="4536"/>
                <w:tab w:val="right" w:leader="underscore" w:pos="10773"/>
              </w:tabs>
              <w:rPr>
                <w:b/>
                <w:sz w:val="16"/>
                <w:lang w:val="en-US"/>
              </w:rPr>
            </w:pPr>
            <w:r w:rsidRPr="000B76C6">
              <w:rPr>
                <w:b/>
                <w:sz w:val="16"/>
                <w:lang w:val="en-US"/>
              </w:rPr>
              <w:t>Title:</w:t>
            </w:r>
            <w:r w:rsidRPr="000B76C6">
              <w:rPr>
                <w:b/>
                <w:sz w:val="16"/>
                <w:lang w:val="en-US"/>
              </w:rPr>
              <w:tab/>
              <w:t>____________________________________________________________________________________________________</w:t>
            </w:r>
          </w:p>
          <w:p w:rsidR="00837A7B" w:rsidRPr="000B76C6" w:rsidRDefault="00837A7B" w:rsidP="00837A7B">
            <w:pPr>
              <w:tabs>
                <w:tab w:val="left" w:pos="170"/>
                <w:tab w:val="left" w:pos="1701"/>
                <w:tab w:val="center" w:pos="3828"/>
                <w:tab w:val="center" w:pos="8647"/>
                <w:tab w:val="center" w:pos="9781"/>
                <w:tab w:val="right" w:leader="underscore" w:pos="10773"/>
              </w:tabs>
              <w:rPr>
                <w:b/>
                <w:sz w:val="16"/>
                <w:lang w:val="en-US"/>
              </w:rPr>
            </w:pPr>
          </w:p>
        </w:tc>
      </w:tr>
      <w:tr w:rsidR="00837A7B" w:rsidRPr="000B76C6" w:rsidTr="00837A7B">
        <w:trPr>
          <w:cantSplit/>
        </w:trPr>
        <w:tc>
          <w:tcPr>
            <w:tcW w:w="9639" w:type="dxa"/>
            <w:gridSpan w:val="9"/>
            <w:tcBorders>
              <w:left w:val="single" w:sz="6" w:space="0" w:color="auto"/>
              <w:bottom w:val="single" w:sz="6" w:space="0" w:color="auto"/>
              <w:right w:val="single" w:sz="6" w:space="0" w:color="auto"/>
            </w:tcBorders>
          </w:tcPr>
          <w:p w:rsidR="00837A7B" w:rsidRPr="000B76C6" w:rsidRDefault="00837A7B" w:rsidP="00837A7B">
            <w:pPr>
              <w:tabs>
                <w:tab w:val="left" w:pos="170"/>
                <w:tab w:val="left" w:pos="1701"/>
                <w:tab w:val="right" w:leader="underscore" w:pos="5954"/>
                <w:tab w:val="left" w:pos="6521"/>
                <w:tab w:val="right" w:leader="underscore" w:pos="10773"/>
              </w:tabs>
              <w:rPr>
                <w:b/>
                <w:sz w:val="16"/>
                <w:lang w:val="en-US"/>
              </w:rPr>
            </w:pPr>
            <w:r w:rsidRPr="000B76C6">
              <w:rPr>
                <w:b/>
                <w:sz w:val="16"/>
                <w:lang w:val="en-US"/>
              </w:rPr>
              <w:t xml:space="preserve">Address: </w:t>
            </w:r>
            <w:r w:rsidRPr="000B76C6">
              <w:rPr>
                <w:b/>
                <w:sz w:val="16"/>
                <w:lang w:val="en-US"/>
              </w:rPr>
              <w:tab/>
              <w:t>____________________________________________________________________________________________________</w:t>
            </w:r>
          </w:p>
          <w:p w:rsidR="00837A7B" w:rsidRPr="000B76C6" w:rsidRDefault="00837A7B" w:rsidP="00837A7B">
            <w:pPr>
              <w:tabs>
                <w:tab w:val="left" w:pos="170"/>
                <w:tab w:val="left" w:pos="1701"/>
                <w:tab w:val="right" w:leader="underscore" w:pos="5954"/>
                <w:tab w:val="left" w:pos="6521"/>
                <w:tab w:val="right" w:leader="underscore" w:pos="10773"/>
              </w:tabs>
              <w:spacing w:before="240"/>
              <w:ind w:left="170" w:hanging="170"/>
              <w:rPr>
                <w:b/>
                <w:sz w:val="16"/>
                <w:lang w:val="en-US"/>
              </w:rPr>
            </w:pPr>
            <w:r w:rsidRPr="000B76C6">
              <w:rPr>
                <w:b/>
                <w:sz w:val="16"/>
                <w:lang w:val="en-US"/>
              </w:rPr>
              <w:t>______________________________________________________________________________________________________________</w:t>
            </w:r>
          </w:p>
          <w:p w:rsidR="00837A7B" w:rsidRPr="000B76C6" w:rsidRDefault="00837A7B" w:rsidP="00837A7B">
            <w:pPr>
              <w:tabs>
                <w:tab w:val="left" w:pos="170"/>
                <w:tab w:val="left" w:pos="1701"/>
                <w:tab w:val="right" w:leader="underscore" w:pos="5954"/>
                <w:tab w:val="left" w:pos="6521"/>
                <w:tab w:val="right" w:leader="underscore" w:pos="10773"/>
              </w:tabs>
              <w:ind w:left="170" w:hanging="170"/>
              <w:rPr>
                <w:b/>
                <w:sz w:val="16"/>
                <w:lang w:val="en-US"/>
              </w:rPr>
            </w:pPr>
          </w:p>
          <w:p w:rsidR="00837A7B" w:rsidRPr="000B76C6" w:rsidRDefault="00837A7B" w:rsidP="00837A7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0B76C6">
              <w:rPr>
                <w:b/>
                <w:sz w:val="16"/>
                <w:lang w:val="en-US"/>
              </w:rPr>
              <w:t>Tel.:</w:t>
            </w:r>
            <w:r w:rsidRPr="000B76C6">
              <w:rPr>
                <w:b/>
                <w:sz w:val="16"/>
                <w:lang w:val="en-US"/>
              </w:rPr>
              <w:tab/>
              <w:t>____________________________</w:t>
            </w:r>
            <w:r w:rsidR="009D6DCE" w:rsidRPr="000B76C6">
              <w:rPr>
                <w:b/>
                <w:sz w:val="16"/>
                <w:lang w:val="en-US"/>
              </w:rPr>
              <w:t xml:space="preserve"> </w:t>
            </w:r>
            <w:r w:rsidRPr="000B76C6">
              <w:rPr>
                <w:b/>
                <w:sz w:val="16"/>
                <w:lang w:val="en-US"/>
              </w:rPr>
              <w:t>Fax:</w:t>
            </w:r>
            <w:r w:rsidRPr="000B76C6">
              <w:rPr>
                <w:b/>
                <w:sz w:val="16"/>
                <w:lang w:val="en-US"/>
              </w:rPr>
              <w:tab/>
              <w:t>____________________________</w:t>
            </w:r>
            <w:r w:rsidR="009D6DCE" w:rsidRPr="000B76C6">
              <w:rPr>
                <w:b/>
                <w:sz w:val="16"/>
                <w:lang w:val="en-US"/>
              </w:rPr>
              <w:t xml:space="preserve"> </w:t>
            </w:r>
            <w:r w:rsidRPr="000B76C6">
              <w:rPr>
                <w:b/>
                <w:sz w:val="16"/>
                <w:lang w:val="en-US"/>
              </w:rPr>
              <w:t>E-Mail:_________________________________</w:t>
            </w:r>
          </w:p>
          <w:p w:rsidR="00837A7B" w:rsidRPr="000B76C6" w:rsidRDefault="00837A7B" w:rsidP="00837A7B">
            <w:pPr>
              <w:tabs>
                <w:tab w:val="left" w:pos="170"/>
                <w:tab w:val="left" w:pos="1701"/>
                <w:tab w:val="center" w:pos="3828"/>
                <w:tab w:val="center" w:pos="8647"/>
                <w:tab w:val="center" w:pos="9781"/>
                <w:tab w:val="right" w:leader="underscore" w:pos="10773"/>
              </w:tabs>
              <w:rPr>
                <w:b/>
                <w:sz w:val="16"/>
                <w:lang w:val="en-US"/>
              </w:rPr>
            </w:pPr>
          </w:p>
          <w:p w:rsidR="00837A7B" w:rsidRPr="000B76C6" w:rsidRDefault="00837A7B" w:rsidP="00837A7B">
            <w:pPr>
              <w:tabs>
                <w:tab w:val="left" w:pos="170"/>
                <w:tab w:val="left" w:pos="1701"/>
                <w:tab w:val="left" w:pos="5245"/>
                <w:tab w:val="left" w:pos="7230"/>
                <w:tab w:val="right" w:leader="underscore" w:pos="10773"/>
              </w:tabs>
              <w:spacing w:before="0"/>
              <w:rPr>
                <w:b/>
                <w:sz w:val="16"/>
                <w:lang w:val="en-US"/>
              </w:rPr>
            </w:pPr>
            <w:r w:rsidRPr="000B76C6">
              <w:rPr>
                <w:b/>
                <w:sz w:val="16"/>
                <w:lang w:val="en-US"/>
              </w:rPr>
              <w:t>PASSPORT INFORMATION :</w:t>
            </w:r>
          </w:p>
          <w:p w:rsidR="00837A7B" w:rsidRPr="000B76C6" w:rsidRDefault="00837A7B" w:rsidP="00837A7B">
            <w:pPr>
              <w:tabs>
                <w:tab w:val="left" w:pos="170"/>
                <w:tab w:val="left" w:pos="1701"/>
                <w:tab w:val="center" w:pos="3828"/>
                <w:tab w:val="center" w:pos="8647"/>
                <w:tab w:val="center" w:pos="9781"/>
                <w:tab w:val="right" w:leader="underscore" w:pos="10773"/>
              </w:tabs>
              <w:rPr>
                <w:b/>
                <w:sz w:val="16"/>
                <w:lang w:val="en-US"/>
              </w:rPr>
            </w:pPr>
            <w:r w:rsidRPr="000B76C6">
              <w:rPr>
                <w:b/>
                <w:sz w:val="16"/>
                <w:lang w:val="en-US"/>
              </w:rPr>
              <w:t>Date of birth:</w:t>
            </w:r>
            <w:r w:rsidRPr="000B76C6">
              <w:rPr>
                <w:b/>
                <w:sz w:val="16"/>
                <w:lang w:val="en-US"/>
              </w:rPr>
              <w:tab/>
              <w:t>_______________________________________________________________________________________________</w:t>
            </w:r>
          </w:p>
          <w:p w:rsidR="00837A7B" w:rsidRPr="000B76C6" w:rsidRDefault="00837A7B" w:rsidP="00837A7B">
            <w:pPr>
              <w:tabs>
                <w:tab w:val="left" w:pos="170"/>
                <w:tab w:val="left" w:pos="1701"/>
                <w:tab w:val="right" w:leader="underscore" w:pos="4820"/>
                <w:tab w:val="left" w:pos="5245"/>
                <w:tab w:val="left" w:pos="7230"/>
                <w:tab w:val="right" w:leader="underscore" w:pos="10773"/>
              </w:tabs>
              <w:rPr>
                <w:b/>
                <w:sz w:val="16"/>
                <w:lang w:val="en-US"/>
              </w:rPr>
            </w:pPr>
          </w:p>
          <w:p w:rsidR="00837A7B" w:rsidRPr="000B76C6" w:rsidRDefault="00837A7B" w:rsidP="00837A7B">
            <w:pPr>
              <w:tabs>
                <w:tab w:val="left" w:pos="170"/>
                <w:tab w:val="left" w:pos="1701"/>
                <w:tab w:val="right" w:leader="underscore" w:pos="4820"/>
                <w:tab w:val="left" w:pos="5245"/>
                <w:tab w:val="left" w:pos="7230"/>
                <w:tab w:val="right" w:leader="underscore" w:pos="10773"/>
              </w:tabs>
              <w:rPr>
                <w:b/>
                <w:sz w:val="16"/>
                <w:lang w:val="en-US"/>
              </w:rPr>
            </w:pPr>
            <w:r w:rsidRPr="000B76C6">
              <w:rPr>
                <w:b/>
                <w:sz w:val="16"/>
                <w:lang w:val="en-US"/>
              </w:rPr>
              <w:t>Nationality: __________________________________________</w:t>
            </w:r>
            <w:r w:rsidR="009D6DCE" w:rsidRPr="000B76C6">
              <w:rPr>
                <w:b/>
                <w:sz w:val="16"/>
                <w:lang w:val="en-US"/>
              </w:rPr>
              <w:t xml:space="preserve"> </w:t>
            </w:r>
            <w:r w:rsidRPr="000B76C6">
              <w:rPr>
                <w:b/>
                <w:sz w:val="16"/>
                <w:lang w:val="en-US"/>
              </w:rPr>
              <w:t>Passport number: ________________________________________</w:t>
            </w:r>
          </w:p>
          <w:p w:rsidR="00837A7B" w:rsidRPr="000B76C6" w:rsidRDefault="00837A7B" w:rsidP="00837A7B">
            <w:pPr>
              <w:tabs>
                <w:tab w:val="left" w:pos="170"/>
                <w:tab w:val="left" w:pos="1850"/>
                <w:tab w:val="left" w:pos="3693"/>
                <w:tab w:val="left" w:pos="4543"/>
                <w:tab w:val="left" w:pos="7378"/>
                <w:tab w:val="left" w:pos="9079"/>
              </w:tabs>
              <w:rPr>
                <w:b/>
                <w:sz w:val="16"/>
                <w:lang w:val="en-US"/>
              </w:rPr>
            </w:pPr>
          </w:p>
          <w:p w:rsidR="00837A7B" w:rsidRPr="000B76C6" w:rsidRDefault="00837A7B" w:rsidP="00837A7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B76C6">
              <w:rPr>
                <w:b/>
                <w:sz w:val="16"/>
                <w:lang w:val="en-US"/>
              </w:rPr>
              <w:t>Date of issue: ___________________</w:t>
            </w:r>
            <w:r w:rsidR="009D6DCE" w:rsidRPr="000B76C6">
              <w:rPr>
                <w:b/>
                <w:sz w:val="16"/>
                <w:lang w:val="en-US"/>
              </w:rPr>
              <w:t xml:space="preserve"> </w:t>
            </w:r>
            <w:r w:rsidRPr="000B76C6">
              <w:rPr>
                <w:b/>
                <w:sz w:val="16"/>
                <w:lang w:val="en-US"/>
              </w:rPr>
              <w:t>In (place)</w:t>
            </w:r>
            <w:r w:rsidRPr="000B76C6">
              <w:rPr>
                <w:b/>
                <w:sz w:val="16"/>
                <w:lang w:val="en-US"/>
              </w:rPr>
              <w:tab/>
              <w:t>: _____________________________Valid until (date): _______________________</w:t>
            </w:r>
          </w:p>
          <w:p w:rsidR="00837A7B" w:rsidRPr="000B76C6" w:rsidRDefault="00837A7B" w:rsidP="00837A7B">
            <w:pPr>
              <w:tabs>
                <w:tab w:val="left" w:pos="170"/>
                <w:tab w:val="left" w:pos="1850"/>
                <w:tab w:val="left" w:pos="3693"/>
                <w:tab w:val="left" w:pos="4543"/>
                <w:tab w:val="left" w:pos="7378"/>
                <w:tab w:val="left" w:pos="9079"/>
                <w:tab w:val="right" w:leader="underscore" w:pos="10773"/>
              </w:tabs>
              <w:rPr>
                <w:b/>
                <w:sz w:val="16"/>
                <w:lang w:val="en-US"/>
              </w:rPr>
            </w:pPr>
          </w:p>
        </w:tc>
      </w:tr>
      <w:tr w:rsidR="00837A7B" w:rsidRPr="000B76C6" w:rsidTr="00837A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37A7B" w:rsidRPr="000B76C6" w:rsidRDefault="00837A7B" w:rsidP="00837A7B">
            <w:pPr>
              <w:jc w:val="center"/>
              <w:rPr>
                <w:b/>
                <w:bCs/>
                <w:sz w:val="20"/>
                <w:lang w:val="en-US"/>
              </w:rPr>
            </w:pPr>
            <w:r w:rsidRPr="000B76C6">
              <w:rPr>
                <w:sz w:val="20"/>
                <w:lang w:val="en-US"/>
              </w:rPr>
              <w:t xml:space="preserve">CONDITIONS </w:t>
            </w:r>
            <w:r w:rsidRPr="000B76C6">
              <w:rPr>
                <w:b/>
                <w:bCs/>
                <w:sz w:val="20"/>
                <w:lang w:val="en-US"/>
              </w:rPr>
              <w:t>(Please select your preference in “condition” 2 below)</w:t>
            </w:r>
          </w:p>
        </w:tc>
      </w:tr>
      <w:tr w:rsidR="00837A7B" w:rsidRPr="000B76C6" w:rsidTr="00837A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37A7B" w:rsidRPr="000B76C6" w:rsidRDefault="00837A7B" w:rsidP="00837A7B">
            <w:pPr>
              <w:numPr>
                <w:ilvl w:val="0"/>
                <w:numId w:val="5"/>
              </w:numPr>
              <w:spacing w:beforeLines="40"/>
              <w:rPr>
                <w:sz w:val="20"/>
                <w:lang w:val="en-US"/>
              </w:rPr>
            </w:pPr>
            <w:r w:rsidRPr="000B76C6">
              <w:rPr>
                <w:sz w:val="20"/>
                <w:lang w:val="en-US"/>
              </w:rPr>
              <w:t xml:space="preserve">One </w:t>
            </w:r>
            <w:r w:rsidRPr="000B76C6">
              <w:rPr>
                <w:b/>
                <w:bCs/>
                <w:sz w:val="20"/>
                <w:u w:val="single"/>
                <w:lang w:val="en-US"/>
              </w:rPr>
              <w:t>partial</w:t>
            </w:r>
            <w:r w:rsidRPr="000B76C6">
              <w:rPr>
                <w:b/>
                <w:bCs/>
                <w:sz w:val="20"/>
                <w:lang w:val="en-US"/>
              </w:rPr>
              <w:t xml:space="preserve"> </w:t>
            </w:r>
            <w:r w:rsidRPr="000B76C6">
              <w:rPr>
                <w:sz w:val="20"/>
                <w:lang w:val="en-US"/>
              </w:rPr>
              <w:t>fellowship per eligible country.</w:t>
            </w:r>
          </w:p>
        </w:tc>
      </w:tr>
      <w:tr w:rsidR="00837A7B" w:rsidRPr="000B76C6" w:rsidTr="00837A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37A7B" w:rsidRPr="000B76C6" w:rsidRDefault="00837A7B" w:rsidP="00837A7B">
            <w:pPr>
              <w:numPr>
                <w:ilvl w:val="0"/>
                <w:numId w:val="5"/>
              </w:numPr>
              <w:spacing w:beforeLines="40"/>
              <w:rPr>
                <w:sz w:val="20"/>
                <w:lang w:val="en-US"/>
              </w:rPr>
            </w:pPr>
            <w:r w:rsidRPr="000B76C6">
              <w:rPr>
                <w:sz w:val="20"/>
                <w:lang w:val="en-US"/>
              </w:rPr>
              <w:t xml:space="preserve">ITU will cover either one of the following: </w:t>
            </w:r>
          </w:p>
        </w:tc>
      </w:tr>
      <w:tr w:rsidR="00837A7B" w:rsidRPr="000B76C6" w:rsidTr="00837A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37A7B" w:rsidRPr="000B76C6" w:rsidRDefault="00837A7B" w:rsidP="00837A7B">
            <w:pPr>
              <w:spacing w:beforeLines="40"/>
              <w:ind w:left="1425"/>
              <w:rPr>
                <w:b/>
                <w:bCs/>
                <w:sz w:val="20"/>
                <w:lang w:val="en-US"/>
              </w:rPr>
            </w:pPr>
            <w:r w:rsidRPr="000B76C6">
              <w:rPr>
                <w:sz w:val="20"/>
                <w:lang w:val="en-US"/>
              </w:rPr>
              <w:t xml:space="preserve">□ </w:t>
            </w:r>
            <w:r w:rsidRPr="000B76C6">
              <w:rPr>
                <w:b/>
                <w:bCs/>
                <w:sz w:val="20"/>
                <w:lang w:val="en-US"/>
              </w:rPr>
              <w:t>Economy class air ticket (duty station / Geneva / duty station).</w:t>
            </w:r>
          </w:p>
        </w:tc>
      </w:tr>
      <w:tr w:rsidR="00837A7B" w:rsidRPr="000B76C6" w:rsidTr="00837A7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837A7B" w:rsidRPr="000B76C6" w:rsidRDefault="00837A7B" w:rsidP="00837A7B">
            <w:pPr>
              <w:spacing w:beforeLines="40"/>
              <w:ind w:left="1425"/>
              <w:rPr>
                <w:b/>
                <w:bCs/>
                <w:sz w:val="20"/>
                <w:lang w:val="en-US"/>
              </w:rPr>
            </w:pPr>
            <w:r w:rsidRPr="000B76C6">
              <w:rPr>
                <w:b/>
                <w:bCs/>
                <w:sz w:val="20"/>
                <w:lang w:val="en-US"/>
              </w:rPr>
              <w:t>□ Daily subsistence allowance intended to cover accommodation, meals &amp; misc. expenses.</w:t>
            </w:r>
          </w:p>
          <w:p w:rsidR="00837A7B" w:rsidRPr="000B76C6" w:rsidRDefault="00837A7B" w:rsidP="00837A7B">
            <w:pPr>
              <w:numPr>
                <w:ilvl w:val="0"/>
                <w:numId w:val="5"/>
              </w:numPr>
              <w:tabs>
                <w:tab w:val="clear" w:pos="794"/>
                <w:tab w:val="clear" w:pos="1191"/>
                <w:tab w:val="clear" w:pos="1588"/>
                <w:tab w:val="clear" w:pos="1985"/>
              </w:tabs>
              <w:spacing w:beforeLines="40"/>
              <w:rPr>
                <w:sz w:val="20"/>
                <w:lang w:val="en-US"/>
              </w:rPr>
            </w:pPr>
            <w:r w:rsidRPr="000B76C6">
              <w:rPr>
                <w:sz w:val="20"/>
                <w:lang w:val="en-US"/>
              </w:rPr>
              <w:t>It is imperative that fellows be present from the first day to the end of the meeting.</w:t>
            </w:r>
          </w:p>
          <w:p w:rsidR="00837A7B" w:rsidRPr="000B76C6" w:rsidRDefault="00837A7B" w:rsidP="00837A7B">
            <w:pPr>
              <w:tabs>
                <w:tab w:val="clear" w:pos="794"/>
                <w:tab w:val="clear" w:pos="1191"/>
                <w:tab w:val="clear" w:pos="1588"/>
                <w:tab w:val="clear" w:pos="1985"/>
              </w:tabs>
              <w:spacing w:beforeLines="40"/>
              <w:ind w:left="360"/>
              <w:rPr>
                <w:sz w:val="20"/>
                <w:lang w:val="en-US"/>
              </w:rPr>
            </w:pPr>
          </w:p>
        </w:tc>
      </w:tr>
      <w:tr w:rsidR="00837A7B" w:rsidRPr="000B76C6" w:rsidTr="00837A7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837A7B" w:rsidRPr="000B76C6" w:rsidRDefault="00837A7B" w:rsidP="00837A7B">
            <w:pPr>
              <w:overflowPunct w:val="0"/>
              <w:autoSpaceDE w:val="0"/>
              <w:autoSpaceDN w:val="0"/>
              <w:adjustRightInd w:val="0"/>
              <w:ind w:left="170" w:hanging="170"/>
              <w:textAlignment w:val="baseline"/>
              <w:rPr>
                <w:b/>
                <w:bCs/>
                <w:sz w:val="16"/>
                <w:lang w:val="en-US"/>
              </w:rPr>
            </w:pPr>
          </w:p>
          <w:p w:rsidR="00837A7B" w:rsidRPr="000B76C6" w:rsidRDefault="00837A7B" w:rsidP="00837A7B">
            <w:pPr>
              <w:overflowPunct w:val="0"/>
              <w:autoSpaceDE w:val="0"/>
              <w:autoSpaceDN w:val="0"/>
              <w:adjustRightInd w:val="0"/>
              <w:textAlignment w:val="baseline"/>
              <w:rPr>
                <w:b/>
                <w:bCs/>
                <w:sz w:val="16"/>
                <w:lang w:val="en-US"/>
              </w:rPr>
            </w:pPr>
            <w:r w:rsidRPr="000B76C6">
              <w:rPr>
                <w:b/>
                <w:bCs/>
                <w:sz w:val="16"/>
                <w:lang w:val="en-US"/>
              </w:rPr>
              <w:t>Signature of fellowship candidate:</w:t>
            </w:r>
          </w:p>
          <w:p w:rsidR="00837A7B" w:rsidRPr="000B76C6" w:rsidRDefault="00837A7B" w:rsidP="00837A7B">
            <w:pPr>
              <w:overflowPunct w:val="0"/>
              <w:autoSpaceDE w:val="0"/>
              <w:autoSpaceDN w:val="0"/>
              <w:adjustRightInd w:val="0"/>
              <w:textAlignment w:val="baseline"/>
              <w:rPr>
                <w:lang w:val="en-US"/>
              </w:rPr>
            </w:pPr>
          </w:p>
        </w:tc>
        <w:tc>
          <w:tcPr>
            <w:tcW w:w="3260" w:type="dxa"/>
            <w:gridSpan w:val="3"/>
          </w:tcPr>
          <w:p w:rsidR="00837A7B" w:rsidRPr="000B76C6" w:rsidRDefault="00837A7B" w:rsidP="00837A7B">
            <w:pPr>
              <w:overflowPunct w:val="0"/>
              <w:autoSpaceDE w:val="0"/>
              <w:autoSpaceDN w:val="0"/>
              <w:adjustRightInd w:val="0"/>
              <w:textAlignment w:val="baseline"/>
              <w:rPr>
                <w:sz w:val="16"/>
                <w:szCs w:val="16"/>
                <w:lang w:val="en-US"/>
              </w:rPr>
            </w:pPr>
          </w:p>
          <w:p w:rsidR="00837A7B" w:rsidRPr="000B76C6" w:rsidRDefault="00837A7B" w:rsidP="00837A7B">
            <w:pPr>
              <w:overflowPunct w:val="0"/>
              <w:autoSpaceDE w:val="0"/>
              <w:autoSpaceDN w:val="0"/>
              <w:adjustRightInd w:val="0"/>
              <w:textAlignment w:val="baseline"/>
              <w:rPr>
                <w:lang w:val="en-US"/>
              </w:rPr>
            </w:pPr>
            <w:r w:rsidRPr="000B76C6">
              <w:rPr>
                <w:b/>
                <w:bCs/>
                <w:sz w:val="16"/>
                <w:lang w:val="en-US"/>
              </w:rPr>
              <w:t>Date:</w:t>
            </w:r>
          </w:p>
        </w:tc>
      </w:tr>
      <w:tr w:rsidR="00837A7B" w:rsidRPr="000B76C6" w:rsidTr="00837A7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837A7B" w:rsidRPr="000B76C6" w:rsidRDefault="00837A7B" w:rsidP="00837A7B">
            <w:pPr>
              <w:overflowPunct w:val="0"/>
              <w:autoSpaceDE w:val="0"/>
              <w:autoSpaceDN w:val="0"/>
              <w:adjustRightInd w:val="0"/>
              <w:textAlignment w:val="baseline"/>
              <w:rPr>
                <w:b/>
                <w:bCs/>
                <w:sz w:val="16"/>
                <w:lang w:val="en-US"/>
              </w:rPr>
            </w:pPr>
            <w:r w:rsidRPr="000B76C6">
              <w:rPr>
                <w:b/>
                <w:bCs/>
                <w:sz w:val="16"/>
                <w:lang w:val="en-US"/>
              </w:rPr>
              <w:t>TO VALIDATE FELLOWSHIP REQUEST, NAME, TITLE AND SIGNATURE OF CERTIFYING OFFICIAL DESIGNATING PARTICIPANT MUST BE COMPLETED BELOW WITH OFFICIAL STAMP.</w:t>
            </w:r>
          </w:p>
          <w:p w:rsidR="00837A7B" w:rsidRPr="000B76C6" w:rsidRDefault="00837A7B" w:rsidP="00837A7B">
            <w:pPr>
              <w:overflowPunct w:val="0"/>
              <w:autoSpaceDE w:val="0"/>
              <w:autoSpaceDN w:val="0"/>
              <w:adjustRightInd w:val="0"/>
              <w:textAlignment w:val="baseline"/>
              <w:rPr>
                <w:lang w:val="en-US"/>
              </w:rPr>
            </w:pPr>
          </w:p>
        </w:tc>
      </w:tr>
      <w:tr w:rsidR="00837A7B" w:rsidRPr="000B76C6" w:rsidTr="00837A7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837A7B" w:rsidRPr="000B76C6" w:rsidRDefault="00837A7B" w:rsidP="00837A7B">
            <w:pPr>
              <w:overflowPunct w:val="0"/>
              <w:autoSpaceDE w:val="0"/>
              <w:autoSpaceDN w:val="0"/>
              <w:adjustRightInd w:val="0"/>
              <w:spacing w:before="240" w:after="240"/>
              <w:textAlignment w:val="baseline"/>
              <w:rPr>
                <w:lang w:val="en-US"/>
              </w:rPr>
            </w:pPr>
            <w:r w:rsidRPr="000B76C6">
              <w:rPr>
                <w:b/>
                <w:bCs/>
                <w:sz w:val="16"/>
                <w:lang w:val="en-US"/>
              </w:rPr>
              <w:t>Signature</w:t>
            </w:r>
          </w:p>
        </w:tc>
        <w:tc>
          <w:tcPr>
            <w:tcW w:w="3260" w:type="dxa"/>
            <w:gridSpan w:val="3"/>
          </w:tcPr>
          <w:p w:rsidR="00837A7B" w:rsidRPr="000B76C6" w:rsidRDefault="00837A7B" w:rsidP="00837A7B">
            <w:pPr>
              <w:overflowPunct w:val="0"/>
              <w:autoSpaceDE w:val="0"/>
              <w:autoSpaceDN w:val="0"/>
              <w:adjustRightInd w:val="0"/>
              <w:textAlignment w:val="baseline"/>
              <w:rPr>
                <w:lang w:val="en-US"/>
              </w:rPr>
            </w:pPr>
            <w:r w:rsidRPr="000B76C6">
              <w:rPr>
                <w:b/>
                <w:bCs/>
                <w:sz w:val="16"/>
                <w:lang w:val="en-US"/>
              </w:rPr>
              <w:t>Date</w:t>
            </w:r>
          </w:p>
        </w:tc>
      </w:tr>
    </w:tbl>
    <w:p w:rsidR="00837A7B" w:rsidRPr="000B76C6" w:rsidRDefault="00837A7B" w:rsidP="00837A7B">
      <w:pPr>
        <w:rPr>
          <w:sz w:val="4"/>
          <w:szCs w:val="4"/>
          <w:lang w:val="en-US"/>
        </w:rPr>
      </w:pPr>
    </w:p>
    <w:p w:rsidR="00EB6946" w:rsidRPr="000B76C6" w:rsidRDefault="00EB6946" w:rsidP="00837A7B">
      <w:pPr>
        <w:pStyle w:val="AnnexNo"/>
        <w:spacing w:before="0"/>
        <w:rPr>
          <w:sz w:val="4"/>
          <w:szCs w:val="4"/>
          <w:lang w:val="en-US"/>
        </w:rPr>
      </w:pPr>
    </w:p>
    <w:sectPr w:rsidR="00EB6946" w:rsidRPr="000B76C6" w:rsidSect="00E95047">
      <w:type w:val="oddPage"/>
      <w:pgSz w:w="11909" w:h="16834" w:code="9"/>
      <w:pgMar w:top="1138" w:right="1094" w:bottom="851" w:left="1094" w:header="562" w:footer="562"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81A" w:rsidRDefault="00B2581A">
      <w:r>
        <w:separator/>
      </w:r>
    </w:p>
  </w:endnote>
  <w:endnote w:type="continuationSeparator" w:id="0">
    <w:p w:rsidR="00B2581A" w:rsidRDefault="00B25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885" w:rsidRPr="008F564C" w:rsidRDefault="005A2F92" w:rsidP="006A2FDE">
    <w:pPr>
      <w:pStyle w:val="Footer"/>
      <w:rPr>
        <w:lang w:val="en-US"/>
      </w:rPr>
    </w:pPr>
    <w:fldSimple w:instr=" FILENAME \p \* MERGEFORMAT ">
      <w:r w:rsidR="008F564C">
        <w:rPr>
          <w:lang w:val="en-US"/>
        </w:rPr>
        <w:t>M:\SG_DOC\SG16\COLL\2009-2012\006-16\006R.DOCX</w:t>
      </w:r>
    </w:fldSimple>
    <w:r w:rsidR="001C5885" w:rsidRPr="008F564C">
      <w:rPr>
        <w:lang w:val="en-US"/>
      </w:rPr>
      <w:t xml:space="preserve"> (</w:t>
    </w:r>
    <w:r w:rsidR="006A2FDE" w:rsidRPr="008F564C">
      <w:rPr>
        <w:lang w:val="en-US"/>
      </w:rPr>
      <w:t>300309</w:t>
    </w:r>
    <w:r w:rsidR="001C5885" w:rsidRPr="008F564C">
      <w:rPr>
        <w:lang w:val="en-US"/>
      </w:rPr>
      <w:t>)</w:t>
    </w:r>
    <w:r w:rsidR="001C5885" w:rsidRPr="008F564C">
      <w:rPr>
        <w:lang w:val="en-US"/>
      </w:rPr>
      <w:tab/>
    </w:r>
    <w:r w:rsidRPr="007937BD">
      <w:fldChar w:fldCharType="begin"/>
    </w:r>
    <w:r w:rsidR="001C5885" w:rsidRPr="007937BD">
      <w:instrText xml:space="preserve"> SAVEDATE \@ DD.MM.YY </w:instrText>
    </w:r>
    <w:r w:rsidRPr="007937BD">
      <w:fldChar w:fldCharType="separate"/>
    </w:r>
    <w:r w:rsidR="00452F9E">
      <w:t>13.01.11</w:t>
    </w:r>
    <w:r w:rsidRPr="007937BD">
      <w:fldChar w:fldCharType="end"/>
    </w:r>
    <w:r w:rsidR="001C5885" w:rsidRPr="008F564C">
      <w:rPr>
        <w:lang w:val="en-US"/>
      </w:rPr>
      <w:tab/>
    </w:r>
    <w:r w:rsidRPr="007937BD">
      <w:fldChar w:fldCharType="begin"/>
    </w:r>
    <w:r w:rsidR="001C5885" w:rsidRPr="007937BD">
      <w:instrText xml:space="preserve"> PRINTDATE \@ DD.MM.YY </w:instrText>
    </w:r>
    <w:r w:rsidRPr="007937BD">
      <w:fldChar w:fldCharType="separate"/>
    </w:r>
    <w:r w:rsidR="008F564C">
      <w:t>13.01.11</w:t>
    </w:r>
    <w:r w:rsidRPr="007937BD">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15" w:rsidRPr="007C5909" w:rsidRDefault="007C5909" w:rsidP="007C5909">
    <w:pPr>
      <w:pStyle w:val="Footer"/>
      <w:rPr>
        <w:szCs w:val="16"/>
        <w:lang w:val="fr-CH"/>
      </w:rPr>
    </w:pPr>
    <w:r w:rsidRPr="006C18E8">
      <w:rPr>
        <w:szCs w:val="16"/>
        <w:lang w:val="fr-CH"/>
      </w:rPr>
      <w:t>ITU-T\COM-T\COM16\COLL\00</w:t>
    </w:r>
    <w:r>
      <w:rPr>
        <w:szCs w:val="16"/>
        <w:lang w:val="fr-CH"/>
      </w:rPr>
      <w:t>6R</w:t>
    </w:r>
    <w:r w:rsidRPr="006C18E8">
      <w:rPr>
        <w:szCs w:val="16"/>
        <w:lang w:val="fr-CH"/>
      </w:rPr>
      <w:t>.DOC</w:t>
    </w:r>
    <w:r>
      <w:rPr>
        <w:szCs w:val="16"/>
        <w:lang w:val="fr-CH"/>
      </w:rPr>
      <w:t>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B2581A" w:rsidTr="00C76331">
      <w:trPr>
        <w:cantSplit/>
      </w:trPr>
      <w:tc>
        <w:tcPr>
          <w:tcW w:w="1062" w:type="pct"/>
          <w:tcBorders>
            <w:top w:val="single" w:sz="6" w:space="0" w:color="auto"/>
          </w:tcBorders>
          <w:tcMar>
            <w:top w:w="57" w:type="dxa"/>
          </w:tcMar>
        </w:tcPr>
        <w:p w:rsidR="00B2581A" w:rsidRDefault="00B2581A" w:rsidP="00C76331">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B2581A" w:rsidRDefault="00B2581A" w:rsidP="00C76331">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B2581A" w:rsidRDefault="00B2581A" w:rsidP="00C76331">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B2581A" w:rsidRDefault="00B2581A" w:rsidP="00C76331">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B2581A" w:rsidTr="00C76331">
      <w:trPr>
        <w:cantSplit/>
      </w:trPr>
      <w:tc>
        <w:tcPr>
          <w:tcW w:w="1062" w:type="pct"/>
        </w:tcPr>
        <w:p w:rsidR="00B2581A" w:rsidRDefault="00B2581A" w:rsidP="00C76331">
          <w:pPr>
            <w:pStyle w:val="itu"/>
            <w:rPr>
              <w:rFonts w:ascii="Times New Roman" w:hAnsi="Times New Roman"/>
            </w:rPr>
          </w:pPr>
          <w:r>
            <w:rPr>
              <w:rFonts w:ascii="Times New Roman" w:hAnsi="Times New Roman"/>
            </w:rPr>
            <w:t>CH-1211 Geneva 20</w:t>
          </w:r>
        </w:p>
      </w:tc>
      <w:tc>
        <w:tcPr>
          <w:tcW w:w="1583" w:type="pct"/>
        </w:tcPr>
        <w:p w:rsidR="00B2581A" w:rsidRDefault="00B2581A" w:rsidP="00C76331">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B2581A" w:rsidRDefault="00B2581A" w:rsidP="00C76331">
          <w:pPr>
            <w:pStyle w:val="itu"/>
            <w:rPr>
              <w:rFonts w:ascii="Times New Roman" w:hAnsi="Times New Roman"/>
            </w:rPr>
          </w:pPr>
          <w:r>
            <w:rPr>
              <w:rFonts w:ascii="Times New Roman" w:hAnsi="Times New Roman"/>
            </w:rPr>
            <w:t>Telegram ITU GENEVE</w:t>
          </w:r>
        </w:p>
      </w:tc>
      <w:tc>
        <w:tcPr>
          <w:tcW w:w="1131" w:type="pct"/>
        </w:tcPr>
        <w:p w:rsidR="00B2581A" w:rsidRDefault="005A2F92" w:rsidP="00C76331">
          <w:pPr>
            <w:pStyle w:val="itu"/>
            <w:rPr>
              <w:rFonts w:ascii="Times New Roman" w:hAnsi="Times New Roman"/>
            </w:rPr>
          </w:pPr>
          <w:hyperlink r:id="rId1" w:history="1">
            <w:r w:rsidR="00B2581A" w:rsidRPr="00E072B3">
              <w:rPr>
                <w:rStyle w:val="Hyperlink"/>
                <w:rFonts w:ascii="Times New Roman" w:hAnsi="Times New Roman"/>
              </w:rPr>
              <w:t>www.itu.int</w:t>
            </w:r>
          </w:hyperlink>
        </w:p>
      </w:tc>
    </w:tr>
    <w:tr w:rsidR="00B2581A" w:rsidTr="00C76331">
      <w:trPr>
        <w:cantSplit/>
      </w:trPr>
      <w:tc>
        <w:tcPr>
          <w:tcW w:w="1062" w:type="pct"/>
        </w:tcPr>
        <w:p w:rsidR="00B2581A" w:rsidRDefault="00B2581A" w:rsidP="00C76331">
          <w:pPr>
            <w:pStyle w:val="itu"/>
            <w:rPr>
              <w:rFonts w:ascii="Times New Roman" w:hAnsi="Times New Roman"/>
              <w:lang w:val="fr-CH"/>
            </w:rPr>
          </w:pPr>
          <w:r>
            <w:rPr>
              <w:rFonts w:ascii="Times New Roman" w:hAnsi="Times New Roman"/>
              <w:lang w:val="fr-CH"/>
            </w:rPr>
            <w:t>Switzerland</w:t>
          </w:r>
        </w:p>
      </w:tc>
      <w:tc>
        <w:tcPr>
          <w:tcW w:w="1583" w:type="pct"/>
        </w:tcPr>
        <w:p w:rsidR="00B2581A" w:rsidRDefault="00B2581A" w:rsidP="00C76331">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B2581A" w:rsidRDefault="00B2581A" w:rsidP="00C76331">
          <w:pPr>
            <w:pStyle w:val="itu"/>
            <w:rPr>
              <w:rFonts w:ascii="Times New Roman" w:hAnsi="Times New Roman"/>
              <w:lang w:val="fr-CH"/>
            </w:rPr>
          </w:pPr>
        </w:p>
      </w:tc>
      <w:tc>
        <w:tcPr>
          <w:tcW w:w="1131" w:type="pct"/>
        </w:tcPr>
        <w:p w:rsidR="00B2581A" w:rsidRDefault="00B2581A" w:rsidP="00C76331">
          <w:pPr>
            <w:pStyle w:val="itu"/>
            <w:rPr>
              <w:rFonts w:ascii="Times New Roman" w:hAnsi="Times New Roman"/>
              <w:lang w:val="fr-CH"/>
            </w:rPr>
          </w:pPr>
        </w:p>
      </w:tc>
    </w:tr>
  </w:tbl>
  <w:p w:rsidR="00B2581A" w:rsidRPr="00824A10" w:rsidRDefault="00B2581A" w:rsidP="002B1AB7">
    <w:pPr>
      <w:pStyle w:val="Footer"/>
      <w:rPr>
        <w:sz w:val="10"/>
        <w:szCs w:val="1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15" w:rsidRPr="008F564C" w:rsidRDefault="005A2F92" w:rsidP="006E6815">
    <w:pPr>
      <w:pStyle w:val="Footer"/>
      <w:rPr>
        <w:lang w:val="en-US"/>
      </w:rPr>
    </w:pPr>
    <w:fldSimple w:instr=" FILENAME \p \* MERGEFORMAT ">
      <w:r w:rsidR="008F564C">
        <w:rPr>
          <w:lang w:val="en-US"/>
        </w:rPr>
        <w:t>M:\SG_DOC\SG16\COLL\2009-2012\006-16\006R.DOCX</w:t>
      </w:r>
    </w:fldSimple>
    <w:r w:rsidR="006E6815" w:rsidRPr="008F564C">
      <w:rPr>
        <w:lang w:val="en-US"/>
      </w:rPr>
      <w:t xml:space="preserve"> (288269)</w:t>
    </w:r>
    <w:r w:rsidR="006E6815" w:rsidRPr="008F564C">
      <w:rPr>
        <w:lang w:val="en-US"/>
      </w:rPr>
      <w:tab/>
    </w:r>
    <w:r w:rsidRPr="007937BD">
      <w:fldChar w:fldCharType="begin"/>
    </w:r>
    <w:r w:rsidR="006E6815" w:rsidRPr="007937BD">
      <w:instrText xml:space="preserve"> SAVEDATE \@ DD.MM.YY </w:instrText>
    </w:r>
    <w:r w:rsidRPr="007937BD">
      <w:fldChar w:fldCharType="separate"/>
    </w:r>
    <w:r w:rsidR="00452F9E">
      <w:t>13.01.11</w:t>
    </w:r>
    <w:r w:rsidRPr="007937BD">
      <w:fldChar w:fldCharType="end"/>
    </w:r>
    <w:r w:rsidR="006E6815" w:rsidRPr="008F564C">
      <w:rPr>
        <w:lang w:val="en-US"/>
      </w:rPr>
      <w:tab/>
    </w:r>
    <w:r w:rsidRPr="007937BD">
      <w:fldChar w:fldCharType="begin"/>
    </w:r>
    <w:r w:rsidR="006E6815" w:rsidRPr="007937BD">
      <w:instrText xml:space="preserve"> PRINTDATE \@ DD.MM.YY </w:instrText>
    </w:r>
    <w:r w:rsidRPr="007937BD">
      <w:fldChar w:fldCharType="separate"/>
    </w:r>
    <w:r w:rsidR="008F564C">
      <w:t>13.01.11</w:t>
    </w:r>
    <w:r w:rsidRPr="007937BD">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15" w:rsidRPr="007C5909" w:rsidRDefault="007C5909" w:rsidP="007C5909">
    <w:pPr>
      <w:pStyle w:val="Footer"/>
      <w:rPr>
        <w:szCs w:val="16"/>
        <w:lang w:val="fr-CH"/>
      </w:rPr>
    </w:pPr>
    <w:r w:rsidRPr="006C18E8">
      <w:rPr>
        <w:szCs w:val="16"/>
        <w:lang w:val="fr-CH"/>
      </w:rPr>
      <w:t>ITU-T\COM-T\COM16\COLL\00</w:t>
    </w:r>
    <w:r>
      <w:rPr>
        <w:szCs w:val="16"/>
        <w:lang w:val="fr-CH"/>
      </w:rPr>
      <w:t>6R</w:t>
    </w:r>
    <w:r w:rsidRPr="006C18E8">
      <w:rPr>
        <w:szCs w:val="16"/>
        <w:lang w:val="fr-CH"/>
      </w:rPr>
      <w:t>.DOC</w:t>
    </w:r>
    <w:r>
      <w:rPr>
        <w:szCs w:val="16"/>
        <w:lang w:val="fr-CH"/>
      </w:rPr>
      <w:t>X</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B2581A" w:rsidRPr="007C5909">
      <w:tc>
        <w:tcPr>
          <w:tcW w:w="10149" w:type="dxa"/>
        </w:tcPr>
        <w:p w:rsidR="00B2581A" w:rsidRPr="00053E78" w:rsidRDefault="00B2581A" w:rsidP="00053E78">
          <w:pPr>
            <w:pStyle w:val="Footer"/>
          </w:pPr>
          <w:r>
            <w:t>ITU-T\COM-T\COM.16\COLL\005E.DOC</w:t>
          </w:r>
        </w:p>
      </w:tc>
    </w:tr>
  </w:tbl>
  <w:p w:rsidR="00B2581A" w:rsidRPr="00053E78" w:rsidRDefault="00B2581A">
    <w:pPr>
      <w:pStyle w:val="Footer"/>
      <w:rPr>
        <w:lang w:val="fr-CH"/>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1A" w:rsidRDefault="00B2581A">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15" w:rsidRPr="007C5909" w:rsidRDefault="007C5909" w:rsidP="007C5909">
    <w:pPr>
      <w:pStyle w:val="Footer"/>
      <w:rPr>
        <w:szCs w:val="16"/>
        <w:lang w:val="fr-CH"/>
      </w:rPr>
    </w:pPr>
    <w:r w:rsidRPr="006C18E8">
      <w:rPr>
        <w:szCs w:val="16"/>
        <w:lang w:val="fr-CH"/>
      </w:rPr>
      <w:t>ITU-T\COM-T\COM16\COLL\00</w:t>
    </w:r>
    <w:r>
      <w:rPr>
        <w:szCs w:val="16"/>
        <w:lang w:val="fr-CH"/>
      </w:rPr>
      <w:t>6R</w:t>
    </w:r>
    <w:r w:rsidRPr="006C18E8">
      <w:rPr>
        <w:szCs w:val="16"/>
        <w:lang w:val="fr-CH"/>
      </w:rPr>
      <w:t>.DOC</w:t>
    </w:r>
    <w:r>
      <w:rPr>
        <w:szCs w:val="16"/>
        <w:lang w:val="fr-CH"/>
      </w:rPr>
      <w:t>X</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1A" w:rsidRPr="008F564C" w:rsidRDefault="005A2F92">
    <w:pPr>
      <w:pStyle w:val="Footer"/>
      <w:rPr>
        <w:lang w:val="en-US"/>
      </w:rPr>
    </w:pPr>
    <w:fldSimple w:instr=" FILENAME \p \* MERGEFORMAT ">
      <w:r w:rsidR="008F564C">
        <w:rPr>
          <w:lang w:val="en-US"/>
        </w:rPr>
        <w:t>M:\SG_DOC\SG16\COLL\2009-2012\006-16\006R.DOCX</w:t>
      </w:r>
    </w:fldSimple>
    <w:r w:rsidR="00B2581A" w:rsidRPr="008F564C">
      <w:rPr>
        <w:lang w:val="en-US"/>
      </w:rPr>
      <w:tab/>
    </w:r>
    <w:r>
      <w:fldChar w:fldCharType="begin"/>
    </w:r>
    <w:r w:rsidR="00B2581A">
      <w:instrText xml:space="preserve"> savedate \@ dd.MM.yy </w:instrText>
    </w:r>
    <w:r>
      <w:fldChar w:fldCharType="separate"/>
    </w:r>
    <w:r w:rsidR="00452F9E">
      <w:t>13.01.11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81A" w:rsidRDefault="00B2581A">
      <w:r>
        <w:t>____________________</w:t>
      </w:r>
    </w:p>
  </w:footnote>
  <w:footnote w:type="continuationSeparator" w:id="0">
    <w:p w:rsidR="00B2581A" w:rsidRDefault="00B25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1A" w:rsidRDefault="00B2581A">
    <w:pPr>
      <w:pStyle w:val="Header"/>
    </w:pPr>
    <w:r>
      <w:t xml:space="preserve">- </w:t>
    </w:r>
    <w:fldSimple w:instr="PAGE">
      <w:r w:rsidR="006A2FDE">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1A" w:rsidRDefault="00B2581A">
    <w:pPr>
      <w:pStyle w:val="Header"/>
      <w:rPr>
        <w:lang w:val="fr-CH"/>
      </w:rPr>
    </w:pPr>
    <w:r>
      <w:rPr>
        <w:lang w:val="fr-CH"/>
      </w:rPr>
      <w:t xml:space="preserve">- </w:t>
    </w:r>
    <w:r w:rsidR="005A2F92">
      <w:rPr>
        <w:rStyle w:val="PageNumber"/>
      </w:rPr>
      <w:fldChar w:fldCharType="begin"/>
    </w:r>
    <w:r>
      <w:rPr>
        <w:rStyle w:val="PageNumber"/>
      </w:rPr>
      <w:instrText xml:space="preserve"> PAGE </w:instrText>
    </w:r>
    <w:r w:rsidR="005A2F92">
      <w:rPr>
        <w:rStyle w:val="PageNumber"/>
      </w:rPr>
      <w:fldChar w:fldCharType="separate"/>
    </w:r>
    <w:r w:rsidR="00452F9E">
      <w:rPr>
        <w:rStyle w:val="PageNumber"/>
        <w:noProof/>
      </w:rPr>
      <w:t>9</w:t>
    </w:r>
    <w:r w:rsidR="005A2F92">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09" w:rsidRDefault="007C590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1A" w:rsidRDefault="00B2581A">
    <w:pPr>
      <w:pStyle w:val="Header"/>
    </w:pPr>
    <w:r>
      <w:t xml:space="preserve">- </w:t>
    </w:r>
    <w:fldSimple w:instr="PAGE">
      <w:r w:rsidR="006A2FDE">
        <w:rPr>
          <w:noProof/>
        </w:rPr>
        <w:t>4</w:t>
      </w:r>
    </w:fldSimple>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1A" w:rsidRDefault="00B2581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1A" w:rsidRPr="008B5394" w:rsidRDefault="00B2581A" w:rsidP="008B53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9AD4923"/>
    <w:multiLevelType w:val="hybridMultilevel"/>
    <w:tmpl w:val="FCBA30E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801"/>
  <w:doNotTrackMoves/>
  <w:defaultTabStop w:val="720"/>
  <w:doNotHyphenateCaps/>
  <w:drawingGridHorizontalSpacing w:val="110"/>
  <w:displayHorizontalDrawingGridEvery w:val="0"/>
  <w:displayVerticalDrawingGridEvery w:val="0"/>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06EA"/>
    <w:rsid w:val="00002622"/>
    <w:rsid w:val="00034C8C"/>
    <w:rsid w:val="00035FC4"/>
    <w:rsid w:val="00036A40"/>
    <w:rsid w:val="00037F9B"/>
    <w:rsid w:val="0004516E"/>
    <w:rsid w:val="00053E78"/>
    <w:rsid w:val="000545BD"/>
    <w:rsid w:val="00054C60"/>
    <w:rsid w:val="00062F16"/>
    <w:rsid w:val="000646AE"/>
    <w:rsid w:val="00064F18"/>
    <w:rsid w:val="00064FDA"/>
    <w:rsid w:val="00072EB7"/>
    <w:rsid w:val="00074CEB"/>
    <w:rsid w:val="00077AA6"/>
    <w:rsid w:val="000814FB"/>
    <w:rsid w:val="000827E1"/>
    <w:rsid w:val="00082F74"/>
    <w:rsid w:val="000832A8"/>
    <w:rsid w:val="0008741C"/>
    <w:rsid w:val="000877D6"/>
    <w:rsid w:val="000915AF"/>
    <w:rsid w:val="00091E50"/>
    <w:rsid w:val="0009512F"/>
    <w:rsid w:val="000955ED"/>
    <w:rsid w:val="000B76C6"/>
    <w:rsid w:val="000D4B95"/>
    <w:rsid w:val="000D5AF2"/>
    <w:rsid w:val="000E6752"/>
    <w:rsid w:val="000E6B18"/>
    <w:rsid w:val="000F2AD5"/>
    <w:rsid w:val="000F7C04"/>
    <w:rsid w:val="00103A96"/>
    <w:rsid w:val="001052BD"/>
    <w:rsid w:val="0011073C"/>
    <w:rsid w:val="001240E6"/>
    <w:rsid w:val="001322EE"/>
    <w:rsid w:val="00140D55"/>
    <w:rsid w:val="00141FBD"/>
    <w:rsid w:val="00157DEF"/>
    <w:rsid w:val="0016153A"/>
    <w:rsid w:val="001631C0"/>
    <w:rsid w:val="00164614"/>
    <w:rsid w:val="00167799"/>
    <w:rsid w:val="001844DC"/>
    <w:rsid w:val="001851A7"/>
    <w:rsid w:val="0018592B"/>
    <w:rsid w:val="001B04B6"/>
    <w:rsid w:val="001B4832"/>
    <w:rsid w:val="001B5570"/>
    <w:rsid w:val="001B7D39"/>
    <w:rsid w:val="001C3175"/>
    <w:rsid w:val="001C5885"/>
    <w:rsid w:val="001C7B93"/>
    <w:rsid w:val="001D5C4D"/>
    <w:rsid w:val="001E0E1E"/>
    <w:rsid w:val="001F48C4"/>
    <w:rsid w:val="001F5A0A"/>
    <w:rsid w:val="001F7BB9"/>
    <w:rsid w:val="00206009"/>
    <w:rsid w:val="002113F6"/>
    <w:rsid w:val="0021396F"/>
    <w:rsid w:val="00231489"/>
    <w:rsid w:val="00234FB5"/>
    <w:rsid w:val="002357E0"/>
    <w:rsid w:val="00247B20"/>
    <w:rsid w:val="00256028"/>
    <w:rsid w:val="00267FE8"/>
    <w:rsid w:val="002762A4"/>
    <w:rsid w:val="0028019C"/>
    <w:rsid w:val="0029340B"/>
    <w:rsid w:val="00293BCE"/>
    <w:rsid w:val="00297B64"/>
    <w:rsid w:val="002A0A93"/>
    <w:rsid w:val="002A1026"/>
    <w:rsid w:val="002A1B14"/>
    <w:rsid w:val="002A3B14"/>
    <w:rsid w:val="002A3CBF"/>
    <w:rsid w:val="002A4DCE"/>
    <w:rsid w:val="002A7DD3"/>
    <w:rsid w:val="002B17FA"/>
    <w:rsid w:val="002B1AB7"/>
    <w:rsid w:val="002C1F30"/>
    <w:rsid w:val="002C24E7"/>
    <w:rsid w:val="002C30AA"/>
    <w:rsid w:val="002C45FC"/>
    <w:rsid w:val="002C6469"/>
    <w:rsid w:val="002C7498"/>
    <w:rsid w:val="002C75C2"/>
    <w:rsid w:val="002D12D6"/>
    <w:rsid w:val="002D5664"/>
    <w:rsid w:val="002E3CC0"/>
    <w:rsid w:val="002F490B"/>
    <w:rsid w:val="003044B7"/>
    <w:rsid w:val="0032158F"/>
    <w:rsid w:val="0032161B"/>
    <w:rsid w:val="003278F5"/>
    <w:rsid w:val="00333903"/>
    <w:rsid w:val="00342317"/>
    <w:rsid w:val="00344FA7"/>
    <w:rsid w:val="00347205"/>
    <w:rsid w:val="00351AF1"/>
    <w:rsid w:val="00352942"/>
    <w:rsid w:val="00352E56"/>
    <w:rsid w:val="003635BA"/>
    <w:rsid w:val="00365821"/>
    <w:rsid w:val="00366DEB"/>
    <w:rsid w:val="0037281E"/>
    <w:rsid w:val="00380EFE"/>
    <w:rsid w:val="00381130"/>
    <w:rsid w:val="0038550C"/>
    <w:rsid w:val="00391B68"/>
    <w:rsid w:val="00392A51"/>
    <w:rsid w:val="00395E4C"/>
    <w:rsid w:val="003B03C5"/>
    <w:rsid w:val="003B7123"/>
    <w:rsid w:val="003D0DE0"/>
    <w:rsid w:val="003D7314"/>
    <w:rsid w:val="003E07C9"/>
    <w:rsid w:val="003E585D"/>
    <w:rsid w:val="003E5EBA"/>
    <w:rsid w:val="003E7457"/>
    <w:rsid w:val="004003CB"/>
    <w:rsid w:val="0040062B"/>
    <w:rsid w:val="00403633"/>
    <w:rsid w:val="00404D9A"/>
    <w:rsid w:val="0041271B"/>
    <w:rsid w:val="004337BD"/>
    <w:rsid w:val="004339BA"/>
    <w:rsid w:val="00441210"/>
    <w:rsid w:val="0044318A"/>
    <w:rsid w:val="00445A35"/>
    <w:rsid w:val="00452F9E"/>
    <w:rsid w:val="00455BA8"/>
    <w:rsid w:val="00463F33"/>
    <w:rsid w:val="004646EF"/>
    <w:rsid w:val="00464FB6"/>
    <w:rsid w:val="0046635E"/>
    <w:rsid w:val="0047256D"/>
    <w:rsid w:val="00475860"/>
    <w:rsid w:val="0048073E"/>
    <w:rsid w:val="00484C46"/>
    <w:rsid w:val="00485808"/>
    <w:rsid w:val="0048644D"/>
    <w:rsid w:val="004962EC"/>
    <w:rsid w:val="00497ADA"/>
    <w:rsid w:val="004A22E8"/>
    <w:rsid w:val="004A4C2E"/>
    <w:rsid w:val="004A6D9D"/>
    <w:rsid w:val="004B1BD1"/>
    <w:rsid w:val="004B7579"/>
    <w:rsid w:val="004C04D3"/>
    <w:rsid w:val="004D21A7"/>
    <w:rsid w:val="004D78B4"/>
    <w:rsid w:val="004E2B2D"/>
    <w:rsid w:val="004E58A7"/>
    <w:rsid w:val="004E6105"/>
    <w:rsid w:val="004F4A86"/>
    <w:rsid w:val="004F5813"/>
    <w:rsid w:val="005009D2"/>
    <w:rsid w:val="0050779B"/>
    <w:rsid w:val="00512AD9"/>
    <w:rsid w:val="00514DBF"/>
    <w:rsid w:val="00517DE4"/>
    <w:rsid w:val="00517FF0"/>
    <w:rsid w:val="00521A39"/>
    <w:rsid w:val="00524367"/>
    <w:rsid w:val="005243DB"/>
    <w:rsid w:val="00525EB2"/>
    <w:rsid w:val="00527A48"/>
    <w:rsid w:val="00530509"/>
    <w:rsid w:val="0053490B"/>
    <w:rsid w:val="00534E12"/>
    <w:rsid w:val="00542259"/>
    <w:rsid w:val="005522D4"/>
    <w:rsid w:val="00562D79"/>
    <w:rsid w:val="00566D5D"/>
    <w:rsid w:val="005701C9"/>
    <w:rsid w:val="00571330"/>
    <w:rsid w:val="00576622"/>
    <w:rsid w:val="005962E7"/>
    <w:rsid w:val="005A2F92"/>
    <w:rsid w:val="005A48DB"/>
    <w:rsid w:val="005B2EEC"/>
    <w:rsid w:val="005B5068"/>
    <w:rsid w:val="005C2CCA"/>
    <w:rsid w:val="005C3F7B"/>
    <w:rsid w:val="005C472B"/>
    <w:rsid w:val="005E07C5"/>
    <w:rsid w:val="005E16E5"/>
    <w:rsid w:val="005E5A0E"/>
    <w:rsid w:val="005F1CF2"/>
    <w:rsid w:val="005F4FC6"/>
    <w:rsid w:val="005F68A9"/>
    <w:rsid w:val="0060058D"/>
    <w:rsid w:val="006123E8"/>
    <w:rsid w:val="006142A2"/>
    <w:rsid w:val="00625D2B"/>
    <w:rsid w:val="0063475D"/>
    <w:rsid w:val="00644079"/>
    <w:rsid w:val="006447F6"/>
    <w:rsid w:val="00646DC2"/>
    <w:rsid w:val="00651A8F"/>
    <w:rsid w:val="00666046"/>
    <w:rsid w:val="00666094"/>
    <w:rsid w:val="00667960"/>
    <w:rsid w:val="006703AE"/>
    <w:rsid w:val="00686E0F"/>
    <w:rsid w:val="006927DC"/>
    <w:rsid w:val="0069535F"/>
    <w:rsid w:val="006A2FDE"/>
    <w:rsid w:val="006C18E8"/>
    <w:rsid w:val="006C48D6"/>
    <w:rsid w:val="006E15F3"/>
    <w:rsid w:val="006E6815"/>
    <w:rsid w:val="006E779F"/>
    <w:rsid w:val="006F5F6B"/>
    <w:rsid w:val="00702221"/>
    <w:rsid w:val="00711906"/>
    <w:rsid w:val="00722B67"/>
    <w:rsid w:val="00723AE9"/>
    <w:rsid w:val="007255DA"/>
    <w:rsid w:val="00727F10"/>
    <w:rsid w:val="007348F9"/>
    <w:rsid w:val="007358EB"/>
    <w:rsid w:val="00741886"/>
    <w:rsid w:val="007510BB"/>
    <w:rsid w:val="0075428B"/>
    <w:rsid w:val="00755D71"/>
    <w:rsid w:val="00762160"/>
    <w:rsid w:val="007624DE"/>
    <w:rsid w:val="00764C51"/>
    <w:rsid w:val="007726C0"/>
    <w:rsid w:val="007823F4"/>
    <w:rsid w:val="007828C2"/>
    <w:rsid w:val="007937BD"/>
    <w:rsid w:val="007940FD"/>
    <w:rsid w:val="007B0A7E"/>
    <w:rsid w:val="007B5B29"/>
    <w:rsid w:val="007C5909"/>
    <w:rsid w:val="007C6F9F"/>
    <w:rsid w:val="007D5C68"/>
    <w:rsid w:val="007D6430"/>
    <w:rsid w:val="007E33F3"/>
    <w:rsid w:val="0080659A"/>
    <w:rsid w:val="0081272A"/>
    <w:rsid w:val="008130D7"/>
    <w:rsid w:val="0082288F"/>
    <w:rsid w:val="00824A10"/>
    <w:rsid w:val="00825FC5"/>
    <w:rsid w:val="008275A9"/>
    <w:rsid w:val="00834D78"/>
    <w:rsid w:val="00837A7B"/>
    <w:rsid w:val="00845908"/>
    <w:rsid w:val="00847975"/>
    <w:rsid w:val="00857F33"/>
    <w:rsid w:val="00863FEF"/>
    <w:rsid w:val="008774A2"/>
    <w:rsid w:val="00892810"/>
    <w:rsid w:val="008A309D"/>
    <w:rsid w:val="008A6379"/>
    <w:rsid w:val="008A69A3"/>
    <w:rsid w:val="008A6BD2"/>
    <w:rsid w:val="008B1814"/>
    <w:rsid w:val="008B5394"/>
    <w:rsid w:val="008B585F"/>
    <w:rsid w:val="008B5A27"/>
    <w:rsid w:val="008B7B8C"/>
    <w:rsid w:val="008C1991"/>
    <w:rsid w:val="008C19B9"/>
    <w:rsid w:val="008D34E6"/>
    <w:rsid w:val="008D566F"/>
    <w:rsid w:val="008E1B75"/>
    <w:rsid w:val="008E379C"/>
    <w:rsid w:val="008E78C5"/>
    <w:rsid w:val="008E7EA8"/>
    <w:rsid w:val="008F5532"/>
    <w:rsid w:val="008F564C"/>
    <w:rsid w:val="008F5E4B"/>
    <w:rsid w:val="008F6352"/>
    <w:rsid w:val="00902BD5"/>
    <w:rsid w:val="0090478A"/>
    <w:rsid w:val="009050D6"/>
    <w:rsid w:val="00910790"/>
    <w:rsid w:val="00910F61"/>
    <w:rsid w:val="00912ADB"/>
    <w:rsid w:val="009247B8"/>
    <w:rsid w:val="00931D9C"/>
    <w:rsid w:val="00936A9B"/>
    <w:rsid w:val="00941C20"/>
    <w:rsid w:val="0094412C"/>
    <w:rsid w:val="00950B4D"/>
    <w:rsid w:val="009521B9"/>
    <w:rsid w:val="00954B25"/>
    <w:rsid w:val="00966A1F"/>
    <w:rsid w:val="0099368F"/>
    <w:rsid w:val="00994BE5"/>
    <w:rsid w:val="0099710A"/>
    <w:rsid w:val="00997CD0"/>
    <w:rsid w:val="009A1BFC"/>
    <w:rsid w:val="009C2588"/>
    <w:rsid w:val="009C783A"/>
    <w:rsid w:val="009D13AE"/>
    <w:rsid w:val="009D5C72"/>
    <w:rsid w:val="009D6DCE"/>
    <w:rsid w:val="009E0E56"/>
    <w:rsid w:val="009E243D"/>
    <w:rsid w:val="009F4D0D"/>
    <w:rsid w:val="00A11ED9"/>
    <w:rsid w:val="00A212A2"/>
    <w:rsid w:val="00A268BA"/>
    <w:rsid w:val="00A461B9"/>
    <w:rsid w:val="00A46827"/>
    <w:rsid w:val="00A515CF"/>
    <w:rsid w:val="00A557F9"/>
    <w:rsid w:val="00A63ECD"/>
    <w:rsid w:val="00A70B20"/>
    <w:rsid w:val="00A723C1"/>
    <w:rsid w:val="00A72622"/>
    <w:rsid w:val="00A84FC2"/>
    <w:rsid w:val="00A86194"/>
    <w:rsid w:val="00A8733E"/>
    <w:rsid w:val="00A95F7B"/>
    <w:rsid w:val="00A972AA"/>
    <w:rsid w:val="00AA29A3"/>
    <w:rsid w:val="00AA44CC"/>
    <w:rsid w:val="00AB5FFB"/>
    <w:rsid w:val="00AC2F6C"/>
    <w:rsid w:val="00AC5CFE"/>
    <w:rsid w:val="00AD63F7"/>
    <w:rsid w:val="00AE7CFC"/>
    <w:rsid w:val="00B00853"/>
    <w:rsid w:val="00B03325"/>
    <w:rsid w:val="00B0574C"/>
    <w:rsid w:val="00B11C48"/>
    <w:rsid w:val="00B16909"/>
    <w:rsid w:val="00B17F19"/>
    <w:rsid w:val="00B20746"/>
    <w:rsid w:val="00B20DAD"/>
    <w:rsid w:val="00B2581A"/>
    <w:rsid w:val="00B408E2"/>
    <w:rsid w:val="00B4146A"/>
    <w:rsid w:val="00B415A5"/>
    <w:rsid w:val="00B438F1"/>
    <w:rsid w:val="00B44EA7"/>
    <w:rsid w:val="00B51DC4"/>
    <w:rsid w:val="00B61822"/>
    <w:rsid w:val="00B679C7"/>
    <w:rsid w:val="00B8131A"/>
    <w:rsid w:val="00B8146B"/>
    <w:rsid w:val="00B82002"/>
    <w:rsid w:val="00B912F8"/>
    <w:rsid w:val="00B92119"/>
    <w:rsid w:val="00B96EE0"/>
    <w:rsid w:val="00BB361E"/>
    <w:rsid w:val="00BB6706"/>
    <w:rsid w:val="00BC0CEC"/>
    <w:rsid w:val="00BC13AB"/>
    <w:rsid w:val="00BE6AC6"/>
    <w:rsid w:val="00BF0715"/>
    <w:rsid w:val="00C142A5"/>
    <w:rsid w:val="00C165E5"/>
    <w:rsid w:val="00C22850"/>
    <w:rsid w:val="00C22A1B"/>
    <w:rsid w:val="00C23088"/>
    <w:rsid w:val="00C330AC"/>
    <w:rsid w:val="00C428C8"/>
    <w:rsid w:val="00C448E0"/>
    <w:rsid w:val="00C5173E"/>
    <w:rsid w:val="00C51DC6"/>
    <w:rsid w:val="00C55860"/>
    <w:rsid w:val="00C564BD"/>
    <w:rsid w:val="00C61391"/>
    <w:rsid w:val="00C67AB9"/>
    <w:rsid w:val="00C72E27"/>
    <w:rsid w:val="00C738FE"/>
    <w:rsid w:val="00C749CD"/>
    <w:rsid w:val="00C76331"/>
    <w:rsid w:val="00C773CD"/>
    <w:rsid w:val="00C8252D"/>
    <w:rsid w:val="00C8445F"/>
    <w:rsid w:val="00C85079"/>
    <w:rsid w:val="00CA02C9"/>
    <w:rsid w:val="00CA3EA1"/>
    <w:rsid w:val="00CB3D4F"/>
    <w:rsid w:val="00CB66C3"/>
    <w:rsid w:val="00CC008E"/>
    <w:rsid w:val="00CC3DFE"/>
    <w:rsid w:val="00CD1B78"/>
    <w:rsid w:val="00CD3884"/>
    <w:rsid w:val="00CD614E"/>
    <w:rsid w:val="00CD72A2"/>
    <w:rsid w:val="00CE05B5"/>
    <w:rsid w:val="00CE5FAD"/>
    <w:rsid w:val="00CF2AF6"/>
    <w:rsid w:val="00D159D1"/>
    <w:rsid w:val="00D22839"/>
    <w:rsid w:val="00D26D90"/>
    <w:rsid w:val="00D332AF"/>
    <w:rsid w:val="00D44BA5"/>
    <w:rsid w:val="00D4601F"/>
    <w:rsid w:val="00D67923"/>
    <w:rsid w:val="00D80A22"/>
    <w:rsid w:val="00D869F2"/>
    <w:rsid w:val="00D9773B"/>
    <w:rsid w:val="00DA2736"/>
    <w:rsid w:val="00DC2963"/>
    <w:rsid w:val="00DC3E6E"/>
    <w:rsid w:val="00DD74DC"/>
    <w:rsid w:val="00DE59C8"/>
    <w:rsid w:val="00DE6814"/>
    <w:rsid w:val="00DF3BEF"/>
    <w:rsid w:val="00E072B3"/>
    <w:rsid w:val="00E106EA"/>
    <w:rsid w:val="00E14F7D"/>
    <w:rsid w:val="00E20C97"/>
    <w:rsid w:val="00E26248"/>
    <w:rsid w:val="00E329A5"/>
    <w:rsid w:val="00E35E65"/>
    <w:rsid w:val="00E37CF0"/>
    <w:rsid w:val="00E4238E"/>
    <w:rsid w:val="00E43753"/>
    <w:rsid w:val="00E52AE4"/>
    <w:rsid w:val="00E55A3C"/>
    <w:rsid w:val="00E574AB"/>
    <w:rsid w:val="00E62878"/>
    <w:rsid w:val="00E63485"/>
    <w:rsid w:val="00E643A2"/>
    <w:rsid w:val="00E86939"/>
    <w:rsid w:val="00E87670"/>
    <w:rsid w:val="00E8788E"/>
    <w:rsid w:val="00E87A59"/>
    <w:rsid w:val="00E95047"/>
    <w:rsid w:val="00EA1E42"/>
    <w:rsid w:val="00EA4E24"/>
    <w:rsid w:val="00EB6946"/>
    <w:rsid w:val="00EC6E02"/>
    <w:rsid w:val="00EC724B"/>
    <w:rsid w:val="00F1516F"/>
    <w:rsid w:val="00F15ACB"/>
    <w:rsid w:val="00F20B09"/>
    <w:rsid w:val="00F24C5C"/>
    <w:rsid w:val="00F37227"/>
    <w:rsid w:val="00F425D9"/>
    <w:rsid w:val="00F47388"/>
    <w:rsid w:val="00F50108"/>
    <w:rsid w:val="00F5389C"/>
    <w:rsid w:val="00F670BC"/>
    <w:rsid w:val="00F70CB1"/>
    <w:rsid w:val="00F728B7"/>
    <w:rsid w:val="00F7301A"/>
    <w:rsid w:val="00F737EB"/>
    <w:rsid w:val="00F812CF"/>
    <w:rsid w:val="00F919B0"/>
    <w:rsid w:val="00F922B4"/>
    <w:rsid w:val="00F92C27"/>
    <w:rsid w:val="00F94201"/>
    <w:rsid w:val="00FA3A23"/>
    <w:rsid w:val="00FA3CBD"/>
    <w:rsid w:val="00FA7F67"/>
    <w:rsid w:val="00FB58D5"/>
    <w:rsid w:val="00FC3185"/>
    <w:rsid w:val="00FC6D06"/>
    <w:rsid w:val="00FD3AA5"/>
    <w:rsid w:val="00FD7219"/>
    <w:rsid w:val="00FD7E67"/>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CFC"/>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rPr>
      <w:rFonts w:cs="Times New Roman"/>
    </w:rPr>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rFonts w:cs="Times New Roman"/>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AE7CFC"/>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rFonts w:cs="Times New Roman"/>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rPr>
      <w:rFonts w:cs="Times New Roman"/>
    </w:rPr>
  </w:style>
  <w:style w:type="paragraph" w:customStyle="1" w:styleId="AnnexNo">
    <w:name w:val="Annex_No"/>
    <w:basedOn w:val="Normal"/>
    <w:next w:val="Normal"/>
    <w:rsid w:val="00C76331"/>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D44BA5"/>
    <w:rPr>
      <w:rFonts w:cs="Times New Roman"/>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0">
    <w:name w:val="Heading_b"/>
    <w:basedOn w:val="Normal"/>
    <w:next w:val="Normal"/>
    <w:rsid w:val="008E1B75"/>
    <w:pPr>
      <w:keepNext/>
      <w:overflowPunct w:val="0"/>
      <w:autoSpaceDE w:val="0"/>
      <w:autoSpaceDN w:val="0"/>
      <w:adjustRightInd w:val="0"/>
      <w:spacing w:before="160"/>
      <w:textAlignment w:val="baseline"/>
    </w:pPr>
    <w:rPr>
      <w:rFonts w:eastAsia="MS Mincho"/>
      <w:b/>
      <w:lang w:eastAsia="ja-JP"/>
    </w:rPr>
  </w:style>
  <w:style w:type="paragraph" w:customStyle="1" w:styleId="itu">
    <w:name w:val="itu"/>
    <w:basedOn w:val="Normal"/>
    <w:rsid w:val="00824A10"/>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FooterChar">
    <w:name w:val="Footer Char"/>
    <w:basedOn w:val="DefaultParagraphFont"/>
    <w:link w:val="Footer"/>
    <w:locked/>
    <w:rsid w:val="00824A10"/>
    <w:rPr>
      <w:rFonts w:ascii="Times New Roman" w:hAnsi="Times New Roman" w:cs="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736630410">
      <w:bodyDiv w:val="1"/>
      <w:marLeft w:val="0"/>
      <w:marRight w:val="0"/>
      <w:marTop w:val="0"/>
      <w:marBottom w:val="0"/>
      <w:divBdr>
        <w:top w:val="none" w:sz="0" w:space="0" w:color="auto"/>
        <w:left w:val="none" w:sz="0" w:space="0" w:color="auto"/>
        <w:bottom w:val="none" w:sz="0" w:space="0" w:color="auto"/>
        <w:right w:val="none" w:sz="0" w:space="0" w:color="auto"/>
      </w:divBdr>
    </w:div>
    <w:div w:id="121065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image" Target="media/image3.wmf"/><Relationship Id="rId42" Type="http://schemas.openxmlformats.org/officeDocument/2006/relationships/image" Target="file:///C:\..\refinfo\ART\TIF\LGO_0ITU.TIF" TargetMode="External"/><Relationship Id="rId7" Type="http://schemas.openxmlformats.org/officeDocument/2006/relationships/image" Target="media/image1.jpeg"/><Relationship Id="rId12" Type="http://schemas.openxmlformats.org/officeDocument/2006/relationships/hyperlink" Target="http://ifa.itu.int/t/2009/sg16/docs/110314/raw" TargetMode="External"/><Relationship Id="rId17" Type="http://schemas.openxmlformats.org/officeDocument/2006/relationships/hyperlink" Target="http://itu.int/travel/" TargetMode="External"/><Relationship Id="rId25" Type="http://schemas.openxmlformats.org/officeDocument/2006/relationships/header" Target="header4.xml"/><Relationship Id="rId33" Type="http://schemas.openxmlformats.org/officeDocument/2006/relationships/hyperlink" Target="http://itu.int/ITU-T/studygroups/com16" TargetMode="Externa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itu.int/ITUT/edh/faqs-support.html" TargetMode="External"/><Relationship Id="rId20" Type="http://schemas.openxmlformats.org/officeDocument/2006/relationships/header" Target="header2.xml"/><Relationship Id="rId29" Type="http://schemas.openxmlformats.org/officeDocument/2006/relationships/footer" Target="footer6.xm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studygroups/templates/index.html" TargetMode="External"/><Relationship Id="rId24" Type="http://schemas.openxmlformats.org/officeDocument/2006/relationships/footer" Target="footer3.xml"/><Relationship Id="rId32" Type="http://schemas.openxmlformats.org/officeDocument/2006/relationships/hyperlink" Target="http://www.itu.int/md/T09-SG09-COL-0006" TargetMode="External"/><Relationship Id="rId37" Type="http://schemas.openxmlformats.org/officeDocument/2006/relationships/footer" Target="footer8.xml"/><Relationship Id="rId40" Type="http://schemas.openxmlformats.org/officeDocument/2006/relationships/image" Target="file:///C:\..\refinfo\ART\TIF\LGO_0UIT.TI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elpdesk@itu.int"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hyperlink" Target="mailto:tsbsg16@itu.int" TargetMode="External"/><Relationship Id="rId19" Type="http://schemas.openxmlformats.org/officeDocument/2006/relationships/header" Target="header1.xml"/><Relationship Id="rId31" Type="http://schemas.openxmlformats.org/officeDocument/2006/relationships/oleObject" Target="embeddings/Microsoft_Office_Excel_97-2003_Worksheet1.xls"/><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events/upcomingevents.asp?sector=ITU-T" TargetMode="External"/><Relationship Id="rId14" Type="http://schemas.openxmlformats.org/officeDocument/2006/relationships/hyperlink" Target="http://itu.int/ITUT/studygroups/com16"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image" Target="media/image2.emf"/><Relationship Id="rId35" Type="http://schemas.openxmlformats.org/officeDocument/2006/relationships/header" Target="header6.xml"/><Relationship Id="rId43" Type="http://schemas.openxmlformats.org/officeDocument/2006/relationships/hyperlink" Target="mailto:bdtfellowships@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0</TotalTime>
  <Pages>9</Pages>
  <Words>1822</Words>
  <Characters>14109</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15900</CharactersWithSpaces>
  <SharedDoc>false</SharedDoc>
  <HLinks>
    <vt:vector size="90" baseType="variant">
      <vt:variant>
        <vt:i4>6684759</vt:i4>
      </vt:variant>
      <vt:variant>
        <vt:i4>48</vt:i4>
      </vt:variant>
      <vt:variant>
        <vt:i4>0</vt:i4>
      </vt:variant>
      <vt:variant>
        <vt:i4>5</vt:i4>
      </vt:variant>
      <vt:variant>
        <vt:lpwstr>mailto:bdtfellowships@itu.int</vt:lpwstr>
      </vt:variant>
      <vt:variant>
        <vt:lpwstr/>
      </vt:variant>
      <vt:variant>
        <vt:i4>7405693</vt:i4>
      </vt:variant>
      <vt:variant>
        <vt:i4>39</vt:i4>
      </vt:variant>
      <vt:variant>
        <vt:i4>0</vt:i4>
      </vt:variant>
      <vt:variant>
        <vt:i4>5</vt:i4>
      </vt:variant>
      <vt:variant>
        <vt:lpwstr>http://itu.int/ITU-T/studygroups/com16</vt:lpwstr>
      </vt:variant>
      <vt:variant>
        <vt:lpwstr/>
      </vt:variant>
      <vt:variant>
        <vt:i4>2359422</vt:i4>
      </vt:variant>
      <vt:variant>
        <vt:i4>36</vt:i4>
      </vt:variant>
      <vt:variant>
        <vt:i4>0</vt:i4>
      </vt:variant>
      <vt:variant>
        <vt:i4>5</vt:i4>
      </vt:variant>
      <vt:variant>
        <vt:lpwstr>http://www.itu.int/md/T09-SG09-COL-0004</vt:lpwstr>
      </vt:variant>
      <vt:variant>
        <vt:lpwstr/>
      </vt:variant>
      <vt:variant>
        <vt:i4>6619225</vt:i4>
      </vt:variant>
      <vt:variant>
        <vt:i4>30</vt:i4>
      </vt:variant>
      <vt:variant>
        <vt:i4>0</vt:i4>
      </vt:variant>
      <vt:variant>
        <vt:i4>5</vt:i4>
      </vt:variant>
      <vt:variant>
        <vt:lpwstr>mailto:tsbreg@itu.int</vt:lpwstr>
      </vt:variant>
      <vt:variant>
        <vt:lpwstr/>
      </vt:variant>
      <vt:variant>
        <vt:i4>7667834</vt:i4>
      </vt:variant>
      <vt:variant>
        <vt:i4>27</vt:i4>
      </vt:variant>
      <vt:variant>
        <vt:i4>0</vt:i4>
      </vt:variant>
      <vt:variant>
        <vt:i4>5</vt:i4>
      </vt:variant>
      <vt:variant>
        <vt:lpwstr>http://itu.int/travel/</vt:lpwstr>
      </vt:variant>
      <vt:variant>
        <vt:lpwstr/>
      </vt:variant>
      <vt:variant>
        <vt:i4>6094856</vt:i4>
      </vt:variant>
      <vt:variant>
        <vt:i4>24</vt:i4>
      </vt:variant>
      <vt:variant>
        <vt:i4>0</vt:i4>
      </vt:variant>
      <vt:variant>
        <vt:i4>5</vt:i4>
      </vt:variant>
      <vt:variant>
        <vt:lpwstr>http://itu.int/ITUT/edh/faqs-support.html</vt:lpwstr>
      </vt:variant>
      <vt:variant>
        <vt:lpwstr/>
      </vt:variant>
      <vt:variant>
        <vt:i4>327716</vt:i4>
      </vt:variant>
      <vt:variant>
        <vt:i4>21</vt:i4>
      </vt:variant>
      <vt:variant>
        <vt:i4>0</vt:i4>
      </vt:variant>
      <vt:variant>
        <vt:i4>5</vt:i4>
      </vt:variant>
      <vt:variant>
        <vt:lpwstr>mailto:helpdesk@itu.int</vt:lpwstr>
      </vt:variant>
      <vt:variant>
        <vt:lpwstr/>
      </vt:variant>
      <vt:variant>
        <vt:i4>23</vt:i4>
      </vt:variant>
      <vt:variant>
        <vt:i4>18</vt:i4>
      </vt:variant>
      <vt:variant>
        <vt:i4>0</vt:i4>
      </vt:variant>
      <vt:variant>
        <vt:i4>5</vt:i4>
      </vt:variant>
      <vt:variant>
        <vt:lpwstr>http://itu.int/ITUT/studygroups/com16</vt:lpwstr>
      </vt:variant>
      <vt:variant>
        <vt:lpwstr/>
      </vt:variant>
      <vt:variant>
        <vt:i4>6619225</vt:i4>
      </vt:variant>
      <vt:variant>
        <vt:i4>15</vt:i4>
      </vt:variant>
      <vt:variant>
        <vt:i4>0</vt:i4>
      </vt:variant>
      <vt:variant>
        <vt:i4>5</vt:i4>
      </vt:variant>
      <vt:variant>
        <vt:lpwstr>mailto:tsbreg@itu.int</vt:lpwstr>
      </vt:variant>
      <vt:variant>
        <vt:lpwstr/>
      </vt:variant>
      <vt:variant>
        <vt:i4>3735667</vt:i4>
      </vt:variant>
      <vt:variant>
        <vt:i4>12</vt:i4>
      </vt:variant>
      <vt:variant>
        <vt:i4>0</vt:i4>
      </vt:variant>
      <vt:variant>
        <vt:i4>5</vt:i4>
      </vt:variant>
      <vt:variant>
        <vt:lpwstr>http://ifa.itu.int/t/2009/sg16/docs/100719/raw/</vt:lpwstr>
      </vt:variant>
      <vt:variant>
        <vt:lpwstr/>
      </vt:variant>
      <vt:variant>
        <vt:i4>4915276</vt:i4>
      </vt:variant>
      <vt:variant>
        <vt:i4>9</vt:i4>
      </vt:variant>
      <vt:variant>
        <vt:i4>0</vt:i4>
      </vt:variant>
      <vt:variant>
        <vt:i4>5</vt:i4>
      </vt:variant>
      <vt:variant>
        <vt:lpwstr>http://itu.int/ITU-T/studygroups/templates/index.html</vt:lpwstr>
      </vt:variant>
      <vt:variant>
        <vt:lpwstr/>
      </vt:variant>
      <vt:variant>
        <vt:i4>2359311</vt:i4>
      </vt:variant>
      <vt:variant>
        <vt:i4>6</vt:i4>
      </vt:variant>
      <vt:variant>
        <vt:i4>0</vt:i4>
      </vt:variant>
      <vt:variant>
        <vt:i4>5</vt:i4>
      </vt:variant>
      <vt:variant>
        <vt:lpwstr>mailto:tsbsg16@itu.int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2359311</vt:i4>
      </vt:variant>
      <vt:variant>
        <vt:i4>0</vt:i4>
      </vt:variant>
      <vt:variant>
        <vt:i4>0</vt:i4>
      </vt:variant>
      <vt:variant>
        <vt:i4>5</vt:i4>
      </vt:variant>
      <vt:variant>
        <vt:lpwstr>mailto:tsbsg16@itu.int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2011-01-13T13:38:00Z</cp:lastPrinted>
  <dcterms:created xsi:type="dcterms:W3CDTF">2011-01-14T08:28:00Z</dcterms:created>
  <dcterms:modified xsi:type="dcterms:W3CDTF">2011-01-14T08:28:00Z</dcterms:modified>
</cp:coreProperties>
</file>