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blPrEx>
          <w:tblCellMar>
            <w:top w:w="0" w:type="dxa"/>
            <w:left w:w="0" w:type="dxa"/>
            <w:bottom w:w="0" w:type="dxa"/>
            <w:right w:w="0" w:type="dxa"/>
          </w:tblCellMar>
        </w:tblPrEx>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8D1424"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blPrEx>
          <w:tblCellMar>
            <w:top w:w="0" w:type="dxa"/>
            <w:left w:w="0" w:type="dxa"/>
            <w:bottom w:w="0" w:type="dxa"/>
            <w:right w:w="0" w:type="dxa"/>
          </w:tblCellMar>
        </w:tblPrEx>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802920">
      <w:pPr>
        <w:pStyle w:val="Index1"/>
        <w:tabs>
          <w:tab w:val="clear" w:pos="794"/>
          <w:tab w:val="clear" w:pos="1191"/>
          <w:tab w:val="clear" w:pos="1588"/>
          <w:tab w:val="clear" w:pos="1985"/>
          <w:tab w:val="left" w:pos="5387"/>
        </w:tabs>
      </w:pPr>
      <w:r>
        <w:tab/>
      </w:r>
      <w:smartTag w:uri="urn:schemas-microsoft-com:office:smarttags" w:element="City">
        <w:smartTag w:uri="urn:schemas-microsoft-com:office:smarttags" w:element="place">
          <w:r>
            <w:t>Geneva</w:t>
          </w:r>
        </w:smartTag>
      </w:smartTag>
      <w:r>
        <w:t xml:space="preserve">, </w:t>
      </w:r>
      <w:r w:rsidR="00893FD8">
        <w:t>1</w:t>
      </w:r>
      <w:r w:rsidR="00802920">
        <w:t>1</w:t>
      </w:r>
      <w:r w:rsidR="00777522">
        <w:t xml:space="preserve"> May</w:t>
      </w:r>
      <w:r w:rsidR="00202E2F">
        <w:t xml:space="preserve"> 2010</w:t>
      </w:r>
    </w:p>
    <w:p w:rsidR="00957FE8" w:rsidRDefault="00957FE8"/>
    <w:tbl>
      <w:tblPr>
        <w:tblW w:w="0" w:type="auto"/>
        <w:tblInd w:w="8" w:type="dxa"/>
        <w:tblLayout w:type="fixed"/>
        <w:tblCellMar>
          <w:left w:w="0" w:type="dxa"/>
          <w:right w:w="0" w:type="dxa"/>
        </w:tblCellMar>
        <w:tblLook w:val="0000"/>
      </w:tblPr>
      <w:tblGrid>
        <w:gridCol w:w="993"/>
        <w:gridCol w:w="4436"/>
        <w:gridCol w:w="4436"/>
      </w:tblGrid>
      <w:tr w:rsidR="00957FE8">
        <w:tblPrEx>
          <w:tblCellMar>
            <w:top w:w="0" w:type="dxa"/>
            <w:left w:w="0" w:type="dxa"/>
            <w:bottom w:w="0" w:type="dxa"/>
            <w:right w:w="0" w:type="dxa"/>
          </w:tblCellMar>
        </w:tblPrEx>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Default="00957FE8" w:rsidP="00897AC0">
            <w:pPr>
              <w:tabs>
                <w:tab w:val="left" w:pos="4111"/>
              </w:tabs>
              <w:spacing w:before="0"/>
              <w:rPr>
                <w:b/>
              </w:rPr>
            </w:pPr>
            <w:r>
              <w:rPr>
                <w:b/>
              </w:rPr>
              <w:t xml:space="preserve">TSB Circular </w:t>
            </w:r>
            <w:r w:rsidR="00897AC0">
              <w:rPr>
                <w:b/>
              </w:rPr>
              <w:t>101</w:t>
            </w:r>
          </w:p>
          <w:p w:rsidR="00957FE8" w:rsidRDefault="00957FE8" w:rsidP="00C92C20">
            <w:pPr>
              <w:tabs>
                <w:tab w:val="left" w:pos="4111"/>
              </w:tabs>
              <w:spacing w:before="0"/>
              <w:rPr>
                <w:b/>
              </w:rPr>
            </w:pPr>
            <w:r>
              <w:t>TSB Workshops/</w:t>
            </w:r>
            <w:r w:rsidR="00C92C20">
              <w:t>P.R</w:t>
            </w:r>
            <w:r>
              <w:t>.</w:t>
            </w:r>
          </w:p>
          <w:p w:rsidR="00957FE8" w:rsidRDefault="00957FE8">
            <w:pPr>
              <w:tabs>
                <w:tab w:val="left" w:pos="4111"/>
              </w:tabs>
              <w:spacing w:before="0"/>
            </w:pPr>
            <w:r>
              <w:br/>
              <w:t xml:space="preserve">+41 22 730 </w:t>
            </w:r>
            <w:r w:rsidR="00202E2F">
              <w:t>5235</w:t>
            </w:r>
            <w:r>
              <w:br/>
              <w:t>+41 22 730 5853</w:t>
            </w:r>
          </w:p>
        </w:tc>
        <w:tc>
          <w:tcPr>
            <w:tcW w:w="4436" w:type="dxa"/>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pPr>
            <w:r>
              <w:rPr>
                <w:color w:val="000000"/>
              </w:rPr>
              <w:t>-</w:t>
            </w:r>
            <w:r w:rsidR="00D65862">
              <w:rPr>
                <w:color w:val="000000"/>
              </w:rPr>
              <w:tab/>
            </w:r>
            <w:r>
              <w:rPr>
                <w:color w:val="000000"/>
              </w:rPr>
              <w:t>To ITU-T Associates;</w:t>
            </w:r>
          </w:p>
        </w:tc>
      </w:tr>
      <w:tr w:rsidR="00957FE8">
        <w:tblPrEx>
          <w:tblCellMar>
            <w:top w:w="0" w:type="dxa"/>
            <w:left w:w="0" w:type="dxa"/>
            <w:bottom w:w="0" w:type="dxa"/>
            <w:right w:w="0" w:type="dxa"/>
          </w:tblCellMar>
        </w:tblPrEx>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2B3EBC">
            <w:pPr>
              <w:tabs>
                <w:tab w:val="left" w:pos="4111"/>
              </w:tabs>
              <w:spacing w:before="0"/>
            </w:pPr>
            <w:hyperlink r:id="rId8" w:history="1">
              <w:r w:rsidRPr="001702DB">
                <w:rPr>
                  <w:rStyle w:val="Hyperlink"/>
                </w:rPr>
                <w:t>tsbworkshops@itu.int</w:t>
              </w:r>
            </w:hyperlink>
            <w:r>
              <w:t xml:space="preserve"> </w:t>
            </w:r>
          </w:p>
        </w:tc>
        <w:tc>
          <w:tcPr>
            <w:tcW w:w="4436" w:type="dxa"/>
          </w:tcPr>
          <w:p w:rsidR="00957FE8" w:rsidRDefault="00957FE8">
            <w:pPr>
              <w:tabs>
                <w:tab w:val="left" w:pos="4111"/>
              </w:tabs>
              <w:spacing w:before="0"/>
              <w:rPr>
                <w:b/>
              </w:rPr>
            </w:pPr>
            <w:r>
              <w:rPr>
                <w:b/>
              </w:rPr>
              <w:t>Copy:</w:t>
            </w:r>
          </w:p>
          <w:p w:rsidR="00957FE8" w:rsidRDefault="00957FE8" w:rsidP="00D65862">
            <w:pPr>
              <w:tabs>
                <w:tab w:val="clear" w:pos="794"/>
                <w:tab w:val="left" w:pos="233"/>
                <w:tab w:val="left" w:pos="4111"/>
              </w:tabs>
              <w:spacing w:before="0"/>
              <w:ind w:left="233" w:hanging="233"/>
            </w:pPr>
            <w:r>
              <w:t>-</w:t>
            </w:r>
            <w:r w:rsidR="00D65862">
              <w:tab/>
            </w:r>
            <w:r w:rsidR="00B21D84">
              <w:t>To the Chairme</w:t>
            </w:r>
            <w:r>
              <w:t xml:space="preserve">n and Vice-Chairmen of </w:t>
            </w:r>
            <w:r w:rsidR="00BA102A">
              <w:t xml:space="preserve">ITU-T </w:t>
            </w:r>
            <w:r w:rsidR="00202E2F">
              <w:t>Study Groups</w:t>
            </w:r>
            <w:r>
              <w:t>;</w:t>
            </w:r>
          </w:p>
          <w:p w:rsidR="00957FE8" w:rsidRDefault="00957FE8" w:rsidP="00D65862">
            <w:pPr>
              <w:tabs>
                <w:tab w:val="clear" w:pos="794"/>
                <w:tab w:val="left" w:pos="233"/>
                <w:tab w:val="left" w:pos="4111"/>
              </w:tabs>
              <w:spacing w:before="0"/>
              <w:ind w:left="233" w:hanging="233"/>
            </w:pPr>
            <w:r>
              <w:t>-</w:t>
            </w:r>
            <w:r>
              <w:tab/>
              <w:t>To the Director of the Telecommunication Development Bureau;</w:t>
            </w:r>
          </w:p>
          <w:p w:rsidR="00957FE8" w:rsidRDefault="00957FE8" w:rsidP="00D65862">
            <w:pPr>
              <w:tabs>
                <w:tab w:val="clear" w:pos="794"/>
                <w:tab w:val="clear" w:pos="1191"/>
                <w:tab w:val="clear" w:pos="1588"/>
                <w:tab w:val="clear" w:pos="1985"/>
                <w:tab w:val="left" w:pos="233"/>
              </w:tabs>
              <w:spacing w:before="0"/>
              <w:ind w:left="233" w:hanging="233"/>
            </w:pPr>
            <w:r>
              <w:t>-</w:t>
            </w:r>
            <w:r>
              <w:tab/>
              <w:t>To the Director of the Radiocommunication Bureau</w:t>
            </w:r>
          </w:p>
          <w:p w:rsidR="0086230A" w:rsidRPr="00893FD8" w:rsidRDefault="0086230A" w:rsidP="008D1424">
            <w:pPr>
              <w:tabs>
                <w:tab w:val="clear" w:pos="794"/>
                <w:tab w:val="clear" w:pos="1191"/>
                <w:tab w:val="clear" w:pos="1588"/>
                <w:tab w:val="clear" w:pos="1985"/>
                <w:tab w:val="left" w:pos="233"/>
              </w:tabs>
              <w:spacing w:before="0"/>
              <w:ind w:left="233" w:hanging="233"/>
            </w:pPr>
            <w:r>
              <w:t>-</w:t>
            </w:r>
            <w:r w:rsidR="008D1424">
              <w:tab/>
              <w:t xml:space="preserve">To </w:t>
            </w:r>
            <w:r w:rsidRPr="00893FD8">
              <w:t xml:space="preserve">ITU Regional Office, </w:t>
            </w:r>
            <w:smartTag w:uri="urn:schemas-microsoft-com:office:smarttags" w:element="place">
              <w:smartTag w:uri="urn:schemas-microsoft-com:office:smarttags" w:element="City">
                <w:r w:rsidRPr="00893FD8">
                  <w:t>Dakar</w:t>
                </w:r>
              </w:smartTag>
              <w:r w:rsidRPr="00893FD8">
                <w:t xml:space="preserve">, </w:t>
              </w:r>
              <w:smartTag w:uri="urn:schemas-microsoft-com:office:smarttags" w:element="country-region">
                <w:r w:rsidRPr="00893FD8">
                  <w:t>Senegal</w:t>
                </w:r>
              </w:smartTag>
            </w:smartTag>
          </w:p>
          <w:p w:rsidR="00202E2F" w:rsidRDefault="00202E2F" w:rsidP="008D1424">
            <w:pPr>
              <w:tabs>
                <w:tab w:val="clear" w:pos="794"/>
                <w:tab w:val="clear" w:pos="1191"/>
                <w:tab w:val="clear" w:pos="1588"/>
                <w:tab w:val="clear" w:pos="1985"/>
                <w:tab w:val="left" w:pos="233"/>
              </w:tabs>
              <w:spacing w:before="0"/>
              <w:ind w:left="233" w:hanging="233"/>
            </w:pPr>
            <w:r w:rsidRPr="00893FD8">
              <w:t>-</w:t>
            </w:r>
            <w:r w:rsidR="008D1424">
              <w:tab/>
            </w:r>
            <w:r w:rsidRPr="00893FD8">
              <w:t xml:space="preserve">To the Permanent </w:t>
            </w:r>
            <w:smartTag w:uri="urn:schemas-microsoft-com:office:smarttags" w:element="City">
              <w:r w:rsidRPr="00893FD8">
                <w:t>Mission</w:t>
              </w:r>
            </w:smartTag>
            <w:r w:rsidRPr="00893FD8">
              <w:t xml:space="preserve"> of </w:t>
            </w:r>
            <w:smartTag w:uri="urn:schemas-microsoft-com:office:smarttags" w:element="country-region">
              <w:r w:rsidRPr="00893FD8">
                <w:t>Kenya</w:t>
              </w:r>
            </w:smartTag>
            <w:r w:rsidRPr="00893FD8">
              <w:t xml:space="preserve"> in </w:t>
            </w:r>
            <w:smartTag w:uri="urn:schemas-microsoft-com:office:smarttags" w:element="place">
              <w:smartTag w:uri="urn:schemas-microsoft-com:office:smarttags" w:element="City">
                <w:r w:rsidRPr="00893FD8">
                  <w:t>Geneva</w:t>
                </w:r>
              </w:smartTag>
            </w:smartTag>
          </w:p>
          <w:p w:rsidR="00957FE8" w:rsidRDefault="00957FE8">
            <w:pPr>
              <w:tabs>
                <w:tab w:val="clear" w:pos="794"/>
                <w:tab w:val="clear" w:pos="1191"/>
                <w:tab w:val="clear" w:pos="1588"/>
                <w:tab w:val="clear" w:pos="1985"/>
                <w:tab w:val="left" w:pos="284"/>
              </w:tabs>
              <w:spacing w:before="0"/>
              <w:ind w:left="284" w:hanging="284"/>
            </w:pPr>
          </w:p>
        </w:tc>
      </w:tr>
    </w:tbl>
    <w:p w:rsidR="00957FE8" w:rsidRDefault="00957FE8">
      <w:pPr>
        <w:spacing w:before="0"/>
      </w:pPr>
    </w:p>
    <w:tbl>
      <w:tblPr>
        <w:tblW w:w="0" w:type="auto"/>
        <w:tblLayout w:type="fixed"/>
        <w:tblCellMar>
          <w:left w:w="107" w:type="dxa"/>
          <w:right w:w="107" w:type="dxa"/>
        </w:tblCellMar>
        <w:tblLook w:val="0000"/>
      </w:tblPr>
      <w:tblGrid>
        <w:gridCol w:w="1100"/>
        <w:gridCol w:w="6095"/>
      </w:tblGrid>
      <w:tr w:rsidR="00957FE8">
        <w:tblPrEx>
          <w:tblCellMar>
            <w:top w:w="0" w:type="dxa"/>
            <w:bottom w:w="0" w:type="dxa"/>
          </w:tblCellMar>
        </w:tblPrEx>
        <w:trPr>
          <w:cantSplit/>
        </w:trPr>
        <w:tc>
          <w:tcPr>
            <w:tcW w:w="1100" w:type="dxa"/>
          </w:tcPr>
          <w:p w:rsidR="00957FE8" w:rsidRDefault="00957FE8">
            <w:pPr>
              <w:tabs>
                <w:tab w:val="left" w:pos="4111"/>
              </w:tabs>
              <w:spacing w:before="10"/>
              <w:ind w:left="57"/>
              <w:rPr>
                <w:sz w:val="22"/>
              </w:rPr>
            </w:pPr>
            <w:r>
              <w:rPr>
                <w:sz w:val="22"/>
              </w:rPr>
              <w:t>Subject:</w:t>
            </w:r>
          </w:p>
        </w:tc>
        <w:tc>
          <w:tcPr>
            <w:tcW w:w="6095" w:type="dxa"/>
          </w:tcPr>
          <w:p w:rsidR="00957FE8" w:rsidRDefault="00BB4A13">
            <w:pPr>
              <w:tabs>
                <w:tab w:val="left" w:pos="4111"/>
              </w:tabs>
              <w:spacing w:before="0"/>
              <w:ind w:left="57" w:right="28"/>
            </w:pPr>
            <w:r>
              <w:rPr>
                <w:b/>
              </w:rPr>
              <w:t xml:space="preserve">ITU-T </w:t>
            </w:r>
            <w:r w:rsidR="00957FE8">
              <w:rPr>
                <w:b/>
              </w:rPr>
              <w:t xml:space="preserve">Workshop on </w:t>
            </w:r>
            <w:r>
              <w:rPr>
                <w:b/>
              </w:rPr>
              <w:t>“Delivering Good Quality Telecommunication Service in a Safe Environment in Africa”</w:t>
            </w:r>
            <w:r w:rsidR="00E20446">
              <w:rPr>
                <w:b/>
              </w:rPr>
              <w:t xml:space="preserve"> </w:t>
            </w:r>
            <w:r w:rsidR="00947774">
              <w:rPr>
                <w:b/>
              </w:rPr>
              <w:t xml:space="preserve">- </w:t>
            </w:r>
            <w:smartTag w:uri="urn:schemas-microsoft-com:office:smarttags" w:element="place">
              <w:smartTag w:uri="urn:schemas-microsoft-com:office:smarttags" w:element="City">
                <w:r>
                  <w:rPr>
                    <w:b/>
                  </w:rPr>
                  <w:t>Nairobi</w:t>
                </w:r>
              </w:smartTag>
              <w:r>
                <w:rPr>
                  <w:b/>
                </w:rPr>
                <w:t xml:space="preserve">, </w:t>
              </w:r>
              <w:smartTag w:uri="urn:schemas-microsoft-com:office:smarttags" w:element="country-region">
                <w:r>
                  <w:rPr>
                    <w:b/>
                  </w:rPr>
                  <w:t>Kenya</w:t>
                </w:r>
              </w:smartTag>
            </w:smartTag>
            <w:r>
              <w:rPr>
                <w:b/>
              </w:rPr>
              <w:t>, 26-27 July 2010</w:t>
            </w:r>
          </w:p>
        </w:tc>
      </w:tr>
    </w:tbl>
    <w:p w:rsidR="00957FE8" w:rsidRDefault="00957FE8">
      <w:pPr>
        <w:spacing w:before="160"/>
        <w:ind w:left="-198"/>
        <w:rPr>
          <w:rFonts w:ascii="Century Gothic" w:hAnsi="Century Gothic"/>
          <w:sz w:val="16"/>
        </w:rPr>
      </w:pPr>
    </w:p>
    <w:p w:rsidR="00957FE8" w:rsidRDefault="00957FE8" w:rsidP="00A71BB6">
      <w:bookmarkStart w:id="2" w:name="StartTyping_E"/>
      <w:bookmarkEnd w:id="2"/>
      <w:r>
        <w:t>Dear Sir/Madam,</w:t>
      </w:r>
    </w:p>
    <w:p w:rsidR="00654BB7" w:rsidRPr="00B85408" w:rsidRDefault="00957FE8" w:rsidP="00B85408">
      <w:pPr>
        <w:rPr>
          <w:szCs w:val="24"/>
        </w:rPr>
      </w:pPr>
      <w:bookmarkStart w:id="3" w:name="suitetext"/>
      <w:bookmarkStart w:id="4" w:name="text"/>
      <w:bookmarkEnd w:id="3"/>
      <w:bookmarkEnd w:id="4"/>
      <w:r>
        <w:rPr>
          <w:bCs/>
        </w:rPr>
        <w:t>1</w:t>
      </w:r>
      <w:r>
        <w:tab/>
      </w:r>
      <w:r w:rsidR="00654BB7" w:rsidRPr="000F78D8">
        <w:rPr>
          <w:szCs w:val="24"/>
        </w:rPr>
        <w:t xml:space="preserve">At the kind invitation of the Communications </w:t>
      </w:r>
      <w:r w:rsidR="00B85408">
        <w:rPr>
          <w:szCs w:val="24"/>
        </w:rPr>
        <w:t>Commission of Kenya</w:t>
      </w:r>
      <w:r w:rsidR="00884C1E">
        <w:rPr>
          <w:szCs w:val="24"/>
        </w:rPr>
        <w:t xml:space="preserve"> (CCK)</w:t>
      </w:r>
      <w:r w:rsidR="00654BB7" w:rsidRPr="000F78D8">
        <w:rPr>
          <w:szCs w:val="24"/>
        </w:rPr>
        <w:t>, ITU</w:t>
      </w:r>
      <w:r w:rsidR="00B85408">
        <w:rPr>
          <w:szCs w:val="24"/>
        </w:rPr>
        <w:t>-T</w:t>
      </w:r>
      <w:r w:rsidR="00654BB7">
        <w:rPr>
          <w:szCs w:val="24"/>
        </w:rPr>
        <w:t xml:space="preserve"> </w:t>
      </w:r>
      <w:r w:rsidR="00654BB7" w:rsidRPr="000F78D8">
        <w:rPr>
          <w:szCs w:val="24"/>
        </w:rPr>
        <w:t xml:space="preserve">is organizing a two-day </w:t>
      </w:r>
      <w:r w:rsidR="00B85408">
        <w:rPr>
          <w:b/>
          <w:bCs/>
          <w:szCs w:val="24"/>
        </w:rPr>
        <w:t xml:space="preserve">Workshop </w:t>
      </w:r>
      <w:r w:rsidR="00654BB7" w:rsidRPr="000F78D8">
        <w:rPr>
          <w:b/>
          <w:bCs/>
          <w:szCs w:val="24"/>
        </w:rPr>
        <w:t>on "</w:t>
      </w:r>
      <w:r w:rsidR="00B85408">
        <w:rPr>
          <w:b/>
        </w:rPr>
        <w:t xml:space="preserve">Delivering Good Quality Telecommunication Service in a Safe Environment in </w:t>
      </w:r>
      <w:smartTag w:uri="urn:schemas-microsoft-com:office:smarttags" w:element="place">
        <w:r w:rsidR="00B85408">
          <w:rPr>
            <w:b/>
          </w:rPr>
          <w:t>Africa</w:t>
        </w:r>
      </w:smartTag>
      <w:r w:rsidR="00654BB7" w:rsidRPr="000F78D8">
        <w:rPr>
          <w:b/>
          <w:bCs/>
          <w:szCs w:val="24"/>
        </w:rPr>
        <w:t>"</w:t>
      </w:r>
      <w:r w:rsidR="00654BB7" w:rsidRPr="000F78D8">
        <w:rPr>
          <w:szCs w:val="24"/>
        </w:rPr>
        <w:t xml:space="preserve"> from </w:t>
      </w:r>
      <w:r w:rsidR="00B85408">
        <w:rPr>
          <w:szCs w:val="24"/>
        </w:rPr>
        <w:t>26</w:t>
      </w:r>
      <w:r w:rsidR="00654BB7" w:rsidRPr="000F78D8">
        <w:rPr>
          <w:szCs w:val="24"/>
        </w:rPr>
        <w:t xml:space="preserve"> to </w:t>
      </w:r>
      <w:r w:rsidR="00B85408">
        <w:rPr>
          <w:szCs w:val="24"/>
        </w:rPr>
        <w:t>27 July 2010</w:t>
      </w:r>
      <w:r w:rsidR="00654BB7" w:rsidRPr="000F78D8">
        <w:rPr>
          <w:szCs w:val="24"/>
        </w:rPr>
        <w:t xml:space="preserve">.  </w:t>
      </w:r>
      <w:r w:rsidR="00654BB7" w:rsidRPr="000F78D8">
        <w:rPr>
          <w:szCs w:val="24"/>
          <w:lang w:val="en-US"/>
        </w:rPr>
        <w:t xml:space="preserve">This </w:t>
      </w:r>
      <w:r w:rsidR="00B85408">
        <w:rPr>
          <w:szCs w:val="24"/>
          <w:lang w:val="en-US"/>
        </w:rPr>
        <w:t>workshop</w:t>
      </w:r>
      <w:r w:rsidR="00654BB7" w:rsidRPr="000F78D8">
        <w:rPr>
          <w:szCs w:val="24"/>
          <w:lang w:val="en-US"/>
        </w:rPr>
        <w:t xml:space="preserve"> will take place at</w:t>
      </w:r>
      <w:r w:rsidR="00B85408">
        <w:rPr>
          <w:szCs w:val="24"/>
          <w:lang w:val="en-US"/>
        </w:rPr>
        <w:t xml:space="preserve"> the</w:t>
      </w:r>
      <w:r w:rsidR="00654BB7" w:rsidRPr="000F78D8">
        <w:rPr>
          <w:szCs w:val="24"/>
          <w:lang w:val="en-US"/>
        </w:rPr>
        <w:t xml:space="preserve"> </w:t>
      </w:r>
      <w:hyperlink r:id="rId9" w:tgtFrame="_blank" w:history="1">
        <w:r w:rsidR="00B85408" w:rsidRPr="00B85408">
          <w:rPr>
            <w:rStyle w:val="Hyperlink"/>
            <w:szCs w:val="24"/>
          </w:rPr>
          <w:t>Hotel Intercontinental</w:t>
        </w:r>
      </w:hyperlink>
      <w:r w:rsidR="00B85408" w:rsidRPr="00B85408">
        <w:rPr>
          <w:szCs w:val="24"/>
        </w:rPr>
        <w:t xml:space="preserve">, </w:t>
      </w:r>
      <w:smartTag w:uri="urn:schemas-microsoft-com:office:smarttags" w:element="place">
        <w:smartTag w:uri="urn:schemas-microsoft-com:office:smarttags" w:element="City">
          <w:r w:rsidR="00B85408" w:rsidRPr="00B85408">
            <w:rPr>
              <w:szCs w:val="24"/>
            </w:rPr>
            <w:t>Nairobi</w:t>
          </w:r>
        </w:smartTag>
        <w:r w:rsidR="00B85408" w:rsidRPr="00B85408">
          <w:rPr>
            <w:szCs w:val="24"/>
          </w:rPr>
          <w:t xml:space="preserve">, </w:t>
        </w:r>
        <w:smartTag w:uri="urn:schemas-microsoft-com:office:smarttags" w:element="country-region">
          <w:r w:rsidR="00B85408" w:rsidRPr="00B85408">
            <w:rPr>
              <w:szCs w:val="24"/>
            </w:rPr>
            <w:t>Kenya</w:t>
          </w:r>
        </w:smartTag>
      </w:smartTag>
      <w:r w:rsidR="00654BB7" w:rsidRPr="00B85408">
        <w:rPr>
          <w:rFonts w:eastAsia="SimSun"/>
          <w:szCs w:val="24"/>
          <w:lang w:val="en-US" w:eastAsia="zh-CN"/>
        </w:rPr>
        <w:t>.</w:t>
      </w:r>
    </w:p>
    <w:p w:rsidR="00957FE8" w:rsidRDefault="00957FE8" w:rsidP="00884C1E">
      <w:r>
        <w:t xml:space="preserve">The workshop will open at </w:t>
      </w:r>
      <w:r w:rsidR="00777522">
        <w:t>093</w:t>
      </w:r>
      <w:r w:rsidR="00051D65">
        <w:t xml:space="preserve">0 </w:t>
      </w:r>
      <w:r>
        <w:t xml:space="preserve">hours on the first day. </w:t>
      </w:r>
      <w:r w:rsidR="00884C1E">
        <w:t xml:space="preserve">Registration </w:t>
      </w:r>
      <w:r w:rsidR="00051D65">
        <w:t>will begin at 0800</w:t>
      </w:r>
      <w:r w:rsidR="00BA102A">
        <w:t xml:space="preserve">. </w:t>
      </w:r>
      <w:r>
        <w:t>Detailed informa</w:t>
      </w:r>
      <w:r w:rsidR="00051D65">
        <w:t>tion concerning the meeting room</w:t>
      </w:r>
      <w:r>
        <w:t xml:space="preserve"> will be displaye</w:t>
      </w:r>
      <w:r w:rsidR="00051D65">
        <w:t>d on screens at the entrances o</w:t>
      </w:r>
      <w:r w:rsidR="00777522">
        <w:t>f</w:t>
      </w:r>
      <w:r w:rsidR="00051D65">
        <w:t xml:space="preserve"> the venue</w:t>
      </w:r>
      <w:r>
        <w:t>.</w:t>
      </w:r>
    </w:p>
    <w:p w:rsidR="00884C1E" w:rsidRDefault="00957FE8" w:rsidP="00884C1E">
      <w:r>
        <w:rPr>
          <w:bCs/>
        </w:rPr>
        <w:t>2</w:t>
      </w:r>
      <w:r>
        <w:tab/>
        <w:t>Discussi</w:t>
      </w:r>
      <w:r w:rsidR="00051D65">
        <w:t>ons will be held in English and French</w:t>
      </w:r>
      <w:r>
        <w:t>.</w:t>
      </w:r>
      <w:r w:rsidR="00884C1E">
        <w:t xml:space="preserve"> </w:t>
      </w:r>
      <w:r w:rsidR="00884C1E" w:rsidRPr="00683D3E">
        <w:t>Simultaneous interpretation will be provided.</w:t>
      </w:r>
    </w:p>
    <w:p w:rsidR="00884C1E" w:rsidRPr="001210DF" w:rsidRDefault="00884C1E" w:rsidP="00893FD8">
      <w:pPr>
        <w:rPr>
          <w:bCs/>
          <w:szCs w:val="24"/>
        </w:rPr>
      </w:pPr>
      <w:r w:rsidRPr="00683D3E">
        <w:rPr>
          <w:szCs w:val="24"/>
        </w:rPr>
        <w:t>For your information, t</w:t>
      </w:r>
      <w:r>
        <w:rPr>
          <w:szCs w:val="24"/>
        </w:rPr>
        <w:t>his workshop will immediately be followed by the following meetings</w:t>
      </w:r>
      <w:r w:rsidR="00777522">
        <w:rPr>
          <w:szCs w:val="24"/>
        </w:rPr>
        <w:t xml:space="preserve"> </w:t>
      </w:r>
      <w:r w:rsidR="00777522" w:rsidRPr="00683D3E">
        <w:rPr>
          <w:bCs/>
          <w:szCs w:val="24"/>
        </w:rPr>
        <w:t xml:space="preserve">from </w:t>
      </w:r>
      <w:r w:rsidR="00777522" w:rsidRPr="00FE0494">
        <w:rPr>
          <w:bCs/>
          <w:szCs w:val="24"/>
        </w:rPr>
        <w:t>28 to 31 July 2010</w:t>
      </w:r>
      <w:r w:rsidRPr="00FE0494">
        <w:rPr>
          <w:szCs w:val="24"/>
        </w:rPr>
        <w:t>:</w:t>
      </w:r>
      <w:r>
        <w:rPr>
          <w:szCs w:val="24"/>
        </w:rPr>
        <w:t xml:space="preserve"> </w:t>
      </w:r>
      <w:r w:rsidRPr="00FE0494">
        <w:rPr>
          <w:i/>
          <w:iCs/>
          <w:szCs w:val="24"/>
        </w:rPr>
        <w:t xml:space="preserve">Second meeting of the ITU-T Study Group 12 Regional Group for  Africa (SG12 RG-AFR) </w:t>
      </w:r>
      <w:r>
        <w:rPr>
          <w:szCs w:val="24"/>
          <w:lang w:val="en-US"/>
        </w:rPr>
        <w:t xml:space="preserve">(see TSB Collective </w:t>
      </w:r>
      <w:r w:rsidRPr="000F78D8">
        <w:rPr>
          <w:szCs w:val="24"/>
          <w:lang w:val="en-US"/>
        </w:rPr>
        <w:t xml:space="preserve">Letter </w:t>
      </w:r>
      <w:r w:rsidR="00893FD8" w:rsidRPr="00893FD8">
        <w:rPr>
          <w:szCs w:val="24"/>
          <w:lang w:val="en-US"/>
        </w:rPr>
        <w:t>3/SG12 RG-AFR</w:t>
      </w:r>
      <w:r w:rsidRPr="000F78D8">
        <w:rPr>
          <w:szCs w:val="24"/>
        </w:rPr>
        <w:t>)</w:t>
      </w:r>
      <w:r>
        <w:rPr>
          <w:szCs w:val="24"/>
        </w:rPr>
        <w:t xml:space="preserve">, </w:t>
      </w:r>
      <w:r w:rsidRPr="00FE0494">
        <w:rPr>
          <w:i/>
          <w:iCs/>
          <w:szCs w:val="24"/>
        </w:rPr>
        <w:t>First meeting of the ITU-T St</w:t>
      </w:r>
      <w:r w:rsidR="00893FD8">
        <w:rPr>
          <w:i/>
          <w:iCs/>
          <w:szCs w:val="24"/>
        </w:rPr>
        <w:t>udy Group 5 Regional Group for </w:t>
      </w:r>
      <w:r w:rsidRPr="00FE0494">
        <w:rPr>
          <w:i/>
          <w:iCs/>
          <w:szCs w:val="24"/>
        </w:rPr>
        <w:t>Africa (SG5 RG-AFR)</w:t>
      </w:r>
      <w:r>
        <w:rPr>
          <w:szCs w:val="24"/>
        </w:rPr>
        <w:t xml:space="preserve"> </w:t>
      </w:r>
      <w:r>
        <w:rPr>
          <w:szCs w:val="24"/>
          <w:lang w:val="en-US"/>
        </w:rPr>
        <w:t xml:space="preserve">(see TSB Collective </w:t>
      </w:r>
      <w:r w:rsidRPr="000F78D8">
        <w:rPr>
          <w:szCs w:val="24"/>
          <w:lang w:val="en-US"/>
        </w:rPr>
        <w:t xml:space="preserve">Letter </w:t>
      </w:r>
      <w:r w:rsidR="00893FD8" w:rsidRPr="00893FD8">
        <w:rPr>
          <w:szCs w:val="24"/>
          <w:lang w:val="en-US"/>
        </w:rPr>
        <w:t>2/SG5 RG-AFR</w:t>
      </w:r>
      <w:r w:rsidRPr="000F78D8">
        <w:rPr>
          <w:szCs w:val="24"/>
        </w:rPr>
        <w:t>)</w:t>
      </w:r>
      <w:r>
        <w:rPr>
          <w:szCs w:val="24"/>
        </w:rPr>
        <w:t xml:space="preserve"> and the </w:t>
      </w:r>
      <w:r w:rsidRPr="00FE0494">
        <w:rPr>
          <w:i/>
          <w:iCs/>
          <w:szCs w:val="24"/>
        </w:rPr>
        <w:t>Regional ITU Consultation meeting on Conformance Assessment and Interoperability for the Africa Region</w:t>
      </w:r>
      <w:r>
        <w:rPr>
          <w:szCs w:val="24"/>
        </w:rPr>
        <w:t xml:space="preserve"> </w:t>
      </w:r>
      <w:r w:rsidR="00777522">
        <w:rPr>
          <w:szCs w:val="24"/>
        </w:rPr>
        <w:t xml:space="preserve">(see TSB Circular </w:t>
      </w:r>
      <w:r w:rsidR="00CD6AEC">
        <w:rPr>
          <w:szCs w:val="24"/>
        </w:rPr>
        <w:t>107</w:t>
      </w:r>
      <w:r w:rsidR="00777522">
        <w:rPr>
          <w:szCs w:val="24"/>
        </w:rPr>
        <w:t xml:space="preserve">). These events will also be </w:t>
      </w:r>
      <w:r>
        <w:rPr>
          <w:szCs w:val="24"/>
        </w:rPr>
        <w:t xml:space="preserve">hosted by </w:t>
      </w:r>
      <w:r w:rsidR="00777522">
        <w:rPr>
          <w:szCs w:val="24"/>
        </w:rPr>
        <w:t xml:space="preserve">the </w:t>
      </w:r>
      <w:r w:rsidRPr="000F78D8">
        <w:rPr>
          <w:szCs w:val="24"/>
        </w:rPr>
        <w:t xml:space="preserve">Communications </w:t>
      </w:r>
      <w:r>
        <w:rPr>
          <w:szCs w:val="24"/>
        </w:rPr>
        <w:t>Commission of Kenya</w:t>
      </w:r>
      <w:r w:rsidR="00777522">
        <w:rPr>
          <w:szCs w:val="24"/>
        </w:rPr>
        <w:t xml:space="preserve"> </w:t>
      </w:r>
      <w:r w:rsidRPr="001210DF">
        <w:rPr>
          <w:bCs/>
          <w:szCs w:val="24"/>
          <w:lang w:val="en-US"/>
        </w:rPr>
        <w:t>at the same venue</w:t>
      </w:r>
      <w:r w:rsidRPr="001210DF">
        <w:rPr>
          <w:bCs/>
          <w:szCs w:val="24"/>
        </w:rPr>
        <w:t>.</w:t>
      </w:r>
    </w:p>
    <w:p w:rsidR="00957FE8" w:rsidRDefault="00957FE8" w:rsidP="00051D65">
      <w:r>
        <w:t>3</w:t>
      </w:r>
      <w:r>
        <w:tab/>
        <w:t xml:space="preserve">Participation is open to </w:t>
      </w:r>
      <w:smartTag w:uri="urn:schemas-microsoft-com:office:smarttags" w:element="place">
        <w:smartTag w:uri="urn:schemas-microsoft-com:office:smarttags" w:element="PlaceName">
          <w:r>
            <w:t>ITU</w:t>
          </w:r>
        </w:smartTag>
        <w:r>
          <w:t xml:space="preserve"> </w:t>
        </w:r>
        <w:smartTag w:uri="urn:schemas-microsoft-com:office:smarttags" w:element="PlaceName">
          <w:r>
            <w:t>Member</w:t>
          </w:r>
        </w:smartTag>
        <w:r>
          <w:t xml:space="preserve"> </w:t>
        </w:r>
        <w:smartTag w:uri="urn:schemas-microsoft-com:office:smarttags" w:element="PlaceType">
          <w:r>
            <w:t>States</w:t>
          </w:r>
        </w:smartTag>
      </w:smartTag>
      <w:r>
        <w:t>, Sector Members and Associates and to any individual from a country which is a member of ITU who wishes to contribute to the work.  This includes individuals who are also members of international, reg</w:t>
      </w:r>
      <w:r w:rsidR="00175B33">
        <w:t>ional and national organiz</w:t>
      </w:r>
      <w:r>
        <w:t xml:space="preserve">ations. </w:t>
      </w:r>
      <w:r w:rsidR="00051D65">
        <w:t xml:space="preserve"> The workshop is free of charge</w:t>
      </w:r>
      <w:r>
        <w:t xml:space="preserve">. </w:t>
      </w:r>
    </w:p>
    <w:p w:rsidR="00C53EAC" w:rsidRDefault="00957FE8" w:rsidP="00C53EAC">
      <w:r>
        <w:t>4</w:t>
      </w:r>
      <w:r>
        <w:tab/>
      </w:r>
      <w:r w:rsidR="00C53EAC">
        <w:t xml:space="preserve">In addition to providing </w:t>
      </w:r>
      <w:r w:rsidR="001F4D3E">
        <w:t>increased awareness to African regulators, o</w:t>
      </w:r>
      <w:r w:rsidR="00C53EAC">
        <w:t>perators and users of telecommunications services on the work of ITU in relation to quality of services issues, the workshop will, in particular, provide an opportunity for sharing views and expe</w:t>
      </w:r>
      <w:r w:rsidR="001F4D3E">
        <w:t>riences on quality of service provision, regulations, experiences and challenges amongst the participants which will be instrumental in shaping up the future quality of service provision and regulations for the benefit of users and the industry.</w:t>
      </w:r>
    </w:p>
    <w:p w:rsidR="00C53EAC" w:rsidRDefault="001F4D3E">
      <w:r>
        <w:tab/>
        <w:t>The second day of the workshop – in line with WTSA Resolution 72 – intends to give useful information on E</w:t>
      </w:r>
      <w:r w:rsidR="00B757A2">
        <w:t>MF health effects, on relevant I</w:t>
      </w:r>
      <w:r>
        <w:t>TU recommendations and other SDO’s and how to assess exposure to EMF due to RF related telecommunication installations</w:t>
      </w:r>
      <w:r w:rsidR="00B757A2">
        <w:t>.</w:t>
      </w:r>
    </w:p>
    <w:p w:rsidR="00B757A2" w:rsidRDefault="00B757A2">
      <w:r>
        <w:tab/>
        <w:t>The main objectives of the workshop are as follows:</w:t>
      </w:r>
    </w:p>
    <w:p w:rsidR="00B757A2" w:rsidRDefault="00B757A2" w:rsidP="00B757A2">
      <w:pPr>
        <w:numPr>
          <w:ilvl w:val="0"/>
          <w:numId w:val="4"/>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B757A2">
        <w:rPr>
          <w:rFonts w:eastAsia="SimSun"/>
          <w:szCs w:val="24"/>
          <w:lang w:val="en-US" w:eastAsia="zh-CN"/>
        </w:rPr>
        <w:t xml:space="preserve">Create awareness of ITU-T activities on QoS/QoE; </w:t>
      </w:r>
    </w:p>
    <w:p w:rsidR="00B757A2" w:rsidRPr="00B757A2" w:rsidRDefault="00B757A2" w:rsidP="00B757A2">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B757A2">
        <w:rPr>
          <w:rFonts w:eastAsia="SimSun"/>
          <w:szCs w:val="24"/>
          <w:lang w:val="en-US" w:eastAsia="zh-CN"/>
        </w:rPr>
        <w:t xml:space="preserve">Create awareness of EMF issue related to health and ITU-T work and relevant recommendations; </w:t>
      </w:r>
    </w:p>
    <w:p w:rsidR="00B757A2" w:rsidRPr="00B757A2" w:rsidRDefault="00B757A2" w:rsidP="00B757A2">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Pr>
          <w:rFonts w:eastAsia="SimSun"/>
          <w:szCs w:val="24"/>
          <w:lang w:val="en-US" w:eastAsia="zh-CN"/>
        </w:rPr>
        <w:t>I</w:t>
      </w:r>
      <w:r w:rsidRPr="00B757A2">
        <w:rPr>
          <w:rFonts w:eastAsia="SimSun"/>
          <w:szCs w:val="24"/>
          <w:lang w:val="en-US" w:eastAsia="zh-CN"/>
        </w:rPr>
        <w:t xml:space="preserve">ncrease participation and involvement of </w:t>
      </w:r>
      <w:smartTag w:uri="urn:schemas-microsoft-com:office:smarttags" w:element="place">
        <w:r w:rsidRPr="00B757A2">
          <w:rPr>
            <w:rFonts w:eastAsia="SimSun"/>
            <w:szCs w:val="24"/>
            <w:lang w:val="en-US" w:eastAsia="zh-CN"/>
          </w:rPr>
          <w:t>Africa</w:t>
        </w:r>
      </w:smartTag>
      <w:r w:rsidRPr="00B757A2">
        <w:rPr>
          <w:rFonts w:eastAsia="SimSun"/>
          <w:szCs w:val="24"/>
          <w:lang w:val="en-US" w:eastAsia="zh-CN"/>
        </w:rPr>
        <w:t xml:space="preserve"> groups in ITU-T activities and its Study Groups; </w:t>
      </w:r>
    </w:p>
    <w:p w:rsidR="00B757A2" w:rsidRPr="00B757A2" w:rsidRDefault="00B757A2" w:rsidP="00B757A2">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Pr>
          <w:rFonts w:eastAsia="SimSun"/>
          <w:szCs w:val="24"/>
          <w:lang w:val="en-US" w:eastAsia="zh-CN"/>
        </w:rPr>
        <w:t>I</w:t>
      </w:r>
      <w:r w:rsidRPr="00B757A2">
        <w:rPr>
          <w:rFonts w:eastAsia="SimSun"/>
          <w:szCs w:val="24"/>
          <w:lang w:val="en-US" w:eastAsia="zh-CN"/>
        </w:rPr>
        <w:t xml:space="preserve">ncrease participation in and development of ITU-T Recommendations; </w:t>
      </w:r>
    </w:p>
    <w:p w:rsidR="00B757A2" w:rsidRPr="00B757A2" w:rsidRDefault="00B757A2" w:rsidP="00B757A2">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B757A2">
        <w:rPr>
          <w:rFonts w:eastAsia="SimSun"/>
          <w:szCs w:val="24"/>
          <w:lang w:val="en-US" w:eastAsia="zh-CN"/>
        </w:rPr>
        <w:t xml:space="preserve">Improve collaboration and participation among telecommunication regulators, operators and users on quality of service/quality of experience assurance and human exposure to EMF; </w:t>
      </w:r>
    </w:p>
    <w:p w:rsidR="00B757A2" w:rsidRPr="00B757A2" w:rsidRDefault="00B757A2" w:rsidP="00B757A2">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B757A2">
        <w:rPr>
          <w:rFonts w:eastAsia="SimSun"/>
          <w:szCs w:val="24"/>
          <w:lang w:val="en-US" w:eastAsia="zh-CN"/>
        </w:rPr>
        <w:t xml:space="preserve">Provide some useful and practical information to assess human exposure to EMF; </w:t>
      </w:r>
    </w:p>
    <w:p w:rsidR="00B757A2" w:rsidRPr="00B757A2" w:rsidRDefault="00B757A2" w:rsidP="00B757A2">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B757A2">
        <w:rPr>
          <w:rFonts w:eastAsia="SimSun"/>
          <w:szCs w:val="24"/>
          <w:lang w:val="en-US" w:eastAsia="zh-CN"/>
        </w:rPr>
        <w:t xml:space="preserve">Share information and knowledge on quality of services and EMF issues; </w:t>
      </w:r>
    </w:p>
    <w:p w:rsidR="00B757A2" w:rsidRPr="00B757A2" w:rsidRDefault="00B757A2" w:rsidP="00B757A2">
      <w:pPr>
        <w:numPr>
          <w:ilvl w:val="0"/>
          <w:numId w:val="5"/>
        </w:numPr>
        <w:tabs>
          <w:tab w:val="clear" w:pos="794"/>
          <w:tab w:val="clear" w:pos="1191"/>
          <w:tab w:val="clear" w:pos="1588"/>
          <w:tab w:val="clear" w:pos="1985"/>
        </w:tabs>
        <w:spacing w:before="100" w:beforeAutospacing="1" w:afterAutospacing="1" w:line="240" w:lineRule="atLeast"/>
        <w:rPr>
          <w:rFonts w:eastAsia="SimSun"/>
          <w:szCs w:val="24"/>
          <w:lang w:val="en-US" w:eastAsia="zh-CN"/>
        </w:rPr>
      </w:pPr>
      <w:r w:rsidRPr="00B757A2">
        <w:rPr>
          <w:rFonts w:eastAsia="SimSun"/>
          <w:szCs w:val="24"/>
          <w:lang w:val="en-US" w:eastAsia="zh-CN"/>
        </w:rPr>
        <w:t xml:space="preserve">Create awareness of SG5 work, increase participation and call for contribution. </w:t>
      </w:r>
    </w:p>
    <w:p w:rsidR="00957FE8" w:rsidRPr="00051D65" w:rsidRDefault="00C53EAC">
      <w:r>
        <w:lastRenderedPageBreak/>
        <w:t>5</w:t>
      </w:r>
      <w:r>
        <w:tab/>
      </w:r>
      <w:r w:rsidR="00957FE8">
        <w:t xml:space="preserve">A draft programme of the workshop is set out in </w:t>
      </w:r>
      <w:r w:rsidR="00957FE8">
        <w:rPr>
          <w:b/>
          <w:bCs/>
        </w:rPr>
        <w:t>Annex</w:t>
      </w:r>
      <w:r w:rsidR="00051D65">
        <w:rPr>
          <w:b/>
          <w:bCs/>
        </w:rPr>
        <w:t xml:space="preserve"> 1</w:t>
      </w:r>
      <w:r w:rsidR="00957FE8">
        <w:t xml:space="preserve"> hereto.</w:t>
      </w:r>
      <w:r w:rsidR="00051D65">
        <w:t xml:space="preserve">  The updated programme, presentations and relevant information will be made available on the ITU-T website at the following address: </w:t>
      </w:r>
      <w:hyperlink r:id="rId10" w:history="1">
        <w:r w:rsidR="00051D65" w:rsidRPr="004B5908">
          <w:rPr>
            <w:rStyle w:val="Hyperlink"/>
          </w:rPr>
          <w:t>http://www.itu.int/ITU-T</w:t>
        </w:r>
        <w:r w:rsidR="00051D65" w:rsidRPr="004B5908">
          <w:rPr>
            <w:rStyle w:val="Hyperlink"/>
          </w:rPr>
          <w:t>/</w:t>
        </w:r>
        <w:r w:rsidR="00051D65" w:rsidRPr="004B5908">
          <w:rPr>
            <w:rStyle w:val="Hyperlink"/>
          </w:rPr>
          <w:t>worksem/qos/201007/in</w:t>
        </w:r>
        <w:r w:rsidR="00051D65" w:rsidRPr="004B5908">
          <w:rPr>
            <w:rStyle w:val="Hyperlink"/>
          </w:rPr>
          <w:t>d</w:t>
        </w:r>
        <w:r w:rsidR="00051D65" w:rsidRPr="004B5908">
          <w:rPr>
            <w:rStyle w:val="Hyperlink"/>
          </w:rPr>
          <w:t>ex.html</w:t>
        </w:r>
      </w:hyperlink>
      <w:r w:rsidR="00E24D2E">
        <w:t>.</w:t>
      </w:r>
    </w:p>
    <w:p w:rsidR="00175B33" w:rsidRDefault="00A2652E" w:rsidP="00884C1E">
      <w:pPr>
        <w:tabs>
          <w:tab w:val="left" w:pos="794"/>
          <w:tab w:val="left" w:pos="1418"/>
          <w:tab w:val="left" w:pos="1702"/>
          <w:tab w:val="left" w:pos="2160"/>
        </w:tabs>
        <w:ind w:right="92"/>
      </w:pPr>
      <w:r>
        <w:t>6</w:t>
      </w:r>
      <w:r w:rsidR="00957FE8">
        <w:tab/>
      </w:r>
      <w:r w:rsidR="00884C1E">
        <w:t xml:space="preserve">Practical information relating to this event is enclosed as </w:t>
      </w:r>
      <w:r w:rsidR="00884C1E" w:rsidRPr="00884C1E">
        <w:rPr>
          <w:b/>
          <w:bCs/>
        </w:rPr>
        <w:t>Annex 2</w:t>
      </w:r>
      <w:r w:rsidR="00884C1E">
        <w:t>.</w:t>
      </w:r>
    </w:p>
    <w:p w:rsidR="00FE0494" w:rsidRDefault="00884C1E" w:rsidP="00893FD8">
      <w:r>
        <w:t>7</w:t>
      </w:r>
      <w:r>
        <w:tab/>
      </w:r>
      <w:r w:rsidR="00FE0494" w:rsidRPr="00943FA8">
        <w:rPr>
          <w:b/>
          <w:bCs/>
          <w:lang w:val="en-US"/>
        </w:rPr>
        <w:t>Accommodation</w:t>
      </w:r>
      <w:r w:rsidR="00FE0494" w:rsidRPr="00943FA8">
        <w:rPr>
          <w:lang w:val="en-US"/>
        </w:rPr>
        <w:t xml:space="preserve">: </w:t>
      </w:r>
      <w:r w:rsidR="00FE0494">
        <w:rPr>
          <w:lang w:val="en-US"/>
        </w:rPr>
        <w:t xml:space="preserve">Detailed information on accommodation including list of hotels can be found in </w:t>
      </w:r>
      <w:r w:rsidR="00FE0494" w:rsidRPr="00312883">
        <w:rPr>
          <w:b/>
          <w:bCs/>
          <w:lang w:val="en-US"/>
        </w:rPr>
        <w:t>Annex 3</w:t>
      </w:r>
      <w:r w:rsidR="00FE0494">
        <w:rPr>
          <w:lang w:val="en-US"/>
        </w:rPr>
        <w:t xml:space="preserve"> or at the ITU-T website: </w:t>
      </w:r>
      <w:hyperlink r:id="rId11" w:history="1">
        <w:r w:rsidR="00FE0494" w:rsidRPr="004B5908">
          <w:rPr>
            <w:rStyle w:val="Hyperlink"/>
          </w:rPr>
          <w:t>http:/</w:t>
        </w:r>
        <w:r w:rsidR="00FE0494" w:rsidRPr="004B5908">
          <w:rPr>
            <w:rStyle w:val="Hyperlink"/>
          </w:rPr>
          <w:t>/</w:t>
        </w:r>
        <w:r w:rsidR="00FE0494" w:rsidRPr="004B5908">
          <w:rPr>
            <w:rStyle w:val="Hyperlink"/>
          </w:rPr>
          <w:t>www.itu.int/ITU-T/worksem/qos/201007/index.html</w:t>
        </w:r>
      </w:hyperlink>
      <w:r w:rsidR="00FE0494">
        <w:rPr>
          <w:lang w:val="en-US"/>
        </w:rPr>
        <w:t xml:space="preserve">. </w:t>
      </w:r>
      <w:r w:rsidR="00FE0494" w:rsidRPr="001210DF">
        <w:t xml:space="preserve">To benefit from the </w:t>
      </w:r>
      <w:r w:rsidR="00FE0494">
        <w:t xml:space="preserve">special </w:t>
      </w:r>
      <w:r w:rsidR="00FE0494" w:rsidRPr="001210DF">
        <w:t xml:space="preserve">rates negotiated by the </w:t>
      </w:r>
      <w:r w:rsidR="00FE0494">
        <w:t>organizing c</w:t>
      </w:r>
      <w:r w:rsidR="00FE0494" w:rsidRPr="001210DF">
        <w:t xml:space="preserve">ommittee for this event, </w:t>
      </w:r>
      <w:r w:rsidR="00FE0494">
        <w:t>it is</w:t>
      </w:r>
      <w:r w:rsidR="00FE0494" w:rsidRPr="001210DF">
        <w:t xml:space="preserve"> </w:t>
      </w:r>
      <w:r w:rsidR="00FE0494">
        <w:t>strongly recommended that participants make their reservations in the designated hotels through the organizing committee</w:t>
      </w:r>
      <w:r w:rsidR="00FE0494" w:rsidRPr="001210DF">
        <w:t xml:space="preserve"> </w:t>
      </w:r>
      <w:r w:rsidR="00FE0494">
        <w:t xml:space="preserve">by completing and returning the </w:t>
      </w:r>
      <w:r w:rsidR="00FE0494" w:rsidRPr="00752459">
        <w:rPr>
          <w:b/>
          <w:bCs/>
        </w:rPr>
        <w:t>Hotel and Delegate Information Form</w:t>
      </w:r>
      <w:r w:rsidR="00FE0494">
        <w:t xml:space="preserve"> provided </w:t>
      </w:r>
      <w:r w:rsidR="00FE0494">
        <w:rPr>
          <w:lang w:val="en-US"/>
        </w:rPr>
        <w:t xml:space="preserve">in </w:t>
      </w:r>
      <w:r w:rsidR="00FE0494" w:rsidRPr="00312883">
        <w:rPr>
          <w:b/>
          <w:bCs/>
          <w:lang w:val="en-US"/>
        </w:rPr>
        <w:t xml:space="preserve">Annex </w:t>
      </w:r>
      <w:r w:rsidR="00FE0494">
        <w:rPr>
          <w:b/>
          <w:bCs/>
          <w:lang w:val="en-US"/>
        </w:rPr>
        <w:t>4 by 17 July 2010</w:t>
      </w:r>
      <w:r w:rsidR="00FE0494">
        <w:t>.</w:t>
      </w:r>
      <w:r w:rsidR="00FE0494" w:rsidRPr="001210DF">
        <w:t xml:space="preserve">  Transportation from the airport to the hotels and </w:t>
      </w:r>
      <w:r w:rsidR="00FE0494" w:rsidRPr="00C544D4">
        <w:t>meeting v</w:t>
      </w:r>
      <w:r w:rsidR="00FE0494" w:rsidRPr="001210DF">
        <w:t xml:space="preserve">enue will be provided by the hosting Administration.  </w:t>
      </w:r>
      <w:r w:rsidR="00FE0494">
        <w:t xml:space="preserve">In order to ensure </w:t>
      </w:r>
      <w:r w:rsidR="00FE0494" w:rsidRPr="001210DF">
        <w:t>airport pickup and transfer</w:t>
      </w:r>
      <w:r w:rsidR="00FE0494">
        <w:t>, delegates are requested to complete and return the Hotel and Delegate Information Form as indicated.</w:t>
      </w:r>
    </w:p>
    <w:p w:rsidR="00FE0494" w:rsidRDefault="00FE0494" w:rsidP="00893FD8">
      <w:pPr>
        <w:rPr>
          <w:b/>
          <w:szCs w:val="24"/>
        </w:rPr>
      </w:pPr>
      <w:r>
        <w:t>8</w:t>
      </w:r>
      <w:r>
        <w:tab/>
      </w:r>
      <w:r w:rsidRPr="006E722F">
        <w:rPr>
          <w:b/>
          <w:bCs/>
        </w:rPr>
        <w:t>Fellowships</w:t>
      </w:r>
      <w:r w:rsidRPr="006E722F">
        <w:t xml:space="preserve">: ITU-T will provide a limited number of </w:t>
      </w:r>
      <w:r w:rsidRPr="003D6DAF">
        <w:t>full</w:t>
      </w:r>
      <w:r w:rsidRPr="006E722F">
        <w:t xml:space="preserve"> fellowships to </w:t>
      </w:r>
      <w:r w:rsidRPr="006E722F">
        <w:rPr>
          <w:b/>
          <w:bCs/>
        </w:rPr>
        <w:t>one participant</w:t>
      </w:r>
      <w:r w:rsidRPr="006E722F">
        <w:t xml:space="preserve"> </w:t>
      </w:r>
      <w:r w:rsidRPr="006E722F">
        <w:rPr>
          <w:b/>
          <w:bCs/>
        </w:rPr>
        <w:t xml:space="preserve">per eligible country </w:t>
      </w:r>
      <w:r>
        <w:rPr>
          <w:b/>
          <w:bCs/>
        </w:rPr>
        <w:t xml:space="preserve">within the </w:t>
      </w:r>
      <w:smartTag w:uri="urn:schemas-microsoft-com:office:smarttags" w:element="place">
        <w:r>
          <w:rPr>
            <w:b/>
            <w:bCs/>
          </w:rPr>
          <w:t>Africa</w:t>
        </w:r>
      </w:smartTag>
      <w:r>
        <w:rPr>
          <w:b/>
          <w:bCs/>
        </w:rPr>
        <w:t xml:space="preserve"> region only </w:t>
      </w:r>
      <w:r w:rsidRPr="00D606B5">
        <w:rPr>
          <w:i/>
          <w:iCs/>
        </w:rPr>
        <w:t>and</w:t>
      </w:r>
      <w:r>
        <w:rPr>
          <w:b/>
          <w:bCs/>
        </w:rPr>
        <w:t xml:space="preserve"> </w:t>
      </w:r>
      <w:r w:rsidRPr="006E722F">
        <w:t>within the available budget</w:t>
      </w:r>
      <w:r>
        <w:t xml:space="preserve">. </w:t>
      </w:r>
      <w:r w:rsidRPr="006E722F">
        <w:t xml:space="preserve">The participant must be duly authorized by the respective ITU Administrations from Least Developed Countries and from developing countries with per-capita income under US$ 2,000. </w:t>
      </w:r>
      <w:r w:rsidRPr="006E722F">
        <w:rPr>
          <w:lang w:val="en-US"/>
        </w:rPr>
        <w:t>While the provision of fellowship is limited to only one participant per country, the number of delegates from a country is not limited provided the expenses of additional delegates are borne by the country.</w:t>
      </w:r>
      <w:r w:rsidRPr="006E722F">
        <w:t xml:space="preserve"> </w:t>
      </w:r>
      <w:r w:rsidRPr="006E722F">
        <w:rPr>
          <w:lang w:val="en-US"/>
        </w:rPr>
        <w:t xml:space="preserve">Participants requiring a fellowship are requested to complete the </w:t>
      </w:r>
      <w:r w:rsidRPr="00F83F85">
        <w:rPr>
          <w:b/>
          <w:bCs/>
          <w:lang w:val="en-US"/>
        </w:rPr>
        <w:t>Fellowship Request Form</w:t>
      </w:r>
      <w:r w:rsidRPr="006E722F">
        <w:rPr>
          <w:lang w:val="en-US"/>
        </w:rPr>
        <w:t xml:space="preserve"> in </w:t>
      </w:r>
      <w:r w:rsidRPr="006E722F">
        <w:rPr>
          <w:b/>
          <w:bCs/>
          <w:lang w:val="en-US"/>
        </w:rPr>
        <w:t xml:space="preserve">Annex </w:t>
      </w:r>
      <w:r>
        <w:rPr>
          <w:b/>
          <w:bCs/>
          <w:lang w:val="en-US"/>
        </w:rPr>
        <w:t>5</w:t>
      </w:r>
      <w:r w:rsidRPr="006E722F">
        <w:rPr>
          <w:lang w:val="en-US"/>
        </w:rPr>
        <w:t xml:space="preserve"> and return it to the ITU by fax to +41 22 730 5778 </w:t>
      </w:r>
      <w:r w:rsidR="00893FD8">
        <w:rPr>
          <w:lang w:val="en-US"/>
        </w:rPr>
        <w:t xml:space="preserve">by </w:t>
      </w:r>
      <w:r>
        <w:rPr>
          <w:b/>
          <w:bCs/>
          <w:lang w:val="en-US"/>
        </w:rPr>
        <w:t>9 July</w:t>
      </w:r>
      <w:r w:rsidRPr="00F83F85">
        <w:rPr>
          <w:b/>
          <w:bCs/>
          <w:lang w:val="en-US"/>
        </w:rPr>
        <w:t xml:space="preserve"> 2010</w:t>
      </w:r>
      <w:r>
        <w:rPr>
          <w:b/>
          <w:bCs/>
          <w:lang w:val="en-US"/>
        </w:rPr>
        <w:t xml:space="preserve"> </w:t>
      </w:r>
      <w:r w:rsidRPr="006E722F">
        <w:rPr>
          <w:b/>
          <w:bCs/>
          <w:lang w:val="en-US"/>
        </w:rPr>
        <w:t>at the lates</w:t>
      </w:r>
      <w:r>
        <w:rPr>
          <w:b/>
          <w:bCs/>
          <w:lang w:val="en-US"/>
        </w:rPr>
        <w:t>t.</w:t>
      </w:r>
    </w:p>
    <w:p w:rsidR="007D1CD0" w:rsidRDefault="007D1CD0" w:rsidP="007D1CD0">
      <w:r>
        <w:br w:type="page"/>
      </w:r>
      <w:r w:rsidR="00FE0494">
        <w:t>9</w:t>
      </w:r>
      <w:r w:rsidR="00FE0494">
        <w:tab/>
      </w:r>
      <w:r w:rsidR="00FE0494" w:rsidRPr="00747515">
        <w:t>To enable TSB to make the necessary arrangements concerning the organization of the workshop, I should be grateful if you would register via the on-line form at</w:t>
      </w:r>
      <w:r w:rsidR="00FE0494">
        <w:t xml:space="preserve">: </w:t>
      </w:r>
      <w:hyperlink r:id="rId12" w:history="1">
        <w:r w:rsidRPr="004B5908">
          <w:rPr>
            <w:rStyle w:val="Hyperlink"/>
          </w:rPr>
          <w:t>http://www.itu.int/ITU-T/worksem/qos/201007/index.h</w:t>
        </w:r>
        <w:r w:rsidRPr="004B5908">
          <w:rPr>
            <w:rStyle w:val="Hyperlink"/>
          </w:rPr>
          <w:t>t</w:t>
        </w:r>
        <w:r w:rsidRPr="004B5908">
          <w:rPr>
            <w:rStyle w:val="Hyperlink"/>
          </w:rPr>
          <w:t>ml</w:t>
        </w:r>
      </w:hyperlink>
      <w:r w:rsidR="00FE0494">
        <w:t xml:space="preserve"> </w:t>
      </w:r>
      <w:r w:rsidR="00FE0494" w:rsidRPr="00747515">
        <w:t xml:space="preserve">as soon as possible, but </w:t>
      </w:r>
      <w:r w:rsidR="00FE0494" w:rsidRPr="00747515">
        <w:rPr>
          <w:b/>
        </w:rPr>
        <w:t xml:space="preserve">not later than </w:t>
      </w:r>
      <w:r w:rsidR="00FE0494">
        <w:rPr>
          <w:b/>
        </w:rPr>
        <w:t>15 July</w:t>
      </w:r>
      <w:r w:rsidR="00FE0494" w:rsidRPr="00747515">
        <w:rPr>
          <w:b/>
        </w:rPr>
        <w:t xml:space="preserve"> 2010</w:t>
      </w:r>
      <w:r w:rsidR="00FE0494" w:rsidRPr="00747515">
        <w:t xml:space="preserve">.  </w:t>
      </w:r>
      <w:r w:rsidR="00FE0494" w:rsidRPr="00747515">
        <w:rPr>
          <w:b/>
          <w:bCs/>
        </w:rPr>
        <w:t xml:space="preserve">Please note that pre-registration of participants to the event is carried out exclusively </w:t>
      </w:r>
      <w:r w:rsidR="00FE0494" w:rsidRPr="00747515">
        <w:rPr>
          <w:b/>
          <w:bCs/>
          <w:i/>
          <w:iCs/>
        </w:rPr>
        <w:t>online</w:t>
      </w:r>
      <w:r w:rsidR="00FE0494" w:rsidRPr="00747515">
        <w:rPr>
          <w:b/>
          <w:bCs/>
        </w:rPr>
        <w:t>.</w:t>
      </w:r>
      <w:r>
        <w:rPr>
          <w:b/>
          <w:bCs/>
        </w:rPr>
        <w:br/>
      </w:r>
      <w:r w:rsidR="00FE0494">
        <w:rPr>
          <w:b/>
          <w:bCs/>
        </w:rPr>
        <w:br/>
      </w:r>
      <w:r>
        <w:t>10</w:t>
      </w:r>
      <w:r w:rsidR="00957FE8">
        <w:tab/>
      </w:r>
      <w:r>
        <w:t xml:space="preserve">Please note that citizens of some countries are required to obtain a visa from the Kenyan Embassy or Consulate in their countries of residence in order to enter </w:t>
      </w:r>
      <w:smartTag w:uri="urn:schemas-microsoft-com:office:smarttags" w:element="country-region">
        <w:smartTag w:uri="urn:schemas-microsoft-com:office:smarttags" w:element="place">
          <w:r>
            <w:t>Kenya</w:t>
          </w:r>
        </w:smartTag>
      </w:smartTag>
      <w:r>
        <w:t xml:space="preserve">. Detailed information on visa requirements can be found at: </w:t>
      </w:r>
      <w:hyperlink r:id="rId13" w:history="1">
        <w:r w:rsidRPr="00B813EB">
          <w:rPr>
            <w:rStyle w:val="Hyperlink"/>
          </w:rPr>
          <w:t>www.immigration.go.ke</w:t>
        </w:r>
      </w:hyperlink>
      <w:r>
        <w:t xml:space="preserve">.  Upon request, </w:t>
      </w:r>
      <w:r w:rsidRPr="00A535C4">
        <w:rPr>
          <w:b/>
          <w:bCs/>
        </w:rPr>
        <w:t>at least two weeks in advance</w:t>
      </w:r>
      <w:r>
        <w:t xml:space="preserve">, the Communications Commission of Kenya will provide assistance in order to facilitate delivery of visas (see </w:t>
      </w:r>
      <w:r w:rsidRPr="00E17B2F">
        <w:rPr>
          <w:b/>
          <w:bCs/>
        </w:rPr>
        <w:t>Annex 2</w:t>
      </w:r>
      <w:r>
        <w:rPr>
          <w:b/>
          <w:bCs/>
        </w:rPr>
        <w:t xml:space="preserve"> </w:t>
      </w:r>
      <w:r w:rsidRPr="0031397E">
        <w:t>for further information</w:t>
      </w:r>
      <w:r>
        <w:rPr>
          <w:b/>
          <w:bCs/>
        </w:rPr>
        <w:t>)</w:t>
      </w:r>
      <w:r>
        <w:t>.</w:t>
      </w:r>
    </w:p>
    <w:p w:rsidR="00957FE8" w:rsidRDefault="007D1CD0" w:rsidP="007D1CD0">
      <w:r>
        <w:br/>
      </w:r>
      <w:r w:rsidR="00957FE8">
        <w:t>Yours faithfully,</w:t>
      </w:r>
    </w:p>
    <w:p w:rsidR="00957FE8" w:rsidRDefault="0094379E">
      <w:pPr>
        <w:pStyle w:val="BodyText3"/>
      </w:pPr>
      <w:r w:rsidRPr="0094379E">
        <w:rPr>
          <w:lang w:val="en-US"/>
        </w:rPr>
        <w:t>Malcolm Johnson</w:t>
      </w:r>
      <w:r w:rsidR="00957FE8">
        <w:br/>
        <w:t>Director of the Telecommunication</w:t>
      </w:r>
      <w:r w:rsidR="00957FE8">
        <w:br/>
        <w:t>Standardization Bureau</w:t>
      </w:r>
    </w:p>
    <w:p w:rsidR="00957FE8" w:rsidRPr="00897AC0" w:rsidRDefault="00957FE8" w:rsidP="007D1CD0">
      <w:pPr>
        <w:tabs>
          <w:tab w:val="left" w:pos="794"/>
        </w:tabs>
        <w:spacing w:before="720"/>
        <w:ind w:right="92"/>
        <w:rPr>
          <w:lang w:val="en-US"/>
        </w:rPr>
      </w:pPr>
      <w:r w:rsidRPr="00897AC0">
        <w:rPr>
          <w:b/>
          <w:lang w:val="en-US"/>
        </w:rPr>
        <w:t>Annexes:</w:t>
      </w:r>
      <w:r w:rsidR="000E5D18">
        <w:rPr>
          <w:b/>
          <w:lang w:val="en-US"/>
        </w:rPr>
        <w:t xml:space="preserve"> </w:t>
      </w:r>
      <w:r w:rsidR="007D1CD0">
        <w:rPr>
          <w:b/>
          <w:lang w:val="en-US"/>
        </w:rPr>
        <w:t>5</w:t>
      </w:r>
    </w:p>
    <w:p w:rsidR="00957FE8" w:rsidRDefault="00957FE8" w:rsidP="00626884">
      <w:pPr>
        <w:pStyle w:val="LetterStart"/>
        <w:tabs>
          <w:tab w:val="clear" w:pos="1361"/>
          <w:tab w:val="clear" w:pos="1758"/>
          <w:tab w:val="clear" w:pos="2155"/>
          <w:tab w:val="clear" w:pos="2552"/>
          <w:tab w:val="center" w:pos="4962"/>
        </w:tabs>
        <w:spacing w:before="120" w:line="240" w:lineRule="atLeast"/>
      </w:pPr>
      <w:r w:rsidRPr="00897AC0">
        <w:rPr>
          <w:lang w:val="en-US"/>
        </w:rPr>
        <w:br w:type="page"/>
      </w:r>
      <w:bookmarkStart w:id="5" w:name="Duties"/>
      <w:bookmarkEnd w:id="5"/>
      <w:r w:rsidR="006A153B">
        <w:rPr>
          <w:lang w:val="en-US"/>
        </w:rPr>
        <w:tab/>
        <w:t xml:space="preserve">ANNEX </w:t>
      </w:r>
      <w:r w:rsidR="00626884">
        <w:rPr>
          <w:lang w:val="en-US"/>
        </w:rPr>
        <w:t>1</w:t>
      </w:r>
      <w:r w:rsidRPr="00897AC0">
        <w:rPr>
          <w:lang w:val="en-US"/>
        </w:rPr>
        <w:br/>
      </w:r>
      <w:r w:rsidRPr="00897AC0">
        <w:rPr>
          <w:lang w:val="en-US"/>
        </w:rPr>
        <w:tab/>
      </w:r>
      <w:r>
        <w:t xml:space="preserve">(to TSB Circular </w:t>
      </w:r>
      <w:r w:rsidR="00897AC0">
        <w:t>101</w:t>
      </w:r>
      <w:r>
        <w:t>)</w:t>
      </w:r>
    </w:p>
    <w:p w:rsidR="00D0372D" w:rsidRPr="00D0372D" w:rsidRDefault="00D0372D" w:rsidP="00D0372D">
      <w:pPr>
        <w:tabs>
          <w:tab w:val="clear" w:pos="794"/>
          <w:tab w:val="clear" w:pos="1191"/>
          <w:tab w:val="clear" w:pos="1588"/>
          <w:tab w:val="clear" w:pos="1985"/>
        </w:tabs>
        <w:spacing w:before="100" w:after="100" w:line="240" w:lineRule="atLeast"/>
        <w:jc w:val="center"/>
        <w:rPr>
          <w:rFonts w:eastAsia="SimSun"/>
          <w:szCs w:val="24"/>
          <w:lang w:val="en-US" w:eastAsia="zh-CN"/>
        </w:rPr>
      </w:pPr>
      <w:r w:rsidRPr="00D0372D">
        <w:rPr>
          <w:rFonts w:eastAsia="SimSun"/>
          <w:b/>
          <w:bCs/>
          <w:szCs w:val="24"/>
          <w:u w:val="single"/>
          <w:lang w:val="en-US" w:eastAsia="zh-CN"/>
        </w:rPr>
        <w:t>Draft Programme</w:t>
      </w:r>
    </w:p>
    <w:tbl>
      <w:tblPr>
        <w:tblW w:w="5000" w:type="pct"/>
        <w:tblCellSpacing w:w="7" w:type="dxa"/>
        <w:tblCellMar>
          <w:left w:w="0" w:type="dxa"/>
          <w:right w:w="0" w:type="dxa"/>
        </w:tblCellMar>
        <w:tblLook w:val="0000"/>
      </w:tblPr>
      <w:tblGrid>
        <w:gridCol w:w="9907"/>
      </w:tblGrid>
      <w:tr w:rsidR="00D0372D" w:rsidRPr="00D0372D">
        <w:trPr>
          <w:tblCellSpacing w:w="7" w:type="dxa"/>
        </w:trPr>
        <w:tc>
          <w:tcPr>
            <w:tcW w:w="5000" w:type="pct"/>
            <w:tcMar>
              <w:top w:w="75" w:type="dxa"/>
              <w:left w:w="75" w:type="dxa"/>
              <w:bottom w:w="75" w:type="dxa"/>
              <w:right w:w="75" w:type="dxa"/>
            </w:tcMar>
          </w:tcPr>
          <w:tbl>
            <w:tblPr>
              <w:tblW w:w="5000" w:type="pct"/>
              <w:tblCellSpacing w:w="15" w:type="dxa"/>
              <w:tblCellMar>
                <w:top w:w="30" w:type="dxa"/>
                <w:left w:w="30" w:type="dxa"/>
                <w:bottom w:w="30" w:type="dxa"/>
                <w:right w:w="30" w:type="dxa"/>
              </w:tblCellMar>
              <w:tblLook w:val="0000"/>
            </w:tblPr>
            <w:tblGrid>
              <w:gridCol w:w="1848"/>
              <w:gridCol w:w="7865"/>
            </w:tblGrid>
            <w:tr w:rsidR="00D0372D" w:rsidRPr="00D0372D" w:rsidTr="00D0372D">
              <w:trPr>
                <w:tblCellSpacing w:w="15" w:type="dxa"/>
              </w:trPr>
              <w:tc>
                <w:tcPr>
                  <w:tcW w:w="4969" w:type="pct"/>
                  <w:gridSpan w:val="2"/>
                  <w:tcBorders>
                    <w:top w:val="single" w:sz="6" w:space="0" w:color="BBD6EF"/>
                    <w:left w:val="single" w:sz="6" w:space="0" w:color="BBD6EF"/>
                    <w:bottom w:val="single" w:sz="6" w:space="0" w:color="BBD6EF"/>
                    <w:right w:val="single" w:sz="6" w:space="0" w:color="BBD6EF"/>
                  </w:tcBorders>
                  <w:shd w:val="clear" w:color="auto" w:fill="CAE4FF"/>
                </w:tcPr>
                <w:p w:rsidR="00D0372D" w:rsidRPr="00D0372D" w:rsidRDefault="00D0372D" w:rsidP="00D0372D">
                  <w:pPr>
                    <w:tabs>
                      <w:tab w:val="clear" w:pos="794"/>
                      <w:tab w:val="clear" w:pos="1191"/>
                      <w:tab w:val="clear" w:pos="1588"/>
                      <w:tab w:val="clear" w:pos="1985"/>
                    </w:tabs>
                    <w:spacing w:before="0" w:line="240" w:lineRule="atLeast"/>
                    <w:jc w:val="right"/>
                    <w:rPr>
                      <w:rFonts w:eastAsia="SimSun"/>
                      <w:szCs w:val="24"/>
                      <w:lang w:val="en-US" w:eastAsia="zh-CN"/>
                    </w:rPr>
                  </w:pPr>
                  <w:r w:rsidRPr="00D0372D">
                    <w:rPr>
                      <w:rFonts w:eastAsia="SimSun"/>
                      <w:b/>
                      <w:bCs/>
                      <w:szCs w:val="24"/>
                      <w:lang w:val="en-US" w:eastAsia="zh-CN"/>
                    </w:rPr>
                    <w:t>Day 1, 26 July 2010</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08:00 - 09:30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Delegate Registration</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09:30 - 10:30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1 : Opening ceremony and introduction</w:t>
                  </w:r>
                  <w:r w:rsidRPr="00D0372D">
                    <w:rPr>
                      <w:rFonts w:eastAsia="SimSun"/>
                      <w:szCs w:val="24"/>
                      <w:lang w:val="en-US" w:eastAsia="zh-CN"/>
                    </w:rPr>
                    <w:t xml:space="preserve"> </w:t>
                  </w:r>
                </w:p>
                <w:p w:rsidR="00D0372D" w:rsidRPr="00D0372D" w:rsidRDefault="00D0372D" w:rsidP="00D0372D">
                  <w:pPr>
                    <w:numPr>
                      <w:ilvl w:val="0"/>
                      <w:numId w:val="7"/>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Overview of SG 12 activities </w:t>
                  </w:r>
                </w:p>
                <w:p w:rsidR="00D0372D" w:rsidRPr="00D0372D" w:rsidRDefault="00D0372D" w:rsidP="00D0372D">
                  <w:pPr>
                    <w:numPr>
                      <w:ilvl w:val="0"/>
                      <w:numId w:val="7"/>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Why SG12 RG-AFR was created </w:t>
                  </w:r>
                </w:p>
                <w:p w:rsidR="00D0372D" w:rsidRPr="00D0372D" w:rsidRDefault="00D0372D" w:rsidP="00D0372D">
                  <w:pPr>
                    <w:numPr>
                      <w:ilvl w:val="0"/>
                      <w:numId w:val="7"/>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Reliable telecommunication services for economic and social development in </w:t>
                  </w:r>
                  <w:smartTag w:uri="urn:schemas-microsoft-com:office:smarttags" w:element="place">
                    <w:r w:rsidRPr="00D0372D">
                      <w:rPr>
                        <w:rFonts w:eastAsia="SimSun"/>
                        <w:szCs w:val="24"/>
                        <w:lang w:val="en-US" w:eastAsia="zh-CN"/>
                      </w:rPr>
                      <w:t>Africa</w:t>
                    </w:r>
                  </w:smartTag>
                  <w:r w:rsidRPr="00D0372D">
                    <w:rPr>
                      <w:rFonts w:eastAsia="SimSun"/>
                      <w:szCs w:val="24"/>
                      <w:lang w:val="en-US" w:eastAsia="zh-CN"/>
                    </w:rPr>
                    <w:t xml:space="preserve">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10:30 - 11:00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Coffee break</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11:00 - 12:30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2 : Identification of QoS/QoE parameters and their thresholds for different telecommunication services</w:t>
                  </w:r>
                  <w:r w:rsidRPr="00D0372D">
                    <w:rPr>
                      <w:rFonts w:eastAsia="SimSun"/>
                      <w:szCs w:val="24"/>
                      <w:lang w:val="en-US" w:eastAsia="zh-CN"/>
                    </w:rPr>
                    <w:t xml:space="preserve"> </w:t>
                  </w:r>
                </w:p>
                <w:p w:rsidR="00D0372D" w:rsidRPr="00D0372D" w:rsidRDefault="00D0372D" w:rsidP="00D0372D">
                  <w:pPr>
                    <w:numPr>
                      <w:ilvl w:val="0"/>
                      <w:numId w:val="8"/>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ITU-T Recommendations and international standards relevant to QoS/QoE </w:t>
                  </w:r>
                </w:p>
                <w:p w:rsidR="00D0372D" w:rsidRPr="00D0372D" w:rsidRDefault="00D0372D" w:rsidP="00D0372D">
                  <w:pPr>
                    <w:numPr>
                      <w:ilvl w:val="0"/>
                      <w:numId w:val="8"/>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Benchmarked examples of applied KPIs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12:30 - 14:00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Lunch</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14:00 - 16:00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3 : Inter-operators QoS</w:t>
                  </w:r>
                  <w:r w:rsidRPr="00D0372D">
                    <w:rPr>
                      <w:rFonts w:eastAsia="SimSun"/>
                      <w:szCs w:val="24"/>
                      <w:lang w:val="en-US" w:eastAsia="zh-CN"/>
                    </w:rPr>
                    <w:t xml:space="preserve"> </w:t>
                  </w:r>
                </w:p>
                <w:p w:rsidR="00D0372D" w:rsidRPr="00D0372D" w:rsidRDefault="00D0372D" w:rsidP="00D0372D">
                  <w:pPr>
                    <w:numPr>
                      <w:ilvl w:val="0"/>
                      <w:numId w:val="9"/>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QoS as an enabler of interworking/interoperability between different systems </w:t>
                  </w:r>
                </w:p>
                <w:p w:rsidR="00D0372D" w:rsidRPr="00D0372D" w:rsidRDefault="00D0372D" w:rsidP="00D0372D">
                  <w:pPr>
                    <w:numPr>
                      <w:ilvl w:val="0"/>
                      <w:numId w:val="9"/>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Ensuring integrity of interconnected traffic </w:t>
                  </w:r>
                </w:p>
                <w:p w:rsidR="00D0372D" w:rsidRPr="00D0372D" w:rsidRDefault="00D0372D" w:rsidP="00D0372D">
                  <w:pPr>
                    <w:numPr>
                      <w:ilvl w:val="0"/>
                      <w:numId w:val="9"/>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SLAs to guarantee quality service between providers </w:t>
                  </w:r>
                </w:p>
                <w:p w:rsidR="00D0372D" w:rsidRPr="00D0372D" w:rsidRDefault="00D0372D" w:rsidP="00D0372D">
                  <w:pPr>
                    <w:numPr>
                      <w:ilvl w:val="0"/>
                      <w:numId w:val="9"/>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Regulatory monitoring and interventions- country experiences </w:t>
                  </w:r>
                </w:p>
                <w:p w:rsidR="00D0372D" w:rsidRPr="00D0372D" w:rsidRDefault="00D0372D" w:rsidP="00D0372D">
                  <w:pPr>
                    <w:numPr>
                      <w:ilvl w:val="0"/>
                      <w:numId w:val="9"/>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Maintaining good QoS/QoE by roaming partners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16:00 - 16:15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Coffee Break</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16:15 - 17:15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4 : Managing resources/technologies/equipment to deliver good quality QoS/QoE</w:t>
                  </w:r>
                  <w:r w:rsidRPr="00D0372D">
                    <w:rPr>
                      <w:rFonts w:eastAsia="SimSun"/>
                      <w:szCs w:val="24"/>
                      <w:lang w:val="en-US" w:eastAsia="zh-CN"/>
                    </w:rPr>
                    <w:t xml:space="preserve"> </w:t>
                  </w:r>
                </w:p>
                <w:p w:rsidR="00D0372D" w:rsidRPr="00D0372D" w:rsidRDefault="00D0372D" w:rsidP="00D0372D">
                  <w:pPr>
                    <w:numPr>
                      <w:ilvl w:val="0"/>
                      <w:numId w:val="10"/>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Frequency use and re-use </w:t>
                  </w:r>
                </w:p>
                <w:p w:rsidR="00D0372D" w:rsidRPr="00D0372D" w:rsidRDefault="00D0372D" w:rsidP="00D0372D">
                  <w:pPr>
                    <w:numPr>
                      <w:ilvl w:val="0"/>
                      <w:numId w:val="10"/>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Numbering and Number portability </w:t>
                  </w:r>
                </w:p>
                <w:p w:rsidR="00D0372D" w:rsidRPr="00D0372D" w:rsidRDefault="00D0372D" w:rsidP="00D0372D">
                  <w:pPr>
                    <w:numPr>
                      <w:ilvl w:val="0"/>
                      <w:numId w:val="10"/>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Leveraging under-sea and terrestrial fibre cables to improve quality of service </w:t>
                  </w:r>
                </w:p>
                <w:p w:rsidR="00D0372D" w:rsidRPr="00D0372D" w:rsidRDefault="00D0372D" w:rsidP="00D0372D">
                  <w:pPr>
                    <w:numPr>
                      <w:ilvl w:val="0"/>
                      <w:numId w:val="10"/>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Maintaining equipment standards to ensure good QoS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17:15 - 17:30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5 : Customer Issues</w:t>
                  </w:r>
                  <w:r w:rsidRPr="00D0372D">
                    <w:rPr>
                      <w:rFonts w:eastAsia="SimSun"/>
                      <w:szCs w:val="24"/>
                      <w:lang w:val="en-US" w:eastAsia="zh-CN"/>
                    </w:rPr>
                    <w:t xml:space="preserve"> </w:t>
                  </w:r>
                </w:p>
                <w:p w:rsidR="00D0372D" w:rsidRPr="00D0372D" w:rsidRDefault="00D0372D" w:rsidP="00D0372D">
                  <w:pPr>
                    <w:numPr>
                      <w:ilvl w:val="0"/>
                      <w:numId w:val="11"/>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QoS/QoE as a function of customer satisfaction and retention </w:t>
                  </w:r>
                </w:p>
              </w:tc>
            </w:tr>
            <w:tr w:rsidR="00D0372D" w:rsidRPr="00D0372D" w:rsidTr="00D0372D">
              <w:trPr>
                <w:tblCellSpacing w:w="15" w:type="dxa"/>
              </w:trPr>
              <w:tc>
                <w:tcPr>
                  <w:tcW w:w="931" w:type="pct"/>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szCs w:val="24"/>
                      <w:lang w:val="en-US" w:eastAsia="zh-CN"/>
                    </w:rPr>
                    <w:t> </w:t>
                  </w:r>
                </w:p>
              </w:tc>
              <w:tc>
                <w:tcPr>
                  <w:tcW w:w="4022" w:type="pct"/>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szCs w:val="24"/>
                      <w:lang w:val="en-US" w:eastAsia="zh-CN"/>
                    </w:rPr>
                    <w:t> </w:t>
                  </w:r>
                </w:p>
              </w:tc>
            </w:tr>
            <w:tr w:rsidR="00D0372D" w:rsidRPr="00D0372D" w:rsidTr="00D0372D">
              <w:trPr>
                <w:tblCellSpacing w:w="15" w:type="dxa"/>
              </w:trPr>
              <w:tc>
                <w:tcPr>
                  <w:tcW w:w="931" w:type="pct"/>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szCs w:val="24"/>
                      <w:lang w:val="en-US" w:eastAsia="zh-CN"/>
                    </w:rPr>
                    <w:t> </w:t>
                  </w:r>
                </w:p>
              </w:tc>
              <w:tc>
                <w:tcPr>
                  <w:tcW w:w="4022" w:type="pct"/>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szCs w:val="24"/>
                      <w:lang w:val="en-US" w:eastAsia="zh-CN"/>
                    </w:rPr>
                    <w:t> </w:t>
                  </w:r>
                </w:p>
              </w:tc>
            </w:tr>
            <w:tr w:rsidR="00D0372D" w:rsidRPr="00D0372D" w:rsidTr="00D0372D">
              <w:trPr>
                <w:tblCellSpacing w:w="15" w:type="dxa"/>
              </w:trPr>
              <w:tc>
                <w:tcPr>
                  <w:tcW w:w="4969" w:type="pct"/>
                  <w:gridSpan w:val="2"/>
                  <w:tcBorders>
                    <w:top w:val="single" w:sz="6" w:space="0" w:color="BBD6EF"/>
                    <w:left w:val="single" w:sz="6" w:space="0" w:color="BBD6EF"/>
                    <w:bottom w:val="single" w:sz="6" w:space="0" w:color="BBD6EF"/>
                    <w:right w:val="single" w:sz="6" w:space="0" w:color="BBD6EF"/>
                  </w:tcBorders>
                  <w:shd w:val="clear" w:color="auto" w:fill="CAE4FF"/>
                </w:tcPr>
                <w:p w:rsidR="00D0372D" w:rsidRPr="00D0372D" w:rsidRDefault="00D0372D" w:rsidP="00D0372D">
                  <w:pPr>
                    <w:tabs>
                      <w:tab w:val="clear" w:pos="794"/>
                      <w:tab w:val="clear" w:pos="1191"/>
                      <w:tab w:val="clear" w:pos="1588"/>
                      <w:tab w:val="clear" w:pos="1985"/>
                    </w:tabs>
                    <w:spacing w:before="0" w:line="240" w:lineRule="atLeast"/>
                    <w:jc w:val="right"/>
                    <w:rPr>
                      <w:rFonts w:eastAsia="SimSun"/>
                      <w:szCs w:val="24"/>
                      <w:lang w:val="en-US" w:eastAsia="zh-CN"/>
                    </w:rPr>
                  </w:pPr>
                  <w:r w:rsidRPr="00D0372D">
                    <w:rPr>
                      <w:rFonts w:eastAsia="SimSun"/>
                      <w:b/>
                      <w:bCs/>
                      <w:szCs w:val="24"/>
                      <w:lang w:val="en-US" w:eastAsia="zh-CN"/>
                    </w:rPr>
                    <w:t>Day 2, 27 July 2010</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08:00 - 09:00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Delegate Registration</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09:00 - 09:45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1 : WHO</w:t>
                  </w:r>
                  <w:r w:rsidRPr="00D0372D">
                    <w:rPr>
                      <w:rFonts w:eastAsia="SimSun"/>
                      <w:szCs w:val="24"/>
                      <w:lang w:val="en-US" w:eastAsia="zh-CN"/>
                    </w:rPr>
                    <w:t xml:space="preserve"> </w:t>
                  </w:r>
                </w:p>
                <w:p w:rsidR="00D0372D" w:rsidRPr="00D0372D" w:rsidRDefault="00D0372D" w:rsidP="00D0372D">
                  <w:pPr>
                    <w:numPr>
                      <w:ilvl w:val="0"/>
                      <w:numId w:val="12"/>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Who research agenda and scientific knowledge base </w:t>
                  </w:r>
                </w:p>
                <w:p w:rsidR="00D0372D" w:rsidRPr="00D0372D" w:rsidRDefault="00D0372D" w:rsidP="00D0372D">
                  <w:pPr>
                    <w:numPr>
                      <w:ilvl w:val="0"/>
                      <w:numId w:val="12"/>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Communicating scientific Knowledge </w:t>
                  </w:r>
                </w:p>
                <w:p w:rsidR="00D0372D" w:rsidRPr="00D0372D" w:rsidRDefault="00D0372D" w:rsidP="00D0372D">
                  <w:pPr>
                    <w:numPr>
                      <w:ilvl w:val="0"/>
                      <w:numId w:val="12"/>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Who approach to EMF legislation and standard setting framework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09:45 - 10:30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2 : ICNIRP</w:t>
                  </w:r>
                  <w:r w:rsidRPr="00D0372D">
                    <w:rPr>
                      <w:rFonts w:eastAsia="SimSun"/>
                      <w:szCs w:val="24"/>
                      <w:lang w:val="en-US" w:eastAsia="zh-CN"/>
                    </w:rPr>
                    <w:t xml:space="preserve"> </w:t>
                  </w:r>
                </w:p>
                <w:p w:rsidR="00D0372D" w:rsidRPr="00D0372D" w:rsidRDefault="00D0372D" w:rsidP="00D0372D">
                  <w:pPr>
                    <w:numPr>
                      <w:ilvl w:val="0"/>
                      <w:numId w:val="13"/>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Organisation </w:t>
                  </w:r>
                </w:p>
                <w:p w:rsidR="00D0372D" w:rsidRPr="00D0372D" w:rsidRDefault="00D0372D" w:rsidP="00D0372D">
                  <w:pPr>
                    <w:numPr>
                      <w:ilvl w:val="0"/>
                      <w:numId w:val="13"/>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Scientific approach </w:t>
                  </w:r>
                </w:p>
                <w:p w:rsidR="00D0372D" w:rsidRPr="00D0372D" w:rsidRDefault="00D0372D" w:rsidP="00D0372D">
                  <w:pPr>
                    <w:numPr>
                      <w:ilvl w:val="0"/>
                      <w:numId w:val="13"/>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Activities </w:t>
                  </w:r>
                </w:p>
                <w:p w:rsidR="00D0372D" w:rsidRPr="00D0372D" w:rsidRDefault="00D0372D" w:rsidP="00D0372D">
                  <w:pPr>
                    <w:numPr>
                      <w:ilvl w:val="0"/>
                      <w:numId w:val="13"/>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ICNIRP’s EMF exposure guidelines and their applications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10:30 - 11:15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3 : ITU</w:t>
                  </w:r>
                  <w:r w:rsidRPr="00D0372D">
                    <w:rPr>
                      <w:rFonts w:eastAsia="SimSun"/>
                      <w:szCs w:val="24"/>
                      <w:lang w:val="en-US" w:eastAsia="zh-CN"/>
                    </w:rPr>
                    <w:t xml:space="preserve"> </w:t>
                  </w:r>
                </w:p>
                <w:p w:rsidR="00D0372D" w:rsidRPr="00D0372D" w:rsidRDefault="00D0372D" w:rsidP="00D0372D">
                  <w:pPr>
                    <w:numPr>
                      <w:ilvl w:val="0"/>
                      <w:numId w:val="14"/>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Role of ITU-T &amp; ITU-R </w:t>
                  </w:r>
                </w:p>
                <w:p w:rsidR="00D0372D" w:rsidRPr="00D0372D" w:rsidRDefault="00D0372D" w:rsidP="00D0372D">
                  <w:pPr>
                    <w:numPr>
                      <w:ilvl w:val="0"/>
                      <w:numId w:val="14"/>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ITUT- SG5 activities </w:t>
                  </w:r>
                </w:p>
                <w:p w:rsidR="00D0372D" w:rsidRPr="00D0372D" w:rsidRDefault="00D0372D" w:rsidP="00D0372D">
                  <w:pPr>
                    <w:numPr>
                      <w:ilvl w:val="0"/>
                      <w:numId w:val="14"/>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Implementation of Resolution 76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11:15 - 11:45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Coffee break</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11:45 - 12:30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4 :</w:t>
                  </w:r>
                  <w:smartTag w:uri="urn:schemas-microsoft-com:office:smarttags" w:element="place">
                    <w:r w:rsidRPr="00D0372D">
                      <w:rPr>
                        <w:rFonts w:eastAsia="SimSun"/>
                        <w:b/>
                        <w:bCs/>
                        <w:szCs w:val="24"/>
                        <w:lang w:val="en-US" w:eastAsia="zh-CN"/>
                      </w:rPr>
                      <w:t>Mobile</w:t>
                    </w:r>
                  </w:smartTag>
                  <w:r w:rsidRPr="00D0372D">
                    <w:rPr>
                      <w:rFonts w:eastAsia="SimSun"/>
                      <w:b/>
                      <w:bCs/>
                      <w:szCs w:val="24"/>
                      <w:lang w:val="en-US" w:eastAsia="zh-CN"/>
                    </w:rPr>
                    <w:t xml:space="preserve"> network responding to public concern</w:t>
                  </w:r>
                  <w:r w:rsidRPr="00D0372D">
                    <w:rPr>
                      <w:rFonts w:eastAsia="SimSun"/>
                      <w:szCs w:val="24"/>
                      <w:lang w:val="en-US" w:eastAsia="zh-CN"/>
                    </w:rPr>
                    <w:t xml:space="preserve"> </w:t>
                  </w:r>
                </w:p>
                <w:p w:rsidR="00D0372D" w:rsidRPr="00D0372D" w:rsidRDefault="00D0372D" w:rsidP="00D0372D">
                  <w:pPr>
                    <w:numPr>
                      <w:ilvl w:val="0"/>
                      <w:numId w:val="1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Typical actual exposure from base station mast and other radio transmitters </w:t>
                  </w:r>
                </w:p>
                <w:p w:rsidR="00D0372D" w:rsidRPr="00D0372D" w:rsidRDefault="00D0372D" w:rsidP="00D0372D">
                  <w:pPr>
                    <w:numPr>
                      <w:ilvl w:val="0"/>
                      <w:numId w:val="1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Overview of regulatory approach to mast siting </w:t>
                  </w:r>
                </w:p>
                <w:p w:rsidR="00D0372D" w:rsidRPr="00D0372D" w:rsidRDefault="00D0372D" w:rsidP="00D0372D">
                  <w:pPr>
                    <w:numPr>
                      <w:ilvl w:val="0"/>
                      <w:numId w:val="1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Policy option to respond to public concern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12:30 - 14:00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Lunch</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14:00 - 16:00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5 : Practical : assessment of exposure level (ITU expert)</w:t>
                  </w:r>
                  <w:r w:rsidRPr="00D0372D">
                    <w:rPr>
                      <w:rFonts w:eastAsia="SimSun"/>
                      <w:szCs w:val="24"/>
                      <w:lang w:val="en-US" w:eastAsia="zh-CN"/>
                    </w:rPr>
                    <w:t xml:space="preserve"> </w:t>
                  </w:r>
                </w:p>
                <w:p w:rsidR="00D0372D" w:rsidRPr="00D0372D" w:rsidRDefault="00D0372D" w:rsidP="00D0372D">
                  <w:pPr>
                    <w:numPr>
                      <w:ilvl w:val="0"/>
                      <w:numId w:val="16"/>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By calculation : EMF estimator (K.70) </w:t>
                  </w:r>
                </w:p>
                <w:p w:rsidR="00D0372D" w:rsidRPr="00D0372D" w:rsidRDefault="00D0372D" w:rsidP="00D0372D">
                  <w:pPr>
                    <w:numPr>
                      <w:ilvl w:val="0"/>
                      <w:numId w:val="16"/>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By measurement (Protocol and field measurement)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16:00 - 16:30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Coffee Break</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16:30 - 17:30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6 : Countries experiences (local expert)</w:t>
                  </w:r>
                  <w:r w:rsidRPr="00D0372D">
                    <w:rPr>
                      <w:rFonts w:eastAsia="SimSun"/>
                      <w:szCs w:val="24"/>
                      <w:lang w:val="en-US" w:eastAsia="zh-CN"/>
                    </w:rPr>
                    <w:t xml:space="preserve"> </w:t>
                  </w:r>
                </w:p>
                <w:p w:rsidR="00D0372D" w:rsidRPr="00D0372D" w:rsidRDefault="00D0372D" w:rsidP="00D0372D">
                  <w:pPr>
                    <w:numPr>
                      <w:ilvl w:val="0"/>
                      <w:numId w:val="17"/>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Operators </w:t>
                  </w:r>
                </w:p>
                <w:p w:rsidR="00D0372D" w:rsidRPr="00D0372D" w:rsidRDefault="00D0372D" w:rsidP="00D0372D">
                  <w:pPr>
                    <w:numPr>
                      <w:ilvl w:val="0"/>
                      <w:numId w:val="17"/>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regulators </w:t>
                  </w:r>
                </w:p>
              </w:tc>
            </w:tr>
            <w:tr w:rsidR="00D0372D" w:rsidRPr="00D0372D" w:rsidTr="00D0372D">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17:30 - 17:45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Closing session</w:t>
                  </w:r>
                </w:p>
              </w:tc>
            </w:tr>
          </w:tbl>
          <w:p w:rsidR="00D0372D" w:rsidRPr="00D0372D" w:rsidRDefault="00D0372D" w:rsidP="00D0372D">
            <w:pPr>
              <w:tabs>
                <w:tab w:val="clear" w:pos="794"/>
                <w:tab w:val="clear" w:pos="1191"/>
                <w:tab w:val="clear" w:pos="1588"/>
                <w:tab w:val="clear" w:pos="1985"/>
              </w:tabs>
              <w:spacing w:before="0" w:line="240" w:lineRule="atLeast"/>
              <w:rPr>
                <w:rFonts w:eastAsia="SimSun"/>
                <w:szCs w:val="24"/>
                <w:lang w:val="en-US" w:eastAsia="zh-CN"/>
              </w:rPr>
            </w:pPr>
          </w:p>
        </w:tc>
      </w:tr>
    </w:tbl>
    <w:p w:rsidR="006A153B" w:rsidRDefault="006A153B" w:rsidP="00897AC0">
      <w:pPr>
        <w:pStyle w:val="LetterStart"/>
        <w:tabs>
          <w:tab w:val="clear" w:pos="1361"/>
          <w:tab w:val="clear" w:pos="1758"/>
          <w:tab w:val="clear" w:pos="2155"/>
          <w:tab w:val="clear" w:pos="2552"/>
          <w:tab w:val="center" w:pos="4962"/>
        </w:tabs>
        <w:spacing w:before="120" w:line="240" w:lineRule="atLeast"/>
      </w:pPr>
    </w:p>
    <w:p w:rsidR="006A153B" w:rsidRDefault="006A153B" w:rsidP="00897AC0">
      <w:pPr>
        <w:pStyle w:val="LetterStart"/>
        <w:tabs>
          <w:tab w:val="clear" w:pos="1361"/>
          <w:tab w:val="clear" w:pos="1758"/>
          <w:tab w:val="clear" w:pos="2155"/>
          <w:tab w:val="clear" w:pos="2552"/>
          <w:tab w:val="center" w:pos="4962"/>
        </w:tabs>
        <w:spacing w:before="120" w:line="240" w:lineRule="atLeast"/>
      </w:pPr>
    </w:p>
    <w:p w:rsidR="006A153B" w:rsidRDefault="006A153B" w:rsidP="00897AC0">
      <w:pPr>
        <w:pStyle w:val="LetterStart"/>
        <w:tabs>
          <w:tab w:val="clear" w:pos="1361"/>
          <w:tab w:val="clear" w:pos="1758"/>
          <w:tab w:val="clear" w:pos="2155"/>
          <w:tab w:val="clear" w:pos="2552"/>
          <w:tab w:val="center" w:pos="4962"/>
        </w:tabs>
        <w:spacing w:before="120" w:line="240" w:lineRule="atLeast"/>
      </w:pPr>
    </w:p>
    <w:p w:rsidR="00D0372D" w:rsidRDefault="00D0372D" w:rsidP="00626884">
      <w:pPr>
        <w:pStyle w:val="LetterStart"/>
        <w:tabs>
          <w:tab w:val="clear" w:pos="1361"/>
          <w:tab w:val="clear" w:pos="1758"/>
          <w:tab w:val="clear" w:pos="2155"/>
          <w:tab w:val="clear" w:pos="2552"/>
          <w:tab w:val="center" w:pos="4962"/>
        </w:tabs>
        <w:spacing w:before="120" w:line="240" w:lineRule="atLeast"/>
        <w:jc w:val="center"/>
        <w:rPr>
          <w:bCs/>
        </w:rPr>
      </w:pPr>
      <w:r w:rsidRPr="00E94B1B">
        <w:rPr>
          <w:bCs/>
        </w:rPr>
        <w:t xml:space="preserve">ANNEX </w:t>
      </w:r>
      <w:r w:rsidR="00626884" w:rsidRPr="00E94B1B">
        <w:rPr>
          <w:bCs/>
        </w:rPr>
        <w:t>2</w:t>
      </w:r>
      <w:r w:rsidRPr="00E94B1B">
        <w:rPr>
          <w:bCs/>
        </w:rPr>
        <w:br/>
      </w:r>
      <w:r w:rsidRPr="00711EDC">
        <w:t xml:space="preserve">(to </w:t>
      </w:r>
      <w:r w:rsidRPr="00711EDC">
        <w:rPr>
          <w:bCs/>
        </w:rPr>
        <w:t xml:space="preserve">TSB Circular </w:t>
      </w:r>
      <w:r>
        <w:rPr>
          <w:bCs/>
        </w:rPr>
        <w:t>101</w:t>
      </w:r>
      <w:r w:rsidRPr="0067110F">
        <w:rPr>
          <w:bCs/>
        </w:rPr>
        <w:t>)</w:t>
      </w:r>
    </w:p>
    <w:p w:rsidR="00D0372D" w:rsidRDefault="00D0372D" w:rsidP="006A153B">
      <w:pPr>
        <w:pStyle w:val="LetterStart"/>
        <w:tabs>
          <w:tab w:val="clear" w:pos="1361"/>
          <w:tab w:val="clear" w:pos="1758"/>
          <w:tab w:val="clear" w:pos="2155"/>
          <w:tab w:val="clear" w:pos="2552"/>
          <w:tab w:val="center" w:pos="4962"/>
        </w:tabs>
        <w:spacing w:before="120" w:line="240" w:lineRule="atLeast"/>
        <w:jc w:val="center"/>
      </w:pPr>
    </w:p>
    <w:p w:rsidR="00D0372D" w:rsidRPr="00D0372D" w:rsidRDefault="00D0372D" w:rsidP="00D0372D">
      <w:pPr>
        <w:jc w:val="center"/>
        <w:rPr>
          <w:b/>
          <w:szCs w:val="24"/>
        </w:rPr>
      </w:pPr>
      <w:r w:rsidRPr="00D0372D">
        <w:rPr>
          <w:rStyle w:val="Strong"/>
          <w:szCs w:val="24"/>
        </w:rPr>
        <w:t>ITU-T Workshops and SG12 and SG 5 Regional Groups Meetings</w:t>
      </w:r>
    </w:p>
    <w:p w:rsidR="00D0372D" w:rsidRPr="00D0372D" w:rsidRDefault="00D0372D" w:rsidP="00D0372D">
      <w:pPr>
        <w:jc w:val="center"/>
        <w:rPr>
          <w:b/>
          <w:szCs w:val="24"/>
        </w:rPr>
      </w:pPr>
      <w:r w:rsidRPr="00D0372D">
        <w:rPr>
          <w:b/>
          <w:szCs w:val="24"/>
        </w:rPr>
        <w:t xml:space="preserve"> (</w:t>
      </w:r>
      <w:smartTag w:uri="urn:schemas-microsoft-com:office:smarttags" w:element="place">
        <w:smartTag w:uri="urn:schemas-microsoft-com:office:smarttags" w:element="City">
          <w:r w:rsidRPr="00D0372D">
            <w:rPr>
              <w:b/>
              <w:szCs w:val="24"/>
            </w:rPr>
            <w:t>Nairobi</w:t>
          </w:r>
        </w:smartTag>
        <w:r w:rsidRPr="00D0372D">
          <w:rPr>
            <w:b/>
            <w:szCs w:val="24"/>
          </w:rPr>
          <w:t xml:space="preserve">, </w:t>
        </w:r>
        <w:smartTag w:uri="urn:schemas-microsoft-com:office:smarttags" w:element="country-region">
          <w:r w:rsidRPr="00D0372D">
            <w:rPr>
              <w:b/>
              <w:szCs w:val="24"/>
            </w:rPr>
            <w:t>Kenya</w:t>
          </w:r>
        </w:smartTag>
      </w:smartTag>
      <w:r w:rsidRPr="00D0372D">
        <w:rPr>
          <w:b/>
          <w:szCs w:val="24"/>
        </w:rPr>
        <w:t>, 26-31 July 2010)</w:t>
      </w:r>
    </w:p>
    <w:p w:rsidR="00D0372D" w:rsidRPr="00D0372D" w:rsidRDefault="00D0372D" w:rsidP="00D0372D">
      <w:pPr>
        <w:ind w:left="144"/>
        <w:jc w:val="center"/>
        <w:rPr>
          <w:b/>
          <w:bCs/>
          <w:szCs w:val="24"/>
        </w:rPr>
      </w:pPr>
    </w:p>
    <w:p w:rsidR="00D0372D" w:rsidRPr="00626884" w:rsidRDefault="00D0372D" w:rsidP="00D0372D">
      <w:pPr>
        <w:ind w:left="144"/>
        <w:jc w:val="center"/>
        <w:rPr>
          <w:b/>
          <w:bCs/>
          <w:sz w:val="32"/>
          <w:szCs w:val="32"/>
        </w:rPr>
      </w:pPr>
      <w:r w:rsidRPr="00626884">
        <w:rPr>
          <w:b/>
          <w:bCs/>
          <w:sz w:val="32"/>
          <w:szCs w:val="32"/>
        </w:rPr>
        <w:t>INFORMATION FOR PARTICIPANTS</w:t>
      </w:r>
    </w:p>
    <w:p w:rsidR="00D0372D" w:rsidRPr="00D0372D" w:rsidRDefault="00D0372D" w:rsidP="00D0372D">
      <w:pPr>
        <w:ind w:left="144"/>
        <w:jc w:val="center"/>
        <w:rPr>
          <w:szCs w:val="24"/>
        </w:rPr>
      </w:pPr>
    </w:p>
    <w:p w:rsidR="00D0372D" w:rsidRPr="00D0372D" w:rsidRDefault="00D0372D" w:rsidP="00D0372D">
      <w:pPr>
        <w:numPr>
          <w:ilvl w:val="0"/>
          <w:numId w:val="19"/>
        </w:numPr>
        <w:tabs>
          <w:tab w:val="clear" w:pos="794"/>
          <w:tab w:val="clear" w:pos="1191"/>
          <w:tab w:val="clear" w:pos="1588"/>
          <w:tab w:val="clear" w:pos="1985"/>
        </w:tabs>
        <w:spacing w:before="0"/>
        <w:jc w:val="both"/>
        <w:rPr>
          <w:b/>
          <w:bCs/>
          <w:szCs w:val="24"/>
        </w:rPr>
      </w:pPr>
      <w:r w:rsidRPr="00D0372D">
        <w:rPr>
          <w:b/>
          <w:bCs/>
          <w:szCs w:val="24"/>
        </w:rPr>
        <w:t xml:space="preserve">Meetings venue </w:t>
      </w:r>
    </w:p>
    <w:p w:rsidR="00D0372D" w:rsidRPr="00D0372D" w:rsidRDefault="00D0372D" w:rsidP="00D0372D">
      <w:pPr>
        <w:ind w:left="180"/>
        <w:rPr>
          <w:szCs w:val="24"/>
        </w:rPr>
      </w:pPr>
      <w:r w:rsidRPr="00D0372D">
        <w:rPr>
          <w:b/>
          <w:szCs w:val="24"/>
        </w:rPr>
        <w:t xml:space="preserve">The ITU-T Workshops and SG 12 and SG 5 Regional Groups Meetings </w:t>
      </w:r>
      <w:r w:rsidRPr="00D0372D">
        <w:rPr>
          <w:bCs/>
          <w:szCs w:val="24"/>
        </w:rPr>
        <w:t>will take place</w:t>
      </w:r>
      <w:r w:rsidRPr="00D0372D">
        <w:rPr>
          <w:szCs w:val="24"/>
        </w:rPr>
        <w:t xml:space="preserve"> from </w:t>
      </w:r>
      <w:r w:rsidRPr="00D0372D">
        <w:rPr>
          <w:b/>
          <w:szCs w:val="24"/>
        </w:rPr>
        <w:t xml:space="preserve">26-31 July </w:t>
      </w:r>
      <w:r w:rsidRPr="00D0372D">
        <w:rPr>
          <w:b/>
          <w:bCs/>
          <w:szCs w:val="24"/>
        </w:rPr>
        <w:t>2010</w:t>
      </w:r>
      <w:r w:rsidRPr="00D0372D">
        <w:rPr>
          <w:szCs w:val="24"/>
        </w:rPr>
        <w:t xml:space="preserve"> at </w:t>
      </w:r>
      <w:hyperlink r:id="rId14" w:history="1">
        <w:r w:rsidRPr="00D0372D">
          <w:rPr>
            <w:rStyle w:val="Hyperlink"/>
            <w:b/>
            <w:szCs w:val="24"/>
          </w:rPr>
          <w:t>the Intercontinental  Hotel</w:t>
        </w:r>
      </w:hyperlink>
      <w:r w:rsidRPr="00D0372D">
        <w:rPr>
          <w:szCs w:val="24"/>
        </w:rPr>
        <w:t xml:space="preserve">, located on City Hall Way, P.O. Box 30353,Nairobi 00200, Kenya, Tel: + 254 (0) 20 32 00 000.  </w:t>
      </w:r>
    </w:p>
    <w:p w:rsidR="00D0372D" w:rsidRPr="00D0372D" w:rsidRDefault="00D0372D" w:rsidP="00D0372D">
      <w:pPr>
        <w:ind w:left="180"/>
        <w:jc w:val="center"/>
        <w:rPr>
          <w:b/>
          <w:szCs w:val="24"/>
        </w:rPr>
      </w:pPr>
      <w:r w:rsidRPr="00D0372D">
        <w:rPr>
          <w:b/>
          <w:szCs w:val="24"/>
        </w:rPr>
        <w:t xml:space="preserve">Website: </w:t>
      </w:r>
      <w:hyperlink r:id="rId15" w:history="1">
        <w:r w:rsidRPr="00D0372D">
          <w:rPr>
            <w:rStyle w:val="Hyperlink"/>
            <w:b/>
            <w:szCs w:val="24"/>
          </w:rPr>
          <w:t>www.ichotelsgroup.com/intercontinental/en/gb/locations/nairobi</w:t>
        </w:r>
      </w:hyperlink>
    </w:p>
    <w:p w:rsidR="00D0372D" w:rsidRPr="00D0372D" w:rsidRDefault="00D0372D" w:rsidP="00D0372D">
      <w:pPr>
        <w:ind w:left="144"/>
        <w:rPr>
          <w:b/>
          <w:szCs w:val="24"/>
        </w:rPr>
      </w:pPr>
      <w:r w:rsidRPr="00D0372D">
        <w:rPr>
          <w:b/>
          <w:szCs w:val="24"/>
        </w:rPr>
        <w:t xml:space="preserve">                                                                                                                                                                                           </w:t>
      </w:r>
    </w:p>
    <w:p w:rsidR="00D0372D" w:rsidRPr="00D0372D" w:rsidRDefault="00D0372D" w:rsidP="00D0372D">
      <w:pPr>
        <w:numPr>
          <w:ilvl w:val="0"/>
          <w:numId w:val="19"/>
        </w:numPr>
        <w:tabs>
          <w:tab w:val="clear" w:pos="794"/>
          <w:tab w:val="clear" w:pos="1191"/>
          <w:tab w:val="clear" w:pos="1588"/>
          <w:tab w:val="clear" w:pos="1985"/>
        </w:tabs>
        <w:spacing w:before="0"/>
        <w:jc w:val="both"/>
        <w:rPr>
          <w:b/>
          <w:bCs/>
          <w:szCs w:val="24"/>
        </w:rPr>
      </w:pPr>
      <w:r w:rsidRPr="00D0372D">
        <w:rPr>
          <w:b/>
          <w:bCs/>
          <w:szCs w:val="24"/>
        </w:rPr>
        <w:t>Hotel Accommodation</w:t>
      </w:r>
    </w:p>
    <w:p w:rsidR="00D0372D" w:rsidRPr="00D0372D" w:rsidRDefault="00D0372D" w:rsidP="00D0372D">
      <w:pPr>
        <w:ind w:left="144"/>
        <w:jc w:val="both"/>
        <w:rPr>
          <w:szCs w:val="24"/>
        </w:rPr>
      </w:pPr>
      <w:r w:rsidRPr="00D0372D">
        <w:rPr>
          <w:szCs w:val="24"/>
        </w:rPr>
        <w:t xml:space="preserve">Participants are responsible for meeting their accommodation costs.   However, special rates have been negotiated by the organizing committee as provided in the </w:t>
      </w:r>
      <w:r w:rsidRPr="00D0372D">
        <w:rPr>
          <w:b/>
          <w:bCs/>
          <w:szCs w:val="24"/>
        </w:rPr>
        <w:t>attached List of Hotels</w:t>
      </w:r>
      <w:r w:rsidRPr="00D0372D">
        <w:rPr>
          <w:szCs w:val="24"/>
        </w:rPr>
        <w:t>.  It is strongly recommended that all reservations in the designated hotels are made through the organizing committee using the</w:t>
      </w:r>
      <w:r w:rsidRPr="00D0372D">
        <w:rPr>
          <w:b/>
          <w:bCs/>
          <w:szCs w:val="24"/>
        </w:rPr>
        <w:t xml:space="preserve"> Hotel and</w:t>
      </w:r>
      <w:r w:rsidRPr="00D0372D">
        <w:rPr>
          <w:szCs w:val="24"/>
        </w:rPr>
        <w:t xml:space="preserve"> </w:t>
      </w:r>
      <w:r w:rsidRPr="00D0372D">
        <w:rPr>
          <w:b/>
          <w:bCs/>
          <w:szCs w:val="24"/>
        </w:rPr>
        <w:t>Delegate Information Form</w:t>
      </w:r>
      <w:r w:rsidRPr="00D0372D">
        <w:rPr>
          <w:szCs w:val="24"/>
        </w:rPr>
        <w:t xml:space="preserve"> provided in annex.   The organizing committee shall not be responsible for hotels that are not designated or provided in the recommended list.  </w:t>
      </w:r>
    </w:p>
    <w:p w:rsidR="00D0372D" w:rsidRPr="00D0372D" w:rsidRDefault="00D0372D" w:rsidP="00D0372D">
      <w:pPr>
        <w:ind w:left="144"/>
        <w:jc w:val="both"/>
        <w:rPr>
          <w:szCs w:val="24"/>
        </w:rPr>
      </w:pPr>
    </w:p>
    <w:p w:rsidR="00D0372D" w:rsidRPr="00D0372D" w:rsidRDefault="00D0372D" w:rsidP="00D0372D">
      <w:pPr>
        <w:numPr>
          <w:ilvl w:val="0"/>
          <w:numId w:val="19"/>
        </w:numPr>
        <w:tabs>
          <w:tab w:val="clear" w:pos="794"/>
          <w:tab w:val="clear" w:pos="1191"/>
          <w:tab w:val="clear" w:pos="1588"/>
          <w:tab w:val="clear" w:pos="1985"/>
        </w:tabs>
        <w:spacing w:before="0"/>
        <w:jc w:val="both"/>
        <w:rPr>
          <w:b/>
          <w:szCs w:val="24"/>
        </w:rPr>
      </w:pPr>
      <w:r w:rsidRPr="00D0372D">
        <w:rPr>
          <w:b/>
          <w:szCs w:val="24"/>
        </w:rPr>
        <w:t xml:space="preserve">Visa </w:t>
      </w:r>
    </w:p>
    <w:p w:rsidR="00D0372D" w:rsidRPr="00D0372D" w:rsidRDefault="00D0372D" w:rsidP="00D0372D">
      <w:pPr>
        <w:ind w:left="180" w:hanging="36"/>
        <w:rPr>
          <w:color w:val="000000"/>
          <w:szCs w:val="24"/>
        </w:rPr>
      </w:pPr>
      <w:r w:rsidRPr="00D0372D">
        <w:rPr>
          <w:color w:val="000000"/>
          <w:szCs w:val="24"/>
        </w:rPr>
        <w:t xml:space="preserve">Every foreign national travelling to </w:t>
      </w:r>
      <w:smartTag w:uri="urn:schemas-microsoft-com:office:smarttags" w:element="country-region">
        <w:smartTag w:uri="urn:schemas-microsoft-com:office:smarttags" w:element="place">
          <w:r w:rsidRPr="00D0372D">
            <w:rPr>
              <w:color w:val="000000"/>
              <w:szCs w:val="24"/>
            </w:rPr>
            <w:t>Kenya</w:t>
          </w:r>
        </w:smartTag>
      </w:smartTag>
      <w:r w:rsidRPr="00D0372D">
        <w:rPr>
          <w:color w:val="000000"/>
          <w:szCs w:val="24"/>
        </w:rPr>
        <w:t xml:space="preserve"> must be in possession of a valid </w:t>
      </w:r>
      <w:r w:rsidRPr="00D0372D">
        <w:rPr>
          <w:bCs/>
          <w:color w:val="000000"/>
          <w:szCs w:val="24"/>
        </w:rPr>
        <w:t>passport</w:t>
      </w:r>
      <w:r w:rsidRPr="00D0372D">
        <w:rPr>
          <w:color w:val="000000"/>
          <w:szCs w:val="24"/>
        </w:rPr>
        <w:t xml:space="preserve">. </w:t>
      </w:r>
    </w:p>
    <w:p w:rsidR="00D0372D" w:rsidRPr="00D0372D" w:rsidRDefault="00D0372D" w:rsidP="00D0372D">
      <w:pPr>
        <w:spacing w:before="100" w:beforeAutospacing="1" w:after="100" w:afterAutospacing="1"/>
        <w:ind w:left="180" w:hanging="36"/>
        <w:rPr>
          <w:color w:val="000000"/>
          <w:szCs w:val="24"/>
        </w:rPr>
      </w:pPr>
      <w:r w:rsidRPr="00D0372D">
        <w:rPr>
          <w:color w:val="000000"/>
          <w:szCs w:val="24"/>
        </w:rPr>
        <w:t xml:space="preserve">For complete details of </w:t>
      </w:r>
      <w:r w:rsidRPr="00D0372D">
        <w:rPr>
          <w:bCs/>
          <w:color w:val="000000"/>
          <w:szCs w:val="24"/>
        </w:rPr>
        <w:t>visa</w:t>
      </w:r>
      <w:r w:rsidRPr="00D0372D">
        <w:rPr>
          <w:color w:val="000000"/>
          <w:szCs w:val="24"/>
        </w:rPr>
        <w:t xml:space="preserve"> requirements, participants are advised to consult the web site of the Ministry of Immigration of the </w:t>
      </w:r>
      <w:smartTag w:uri="urn:schemas-microsoft-com:office:smarttags" w:element="place">
        <w:smartTag w:uri="urn:schemas-microsoft-com:office:smarttags" w:element="PlaceType">
          <w:r w:rsidRPr="00D0372D">
            <w:rPr>
              <w:color w:val="000000"/>
              <w:szCs w:val="24"/>
            </w:rPr>
            <w:t>Republic</w:t>
          </w:r>
        </w:smartTag>
        <w:r w:rsidRPr="00D0372D">
          <w:rPr>
            <w:color w:val="000000"/>
            <w:szCs w:val="24"/>
          </w:rPr>
          <w:t xml:space="preserve"> of </w:t>
        </w:r>
        <w:smartTag w:uri="urn:schemas-microsoft-com:office:smarttags" w:element="PlaceName">
          <w:r w:rsidRPr="00D0372D">
            <w:rPr>
              <w:color w:val="000000"/>
              <w:szCs w:val="24"/>
            </w:rPr>
            <w:t>Kenya</w:t>
          </w:r>
        </w:smartTag>
      </w:smartTag>
      <w:r w:rsidRPr="00D0372D">
        <w:rPr>
          <w:color w:val="000000"/>
          <w:szCs w:val="24"/>
        </w:rPr>
        <w:t xml:space="preserve"> at: </w:t>
      </w:r>
      <w:hyperlink r:id="rId16" w:history="1">
        <w:r w:rsidRPr="00D0372D">
          <w:rPr>
            <w:rStyle w:val="Hyperlink"/>
            <w:szCs w:val="24"/>
          </w:rPr>
          <w:t>www.immigration.go.ke</w:t>
        </w:r>
      </w:hyperlink>
      <w:r w:rsidRPr="00D0372D">
        <w:rPr>
          <w:color w:val="000000"/>
          <w:szCs w:val="24"/>
        </w:rPr>
        <w:t xml:space="preserve">.  Enquiries can also be addressed to a Kenyan Embassy or Consulate in the countries of residence.  If a visa is required, participants are requested to obtain this official document prior to travelling to </w:t>
      </w:r>
      <w:smartTag w:uri="urn:schemas-microsoft-com:office:smarttags" w:element="country-region">
        <w:smartTag w:uri="urn:schemas-microsoft-com:office:smarttags" w:element="place">
          <w:r w:rsidRPr="00D0372D">
            <w:rPr>
              <w:color w:val="000000"/>
              <w:szCs w:val="24"/>
            </w:rPr>
            <w:t>Kenya</w:t>
          </w:r>
        </w:smartTag>
      </w:smartTag>
      <w:r w:rsidRPr="00D0372D">
        <w:rPr>
          <w:color w:val="000000"/>
          <w:szCs w:val="24"/>
        </w:rPr>
        <w:t xml:space="preserve">. </w:t>
      </w:r>
    </w:p>
    <w:p w:rsidR="00D0372D" w:rsidRPr="00D0372D" w:rsidRDefault="00D0372D" w:rsidP="00D0372D">
      <w:pPr>
        <w:spacing w:before="100" w:beforeAutospacing="1" w:after="100" w:afterAutospacing="1"/>
        <w:ind w:left="180" w:hanging="36"/>
        <w:rPr>
          <w:color w:val="000000"/>
          <w:szCs w:val="24"/>
        </w:rPr>
      </w:pPr>
      <w:r w:rsidRPr="00D0372D">
        <w:rPr>
          <w:szCs w:val="24"/>
        </w:rPr>
        <w:t xml:space="preserve">Nationals of the following countries do not require visas to enter </w:t>
      </w:r>
      <w:smartTag w:uri="urn:schemas-microsoft-com:office:smarttags" w:element="country-region">
        <w:r w:rsidRPr="00D0372D">
          <w:rPr>
            <w:szCs w:val="24"/>
          </w:rPr>
          <w:t>Kenya</w:t>
        </w:r>
      </w:smartTag>
      <w:r w:rsidRPr="00D0372D">
        <w:rPr>
          <w:szCs w:val="24"/>
        </w:rPr>
        <w:t xml:space="preserve">:  </w:t>
      </w:r>
      <w:smartTag w:uri="urn:schemas-microsoft-com:office:smarttags" w:element="country-region">
        <w:r w:rsidRPr="00D0372D">
          <w:rPr>
            <w:szCs w:val="24"/>
          </w:rPr>
          <w:t>Botswana</w:t>
        </w:r>
      </w:smartTag>
      <w:r w:rsidRPr="00D0372D">
        <w:rPr>
          <w:szCs w:val="24"/>
        </w:rPr>
        <w:t xml:space="preserve">, </w:t>
      </w:r>
      <w:smartTag w:uri="urn:schemas-microsoft-com:office:smarttags" w:element="country-region">
        <w:r w:rsidRPr="00D0372D">
          <w:rPr>
            <w:szCs w:val="24"/>
          </w:rPr>
          <w:t>Gambia</w:t>
        </w:r>
      </w:smartTag>
      <w:r w:rsidRPr="00D0372D">
        <w:rPr>
          <w:szCs w:val="24"/>
        </w:rPr>
        <w:t xml:space="preserve">, </w:t>
      </w:r>
      <w:smartTag w:uri="urn:schemas-microsoft-com:office:smarttags" w:element="country-region">
        <w:r w:rsidRPr="00D0372D">
          <w:rPr>
            <w:szCs w:val="24"/>
          </w:rPr>
          <w:t>Lesotho</w:t>
        </w:r>
      </w:smartTag>
      <w:r w:rsidRPr="00D0372D">
        <w:rPr>
          <w:szCs w:val="24"/>
        </w:rPr>
        <w:t xml:space="preserve">, </w:t>
      </w:r>
      <w:smartTag w:uri="urn:schemas-microsoft-com:office:smarttags" w:element="country-region">
        <w:r w:rsidRPr="00D0372D">
          <w:rPr>
            <w:szCs w:val="24"/>
          </w:rPr>
          <w:t>Malawi</w:t>
        </w:r>
      </w:smartTag>
      <w:r w:rsidRPr="00D0372D">
        <w:rPr>
          <w:szCs w:val="24"/>
        </w:rPr>
        <w:t xml:space="preserve">, </w:t>
      </w:r>
      <w:smartTag w:uri="urn:schemas-microsoft-com:office:smarttags" w:element="country-region">
        <w:r w:rsidRPr="00D0372D">
          <w:rPr>
            <w:szCs w:val="24"/>
          </w:rPr>
          <w:t>Mauritius</w:t>
        </w:r>
      </w:smartTag>
      <w:r w:rsidRPr="00D0372D">
        <w:rPr>
          <w:szCs w:val="24"/>
        </w:rPr>
        <w:t xml:space="preserve">, </w:t>
      </w:r>
      <w:smartTag w:uri="urn:schemas-microsoft-com:office:smarttags" w:element="country-region">
        <w:r w:rsidRPr="00D0372D">
          <w:rPr>
            <w:szCs w:val="24"/>
          </w:rPr>
          <w:t>Namibia</w:t>
        </w:r>
      </w:smartTag>
      <w:r w:rsidRPr="00D0372D">
        <w:rPr>
          <w:szCs w:val="24"/>
        </w:rPr>
        <w:t xml:space="preserve">, </w:t>
      </w:r>
      <w:smartTag w:uri="urn:schemas-microsoft-com:office:smarttags" w:element="country-region">
        <w:r w:rsidRPr="00D0372D">
          <w:rPr>
            <w:szCs w:val="24"/>
          </w:rPr>
          <w:t>Sierra Leone</w:t>
        </w:r>
      </w:smartTag>
      <w:r w:rsidRPr="00D0372D">
        <w:rPr>
          <w:szCs w:val="24"/>
        </w:rPr>
        <w:t xml:space="preserve">, </w:t>
      </w:r>
      <w:smartTag w:uri="urn:schemas-microsoft-com:office:smarttags" w:element="country-region">
        <w:r w:rsidRPr="00D0372D">
          <w:rPr>
            <w:szCs w:val="24"/>
          </w:rPr>
          <w:t>Swaziland</w:t>
        </w:r>
      </w:smartTag>
      <w:r w:rsidRPr="00D0372D">
        <w:rPr>
          <w:szCs w:val="24"/>
        </w:rPr>
        <w:t xml:space="preserve">, </w:t>
      </w:r>
      <w:smartTag w:uri="urn:schemas-microsoft-com:office:smarttags" w:element="country-region">
        <w:r w:rsidRPr="00D0372D">
          <w:rPr>
            <w:szCs w:val="24"/>
          </w:rPr>
          <w:t>Tanzania</w:t>
        </w:r>
      </w:smartTag>
      <w:r w:rsidRPr="00D0372D">
        <w:rPr>
          <w:szCs w:val="24"/>
        </w:rPr>
        <w:t xml:space="preserve">, </w:t>
      </w:r>
      <w:smartTag w:uri="urn:schemas-microsoft-com:office:smarttags" w:element="country-region">
        <w:r w:rsidRPr="00D0372D">
          <w:rPr>
            <w:szCs w:val="24"/>
          </w:rPr>
          <w:t>Tonga</w:t>
        </w:r>
      </w:smartTag>
      <w:r w:rsidRPr="00D0372D">
        <w:rPr>
          <w:szCs w:val="24"/>
        </w:rPr>
        <w:t xml:space="preserve">, </w:t>
      </w:r>
      <w:smartTag w:uri="urn:schemas-microsoft-com:office:smarttags" w:element="country-region">
        <w:r w:rsidRPr="00D0372D">
          <w:rPr>
            <w:szCs w:val="24"/>
          </w:rPr>
          <w:t>Trinidad and Tobago</w:t>
        </w:r>
      </w:smartTag>
      <w:r w:rsidRPr="00D0372D">
        <w:rPr>
          <w:szCs w:val="24"/>
        </w:rPr>
        <w:t xml:space="preserve">, </w:t>
      </w:r>
      <w:smartTag w:uri="urn:schemas-microsoft-com:office:smarttags" w:element="country-region">
        <w:r w:rsidRPr="00D0372D">
          <w:rPr>
            <w:szCs w:val="24"/>
          </w:rPr>
          <w:t>Papua New Guinea</w:t>
        </w:r>
      </w:smartTag>
      <w:r w:rsidRPr="00D0372D">
        <w:rPr>
          <w:szCs w:val="24"/>
        </w:rPr>
        <w:t xml:space="preserve">, </w:t>
      </w:r>
      <w:smartTag w:uri="urn:schemas-microsoft-com:office:smarttags" w:element="country-region">
        <w:r w:rsidRPr="00D0372D">
          <w:rPr>
            <w:szCs w:val="24"/>
          </w:rPr>
          <w:t>Uganda</w:t>
        </w:r>
      </w:smartTag>
      <w:r w:rsidRPr="00D0372D">
        <w:rPr>
          <w:szCs w:val="24"/>
        </w:rPr>
        <w:t xml:space="preserve">, </w:t>
      </w:r>
      <w:smartTag w:uri="urn:schemas-microsoft-com:office:smarttags" w:element="country-region">
        <w:r w:rsidRPr="00D0372D">
          <w:rPr>
            <w:szCs w:val="24"/>
          </w:rPr>
          <w:t>Zimbabwe</w:t>
        </w:r>
      </w:smartTag>
      <w:r w:rsidRPr="00D0372D">
        <w:rPr>
          <w:szCs w:val="24"/>
        </w:rPr>
        <w:t xml:space="preserve">, </w:t>
      </w:r>
      <w:smartTag w:uri="urn:schemas-microsoft-com:office:smarttags" w:element="country-region">
        <w:r w:rsidRPr="00D0372D">
          <w:rPr>
            <w:szCs w:val="24"/>
          </w:rPr>
          <w:t>Zambia</w:t>
        </w:r>
      </w:smartTag>
      <w:r w:rsidRPr="00D0372D">
        <w:rPr>
          <w:szCs w:val="24"/>
        </w:rPr>
        <w:t xml:space="preserve"> and </w:t>
      </w:r>
      <w:smartTag w:uri="urn:schemas-microsoft-com:office:smarttags" w:element="country-region">
        <w:smartTag w:uri="urn:schemas-microsoft-com:office:smarttags" w:element="place">
          <w:r w:rsidRPr="00D0372D">
            <w:rPr>
              <w:szCs w:val="24"/>
            </w:rPr>
            <w:t>Ghana</w:t>
          </w:r>
        </w:smartTag>
      </w:smartTag>
      <w:r w:rsidRPr="00D0372D">
        <w:rPr>
          <w:szCs w:val="24"/>
        </w:rPr>
        <w:t>.</w:t>
      </w:r>
    </w:p>
    <w:p w:rsidR="00D0372D" w:rsidRPr="00D0372D" w:rsidRDefault="00D0372D" w:rsidP="00D0372D">
      <w:pPr>
        <w:spacing w:before="100" w:beforeAutospacing="1" w:after="100" w:afterAutospacing="1"/>
        <w:ind w:left="180" w:hanging="36"/>
        <w:rPr>
          <w:szCs w:val="24"/>
        </w:rPr>
      </w:pPr>
      <w:r w:rsidRPr="00D0372D">
        <w:rPr>
          <w:szCs w:val="24"/>
        </w:rPr>
        <w:t>Nationals of the following countries may be issued with visas on application, and without reference to the Principal Immigration Officer, Nairobi,  Angola, Algeria, Guinea, Guinea Bissau, Burkina Faso, Burma, Benin, Burundi, Rwanda (gratis ), Ivory Coast, Central African Rep., Ethiopia, Eritrea, Sudan,  Chad, Liberia, Libya, Comoros, Congo (Brazzaville), Togo,  Tunisia, Madagascar, Djibouti, Mauritania, Democratic Republic of Congo, Egypt , Morocco, Mozambique, Equatorial Guinea and Gabon.</w:t>
      </w:r>
    </w:p>
    <w:p w:rsidR="00D0372D" w:rsidRPr="00D0372D" w:rsidRDefault="00D0372D" w:rsidP="00D0372D">
      <w:pPr>
        <w:spacing w:before="100" w:beforeAutospacing="1" w:after="100" w:afterAutospacing="1"/>
        <w:ind w:left="180" w:hanging="36"/>
        <w:rPr>
          <w:color w:val="000000"/>
          <w:szCs w:val="24"/>
        </w:rPr>
      </w:pPr>
      <w:r w:rsidRPr="00D0372D">
        <w:rPr>
          <w:color w:val="000000"/>
          <w:szCs w:val="24"/>
        </w:rPr>
        <w:t xml:space="preserve">Communications Commission of Kenya will offer assistance by facilitating the necessary visa issuance upon provision of the following documents </w:t>
      </w:r>
      <w:r w:rsidRPr="00D0372D">
        <w:rPr>
          <w:b/>
          <w:bCs/>
          <w:color w:val="000000"/>
          <w:szCs w:val="24"/>
        </w:rPr>
        <w:t>AT LEAST TWO WEEKS IN ADVANCE</w:t>
      </w:r>
      <w:r w:rsidRPr="00D0372D">
        <w:rPr>
          <w:color w:val="000000"/>
          <w:szCs w:val="24"/>
        </w:rPr>
        <w:t>:</w:t>
      </w:r>
    </w:p>
    <w:p w:rsidR="00D0372D" w:rsidRPr="00D0372D" w:rsidRDefault="00D0372D" w:rsidP="00D0372D">
      <w:pPr>
        <w:numPr>
          <w:ilvl w:val="0"/>
          <w:numId w:val="21"/>
        </w:numPr>
        <w:tabs>
          <w:tab w:val="clear" w:pos="794"/>
          <w:tab w:val="clear" w:pos="1191"/>
          <w:tab w:val="clear" w:pos="1588"/>
          <w:tab w:val="clear" w:pos="1985"/>
        </w:tabs>
        <w:spacing w:before="100" w:beforeAutospacing="1" w:after="100" w:afterAutospacing="1"/>
        <w:ind w:left="180" w:hanging="36"/>
        <w:rPr>
          <w:color w:val="000000"/>
          <w:szCs w:val="24"/>
        </w:rPr>
      </w:pPr>
      <w:r w:rsidRPr="00D0372D">
        <w:rPr>
          <w:color w:val="000000"/>
          <w:szCs w:val="24"/>
        </w:rPr>
        <w:t>Note verbal from your organization confirming  your participation in the  event;</w:t>
      </w:r>
    </w:p>
    <w:p w:rsidR="00D0372D" w:rsidRPr="00D0372D" w:rsidRDefault="00D0372D" w:rsidP="00D0372D">
      <w:pPr>
        <w:numPr>
          <w:ilvl w:val="0"/>
          <w:numId w:val="21"/>
        </w:numPr>
        <w:tabs>
          <w:tab w:val="clear" w:pos="794"/>
          <w:tab w:val="clear" w:pos="1191"/>
          <w:tab w:val="clear" w:pos="1588"/>
          <w:tab w:val="clear" w:pos="1985"/>
        </w:tabs>
        <w:spacing w:before="100" w:beforeAutospacing="1" w:after="100" w:afterAutospacing="1"/>
        <w:ind w:left="180" w:hanging="36"/>
        <w:rPr>
          <w:color w:val="000000"/>
          <w:szCs w:val="24"/>
        </w:rPr>
      </w:pPr>
      <w:r w:rsidRPr="00D0372D">
        <w:rPr>
          <w:color w:val="000000"/>
          <w:szCs w:val="24"/>
        </w:rPr>
        <w:t xml:space="preserve">Copies of the relevant pages of valid passport; </w:t>
      </w:r>
    </w:p>
    <w:p w:rsidR="00D0372D" w:rsidRPr="00D0372D" w:rsidRDefault="00D0372D" w:rsidP="00D0372D">
      <w:pPr>
        <w:numPr>
          <w:ilvl w:val="0"/>
          <w:numId w:val="21"/>
        </w:numPr>
        <w:tabs>
          <w:tab w:val="clear" w:pos="794"/>
          <w:tab w:val="clear" w:pos="1191"/>
          <w:tab w:val="clear" w:pos="1588"/>
          <w:tab w:val="clear" w:pos="1985"/>
        </w:tabs>
        <w:spacing w:before="100" w:beforeAutospacing="1" w:after="100" w:afterAutospacing="1"/>
        <w:ind w:left="180" w:hanging="36"/>
        <w:rPr>
          <w:color w:val="000000"/>
          <w:szCs w:val="24"/>
        </w:rPr>
      </w:pPr>
      <w:r w:rsidRPr="00D0372D">
        <w:rPr>
          <w:color w:val="000000"/>
          <w:szCs w:val="24"/>
        </w:rPr>
        <w:t>Passport size photo;</w:t>
      </w:r>
    </w:p>
    <w:p w:rsidR="00D0372D" w:rsidRPr="00D0372D" w:rsidRDefault="00D0372D" w:rsidP="00D0372D">
      <w:pPr>
        <w:numPr>
          <w:ilvl w:val="0"/>
          <w:numId w:val="21"/>
        </w:numPr>
        <w:tabs>
          <w:tab w:val="clear" w:pos="794"/>
          <w:tab w:val="clear" w:pos="1191"/>
          <w:tab w:val="clear" w:pos="1588"/>
          <w:tab w:val="clear" w:pos="1985"/>
        </w:tabs>
        <w:spacing w:before="100" w:beforeAutospacing="1" w:after="100" w:afterAutospacing="1"/>
        <w:ind w:left="180" w:hanging="36"/>
        <w:rPr>
          <w:color w:val="000000"/>
          <w:szCs w:val="24"/>
        </w:rPr>
      </w:pPr>
      <w:r w:rsidRPr="00D0372D">
        <w:rPr>
          <w:color w:val="000000"/>
          <w:szCs w:val="24"/>
        </w:rPr>
        <w:t xml:space="preserve">USD 10 for visa administration; </w:t>
      </w:r>
    </w:p>
    <w:p w:rsidR="00D0372D" w:rsidRPr="00D0372D" w:rsidRDefault="00D0372D" w:rsidP="00893FD8">
      <w:pPr>
        <w:numPr>
          <w:ilvl w:val="0"/>
          <w:numId w:val="21"/>
        </w:numPr>
        <w:tabs>
          <w:tab w:val="clear" w:pos="794"/>
          <w:tab w:val="clear" w:pos="1191"/>
          <w:tab w:val="clear" w:pos="1588"/>
          <w:tab w:val="clear" w:pos="1985"/>
        </w:tabs>
        <w:spacing w:before="100" w:beforeAutospacing="1" w:after="100" w:afterAutospacing="1"/>
        <w:ind w:left="180" w:hanging="36"/>
        <w:rPr>
          <w:szCs w:val="24"/>
        </w:rPr>
      </w:pPr>
      <w:r w:rsidRPr="00D0372D">
        <w:rPr>
          <w:color w:val="000000"/>
          <w:szCs w:val="24"/>
        </w:rPr>
        <w:t xml:space="preserve">Participants who require a visa support letter are requested to send their requests, as quickly as possible, and no later than </w:t>
      </w:r>
      <w:r w:rsidR="00893FD8" w:rsidRPr="00893FD8">
        <w:rPr>
          <w:b/>
          <w:bCs/>
          <w:color w:val="000000"/>
          <w:szCs w:val="24"/>
        </w:rPr>
        <w:t>30</w:t>
      </w:r>
      <w:r w:rsidR="00893FD8" w:rsidRPr="00893FD8">
        <w:rPr>
          <w:b/>
          <w:bCs/>
          <w:color w:val="000000"/>
          <w:szCs w:val="24"/>
          <w:vertAlign w:val="superscript"/>
        </w:rPr>
        <w:t>th</w:t>
      </w:r>
      <w:r w:rsidR="00893FD8" w:rsidRPr="00893FD8">
        <w:rPr>
          <w:b/>
          <w:bCs/>
          <w:color w:val="000000"/>
          <w:szCs w:val="24"/>
        </w:rPr>
        <w:t xml:space="preserve"> June</w:t>
      </w:r>
      <w:r w:rsidRPr="00893FD8">
        <w:rPr>
          <w:b/>
          <w:bCs/>
          <w:color w:val="000000"/>
          <w:szCs w:val="24"/>
        </w:rPr>
        <w:t xml:space="preserve"> 2010</w:t>
      </w:r>
      <w:r w:rsidRPr="00D0372D">
        <w:rPr>
          <w:color w:val="000000"/>
          <w:szCs w:val="24"/>
        </w:rPr>
        <w:t xml:space="preserve"> to:</w:t>
      </w:r>
    </w:p>
    <w:p w:rsidR="00D0372D" w:rsidRPr="00D0372D" w:rsidRDefault="00D0372D" w:rsidP="00D0372D">
      <w:pPr>
        <w:pStyle w:val="msolistparagraph0"/>
        <w:ind w:firstLine="720"/>
        <w:rPr>
          <w:b/>
          <w:bCs/>
        </w:rPr>
      </w:pPr>
      <w:r w:rsidRPr="00D0372D">
        <w:rPr>
          <w:b/>
          <w:bCs/>
        </w:rPr>
        <w:t>Mutua Muthusi</w:t>
      </w:r>
    </w:p>
    <w:p w:rsidR="00D0372D" w:rsidRPr="00D0372D" w:rsidRDefault="00D0372D" w:rsidP="00D0372D">
      <w:pPr>
        <w:pStyle w:val="msolistparagraph0"/>
        <w:ind w:firstLine="720"/>
        <w:rPr>
          <w:b/>
          <w:bCs/>
        </w:rPr>
      </w:pPr>
      <w:r w:rsidRPr="00D0372D">
        <w:rPr>
          <w:b/>
          <w:bCs/>
        </w:rPr>
        <w:t xml:space="preserve">Assistant Director/Communications and PR </w:t>
      </w:r>
    </w:p>
    <w:p w:rsidR="00D0372D" w:rsidRPr="00D0372D" w:rsidRDefault="00D0372D" w:rsidP="00D0372D">
      <w:pPr>
        <w:pStyle w:val="msolistparagraph0"/>
        <w:ind w:firstLine="720"/>
        <w:rPr>
          <w:b/>
          <w:bCs/>
        </w:rPr>
      </w:pPr>
      <w:r w:rsidRPr="00D0372D">
        <w:rPr>
          <w:b/>
          <w:bCs/>
        </w:rPr>
        <w:t xml:space="preserve">Communications Commission of </w:t>
      </w:r>
      <w:smartTag w:uri="urn:schemas-microsoft-com:office:smarttags" w:element="country-region">
        <w:smartTag w:uri="urn:schemas-microsoft-com:office:smarttags" w:element="place">
          <w:r w:rsidRPr="00D0372D">
            <w:rPr>
              <w:b/>
              <w:bCs/>
            </w:rPr>
            <w:t>Kenya</w:t>
          </w:r>
        </w:smartTag>
      </w:smartTag>
      <w:r w:rsidRPr="00D0372D">
        <w:rPr>
          <w:b/>
          <w:bCs/>
        </w:rPr>
        <w:t xml:space="preserve"> </w:t>
      </w:r>
    </w:p>
    <w:p w:rsidR="00D0372D" w:rsidRPr="00D0372D" w:rsidRDefault="00D0372D" w:rsidP="00D0372D">
      <w:pPr>
        <w:pStyle w:val="msolistparagraph0"/>
        <w:ind w:firstLine="720"/>
        <w:rPr>
          <w:b/>
          <w:bCs/>
        </w:rPr>
      </w:pPr>
      <w:smartTag w:uri="urn:schemas-microsoft-com:office:smarttags" w:element="address">
        <w:smartTag w:uri="urn:schemas-microsoft-com:office:smarttags" w:element="Street">
          <w:r w:rsidRPr="00D0372D">
            <w:rPr>
              <w:b/>
              <w:bCs/>
            </w:rPr>
            <w:t>PO Box</w:t>
          </w:r>
        </w:smartTag>
        <w:r w:rsidRPr="00D0372D">
          <w:rPr>
            <w:b/>
            <w:bCs/>
          </w:rPr>
          <w:t xml:space="preserve"> 14448</w:t>
        </w:r>
      </w:smartTag>
    </w:p>
    <w:p w:rsidR="00D0372D" w:rsidRPr="00D0372D" w:rsidRDefault="00D0372D" w:rsidP="00D0372D">
      <w:pPr>
        <w:pStyle w:val="msolistparagraph0"/>
        <w:ind w:firstLine="720"/>
        <w:rPr>
          <w:b/>
          <w:bCs/>
        </w:rPr>
      </w:pPr>
      <w:smartTag w:uri="urn:schemas-microsoft-com:office:smarttags" w:element="City">
        <w:smartTag w:uri="urn:schemas-microsoft-com:office:smarttags" w:element="place">
          <w:r w:rsidRPr="00D0372D">
            <w:rPr>
              <w:b/>
              <w:bCs/>
            </w:rPr>
            <w:t>Nairobi</w:t>
          </w:r>
        </w:smartTag>
      </w:smartTag>
      <w:r w:rsidRPr="00D0372D">
        <w:rPr>
          <w:b/>
          <w:bCs/>
        </w:rPr>
        <w:t xml:space="preserve"> 00800 </w:t>
      </w:r>
    </w:p>
    <w:p w:rsidR="00D0372D" w:rsidRPr="00D0372D" w:rsidRDefault="00D0372D" w:rsidP="00D0372D">
      <w:pPr>
        <w:pStyle w:val="msolistparagraph0"/>
        <w:ind w:firstLine="720"/>
        <w:rPr>
          <w:b/>
          <w:bCs/>
        </w:rPr>
      </w:pPr>
      <w:r w:rsidRPr="00D0372D">
        <w:rPr>
          <w:b/>
          <w:bCs/>
        </w:rPr>
        <w:t>Tel: +254 20 4242284</w:t>
      </w:r>
    </w:p>
    <w:p w:rsidR="00D0372D" w:rsidRPr="00D0372D" w:rsidRDefault="00D0372D" w:rsidP="00D0372D">
      <w:pPr>
        <w:pStyle w:val="msolistparagraph0"/>
        <w:ind w:firstLine="720"/>
        <w:rPr>
          <w:b/>
          <w:bCs/>
        </w:rPr>
      </w:pPr>
      <w:r w:rsidRPr="00D0372D">
        <w:rPr>
          <w:b/>
          <w:bCs/>
        </w:rPr>
        <w:t>Fax:  +254 20 4451866</w:t>
      </w:r>
    </w:p>
    <w:p w:rsidR="00D0372D" w:rsidRPr="00D0372D" w:rsidRDefault="00D0372D" w:rsidP="00D0372D">
      <w:pPr>
        <w:pStyle w:val="msolistparagraph0"/>
        <w:ind w:firstLine="720"/>
        <w:rPr>
          <w:b/>
          <w:bCs/>
          <w:color w:val="0000FF"/>
        </w:rPr>
      </w:pPr>
      <w:r w:rsidRPr="00D0372D">
        <w:rPr>
          <w:b/>
          <w:bCs/>
        </w:rPr>
        <w:t>Email</w:t>
      </w:r>
      <w:r w:rsidRPr="00D0372D">
        <w:rPr>
          <w:b/>
          <w:bCs/>
          <w:color w:val="0000FF"/>
        </w:rPr>
        <w:t xml:space="preserve">:  </w:t>
      </w:r>
      <w:hyperlink r:id="rId17" w:tooltip="blocked::mailto:ituworkshop2010@cck.go.ke" w:history="1">
        <w:r w:rsidRPr="00D0372D">
          <w:rPr>
            <w:rStyle w:val="Hyperlink"/>
            <w:b/>
            <w:bCs/>
          </w:rPr>
          <w:t>ituworkshop2010@cck.go.ke</w:t>
        </w:r>
      </w:hyperlink>
    </w:p>
    <w:p w:rsidR="00D0372D" w:rsidRPr="00D0372D" w:rsidRDefault="00D0372D" w:rsidP="00D0372D">
      <w:pPr>
        <w:pStyle w:val="msolistparagraph0"/>
        <w:rPr>
          <w:color w:val="1F497D"/>
        </w:rPr>
      </w:pPr>
    </w:p>
    <w:p w:rsidR="00D0372D" w:rsidRPr="00D0372D" w:rsidRDefault="00D0372D" w:rsidP="00D0372D">
      <w:pPr>
        <w:numPr>
          <w:ilvl w:val="0"/>
          <w:numId w:val="19"/>
        </w:numPr>
        <w:tabs>
          <w:tab w:val="clear" w:pos="794"/>
          <w:tab w:val="clear" w:pos="1191"/>
          <w:tab w:val="clear" w:pos="1588"/>
          <w:tab w:val="clear" w:pos="1985"/>
        </w:tabs>
        <w:spacing w:before="0"/>
        <w:jc w:val="both"/>
        <w:rPr>
          <w:b/>
          <w:bCs/>
          <w:szCs w:val="24"/>
        </w:rPr>
      </w:pPr>
      <w:r w:rsidRPr="00D0372D">
        <w:rPr>
          <w:b/>
          <w:bCs/>
          <w:szCs w:val="24"/>
        </w:rPr>
        <w:t>Travel and airport transfers</w:t>
      </w:r>
    </w:p>
    <w:p w:rsidR="00D0372D" w:rsidRPr="00D0372D" w:rsidRDefault="00D0372D" w:rsidP="00D0372D">
      <w:pPr>
        <w:ind w:left="144"/>
        <w:jc w:val="both"/>
        <w:rPr>
          <w:szCs w:val="24"/>
        </w:rPr>
      </w:pPr>
      <w:r w:rsidRPr="00D0372D">
        <w:rPr>
          <w:szCs w:val="24"/>
        </w:rPr>
        <w:t xml:space="preserve">Participants are responsible for making their travel arrangements. Delegates are requested to provide all travel information, including flight number, arrival and departure dates and times by completing and returning the attached Hotel and Delegate Information Form by </w:t>
      </w:r>
      <w:r w:rsidRPr="00D0372D">
        <w:rPr>
          <w:b/>
          <w:bCs/>
          <w:szCs w:val="24"/>
        </w:rPr>
        <w:t>Saturday, 17 July 2010</w:t>
      </w:r>
      <w:r w:rsidRPr="00D0372D">
        <w:rPr>
          <w:szCs w:val="24"/>
        </w:rPr>
        <w:t xml:space="preserve"> to: </w:t>
      </w:r>
    </w:p>
    <w:p w:rsidR="00D0372D" w:rsidRPr="00D0372D" w:rsidRDefault="00D0372D" w:rsidP="00D0372D">
      <w:pPr>
        <w:ind w:left="1440"/>
        <w:rPr>
          <w:b/>
          <w:szCs w:val="24"/>
        </w:rPr>
      </w:pPr>
      <w:r w:rsidRPr="00D0372D">
        <w:rPr>
          <w:b/>
          <w:szCs w:val="24"/>
        </w:rPr>
        <w:t xml:space="preserve">Communications and Public Relations Unit                                                                               Communications Commission of </w:t>
      </w:r>
      <w:smartTag w:uri="urn:schemas-microsoft-com:office:smarttags" w:element="country-region">
        <w:smartTag w:uri="urn:schemas-microsoft-com:office:smarttags" w:element="place">
          <w:r w:rsidRPr="00D0372D">
            <w:rPr>
              <w:b/>
              <w:szCs w:val="24"/>
            </w:rPr>
            <w:t>Kenya</w:t>
          </w:r>
        </w:smartTag>
      </w:smartTag>
    </w:p>
    <w:p w:rsidR="00D0372D" w:rsidRPr="00D0372D" w:rsidRDefault="00D0372D" w:rsidP="00D0372D">
      <w:pPr>
        <w:ind w:left="864" w:firstLine="576"/>
        <w:rPr>
          <w:b/>
          <w:szCs w:val="24"/>
        </w:rPr>
      </w:pPr>
      <w:smartTag w:uri="urn:schemas-microsoft-com:office:smarttags" w:element="address">
        <w:smartTag w:uri="urn:schemas-microsoft-com:office:smarttags" w:element="Street">
          <w:r w:rsidRPr="00D0372D">
            <w:rPr>
              <w:b/>
              <w:szCs w:val="24"/>
            </w:rPr>
            <w:t>PO Box 14448</w:t>
          </w:r>
        </w:smartTag>
        <w:r w:rsidRPr="00D0372D">
          <w:rPr>
            <w:b/>
            <w:szCs w:val="24"/>
          </w:rPr>
          <w:t xml:space="preserve">, </w:t>
        </w:r>
        <w:smartTag w:uri="urn:schemas-microsoft-com:office:smarttags" w:element="City">
          <w:r w:rsidRPr="00D0372D">
            <w:rPr>
              <w:b/>
              <w:szCs w:val="24"/>
            </w:rPr>
            <w:t>Nairobi</w:t>
          </w:r>
        </w:smartTag>
        <w:r w:rsidRPr="00D0372D">
          <w:rPr>
            <w:b/>
            <w:szCs w:val="24"/>
          </w:rPr>
          <w:t xml:space="preserve"> </w:t>
        </w:r>
        <w:smartTag w:uri="urn:schemas-microsoft-com:office:smarttags" w:element="PostalCode">
          <w:r w:rsidRPr="00D0372D">
            <w:rPr>
              <w:b/>
              <w:szCs w:val="24"/>
            </w:rPr>
            <w:t>00800</w:t>
          </w:r>
        </w:smartTag>
        <w:r w:rsidRPr="00D0372D">
          <w:rPr>
            <w:b/>
            <w:szCs w:val="24"/>
          </w:rPr>
          <w:t xml:space="preserve">, </w:t>
        </w:r>
        <w:smartTag w:uri="urn:schemas-microsoft-com:office:smarttags" w:element="country-region">
          <w:r w:rsidRPr="00D0372D">
            <w:rPr>
              <w:b/>
              <w:szCs w:val="24"/>
            </w:rPr>
            <w:t>Kenya</w:t>
          </w:r>
        </w:smartTag>
      </w:smartTag>
      <w:r w:rsidRPr="00D0372D">
        <w:rPr>
          <w:b/>
          <w:szCs w:val="24"/>
        </w:rPr>
        <w:t xml:space="preserve"> </w:t>
      </w:r>
    </w:p>
    <w:p w:rsidR="00D0372D" w:rsidRPr="00D0372D" w:rsidRDefault="00D0372D" w:rsidP="00D0372D">
      <w:pPr>
        <w:ind w:left="864" w:firstLine="576"/>
        <w:rPr>
          <w:b/>
          <w:szCs w:val="24"/>
        </w:rPr>
      </w:pPr>
      <w:r w:rsidRPr="00D0372D">
        <w:rPr>
          <w:b/>
          <w:szCs w:val="24"/>
        </w:rPr>
        <w:t>Fax:  +254 20 4451866</w:t>
      </w:r>
    </w:p>
    <w:p w:rsidR="00D0372D" w:rsidRPr="00D0372D" w:rsidRDefault="00D0372D" w:rsidP="00D0372D">
      <w:pPr>
        <w:ind w:left="864" w:firstLine="576"/>
        <w:jc w:val="both"/>
        <w:rPr>
          <w:b/>
          <w:szCs w:val="24"/>
        </w:rPr>
      </w:pPr>
      <w:r w:rsidRPr="00D0372D">
        <w:rPr>
          <w:b/>
          <w:szCs w:val="24"/>
        </w:rPr>
        <w:t xml:space="preserve">Email: </w:t>
      </w:r>
      <w:hyperlink r:id="rId18" w:history="1">
        <w:r w:rsidRPr="00D0372D">
          <w:rPr>
            <w:rStyle w:val="Hyperlink"/>
            <w:b/>
            <w:szCs w:val="24"/>
          </w:rPr>
          <w:t>ituworkshop2010@cck.go.ke</w:t>
        </w:r>
      </w:hyperlink>
    </w:p>
    <w:p w:rsidR="00D0372D" w:rsidRPr="00D0372D" w:rsidRDefault="00D0372D" w:rsidP="00D0372D">
      <w:pPr>
        <w:ind w:left="864" w:firstLine="576"/>
        <w:jc w:val="both"/>
        <w:rPr>
          <w:b/>
          <w:szCs w:val="24"/>
        </w:rPr>
      </w:pPr>
    </w:p>
    <w:p w:rsidR="00D0372D" w:rsidRPr="00D0372D" w:rsidRDefault="00D0372D" w:rsidP="00D0372D">
      <w:pPr>
        <w:ind w:left="144"/>
        <w:jc w:val="both"/>
        <w:rPr>
          <w:szCs w:val="24"/>
        </w:rPr>
      </w:pPr>
      <w:r w:rsidRPr="00D0372D">
        <w:rPr>
          <w:szCs w:val="24"/>
        </w:rPr>
        <w:t xml:space="preserve"> Transport will be provided to delegates: </w:t>
      </w:r>
    </w:p>
    <w:p w:rsidR="00D0372D" w:rsidRPr="00D0372D" w:rsidRDefault="00D0372D" w:rsidP="00D0372D">
      <w:pPr>
        <w:ind w:left="144"/>
        <w:jc w:val="both"/>
        <w:rPr>
          <w:szCs w:val="24"/>
        </w:rPr>
      </w:pPr>
    </w:p>
    <w:p w:rsidR="00D0372D" w:rsidRPr="00D0372D" w:rsidRDefault="00D0372D" w:rsidP="00D0372D">
      <w:pPr>
        <w:numPr>
          <w:ilvl w:val="0"/>
          <w:numId w:val="18"/>
        </w:numPr>
        <w:tabs>
          <w:tab w:val="clear" w:pos="794"/>
          <w:tab w:val="clear" w:pos="1191"/>
          <w:tab w:val="clear" w:pos="1588"/>
          <w:tab w:val="clear" w:pos="1985"/>
        </w:tabs>
        <w:spacing w:before="0"/>
        <w:jc w:val="both"/>
        <w:rPr>
          <w:szCs w:val="24"/>
        </w:rPr>
      </w:pPr>
      <w:r w:rsidRPr="00D0372D">
        <w:rPr>
          <w:szCs w:val="24"/>
        </w:rPr>
        <w:t xml:space="preserve">On arrival and departure from the </w:t>
      </w:r>
      <w:smartTag w:uri="urn:schemas-microsoft-com:office:smarttags" w:element="place">
        <w:smartTag w:uri="urn:schemas-microsoft-com:office:smarttags" w:element="PlaceName">
          <w:r w:rsidRPr="00D0372D">
            <w:rPr>
              <w:szCs w:val="24"/>
            </w:rPr>
            <w:t>Jomo</w:t>
          </w:r>
        </w:smartTag>
        <w:r w:rsidRPr="00D0372D">
          <w:rPr>
            <w:szCs w:val="24"/>
          </w:rPr>
          <w:t xml:space="preserve"> </w:t>
        </w:r>
        <w:smartTag w:uri="urn:schemas-microsoft-com:office:smarttags" w:element="PlaceName">
          <w:r w:rsidRPr="00D0372D">
            <w:rPr>
              <w:szCs w:val="24"/>
            </w:rPr>
            <w:t>Kenyatta</w:t>
          </w:r>
        </w:smartTag>
        <w:r w:rsidRPr="00D0372D">
          <w:rPr>
            <w:szCs w:val="24"/>
          </w:rPr>
          <w:t xml:space="preserve"> </w:t>
        </w:r>
        <w:smartTag w:uri="urn:schemas-microsoft-com:office:smarttags" w:element="PlaceName">
          <w:r w:rsidRPr="00D0372D">
            <w:rPr>
              <w:szCs w:val="24"/>
            </w:rPr>
            <w:t>International</w:t>
          </w:r>
        </w:smartTag>
        <w:r w:rsidRPr="00D0372D">
          <w:rPr>
            <w:szCs w:val="24"/>
          </w:rPr>
          <w:t xml:space="preserve"> </w:t>
        </w:r>
        <w:smartTag w:uri="urn:schemas-microsoft-com:office:smarttags" w:element="PlaceType">
          <w:r w:rsidRPr="00D0372D">
            <w:rPr>
              <w:szCs w:val="24"/>
            </w:rPr>
            <w:t>Airport</w:t>
          </w:r>
        </w:smartTag>
      </w:smartTag>
      <w:r w:rsidRPr="00D0372D">
        <w:rPr>
          <w:szCs w:val="24"/>
        </w:rPr>
        <w:t xml:space="preserve">.  </w:t>
      </w:r>
    </w:p>
    <w:p w:rsidR="00D0372D" w:rsidRPr="00D0372D" w:rsidRDefault="00D0372D" w:rsidP="00D0372D">
      <w:pPr>
        <w:numPr>
          <w:ilvl w:val="0"/>
          <w:numId w:val="18"/>
        </w:numPr>
        <w:tabs>
          <w:tab w:val="clear" w:pos="794"/>
          <w:tab w:val="clear" w:pos="1191"/>
          <w:tab w:val="clear" w:pos="1588"/>
          <w:tab w:val="clear" w:pos="1985"/>
        </w:tabs>
        <w:spacing w:before="0"/>
        <w:jc w:val="both"/>
        <w:rPr>
          <w:szCs w:val="24"/>
        </w:rPr>
      </w:pPr>
      <w:r w:rsidRPr="00D0372D">
        <w:rPr>
          <w:szCs w:val="24"/>
        </w:rPr>
        <w:t xml:space="preserve">From the designated/recommended hotels to the venue.  </w:t>
      </w:r>
    </w:p>
    <w:p w:rsidR="00D0372D" w:rsidRPr="00D0372D" w:rsidRDefault="00D0372D" w:rsidP="00D0372D">
      <w:pPr>
        <w:numPr>
          <w:ilvl w:val="0"/>
          <w:numId w:val="18"/>
        </w:numPr>
        <w:tabs>
          <w:tab w:val="clear" w:pos="794"/>
          <w:tab w:val="clear" w:pos="1191"/>
          <w:tab w:val="clear" w:pos="1588"/>
          <w:tab w:val="clear" w:pos="1985"/>
        </w:tabs>
        <w:spacing w:before="0"/>
        <w:jc w:val="both"/>
        <w:rPr>
          <w:szCs w:val="24"/>
        </w:rPr>
      </w:pPr>
      <w:r w:rsidRPr="00D0372D">
        <w:rPr>
          <w:szCs w:val="24"/>
        </w:rPr>
        <w:t xml:space="preserve">During the various social events organized for the delegates.  </w:t>
      </w:r>
    </w:p>
    <w:p w:rsidR="00D0372D" w:rsidRPr="00D0372D" w:rsidRDefault="00D0372D" w:rsidP="00D0372D">
      <w:pPr>
        <w:ind w:left="504"/>
        <w:jc w:val="both"/>
        <w:rPr>
          <w:szCs w:val="24"/>
        </w:rPr>
      </w:pPr>
    </w:p>
    <w:p w:rsidR="00D0372D" w:rsidRPr="00D0372D" w:rsidRDefault="00D0372D" w:rsidP="00D0372D">
      <w:pPr>
        <w:jc w:val="both"/>
        <w:rPr>
          <w:szCs w:val="24"/>
        </w:rPr>
      </w:pPr>
      <w:r w:rsidRPr="00D0372D">
        <w:rPr>
          <w:szCs w:val="24"/>
          <w:u w:val="single"/>
        </w:rPr>
        <w:t>Note:</w:t>
      </w:r>
      <w:r w:rsidRPr="00D0372D">
        <w:rPr>
          <w:szCs w:val="24"/>
        </w:rPr>
        <w:t xml:space="preserve">  Delegates are advised to look out for paging boards or signage with the name of the meeting.  Due to the number of delegates expected, the local host may not prepare signage for each individual delegate arriving.  </w:t>
      </w:r>
    </w:p>
    <w:p w:rsidR="00D0372D" w:rsidRPr="00D0372D" w:rsidRDefault="00D0372D" w:rsidP="00D0372D">
      <w:pPr>
        <w:ind w:left="504"/>
        <w:jc w:val="both"/>
        <w:rPr>
          <w:szCs w:val="24"/>
        </w:rPr>
      </w:pPr>
    </w:p>
    <w:p w:rsidR="00D0372D" w:rsidRPr="00D0372D" w:rsidRDefault="00D0372D" w:rsidP="00D0372D">
      <w:pPr>
        <w:numPr>
          <w:ilvl w:val="0"/>
          <w:numId w:val="19"/>
        </w:numPr>
        <w:tabs>
          <w:tab w:val="clear" w:pos="794"/>
          <w:tab w:val="clear" w:pos="1191"/>
          <w:tab w:val="clear" w:pos="1588"/>
          <w:tab w:val="clear" w:pos="1985"/>
        </w:tabs>
        <w:spacing w:before="0"/>
        <w:jc w:val="both"/>
        <w:rPr>
          <w:b/>
          <w:bCs/>
          <w:szCs w:val="24"/>
        </w:rPr>
      </w:pPr>
      <w:r w:rsidRPr="00D0372D">
        <w:rPr>
          <w:b/>
          <w:bCs/>
          <w:szCs w:val="24"/>
        </w:rPr>
        <w:t>Climate</w:t>
      </w:r>
    </w:p>
    <w:p w:rsidR="00D0372D" w:rsidRPr="00D0372D" w:rsidRDefault="00D0372D" w:rsidP="00D0372D">
      <w:pPr>
        <w:ind w:left="144"/>
        <w:jc w:val="both"/>
        <w:rPr>
          <w:szCs w:val="24"/>
        </w:rPr>
      </w:pPr>
      <w:smartTag w:uri="urn:schemas-microsoft-com:office:smarttags" w:element="country-region">
        <w:smartTag w:uri="urn:schemas-microsoft-com:office:smarttags" w:element="place">
          <w:r w:rsidRPr="00D0372D">
            <w:rPr>
              <w:szCs w:val="24"/>
            </w:rPr>
            <w:t>Kenya</w:t>
          </w:r>
        </w:smartTag>
      </w:smartTag>
      <w:r w:rsidRPr="00D0372D">
        <w:rPr>
          <w:szCs w:val="24"/>
        </w:rPr>
        <w:t xml:space="preserve"> enjoys a pleasant tropical climate and the average temperatures in July vary between 18°C - 22°C during the day</w:t>
      </w:r>
      <w:r w:rsidR="000E5D18">
        <w:rPr>
          <w:szCs w:val="24"/>
        </w:rPr>
        <w:t xml:space="preserve"> and fall to 11°C at night</w:t>
      </w:r>
      <w:r w:rsidRPr="00D0372D">
        <w:rPr>
          <w:szCs w:val="24"/>
        </w:rPr>
        <w:t>.</w:t>
      </w:r>
    </w:p>
    <w:p w:rsidR="00D0372D" w:rsidRPr="00D0372D" w:rsidRDefault="00D0372D" w:rsidP="00D0372D">
      <w:pPr>
        <w:jc w:val="both"/>
        <w:rPr>
          <w:szCs w:val="24"/>
        </w:rPr>
      </w:pPr>
    </w:p>
    <w:p w:rsidR="00D0372D" w:rsidRPr="00D0372D" w:rsidRDefault="00D0372D" w:rsidP="00D0372D">
      <w:pPr>
        <w:numPr>
          <w:ilvl w:val="0"/>
          <w:numId w:val="19"/>
        </w:numPr>
        <w:tabs>
          <w:tab w:val="clear" w:pos="794"/>
          <w:tab w:val="clear" w:pos="1191"/>
          <w:tab w:val="clear" w:pos="1588"/>
          <w:tab w:val="clear" w:pos="1985"/>
        </w:tabs>
        <w:spacing w:before="0"/>
        <w:jc w:val="both"/>
        <w:rPr>
          <w:b/>
          <w:bCs/>
          <w:szCs w:val="24"/>
        </w:rPr>
      </w:pPr>
      <w:r w:rsidRPr="00D0372D">
        <w:rPr>
          <w:b/>
          <w:bCs/>
          <w:szCs w:val="24"/>
        </w:rPr>
        <w:t>Local time</w:t>
      </w:r>
    </w:p>
    <w:p w:rsidR="00D0372D" w:rsidRPr="00D0372D" w:rsidRDefault="00D0372D" w:rsidP="00D0372D">
      <w:pPr>
        <w:ind w:left="144"/>
        <w:jc w:val="both"/>
        <w:rPr>
          <w:szCs w:val="24"/>
        </w:rPr>
      </w:pPr>
      <w:r w:rsidRPr="00D0372D">
        <w:rPr>
          <w:szCs w:val="24"/>
        </w:rPr>
        <w:t>GMT +3 hours</w:t>
      </w:r>
    </w:p>
    <w:p w:rsidR="00D0372D" w:rsidRPr="00D0372D" w:rsidRDefault="00D0372D" w:rsidP="00D0372D">
      <w:pPr>
        <w:ind w:left="144"/>
        <w:jc w:val="both"/>
        <w:rPr>
          <w:szCs w:val="24"/>
        </w:rPr>
      </w:pPr>
    </w:p>
    <w:p w:rsidR="00D0372D" w:rsidRPr="00D0372D" w:rsidRDefault="00D0372D" w:rsidP="00D0372D">
      <w:pPr>
        <w:numPr>
          <w:ilvl w:val="0"/>
          <w:numId w:val="19"/>
        </w:numPr>
        <w:tabs>
          <w:tab w:val="clear" w:pos="794"/>
          <w:tab w:val="clear" w:pos="1191"/>
          <w:tab w:val="clear" w:pos="1588"/>
          <w:tab w:val="clear" w:pos="1985"/>
        </w:tabs>
        <w:spacing w:before="0"/>
        <w:jc w:val="both"/>
        <w:rPr>
          <w:b/>
          <w:bCs/>
          <w:szCs w:val="24"/>
        </w:rPr>
      </w:pPr>
      <w:r w:rsidRPr="00D0372D">
        <w:rPr>
          <w:b/>
          <w:bCs/>
          <w:szCs w:val="24"/>
        </w:rPr>
        <w:t>Currency, banks and credit cards</w:t>
      </w:r>
    </w:p>
    <w:p w:rsidR="00D0372D" w:rsidRPr="00D0372D" w:rsidRDefault="00D0372D" w:rsidP="00D0372D">
      <w:pPr>
        <w:ind w:left="144"/>
        <w:jc w:val="both"/>
        <w:rPr>
          <w:szCs w:val="24"/>
        </w:rPr>
      </w:pPr>
      <w:r w:rsidRPr="00D0372D">
        <w:rPr>
          <w:szCs w:val="24"/>
        </w:rPr>
        <w:t>The unit of currency is the Kenya Shilling, divided into 100 cents. The indicative exchange rate, as of 5</w:t>
      </w:r>
      <w:r w:rsidRPr="00D0372D">
        <w:rPr>
          <w:szCs w:val="24"/>
          <w:vertAlign w:val="superscript"/>
        </w:rPr>
        <w:t>th</w:t>
      </w:r>
      <w:r w:rsidRPr="00D0372D">
        <w:rPr>
          <w:szCs w:val="24"/>
        </w:rPr>
        <w:t xml:space="preserve"> March 2010, is: </w:t>
      </w:r>
    </w:p>
    <w:p w:rsidR="00D0372D" w:rsidRPr="00D0372D" w:rsidRDefault="00D0372D" w:rsidP="00D0372D">
      <w:pPr>
        <w:ind w:left="144"/>
        <w:jc w:val="both"/>
        <w:rPr>
          <w:szCs w:val="24"/>
        </w:rPr>
      </w:pPr>
      <w:r w:rsidRPr="00D0372D">
        <w:rPr>
          <w:szCs w:val="24"/>
        </w:rPr>
        <w:t xml:space="preserve">1 Ksh = Ush 26 </w:t>
      </w:r>
    </w:p>
    <w:p w:rsidR="00D0372D" w:rsidRPr="00D0372D" w:rsidRDefault="00D0372D" w:rsidP="00D0372D">
      <w:pPr>
        <w:ind w:left="144"/>
        <w:jc w:val="both"/>
        <w:rPr>
          <w:szCs w:val="24"/>
        </w:rPr>
      </w:pPr>
      <w:r w:rsidRPr="00D0372D">
        <w:rPr>
          <w:szCs w:val="24"/>
        </w:rPr>
        <w:t>1 Ksh = Tsh 18</w:t>
      </w:r>
    </w:p>
    <w:p w:rsidR="00D0372D" w:rsidRPr="00D0372D" w:rsidRDefault="00D0372D" w:rsidP="00D0372D">
      <w:pPr>
        <w:ind w:left="144"/>
        <w:jc w:val="both"/>
        <w:rPr>
          <w:szCs w:val="24"/>
        </w:rPr>
      </w:pPr>
      <w:r w:rsidRPr="00D0372D">
        <w:rPr>
          <w:szCs w:val="24"/>
        </w:rPr>
        <w:t>1USD = Ksh. 76</w:t>
      </w:r>
    </w:p>
    <w:p w:rsidR="00D0372D" w:rsidRPr="00D0372D" w:rsidRDefault="00D0372D" w:rsidP="00D0372D">
      <w:pPr>
        <w:ind w:left="144"/>
        <w:jc w:val="both"/>
        <w:rPr>
          <w:szCs w:val="24"/>
        </w:rPr>
      </w:pPr>
    </w:p>
    <w:p w:rsidR="00D0372D" w:rsidRPr="00D0372D" w:rsidRDefault="00D0372D" w:rsidP="00D0372D">
      <w:pPr>
        <w:numPr>
          <w:ilvl w:val="0"/>
          <w:numId w:val="20"/>
        </w:numPr>
        <w:tabs>
          <w:tab w:val="clear" w:pos="794"/>
          <w:tab w:val="clear" w:pos="1191"/>
          <w:tab w:val="clear" w:pos="1588"/>
          <w:tab w:val="clear" w:pos="1985"/>
        </w:tabs>
        <w:spacing w:before="0"/>
        <w:jc w:val="both"/>
        <w:rPr>
          <w:szCs w:val="24"/>
        </w:rPr>
      </w:pPr>
      <w:r w:rsidRPr="00D0372D">
        <w:rPr>
          <w:szCs w:val="24"/>
        </w:rPr>
        <w:t>Major international credit cards are widely accepted for transactions.</w:t>
      </w:r>
    </w:p>
    <w:p w:rsidR="00D0372D" w:rsidRPr="00D0372D" w:rsidRDefault="00D0372D" w:rsidP="00D0372D">
      <w:pPr>
        <w:numPr>
          <w:ilvl w:val="0"/>
          <w:numId w:val="20"/>
        </w:numPr>
        <w:tabs>
          <w:tab w:val="clear" w:pos="794"/>
          <w:tab w:val="clear" w:pos="1191"/>
          <w:tab w:val="clear" w:pos="1588"/>
          <w:tab w:val="clear" w:pos="1985"/>
        </w:tabs>
        <w:spacing w:before="0"/>
        <w:jc w:val="both"/>
        <w:rPr>
          <w:szCs w:val="24"/>
        </w:rPr>
      </w:pPr>
      <w:r w:rsidRPr="00D0372D">
        <w:rPr>
          <w:szCs w:val="24"/>
        </w:rPr>
        <w:t xml:space="preserve">Banks are open from 9:00hrs to 15.00hrs Monday through Friday. </w:t>
      </w:r>
    </w:p>
    <w:p w:rsidR="00D0372D" w:rsidRPr="00D0372D" w:rsidRDefault="00D0372D" w:rsidP="00D0372D">
      <w:pPr>
        <w:numPr>
          <w:ilvl w:val="0"/>
          <w:numId w:val="20"/>
        </w:numPr>
        <w:tabs>
          <w:tab w:val="clear" w:pos="794"/>
          <w:tab w:val="clear" w:pos="1191"/>
          <w:tab w:val="clear" w:pos="1588"/>
          <w:tab w:val="clear" w:pos="1985"/>
        </w:tabs>
        <w:spacing w:before="0"/>
        <w:jc w:val="both"/>
        <w:rPr>
          <w:szCs w:val="24"/>
        </w:rPr>
      </w:pPr>
      <w:r w:rsidRPr="00D0372D">
        <w:rPr>
          <w:szCs w:val="24"/>
        </w:rPr>
        <w:t xml:space="preserve">Forex Bureaux located in different parts of the city are open from 9:00hrs to 16.00hrs Monday through Friday. </w:t>
      </w:r>
    </w:p>
    <w:p w:rsidR="00D0372D" w:rsidRPr="00D0372D" w:rsidRDefault="00D0372D" w:rsidP="00D0372D">
      <w:pPr>
        <w:ind w:left="144"/>
        <w:jc w:val="both"/>
        <w:rPr>
          <w:szCs w:val="24"/>
        </w:rPr>
      </w:pPr>
    </w:p>
    <w:p w:rsidR="00D0372D" w:rsidRPr="00D0372D" w:rsidRDefault="00D0372D" w:rsidP="00D0372D">
      <w:pPr>
        <w:numPr>
          <w:ilvl w:val="0"/>
          <w:numId w:val="19"/>
        </w:numPr>
        <w:tabs>
          <w:tab w:val="clear" w:pos="794"/>
          <w:tab w:val="clear" w:pos="1191"/>
          <w:tab w:val="clear" w:pos="1588"/>
          <w:tab w:val="clear" w:pos="1985"/>
        </w:tabs>
        <w:spacing w:before="0"/>
        <w:jc w:val="both"/>
        <w:rPr>
          <w:b/>
          <w:bCs/>
          <w:szCs w:val="24"/>
        </w:rPr>
      </w:pPr>
      <w:r w:rsidRPr="00D0372D">
        <w:rPr>
          <w:b/>
          <w:bCs/>
          <w:szCs w:val="24"/>
        </w:rPr>
        <w:t>Vaccination</w:t>
      </w:r>
    </w:p>
    <w:p w:rsidR="00D0372D" w:rsidRPr="00D0372D" w:rsidRDefault="00D0372D" w:rsidP="00D0372D">
      <w:pPr>
        <w:ind w:left="144"/>
        <w:jc w:val="both"/>
        <w:rPr>
          <w:szCs w:val="24"/>
        </w:rPr>
      </w:pPr>
      <w:r w:rsidRPr="00D0372D">
        <w:rPr>
          <w:szCs w:val="24"/>
        </w:rPr>
        <w:t xml:space="preserve">Yellow fever vaccination is usually required by Health authorities on arrival.  </w:t>
      </w:r>
    </w:p>
    <w:p w:rsidR="00D0372D" w:rsidRPr="00D0372D" w:rsidRDefault="00D0372D" w:rsidP="00D0372D">
      <w:pPr>
        <w:ind w:left="144"/>
        <w:jc w:val="both"/>
        <w:rPr>
          <w:b/>
          <w:bCs/>
          <w:szCs w:val="24"/>
        </w:rPr>
      </w:pPr>
      <w:r w:rsidRPr="00D0372D">
        <w:rPr>
          <w:b/>
          <w:bCs/>
          <w:szCs w:val="24"/>
        </w:rPr>
        <w:t xml:space="preserve">9. </w:t>
      </w:r>
      <w:r w:rsidR="007D1CD0">
        <w:rPr>
          <w:b/>
          <w:bCs/>
          <w:szCs w:val="24"/>
        </w:rPr>
        <w:t xml:space="preserve">   </w:t>
      </w:r>
      <w:r w:rsidRPr="00D0372D">
        <w:rPr>
          <w:b/>
          <w:bCs/>
          <w:szCs w:val="24"/>
        </w:rPr>
        <w:t>Electricity</w:t>
      </w:r>
    </w:p>
    <w:p w:rsidR="00D0372D" w:rsidRPr="00D0372D" w:rsidRDefault="00D0372D" w:rsidP="00D0372D">
      <w:pPr>
        <w:ind w:left="144"/>
        <w:jc w:val="both"/>
        <w:rPr>
          <w:szCs w:val="24"/>
        </w:rPr>
      </w:pPr>
      <w:r w:rsidRPr="00D0372D">
        <w:rPr>
          <w:szCs w:val="24"/>
        </w:rPr>
        <w:t xml:space="preserve">240V with frequency of 50 Hertz and the electricity plugs are </w:t>
      </w:r>
      <w:hyperlink r:id="rId19" w:history="1">
        <w:r w:rsidRPr="00D0372D">
          <w:rPr>
            <w:szCs w:val="24"/>
          </w:rPr>
          <w:t>13</w:t>
        </w:r>
      </w:hyperlink>
      <w:r w:rsidRPr="00D0372D">
        <w:rPr>
          <w:szCs w:val="24"/>
        </w:rPr>
        <w:t xml:space="preserve"> Amp, with the square pin used in most premises.</w:t>
      </w:r>
    </w:p>
    <w:p w:rsidR="00D0372D" w:rsidRPr="00D0372D" w:rsidRDefault="00D0372D" w:rsidP="00D0372D">
      <w:pPr>
        <w:ind w:left="144"/>
        <w:jc w:val="both"/>
        <w:rPr>
          <w:b/>
          <w:szCs w:val="24"/>
          <w:u w:val="single"/>
        </w:rPr>
      </w:pPr>
      <w:r w:rsidRPr="00D0372D">
        <w:rPr>
          <w:b/>
          <w:szCs w:val="24"/>
          <w:u w:val="single"/>
        </w:rPr>
        <w:t>HOST COUNTRY CONTACT:</w:t>
      </w:r>
    </w:p>
    <w:p w:rsidR="00D0372D" w:rsidRPr="00D0372D" w:rsidRDefault="00D0372D" w:rsidP="00D0372D">
      <w:pPr>
        <w:ind w:left="144"/>
        <w:jc w:val="both"/>
        <w:rPr>
          <w:b/>
          <w:szCs w:val="24"/>
        </w:rPr>
      </w:pPr>
      <w:r w:rsidRPr="00D0372D">
        <w:rPr>
          <w:b/>
          <w:szCs w:val="24"/>
        </w:rPr>
        <w:t>Viola Munyoki or Hazel King’ori</w:t>
      </w:r>
    </w:p>
    <w:p w:rsidR="00D0372D" w:rsidRPr="00D0372D" w:rsidRDefault="00D0372D" w:rsidP="00D0372D">
      <w:pPr>
        <w:ind w:left="144"/>
        <w:jc w:val="both"/>
        <w:rPr>
          <w:b/>
          <w:szCs w:val="24"/>
        </w:rPr>
      </w:pPr>
      <w:r w:rsidRPr="00D0372D">
        <w:rPr>
          <w:b/>
          <w:szCs w:val="24"/>
        </w:rPr>
        <w:t>Communications and Public Relations Unit</w:t>
      </w:r>
    </w:p>
    <w:p w:rsidR="00D0372D" w:rsidRPr="00D0372D" w:rsidRDefault="00D0372D" w:rsidP="00D0372D">
      <w:pPr>
        <w:ind w:left="144"/>
        <w:jc w:val="both"/>
        <w:rPr>
          <w:b/>
          <w:szCs w:val="24"/>
        </w:rPr>
      </w:pPr>
      <w:smartTag w:uri="urn:schemas-microsoft-com:office:smarttags" w:element="address">
        <w:smartTag w:uri="urn:schemas-microsoft-com:office:smarttags" w:element="Street">
          <w:r w:rsidRPr="00D0372D">
            <w:rPr>
              <w:b/>
              <w:szCs w:val="24"/>
            </w:rPr>
            <w:t>P</w:t>
          </w:r>
          <w:r w:rsidR="000E5D18">
            <w:rPr>
              <w:b/>
              <w:szCs w:val="24"/>
            </w:rPr>
            <w:t>.O.</w:t>
          </w:r>
          <w:r w:rsidRPr="00D0372D">
            <w:rPr>
              <w:b/>
              <w:szCs w:val="24"/>
            </w:rPr>
            <w:t xml:space="preserve"> Box</w:t>
          </w:r>
        </w:smartTag>
        <w:r w:rsidRPr="00D0372D">
          <w:rPr>
            <w:b/>
            <w:szCs w:val="24"/>
          </w:rPr>
          <w:t xml:space="preserve"> 14448</w:t>
        </w:r>
      </w:smartTag>
      <w:r w:rsidRPr="00D0372D">
        <w:rPr>
          <w:b/>
          <w:szCs w:val="24"/>
        </w:rPr>
        <w:t xml:space="preserve"> </w:t>
      </w:r>
    </w:p>
    <w:p w:rsidR="00D0372D" w:rsidRPr="00D0372D" w:rsidRDefault="00D0372D" w:rsidP="00D0372D">
      <w:pPr>
        <w:ind w:left="144"/>
        <w:jc w:val="both"/>
        <w:rPr>
          <w:b/>
          <w:szCs w:val="24"/>
        </w:rPr>
      </w:pPr>
      <w:smartTag w:uri="urn:schemas-microsoft-com:office:smarttags" w:element="City">
        <w:smartTag w:uri="urn:schemas-microsoft-com:office:smarttags" w:element="place">
          <w:r w:rsidRPr="00D0372D">
            <w:rPr>
              <w:b/>
              <w:szCs w:val="24"/>
            </w:rPr>
            <w:t>Nairobi</w:t>
          </w:r>
        </w:smartTag>
      </w:smartTag>
      <w:r w:rsidRPr="00D0372D">
        <w:rPr>
          <w:b/>
          <w:szCs w:val="24"/>
        </w:rPr>
        <w:t xml:space="preserve"> 00800</w:t>
      </w:r>
    </w:p>
    <w:p w:rsidR="00D0372D" w:rsidRPr="00D0372D" w:rsidRDefault="00D0372D" w:rsidP="00D0372D">
      <w:pPr>
        <w:ind w:left="144"/>
        <w:jc w:val="both"/>
        <w:rPr>
          <w:b/>
          <w:szCs w:val="24"/>
        </w:rPr>
      </w:pPr>
      <w:r w:rsidRPr="00D0372D">
        <w:rPr>
          <w:b/>
          <w:szCs w:val="24"/>
        </w:rPr>
        <w:t>Tel:  +254 20 4242000</w:t>
      </w:r>
    </w:p>
    <w:p w:rsidR="00D0372D" w:rsidRPr="00D0372D" w:rsidRDefault="00D0372D" w:rsidP="00D0372D">
      <w:pPr>
        <w:ind w:left="144"/>
        <w:jc w:val="both"/>
        <w:rPr>
          <w:b/>
          <w:szCs w:val="24"/>
        </w:rPr>
      </w:pPr>
      <w:r w:rsidRPr="00D0372D">
        <w:rPr>
          <w:b/>
          <w:szCs w:val="24"/>
        </w:rPr>
        <w:t>Fax:  +254 20 4451866</w:t>
      </w:r>
    </w:p>
    <w:p w:rsidR="00D0372D" w:rsidRPr="00D0372D" w:rsidRDefault="00D0372D" w:rsidP="00D0372D">
      <w:pPr>
        <w:ind w:left="144"/>
        <w:jc w:val="both"/>
        <w:rPr>
          <w:b/>
          <w:szCs w:val="24"/>
        </w:rPr>
      </w:pPr>
      <w:r w:rsidRPr="00D0372D">
        <w:rPr>
          <w:b/>
          <w:szCs w:val="24"/>
        </w:rPr>
        <w:t xml:space="preserve">Email:  </w:t>
      </w:r>
      <w:hyperlink r:id="rId20" w:history="1">
        <w:r w:rsidRPr="00D0372D">
          <w:rPr>
            <w:rStyle w:val="Hyperlink"/>
            <w:b/>
            <w:szCs w:val="24"/>
          </w:rPr>
          <w:t>ituworkshop2010@cck.go.ke</w:t>
        </w:r>
      </w:hyperlink>
    </w:p>
    <w:p w:rsidR="00D0372D" w:rsidRPr="00D0372D" w:rsidRDefault="00D0372D" w:rsidP="00D0372D">
      <w:pPr>
        <w:ind w:left="144"/>
        <w:jc w:val="center"/>
        <w:rPr>
          <w:b/>
          <w:bCs/>
          <w:szCs w:val="24"/>
          <w:u w:val="single"/>
        </w:rPr>
      </w:pPr>
      <w:r>
        <w:rPr>
          <w:rFonts w:ascii="Cambria" w:hAnsi="Cambria" w:cs="Arial"/>
          <w:b/>
        </w:rPr>
        <w:br w:type="page"/>
      </w:r>
      <w:r w:rsidRPr="00E94B1B">
        <w:rPr>
          <w:bCs/>
        </w:rPr>
        <w:t>ANNEX 3</w:t>
      </w:r>
      <w:r w:rsidRPr="00E94B1B">
        <w:rPr>
          <w:bCs/>
        </w:rPr>
        <w:br/>
      </w:r>
      <w:r w:rsidRPr="00711EDC">
        <w:t xml:space="preserve">(to </w:t>
      </w:r>
      <w:r w:rsidRPr="00711EDC">
        <w:rPr>
          <w:bCs/>
        </w:rPr>
        <w:t xml:space="preserve">TSB Circular </w:t>
      </w:r>
      <w:r>
        <w:rPr>
          <w:bCs/>
        </w:rPr>
        <w:t>101</w:t>
      </w:r>
      <w:r w:rsidRPr="0067110F">
        <w:rPr>
          <w:bCs/>
        </w:rPr>
        <w:t>)</w:t>
      </w:r>
    </w:p>
    <w:p w:rsidR="00D0372D" w:rsidRPr="00D0372D" w:rsidRDefault="00D0372D" w:rsidP="00D0372D">
      <w:pPr>
        <w:jc w:val="center"/>
        <w:rPr>
          <w:b/>
          <w:bCs/>
          <w:szCs w:val="24"/>
          <w:u w:val="single"/>
        </w:rPr>
      </w:pPr>
      <w:r w:rsidRPr="00D0372D">
        <w:rPr>
          <w:b/>
          <w:bCs/>
          <w:szCs w:val="24"/>
          <w:u w:val="single"/>
        </w:rPr>
        <w:t>LIST OF HOTELS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350"/>
        <w:gridCol w:w="1980"/>
        <w:gridCol w:w="2160"/>
      </w:tblGrid>
      <w:tr w:rsidR="00D0372D" w:rsidRPr="00D0372D" w:rsidTr="00D0372D">
        <w:tblPrEx>
          <w:tblCellMar>
            <w:top w:w="0" w:type="dxa"/>
            <w:bottom w:w="0" w:type="dxa"/>
          </w:tblCellMar>
        </w:tblPrEx>
        <w:trPr>
          <w:trHeight w:val="948"/>
        </w:trPr>
        <w:tc>
          <w:tcPr>
            <w:tcW w:w="4158" w:type="dxa"/>
            <w:shd w:val="clear" w:color="auto" w:fill="C0C0C0"/>
          </w:tcPr>
          <w:p w:rsidR="00D0372D" w:rsidRPr="00D0372D" w:rsidRDefault="00D0372D" w:rsidP="00D0372D">
            <w:pPr>
              <w:jc w:val="center"/>
              <w:rPr>
                <w:b/>
                <w:bCs/>
                <w:szCs w:val="24"/>
              </w:rPr>
            </w:pPr>
          </w:p>
          <w:p w:rsidR="00D0372D" w:rsidRPr="00D0372D" w:rsidRDefault="00D0372D" w:rsidP="00D0372D">
            <w:pPr>
              <w:jc w:val="center"/>
              <w:rPr>
                <w:b/>
                <w:bCs/>
                <w:szCs w:val="24"/>
              </w:rPr>
            </w:pPr>
            <w:r w:rsidRPr="00D0372D">
              <w:rPr>
                <w:b/>
                <w:bCs/>
                <w:szCs w:val="24"/>
              </w:rPr>
              <w:t>HOTELS</w:t>
            </w:r>
          </w:p>
        </w:tc>
        <w:tc>
          <w:tcPr>
            <w:tcW w:w="1350" w:type="dxa"/>
            <w:shd w:val="clear" w:color="auto" w:fill="C0C0C0"/>
          </w:tcPr>
          <w:p w:rsidR="00D0372D" w:rsidRPr="00D0372D" w:rsidRDefault="00D0372D" w:rsidP="00D0372D">
            <w:pPr>
              <w:jc w:val="center"/>
              <w:rPr>
                <w:b/>
                <w:bCs/>
                <w:szCs w:val="24"/>
              </w:rPr>
            </w:pPr>
            <w:r w:rsidRPr="00D0372D">
              <w:rPr>
                <w:b/>
                <w:bCs/>
                <w:szCs w:val="24"/>
              </w:rPr>
              <w:t>Rates are based on</w:t>
            </w:r>
          </w:p>
        </w:tc>
        <w:tc>
          <w:tcPr>
            <w:tcW w:w="1980" w:type="dxa"/>
            <w:shd w:val="clear" w:color="auto" w:fill="C0C0C0"/>
          </w:tcPr>
          <w:p w:rsidR="00D0372D" w:rsidRPr="00D0372D" w:rsidRDefault="00D0372D" w:rsidP="00D0372D">
            <w:pPr>
              <w:jc w:val="center"/>
              <w:rPr>
                <w:b/>
                <w:bCs/>
                <w:szCs w:val="24"/>
              </w:rPr>
            </w:pPr>
            <w:r w:rsidRPr="00D0372D">
              <w:rPr>
                <w:b/>
                <w:bCs/>
                <w:szCs w:val="24"/>
              </w:rPr>
              <w:t>SINGLE ROOM</w:t>
            </w:r>
          </w:p>
          <w:p w:rsidR="00D0372D" w:rsidRPr="00D0372D" w:rsidRDefault="00D0372D" w:rsidP="00D0372D">
            <w:pPr>
              <w:jc w:val="center"/>
              <w:rPr>
                <w:b/>
                <w:bCs/>
                <w:szCs w:val="24"/>
              </w:rPr>
            </w:pPr>
            <w:r w:rsidRPr="00D0372D">
              <w:rPr>
                <w:b/>
                <w:bCs/>
                <w:szCs w:val="24"/>
              </w:rPr>
              <w:t>(Rates in US$)</w:t>
            </w:r>
          </w:p>
          <w:p w:rsidR="00D0372D" w:rsidRPr="00D0372D" w:rsidRDefault="00D0372D" w:rsidP="00D0372D">
            <w:pPr>
              <w:jc w:val="center"/>
              <w:rPr>
                <w:b/>
                <w:bCs/>
                <w:szCs w:val="24"/>
              </w:rPr>
            </w:pPr>
            <w:r w:rsidRPr="00D0372D">
              <w:rPr>
                <w:b/>
                <w:bCs/>
                <w:szCs w:val="24"/>
              </w:rPr>
              <w:t>B&amp;B</w:t>
            </w:r>
          </w:p>
        </w:tc>
        <w:tc>
          <w:tcPr>
            <w:tcW w:w="2160" w:type="dxa"/>
            <w:shd w:val="clear" w:color="auto" w:fill="C0C0C0"/>
          </w:tcPr>
          <w:p w:rsidR="00D0372D" w:rsidRPr="00D0372D" w:rsidRDefault="00D0372D" w:rsidP="00D0372D">
            <w:pPr>
              <w:jc w:val="center"/>
              <w:rPr>
                <w:b/>
                <w:bCs/>
                <w:szCs w:val="24"/>
              </w:rPr>
            </w:pPr>
            <w:r w:rsidRPr="00D0372D">
              <w:rPr>
                <w:b/>
                <w:bCs/>
                <w:szCs w:val="24"/>
              </w:rPr>
              <w:t>DOUBLE ROOM</w:t>
            </w:r>
          </w:p>
          <w:p w:rsidR="00D0372D" w:rsidRPr="00D0372D" w:rsidRDefault="00D0372D" w:rsidP="00D0372D">
            <w:pPr>
              <w:jc w:val="center"/>
              <w:rPr>
                <w:b/>
                <w:bCs/>
                <w:szCs w:val="24"/>
              </w:rPr>
            </w:pPr>
            <w:r w:rsidRPr="00D0372D">
              <w:rPr>
                <w:b/>
                <w:bCs/>
                <w:szCs w:val="24"/>
              </w:rPr>
              <w:t>(Rates in US$)</w:t>
            </w:r>
          </w:p>
          <w:p w:rsidR="00D0372D" w:rsidRPr="00D0372D" w:rsidRDefault="00D0372D" w:rsidP="00D0372D">
            <w:pPr>
              <w:jc w:val="center"/>
              <w:rPr>
                <w:b/>
                <w:bCs/>
                <w:szCs w:val="24"/>
              </w:rPr>
            </w:pPr>
            <w:r w:rsidRPr="00D0372D">
              <w:rPr>
                <w:b/>
                <w:bCs/>
                <w:szCs w:val="24"/>
              </w:rPr>
              <w:t>B&amp;B</w:t>
            </w:r>
          </w:p>
          <w:p w:rsidR="00D0372D" w:rsidRPr="00D0372D" w:rsidRDefault="00D0372D" w:rsidP="00D0372D">
            <w:pPr>
              <w:jc w:val="center"/>
              <w:rPr>
                <w:b/>
                <w:bCs/>
                <w:szCs w:val="24"/>
              </w:rPr>
            </w:pPr>
          </w:p>
        </w:tc>
      </w:tr>
      <w:tr w:rsidR="00D0372D" w:rsidRPr="00D0372D" w:rsidTr="00D0372D">
        <w:tblPrEx>
          <w:tblCellMar>
            <w:top w:w="0" w:type="dxa"/>
            <w:bottom w:w="0" w:type="dxa"/>
          </w:tblCellMar>
        </w:tblPrEx>
        <w:tc>
          <w:tcPr>
            <w:tcW w:w="4158" w:type="dxa"/>
          </w:tcPr>
          <w:p w:rsidR="00D0372D" w:rsidRPr="00D0372D" w:rsidRDefault="00D0372D" w:rsidP="00D0372D">
            <w:pPr>
              <w:spacing w:before="0"/>
              <w:jc w:val="both"/>
              <w:rPr>
                <w:b/>
                <w:szCs w:val="24"/>
              </w:rPr>
            </w:pPr>
            <w:r w:rsidRPr="00D0372D">
              <w:rPr>
                <w:b/>
                <w:szCs w:val="24"/>
              </w:rPr>
              <w:t xml:space="preserve">CONFERENCE VENUE </w:t>
            </w:r>
          </w:p>
          <w:p w:rsidR="00D0372D" w:rsidRPr="00D0372D" w:rsidRDefault="00D0372D" w:rsidP="00D0372D">
            <w:pPr>
              <w:spacing w:before="0"/>
              <w:jc w:val="both"/>
              <w:rPr>
                <w:szCs w:val="24"/>
                <w:lang w:val="fr-FR"/>
              </w:rPr>
            </w:pPr>
            <w:r w:rsidRPr="00D0372D">
              <w:rPr>
                <w:szCs w:val="24"/>
                <w:lang w:val="fr-FR"/>
              </w:rPr>
              <w:t>Hotel Intercontinental *****</w:t>
            </w:r>
          </w:p>
          <w:p w:rsidR="00D0372D" w:rsidRPr="00D0372D" w:rsidRDefault="00D0372D" w:rsidP="00D0372D">
            <w:pPr>
              <w:spacing w:before="0"/>
              <w:jc w:val="both"/>
              <w:rPr>
                <w:szCs w:val="24"/>
                <w:lang w:val="fr-FR"/>
              </w:rPr>
            </w:pPr>
            <w:r w:rsidRPr="00D0372D">
              <w:rPr>
                <w:szCs w:val="24"/>
                <w:lang w:val="fr-FR"/>
              </w:rPr>
              <w:t>P.O. Box 30667</w:t>
            </w:r>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 xml:space="preserve">Tel. </w:t>
            </w:r>
            <w:r w:rsidRPr="00D0372D">
              <w:rPr>
                <w:b/>
                <w:bCs/>
                <w:szCs w:val="24"/>
                <w:lang w:val="fr-FR"/>
              </w:rPr>
              <w:t>254-20-3200000</w:t>
            </w:r>
          </w:p>
          <w:p w:rsidR="00D0372D" w:rsidRPr="00D0372D" w:rsidRDefault="00D0372D" w:rsidP="00D0372D">
            <w:pPr>
              <w:spacing w:before="0"/>
              <w:jc w:val="both"/>
              <w:rPr>
                <w:szCs w:val="24"/>
              </w:rPr>
            </w:pPr>
            <w:hyperlink r:id="rId21" w:history="1">
              <w:r w:rsidRPr="00D0372D">
                <w:rPr>
                  <w:rStyle w:val="Hyperlink"/>
                  <w:szCs w:val="24"/>
                  <w:lang w:val="fr-FR"/>
                </w:rPr>
                <w:t>reservations@icnairobi.com</w:t>
              </w:r>
            </w:hyperlink>
          </w:p>
        </w:tc>
        <w:tc>
          <w:tcPr>
            <w:tcW w:w="1350" w:type="dxa"/>
          </w:tcPr>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r w:rsidRPr="00D0372D">
              <w:rPr>
                <w:b/>
                <w:bCs/>
                <w:szCs w:val="24"/>
              </w:rPr>
              <w:t xml:space="preserve">Deluxe </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r w:rsidRPr="00D0372D">
              <w:rPr>
                <w:b/>
                <w:bCs/>
                <w:szCs w:val="24"/>
              </w:rPr>
              <w:t xml:space="preserve"> </w:t>
            </w:r>
          </w:p>
        </w:tc>
        <w:tc>
          <w:tcPr>
            <w:tcW w:w="198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326</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378</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r>
      <w:tr w:rsidR="00D0372D" w:rsidRPr="00D0372D" w:rsidTr="00D0372D">
        <w:tblPrEx>
          <w:tblCellMar>
            <w:top w:w="0" w:type="dxa"/>
            <w:bottom w:w="0" w:type="dxa"/>
          </w:tblCellMar>
        </w:tblPrEx>
        <w:trPr>
          <w:cantSplit/>
        </w:trPr>
        <w:tc>
          <w:tcPr>
            <w:tcW w:w="4158" w:type="dxa"/>
          </w:tcPr>
          <w:p w:rsidR="00D0372D" w:rsidRPr="00D0372D" w:rsidRDefault="00D0372D" w:rsidP="00D0372D">
            <w:pPr>
              <w:spacing w:before="0"/>
              <w:jc w:val="both"/>
              <w:rPr>
                <w:szCs w:val="24"/>
              </w:rPr>
            </w:pPr>
            <w:r w:rsidRPr="00D0372D">
              <w:rPr>
                <w:szCs w:val="24"/>
              </w:rPr>
              <w:t>Laico Regency Hotel*****</w:t>
            </w:r>
          </w:p>
          <w:p w:rsidR="00D0372D" w:rsidRPr="00D0372D" w:rsidRDefault="00D0372D" w:rsidP="00D0372D">
            <w:pPr>
              <w:spacing w:before="0"/>
              <w:jc w:val="both"/>
              <w:rPr>
                <w:szCs w:val="24"/>
              </w:rPr>
            </w:pPr>
            <w:r w:rsidRPr="00D0372D">
              <w:rPr>
                <w:szCs w:val="24"/>
              </w:rPr>
              <w:t xml:space="preserve">P.O </w:t>
            </w:r>
            <w:smartTag w:uri="urn:schemas-microsoft-com:office:smarttags" w:element="address">
              <w:smartTag w:uri="urn:schemas-microsoft-com:office:smarttags" w:element="Street">
                <w:r w:rsidRPr="00D0372D">
                  <w:rPr>
                    <w:szCs w:val="24"/>
                  </w:rPr>
                  <w:t>Box</w:t>
                </w:r>
              </w:smartTag>
              <w:r w:rsidRPr="00D0372D">
                <w:rPr>
                  <w:szCs w:val="24"/>
                </w:rPr>
                <w:t xml:space="preserve"> 57549</w:t>
              </w:r>
            </w:smartTag>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b/>
                <w:bCs/>
                <w:szCs w:val="24"/>
                <w:lang w:val="fr-FR"/>
              </w:rPr>
            </w:pPr>
            <w:r w:rsidRPr="00D0372D">
              <w:rPr>
                <w:szCs w:val="24"/>
                <w:lang w:val="fr-FR"/>
              </w:rPr>
              <w:t xml:space="preserve">Tel : </w:t>
            </w:r>
            <w:r w:rsidRPr="00D0372D">
              <w:rPr>
                <w:b/>
                <w:bCs/>
                <w:szCs w:val="24"/>
                <w:lang w:val="fr-FR"/>
              </w:rPr>
              <w:t>254-20-2887000</w:t>
            </w:r>
          </w:p>
          <w:p w:rsidR="00D0372D" w:rsidRPr="00D0372D" w:rsidRDefault="00D0372D" w:rsidP="00D0372D">
            <w:pPr>
              <w:spacing w:before="0"/>
              <w:jc w:val="both"/>
              <w:rPr>
                <w:szCs w:val="24"/>
                <w:lang w:val="fr-FR"/>
              </w:rPr>
            </w:pPr>
            <w:hyperlink r:id="rId22" w:history="1">
              <w:r w:rsidRPr="00D0372D">
                <w:rPr>
                  <w:rStyle w:val="Hyperlink"/>
                  <w:szCs w:val="24"/>
                  <w:lang w:val="fr-FR"/>
                </w:rPr>
                <w:t>reservation@laicoregencyhotel.co.ke</w:t>
              </w:r>
            </w:hyperlink>
          </w:p>
          <w:p w:rsidR="00D0372D" w:rsidRPr="00D0372D" w:rsidRDefault="00D0372D" w:rsidP="00D0372D">
            <w:pPr>
              <w:spacing w:before="0"/>
              <w:jc w:val="both"/>
              <w:rPr>
                <w:szCs w:val="24"/>
                <w:lang w:val="fr-FR"/>
              </w:rPr>
            </w:pPr>
          </w:p>
        </w:tc>
        <w:tc>
          <w:tcPr>
            <w:tcW w:w="1350" w:type="dxa"/>
          </w:tcPr>
          <w:p w:rsidR="00D0372D" w:rsidRPr="00D0372D" w:rsidRDefault="00D0372D" w:rsidP="00D0372D">
            <w:pPr>
              <w:spacing w:before="0"/>
              <w:jc w:val="both"/>
              <w:rPr>
                <w:b/>
                <w:bCs/>
                <w:szCs w:val="24"/>
                <w:lang w:val="fr-FR"/>
              </w:rPr>
            </w:pPr>
            <w:r w:rsidRPr="00D0372D">
              <w:rPr>
                <w:b/>
                <w:bCs/>
                <w:szCs w:val="24"/>
                <w:lang w:val="fr-FR"/>
              </w:rPr>
              <w:t>Deluxe</w:t>
            </w:r>
          </w:p>
          <w:p w:rsidR="00D0372D" w:rsidRPr="00D0372D" w:rsidRDefault="00D0372D" w:rsidP="00D0372D">
            <w:pPr>
              <w:spacing w:before="0"/>
              <w:jc w:val="both"/>
              <w:rPr>
                <w:b/>
                <w:bCs/>
                <w:szCs w:val="24"/>
                <w:lang w:val="fr-FR"/>
              </w:rPr>
            </w:pPr>
          </w:p>
          <w:p w:rsidR="00D0372D" w:rsidRPr="00D0372D" w:rsidRDefault="00D0372D" w:rsidP="00D0372D">
            <w:pPr>
              <w:spacing w:before="0"/>
              <w:jc w:val="both"/>
              <w:rPr>
                <w:b/>
                <w:bCs/>
                <w:szCs w:val="24"/>
              </w:rPr>
            </w:pPr>
            <w:r w:rsidRPr="00D0372D">
              <w:rPr>
                <w:b/>
                <w:bCs/>
                <w:szCs w:val="24"/>
              </w:rPr>
              <w:t xml:space="preserve">Executive </w:t>
            </w:r>
          </w:p>
        </w:tc>
        <w:tc>
          <w:tcPr>
            <w:tcW w:w="1980" w:type="dxa"/>
          </w:tcPr>
          <w:p w:rsidR="00D0372D" w:rsidRPr="00D0372D" w:rsidRDefault="00D0372D" w:rsidP="00D0372D">
            <w:pPr>
              <w:spacing w:before="0"/>
              <w:jc w:val="center"/>
              <w:rPr>
                <w:b/>
                <w:bCs/>
                <w:szCs w:val="24"/>
              </w:rPr>
            </w:pPr>
            <w:r w:rsidRPr="00D0372D">
              <w:rPr>
                <w:b/>
                <w:bCs/>
                <w:szCs w:val="24"/>
              </w:rPr>
              <w:t>195</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430</w:t>
            </w: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r w:rsidRPr="00D0372D">
              <w:rPr>
                <w:b/>
                <w:bCs/>
                <w:szCs w:val="24"/>
              </w:rPr>
              <w:t>220</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430</w:t>
            </w:r>
          </w:p>
        </w:tc>
      </w:tr>
      <w:tr w:rsidR="00D0372D" w:rsidRPr="00D0372D" w:rsidTr="00D0372D">
        <w:tblPrEx>
          <w:tblCellMar>
            <w:top w:w="0" w:type="dxa"/>
            <w:bottom w:w="0" w:type="dxa"/>
          </w:tblCellMar>
        </w:tblPrEx>
        <w:trPr>
          <w:cantSplit/>
        </w:trPr>
        <w:tc>
          <w:tcPr>
            <w:tcW w:w="4158" w:type="dxa"/>
          </w:tcPr>
          <w:p w:rsidR="00D0372D" w:rsidRPr="00D0372D" w:rsidRDefault="00D0372D" w:rsidP="00D0372D">
            <w:pPr>
              <w:spacing w:before="0"/>
              <w:jc w:val="both"/>
              <w:rPr>
                <w:szCs w:val="24"/>
              </w:rPr>
            </w:pPr>
            <w:r w:rsidRPr="00D0372D">
              <w:rPr>
                <w:szCs w:val="24"/>
              </w:rPr>
              <w:t>The Stanley Hotel *****</w:t>
            </w:r>
          </w:p>
          <w:p w:rsidR="00D0372D" w:rsidRPr="00D0372D" w:rsidRDefault="00D0372D" w:rsidP="00D0372D">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30680</w:t>
              </w:r>
            </w:smartTag>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 xml:space="preserve">Tel. </w:t>
            </w:r>
            <w:r w:rsidRPr="00D0372D">
              <w:rPr>
                <w:b/>
                <w:bCs/>
                <w:szCs w:val="24"/>
                <w:lang w:val="fr-FR"/>
              </w:rPr>
              <w:t>254-20-2228830</w:t>
            </w:r>
          </w:p>
          <w:p w:rsidR="00D0372D" w:rsidRPr="00D0372D" w:rsidRDefault="00D0372D" w:rsidP="00D0372D">
            <w:pPr>
              <w:spacing w:before="0"/>
              <w:jc w:val="both"/>
              <w:rPr>
                <w:szCs w:val="24"/>
                <w:lang w:val="fr-FR"/>
              </w:rPr>
            </w:pPr>
            <w:hyperlink r:id="rId23" w:history="1">
              <w:r w:rsidRPr="00D0372D">
                <w:rPr>
                  <w:rStyle w:val="Hyperlink"/>
                  <w:szCs w:val="24"/>
                  <w:lang w:val="fr-FR"/>
                </w:rPr>
                <w:t>reservations@thestanley.sarova.co.ke</w:t>
              </w:r>
            </w:hyperlink>
          </w:p>
          <w:p w:rsidR="00D0372D" w:rsidRPr="00D0372D" w:rsidRDefault="00D0372D" w:rsidP="00D0372D">
            <w:pPr>
              <w:spacing w:before="0"/>
              <w:jc w:val="both"/>
              <w:rPr>
                <w:szCs w:val="24"/>
                <w:lang w:val="fr-FR"/>
              </w:rPr>
            </w:pPr>
          </w:p>
        </w:tc>
        <w:tc>
          <w:tcPr>
            <w:tcW w:w="1350" w:type="dxa"/>
          </w:tcPr>
          <w:p w:rsidR="00D0372D" w:rsidRPr="00D0372D" w:rsidRDefault="00D0372D" w:rsidP="00D0372D">
            <w:pPr>
              <w:spacing w:before="0"/>
              <w:jc w:val="both"/>
              <w:rPr>
                <w:b/>
                <w:bCs/>
                <w:szCs w:val="24"/>
                <w:lang w:val="fr-FR"/>
              </w:rPr>
            </w:pPr>
          </w:p>
          <w:p w:rsidR="00D0372D" w:rsidRPr="00D0372D" w:rsidRDefault="00D0372D" w:rsidP="00D0372D">
            <w:pPr>
              <w:spacing w:before="0"/>
              <w:jc w:val="both"/>
              <w:rPr>
                <w:b/>
                <w:bCs/>
                <w:szCs w:val="24"/>
              </w:rPr>
            </w:pPr>
            <w:r w:rsidRPr="00D0372D">
              <w:rPr>
                <w:b/>
                <w:bCs/>
                <w:szCs w:val="24"/>
              </w:rPr>
              <w:t xml:space="preserve">Deluxe </w:t>
            </w:r>
          </w:p>
        </w:tc>
        <w:tc>
          <w:tcPr>
            <w:tcW w:w="198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185</w:t>
            </w:r>
          </w:p>
        </w:tc>
        <w:tc>
          <w:tcPr>
            <w:tcW w:w="216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225</w:t>
            </w:r>
          </w:p>
        </w:tc>
      </w:tr>
      <w:tr w:rsidR="00D0372D" w:rsidRPr="00D0372D" w:rsidTr="00D0372D">
        <w:tblPrEx>
          <w:tblCellMar>
            <w:top w:w="0" w:type="dxa"/>
            <w:bottom w:w="0" w:type="dxa"/>
          </w:tblCellMar>
        </w:tblPrEx>
        <w:tc>
          <w:tcPr>
            <w:tcW w:w="4158" w:type="dxa"/>
            <w:tcBorders>
              <w:top w:val="single" w:sz="4" w:space="0" w:color="auto"/>
            </w:tcBorders>
          </w:tcPr>
          <w:p w:rsidR="00D0372D" w:rsidRPr="00D0372D" w:rsidRDefault="00D0372D" w:rsidP="00D0372D">
            <w:pPr>
              <w:spacing w:before="0"/>
              <w:jc w:val="both"/>
              <w:rPr>
                <w:szCs w:val="24"/>
              </w:rPr>
            </w:pPr>
            <w:smartTag w:uri="urn:schemas-microsoft-com:office:smarttags" w:element="City">
              <w:r w:rsidRPr="00D0372D">
                <w:rPr>
                  <w:szCs w:val="24"/>
                </w:rPr>
                <w:t>Fairmont</w:t>
              </w:r>
            </w:smartTag>
            <w:r w:rsidRPr="00D0372D">
              <w:rPr>
                <w:szCs w:val="24"/>
              </w:rPr>
              <w:t xml:space="preserve"> Hotel/The </w:t>
            </w:r>
            <w:smartTag w:uri="urn:schemas-microsoft-com:office:smarttags" w:element="City">
              <w:smartTag w:uri="urn:schemas-microsoft-com:office:smarttags" w:element="place">
                <w:r w:rsidRPr="00D0372D">
                  <w:rPr>
                    <w:szCs w:val="24"/>
                  </w:rPr>
                  <w:t>Norfolk</w:t>
                </w:r>
              </w:smartTag>
            </w:smartTag>
            <w:r w:rsidRPr="00D0372D">
              <w:rPr>
                <w:szCs w:val="24"/>
              </w:rPr>
              <w:t xml:space="preserve">   *****</w:t>
            </w:r>
          </w:p>
          <w:p w:rsidR="00D0372D" w:rsidRPr="00D0372D" w:rsidRDefault="00D0372D" w:rsidP="00D0372D">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40064</w:t>
              </w:r>
            </w:smartTag>
            <w:r w:rsidRPr="00D0372D">
              <w:rPr>
                <w:szCs w:val="24"/>
              </w:rPr>
              <w:t xml:space="preserve"> </w:t>
            </w:r>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 xml:space="preserve">Tel : </w:t>
            </w:r>
            <w:r w:rsidRPr="00D0372D">
              <w:rPr>
                <w:b/>
                <w:bCs/>
                <w:szCs w:val="24"/>
                <w:lang w:val="fr-FR"/>
              </w:rPr>
              <w:t>254-20-2216940</w:t>
            </w:r>
          </w:p>
          <w:p w:rsidR="00D0372D" w:rsidRPr="00D0372D" w:rsidRDefault="00D0372D" w:rsidP="00D0372D">
            <w:pPr>
              <w:spacing w:before="0"/>
              <w:jc w:val="both"/>
              <w:rPr>
                <w:b/>
                <w:bCs/>
                <w:szCs w:val="24"/>
                <w:lang w:val="fr-FR"/>
              </w:rPr>
            </w:pPr>
          </w:p>
        </w:tc>
        <w:tc>
          <w:tcPr>
            <w:tcW w:w="1350" w:type="dxa"/>
          </w:tcPr>
          <w:p w:rsidR="00D0372D" w:rsidRPr="00D0372D" w:rsidRDefault="00D0372D" w:rsidP="00D0372D">
            <w:pPr>
              <w:spacing w:before="0"/>
              <w:jc w:val="both"/>
              <w:rPr>
                <w:b/>
                <w:bCs/>
                <w:szCs w:val="24"/>
                <w:lang w:val="fr-FR"/>
              </w:rPr>
            </w:pPr>
            <w:r w:rsidRPr="00D0372D">
              <w:rPr>
                <w:b/>
                <w:bCs/>
                <w:szCs w:val="24"/>
                <w:lang w:val="fr-FR"/>
              </w:rPr>
              <w:t>Deluxe</w:t>
            </w:r>
          </w:p>
          <w:p w:rsidR="00D0372D" w:rsidRPr="00D0372D" w:rsidRDefault="00D0372D" w:rsidP="00D0372D">
            <w:pPr>
              <w:spacing w:before="0"/>
              <w:jc w:val="both"/>
              <w:rPr>
                <w:b/>
                <w:bCs/>
                <w:szCs w:val="24"/>
                <w:lang w:val="fr-FR"/>
              </w:rPr>
            </w:pPr>
          </w:p>
          <w:p w:rsidR="00D0372D" w:rsidRPr="00D0372D" w:rsidRDefault="00D0372D" w:rsidP="00D0372D">
            <w:pPr>
              <w:spacing w:before="0"/>
              <w:jc w:val="both"/>
              <w:rPr>
                <w:b/>
                <w:bCs/>
                <w:szCs w:val="24"/>
              </w:rPr>
            </w:pPr>
          </w:p>
        </w:tc>
        <w:tc>
          <w:tcPr>
            <w:tcW w:w="1980" w:type="dxa"/>
          </w:tcPr>
          <w:p w:rsidR="00D0372D" w:rsidRPr="00D0372D" w:rsidRDefault="00D0372D" w:rsidP="00D0372D">
            <w:pPr>
              <w:spacing w:before="0"/>
              <w:jc w:val="center"/>
              <w:rPr>
                <w:b/>
                <w:bCs/>
                <w:szCs w:val="24"/>
              </w:rPr>
            </w:pPr>
            <w:r w:rsidRPr="00D0372D">
              <w:rPr>
                <w:b/>
                <w:bCs/>
                <w:szCs w:val="24"/>
              </w:rPr>
              <w:t>272</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r w:rsidRPr="00D0372D">
              <w:rPr>
                <w:b/>
                <w:bCs/>
                <w:szCs w:val="24"/>
              </w:rPr>
              <w:t>272</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r>
      <w:tr w:rsidR="00D0372D" w:rsidRPr="00D0372D" w:rsidTr="00D0372D">
        <w:tblPrEx>
          <w:tblCellMar>
            <w:top w:w="0" w:type="dxa"/>
            <w:bottom w:w="0" w:type="dxa"/>
          </w:tblCellMar>
        </w:tblPrEx>
        <w:tc>
          <w:tcPr>
            <w:tcW w:w="4158" w:type="dxa"/>
          </w:tcPr>
          <w:p w:rsidR="00D0372D" w:rsidRPr="00D0372D" w:rsidRDefault="00D0372D" w:rsidP="00D0372D">
            <w:pPr>
              <w:spacing w:before="0"/>
              <w:jc w:val="both"/>
              <w:rPr>
                <w:szCs w:val="24"/>
              </w:rPr>
            </w:pPr>
            <w:smartTag w:uri="urn:schemas-microsoft-com:office:smarttags" w:element="City">
              <w:smartTag w:uri="urn:schemas-microsoft-com:office:smarttags" w:element="place">
                <w:r w:rsidRPr="00D0372D">
                  <w:rPr>
                    <w:szCs w:val="24"/>
                  </w:rPr>
                  <w:t>Nairobi</w:t>
                </w:r>
              </w:smartTag>
            </w:smartTag>
            <w:r w:rsidRPr="00D0372D">
              <w:rPr>
                <w:szCs w:val="24"/>
              </w:rPr>
              <w:t xml:space="preserve"> Safari Club *****</w:t>
            </w:r>
          </w:p>
          <w:p w:rsidR="00D0372D" w:rsidRPr="00D0372D" w:rsidRDefault="00D0372D" w:rsidP="00D0372D">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43564</w:t>
              </w:r>
            </w:smartTag>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 xml:space="preserve">Tel : </w:t>
            </w:r>
            <w:r w:rsidRPr="00D0372D">
              <w:rPr>
                <w:b/>
                <w:bCs/>
                <w:szCs w:val="24"/>
                <w:lang w:val="fr-FR"/>
              </w:rPr>
              <w:t>254-20-2821000</w:t>
            </w:r>
          </w:p>
          <w:p w:rsidR="00D0372D" w:rsidRPr="00D0372D" w:rsidRDefault="00D0372D" w:rsidP="00D0372D">
            <w:pPr>
              <w:spacing w:before="0"/>
              <w:jc w:val="both"/>
              <w:rPr>
                <w:szCs w:val="24"/>
                <w:lang w:val="fr-FR"/>
              </w:rPr>
            </w:pPr>
            <w:r w:rsidRPr="00D0372D">
              <w:rPr>
                <w:szCs w:val="24"/>
                <w:lang w:val="fr-FR"/>
              </w:rPr>
              <w:t xml:space="preserve">Email </w:t>
            </w:r>
            <w:hyperlink r:id="rId24" w:history="1">
              <w:r w:rsidRPr="00D0372D">
                <w:rPr>
                  <w:rStyle w:val="Hyperlink"/>
                  <w:szCs w:val="24"/>
                  <w:lang w:val="fr-FR"/>
                </w:rPr>
                <w:t>info@nairobisafariclub.com</w:t>
              </w:r>
            </w:hyperlink>
          </w:p>
        </w:tc>
        <w:tc>
          <w:tcPr>
            <w:tcW w:w="1350" w:type="dxa"/>
          </w:tcPr>
          <w:p w:rsidR="00D0372D" w:rsidRPr="00D0372D" w:rsidRDefault="00D0372D" w:rsidP="00D0372D">
            <w:pPr>
              <w:spacing w:before="0"/>
              <w:jc w:val="both"/>
              <w:rPr>
                <w:b/>
                <w:bCs/>
                <w:szCs w:val="24"/>
                <w:lang w:val="fr-FR"/>
              </w:rPr>
            </w:pPr>
          </w:p>
          <w:p w:rsidR="00D0372D" w:rsidRPr="00D0372D" w:rsidRDefault="00D0372D" w:rsidP="00D0372D">
            <w:pPr>
              <w:spacing w:before="0"/>
              <w:jc w:val="both"/>
              <w:rPr>
                <w:b/>
                <w:bCs/>
                <w:szCs w:val="24"/>
              </w:rPr>
            </w:pPr>
            <w:r w:rsidRPr="00D0372D">
              <w:rPr>
                <w:b/>
                <w:bCs/>
                <w:szCs w:val="24"/>
                <w:lang w:val="fr-FR"/>
              </w:rPr>
              <w:t>All suites</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p>
        </w:tc>
        <w:tc>
          <w:tcPr>
            <w:tcW w:w="198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140</w:t>
            </w:r>
          </w:p>
        </w:tc>
        <w:tc>
          <w:tcPr>
            <w:tcW w:w="216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160</w:t>
            </w:r>
          </w:p>
        </w:tc>
      </w:tr>
      <w:tr w:rsidR="00D0372D" w:rsidRPr="00D0372D" w:rsidTr="00D0372D">
        <w:tblPrEx>
          <w:tblCellMar>
            <w:top w:w="0" w:type="dxa"/>
            <w:bottom w:w="0" w:type="dxa"/>
          </w:tblCellMar>
        </w:tblPrEx>
        <w:tc>
          <w:tcPr>
            <w:tcW w:w="4158" w:type="dxa"/>
          </w:tcPr>
          <w:p w:rsidR="00D0372D" w:rsidRPr="00D0372D" w:rsidRDefault="00D0372D" w:rsidP="00D0372D">
            <w:pPr>
              <w:spacing w:before="0"/>
              <w:jc w:val="both"/>
              <w:rPr>
                <w:szCs w:val="24"/>
              </w:rPr>
            </w:pPr>
          </w:p>
          <w:p w:rsidR="00D0372D" w:rsidRPr="00D0372D" w:rsidRDefault="00D0372D" w:rsidP="00D0372D">
            <w:pPr>
              <w:spacing w:before="0"/>
              <w:jc w:val="both"/>
              <w:rPr>
                <w:szCs w:val="24"/>
              </w:rPr>
            </w:pPr>
            <w:r w:rsidRPr="00D0372D">
              <w:rPr>
                <w:szCs w:val="24"/>
              </w:rPr>
              <w:t>The Hilton*****</w:t>
            </w:r>
          </w:p>
          <w:p w:rsidR="00D0372D" w:rsidRPr="00D0372D" w:rsidRDefault="00D0372D" w:rsidP="00D0372D">
            <w:pPr>
              <w:spacing w:before="0"/>
              <w:jc w:val="both"/>
              <w:rPr>
                <w:szCs w:val="24"/>
              </w:rPr>
            </w:pPr>
            <w:r w:rsidRPr="00D0372D">
              <w:rPr>
                <w:szCs w:val="24"/>
              </w:rPr>
              <w:t>P.O. Box30624</w:t>
            </w:r>
          </w:p>
          <w:p w:rsidR="00D0372D" w:rsidRPr="00D0372D" w:rsidRDefault="00D0372D" w:rsidP="00D0372D">
            <w:pPr>
              <w:spacing w:before="0"/>
              <w:jc w:val="both"/>
              <w:rPr>
                <w:szCs w:val="24"/>
              </w:rPr>
            </w:pPr>
            <w:smartTag w:uri="urn:schemas-microsoft-com:office:smarttags" w:element="City">
              <w:smartTag w:uri="urn:schemas-microsoft-com:office:smarttags" w:element="place">
                <w:r w:rsidRPr="00D0372D">
                  <w:rPr>
                    <w:szCs w:val="24"/>
                  </w:rPr>
                  <w:t>Nairobi</w:t>
                </w:r>
              </w:smartTag>
            </w:smartTag>
          </w:p>
          <w:p w:rsidR="00D0372D" w:rsidRPr="00D0372D" w:rsidRDefault="00D0372D" w:rsidP="00D0372D">
            <w:pPr>
              <w:spacing w:before="0"/>
              <w:jc w:val="both"/>
              <w:rPr>
                <w:szCs w:val="24"/>
              </w:rPr>
            </w:pPr>
            <w:r w:rsidRPr="00D0372D">
              <w:rPr>
                <w:szCs w:val="24"/>
              </w:rPr>
              <w:t xml:space="preserve">Tel: </w:t>
            </w:r>
            <w:r w:rsidRPr="00D0372D">
              <w:rPr>
                <w:b/>
                <w:bCs/>
                <w:szCs w:val="24"/>
                <w:lang w:val="fr-FR"/>
              </w:rPr>
              <w:t>254-20-</w:t>
            </w:r>
            <w:r w:rsidRPr="00D0372D">
              <w:rPr>
                <w:b/>
                <w:bCs/>
                <w:szCs w:val="24"/>
              </w:rPr>
              <w:t>2790000</w:t>
            </w:r>
          </w:p>
          <w:p w:rsidR="00D0372D" w:rsidRPr="00D0372D" w:rsidRDefault="00D0372D" w:rsidP="00D0372D">
            <w:pPr>
              <w:spacing w:before="0"/>
              <w:jc w:val="both"/>
              <w:rPr>
                <w:szCs w:val="24"/>
              </w:rPr>
            </w:pPr>
            <w:hyperlink r:id="rId25" w:history="1">
              <w:r w:rsidRPr="00D0372D">
                <w:rPr>
                  <w:rStyle w:val="Hyperlink"/>
                  <w:szCs w:val="24"/>
                </w:rPr>
                <w:t>reservations.nairobi@hilton.com</w:t>
              </w:r>
            </w:hyperlink>
          </w:p>
        </w:tc>
        <w:tc>
          <w:tcPr>
            <w:tcW w:w="1350" w:type="dxa"/>
          </w:tcPr>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r w:rsidRPr="00D0372D">
              <w:rPr>
                <w:b/>
                <w:bCs/>
                <w:szCs w:val="24"/>
              </w:rPr>
              <w:t>Standard</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r w:rsidRPr="00D0372D">
              <w:rPr>
                <w:b/>
                <w:bCs/>
                <w:szCs w:val="24"/>
              </w:rPr>
              <w:t>Deluxe</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p>
        </w:tc>
        <w:tc>
          <w:tcPr>
            <w:tcW w:w="198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174</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214</w:t>
            </w: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204</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244</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r>
      <w:tr w:rsidR="00D0372D" w:rsidRPr="00D0372D" w:rsidTr="00D0372D">
        <w:tblPrEx>
          <w:tblCellMar>
            <w:top w:w="0" w:type="dxa"/>
            <w:bottom w:w="0" w:type="dxa"/>
          </w:tblCellMar>
        </w:tblPrEx>
        <w:tc>
          <w:tcPr>
            <w:tcW w:w="4158" w:type="dxa"/>
            <w:tcBorders>
              <w:top w:val="single" w:sz="4" w:space="0" w:color="auto"/>
            </w:tcBorders>
          </w:tcPr>
          <w:p w:rsidR="00D0372D" w:rsidRPr="00D0372D" w:rsidRDefault="00D0372D" w:rsidP="00D0372D">
            <w:pPr>
              <w:spacing w:before="0"/>
              <w:jc w:val="both"/>
              <w:rPr>
                <w:szCs w:val="24"/>
              </w:rPr>
            </w:pPr>
            <w:r w:rsidRPr="00D0372D">
              <w:rPr>
                <w:szCs w:val="24"/>
              </w:rPr>
              <w:t>Fairview Hotel ****</w:t>
            </w:r>
          </w:p>
          <w:p w:rsidR="00D0372D" w:rsidRPr="00D0372D" w:rsidRDefault="00D0372D" w:rsidP="00D0372D">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40842</w:t>
              </w:r>
            </w:smartTag>
            <w:r w:rsidRPr="00D0372D">
              <w:rPr>
                <w:szCs w:val="24"/>
              </w:rPr>
              <w:t xml:space="preserve"> </w:t>
            </w:r>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 xml:space="preserve">Tel : </w:t>
            </w:r>
            <w:r w:rsidRPr="00D0372D">
              <w:rPr>
                <w:b/>
                <w:bCs/>
                <w:szCs w:val="24"/>
                <w:lang w:val="fr-FR"/>
              </w:rPr>
              <w:t>254-20-2881000</w:t>
            </w:r>
          </w:p>
          <w:p w:rsidR="00D0372D" w:rsidRPr="00D0372D" w:rsidRDefault="00D0372D" w:rsidP="00D0372D">
            <w:pPr>
              <w:spacing w:before="0"/>
              <w:jc w:val="both"/>
              <w:rPr>
                <w:b/>
                <w:bCs/>
                <w:szCs w:val="24"/>
                <w:lang w:val="fr-FR"/>
              </w:rPr>
            </w:pPr>
            <w:r w:rsidRPr="00D0372D">
              <w:rPr>
                <w:szCs w:val="24"/>
                <w:lang w:val="fr-FR"/>
              </w:rPr>
              <w:t xml:space="preserve">Email </w:t>
            </w:r>
            <w:hyperlink r:id="rId26" w:history="1">
              <w:r w:rsidRPr="00D0372D">
                <w:rPr>
                  <w:rStyle w:val="Hyperlink"/>
                  <w:szCs w:val="24"/>
                  <w:lang w:val="fr-FR"/>
                </w:rPr>
                <w:t>reserv@fairviewkenya.com</w:t>
              </w:r>
            </w:hyperlink>
          </w:p>
        </w:tc>
        <w:tc>
          <w:tcPr>
            <w:tcW w:w="1350" w:type="dxa"/>
          </w:tcPr>
          <w:p w:rsidR="00D0372D" w:rsidRPr="00D0372D" w:rsidRDefault="00D0372D" w:rsidP="00D0372D">
            <w:pPr>
              <w:spacing w:before="0"/>
              <w:jc w:val="both"/>
              <w:rPr>
                <w:b/>
                <w:bCs/>
                <w:szCs w:val="24"/>
              </w:rPr>
            </w:pPr>
            <w:r w:rsidRPr="00D0372D">
              <w:rPr>
                <w:b/>
                <w:bCs/>
                <w:szCs w:val="24"/>
              </w:rPr>
              <w:t>Standard</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r w:rsidRPr="00D0372D">
              <w:rPr>
                <w:b/>
                <w:bCs/>
                <w:szCs w:val="24"/>
              </w:rPr>
              <w:t xml:space="preserve"> </w:t>
            </w:r>
          </w:p>
        </w:tc>
        <w:tc>
          <w:tcPr>
            <w:tcW w:w="1980" w:type="dxa"/>
          </w:tcPr>
          <w:p w:rsidR="00D0372D" w:rsidRPr="00D0372D" w:rsidRDefault="00D0372D" w:rsidP="00D0372D">
            <w:pPr>
              <w:spacing w:before="0"/>
              <w:jc w:val="center"/>
              <w:rPr>
                <w:b/>
                <w:bCs/>
                <w:szCs w:val="24"/>
              </w:rPr>
            </w:pPr>
            <w:r w:rsidRPr="00D0372D">
              <w:rPr>
                <w:b/>
                <w:bCs/>
                <w:szCs w:val="24"/>
              </w:rPr>
              <w:t>120</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r w:rsidRPr="00D0372D">
              <w:rPr>
                <w:b/>
                <w:bCs/>
                <w:szCs w:val="24"/>
              </w:rPr>
              <w:t>128</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r>
      <w:tr w:rsidR="00D0372D" w:rsidRPr="00D0372D" w:rsidTr="00D0372D">
        <w:tblPrEx>
          <w:tblCellMar>
            <w:top w:w="0" w:type="dxa"/>
            <w:bottom w:w="0" w:type="dxa"/>
          </w:tblCellMar>
        </w:tblPrEx>
        <w:tc>
          <w:tcPr>
            <w:tcW w:w="4158" w:type="dxa"/>
          </w:tcPr>
          <w:p w:rsidR="00D0372D" w:rsidRPr="00D0372D" w:rsidRDefault="00D0372D" w:rsidP="00D0372D">
            <w:pPr>
              <w:spacing w:before="0"/>
              <w:jc w:val="both"/>
              <w:rPr>
                <w:szCs w:val="24"/>
              </w:rPr>
            </w:pPr>
            <w:r w:rsidRPr="00D0372D">
              <w:rPr>
                <w:szCs w:val="24"/>
              </w:rPr>
              <w:t>Hillpark ****</w:t>
            </w:r>
          </w:p>
          <w:p w:rsidR="00D0372D" w:rsidRPr="00D0372D" w:rsidRDefault="00D0372D" w:rsidP="00D0372D">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46037</w:t>
              </w:r>
            </w:smartTag>
          </w:p>
          <w:p w:rsidR="00D0372D" w:rsidRPr="00D0372D" w:rsidRDefault="00D0372D" w:rsidP="00D0372D">
            <w:pPr>
              <w:spacing w:before="0"/>
              <w:jc w:val="both"/>
              <w:rPr>
                <w:szCs w:val="24"/>
              </w:rPr>
            </w:pPr>
            <w:smartTag w:uri="urn:schemas-microsoft-com:office:smarttags" w:element="City">
              <w:smartTag w:uri="urn:schemas-microsoft-com:office:smarttags" w:element="place">
                <w:r w:rsidRPr="00D0372D">
                  <w:rPr>
                    <w:szCs w:val="24"/>
                  </w:rPr>
                  <w:t>Nairobi</w:t>
                </w:r>
              </w:smartTag>
            </w:smartTag>
            <w:r w:rsidRPr="00D0372D">
              <w:rPr>
                <w:szCs w:val="24"/>
              </w:rPr>
              <w:t xml:space="preserve"> 00100</w:t>
            </w:r>
          </w:p>
          <w:p w:rsidR="00D0372D" w:rsidRPr="00D0372D" w:rsidRDefault="00D0372D" w:rsidP="00D0372D">
            <w:pPr>
              <w:spacing w:before="0"/>
              <w:jc w:val="both"/>
              <w:rPr>
                <w:szCs w:val="24"/>
              </w:rPr>
            </w:pPr>
            <w:r w:rsidRPr="00D0372D">
              <w:rPr>
                <w:szCs w:val="24"/>
              </w:rPr>
              <w:t xml:space="preserve">Tel: </w:t>
            </w:r>
            <w:r w:rsidRPr="00D0372D">
              <w:rPr>
                <w:b/>
                <w:bCs/>
                <w:szCs w:val="24"/>
                <w:lang w:val="fr-FR"/>
              </w:rPr>
              <w:t>254-20-</w:t>
            </w:r>
            <w:r w:rsidRPr="00D0372D">
              <w:rPr>
                <w:b/>
                <w:bCs/>
                <w:szCs w:val="24"/>
              </w:rPr>
              <w:t>2724312</w:t>
            </w:r>
          </w:p>
          <w:p w:rsidR="00D0372D" w:rsidRDefault="00D0372D" w:rsidP="00D0372D">
            <w:pPr>
              <w:spacing w:before="0"/>
              <w:jc w:val="both"/>
              <w:rPr>
                <w:szCs w:val="24"/>
                <w:lang w:val="fr-FR"/>
              </w:rPr>
            </w:pPr>
            <w:hyperlink r:id="rId27" w:history="1">
              <w:r w:rsidRPr="00D0372D">
                <w:rPr>
                  <w:rStyle w:val="Hyperlink"/>
                  <w:szCs w:val="24"/>
                  <w:lang w:val="fr-FR"/>
                </w:rPr>
                <w:t>reservations@hillparkhotel.com</w:t>
              </w:r>
            </w:hyperlink>
          </w:p>
          <w:p w:rsidR="00D0372D" w:rsidRPr="00D0372D" w:rsidRDefault="00D0372D" w:rsidP="00D0372D">
            <w:pPr>
              <w:spacing w:before="0"/>
              <w:jc w:val="both"/>
              <w:rPr>
                <w:szCs w:val="24"/>
                <w:lang w:val="fr-FR"/>
              </w:rPr>
            </w:pPr>
          </w:p>
        </w:tc>
        <w:tc>
          <w:tcPr>
            <w:tcW w:w="1350" w:type="dxa"/>
          </w:tcPr>
          <w:p w:rsidR="00D0372D" w:rsidRPr="00D0372D" w:rsidRDefault="00D0372D" w:rsidP="00D0372D">
            <w:pPr>
              <w:spacing w:before="0"/>
              <w:jc w:val="both"/>
              <w:rPr>
                <w:b/>
                <w:bCs/>
                <w:szCs w:val="24"/>
                <w:lang w:val="fr-FR"/>
              </w:rPr>
            </w:pPr>
          </w:p>
          <w:p w:rsidR="00D0372D" w:rsidRPr="00D0372D" w:rsidRDefault="00D0372D" w:rsidP="00D0372D">
            <w:pPr>
              <w:spacing w:before="0"/>
              <w:jc w:val="both"/>
              <w:rPr>
                <w:b/>
                <w:bCs/>
                <w:szCs w:val="24"/>
              </w:rPr>
            </w:pPr>
            <w:r w:rsidRPr="00D0372D">
              <w:rPr>
                <w:b/>
                <w:bCs/>
                <w:szCs w:val="24"/>
              </w:rPr>
              <w:t>Standard</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p>
        </w:tc>
        <w:tc>
          <w:tcPr>
            <w:tcW w:w="198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83</w:t>
            </w:r>
          </w:p>
        </w:tc>
        <w:tc>
          <w:tcPr>
            <w:tcW w:w="216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110</w:t>
            </w:r>
          </w:p>
        </w:tc>
      </w:tr>
      <w:tr w:rsidR="00D0372D" w:rsidRPr="00D0372D" w:rsidTr="00D0372D">
        <w:tblPrEx>
          <w:tblCellMar>
            <w:top w:w="0" w:type="dxa"/>
            <w:bottom w:w="0" w:type="dxa"/>
          </w:tblCellMar>
        </w:tblPrEx>
        <w:tc>
          <w:tcPr>
            <w:tcW w:w="4158" w:type="dxa"/>
            <w:tcBorders>
              <w:top w:val="single" w:sz="4" w:space="0" w:color="auto"/>
            </w:tcBorders>
          </w:tcPr>
          <w:p w:rsidR="00D0372D" w:rsidRPr="00D0372D" w:rsidRDefault="00D0372D" w:rsidP="00D0372D">
            <w:pPr>
              <w:spacing w:before="0"/>
              <w:jc w:val="both"/>
              <w:rPr>
                <w:szCs w:val="24"/>
              </w:rPr>
            </w:pPr>
            <w:r w:rsidRPr="00D0372D">
              <w:rPr>
                <w:szCs w:val="24"/>
              </w:rPr>
              <w:t>The Panafric Hotel  ***</w:t>
            </w:r>
          </w:p>
          <w:p w:rsidR="00D0372D" w:rsidRPr="00D0372D" w:rsidRDefault="00D0372D" w:rsidP="00D0372D">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30486</w:t>
              </w:r>
            </w:smartTag>
            <w:r w:rsidRPr="00D0372D">
              <w:rPr>
                <w:szCs w:val="24"/>
              </w:rPr>
              <w:t xml:space="preserve"> </w:t>
            </w:r>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 xml:space="preserve">Tel.: </w:t>
            </w:r>
            <w:r w:rsidRPr="00D0372D">
              <w:rPr>
                <w:b/>
                <w:bCs/>
                <w:szCs w:val="24"/>
                <w:lang w:val="fr-FR"/>
              </w:rPr>
              <w:t>254-20-2720822</w:t>
            </w:r>
          </w:p>
          <w:p w:rsidR="00D0372D" w:rsidRPr="00D0372D" w:rsidRDefault="00D0372D" w:rsidP="00D0372D">
            <w:pPr>
              <w:spacing w:before="0"/>
              <w:jc w:val="both"/>
              <w:rPr>
                <w:szCs w:val="24"/>
                <w:lang w:val="fr-FR"/>
              </w:rPr>
            </w:pPr>
            <w:r w:rsidRPr="00D0372D">
              <w:rPr>
                <w:szCs w:val="24"/>
                <w:lang w:val="fr-FR"/>
              </w:rPr>
              <w:t xml:space="preserve">Fax: </w:t>
            </w:r>
          </w:p>
          <w:p w:rsidR="00D0372D" w:rsidRPr="00D0372D" w:rsidRDefault="00D0372D" w:rsidP="00D0372D">
            <w:pPr>
              <w:spacing w:before="0"/>
              <w:jc w:val="both"/>
              <w:rPr>
                <w:b/>
                <w:bCs/>
                <w:szCs w:val="24"/>
                <w:lang w:val="fr-FR"/>
              </w:rPr>
            </w:pPr>
            <w:r w:rsidRPr="00D0372D">
              <w:rPr>
                <w:szCs w:val="24"/>
                <w:lang w:val="fr-FR"/>
              </w:rPr>
              <w:t xml:space="preserve">Email:  </w:t>
            </w:r>
            <w:hyperlink r:id="rId28" w:history="1">
              <w:r w:rsidRPr="00D0372D">
                <w:rPr>
                  <w:rStyle w:val="Hyperlink"/>
                  <w:szCs w:val="24"/>
                  <w:lang w:val="fr-FR"/>
                </w:rPr>
                <w:t>reservation@panafric.sarova.co.ke</w:t>
              </w:r>
            </w:hyperlink>
          </w:p>
        </w:tc>
        <w:tc>
          <w:tcPr>
            <w:tcW w:w="1350" w:type="dxa"/>
          </w:tcPr>
          <w:p w:rsidR="00D0372D" w:rsidRPr="00D0372D" w:rsidRDefault="00D0372D" w:rsidP="00D0372D">
            <w:pPr>
              <w:spacing w:before="0"/>
              <w:jc w:val="both"/>
              <w:rPr>
                <w:b/>
                <w:bCs/>
                <w:szCs w:val="24"/>
                <w:lang w:val="fr-FR"/>
              </w:rPr>
            </w:pPr>
          </w:p>
          <w:p w:rsidR="00D0372D" w:rsidRPr="00D0372D" w:rsidRDefault="00D0372D" w:rsidP="00D0372D">
            <w:pPr>
              <w:spacing w:before="0"/>
              <w:jc w:val="both"/>
              <w:rPr>
                <w:b/>
                <w:bCs/>
                <w:szCs w:val="24"/>
              </w:rPr>
            </w:pPr>
            <w:r w:rsidRPr="00D0372D">
              <w:rPr>
                <w:b/>
                <w:bCs/>
                <w:szCs w:val="24"/>
              </w:rPr>
              <w:t>Standard</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r w:rsidRPr="00D0372D">
              <w:rPr>
                <w:b/>
                <w:bCs/>
                <w:szCs w:val="24"/>
              </w:rPr>
              <w:t xml:space="preserve"> </w:t>
            </w:r>
          </w:p>
        </w:tc>
        <w:tc>
          <w:tcPr>
            <w:tcW w:w="198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155</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190</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r>
      <w:tr w:rsidR="00D0372D" w:rsidRPr="00D0372D" w:rsidTr="00D0372D">
        <w:tblPrEx>
          <w:tblCellMar>
            <w:top w:w="0" w:type="dxa"/>
            <w:bottom w:w="0" w:type="dxa"/>
          </w:tblCellMar>
        </w:tblPrEx>
        <w:tc>
          <w:tcPr>
            <w:tcW w:w="4158" w:type="dxa"/>
          </w:tcPr>
          <w:p w:rsidR="00D0372D" w:rsidRPr="00D0372D" w:rsidRDefault="00D0372D" w:rsidP="00D0372D">
            <w:pPr>
              <w:spacing w:before="0"/>
              <w:jc w:val="both"/>
              <w:rPr>
                <w:szCs w:val="24"/>
              </w:rPr>
            </w:pPr>
            <w:smartTag w:uri="urn:schemas-microsoft-com:office:smarttags" w:element="place">
              <w:smartTag w:uri="urn:schemas-microsoft-com:office:smarttags" w:element="PlaceName">
                <w:r w:rsidRPr="00D0372D">
                  <w:rPr>
                    <w:szCs w:val="24"/>
                  </w:rPr>
                  <w:t>Heron</w:t>
                </w:r>
              </w:smartTag>
              <w:r w:rsidRPr="00D0372D">
                <w:rPr>
                  <w:szCs w:val="24"/>
                </w:rPr>
                <w:t xml:space="preserve"> </w:t>
              </w:r>
              <w:smartTag w:uri="urn:schemas-microsoft-com:office:smarttags" w:element="PlaceType">
                <w:r w:rsidRPr="00D0372D">
                  <w:rPr>
                    <w:szCs w:val="24"/>
                  </w:rPr>
                  <w:t>Court</w:t>
                </w:r>
              </w:smartTag>
              <w:r w:rsidRPr="00D0372D">
                <w:rPr>
                  <w:szCs w:val="24"/>
                </w:rPr>
                <w:t xml:space="preserve"> </w:t>
              </w:r>
              <w:smartTag w:uri="urn:schemas-microsoft-com:office:smarttags" w:element="PlaceName">
                <w:r w:rsidRPr="00D0372D">
                  <w:rPr>
                    <w:szCs w:val="24"/>
                  </w:rPr>
                  <w:t>Hotel</w:t>
                </w:r>
              </w:smartTag>
            </w:smartTag>
            <w:r w:rsidRPr="00D0372D">
              <w:rPr>
                <w:szCs w:val="24"/>
              </w:rPr>
              <w:t>***</w:t>
            </w:r>
          </w:p>
          <w:p w:rsidR="00D0372D" w:rsidRPr="00D0372D" w:rsidRDefault="00D0372D" w:rsidP="00D0372D">
            <w:pPr>
              <w:spacing w:before="0"/>
              <w:jc w:val="both"/>
              <w:rPr>
                <w:szCs w:val="24"/>
              </w:rPr>
            </w:pPr>
            <w:r w:rsidRPr="00D0372D">
              <w:rPr>
                <w:szCs w:val="24"/>
              </w:rPr>
              <w:t xml:space="preserve">P.O. Box </w:t>
            </w:r>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 xml:space="preserve">Tel. </w:t>
            </w:r>
            <w:r w:rsidRPr="00D0372D">
              <w:rPr>
                <w:b/>
                <w:bCs/>
                <w:szCs w:val="24"/>
                <w:lang w:val="fr-FR"/>
              </w:rPr>
              <w:t>254-20-2720740/42/72</w:t>
            </w:r>
          </w:p>
          <w:p w:rsidR="00D0372D" w:rsidRPr="00D0372D" w:rsidRDefault="00D0372D" w:rsidP="00D0372D">
            <w:pPr>
              <w:spacing w:before="0"/>
              <w:jc w:val="both"/>
              <w:rPr>
                <w:szCs w:val="24"/>
                <w:lang w:val="fr-FR"/>
              </w:rPr>
            </w:pPr>
            <w:r w:rsidRPr="00D0372D">
              <w:rPr>
                <w:szCs w:val="24"/>
                <w:lang w:val="fr-FR"/>
              </w:rPr>
              <w:t xml:space="preserve">Fax </w:t>
            </w:r>
            <w:r w:rsidRPr="00D0372D">
              <w:rPr>
                <w:b/>
                <w:bCs/>
                <w:szCs w:val="24"/>
                <w:lang w:val="fr-FR"/>
              </w:rPr>
              <w:t>254-20-272169</w:t>
            </w:r>
            <w:r w:rsidRPr="00D0372D">
              <w:rPr>
                <w:szCs w:val="24"/>
                <w:lang w:val="fr-FR"/>
              </w:rPr>
              <w:t>8</w:t>
            </w:r>
          </w:p>
          <w:p w:rsidR="00D0372D" w:rsidRPr="00D0372D" w:rsidRDefault="00D0372D" w:rsidP="00D0372D">
            <w:pPr>
              <w:spacing w:before="0"/>
              <w:jc w:val="both"/>
              <w:rPr>
                <w:szCs w:val="24"/>
                <w:lang w:val="fr-FR"/>
              </w:rPr>
            </w:pPr>
            <w:r w:rsidRPr="00D0372D">
              <w:rPr>
                <w:szCs w:val="24"/>
                <w:lang w:val="fr-FR"/>
              </w:rPr>
              <w:t xml:space="preserve">Email : </w:t>
            </w:r>
            <w:hyperlink r:id="rId29" w:history="1">
              <w:r w:rsidRPr="00D0372D">
                <w:rPr>
                  <w:rStyle w:val="Hyperlink"/>
                  <w:szCs w:val="24"/>
                  <w:lang w:val="fr-FR"/>
                </w:rPr>
                <w:t>herco@iconnect.co.ke</w:t>
              </w:r>
            </w:hyperlink>
          </w:p>
        </w:tc>
        <w:tc>
          <w:tcPr>
            <w:tcW w:w="1350" w:type="dxa"/>
          </w:tcPr>
          <w:p w:rsidR="00D0372D" w:rsidRPr="00D0372D" w:rsidRDefault="00D0372D" w:rsidP="00D0372D">
            <w:pPr>
              <w:spacing w:before="0"/>
              <w:jc w:val="both"/>
              <w:rPr>
                <w:b/>
                <w:bCs/>
                <w:szCs w:val="24"/>
              </w:rPr>
            </w:pPr>
            <w:r w:rsidRPr="00D0372D">
              <w:rPr>
                <w:b/>
                <w:bCs/>
                <w:szCs w:val="24"/>
              </w:rPr>
              <w:t>Standard</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r w:rsidRPr="00D0372D">
              <w:rPr>
                <w:b/>
                <w:bCs/>
                <w:szCs w:val="24"/>
              </w:rPr>
              <w:t xml:space="preserve"> </w:t>
            </w:r>
          </w:p>
        </w:tc>
        <w:tc>
          <w:tcPr>
            <w:tcW w:w="1980" w:type="dxa"/>
          </w:tcPr>
          <w:p w:rsidR="00D0372D" w:rsidRPr="00D0372D" w:rsidRDefault="00D0372D" w:rsidP="00D0372D">
            <w:pPr>
              <w:spacing w:before="0"/>
              <w:jc w:val="center"/>
              <w:rPr>
                <w:b/>
                <w:bCs/>
                <w:szCs w:val="24"/>
              </w:rPr>
            </w:pPr>
            <w:r w:rsidRPr="00D0372D">
              <w:rPr>
                <w:b/>
                <w:bCs/>
                <w:szCs w:val="24"/>
              </w:rPr>
              <w:t>100</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r w:rsidRPr="00D0372D">
              <w:rPr>
                <w:b/>
                <w:bCs/>
                <w:szCs w:val="24"/>
              </w:rPr>
              <w:t>125</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r>
      <w:tr w:rsidR="00D0372D" w:rsidRPr="00D0372D" w:rsidTr="00D0372D">
        <w:tblPrEx>
          <w:tblCellMar>
            <w:top w:w="0" w:type="dxa"/>
            <w:bottom w:w="0" w:type="dxa"/>
          </w:tblCellMar>
        </w:tblPrEx>
        <w:tc>
          <w:tcPr>
            <w:tcW w:w="4158" w:type="dxa"/>
          </w:tcPr>
          <w:p w:rsidR="00D0372D" w:rsidRPr="00D0372D" w:rsidRDefault="00D0372D" w:rsidP="00D0372D">
            <w:pPr>
              <w:spacing w:before="0"/>
              <w:jc w:val="both"/>
              <w:rPr>
                <w:szCs w:val="24"/>
              </w:rPr>
            </w:pPr>
            <w:r w:rsidRPr="00D0372D">
              <w:rPr>
                <w:szCs w:val="24"/>
              </w:rPr>
              <w:t>Six Eighty ***</w:t>
            </w:r>
          </w:p>
          <w:p w:rsidR="00D0372D" w:rsidRPr="00D0372D" w:rsidRDefault="00D0372D" w:rsidP="00D0372D">
            <w:pPr>
              <w:spacing w:before="0"/>
              <w:jc w:val="both"/>
              <w:rPr>
                <w:szCs w:val="24"/>
              </w:rPr>
            </w:pPr>
            <w:r w:rsidRPr="00D0372D">
              <w:rPr>
                <w:szCs w:val="24"/>
              </w:rPr>
              <w:t xml:space="preserve">P.O. </w:t>
            </w:r>
            <w:smartTag w:uri="urn:schemas-microsoft-com:office:smarttags" w:element="address">
              <w:smartTag w:uri="urn:schemas-microsoft-com:office:smarttags" w:element="Street">
                <w:r w:rsidRPr="00D0372D">
                  <w:rPr>
                    <w:szCs w:val="24"/>
                  </w:rPr>
                  <w:t>BOX</w:t>
                </w:r>
              </w:smartTag>
              <w:r w:rsidRPr="00D0372D">
                <w:rPr>
                  <w:szCs w:val="24"/>
                </w:rPr>
                <w:t xml:space="preserve"> 43436</w:t>
              </w:r>
            </w:smartTag>
          </w:p>
          <w:p w:rsidR="00D0372D" w:rsidRPr="00D0372D" w:rsidRDefault="00D0372D" w:rsidP="00D0372D">
            <w:pPr>
              <w:spacing w:before="0"/>
              <w:jc w:val="both"/>
              <w:rPr>
                <w:b/>
                <w:bCs/>
                <w:szCs w:val="24"/>
              </w:rPr>
            </w:pPr>
            <w:r w:rsidRPr="00D0372D">
              <w:rPr>
                <w:szCs w:val="24"/>
              </w:rPr>
              <w:t xml:space="preserve">Tel: </w:t>
            </w:r>
            <w:r w:rsidRPr="00D0372D">
              <w:rPr>
                <w:b/>
                <w:bCs/>
                <w:szCs w:val="24"/>
                <w:lang w:val="fr-FR"/>
              </w:rPr>
              <w:t>254-20-</w:t>
            </w:r>
            <w:r w:rsidRPr="00D0372D">
              <w:rPr>
                <w:b/>
                <w:bCs/>
                <w:szCs w:val="24"/>
              </w:rPr>
              <w:t>315680</w:t>
            </w:r>
          </w:p>
          <w:p w:rsidR="00D0372D" w:rsidRPr="00D0372D" w:rsidRDefault="00D0372D" w:rsidP="00D0372D">
            <w:pPr>
              <w:spacing w:before="0"/>
              <w:jc w:val="both"/>
              <w:rPr>
                <w:b/>
                <w:bCs/>
                <w:szCs w:val="24"/>
              </w:rPr>
            </w:pPr>
            <w:r w:rsidRPr="00D0372D">
              <w:rPr>
                <w:szCs w:val="24"/>
              </w:rPr>
              <w:t xml:space="preserve">Fax: </w:t>
            </w:r>
            <w:r w:rsidRPr="00D0372D">
              <w:rPr>
                <w:b/>
                <w:bCs/>
                <w:szCs w:val="24"/>
                <w:lang w:val="fr-FR"/>
              </w:rPr>
              <w:t>254-20-</w:t>
            </w:r>
            <w:r w:rsidRPr="00D0372D">
              <w:rPr>
                <w:b/>
                <w:bCs/>
                <w:szCs w:val="24"/>
              </w:rPr>
              <w:t>218314</w:t>
            </w:r>
          </w:p>
          <w:p w:rsidR="00D0372D" w:rsidRPr="00D0372D" w:rsidRDefault="00D0372D" w:rsidP="00D0372D">
            <w:pPr>
              <w:spacing w:before="0"/>
              <w:jc w:val="both"/>
              <w:rPr>
                <w:szCs w:val="24"/>
              </w:rPr>
            </w:pPr>
            <w:r w:rsidRPr="00D0372D">
              <w:rPr>
                <w:szCs w:val="24"/>
              </w:rPr>
              <w:t xml:space="preserve">Email : </w:t>
            </w:r>
            <w:hyperlink r:id="rId30" w:history="1">
              <w:r w:rsidRPr="00D0372D">
                <w:rPr>
                  <w:rStyle w:val="Hyperlink"/>
                  <w:szCs w:val="24"/>
                </w:rPr>
                <w:t>info@680-hotel.co.ke</w:t>
              </w:r>
            </w:hyperlink>
          </w:p>
        </w:tc>
        <w:tc>
          <w:tcPr>
            <w:tcW w:w="1350" w:type="dxa"/>
          </w:tcPr>
          <w:p w:rsidR="00D0372D" w:rsidRPr="00D0372D" w:rsidRDefault="00D0372D" w:rsidP="00D0372D">
            <w:pPr>
              <w:spacing w:before="0"/>
              <w:jc w:val="both"/>
              <w:rPr>
                <w:b/>
                <w:bCs/>
                <w:szCs w:val="24"/>
              </w:rPr>
            </w:pPr>
            <w:r w:rsidRPr="00D0372D">
              <w:rPr>
                <w:b/>
                <w:bCs/>
                <w:szCs w:val="24"/>
              </w:rPr>
              <w:t xml:space="preserve">Standard </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r w:rsidRPr="00D0372D">
              <w:rPr>
                <w:b/>
                <w:bCs/>
                <w:szCs w:val="24"/>
              </w:rPr>
              <w:t xml:space="preserve"> </w:t>
            </w:r>
          </w:p>
        </w:tc>
        <w:tc>
          <w:tcPr>
            <w:tcW w:w="1980" w:type="dxa"/>
          </w:tcPr>
          <w:p w:rsidR="00D0372D" w:rsidRPr="00D0372D" w:rsidRDefault="00D0372D" w:rsidP="00D0372D">
            <w:pPr>
              <w:spacing w:before="0"/>
              <w:jc w:val="center"/>
              <w:rPr>
                <w:b/>
                <w:bCs/>
                <w:szCs w:val="24"/>
              </w:rPr>
            </w:pPr>
            <w:r w:rsidRPr="00D0372D">
              <w:rPr>
                <w:b/>
                <w:bCs/>
                <w:szCs w:val="24"/>
              </w:rPr>
              <w:t>60</w:t>
            </w:r>
          </w:p>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r w:rsidRPr="00D0372D">
              <w:rPr>
                <w:b/>
                <w:bCs/>
                <w:szCs w:val="24"/>
              </w:rPr>
              <w:t>80</w:t>
            </w:r>
          </w:p>
          <w:p w:rsidR="00D0372D" w:rsidRPr="00D0372D" w:rsidRDefault="00D0372D" w:rsidP="00D0372D">
            <w:pPr>
              <w:spacing w:before="0"/>
              <w:jc w:val="center"/>
              <w:rPr>
                <w:b/>
                <w:bCs/>
                <w:szCs w:val="24"/>
              </w:rPr>
            </w:pPr>
          </w:p>
        </w:tc>
      </w:tr>
      <w:tr w:rsidR="00D0372D" w:rsidRPr="00D0372D" w:rsidTr="00D0372D">
        <w:tblPrEx>
          <w:tblCellMar>
            <w:top w:w="0" w:type="dxa"/>
            <w:bottom w:w="0" w:type="dxa"/>
          </w:tblCellMar>
        </w:tblPrEx>
        <w:tc>
          <w:tcPr>
            <w:tcW w:w="4158" w:type="dxa"/>
          </w:tcPr>
          <w:p w:rsidR="00D0372D" w:rsidRPr="00D0372D" w:rsidRDefault="00D0372D" w:rsidP="00D0372D">
            <w:pPr>
              <w:spacing w:before="0"/>
              <w:jc w:val="both"/>
              <w:rPr>
                <w:szCs w:val="24"/>
              </w:rPr>
            </w:pPr>
            <w:r w:rsidRPr="00D0372D">
              <w:rPr>
                <w:szCs w:val="24"/>
              </w:rPr>
              <w:t>Hotel Boulevard ***</w:t>
            </w:r>
          </w:p>
          <w:p w:rsidR="00D0372D" w:rsidRPr="00D0372D" w:rsidRDefault="00D0372D" w:rsidP="00D0372D">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42831</w:t>
              </w:r>
            </w:smartTag>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 xml:space="preserve">Tel. </w:t>
            </w:r>
            <w:r w:rsidRPr="00D0372D">
              <w:rPr>
                <w:b/>
                <w:bCs/>
                <w:szCs w:val="24"/>
                <w:lang w:val="fr-FR"/>
              </w:rPr>
              <w:t>254-20-</w:t>
            </w:r>
            <w:r w:rsidRPr="00D0372D">
              <w:rPr>
                <w:szCs w:val="24"/>
                <w:lang w:val="fr-FR"/>
              </w:rPr>
              <w:t>227567</w:t>
            </w:r>
          </w:p>
          <w:p w:rsidR="00D0372D" w:rsidRPr="00D0372D" w:rsidRDefault="00D0372D" w:rsidP="00D0372D">
            <w:pPr>
              <w:spacing w:before="0"/>
              <w:jc w:val="both"/>
              <w:rPr>
                <w:szCs w:val="24"/>
                <w:lang w:val="fr-FR"/>
              </w:rPr>
            </w:pPr>
            <w:r w:rsidRPr="00D0372D">
              <w:rPr>
                <w:szCs w:val="24"/>
                <w:lang w:val="fr-FR"/>
              </w:rPr>
              <w:t xml:space="preserve">Fax </w:t>
            </w:r>
            <w:r w:rsidRPr="00D0372D">
              <w:rPr>
                <w:b/>
                <w:bCs/>
                <w:szCs w:val="24"/>
                <w:lang w:val="fr-FR"/>
              </w:rPr>
              <w:t>254-20-334071</w:t>
            </w:r>
          </w:p>
          <w:p w:rsidR="00D0372D" w:rsidRPr="00D0372D" w:rsidRDefault="00D0372D" w:rsidP="00D0372D">
            <w:pPr>
              <w:spacing w:before="0"/>
              <w:jc w:val="both"/>
              <w:rPr>
                <w:szCs w:val="24"/>
                <w:lang w:val="fr-FR"/>
              </w:rPr>
            </w:pPr>
            <w:r w:rsidRPr="00D0372D">
              <w:rPr>
                <w:szCs w:val="24"/>
                <w:lang w:val="fr-FR"/>
              </w:rPr>
              <w:t xml:space="preserve">Email </w:t>
            </w:r>
            <w:hyperlink r:id="rId31" w:history="1">
              <w:r w:rsidRPr="00D0372D">
                <w:rPr>
                  <w:rStyle w:val="Hyperlink"/>
                  <w:szCs w:val="24"/>
                  <w:lang w:val="fr-FR"/>
                </w:rPr>
                <w:t>hotelboulevard@kenyaweb.com</w:t>
              </w:r>
            </w:hyperlink>
          </w:p>
        </w:tc>
        <w:tc>
          <w:tcPr>
            <w:tcW w:w="1350" w:type="dxa"/>
          </w:tcPr>
          <w:p w:rsidR="00D0372D" w:rsidRPr="00D0372D" w:rsidRDefault="00D0372D" w:rsidP="00D0372D">
            <w:pPr>
              <w:spacing w:before="0"/>
              <w:jc w:val="both"/>
              <w:rPr>
                <w:b/>
                <w:bCs/>
                <w:szCs w:val="24"/>
                <w:lang w:val="fr-FR"/>
              </w:rPr>
            </w:pPr>
          </w:p>
          <w:p w:rsidR="00D0372D" w:rsidRPr="00D0372D" w:rsidRDefault="00D0372D" w:rsidP="00D0372D">
            <w:pPr>
              <w:spacing w:before="0"/>
              <w:jc w:val="both"/>
              <w:rPr>
                <w:b/>
                <w:bCs/>
                <w:szCs w:val="24"/>
              </w:rPr>
            </w:pPr>
            <w:r w:rsidRPr="00D0372D">
              <w:rPr>
                <w:b/>
                <w:bCs/>
                <w:szCs w:val="24"/>
              </w:rPr>
              <w:t>Standard</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p>
        </w:tc>
        <w:tc>
          <w:tcPr>
            <w:tcW w:w="198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125</w:t>
            </w:r>
          </w:p>
        </w:tc>
        <w:tc>
          <w:tcPr>
            <w:tcW w:w="216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165</w:t>
            </w:r>
          </w:p>
        </w:tc>
      </w:tr>
      <w:tr w:rsidR="00D0372D" w:rsidRPr="00D0372D" w:rsidTr="00D0372D">
        <w:tblPrEx>
          <w:tblCellMar>
            <w:top w:w="0" w:type="dxa"/>
            <w:bottom w:w="0" w:type="dxa"/>
          </w:tblCellMar>
        </w:tblPrEx>
        <w:tc>
          <w:tcPr>
            <w:tcW w:w="4158" w:type="dxa"/>
          </w:tcPr>
          <w:p w:rsidR="00D0372D" w:rsidRPr="00D0372D" w:rsidRDefault="00D0372D" w:rsidP="00D0372D">
            <w:pPr>
              <w:spacing w:before="0"/>
              <w:jc w:val="both"/>
              <w:rPr>
                <w:szCs w:val="24"/>
              </w:rPr>
            </w:pPr>
            <w:r w:rsidRPr="00D0372D">
              <w:rPr>
                <w:szCs w:val="24"/>
              </w:rPr>
              <w:t>Comfort Inn Hotel  (town)***</w:t>
            </w:r>
          </w:p>
          <w:p w:rsidR="00D0372D" w:rsidRPr="00D0372D" w:rsidRDefault="00D0372D" w:rsidP="00D0372D">
            <w:pPr>
              <w:spacing w:before="0"/>
              <w:jc w:val="both"/>
              <w:rPr>
                <w:szCs w:val="24"/>
              </w:rPr>
            </w:pPr>
            <w:r w:rsidRPr="00D0372D">
              <w:rPr>
                <w:szCs w:val="24"/>
              </w:rPr>
              <w:t xml:space="preserve">P.O. </w:t>
            </w:r>
            <w:smartTag w:uri="urn:schemas-microsoft-com:office:smarttags" w:element="address">
              <w:smartTag w:uri="urn:schemas-microsoft-com:office:smarttags" w:element="Street">
                <w:r w:rsidRPr="00D0372D">
                  <w:rPr>
                    <w:szCs w:val="24"/>
                  </w:rPr>
                  <w:t>BOX</w:t>
                </w:r>
              </w:smartTag>
              <w:r w:rsidRPr="00D0372D">
                <w:rPr>
                  <w:szCs w:val="24"/>
                </w:rPr>
                <w:t xml:space="preserve"> 30425</w:t>
              </w:r>
            </w:smartTag>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 xml:space="preserve">Tel: </w:t>
            </w:r>
            <w:r w:rsidRPr="00D0372D">
              <w:rPr>
                <w:b/>
                <w:bCs/>
                <w:szCs w:val="24"/>
                <w:lang w:val="fr-FR"/>
              </w:rPr>
              <w:t>254-20-2716003/2727991</w:t>
            </w:r>
          </w:p>
          <w:p w:rsidR="00D0372D" w:rsidRPr="00D0372D" w:rsidRDefault="00D0372D" w:rsidP="00D0372D">
            <w:pPr>
              <w:spacing w:before="0"/>
              <w:jc w:val="both"/>
              <w:rPr>
                <w:szCs w:val="24"/>
                <w:lang w:val="fr-FR"/>
              </w:rPr>
            </w:pPr>
            <w:r w:rsidRPr="00D0372D">
              <w:rPr>
                <w:szCs w:val="24"/>
                <w:lang w:val="fr-FR"/>
              </w:rPr>
              <w:t xml:space="preserve">Fax : </w:t>
            </w:r>
            <w:r w:rsidRPr="00D0372D">
              <w:rPr>
                <w:b/>
                <w:bCs/>
                <w:szCs w:val="24"/>
                <w:lang w:val="fr-FR"/>
              </w:rPr>
              <w:t>254-20-2727989/2718838</w:t>
            </w:r>
          </w:p>
          <w:p w:rsidR="00D0372D" w:rsidRPr="00D0372D" w:rsidRDefault="00D0372D" w:rsidP="00D0372D">
            <w:pPr>
              <w:spacing w:before="0"/>
              <w:jc w:val="both"/>
              <w:rPr>
                <w:szCs w:val="24"/>
                <w:lang w:val="fr-FR"/>
              </w:rPr>
            </w:pPr>
            <w:r w:rsidRPr="00D0372D">
              <w:rPr>
                <w:szCs w:val="24"/>
                <w:lang w:val="fr-FR"/>
              </w:rPr>
              <w:t xml:space="preserve">Email : </w:t>
            </w:r>
            <w:hyperlink r:id="rId32" w:history="1">
              <w:r w:rsidRPr="00D0372D">
                <w:rPr>
                  <w:rStyle w:val="Hyperlink"/>
                  <w:szCs w:val="24"/>
                  <w:lang w:val="fr-FR"/>
                </w:rPr>
                <w:t>comfort@kenyaweb.com</w:t>
              </w:r>
            </w:hyperlink>
          </w:p>
        </w:tc>
        <w:tc>
          <w:tcPr>
            <w:tcW w:w="1350" w:type="dxa"/>
          </w:tcPr>
          <w:p w:rsidR="00D0372D" w:rsidRPr="00D0372D" w:rsidRDefault="00D0372D" w:rsidP="00D0372D">
            <w:pPr>
              <w:spacing w:before="0"/>
              <w:jc w:val="both"/>
              <w:rPr>
                <w:b/>
                <w:bCs/>
                <w:szCs w:val="24"/>
              </w:rPr>
            </w:pPr>
            <w:r w:rsidRPr="00D0372D">
              <w:rPr>
                <w:b/>
                <w:bCs/>
                <w:szCs w:val="24"/>
              </w:rPr>
              <w:t xml:space="preserve">Standard </w:t>
            </w:r>
          </w:p>
          <w:p w:rsidR="00D0372D" w:rsidRPr="00D0372D" w:rsidRDefault="00D0372D" w:rsidP="00D0372D">
            <w:pPr>
              <w:spacing w:before="0"/>
              <w:jc w:val="both"/>
              <w:rPr>
                <w:b/>
                <w:bCs/>
                <w:szCs w:val="24"/>
                <w:lang w:val="fr-FR"/>
              </w:rPr>
            </w:pPr>
          </w:p>
        </w:tc>
        <w:tc>
          <w:tcPr>
            <w:tcW w:w="1980" w:type="dxa"/>
          </w:tcPr>
          <w:p w:rsidR="00D0372D" w:rsidRPr="00D0372D" w:rsidRDefault="00D0372D" w:rsidP="00D0372D">
            <w:pPr>
              <w:spacing w:before="0"/>
              <w:jc w:val="center"/>
              <w:rPr>
                <w:b/>
                <w:bCs/>
                <w:szCs w:val="24"/>
              </w:rPr>
            </w:pPr>
            <w:r w:rsidRPr="00D0372D">
              <w:rPr>
                <w:b/>
                <w:bCs/>
                <w:szCs w:val="24"/>
              </w:rPr>
              <w:t>55</w:t>
            </w: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r w:rsidRPr="00D0372D">
              <w:rPr>
                <w:b/>
                <w:bCs/>
                <w:szCs w:val="24"/>
              </w:rPr>
              <w:t>75</w:t>
            </w:r>
          </w:p>
        </w:tc>
      </w:tr>
      <w:tr w:rsidR="00D0372D" w:rsidRPr="00D0372D" w:rsidTr="00D0372D">
        <w:tblPrEx>
          <w:tblCellMar>
            <w:top w:w="0" w:type="dxa"/>
            <w:bottom w:w="0" w:type="dxa"/>
          </w:tblCellMar>
        </w:tblPrEx>
        <w:tc>
          <w:tcPr>
            <w:tcW w:w="4158" w:type="dxa"/>
          </w:tcPr>
          <w:p w:rsidR="00D0372D" w:rsidRPr="00D0372D" w:rsidRDefault="00D0372D" w:rsidP="00D0372D">
            <w:pPr>
              <w:spacing w:before="0"/>
              <w:jc w:val="both"/>
              <w:rPr>
                <w:szCs w:val="24"/>
              </w:rPr>
            </w:pPr>
            <w:r w:rsidRPr="00D0372D">
              <w:rPr>
                <w:szCs w:val="24"/>
              </w:rPr>
              <w:t>Silver Springs Hotel ***</w:t>
            </w:r>
          </w:p>
          <w:p w:rsidR="00D0372D" w:rsidRPr="00D0372D" w:rsidRDefault="00D0372D" w:rsidP="00D0372D">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61362</w:t>
              </w:r>
            </w:smartTag>
          </w:p>
          <w:p w:rsidR="00D0372D" w:rsidRPr="00D0372D" w:rsidRDefault="00D0372D" w:rsidP="00D0372D">
            <w:pPr>
              <w:spacing w:before="0"/>
              <w:jc w:val="both"/>
              <w:rPr>
                <w:szCs w:val="24"/>
                <w:lang w:val="fr-FR"/>
              </w:rPr>
            </w:pPr>
            <w:r w:rsidRPr="00D0372D">
              <w:rPr>
                <w:szCs w:val="24"/>
                <w:lang w:val="fr-FR"/>
              </w:rPr>
              <w:t>Nairobi</w:t>
            </w:r>
          </w:p>
          <w:p w:rsidR="00D0372D" w:rsidRPr="00D0372D" w:rsidRDefault="00D0372D" w:rsidP="00D0372D">
            <w:pPr>
              <w:spacing w:before="0"/>
              <w:jc w:val="both"/>
              <w:rPr>
                <w:szCs w:val="24"/>
                <w:lang w:val="fr-FR"/>
              </w:rPr>
            </w:pPr>
            <w:r w:rsidRPr="00D0372D">
              <w:rPr>
                <w:szCs w:val="24"/>
                <w:lang w:val="fr-FR"/>
              </w:rPr>
              <w:t>Tel.</w:t>
            </w:r>
            <w:r w:rsidRPr="00D0372D">
              <w:rPr>
                <w:b/>
                <w:bCs/>
                <w:szCs w:val="24"/>
                <w:lang w:val="fr-FR"/>
              </w:rPr>
              <w:t xml:space="preserve"> 254-20-2722451-57</w:t>
            </w:r>
          </w:p>
          <w:p w:rsidR="00D0372D" w:rsidRPr="00D0372D" w:rsidRDefault="00D0372D" w:rsidP="00D0372D">
            <w:pPr>
              <w:spacing w:before="0"/>
              <w:jc w:val="both"/>
              <w:rPr>
                <w:szCs w:val="24"/>
                <w:lang w:val="fr-FR"/>
              </w:rPr>
            </w:pPr>
            <w:r w:rsidRPr="00D0372D">
              <w:rPr>
                <w:szCs w:val="24"/>
                <w:lang w:val="fr-FR"/>
              </w:rPr>
              <w:t xml:space="preserve">Fax </w:t>
            </w:r>
            <w:r w:rsidRPr="00D0372D">
              <w:rPr>
                <w:b/>
                <w:bCs/>
                <w:szCs w:val="24"/>
                <w:lang w:val="fr-FR"/>
              </w:rPr>
              <w:t>254-20-2728061</w:t>
            </w:r>
          </w:p>
          <w:p w:rsidR="00D0372D" w:rsidRPr="00D0372D" w:rsidRDefault="00D0372D" w:rsidP="00D0372D">
            <w:pPr>
              <w:spacing w:before="0"/>
              <w:jc w:val="both"/>
              <w:rPr>
                <w:szCs w:val="24"/>
                <w:lang w:val="fr-FR"/>
              </w:rPr>
            </w:pPr>
            <w:r w:rsidRPr="00D0372D">
              <w:rPr>
                <w:szCs w:val="24"/>
                <w:lang w:val="fr-FR"/>
              </w:rPr>
              <w:t xml:space="preserve">Email </w:t>
            </w:r>
            <w:hyperlink r:id="rId33" w:history="1">
              <w:r w:rsidRPr="00D0372D">
                <w:rPr>
                  <w:rStyle w:val="Hyperlink"/>
                  <w:szCs w:val="24"/>
                  <w:lang w:val="fr-FR"/>
                </w:rPr>
                <w:t>silversprings@iconnect.co.ke</w:t>
              </w:r>
            </w:hyperlink>
          </w:p>
          <w:p w:rsidR="00D0372D" w:rsidRPr="00D0372D" w:rsidRDefault="00D0372D" w:rsidP="00D0372D">
            <w:pPr>
              <w:spacing w:before="0"/>
              <w:jc w:val="both"/>
              <w:rPr>
                <w:szCs w:val="24"/>
                <w:lang w:val="fr-FR"/>
              </w:rPr>
            </w:pPr>
          </w:p>
        </w:tc>
        <w:tc>
          <w:tcPr>
            <w:tcW w:w="1350" w:type="dxa"/>
          </w:tcPr>
          <w:p w:rsidR="00D0372D" w:rsidRPr="00D0372D" w:rsidRDefault="00D0372D" w:rsidP="00D0372D">
            <w:pPr>
              <w:spacing w:before="0"/>
              <w:jc w:val="both"/>
              <w:rPr>
                <w:b/>
                <w:bCs/>
                <w:szCs w:val="24"/>
                <w:lang w:val="fr-FR"/>
              </w:rPr>
            </w:pPr>
          </w:p>
          <w:p w:rsidR="00D0372D" w:rsidRPr="00D0372D" w:rsidRDefault="00D0372D" w:rsidP="00D0372D">
            <w:pPr>
              <w:spacing w:before="0"/>
              <w:jc w:val="both"/>
              <w:rPr>
                <w:b/>
                <w:bCs/>
                <w:szCs w:val="24"/>
              </w:rPr>
            </w:pPr>
            <w:r w:rsidRPr="00D0372D">
              <w:rPr>
                <w:b/>
                <w:bCs/>
                <w:szCs w:val="24"/>
              </w:rPr>
              <w:t>Standard</w:t>
            </w:r>
          </w:p>
          <w:p w:rsidR="00D0372D" w:rsidRPr="00D0372D" w:rsidRDefault="00D0372D" w:rsidP="00D0372D">
            <w:pPr>
              <w:spacing w:before="0"/>
              <w:jc w:val="both"/>
              <w:rPr>
                <w:b/>
                <w:bCs/>
                <w:szCs w:val="24"/>
              </w:rPr>
            </w:pPr>
          </w:p>
          <w:p w:rsidR="00D0372D" w:rsidRPr="00D0372D" w:rsidRDefault="00D0372D" w:rsidP="00D0372D">
            <w:pPr>
              <w:spacing w:before="0"/>
              <w:jc w:val="both"/>
              <w:rPr>
                <w:b/>
                <w:bCs/>
                <w:szCs w:val="24"/>
              </w:rPr>
            </w:pPr>
            <w:r w:rsidRPr="00D0372D">
              <w:rPr>
                <w:b/>
                <w:bCs/>
                <w:szCs w:val="24"/>
              </w:rPr>
              <w:t xml:space="preserve"> </w:t>
            </w:r>
          </w:p>
        </w:tc>
        <w:tc>
          <w:tcPr>
            <w:tcW w:w="198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133</w:t>
            </w:r>
          </w:p>
          <w:p w:rsidR="00D0372D" w:rsidRPr="00D0372D" w:rsidRDefault="00D0372D" w:rsidP="00D0372D">
            <w:pPr>
              <w:spacing w:before="0"/>
              <w:jc w:val="center"/>
              <w:rPr>
                <w:b/>
                <w:bCs/>
                <w:szCs w:val="24"/>
              </w:rPr>
            </w:pPr>
          </w:p>
        </w:tc>
        <w:tc>
          <w:tcPr>
            <w:tcW w:w="2160" w:type="dxa"/>
          </w:tcPr>
          <w:p w:rsidR="00D0372D" w:rsidRPr="00D0372D" w:rsidRDefault="00D0372D" w:rsidP="00D0372D">
            <w:pPr>
              <w:spacing w:before="0"/>
              <w:jc w:val="center"/>
              <w:rPr>
                <w:b/>
                <w:bCs/>
                <w:szCs w:val="24"/>
              </w:rPr>
            </w:pPr>
          </w:p>
          <w:p w:rsidR="00D0372D" w:rsidRPr="00D0372D" w:rsidRDefault="00D0372D" w:rsidP="00D0372D">
            <w:pPr>
              <w:spacing w:before="0"/>
              <w:jc w:val="center"/>
              <w:rPr>
                <w:b/>
                <w:bCs/>
                <w:szCs w:val="24"/>
              </w:rPr>
            </w:pPr>
            <w:r w:rsidRPr="00D0372D">
              <w:rPr>
                <w:b/>
                <w:bCs/>
                <w:szCs w:val="24"/>
              </w:rPr>
              <w:t>169</w:t>
            </w:r>
          </w:p>
          <w:p w:rsidR="00D0372D" w:rsidRPr="00D0372D" w:rsidRDefault="00D0372D" w:rsidP="00D0372D">
            <w:pPr>
              <w:spacing w:before="0"/>
              <w:jc w:val="center"/>
              <w:rPr>
                <w:b/>
                <w:bCs/>
                <w:szCs w:val="24"/>
              </w:rPr>
            </w:pPr>
          </w:p>
        </w:tc>
      </w:tr>
    </w:tbl>
    <w:p w:rsidR="00D0372D" w:rsidRPr="00D0372D" w:rsidRDefault="00D0372D" w:rsidP="00D0372D">
      <w:pPr>
        <w:ind w:left="144"/>
        <w:jc w:val="both"/>
        <w:rPr>
          <w:szCs w:val="24"/>
        </w:rPr>
      </w:pPr>
    </w:p>
    <w:p w:rsidR="00D0372D" w:rsidRPr="00D0372D" w:rsidRDefault="00D0372D" w:rsidP="0036681F">
      <w:pPr>
        <w:ind w:left="144"/>
        <w:jc w:val="center"/>
        <w:rPr>
          <w:b/>
          <w:bCs/>
          <w:szCs w:val="24"/>
          <w:u w:val="single"/>
        </w:rPr>
      </w:pPr>
      <w:r>
        <w:rPr>
          <w:b/>
          <w:bCs/>
          <w:szCs w:val="24"/>
          <w:u w:val="single"/>
        </w:rPr>
        <w:br w:type="page"/>
      </w:r>
      <w:r w:rsidR="0036681F" w:rsidRPr="00E94B1B">
        <w:rPr>
          <w:bCs/>
        </w:rPr>
        <w:t xml:space="preserve">ANNEX </w:t>
      </w:r>
      <w:r w:rsidR="0036681F">
        <w:rPr>
          <w:bCs/>
        </w:rPr>
        <w:t>4</w:t>
      </w:r>
      <w:r w:rsidR="0036681F">
        <w:rPr>
          <w:b/>
        </w:rPr>
        <w:br/>
      </w:r>
      <w:r w:rsidR="0036681F" w:rsidRPr="00711EDC">
        <w:t xml:space="preserve">(to </w:t>
      </w:r>
      <w:r w:rsidR="0036681F" w:rsidRPr="00711EDC">
        <w:rPr>
          <w:bCs/>
        </w:rPr>
        <w:t xml:space="preserve">TSB Circular </w:t>
      </w:r>
      <w:r w:rsidR="0036681F">
        <w:rPr>
          <w:bCs/>
        </w:rPr>
        <w:t>101</w:t>
      </w:r>
      <w:r w:rsidR="0036681F" w:rsidRPr="0067110F">
        <w:rPr>
          <w:bCs/>
        </w:rPr>
        <w:t>)</w:t>
      </w:r>
    </w:p>
    <w:p w:rsidR="00D0372D" w:rsidRPr="00D0372D" w:rsidRDefault="00D0372D" w:rsidP="00D0372D">
      <w:pPr>
        <w:jc w:val="center"/>
        <w:rPr>
          <w:b/>
          <w:szCs w:val="24"/>
        </w:rPr>
      </w:pPr>
      <w:r w:rsidRPr="00D0372D">
        <w:rPr>
          <w:rStyle w:val="Strong"/>
          <w:szCs w:val="24"/>
        </w:rPr>
        <w:t>ITU-T Workshops and SG12 and SG 5 Regional Groups Meetings</w:t>
      </w:r>
    </w:p>
    <w:p w:rsidR="00D0372D" w:rsidRPr="00D0372D" w:rsidRDefault="00D0372D" w:rsidP="00D0372D">
      <w:pPr>
        <w:jc w:val="center"/>
        <w:rPr>
          <w:b/>
          <w:szCs w:val="24"/>
        </w:rPr>
      </w:pPr>
      <w:r w:rsidRPr="00D0372D">
        <w:rPr>
          <w:b/>
          <w:szCs w:val="24"/>
        </w:rPr>
        <w:t xml:space="preserve"> (</w:t>
      </w:r>
      <w:smartTag w:uri="urn:schemas-microsoft-com:office:smarttags" w:element="place">
        <w:smartTag w:uri="urn:schemas-microsoft-com:office:smarttags" w:element="City">
          <w:r w:rsidRPr="00D0372D">
            <w:rPr>
              <w:b/>
              <w:szCs w:val="24"/>
            </w:rPr>
            <w:t>Nairobi</w:t>
          </w:r>
        </w:smartTag>
        <w:r w:rsidRPr="00D0372D">
          <w:rPr>
            <w:b/>
            <w:szCs w:val="24"/>
          </w:rPr>
          <w:t xml:space="preserve">, </w:t>
        </w:r>
        <w:smartTag w:uri="urn:schemas-microsoft-com:office:smarttags" w:element="country-region">
          <w:r w:rsidRPr="00D0372D">
            <w:rPr>
              <w:b/>
              <w:szCs w:val="24"/>
            </w:rPr>
            <w:t>Kenya</w:t>
          </w:r>
        </w:smartTag>
      </w:smartTag>
      <w:r w:rsidRPr="00D0372D">
        <w:rPr>
          <w:b/>
          <w:szCs w:val="24"/>
        </w:rPr>
        <w:t>, 26 – 31 July 2010)</w:t>
      </w:r>
    </w:p>
    <w:p w:rsidR="00D0372D" w:rsidRPr="00D0372D" w:rsidRDefault="00D0372D" w:rsidP="00D0372D">
      <w:pPr>
        <w:ind w:left="144"/>
        <w:jc w:val="center"/>
        <w:rPr>
          <w:szCs w:val="24"/>
        </w:rPr>
      </w:pPr>
    </w:p>
    <w:p w:rsidR="00D0372D" w:rsidRPr="00D0372D" w:rsidRDefault="00D0372D" w:rsidP="00D0372D">
      <w:pPr>
        <w:pStyle w:val="Title"/>
        <w:shd w:val="clear" w:color="auto" w:fill="C0C0C0"/>
        <w:rPr>
          <w:sz w:val="24"/>
        </w:rPr>
      </w:pPr>
      <w:r w:rsidRPr="00D0372D">
        <w:rPr>
          <w:sz w:val="24"/>
        </w:rPr>
        <w:t>HOTEL AND DELEGATE INFORMATION FORM</w:t>
      </w:r>
    </w:p>
    <w:p w:rsidR="00D0372D" w:rsidRPr="00D0372D" w:rsidRDefault="00D0372D" w:rsidP="00D0372D">
      <w:pPr>
        <w:jc w:val="center"/>
        <w:rPr>
          <w:b/>
          <w:szCs w:val="24"/>
        </w:rPr>
      </w:pPr>
    </w:p>
    <w:p w:rsidR="00D0372D" w:rsidRPr="00D0372D" w:rsidRDefault="00D0372D" w:rsidP="00D0372D">
      <w:pPr>
        <w:jc w:val="center"/>
        <w:rPr>
          <w:b/>
          <w:szCs w:val="24"/>
        </w:rPr>
      </w:pPr>
      <w:r w:rsidRPr="00D0372D">
        <w:rPr>
          <w:b/>
          <w:szCs w:val="24"/>
        </w:rPr>
        <w:t xml:space="preserve">MEETING VENUE: </w:t>
      </w:r>
      <w:r w:rsidRPr="00D0372D">
        <w:rPr>
          <w:b/>
          <w:szCs w:val="24"/>
        </w:rPr>
        <w:br/>
        <w:t xml:space="preserve">INTERCONTINENTAL  HOTEL, LOCATED ON CITY HALL WAY, </w:t>
      </w:r>
      <w:r w:rsidRPr="00D0372D">
        <w:rPr>
          <w:b/>
          <w:szCs w:val="24"/>
        </w:rPr>
        <w:br/>
        <w:t>P.O. BOX 30353, NAIROBI 00200, KENYA, TEL: + 254 (0) 20 32 00 000</w:t>
      </w:r>
    </w:p>
    <w:p w:rsidR="00D0372D" w:rsidRPr="00D0372D" w:rsidRDefault="00D0372D" w:rsidP="00D0372D">
      <w:pPr>
        <w:rPr>
          <w:szCs w:val="24"/>
        </w:rPr>
      </w:pPr>
    </w:p>
    <w:p w:rsidR="00D0372D" w:rsidRPr="00D0372D" w:rsidRDefault="00D0372D" w:rsidP="00D0372D">
      <w:pPr>
        <w:rPr>
          <w:szCs w:val="24"/>
        </w:rPr>
      </w:pPr>
      <w:r w:rsidRPr="00D0372D">
        <w:rPr>
          <w:szCs w:val="24"/>
        </w:rPr>
        <w:t>Country …………………………………………………………….…………</w:t>
      </w:r>
    </w:p>
    <w:p w:rsidR="00D0372D" w:rsidRPr="00D0372D" w:rsidRDefault="00D0372D" w:rsidP="00D0372D">
      <w:pPr>
        <w:rPr>
          <w:szCs w:val="24"/>
        </w:rPr>
      </w:pPr>
    </w:p>
    <w:p w:rsidR="00D0372D" w:rsidRPr="00D0372D" w:rsidRDefault="00D0372D" w:rsidP="00D0372D">
      <w:pPr>
        <w:rPr>
          <w:szCs w:val="24"/>
        </w:rPr>
      </w:pPr>
      <w:r w:rsidRPr="00D0372D">
        <w:rPr>
          <w:szCs w:val="24"/>
        </w:rPr>
        <w:t>Name of delegate …………………………………………………………….</w:t>
      </w:r>
      <w:r w:rsidR="008D1424">
        <w:rPr>
          <w:szCs w:val="24"/>
        </w:rPr>
        <w:t>.</w:t>
      </w:r>
    </w:p>
    <w:p w:rsidR="00D0372D" w:rsidRPr="00D0372D" w:rsidRDefault="00D0372D" w:rsidP="00D0372D">
      <w:pPr>
        <w:rPr>
          <w:szCs w:val="24"/>
        </w:rPr>
      </w:pPr>
    </w:p>
    <w:p w:rsidR="00D0372D" w:rsidRPr="00D0372D" w:rsidRDefault="00D0372D" w:rsidP="00D0372D">
      <w:pPr>
        <w:rPr>
          <w:szCs w:val="24"/>
        </w:rPr>
      </w:pPr>
      <w:r w:rsidRPr="00D0372D">
        <w:rPr>
          <w:szCs w:val="24"/>
        </w:rPr>
        <w:t>Tit</w:t>
      </w:r>
      <w:r w:rsidR="008D1424">
        <w:rPr>
          <w:szCs w:val="24"/>
        </w:rPr>
        <w:t>le……………………………………………………………………………</w:t>
      </w:r>
    </w:p>
    <w:p w:rsidR="00D0372D" w:rsidRPr="00D0372D" w:rsidRDefault="00D0372D" w:rsidP="00D0372D">
      <w:pPr>
        <w:rPr>
          <w:szCs w:val="24"/>
        </w:rPr>
      </w:pPr>
      <w:r w:rsidRPr="00D0372D">
        <w:rPr>
          <w:szCs w:val="24"/>
        </w:rPr>
        <w:t xml:space="preserve"> </w:t>
      </w:r>
    </w:p>
    <w:p w:rsidR="00D0372D" w:rsidRPr="00D0372D" w:rsidRDefault="00D0372D" w:rsidP="00D0372D">
      <w:pPr>
        <w:rPr>
          <w:szCs w:val="24"/>
        </w:rPr>
      </w:pPr>
      <w:r w:rsidRPr="00D0372D">
        <w:rPr>
          <w:szCs w:val="24"/>
        </w:rPr>
        <w:t>Organization…………………………………………………………………..</w:t>
      </w:r>
    </w:p>
    <w:p w:rsidR="00D0372D" w:rsidRPr="00D0372D" w:rsidRDefault="00D0372D" w:rsidP="00D0372D">
      <w:pPr>
        <w:rPr>
          <w:szCs w:val="24"/>
        </w:rPr>
      </w:pPr>
    </w:p>
    <w:p w:rsidR="00D0372D" w:rsidRPr="00D0372D" w:rsidRDefault="00D0372D" w:rsidP="00D0372D">
      <w:pPr>
        <w:rPr>
          <w:szCs w:val="24"/>
        </w:rPr>
      </w:pPr>
      <w:r w:rsidRPr="00D0372D">
        <w:rPr>
          <w:szCs w:val="24"/>
        </w:rPr>
        <w:t>Email and Tel. contacts:………………………………………………………</w:t>
      </w:r>
    </w:p>
    <w:p w:rsidR="00D0372D" w:rsidRPr="00D0372D" w:rsidRDefault="00D0372D" w:rsidP="00D0372D">
      <w:pPr>
        <w:rPr>
          <w:szCs w:val="24"/>
        </w:rPr>
      </w:pPr>
    </w:p>
    <w:p w:rsidR="00D0372D" w:rsidRPr="00D0372D" w:rsidRDefault="00D0372D" w:rsidP="00D0372D">
      <w:pPr>
        <w:rPr>
          <w:szCs w:val="24"/>
        </w:rPr>
      </w:pPr>
      <w:r w:rsidRPr="00D0372D">
        <w:rPr>
          <w:szCs w:val="24"/>
        </w:rPr>
        <w:t>Date of Arrival/Flight number……………………………………………</w:t>
      </w:r>
      <w:r w:rsidR="008D1424">
        <w:rPr>
          <w:szCs w:val="24"/>
        </w:rPr>
        <w:t>…...</w:t>
      </w:r>
    </w:p>
    <w:p w:rsidR="00D0372D" w:rsidRPr="00D0372D" w:rsidRDefault="00D0372D" w:rsidP="00D0372D">
      <w:pPr>
        <w:rPr>
          <w:szCs w:val="24"/>
        </w:rPr>
      </w:pPr>
    </w:p>
    <w:p w:rsidR="00D0372D" w:rsidRPr="00D0372D" w:rsidRDefault="00D0372D" w:rsidP="00D0372D">
      <w:pPr>
        <w:rPr>
          <w:szCs w:val="24"/>
        </w:rPr>
      </w:pPr>
      <w:r w:rsidRPr="00D0372D">
        <w:rPr>
          <w:szCs w:val="24"/>
        </w:rPr>
        <w:t>Date of Departure/Flight number………………………………………</w:t>
      </w:r>
      <w:r w:rsidR="008D1424">
        <w:rPr>
          <w:szCs w:val="24"/>
        </w:rPr>
        <w:t>…….</w:t>
      </w:r>
      <w:r w:rsidRPr="00D0372D">
        <w:rPr>
          <w:szCs w:val="24"/>
        </w:rPr>
        <w:t>.</w:t>
      </w:r>
    </w:p>
    <w:p w:rsidR="00D0372D" w:rsidRPr="00D0372D" w:rsidRDefault="00D0372D" w:rsidP="00D0372D">
      <w:pPr>
        <w:rPr>
          <w:szCs w:val="24"/>
        </w:rPr>
      </w:pPr>
    </w:p>
    <w:p w:rsidR="00D0372D" w:rsidRPr="00D0372D" w:rsidRDefault="00D0372D" w:rsidP="00D0372D">
      <w:pPr>
        <w:rPr>
          <w:szCs w:val="24"/>
        </w:rPr>
      </w:pPr>
      <w:r w:rsidRPr="00D0372D">
        <w:rPr>
          <w:szCs w:val="24"/>
        </w:rPr>
        <w:t>Hotel Accommodation:</w:t>
      </w:r>
    </w:p>
    <w:p w:rsidR="00D0372D" w:rsidRPr="00D0372D" w:rsidRDefault="00D0372D" w:rsidP="00D0372D">
      <w:pPr>
        <w:ind w:left="720"/>
        <w:rPr>
          <w:szCs w:val="24"/>
        </w:rPr>
      </w:pPr>
      <w:r w:rsidRPr="00D0372D">
        <w:rPr>
          <w:szCs w:val="24"/>
        </w:rPr>
        <w:t>First</w:t>
      </w:r>
      <w:r w:rsidR="008D1424">
        <w:rPr>
          <w:szCs w:val="24"/>
        </w:rPr>
        <w:t xml:space="preserve"> Choice……………………………………………………………</w:t>
      </w:r>
    </w:p>
    <w:p w:rsidR="00D0372D" w:rsidRPr="00D0372D" w:rsidRDefault="00D0372D" w:rsidP="00D0372D">
      <w:pPr>
        <w:ind w:left="720"/>
        <w:rPr>
          <w:szCs w:val="24"/>
        </w:rPr>
      </w:pPr>
    </w:p>
    <w:p w:rsidR="00D0372D" w:rsidRPr="00D0372D" w:rsidRDefault="00D0372D" w:rsidP="00D0372D">
      <w:pPr>
        <w:ind w:left="720"/>
        <w:rPr>
          <w:szCs w:val="24"/>
        </w:rPr>
      </w:pPr>
      <w:r w:rsidRPr="00D0372D">
        <w:rPr>
          <w:szCs w:val="24"/>
        </w:rPr>
        <w:t>Second Choice…………………………………………………………</w:t>
      </w:r>
    </w:p>
    <w:p w:rsidR="00D0372D" w:rsidRPr="00D0372D" w:rsidRDefault="00D0372D" w:rsidP="00D0372D">
      <w:pPr>
        <w:rPr>
          <w:szCs w:val="24"/>
        </w:rPr>
      </w:pPr>
    </w:p>
    <w:p w:rsidR="00D0372D" w:rsidRPr="00D0372D" w:rsidRDefault="00D0372D" w:rsidP="00D0372D">
      <w:pPr>
        <w:pStyle w:val="Heading1"/>
        <w:rPr>
          <w:szCs w:val="24"/>
        </w:rPr>
      </w:pPr>
      <w:r w:rsidRPr="00D0372D">
        <w:rPr>
          <w:szCs w:val="24"/>
        </w:rPr>
        <w:t>Signature………………..……………………………………………………..</w:t>
      </w:r>
    </w:p>
    <w:p w:rsidR="00D0372D" w:rsidRPr="00D0372D" w:rsidRDefault="00D0372D" w:rsidP="00D0372D">
      <w:pPr>
        <w:jc w:val="center"/>
        <w:rPr>
          <w:b/>
          <w:szCs w:val="24"/>
        </w:rPr>
      </w:pPr>
    </w:p>
    <w:p w:rsidR="00D0372D" w:rsidRPr="00D0372D" w:rsidRDefault="00D0372D" w:rsidP="00D0372D">
      <w:pPr>
        <w:jc w:val="center"/>
        <w:rPr>
          <w:b/>
          <w:szCs w:val="24"/>
        </w:rPr>
      </w:pPr>
      <w:r w:rsidRPr="00D0372D">
        <w:rPr>
          <w:b/>
          <w:szCs w:val="24"/>
        </w:rPr>
        <w:t xml:space="preserve">Please return by </w:t>
      </w:r>
      <w:r w:rsidRPr="00D0372D">
        <w:rPr>
          <w:b/>
          <w:bCs/>
          <w:szCs w:val="24"/>
        </w:rPr>
        <w:t xml:space="preserve">Saturday, </w:t>
      </w:r>
      <w:r w:rsidRPr="0036681F">
        <w:rPr>
          <w:b/>
          <w:bCs/>
          <w:szCs w:val="24"/>
        </w:rPr>
        <w:t>17 July 2010</w:t>
      </w:r>
      <w:r w:rsidRPr="00D0372D">
        <w:rPr>
          <w:szCs w:val="24"/>
        </w:rPr>
        <w:t xml:space="preserve"> </w:t>
      </w:r>
      <w:r w:rsidRPr="00D0372D">
        <w:rPr>
          <w:b/>
          <w:szCs w:val="24"/>
        </w:rPr>
        <w:t xml:space="preserve">to: </w:t>
      </w:r>
    </w:p>
    <w:p w:rsidR="00D0372D" w:rsidRPr="00D0372D" w:rsidRDefault="00D0372D" w:rsidP="00D0372D">
      <w:pPr>
        <w:jc w:val="center"/>
        <w:rPr>
          <w:b/>
          <w:szCs w:val="24"/>
        </w:rPr>
      </w:pPr>
      <w:r w:rsidRPr="00D0372D">
        <w:rPr>
          <w:b/>
          <w:szCs w:val="24"/>
        </w:rPr>
        <w:t xml:space="preserve">Communications Commission of </w:t>
      </w:r>
      <w:smartTag w:uri="urn:schemas-microsoft-com:office:smarttags" w:element="place">
        <w:smartTag w:uri="urn:schemas-microsoft-com:office:smarttags" w:element="country-region">
          <w:r w:rsidRPr="00D0372D">
            <w:rPr>
              <w:b/>
              <w:szCs w:val="24"/>
            </w:rPr>
            <w:t>Kenya</w:t>
          </w:r>
        </w:smartTag>
      </w:smartTag>
      <w:r w:rsidRPr="00D0372D">
        <w:rPr>
          <w:b/>
          <w:szCs w:val="24"/>
        </w:rPr>
        <w:t xml:space="preserve">, CPR Unit </w:t>
      </w:r>
    </w:p>
    <w:p w:rsidR="00F3481F" w:rsidRDefault="00D0372D" w:rsidP="00D0372D">
      <w:pPr>
        <w:jc w:val="center"/>
        <w:rPr>
          <w:b/>
          <w:szCs w:val="24"/>
        </w:rPr>
      </w:pPr>
      <w:r w:rsidRPr="00D0372D">
        <w:rPr>
          <w:b/>
          <w:szCs w:val="24"/>
        </w:rPr>
        <w:t xml:space="preserve">Fax: +254 20 4451866 or Email: </w:t>
      </w:r>
      <w:hyperlink r:id="rId34" w:history="1">
        <w:r w:rsidRPr="00D0372D">
          <w:rPr>
            <w:rStyle w:val="Hyperlink"/>
            <w:b/>
            <w:szCs w:val="24"/>
          </w:rPr>
          <w:t>ituworkshop2010@cck.go.ke</w:t>
        </w:r>
      </w:hyperlink>
      <w:r w:rsidRPr="00D0372D">
        <w:rPr>
          <w:b/>
          <w:szCs w:val="24"/>
        </w:rPr>
        <w:t xml:space="preserve"> </w:t>
      </w:r>
    </w:p>
    <w:p w:rsidR="00D0372D" w:rsidRPr="00D0372D" w:rsidRDefault="00F3481F" w:rsidP="00D0372D">
      <w:pPr>
        <w:jc w:val="center"/>
        <w:rPr>
          <w:b/>
          <w:szCs w:val="24"/>
        </w:rPr>
      </w:pPr>
      <w:r>
        <w:rPr>
          <w:b/>
          <w:szCs w:val="24"/>
        </w:rPr>
        <w:br w:type="page"/>
      </w:r>
    </w:p>
    <w:p w:rsidR="00D0372D" w:rsidRPr="00D0372D" w:rsidRDefault="00D0372D" w:rsidP="00D0372D">
      <w:pPr>
        <w:autoSpaceDE w:val="0"/>
        <w:autoSpaceDN w:val="0"/>
        <w:adjustRightInd w:val="0"/>
        <w:rPr>
          <w:szCs w:val="24"/>
        </w:rPr>
      </w:pPr>
    </w:p>
    <w:p w:rsidR="00D0372D" w:rsidRPr="00D0372D" w:rsidRDefault="00D0372D" w:rsidP="00D0372D">
      <w:pPr>
        <w:jc w:val="both"/>
        <w:rPr>
          <w:szCs w:val="24"/>
        </w:rPr>
      </w:pPr>
    </w:p>
    <w:p w:rsidR="00D0372D" w:rsidRPr="00D0372D" w:rsidRDefault="00D0372D" w:rsidP="00D0372D">
      <w:pPr>
        <w:jc w:val="both"/>
        <w:rPr>
          <w:szCs w:val="24"/>
        </w:rPr>
      </w:pPr>
    </w:p>
    <w:p w:rsidR="006A153B" w:rsidRDefault="006A153B" w:rsidP="006A153B">
      <w:pPr>
        <w:pStyle w:val="LetterStart"/>
        <w:tabs>
          <w:tab w:val="clear" w:pos="1361"/>
          <w:tab w:val="clear" w:pos="1758"/>
          <w:tab w:val="clear" w:pos="2155"/>
          <w:tab w:val="clear" w:pos="2552"/>
          <w:tab w:val="center" w:pos="4962"/>
        </w:tabs>
        <w:spacing w:before="120" w:line="240" w:lineRule="atLeast"/>
        <w:jc w:val="center"/>
        <w:rPr>
          <w:lang w:val="en-US"/>
        </w:rPr>
      </w:pPr>
      <w:r w:rsidRPr="00D0372D">
        <w:rPr>
          <w:szCs w:val="24"/>
        </w:rPr>
        <w:br w:type="page"/>
      </w:r>
      <w:r w:rsidRPr="00E94B1B">
        <w:rPr>
          <w:bCs/>
        </w:rPr>
        <w:t xml:space="preserve">ANNEX </w:t>
      </w:r>
      <w:r w:rsidR="0036681F">
        <w:rPr>
          <w:bCs/>
        </w:rPr>
        <w:t>5</w:t>
      </w:r>
      <w:r>
        <w:rPr>
          <w:b/>
        </w:rPr>
        <w:br/>
      </w:r>
      <w:r w:rsidRPr="00711EDC">
        <w:t xml:space="preserve">(to </w:t>
      </w:r>
      <w:r w:rsidRPr="00711EDC">
        <w:rPr>
          <w:bCs/>
        </w:rPr>
        <w:t xml:space="preserve">TSB Circular </w:t>
      </w:r>
      <w:r>
        <w:rPr>
          <w:bCs/>
        </w:rPr>
        <w:t>101</w:t>
      </w:r>
      <w:r w:rsidRPr="0067110F">
        <w:rPr>
          <w:bCs/>
        </w:rPr>
        <w:t>)</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6A153B" w:rsidTr="00D0372D">
        <w:tc>
          <w:tcPr>
            <w:tcW w:w="1808" w:type="dxa"/>
          </w:tcPr>
          <w:p w:rsidR="006A153B" w:rsidRDefault="008D1424" w:rsidP="00D0372D">
            <w:r>
              <w:rPr>
                <w:noProof/>
                <w:lang w:val="en-US" w:eastAsia="zh-CN"/>
              </w:rPr>
              <w:drawing>
                <wp:inline distT="0" distB="0" distL="0" distR="0">
                  <wp:extent cx="800100" cy="876300"/>
                  <wp:effectExtent l="1905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35"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Pr>
          <w:p w:rsidR="006A153B" w:rsidRDefault="006A153B" w:rsidP="00D0372D">
            <w:pPr>
              <w:spacing w:before="0" w:line="240" w:lineRule="atLeast"/>
              <w:ind w:left="709" w:right="453"/>
              <w:jc w:val="center"/>
              <w:rPr>
                <w:rFonts w:ascii="Arial" w:hAnsi="Arial" w:cs="Arial"/>
                <w:b/>
                <w:sz w:val="16"/>
                <w:szCs w:val="16"/>
              </w:rPr>
            </w:pPr>
          </w:p>
          <w:p w:rsidR="006A153B" w:rsidRPr="00DF2CBA" w:rsidRDefault="006A153B" w:rsidP="00D0372D">
            <w:pPr>
              <w:tabs>
                <w:tab w:val="clear" w:pos="794"/>
                <w:tab w:val="left" w:pos="920"/>
              </w:tabs>
              <w:spacing w:before="100" w:beforeAutospacing="1" w:after="100" w:afterAutospacing="1" w:line="240" w:lineRule="atLeast"/>
              <w:ind w:left="709" w:right="49"/>
              <w:jc w:val="center"/>
              <w:rPr>
                <w:b/>
                <w:bCs/>
                <w:sz w:val="16"/>
                <w:szCs w:val="16"/>
                <w:lang w:val="da-DK"/>
              </w:rPr>
            </w:pPr>
            <w:r>
              <w:rPr>
                <w:b/>
              </w:rPr>
              <w:t xml:space="preserve">ITU-T Workshop on “Delivering Good Quality Telecommunication Service in a Safe Environment in Africa” </w:t>
            </w:r>
            <w:smartTag w:uri="urn:schemas-microsoft-com:office:smarttags" w:element="place">
              <w:smartTag w:uri="urn:schemas-microsoft-com:office:smarttags" w:element="City">
                <w:r>
                  <w:rPr>
                    <w:b/>
                  </w:rPr>
                  <w:t>Nairobi</w:t>
                </w:r>
              </w:smartTag>
              <w:r>
                <w:rPr>
                  <w:b/>
                </w:rPr>
                <w:t xml:space="preserve">, </w:t>
              </w:r>
              <w:smartTag w:uri="urn:schemas-microsoft-com:office:smarttags" w:element="country-region">
                <w:r>
                  <w:rPr>
                    <w:b/>
                  </w:rPr>
                  <w:t>Kenya</w:t>
                </w:r>
              </w:smartTag>
            </w:smartTag>
            <w:r>
              <w:rPr>
                <w:b/>
              </w:rPr>
              <w:t>, 26-27 July 2010</w:t>
            </w:r>
          </w:p>
        </w:tc>
        <w:tc>
          <w:tcPr>
            <w:tcW w:w="1851" w:type="dxa"/>
          </w:tcPr>
          <w:p w:rsidR="006A153B" w:rsidRDefault="008D1424" w:rsidP="00D0372D">
            <w:r>
              <w:rPr>
                <w:noProof/>
                <w:lang w:val="en-US" w:eastAsia="zh-CN"/>
              </w:rPr>
              <w:drawing>
                <wp:inline distT="0" distB="0" distL="0" distR="0">
                  <wp:extent cx="800100" cy="876300"/>
                  <wp:effectExtent l="19050" t="0" r="0" b="0"/>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35"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6A153B" w:rsidTr="00D0372D">
        <w:tc>
          <w:tcPr>
            <w:tcW w:w="2543" w:type="dxa"/>
            <w:gridSpan w:val="2"/>
          </w:tcPr>
          <w:p w:rsidR="006A153B" w:rsidRDefault="006A153B" w:rsidP="00D0372D">
            <w:pPr>
              <w:rPr>
                <w:sz w:val="16"/>
              </w:rPr>
            </w:pPr>
            <w:r>
              <w:rPr>
                <w:rFonts w:cs="Arial"/>
                <w:b/>
                <w:bCs/>
                <w:iCs/>
                <w:sz w:val="20"/>
              </w:rPr>
              <w:t>Please return to:</w:t>
            </w:r>
          </w:p>
        </w:tc>
        <w:tc>
          <w:tcPr>
            <w:tcW w:w="3708" w:type="dxa"/>
          </w:tcPr>
          <w:p w:rsidR="006A153B" w:rsidRPr="008A52D9" w:rsidRDefault="006A153B" w:rsidP="00D0372D">
            <w:pPr>
              <w:rPr>
                <w:rFonts w:cs="Arial"/>
                <w:b/>
                <w:bCs/>
                <w:sz w:val="20"/>
                <w:lang w:val="en-US"/>
              </w:rPr>
            </w:pPr>
            <w:r>
              <w:rPr>
                <w:rFonts w:cs="Arial"/>
                <w:b/>
                <w:bCs/>
                <w:sz w:val="20"/>
              </w:rPr>
              <w:t>Fellowships Service</w:t>
            </w:r>
            <w:r>
              <w:rPr>
                <w:rFonts w:cs="Arial"/>
                <w:b/>
                <w:bCs/>
                <w:sz w:val="20"/>
              </w:rPr>
              <w:br/>
              <w:t>ITU/BDT</w:t>
            </w:r>
            <w:r>
              <w:rPr>
                <w:rFonts w:cs="Arial"/>
                <w:b/>
                <w:bCs/>
                <w:sz w:val="20"/>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6A153B" w:rsidRDefault="006A153B" w:rsidP="00D0372D">
            <w:pPr>
              <w:rPr>
                <w:sz w:val="16"/>
              </w:rPr>
            </w:pPr>
          </w:p>
        </w:tc>
        <w:tc>
          <w:tcPr>
            <w:tcW w:w="4405" w:type="dxa"/>
            <w:gridSpan w:val="2"/>
          </w:tcPr>
          <w:p w:rsidR="006A153B" w:rsidRDefault="006A153B" w:rsidP="00D0372D">
            <w:pPr>
              <w:rPr>
                <w:rFonts w:cs="Arial"/>
                <w:b/>
                <w:bCs/>
                <w:szCs w:val="22"/>
                <w:lang w:val="pt-BR"/>
              </w:rPr>
            </w:pPr>
            <w:r>
              <w:rPr>
                <w:rFonts w:cs="Arial"/>
                <w:b/>
                <w:bCs/>
                <w:szCs w:val="22"/>
                <w:lang w:val="pt-BR"/>
              </w:rPr>
              <w:t xml:space="preserve">E-mail : </w:t>
            </w:r>
            <w:hyperlink r:id="rId36" w:history="1">
              <w:r>
                <w:rPr>
                  <w:rStyle w:val="Hyperlink"/>
                  <w:rFonts w:cs="Arial"/>
                  <w:b/>
                  <w:bCs/>
                  <w:szCs w:val="22"/>
                  <w:lang w:val="pt-BR"/>
                </w:rPr>
                <w:t>bdtfellowships@itu.int</w:t>
              </w:r>
            </w:hyperlink>
            <w:r>
              <w:rPr>
                <w:rFonts w:cs="Arial"/>
                <w:b/>
                <w:bCs/>
                <w:szCs w:val="22"/>
                <w:lang w:val="pt-BR"/>
              </w:rPr>
              <w:t xml:space="preserve"> </w:t>
            </w:r>
          </w:p>
          <w:p w:rsidR="006A153B" w:rsidRDefault="006A153B" w:rsidP="00D0372D">
            <w:pPr>
              <w:rPr>
                <w:rFonts w:cs="Arial"/>
                <w:b/>
                <w:bCs/>
                <w:sz w:val="20"/>
                <w:lang w:val="pt-BR"/>
              </w:rPr>
            </w:pPr>
            <w:r>
              <w:rPr>
                <w:rFonts w:cs="Arial"/>
                <w:b/>
                <w:bCs/>
                <w:sz w:val="20"/>
                <w:lang w:val="pt-BR"/>
              </w:rPr>
              <w:t xml:space="preserve">Tel: +41 22 730  5095 </w:t>
            </w:r>
          </w:p>
          <w:p w:rsidR="006A153B" w:rsidRDefault="006A153B" w:rsidP="00D0372D">
            <w:pPr>
              <w:rPr>
                <w:sz w:val="16"/>
                <w:lang w:val="fr-FR"/>
              </w:rPr>
            </w:pPr>
            <w:r>
              <w:rPr>
                <w:rFonts w:cs="Arial"/>
                <w:b/>
                <w:bCs/>
                <w:sz w:val="20"/>
                <w:lang w:val="fr-FR"/>
              </w:rPr>
              <w:t xml:space="preserve">Fax: +41 22 730 5778 </w:t>
            </w:r>
          </w:p>
        </w:tc>
      </w:tr>
      <w:tr w:rsidR="006A153B" w:rsidTr="00D0372D">
        <w:tc>
          <w:tcPr>
            <w:tcW w:w="10656" w:type="dxa"/>
            <w:gridSpan w:val="5"/>
          </w:tcPr>
          <w:p w:rsidR="006A153B" w:rsidRDefault="006A153B" w:rsidP="00D0372D">
            <w:pPr>
              <w:spacing w:after="120"/>
              <w:jc w:val="center"/>
              <w:rPr>
                <w:rFonts w:ascii="Book Antiqua" w:hAnsi="Book Antiqua"/>
                <w:iCs/>
              </w:rPr>
            </w:pPr>
            <w:r>
              <w:rPr>
                <w:rFonts w:ascii="Book Antiqua" w:hAnsi="Book Antiqua"/>
                <w:b/>
                <w:iCs/>
              </w:rPr>
              <w:t xml:space="preserve">Request for a fellowship to be submitted </w:t>
            </w:r>
            <w:r w:rsidRPr="00D606B5">
              <w:rPr>
                <w:rFonts w:ascii="Book Antiqua" w:hAnsi="Book Antiqua"/>
                <w:b/>
                <w:iCs/>
              </w:rPr>
              <w:t xml:space="preserve">before </w:t>
            </w:r>
            <w:r w:rsidR="0036681F">
              <w:rPr>
                <w:rFonts w:ascii="Book Antiqua" w:hAnsi="Book Antiqua"/>
                <w:b/>
                <w:iCs/>
                <w:color w:val="0000FF"/>
              </w:rPr>
              <w:t>9 July</w:t>
            </w:r>
            <w:r w:rsidRPr="0036681F">
              <w:rPr>
                <w:rFonts w:ascii="Book Antiqua" w:hAnsi="Book Antiqua"/>
                <w:b/>
                <w:iCs/>
                <w:color w:val="0000FF"/>
              </w:rPr>
              <w:t xml:space="preserve"> 2010</w:t>
            </w:r>
            <w:r>
              <w:rPr>
                <w:rFonts w:ascii="Book Antiqua" w:hAnsi="Book Antiqua"/>
                <w:b/>
                <w:iCs/>
              </w:rPr>
              <w:t>  </w:t>
            </w:r>
          </w:p>
        </w:tc>
      </w:tr>
      <w:tr w:rsidR="006A153B" w:rsidTr="00D0372D">
        <w:tc>
          <w:tcPr>
            <w:tcW w:w="10656" w:type="dxa"/>
            <w:gridSpan w:val="5"/>
          </w:tcPr>
          <w:p w:rsidR="006A153B" w:rsidRDefault="006A153B" w:rsidP="00D0372D">
            <w:pPr>
              <w:spacing w:after="120"/>
              <w:jc w:val="center"/>
              <w:rPr>
                <w:rFonts w:ascii="Book Antiqua" w:hAnsi="Book Antiqua"/>
                <w:b/>
                <w:iCs/>
              </w:rPr>
            </w:pPr>
            <w:r>
              <w:rPr>
                <w:b/>
                <w:iCs/>
              </w:rPr>
              <w:t>Participation of women is encouraged</w:t>
            </w:r>
          </w:p>
        </w:tc>
      </w:tr>
      <w:tr w:rsidR="006A153B" w:rsidTr="00D0372D">
        <w:tc>
          <w:tcPr>
            <w:tcW w:w="10656" w:type="dxa"/>
            <w:gridSpan w:val="5"/>
          </w:tcPr>
          <w:p w:rsidR="006A153B" w:rsidRDefault="006A153B" w:rsidP="00D0372D">
            <w:r>
              <w:t xml:space="preserve">Country: </w:t>
            </w:r>
            <w:bookmarkStart w:id="6" w:name="Text1"/>
            <w:r>
              <w:t xml:space="preserve"> </w:t>
            </w:r>
            <w:bookmarkEnd w:id="6"/>
            <w:r>
              <w:t>……………………………………………………………….………..……………………………..</w:t>
            </w:r>
          </w:p>
          <w:p w:rsidR="006A153B" w:rsidRDefault="006A153B" w:rsidP="00D0372D">
            <w:r>
              <w:t>Name of the Administration or Organization:  ………...……………….…..………………………………</w:t>
            </w:r>
          </w:p>
          <w:p w:rsidR="006A153B" w:rsidRDefault="006A153B" w:rsidP="00D0372D">
            <w:r>
              <w:t>Mr. / Ms.:  ……………….………………………………….………………………………………………….</w:t>
            </w:r>
          </w:p>
          <w:p w:rsidR="006A153B" w:rsidRDefault="006A153B" w:rsidP="00D0372D">
            <w:r>
              <w:t xml:space="preserve">                             (family name)                                              (given name)</w:t>
            </w:r>
          </w:p>
          <w:p w:rsidR="006A153B" w:rsidRDefault="006A153B" w:rsidP="00D0372D">
            <w:r>
              <w:t>Title:  ………………………………………………..…………………………….……………………………</w:t>
            </w:r>
          </w:p>
          <w:p w:rsidR="006A153B" w:rsidRDefault="006A153B" w:rsidP="00D0372D">
            <w:r>
              <w:t>Address:  ……………………………………………………………………………………………………….</w:t>
            </w:r>
          </w:p>
          <w:p w:rsidR="006A153B" w:rsidRDefault="006A153B" w:rsidP="00D0372D">
            <w:r>
              <w:t>………………………………………………………..…………………………………………………………</w:t>
            </w:r>
          </w:p>
          <w:p w:rsidR="006A153B" w:rsidRDefault="006A153B" w:rsidP="00D0372D">
            <w:r>
              <w:t xml:space="preserve">Tel:  ……………………….……. Fax:  …………..…….………... </w:t>
            </w:r>
          </w:p>
          <w:p w:rsidR="006A153B" w:rsidRDefault="006A153B" w:rsidP="00D0372D">
            <w:r>
              <w:t>E-Mail:  …...………………………………………………………………………………….</w:t>
            </w:r>
          </w:p>
          <w:p w:rsidR="006A153B" w:rsidRDefault="006A153B" w:rsidP="00D0372D">
            <w:r>
              <w:t>PASSPORT INFORMATION:</w:t>
            </w:r>
          </w:p>
          <w:p w:rsidR="006A153B" w:rsidRDefault="006A153B" w:rsidP="00D0372D">
            <w:r>
              <w:t>Date of birth:  ……………………………. Nationality:  ……………………………….……………………</w:t>
            </w:r>
          </w:p>
          <w:p w:rsidR="006A153B" w:rsidRDefault="006A153B" w:rsidP="00D0372D">
            <w:r>
              <w:t>Passport Number:  ……………….…………… Date of issue:  ……………………...….………..………</w:t>
            </w:r>
          </w:p>
          <w:p w:rsidR="006A153B" w:rsidRDefault="006A153B" w:rsidP="00D0372D">
            <w:r>
              <w:t>In (place):  ……………………………….…..… Valid until (date):  ………….…………………………….</w:t>
            </w:r>
          </w:p>
        </w:tc>
      </w:tr>
      <w:tr w:rsidR="006A153B" w:rsidTr="00D0372D">
        <w:trPr>
          <w:trHeight w:val="1072"/>
        </w:trPr>
        <w:tc>
          <w:tcPr>
            <w:tcW w:w="10656" w:type="dxa"/>
            <w:gridSpan w:val="5"/>
          </w:tcPr>
          <w:p w:rsidR="006A153B" w:rsidRPr="006E722F" w:rsidRDefault="006A153B" w:rsidP="00D0372D">
            <w:pPr>
              <w:rPr>
                <w:b/>
                <w:bCs/>
              </w:rPr>
            </w:pPr>
            <w:r w:rsidRPr="006E722F">
              <w:t xml:space="preserve">CONDITIONS </w:t>
            </w:r>
          </w:p>
          <w:p w:rsidR="006A153B" w:rsidRPr="006E722F" w:rsidRDefault="006A153B" w:rsidP="006A153B">
            <w:pPr>
              <w:numPr>
                <w:ilvl w:val="0"/>
                <w:numId w:val="6"/>
              </w:numPr>
              <w:tabs>
                <w:tab w:val="clear" w:pos="794"/>
                <w:tab w:val="clear" w:pos="1191"/>
                <w:tab w:val="clear" w:pos="1588"/>
                <w:tab w:val="clear" w:pos="1985"/>
              </w:tabs>
              <w:spacing w:before="0"/>
              <w:rPr>
                <w:b/>
                <w:bCs/>
                <w:szCs w:val="24"/>
              </w:rPr>
            </w:pPr>
            <w:r w:rsidRPr="009732DB">
              <w:rPr>
                <w:b/>
                <w:bCs/>
                <w:u w:val="single"/>
              </w:rPr>
              <w:t>One full</w:t>
            </w:r>
            <w:r>
              <w:rPr>
                <w:b/>
                <w:bCs/>
                <w:u w:val="single"/>
              </w:rPr>
              <w:t xml:space="preserve"> </w:t>
            </w:r>
            <w:r w:rsidRPr="006E722F">
              <w:t>fellowship per eligible country</w:t>
            </w:r>
            <w:r>
              <w:t xml:space="preserve"> within the </w:t>
            </w:r>
            <w:smartTag w:uri="urn:schemas-microsoft-com:office:smarttags" w:element="place">
              <w:r w:rsidRPr="00D606B5">
                <w:rPr>
                  <w:b/>
                  <w:bCs/>
                </w:rPr>
                <w:t>A</w:t>
              </w:r>
              <w:r>
                <w:rPr>
                  <w:b/>
                  <w:bCs/>
                </w:rPr>
                <w:t>frica</w:t>
              </w:r>
            </w:smartTag>
            <w:r w:rsidRPr="00D606B5">
              <w:rPr>
                <w:b/>
                <w:bCs/>
              </w:rPr>
              <w:t xml:space="preserve"> region</w:t>
            </w:r>
            <w:r>
              <w:t xml:space="preserve"> </w:t>
            </w:r>
            <w:r w:rsidRPr="00D606B5">
              <w:rPr>
                <w:b/>
                <w:bCs/>
              </w:rPr>
              <w:t>only.</w:t>
            </w:r>
            <w:r>
              <w:rPr>
                <w:b/>
                <w:bCs/>
                <w:szCs w:val="24"/>
              </w:rPr>
              <w:t xml:space="preserve"> </w:t>
            </w:r>
          </w:p>
          <w:p w:rsidR="006A153B" w:rsidRPr="006E722F" w:rsidRDefault="006A153B" w:rsidP="00D0372D">
            <w:pPr>
              <w:numPr>
                <w:ilvl w:val="0"/>
                <w:numId w:val="6"/>
              </w:numPr>
              <w:tabs>
                <w:tab w:val="clear" w:pos="794"/>
                <w:tab w:val="clear" w:pos="1191"/>
                <w:tab w:val="clear" w:pos="1588"/>
                <w:tab w:val="clear" w:pos="1985"/>
              </w:tabs>
              <w:spacing w:before="0"/>
              <w:rPr>
                <w:sz w:val="40"/>
                <w:szCs w:val="40"/>
              </w:rPr>
            </w:pPr>
            <w:r w:rsidRPr="006E722F">
              <w:t>It is imperative that fellows be present for the entire duration of their fellowship.</w:t>
            </w:r>
          </w:p>
          <w:p w:rsidR="006A153B" w:rsidRDefault="006A153B" w:rsidP="00D0372D">
            <w:pPr>
              <w:tabs>
                <w:tab w:val="clear" w:pos="794"/>
                <w:tab w:val="clear" w:pos="1191"/>
                <w:tab w:val="clear" w:pos="1588"/>
                <w:tab w:val="clear" w:pos="1985"/>
              </w:tabs>
              <w:spacing w:before="0"/>
              <w:ind w:left="360"/>
            </w:pPr>
          </w:p>
        </w:tc>
      </w:tr>
      <w:tr w:rsidR="006A153B" w:rsidTr="00D0372D">
        <w:tc>
          <w:tcPr>
            <w:tcW w:w="10656" w:type="dxa"/>
            <w:gridSpan w:val="5"/>
          </w:tcPr>
          <w:p w:rsidR="006A153B" w:rsidRDefault="006A153B" w:rsidP="00D0372D"/>
          <w:p w:rsidR="006A153B" w:rsidRDefault="006A153B" w:rsidP="00D0372D">
            <w:r>
              <w:t>Signature of fellowship candidate: …………………………………………..  Date: ……...……………...</w:t>
            </w:r>
          </w:p>
        </w:tc>
      </w:tr>
      <w:tr w:rsidR="006A153B" w:rsidTr="00D0372D">
        <w:tc>
          <w:tcPr>
            <w:tcW w:w="10656" w:type="dxa"/>
            <w:gridSpan w:val="5"/>
          </w:tcPr>
          <w:p w:rsidR="006A153B" w:rsidRDefault="006A153B" w:rsidP="00D0372D">
            <w:r>
              <w:t>TO VALIDATE FELLOWSHIP REQUEST, NAME AND SIGNATURE OF CERTIFYING OFFICIAL DESIGNATING PARTICIPANT MUST BE COMPLETED BELOW WITH OFFICIAL STAMP.</w:t>
            </w:r>
          </w:p>
          <w:p w:rsidR="006A153B" w:rsidRDefault="006A153B" w:rsidP="00D0372D"/>
          <w:p w:rsidR="006A153B" w:rsidRDefault="006A153B" w:rsidP="00D0372D">
            <w:r>
              <w:t>Signature:  ……..………………………………………. Date:  ……………………………………………..</w:t>
            </w:r>
          </w:p>
        </w:tc>
      </w:tr>
    </w:tbl>
    <w:p w:rsidR="006A153B" w:rsidRDefault="006A153B" w:rsidP="006A153B">
      <w:pPr>
        <w:pStyle w:val="Annex"/>
        <w:spacing w:before="0"/>
        <w:rPr>
          <w:lang w:val="fr-CH"/>
        </w:rPr>
      </w:pPr>
    </w:p>
    <w:p w:rsidR="006A153B" w:rsidRDefault="006A153B" w:rsidP="006A153B">
      <w:pPr>
        <w:spacing w:after="100" w:afterAutospacing="1"/>
        <w:jc w:val="center"/>
        <w:rPr>
          <w:b/>
          <w:bCs/>
        </w:rPr>
      </w:pPr>
      <w:r w:rsidRPr="001D4757" w:rsidDel="001E07EA">
        <w:rPr>
          <w:b/>
          <w:bCs/>
        </w:rPr>
        <w:t xml:space="preserve"> </w:t>
      </w:r>
    </w:p>
    <w:p w:rsidR="006A153B" w:rsidRPr="00EF764C" w:rsidRDefault="006A153B" w:rsidP="006A153B">
      <w:pPr>
        <w:pStyle w:val="LetterStart"/>
        <w:tabs>
          <w:tab w:val="clear" w:pos="1361"/>
          <w:tab w:val="clear" w:pos="1758"/>
          <w:tab w:val="clear" w:pos="2155"/>
          <w:tab w:val="clear" w:pos="2552"/>
          <w:tab w:val="center" w:pos="4962"/>
        </w:tabs>
        <w:spacing w:before="0" w:line="240" w:lineRule="atLeast"/>
        <w:ind w:left="0"/>
        <w:jc w:val="center"/>
        <w:rPr>
          <w:b/>
          <w:bCs/>
          <w:sz w:val="20"/>
          <w:lang w:val="en-US"/>
        </w:rPr>
      </w:pPr>
      <w:r>
        <w:rPr>
          <w:b/>
          <w:bCs/>
          <w:sz w:val="20"/>
          <w:lang w:val="en-US"/>
        </w:rPr>
        <w:t>______________</w:t>
      </w:r>
    </w:p>
    <w:p w:rsidR="006A153B" w:rsidRDefault="006A153B" w:rsidP="00897AC0">
      <w:pPr>
        <w:pStyle w:val="LetterStart"/>
        <w:tabs>
          <w:tab w:val="clear" w:pos="1361"/>
          <w:tab w:val="clear" w:pos="1758"/>
          <w:tab w:val="clear" w:pos="2155"/>
          <w:tab w:val="clear" w:pos="2552"/>
          <w:tab w:val="center" w:pos="4962"/>
        </w:tabs>
        <w:spacing w:before="120" w:line="240" w:lineRule="atLeast"/>
      </w:pPr>
    </w:p>
    <w:sectPr w:rsidR="006A153B" w:rsidSect="00AE03C4">
      <w:headerReference w:type="default" r:id="rId37"/>
      <w:footerReference w:type="default" r:id="rId38"/>
      <w:footerReference w:type="first" r:id="rId39"/>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6C" w:rsidRDefault="006E6B6C">
      <w:r>
        <w:separator/>
      </w:r>
    </w:p>
  </w:endnote>
  <w:endnote w:type="continuationSeparator" w:id="0">
    <w:p w:rsidR="006E6B6C" w:rsidRDefault="006E6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2D" w:rsidRPr="00D210B7" w:rsidRDefault="00D0372D" w:rsidP="0036681F">
    <w:pPr>
      <w:pStyle w:val="Footer"/>
    </w:pPr>
    <w:r>
      <w:t>ITU-T\BUREAU\CIRC\101e.DOC</w:t>
    </w:r>
    <w:r w:rsidRPr="00D210B7">
      <w:tab/>
    </w:r>
    <w:r w:rsidRPr="00D210B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2D" w:rsidRDefault="00D0372D"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39pt" o:ole="">
          <v:imagedata r:id="rId1" o:title=""/>
        </v:shape>
        <o:OLEObject Type="Embed" ProgID="Word.Document.8" ShapeID="_x0000_i1028" DrawAspect="Content" ObjectID="_1335083715" r:id="rId2">
          <o:FieldCodes>\s</o:FieldCodes>
        </o:OLEObject>
      </w:object>
    </w:r>
  </w:p>
  <w:p w:rsidR="00D0372D" w:rsidRPr="00AE03C4" w:rsidRDefault="00D0372D"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6C" w:rsidRDefault="006E6B6C">
      <w:r>
        <w:t>____________________</w:t>
      </w:r>
    </w:p>
  </w:footnote>
  <w:footnote w:type="continuationSeparator" w:id="0">
    <w:p w:rsidR="006E6B6C" w:rsidRDefault="006E6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2D" w:rsidRDefault="00D0372D" w:rsidP="00AE03C4">
    <w:pPr>
      <w:pStyle w:val="Header"/>
    </w:pPr>
    <w:r>
      <w:t xml:space="preserve">- </w:t>
    </w:r>
    <w:fldSimple w:instr="PAGE">
      <w:r w:rsidR="008D1424">
        <w:rPr>
          <w:noProof/>
        </w:rPr>
        <w:t>11</w:t>
      </w:r>
    </w:fldSimple>
    <w:r>
      <w:t xml:space="preserve"> -</w:t>
    </w:r>
  </w:p>
  <w:p w:rsidR="00D0372D" w:rsidRPr="00AE03C4" w:rsidRDefault="00D0372D"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0A761557"/>
    <w:multiLevelType w:val="multilevel"/>
    <w:tmpl w:val="D334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5111E"/>
    <w:multiLevelType w:val="multilevel"/>
    <w:tmpl w:val="B546C6D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3">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0">
    <w:nsid w:val="7F693C98"/>
    <w:multiLevelType w:val="hybridMultilevel"/>
    <w:tmpl w:val="9DFC5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1"/>
  </w:num>
  <w:num w:numId="4">
    <w:abstractNumId w:val="11"/>
  </w:num>
  <w:num w:numId="5">
    <w:abstractNumId w:val="20"/>
  </w:num>
  <w:num w:numId="6">
    <w:abstractNumId w:val="13"/>
  </w:num>
  <w:num w:numId="7">
    <w:abstractNumId w:val="16"/>
  </w:num>
  <w:num w:numId="8">
    <w:abstractNumId w:val="10"/>
  </w:num>
  <w:num w:numId="9">
    <w:abstractNumId w:val="15"/>
  </w:num>
  <w:num w:numId="10">
    <w:abstractNumId w:val="4"/>
  </w:num>
  <w:num w:numId="11">
    <w:abstractNumId w:val="5"/>
  </w:num>
  <w:num w:numId="12">
    <w:abstractNumId w:val="18"/>
  </w:num>
  <w:num w:numId="13">
    <w:abstractNumId w:val="2"/>
  </w:num>
  <w:num w:numId="14">
    <w:abstractNumId w:val="8"/>
  </w:num>
  <w:num w:numId="15">
    <w:abstractNumId w:val="17"/>
  </w:num>
  <w:num w:numId="16">
    <w:abstractNumId w:val="3"/>
  </w:num>
  <w:num w:numId="17">
    <w:abstractNumId w:val="6"/>
  </w:num>
  <w:num w:numId="18">
    <w:abstractNumId w:val="19"/>
  </w:num>
  <w:num w:numId="19">
    <w:abstractNumId w:val="0"/>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6A4665"/>
    <w:rsid w:val="00006A03"/>
    <w:rsid w:val="000203F8"/>
    <w:rsid w:val="000306FA"/>
    <w:rsid w:val="00051D65"/>
    <w:rsid w:val="000A5C7A"/>
    <w:rsid w:val="000E5D18"/>
    <w:rsid w:val="001266B5"/>
    <w:rsid w:val="001474B9"/>
    <w:rsid w:val="00175B33"/>
    <w:rsid w:val="001770F9"/>
    <w:rsid w:val="0018125B"/>
    <w:rsid w:val="001B0F0B"/>
    <w:rsid w:val="001D0E99"/>
    <w:rsid w:val="001F0139"/>
    <w:rsid w:val="001F4D3E"/>
    <w:rsid w:val="001F5A0A"/>
    <w:rsid w:val="00202E2F"/>
    <w:rsid w:val="00203E8E"/>
    <w:rsid w:val="002748D1"/>
    <w:rsid w:val="002B3EBC"/>
    <w:rsid w:val="00312883"/>
    <w:rsid w:val="00324733"/>
    <w:rsid w:val="003513E1"/>
    <w:rsid w:val="0036681F"/>
    <w:rsid w:val="003F4C91"/>
    <w:rsid w:val="004331A5"/>
    <w:rsid w:val="004A03FE"/>
    <w:rsid w:val="004E6CDC"/>
    <w:rsid w:val="004F593E"/>
    <w:rsid w:val="005C3BC8"/>
    <w:rsid w:val="005F73DF"/>
    <w:rsid w:val="00614EB6"/>
    <w:rsid w:val="00626884"/>
    <w:rsid w:val="00630399"/>
    <w:rsid w:val="00654BB7"/>
    <w:rsid w:val="00691E1A"/>
    <w:rsid w:val="006A153B"/>
    <w:rsid w:val="006A4665"/>
    <w:rsid w:val="006E6B6C"/>
    <w:rsid w:val="00724BF9"/>
    <w:rsid w:val="00755140"/>
    <w:rsid w:val="00777522"/>
    <w:rsid w:val="007823D7"/>
    <w:rsid w:val="0078643B"/>
    <w:rsid w:val="007D1CD0"/>
    <w:rsid w:val="007E20C1"/>
    <w:rsid w:val="00802920"/>
    <w:rsid w:val="00817F1B"/>
    <w:rsid w:val="0086230A"/>
    <w:rsid w:val="008733CD"/>
    <w:rsid w:val="00884C1E"/>
    <w:rsid w:val="00893FD8"/>
    <w:rsid w:val="00897AC0"/>
    <w:rsid w:val="008A7DE3"/>
    <w:rsid w:val="008B1814"/>
    <w:rsid w:val="008D1424"/>
    <w:rsid w:val="0092667E"/>
    <w:rsid w:val="009346DD"/>
    <w:rsid w:val="0094379E"/>
    <w:rsid w:val="00947774"/>
    <w:rsid w:val="00957C6D"/>
    <w:rsid w:val="00957FE8"/>
    <w:rsid w:val="0098234F"/>
    <w:rsid w:val="00983E4F"/>
    <w:rsid w:val="00A068B2"/>
    <w:rsid w:val="00A2652E"/>
    <w:rsid w:val="00A26BA7"/>
    <w:rsid w:val="00A41CDD"/>
    <w:rsid w:val="00A706B6"/>
    <w:rsid w:val="00A71BB6"/>
    <w:rsid w:val="00AE03C4"/>
    <w:rsid w:val="00B21D84"/>
    <w:rsid w:val="00B47ED0"/>
    <w:rsid w:val="00B757A2"/>
    <w:rsid w:val="00B85408"/>
    <w:rsid w:val="00BA102A"/>
    <w:rsid w:val="00BB4A13"/>
    <w:rsid w:val="00BE6F29"/>
    <w:rsid w:val="00C53EAC"/>
    <w:rsid w:val="00C67AB9"/>
    <w:rsid w:val="00C72170"/>
    <w:rsid w:val="00C7584D"/>
    <w:rsid w:val="00C91490"/>
    <w:rsid w:val="00C92C20"/>
    <w:rsid w:val="00CA303D"/>
    <w:rsid w:val="00CD6AEC"/>
    <w:rsid w:val="00D0372D"/>
    <w:rsid w:val="00D210B7"/>
    <w:rsid w:val="00D52ABF"/>
    <w:rsid w:val="00D65862"/>
    <w:rsid w:val="00D70AC5"/>
    <w:rsid w:val="00E00CF3"/>
    <w:rsid w:val="00E20446"/>
    <w:rsid w:val="00E20C97"/>
    <w:rsid w:val="00E24D2E"/>
    <w:rsid w:val="00E94B1B"/>
    <w:rsid w:val="00EF7217"/>
    <w:rsid w:val="00F3481F"/>
    <w:rsid w:val="00F67F2B"/>
    <w:rsid w:val="00FA2D2E"/>
    <w:rsid w:val="00FE049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794"/>
        <w:tab w:val="left" w:pos="1418"/>
        <w:tab w:val="left" w:pos="1702"/>
        <w:tab w:val="left" w:pos="2160"/>
      </w:tabs>
      <w:ind w:right="92"/>
    </w:pPr>
  </w:style>
  <w:style w:type="character" w:styleId="FollowedHyperlink">
    <w:name w:val="FollowedHyperlink"/>
    <w:basedOn w:val="DefaultParagraphFont"/>
    <w:rPr>
      <w:color w:val="800080"/>
      <w:u w:val="single"/>
    </w:rPr>
  </w:style>
  <w:style w:type="paragraph" w:styleId="BodyText3">
    <w:name w:val="Body Text 3"/>
    <w:basedOn w:val="Normal"/>
    <w:pPr>
      <w:tabs>
        <w:tab w:val="left" w:pos="794"/>
      </w:tabs>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s>
</file>

<file path=word/webSettings.xml><?xml version="1.0" encoding="utf-8"?>
<w:webSettings xmlns:r="http://schemas.openxmlformats.org/officeDocument/2006/relationships" xmlns:w="http://schemas.openxmlformats.org/wordprocessingml/2006/main">
  <w:divs>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mmigration.go.ke" TargetMode="External"/><Relationship Id="rId18" Type="http://schemas.openxmlformats.org/officeDocument/2006/relationships/hyperlink" Target="mailto:ituworkshop2010@cck.go.ke" TargetMode="External"/><Relationship Id="rId26" Type="http://schemas.openxmlformats.org/officeDocument/2006/relationships/hyperlink" Target="mailto:reserv@fairviewkenya.com"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reservations@icnairobi.com" TargetMode="External"/><Relationship Id="rId34" Type="http://schemas.openxmlformats.org/officeDocument/2006/relationships/hyperlink" Target="mailto:ituworkshop2010@cck.go.ke" TargetMode="External"/><Relationship Id="rId7" Type="http://schemas.openxmlformats.org/officeDocument/2006/relationships/image" Target="media/image1.png"/><Relationship Id="rId12" Type="http://schemas.openxmlformats.org/officeDocument/2006/relationships/hyperlink" Target="http://www.itu.int/ITU-T/worksem/qos/201007/index.html" TargetMode="External"/><Relationship Id="rId17" Type="http://schemas.openxmlformats.org/officeDocument/2006/relationships/hyperlink" Target="mailto:ituworkshop2010@cck.go.ke" TargetMode="External"/><Relationship Id="rId25" Type="http://schemas.openxmlformats.org/officeDocument/2006/relationships/hyperlink" Target="mailto:reservations.nairobi@hilton.com" TargetMode="External"/><Relationship Id="rId33" Type="http://schemas.openxmlformats.org/officeDocument/2006/relationships/hyperlink" Target="mailto:silversprings@iconnect.co.k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mmigration.go.ke" TargetMode="External"/><Relationship Id="rId20" Type="http://schemas.openxmlformats.org/officeDocument/2006/relationships/hyperlink" Target="mailto:ituworkshop2010@cck.go.ke" TargetMode="External"/><Relationship Id="rId29" Type="http://schemas.openxmlformats.org/officeDocument/2006/relationships/hyperlink" Target="mailto:herco@iconnect.co.k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qos/201007/index.html" TargetMode="External"/><Relationship Id="rId24" Type="http://schemas.openxmlformats.org/officeDocument/2006/relationships/hyperlink" Target="mailto:info@nairobisafariclub.com" TargetMode="External"/><Relationship Id="rId32" Type="http://schemas.openxmlformats.org/officeDocument/2006/relationships/hyperlink" Target="mailto:comfort@kenyaweb.co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chotelsgroup.com/intercontinental/en/gb/locations/nairobi" TargetMode="External"/><Relationship Id="rId23" Type="http://schemas.openxmlformats.org/officeDocument/2006/relationships/hyperlink" Target="mailto:reservations@thestanley.sarova.co.ke" TargetMode="External"/><Relationship Id="rId28" Type="http://schemas.openxmlformats.org/officeDocument/2006/relationships/hyperlink" Target="mailto:reservation@panafric.sarova.co.ke" TargetMode="External"/><Relationship Id="rId36" Type="http://schemas.openxmlformats.org/officeDocument/2006/relationships/hyperlink" Target="mailto:bdtfellowships@itu.int" TargetMode="External"/><Relationship Id="rId10" Type="http://schemas.openxmlformats.org/officeDocument/2006/relationships/hyperlink" Target="http://www.itu.int/ITU-T/worksem/qos/201007/index.html" TargetMode="External"/><Relationship Id="rId19" Type="http://schemas.openxmlformats.org/officeDocument/2006/relationships/hyperlink" Target="http://kropla.com/!g.htm" TargetMode="External"/><Relationship Id="rId31" Type="http://schemas.openxmlformats.org/officeDocument/2006/relationships/hyperlink" Target="mailto:hotelboulevard@kenyaweb.com" TargetMode="External"/><Relationship Id="rId4" Type="http://schemas.openxmlformats.org/officeDocument/2006/relationships/webSettings" Target="webSettings.xml"/><Relationship Id="rId9" Type="http://schemas.openxmlformats.org/officeDocument/2006/relationships/hyperlink" Target="http://www.ichotelsgroup.com/intercontinental/en/gb/locations/nairobi" TargetMode="External"/><Relationship Id="rId14" Type="http://schemas.openxmlformats.org/officeDocument/2006/relationships/hyperlink" Target="http://www.ichotelsgroup.com/intercontinental/en/gb/locations/nairobi" TargetMode="External"/><Relationship Id="rId22" Type="http://schemas.openxmlformats.org/officeDocument/2006/relationships/hyperlink" Target="mailto:reservation@laicoregencyhotel.co.ke" TargetMode="External"/><Relationship Id="rId27" Type="http://schemas.openxmlformats.org/officeDocument/2006/relationships/hyperlink" Target="mailto:reservations@hillparkhotel.com" TargetMode="External"/><Relationship Id="rId30" Type="http://schemas.openxmlformats.org/officeDocument/2006/relationships/hyperlink" Target="mailto:info@680-hotel.co.ke" TargetMode="External"/><Relationship Id="rId35"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M:\MODELS\CIRC\PE_TSB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PE_TSBWorkshop</Template>
  <TotalTime>8</TotalTime>
  <Pages>13</Pages>
  <Words>3040</Words>
  <Characters>17331</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Signature………………..……………………………………………………..</vt:lpstr>
    </vt:vector>
  </TitlesOfParts>
  <Company>ITU</Company>
  <LinksUpToDate>false</LinksUpToDate>
  <CharactersWithSpaces>20331</CharactersWithSpaces>
  <SharedDoc>false</SharedDoc>
  <HLinks>
    <vt:vector size="168" baseType="variant">
      <vt:variant>
        <vt:i4>6684759</vt:i4>
      </vt:variant>
      <vt:variant>
        <vt:i4>81</vt:i4>
      </vt:variant>
      <vt:variant>
        <vt:i4>0</vt:i4>
      </vt:variant>
      <vt:variant>
        <vt:i4>5</vt:i4>
      </vt:variant>
      <vt:variant>
        <vt:lpwstr>mailto:bdtfellowships@itu.int</vt:lpwstr>
      </vt:variant>
      <vt:variant>
        <vt:lpwstr/>
      </vt:variant>
      <vt:variant>
        <vt:i4>4587565</vt:i4>
      </vt:variant>
      <vt:variant>
        <vt:i4>78</vt:i4>
      </vt:variant>
      <vt:variant>
        <vt:i4>0</vt:i4>
      </vt:variant>
      <vt:variant>
        <vt:i4>5</vt:i4>
      </vt:variant>
      <vt:variant>
        <vt:lpwstr>mailto:ituworkshop2010@cck.go.ke</vt:lpwstr>
      </vt:variant>
      <vt:variant>
        <vt:lpwstr/>
      </vt:variant>
      <vt:variant>
        <vt:i4>2424904</vt:i4>
      </vt:variant>
      <vt:variant>
        <vt:i4>75</vt:i4>
      </vt:variant>
      <vt:variant>
        <vt:i4>0</vt:i4>
      </vt:variant>
      <vt:variant>
        <vt:i4>5</vt:i4>
      </vt:variant>
      <vt:variant>
        <vt:lpwstr>mailto:silversprings@iconnect.co.ke</vt:lpwstr>
      </vt:variant>
      <vt:variant>
        <vt:lpwstr/>
      </vt:variant>
      <vt:variant>
        <vt:i4>3604507</vt:i4>
      </vt:variant>
      <vt:variant>
        <vt:i4>72</vt:i4>
      </vt:variant>
      <vt:variant>
        <vt:i4>0</vt:i4>
      </vt:variant>
      <vt:variant>
        <vt:i4>5</vt:i4>
      </vt:variant>
      <vt:variant>
        <vt:lpwstr>mailto:comfort@kenyaweb.com</vt:lpwstr>
      </vt:variant>
      <vt:variant>
        <vt:lpwstr/>
      </vt:variant>
      <vt:variant>
        <vt:i4>5374071</vt:i4>
      </vt:variant>
      <vt:variant>
        <vt:i4>69</vt:i4>
      </vt:variant>
      <vt:variant>
        <vt:i4>0</vt:i4>
      </vt:variant>
      <vt:variant>
        <vt:i4>5</vt:i4>
      </vt:variant>
      <vt:variant>
        <vt:lpwstr>mailto:hotelboulevard@kenyaweb.com</vt:lpwstr>
      </vt:variant>
      <vt:variant>
        <vt:lpwstr/>
      </vt:variant>
      <vt:variant>
        <vt:i4>1572976</vt:i4>
      </vt:variant>
      <vt:variant>
        <vt:i4>66</vt:i4>
      </vt:variant>
      <vt:variant>
        <vt:i4>0</vt:i4>
      </vt:variant>
      <vt:variant>
        <vt:i4>5</vt:i4>
      </vt:variant>
      <vt:variant>
        <vt:lpwstr>mailto:info@680-hotel.co.ke</vt:lpwstr>
      </vt:variant>
      <vt:variant>
        <vt:lpwstr/>
      </vt:variant>
      <vt:variant>
        <vt:i4>3539037</vt:i4>
      </vt:variant>
      <vt:variant>
        <vt:i4>63</vt:i4>
      </vt:variant>
      <vt:variant>
        <vt:i4>0</vt:i4>
      </vt:variant>
      <vt:variant>
        <vt:i4>5</vt:i4>
      </vt:variant>
      <vt:variant>
        <vt:lpwstr>mailto:herco@iconnect.co.ke</vt:lpwstr>
      </vt:variant>
      <vt:variant>
        <vt:lpwstr/>
      </vt:variant>
      <vt:variant>
        <vt:i4>983083</vt:i4>
      </vt:variant>
      <vt:variant>
        <vt:i4>60</vt:i4>
      </vt:variant>
      <vt:variant>
        <vt:i4>0</vt:i4>
      </vt:variant>
      <vt:variant>
        <vt:i4>5</vt:i4>
      </vt:variant>
      <vt:variant>
        <vt:lpwstr>mailto:reservation@panafric.sarova.co.ke</vt:lpwstr>
      </vt:variant>
      <vt:variant>
        <vt:lpwstr/>
      </vt:variant>
      <vt:variant>
        <vt:i4>7536705</vt:i4>
      </vt:variant>
      <vt:variant>
        <vt:i4>57</vt:i4>
      </vt:variant>
      <vt:variant>
        <vt:i4>0</vt:i4>
      </vt:variant>
      <vt:variant>
        <vt:i4>5</vt:i4>
      </vt:variant>
      <vt:variant>
        <vt:lpwstr>mailto:reservations@hillparkhotel.com</vt:lpwstr>
      </vt:variant>
      <vt:variant>
        <vt:lpwstr/>
      </vt:variant>
      <vt:variant>
        <vt:i4>65575</vt:i4>
      </vt:variant>
      <vt:variant>
        <vt:i4>54</vt:i4>
      </vt:variant>
      <vt:variant>
        <vt:i4>0</vt:i4>
      </vt:variant>
      <vt:variant>
        <vt:i4>5</vt:i4>
      </vt:variant>
      <vt:variant>
        <vt:lpwstr>mailto:reserv@fairviewkenya.com</vt:lpwstr>
      </vt:variant>
      <vt:variant>
        <vt:lpwstr/>
      </vt:variant>
      <vt:variant>
        <vt:i4>1376383</vt:i4>
      </vt:variant>
      <vt:variant>
        <vt:i4>51</vt:i4>
      </vt:variant>
      <vt:variant>
        <vt:i4>0</vt:i4>
      </vt:variant>
      <vt:variant>
        <vt:i4>5</vt:i4>
      </vt:variant>
      <vt:variant>
        <vt:lpwstr>mailto:reservations.nairobi@hilton.com</vt:lpwstr>
      </vt:variant>
      <vt:variant>
        <vt:lpwstr/>
      </vt:variant>
      <vt:variant>
        <vt:i4>7077966</vt:i4>
      </vt:variant>
      <vt:variant>
        <vt:i4>48</vt:i4>
      </vt:variant>
      <vt:variant>
        <vt:i4>0</vt:i4>
      </vt:variant>
      <vt:variant>
        <vt:i4>5</vt:i4>
      </vt:variant>
      <vt:variant>
        <vt:lpwstr>mailto:info@nairobisafariclub.com</vt:lpwstr>
      </vt:variant>
      <vt:variant>
        <vt:lpwstr/>
      </vt:variant>
      <vt:variant>
        <vt:i4>327734</vt:i4>
      </vt:variant>
      <vt:variant>
        <vt:i4>45</vt:i4>
      </vt:variant>
      <vt:variant>
        <vt:i4>0</vt:i4>
      </vt:variant>
      <vt:variant>
        <vt:i4>5</vt:i4>
      </vt:variant>
      <vt:variant>
        <vt:lpwstr>mailto:reservations@thestanley.sarova.co.ke</vt:lpwstr>
      </vt:variant>
      <vt:variant>
        <vt:lpwstr/>
      </vt:variant>
      <vt:variant>
        <vt:i4>2490439</vt:i4>
      </vt:variant>
      <vt:variant>
        <vt:i4>42</vt:i4>
      </vt:variant>
      <vt:variant>
        <vt:i4>0</vt:i4>
      </vt:variant>
      <vt:variant>
        <vt:i4>5</vt:i4>
      </vt:variant>
      <vt:variant>
        <vt:lpwstr>mailto:reservation@laicoregencyhotel.co.ke</vt:lpwstr>
      </vt:variant>
      <vt:variant>
        <vt:lpwstr/>
      </vt:variant>
      <vt:variant>
        <vt:i4>6553695</vt:i4>
      </vt:variant>
      <vt:variant>
        <vt:i4>39</vt:i4>
      </vt:variant>
      <vt:variant>
        <vt:i4>0</vt:i4>
      </vt:variant>
      <vt:variant>
        <vt:i4>5</vt:i4>
      </vt:variant>
      <vt:variant>
        <vt:lpwstr>mailto:reservations@icnairobi.com</vt:lpwstr>
      </vt:variant>
      <vt:variant>
        <vt:lpwstr/>
      </vt:variant>
      <vt:variant>
        <vt:i4>4587565</vt:i4>
      </vt:variant>
      <vt:variant>
        <vt:i4>36</vt:i4>
      </vt:variant>
      <vt:variant>
        <vt:i4>0</vt:i4>
      </vt:variant>
      <vt:variant>
        <vt:i4>5</vt:i4>
      </vt:variant>
      <vt:variant>
        <vt:lpwstr>mailto:ituworkshop2010@cck.go.ke</vt:lpwstr>
      </vt:variant>
      <vt:variant>
        <vt:lpwstr/>
      </vt:variant>
      <vt:variant>
        <vt:i4>5177375</vt:i4>
      </vt:variant>
      <vt:variant>
        <vt:i4>33</vt:i4>
      </vt:variant>
      <vt:variant>
        <vt:i4>0</vt:i4>
      </vt:variant>
      <vt:variant>
        <vt:i4>5</vt:i4>
      </vt:variant>
      <vt:variant>
        <vt:lpwstr>http://kropla.com/!g.htm</vt:lpwstr>
      </vt:variant>
      <vt:variant>
        <vt:lpwstr/>
      </vt:variant>
      <vt:variant>
        <vt:i4>4587565</vt:i4>
      </vt:variant>
      <vt:variant>
        <vt:i4>30</vt:i4>
      </vt:variant>
      <vt:variant>
        <vt:i4>0</vt:i4>
      </vt:variant>
      <vt:variant>
        <vt:i4>5</vt:i4>
      </vt:variant>
      <vt:variant>
        <vt:lpwstr>mailto:ituworkshop2010@cck.go.ke</vt:lpwstr>
      </vt:variant>
      <vt:variant>
        <vt:lpwstr/>
      </vt:variant>
      <vt:variant>
        <vt:i4>4587565</vt:i4>
      </vt:variant>
      <vt:variant>
        <vt:i4>27</vt:i4>
      </vt:variant>
      <vt:variant>
        <vt:i4>0</vt:i4>
      </vt:variant>
      <vt:variant>
        <vt:i4>5</vt:i4>
      </vt:variant>
      <vt:variant>
        <vt:lpwstr>mailto:ituworkshop2010@cck.go.ke</vt:lpwstr>
      </vt:variant>
      <vt:variant>
        <vt:lpwstr/>
      </vt:variant>
      <vt:variant>
        <vt:i4>131095</vt:i4>
      </vt:variant>
      <vt:variant>
        <vt:i4>24</vt:i4>
      </vt:variant>
      <vt:variant>
        <vt:i4>0</vt:i4>
      </vt:variant>
      <vt:variant>
        <vt:i4>5</vt:i4>
      </vt:variant>
      <vt:variant>
        <vt:lpwstr>http://www.immigration.go.ke/</vt:lpwstr>
      </vt:variant>
      <vt:variant>
        <vt:lpwstr/>
      </vt:variant>
      <vt:variant>
        <vt:i4>983062</vt:i4>
      </vt:variant>
      <vt:variant>
        <vt:i4>21</vt:i4>
      </vt:variant>
      <vt:variant>
        <vt:i4>0</vt:i4>
      </vt:variant>
      <vt:variant>
        <vt:i4>5</vt:i4>
      </vt:variant>
      <vt:variant>
        <vt:lpwstr>http://www.ichotelsgroup.com/intercontinental/en/gb/locations/nairobi</vt:lpwstr>
      </vt:variant>
      <vt:variant>
        <vt:lpwstr/>
      </vt:variant>
      <vt:variant>
        <vt:i4>983062</vt:i4>
      </vt:variant>
      <vt:variant>
        <vt:i4>18</vt:i4>
      </vt:variant>
      <vt:variant>
        <vt:i4>0</vt:i4>
      </vt:variant>
      <vt:variant>
        <vt:i4>5</vt:i4>
      </vt:variant>
      <vt:variant>
        <vt:lpwstr>http://www.ichotelsgroup.com/intercontinental/en/gb/locations/nairobi</vt:lpwstr>
      </vt:variant>
      <vt:variant>
        <vt:lpwstr/>
      </vt:variant>
      <vt:variant>
        <vt:i4>131095</vt:i4>
      </vt:variant>
      <vt:variant>
        <vt:i4>15</vt:i4>
      </vt:variant>
      <vt:variant>
        <vt:i4>0</vt:i4>
      </vt:variant>
      <vt:variant>
        <vt:i4>5</vt:i4>
      </vt:variant>
      <vt:variant>
        <vt:lpwstr>http://www.immigration.go.ke/</vt:lpwstr>
      </vt:variant>
      <vt:variant>
        <vt:lpwstr/>
      </vt:variant>
      <vt:variant>
        <vt:i4>7995508</vt:i4>
      </vt:variant>
      <vt:variant>
        <vt:i4>12</vt:i4>
      </vt:variant>
      <vt:variant>
        <vt:i4>0</vt:i4>
      </vt:variant>
      <vt:variant>
        <vt:i4>5</vt:i4>
      </vt:variant>
      <vt:variant>
        <vt:lpwstr>http://www.itu.int/ITU-T/worksem/qos/201007/index.html</vt:lpwstr>
      </vt:variant>
      <vt:variant>
        <vt:lpwstr/>
      </vt:variant>
      <vt:variant>
        <vt:i4>7995508</vt:i4>
      </vt:variant>
      <vt:variant>
        <vt:i4>9</vt:i4>
      </vt:variant>
      <vt:variant>
        <vt:i4>0</vt:i4>
      </vt:variant>
      <vt:variant>
        <vt:i4>5</vt:i4>
      </vt:variant>
      <vt:variant>
        <vt:lpwstr>http://www.itu.int/ITU-T/worksem/qos/201007/index.html</vt:lpwstr>
      </vt:variant>
      <vt:variant>
        <vt:lpwstr/>
      </vt:variant>
      <vt:variant>
        <vt:i4>7995508</vt:i4>
      </vt:variant>
      <vt:variant>
        <vt:i4>6</vt:i4>
      </vt:variant>
      <vt:variant>
        <vt:i4>0</vt:i4>
      </vt:variant>
      <vt:variant>
        <vt:i4>5</vt:i4>
      </vt:variant>
      <vt:variant>
        <vt:lpwstr>http://www.itu.int/ITU-T/worksem/qos/201007/index.html</vt:lpwstr>
      </vt:variant>
      <vt:variant>
        <vt:lpwstr/>
      </vt:variant>
      <vt:variant>
        <vt:i4>983062</vt:i4>
      </vt:variant>
      <vt:variant>
        <vt:i4>3</vt:i4>
      </vt:variant>
      <vt:variant>
        <vt:i4>0</vt:i4>
      </vt:variant>
      <vt:variant>
        <vt:i4>5</vt:i4>
      </vt:variant>
      <vt:variant>
        <vt:lpwstr>http://www.ichotelsgroup.com/intercontinental/en/gb/locations/nairobi</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schiffer</cp:lastModifiedBy>
  <cp:revision>2</cp:revision>
  <cp:lastPrinted>2010-05-11T09:43:00Z</cp:lastPrinted>
  <dcterms:created xsi:type="dcterms:W3CDTF">2010-05-11T09:49:00Z</dcterms:created>
  <dcterms:modified xsi:type="dcterms:W3CDTF">2010-05-11T09:49:00Z</dcterms:modified>
</cp:coreProperties>
</file>