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11E31">
        <w:trPr>
          <w:cantSplit/>
        </w:trPr>
        <w:tc>
          <w:tcPr>
            <w:tcW w:w="6426" w:type="dxa"/>
            <w:vAlign w:val="center"/>
          </w:tcPr>
          <w:p w:rsidR="00B11E31" w:rsidRPr="00E329A5" w:rsidRDefault="00B11E31" w:rsidP="00B11E31">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B11E31" w:rsidRPr="00F50108" w:rsidRDefault="00754EB5" w:rsidP="00B11E31">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11E31" w:rsidRPr="00F50108">
        <w:trPr>
          <w:cantSplit/>
        </w:trPr>
        <w:tc>
          <w:tcPr>
            <w:tcW w:w="6426" w:type="dxa"/>
            <w:vAlign w:val="center"/>
          </w:tcPr>
          <w:p w:rsidR="00B11E31" w:rsidRPr="00F50108" w:rsidRDefault="00B11E31" w:rsidP="00B11E31">
            <w:pPr>
              <w:tabs>
                <w:tab w:val="right" w:pos="8732"/>
              </w:tabs>
              <w:spacing w:before="0"/>
              <w:rPr>
                <w:rFonts w:ascii="Verdana" w:hAnsi="Verdana"/>
                <w:b/>
                <w:bCs/>
                <w:iCs/>
                <w:sz w:val="18"/>
                <w:szCs w:val="18"/>
              </w:rPr>
            </w:pPr>
          </w:p>
        </w:tc>
        <w:tc>
          <w:tcPr>
            <w:tcW w:w="3355" w:type="dxa"/>
            <w:vAlign w:val="center"/>
          </w:tcPr>
          <w:p w:rsidR="00B11E31" w:rsidRPr="006A675E" w:rsidRDefault="00B11E31" w:rsidP="00B11E31">
            <w:pPr>
              <w:spacing w:before="0"/>
              <w:ind w:left="993" w:hanging="993"/>
              <w:jc w:val="right"/>
              <w:rPr>
                <w:rFonts w:ascii="Verdana" w:hAnsi="Verdana"/>
                <w:sz w:val="18"/>
                <w:szCs w:val="18"/>
              </w:rPr>
            </w:pPr>
          </w:p>
        </w:tc>
      </w:tr>
    </w:tbl>
    <w:p w:rsidR="009F6432" w:rsidRPr="006E3BC3" w:rsidRDefault="009F6432">
      <w:pPr>
        <w:tabs>
          <w:tab w:val="clear" w:pos="794"/>
          <w:tab w:val="clear" w:pos="1191"/>
          <w:tab w:val="clear" w:pos="1588"/>
          <w:tab w:val="clear" w:pos="1985"/>
          <w:tab w:val="left" w:pos="4962"/>
        </w:tabs>
        <w:rPr>
          <w:lang w:val="fr-CH"/>
        </w:rPr>
      </w:pPr>
      <w:r>
        <w:tab/>
        <w:t xml:space="preserve">Genève, </w:t>
      </w:r>
      <w:r w:rsidR="00835770">
        <w:t xml:space="preserve">le </w:t>
      </w:r>
      <w:r w:rsidR="006E3BC3">
        <w:t>31 mai 2010</w:t>
      </w:r>
    </w:p>
    <w:p w:rsidR="009F6432" w:rsidRDefault="009F6432">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9F6432">
        <w:trPr>
          <w:cantSplit/>
        </w:trPr>
        <w:tc>
          <w:tcPr>
            <w:tcW w:w="822" w:type="dxa"/>
          </w:tcPr>
          <w:p w:rsidR="009F6432" w:rsidRDefault="009F6432">
            <w:pPr>
              <w:tabs>
                <w:tab w:val="left" w:pos="4111"/>
              </w:tabs>
              <w:spacing w:before="10"/>
              <w:rPr>
                <w:sz w:val="22"/>
              </w:rPr>
            </w:pPr>
            <w:r>
              <w:rPr>
                <w:sz w:val="22"/>
              </w:rPr>
              <w:t>Réf</w:t>
            </w:r>
            <w:r w:rsidR="00835770">
              <w:rPr>
                <w:sz w:val="22"/>
              </w:rPr>
              <w:t>.</w:t>
            </w:r>
            <w:r>
              <w:rPr>
                <w:sz w:val="22"/>
              </w:rPr>
              <w:t>:</w:t>
            </w:r>
          </w:p>
        </w:tc>
        <w:tc>
          <w:tcPr>
            <w:tcW w:w="4055" w:type="dxa"/>
          </w:tcPr>
          <w:p w:rsidR="009F6432" w:rsidRDefault="009F6432" w:rsidP="006E3BC3">
            <w:pPr>
              <w:tabs>
                <w:tab w:val="left" w:pos="4111"/>
              </w:tabs>
              <w:spacing w:before="0"/>
              <w:rPr>
                <w:b/>
              </w:rPr>
            </w:pPr>
            <w:r>
              <w:rPr>
                <w:b/>
              </w:rPr>
              <w:t xml:space="preserve">Circulaire TSB </w:t>
            </w:r>
            <w:r w:rsidR="006E3BC3">
              <w:rPr>
                <w:b/>
              </w:rPr>
              <w:t>117</w:t>
            </w:r>
          </w:p>
          <w:p w:rsidR="009F6432" w:rsidRDefault="006E3BC3" w:rsidP="006E3BC3">
            <w:pPr>
              <w:tabs>
                <w:tab w:val="left" w:pos="4111"/>
              </w:tabs>
              <w:spacing w:before="0"/>
            </w:pPr>
            <w:proofErr w:type="spellStart"/>
            <w:r>
              <w:t>interop</w:t>
            </w:r>
            <w:proofErr w:type="spellEnd"/>
            <w:r w:rsidR="009F6432">
              <w:t>/</w:t>
            </w:r>
            <w:r>
              <w:t>PT</w:t>
            </w:r>
          </w:p>
        </w:tc>
        <w:tc>
          <w:tcPr>
            <w:tcW w:w="5329" w:type="dxa"/>
          </w:tcPr>
          <w:p w:rsidR="009F6432" w:rsidRDefault="009F6432">
            <w:pPr>
              <w:numPr>
                <w:ilvl w:val="0"/>
                <w:numId w:val="1"/>
              </w:numPr>
              <w:tabs>
                <w:tab w:val="clear" w:pos="794"/>
                <w:tab w:val="clear" w:pos="1191"/>
                <w:tab w:val="clear" w:pos="1588"/>
                <w:tab w:val="clear" w:pos="1985"/>
                <w:tab w:val="left" w:pos="284"/>
              </w:tabs>
              <w:spacing w:before="0"/>
            </w:pPr>
            <w:bookmarkStart w:id="1" w:name="Addressee_F"/>
            <w:bookmarkEnd w:id="1"/>
            <w:r>
              <w:t>Aux administrations des Etats Membres de l'Union;</w:t>
            </w:r>
          </w:p>
          <w:p w:rsidR="009F6432" w:rsidRDefault="009F6432">
            <w:pPr>
              <w:numPr>
                <w:ilvl w:val="0"/>
                <w:numId w:val="1"/>
              </w:numPr>
              <w:tabs>
                <w:tab w:val="clear" w:pos="794"/>
                <w:tab w:val="clear" w:pos="1191"/>
                <w:tab w:val="clear" w:pos="1588"/>
                <w:tab w:val="clear" w:pos="1985"/>
                <w:tab w:val="left" w:pos="284"/>
              </w:tabs>
              <w:spacing w:before="0"/>
            </w:pPr>
            <w:r>
              <w:t xml:space="preserve">Aux Membres du Secteur </w:t>
            </w:r>
            <w:r w:rsidR="006E3BC3">
              <w:t>de l'UIT-T;</w:t>
            </w:r>
          </w:p>
          <w:p w:rsidR="009F6432" w:rsidRDefault="009F6432" w:rsidP="0023529C">
            <w:pPr>
              <w:numPr>
                <w:ilvl w:val="0"/>
                <w:numId w:val="1"/>
              </w:numPr>
              <w:tabs>
                <w:tab w:val="clear" w:pos="794"/>
                <w:tab w:val="clear" w:pos="1191"/>
                <w:tab w:val="clear" w:pos="1588"/>
                <w:tab w:val="clear" w:pos="1985"/>
                <w:tab w:val="left" w:pos="284"/>
              </w:tabs>
              <w:spacing w:before="0"/>
            </w:pPr>
            <w:r>
              <w:t>Aux Associés de l</w:t>
            </w:r>
            <w:r w:rsidR="0023529C">
              <w:t>'</w:t>
            </w:r>
            <w:r>
              <w:t>UIT-T</w:t>
            </w:r>
          </w:p>
          <w:p w:rsidR="009F6432" w:rsidRDefault="009F6432">
            <w:pPr>
              <w:tabs>
                <w:tab w:val="clear" w:pos="794"/>
                <w:tab w:val="clear" w:pos="1191"/>
                <w:tab w:val="clear" w:pos="1588"/>
                <w:tab w:val="clear" w:pos="1985"/>
                <w:tab w:val="left" w:pos="284"/>
              </w:tabs>
              <w:spacing w:before="0"/>
              <w:ind w:left="57"/>
            </w:pPr>
          </w:p>
        </w:tc>
      </w:tr>
      <w:tr w:rsidR="009F6432">
        <w:trPr>
          <w:cantSplit/>
        </w:trPr>
        <w:tc>
          <w:tcPr>
            <w:tcW w:w="822" w:type="dxa"/>
          </w:tcPr>
          <w:p w:rsidR="009F6432" w:rsidRDefault="009F6432">
            <w:pPr>
              <w:tabs>
                <w:tab w:val="left" w:pos="4111"/>
              </w:tabs>
              <w:spacing w:before="10"/>
              <w:rPr>
                <w:sz w:val="22"/>
              </w:rPr>
            </w:pPr>
          </w:p>
          <w:p w:rsidR="009F6432" w:rsidRDefault="009F6432">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835770">
              <w:rPr>
                <w:sz w:val="24"/>
              </w:rPr>
              <w:t>.</w:t>
            </w:r>
            <w:r>
              <w:rPr>
                <w:sz w:val="24"/>
              </w:rPr>
              <w:t>:</w:t>
            </w:r>
            <w:r>
              <w:rPr>
                <w:sz w:val="24"/>
              </w:rPr>
              <w:br/>
              <w:t>Fax:</w:t>
            </w:r>
            <w:r>
              <w:rPr>
                <w:sz w:val="24"/>
              </w:rPr>
              <w:br/>
              <w:t>E-mail:</w:t>
            </w:r>
          </w:p>
        </w:tc>
        <w:tc>
          <w:tcPr>
            <w:tcW w:w="4055" w:type="dxa"/>
          </w:tcPr>
          <w:p w:rsidR="009F6432" w:rsidRDefault="009F6432">
            <w:pPr>
              <w:tabs>
                <w:tab w:val="left" w:pos="4111"/>
              </w:tabs>
              <w:spacing w:before="0"/>
            </w:pPr>
          </w:p>
          <w:p w:rsidR="009F6432" w:rsidRDefault="009F6432" w:rsidP="006E3BC3">
            <w:pPr>
              <w:pStyle w:val="Index1"/>
              <w:tabs>
                <w:tab w:val="left" w:pos="4111"/>
              </w:tabs>
              <w:spacing w:before="0"/>
            </w:pPr>
            <w:r>
              <w:t>+41 22 730</w:t>
            </w:r>
            <w:r w:rsidR="006E3BC3">
              <w:t xml:space="preserve"> 5247</w:t>
            </w:r>
            <w:r>
              <w:br/>
              <w:t>+41 22 730 5853</w:t>
            </w:r>
            <w:r>
              <w:br/>
            </w:r>
            <w:hyperlink r:id="rId8" w:history="1">
              <w:r w:rsidR="006E3BC3" w:rsidRPr="005977BE">
                <w:rPr>
                  <w:rStyle w:val="Hyperlink"/>
                </w:rPr>
                <w:t>interop@itu.int</w:t>
              </w:r>
            </w:hyperlink>
            <w:r w:rsidR="00344586">
              <w:t xml:space="preserve"> </w:t>
            </w:r>
          </w:p>
        </w:tc>
        <w:tc>
          <w:tcPr>
            <w:tcW w:w="5329" w:type="dxa"/>
          </w:tcPr>
          <w:p w:rsidR="009F6432" w:rsidRDefault="009F6432">
            <w:pPr>
              <w:tabs>
                <w:tab w:val="left" w:pos="4111"/>
              </w:tabs>
              <w:spacing w:before="0"/>
            </w:pPr>
            <w:r>
              <w:rPr>
                <w:b/>
              </w:rPr>
              <w:t>Copie</w:t>
            </w:r>
            <w:r>
              <w:t>:</w:t>
            </w:r>
          </w:p>
          <w:p w:rsidR="009F6432" w:rsidRDefault="009F6432" w:rsidP="006E3BC3">
            <w:pPr>
              <w:tabs>
                <w:tab w:val="clear" w:pos="794"/>
                <w:tab w:val="clear" w:pos="1191"/>
                <w:tab w:val="clear" w:pos="1588"/>
                <w:tab w:val="clear" w:pos="1985"/>
                <w:tab w:val="left" w:pos="226"/>
                <w:tab w:val="left" w:pos="4111"/>
              </w:tabs>
              <w:spacing w:before="0"/>
              <w:ind w:left="226" w:hanging="226"/>
            </w:pPr>
            <w:r>
              <w:t>-</w:t>
            </w:r>
            <w:r>
              <w:tab/>
              <w:t>Au Directeur du Bureau de développement des télécommunications;</w:t>
            </w:r>
          </w:p>
          <w:p w:rsidR="009F6432" w:rsidRDefault="009F6432" w:rsidP="00835770">
            <w:pPr>
              <w:tabs>
                <w:tab w:val="clear" w:pos="794"/>
                <w:tab w:val="clear" w:pos="1191"/>
                <w:tab w:val="clear" w:pos="1588"/>
                <w:tab w:val="clear" w:pos="1985"/>
                <w:tab w:val="left" w:pos="218"/>
              </w:tabs>
              <w:spacing w:before="0"/>
              <w:ind w:left="218" w:hanging="218"/>
            </w:pPr>
            <w:r>
              <w:t>-</w:t>
            </w:r>
            <w:r>
              <w:tab/>
              <w:t>Au Directeur du Bureau des Radiocommunications</w:t>
            </w:r>
          </w:p>
        </w:tc>
      </w:tr>
    </w:tbl>
    <w:p w:rsidR="009F6432" w:rsidRDefault="009F6432"/>
    <w:tbl>
      <w:tblPr>
        <w:tblW w:w="0" w:type="auto"/>
        <w:tblInd w:w="8" w:type="dxa"/>
        <w:tblLayout w:type="fixed"/>
        <w:tblCellMar>
          <w:left w:w="0" w:type="dxa"/>
          <w:right w:w="0" w:type="dxa"/>
        </w:tblCellMar>
        <w:tblLook w:val="0000"/>
      </w:tblPr>
      <w:tblGrid>
        <w:gridCol w:w="822"/>
        <w:gridCol w:w="5124"/>
      </w:tblGrid>
      <w:tr w:rsidR="009F6432" w:rsidTr="006E3BC3">
        <w:trPr>
          <w:cantSplit/>
          <w:trHeight w:val="680"/>
        </w:trPr>
        <w:tc>
          <w:tcPr>
            <w:tcW w:w="822" w:type="dxa"/>
          </w:tcPr>
          <w:p w:rsidR="009F6432" w:rsidRDefault="009F6432">
            <w:pPr>
              <w:tabs>
                <w:tab w:val="left" w:pos="4111"/>
              </w:tabs>
              <w:spacing w:before="10"/>
              <w:ind w:left="57"/>
              <w:rPr>
                <w:sz w:val="22"/>
              </w:rPr>
            </w:pPr>
            <w:r>
              <w:rPr>
                <w:sz w:val="22"/>
              </w:rPr>
              <w:t>Objet:</w:t>
            </w:r>
          </w:p>
        </w:tc>
        <w:tc>
          <w:tcPr>
            <w:tcW w:w="5124" w:type="dxa"/>
          </w:tcPr>
          <w:p w:rsidR="009F6432" w:rsidRDefault="006E3BC3" w:rsidP="006E3BC3">
            <w:pPr>
              <w:tabs>
                <w:tab w:val="left" w:pos="4111"/>
              </w:tabs>
              <w:spacing w:before="0"/>
              <w:ind w:left="57"/>
            </w:pPr>
            <w:r>
              <w:rPr>
                <w:b/>
              </w:rPr>
              <w:t>Réunion de l'</w:t>
            </w:r>
            <w:r w:rsidR="009F6432">
              <w:rPr>
                <w:b/>
              </w:rPr>
              <w:t xml:space="preserve">UIT-T </w:t>
            </w:r>
            <w:r>
              <w:rPr>
                <w:b/>
              </w:rPr>
              <w:t xml:space="preserve">sur l'interopérabilité </w:t>
            </w:r>
            <w:r w:rsidR="002528FD">
              <w:rPr>
                <w:b/>
              </w:rPr>
              <w:t>(</w:t>
            </w:r>
            <w:proofErr w:type="spellStart"/>
            <w:r w:rsidR="002528FD">
              <w:rPr>
                <w:b/>
              </w:rPr>
              <w:t>I</w:t>
            </w:r>
            <w:r>
              <w:rPr>
                <w:b/>
              </w:rPr>
              <w:t>nterop</w:t>
            </w:r>
            <w:proofErr w:type="spellEnd"/>
            <w:r w:rsidR="002528FD">
              <w:rPr>
                <w:b/>
              </w:rPr>
              <w:t>)</w:t>
            </w:r>
            <w:r>
              <w:rPr>
                <w:b/>
              </w:rPr>
              <w:t xml:space="preserve"> en matière de TVIP, </w:t>
            </w:r>
            <w:r w:rsidR="0047442B">
              <w:rPr>
                <w:b/>
              </w:rPr>
              <w:br/>
            </w:r>
            <w:r>
              <w:rPr>
                <w:b/>
              </w:rPr>
              <w:t>Genève, 20-23 juillet 2010</w:t>
            </w:r>
          </w:p>
        </w:tc>
      </w:tr>
    </w:tbl>
    <w:p w:rsidR="009F6432" w:rsidRDefault="009F6432">
      <w:bookmarkStart w:id="2" w:name="StartTyping_F"/>
      <w:bookmarkStart w:id="3" w:name="text"/>
      <w:bookmarkEnd w:id="2"/>
      <w:bookmarkEnd w:id="3"/>
    </w:p>
    <w:p w:rsidR="009F6432" w:rsidRDefault="00153E8A" w:rsidP="00835770">
      <w:r>
        <w:t xml:space="preserve">Chers collègues, </w:t>
      </w:r>
    </w:p>
    <w:p w:rsidR="00843820" w:rsidRDefault="00843820" w:rsidP="00B862A5">
      <w:r>
        <w:t xml:space="preserve">Conformément à la décision prise par le Conseil, à sa session de 2009, visant à mettre en œuvre la </w:t>
      </w:r>
      <w:r w:rsidRPr="00E31937">
        <w:rPr>
          <w:u w:val="single"/>
        </w:rPr>
        <w:t>Résolution 76</w:t>
      </w:r>
      <w:r>
        <w:t xml:space="preserve"> de l'AMNT, l'UIT-T organise une série de réunions sur l'interopérabilité, dont certaines en partenariat avec des organismes de normalisation, des forums et des consortiums concernés. La première réunion, en cours de préparation, se tiendra à Genève, au deuxième étage du bâtiment </w:t>
      </w:r>
      <w:proofErr w:type="spellStart"/>
      <w:r>
        <w:t>Montbrillant</w:t>
      </w:r>
      <w:proofErr w:type="spellEnd"/>
      <w:r>
        <w:t xml:space="preserve"> de l'UIT, du 20 au 23 juillet 2010 et comportera trois volets:</w:t>
      </w:r>
    </w:p>
    <w:p w:rsidR="00843820" w:rsidRDefault="00B862A5" w:rsidP="00B862A5">
      <w:pPr>
        <w:pStyle w:val="enumlev1"/>
      </w:pPr>
      <w:r>
        <w:t>1</w:t>
      </w:r>
      <w:r>
        <w:tab/>
      </w:r>
      <w:r w:rsidR="00843820">
        <w:t xml:space="preserve">Les deux premiers jours seront consacrés à des </w:t>
      </w:r>
      <w:r w:rsidR="00843820" w:rsidRPr="00D6635D">
        <w:rPr>
          <w:b/>
          <w:bCs/>
        </w:rPr>
        <w:t>tests d'interopérabilité</w:t>
      </w:r>
      <w:r>
        <w:t xml:space="preserve"> de normes de l'UIT</w:t>
      </w:r>
      <w:r>
        <w:rPr>
          <w:lang w:val="fr-CH"/>
        </w:rPr>
        <w:noBreakHyphen/>
      </w:r>
      <w:r w:rsidR="00843820">
        <w:t>T, notamment des normes H.701 (reprise en cas d'erreurs), H.721 (dispositif terminal de TVIP), H.740 (mesure de l'audience), H.750 (méta</w:t>
      </w:r>
      <w:r w:rsidR="002528FD">
        <w:t>données), H.761 (Ginga-NCL), H.</w:t>
      </w:r>
      <w:r w:rsidR="00843820">
        <w:t>762 (multimédia interactif simple) et H.770 (exploration de service). De nombreuses entreprises, parmi lesquelles des sociétés de Belgique, du Brésil, de Chine, de France, du Japon, de Singapour, de la République de Corée et des Etats-Unis,</w:t>
      </w:r>
      <w:r w:rsidR="00843820" w:rsidRPr="00354139">
        <w:t xml:space="preserve"> </w:t>
      </w:r>
      <w:r w:rsidR="00843820">
        <w:t>ont fait part de leur intérêt.</w:t>
      </w:r>
    </w:p>
    <w:p w:rsidR="00B862A5" w:rsidRDefault="00B862A5" w:rsidP="00B862A5">
      <w:pPr>
        <w:pStyle w:val="enumlev1"/>
      </w:pPr>
      <w:r>
        <w:t>2</w:t>
      </w:r>
      <w:r>
        <w:tab/>
      </w:r>
      <w:r w:rsidR="00843820">
        <w:t xml:space="preserve">Les troisième et quatrième jours seront consacrés à des </w:t>
      </w:r>
      <w:r w:rsidR="00843820" w:rsidRPr="00037310">
        <w:rPr>
          <w:b/>
          <w:bCs/>
        </w:rPr>
        <w:t xml:space="preserve">présentations </w:t>
      </w:r>
      <w:r w:rsidR="00843820">
        <w:t>au cours desquelles des entreprises pourront démontrer l'interopérabilité de leurs produits de TVIP.</w:t>
      </w:r>
      <w:r>
        <w:t xml:space="preserve"> </w:t>
      </w:r>
    </w:p>
    <w:p w:rsidR="00843820" w:rsidRDefault="00B862A5" w:rsidP="0047442B">
      <w:pPr>
        <w:pStyle w:val="enumlev1"/>
        <w:rPr>
          <w:b/>
          <w:bCs/>
          <w:u w:val="single"/>
        </w:rPr>
      </w:pPr>
      <w:r>
        <w:tab/>
      </w:r>
      <w:r w:rsidR="00843820">
        <w:t xml:space="preserve">Le prix de la participation aux tests et/ou aux présentations est de 3000 francs suisses par entreprise (nombre de participants illimité). </w:t>
      </w:r>
      <w:r w:rsidR="004B696C">
        <w:rPr>
          <w:lang w:val="fr-CH"/>
        </w:rPr>
        <w:t xml:space="preserve">Il est maintenant possible de payer et de s'inscrire en ligne </w:t>
      </w:r>
      <w:r w:rsidR="00843820">
        <w:t xml:space="preserve">et nous serions ravis de votre participation. Des informations complètes sont disponibles sur notre site web: </w:t>
      </w:r>
      <w:hyperlink r:id="rId9" w:history="1">
        <w:r w:rsidR="0047442B" w:rsidRPr="003045DE">
          <w:rPr>
            <w:b/>
            <w:bCs/>
            <w:u w:val="single"/>
          </w:rPr>
          <w:t>itu.int/</w:t>
        </w:r>
        <w:proofErr w:type="spellStart"/>
        <w:r w:rsidR="0047442B" w:rsidRPr="003045DE">
          <w:rPr>
            <w:b/>
            <w:bCs/>
            <w:u w:val="single"/>
          </w:rPr>
          <w:t>i</w:t>
        </w:r>
        <w:r w:rsidR="0047442B" w:rsidRPr="003045DE">
          <w:rPr>
            <w:b/>
            <w:bCs/>
            <w:u w:val="single"/>
          </w:rPr>
          <w:t>nterop</w:t>
        </w:r>
        <w:proofErr w:type="spellEnd"/>
      </w:hyperlink>
      <w:r w:rsidR="00537348" w:rsidRPr="00537348">
        <w:t>.</w:t>
      </w:r>
    </w:p>
    <w:p w:rsidR="00B862A5" w:rsidRDefault="00B862A5" w:rsidP="00B862A5">
      <w:pPr>
        <w:pStyle w:val="enumlev1"/>
      </w:pPr>
      <w:r>
        <w:t>3</w:t>
      </w:r>
      <w:r>
        <w:tab/>
      </w:r>
      <w:r w:rsidR="004B696C">
        <w:t>L</w:t>
      </w:r>
      <w:r w:rsidR="00843820" w:rsidRPr="00B24C2A">
        <w:t xml:space="preserve">es radiodiffuseurs, </w:t>
      </w:r>
      <w:r w:rsidR="004B696C">
        <w:t>l</w:t>
      </w:r>
      <w:r w:rsidR="00843820" w:rsidRPr="00B24C2A">
        <w:t>es entreprises de télécommunication</w:t>
      </w:r>
      <w:r w:rsidR="00843820">
        <w:t xml:space="preserve">, </w:t>
      </w:r>
      <w:r w:rsidR="004B696C">
        <w:t>l</w:t>
      </w:r>
      <w:r w:rsidR="00843820">
        <w:t xml:space="preserve">es intégrateurs de système, </w:t>
      </w:r>
      <w:r w:rsidR="004B696C">
        <w:t>l</w:t>
      </w:r>
      <w:r w:rsidR="00843820">
        <w:t xml:space="preserve">es laboratoires de test et d'autres entités du monde entier sont invités à venir assister à des démonstrations sur l'interopérabilité de produits de TVIP. </w:t>
      </w:r>
      <w:r w:rsidR="004B696C">
        <w:t>Q</w:t>
      </w:r>
      <w:r w:rsidR="00843820">
        <w:t xml:space="preserve">uelques démonstrations et entretiens privés </w:t>
      </w:r>
      <w:r w:rsidR="004B696C">
        <w:t xml:space="preserve">auront lieu, sur réservation dans l'ordre d'arrivée des demandes, </w:t>
      </w:r>
      <w:r w:rsidR="00843820">
        <w:t xml:space="preserve">dans l'espace destiné aux </w:t>
      </w:r>
      <w:r w:rsidR="004B696C">
        <w:t xml:space="preserve">hautes </w:t>
      </w:r>
      <w:r w:rsidR="00843820">
        <w:t>personnalités – les autres démonstrations seront des séances e</w:t>
      </w:r>
      <w:r w:rsidR="004B696C">
        <w:t>n</w:t>
      </w:r>
      <w:r w:rsidR="00843820">
        <w:t xml:space="preserve"> groupe ou des séances publiques.</w:t>
      </w:r>
      <w:r>
        <w:t xml:space="preserve"> </w:t>
      </w:r>
    </w:p>
    <w:p w:rsidR="00B862A5" w:rsidRDefault="00B862A5" w:rsidP="0047442B">
      <w:pPr>
        <w:pStyle w:val="enumlev1"/>
      </w:pPr>
      <w:r>
        <w:tab/>
      </w:r>
      <w:r w:rsidR="00843820">
        <w:t xml:space="preserve">Ce volet de la réunion étant gratuit pour les visiteurs (membres et non membres de l'UIT), </w:t>
      </w:r>
      <w:r w:rsidR="00843820" w:rsidRPr="002528FD">
        <w:rPr>
          <w:b/>
          <w:bCs/>
        </w:rPr>
        <w:t xml:space="preserve">veuillez nous contacter dès à présent à l'adresse suivante: </w:t>
      </w:r>
      <w:hyperlink r:id="rId10" w:history="1">
        <w:r w:rsidR="0047442B" w:rsidRPr="005977BE">
          <w:rPr>
            <w:rStyle w:val="Hyperlink"/>
          </w:rPr>
          <w:t>interop</w:t>
        </w:r>
        <w:r w:rsidR="0047442B" w:rsidRPr="005977BE">
          <w:rPr>
            <w:rStyle w:val="Hyperlink"/>
          </w:rPr>
          <w:t>@</w:t>
        </w:r>
        <w:r w:rsidR="0047442B" w:rsidRPr="005977BE">
          <w:rPr>
            <w:rStyle w:val="Hyperlink"/>
          </w:rPr>
          <w:t>itu.int</w:t>
        </w:r>
      </w:hyperlink>
      <w:r w:rsidR="0047442B">
        <w:t xml:space="preserve"> </w:t>
      </w:r>
      <w:r w:rsidR="004515B1" w:rsidRPr="002528FD">
        <w:rPr>
          <w:b/>
          <w:bCs/>
        </w:rPr>
        <w:t xml:space="preserve">si vous voulez </w:t>
      </w:r>
      <w:r w:rsidR="00843820" w:rsidRPr="002528FD">
        <w:rPr>
          <w:b/>
          <w:bCs/>
        </w:rPr>
        <w:t>assister à une démonstration</w:t>
      </w:r>
      <w:r w:rsidR="00843820">
        <w:t>.</w:t>
      </w:r>
      <w:r>
        <w:br w:type="page"/>
      </w:r>
    </w:p>
    <w:p w:rsidR="00843820" w:rsidRDefault="00843820" w:rsidP="0047442B">
      <w:r>
        <w:lastRenderedPageBreak/>
        <w:t xml:space="preserve">D'autres réunions de l'UIT sur l'interopérabilité en matière de TVIP sont prévues </w:t>
      </w:r>
      <w:r w:rsidRPr="00726B82">
        <w:t>à</w:t>
      </w:r>
      <w:r w:rsidRPr="00260DAA">
        <w:rPr>
          <w:b/>
          <w:bCs/>
        </w:rPr>
        <w:t xml:space="preserve"> Singapour en septembre 2010 </w:t>
      </w:r>
      <w:r>
        <w:t>ainsi qu'</w:t>
      </w:r>
      <w:r w:rsidRPr="00726B82">
        <w:t>en</w:t>
      </w:r>
      <w:r w:rsidRPr="00260DAA">
        <w:rPr>
          <w:b/>
          <w:bCs/>
        </w:rPr>
        <w:t xml:space="preserve"> Inde en décembre 2010</w:t>
      </w:r>
      <w:r>
        <w:t xml:space="preserve"> et je souhaiterais vivement recevoir vos </w:t>
      </w:r>
      <w:r w:rsidR="004515B1">
        <w:t xml:space="preserve">réactions </w:t>
      </w:r>
      <w:r>
        <w:t xml:space="preserve">et contributions concernant ces réunions et d'autres </w:t>
      </w:r>
      <w:r w:rsidR="004515B1">
        <w:t xml:space="preserve">activités </w:t>
      </w:r>
      <w:proofErr w:type="spellStart"/>
      <w:r w:rsidR="002528FD">
        <w:t>I</w:t>
      </w:r>
      <w:r w:rsidR="004515B1">
        <w:t>nterop</w:t>
      </w:r>
      <w:proofErr w:type="spellEnd"/>
      <w:r>
        <w:t xml:space="preserve">. Si vous souhaitez obtenir des renseignements complémentaires, veuillez me contacter </w:t>
      </w:r>
      <w:r w:rsidR="004515B1">
        <w:t xml:space="preserve">à l'adresse </w:t>
      </w:r>
      <w:hyperlink r:id="rId11" w:history="1">
        <w:r w:rsidR="0047442B" w:rsidRPr="005977BE">
          <w:rPr>
            <w:rStyle w:val="Hyperlink"/>
          </w:rPr>
          <w:t>interop@itu.int</w:t>
        </w:r>
      </w:hyperlink>
      <w:r w:rsidR="004515B1" w:rsidRPr="00537348">
        <w:t>.</w:t>
      </w:r>
    </w:p>
    <w:p w:rsidR="00843820" w:rsidRPr="002179AF" w:rsidRDefault="00843820" w:rsidP="00B862A5">
      <w:r w:rsidRPr="002179AF">
        <w:t>Veuillez agréer, Madame, Monsieur, l'assurance de ma considération distinguée.</w:t>
      </w:r>
    </w:p>
    <w:p w:rsidR="00843820" w:rsidRPr="002179AF" w:rsidRDefault="00843820" w:rsidP="00843820">
      <w:pPr>
        <w:spacing w:before="1701"/>
        <w:ind w:right="91"/>
      </w:pPr>
      <w:r w:rsidRPr="002179AF">
        <w:t>Malcolm Johnson</w:t>
      </w:r>
      <w:r w:rsidRPr="002179AF">
        <w:br/>
        <w:t>Directeur du Bureau de la</w:t>
      </w:r>
      <w:r w:rsidRPr="002179AF">
        <w:br/>
        <w:t>normalisation des télécommunications</w:t>
      </w:r>
    </w:p>
    <w:sectPr w:rsidR="00843820" w:rsidRPr="002179AF" w:rsidSect="00805671">
      <w:headerReference w:type="default" r:id="rId12"/>
      <w:footerReference w:type="default" r:id="rId13"/>
      <w:footerReference w:type="first" r:id="rId14"/>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20" w:rsidRDefault="00843820">
      <w:r>
        <w:separator/>
      </w:r>
    </w:p>
  </w:endnote>
  <w:endnote w:type="continuationSeparator" w:id="0">
    <w:p w:rsidR="00843820" w:rsidRDefault="00843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5A" w:rsidRPr="0047442B" w:rsidRDefault="0047442B">
    <w:pPr>
      <w:pStyle w:val="Footer"/>
      <w:rPr>
        <w:sz w:val="16"/>
        <w:szCs w:val="16"/>
        <w:lang w:val="fr-CH"/>
      </w:rPr>
    </w:pPr>
    <w:r>
      <w:rPr>
        <w:sz w:val="16"/>
        <w:szCs w:val="16"/>
        <w:lang w:val="fr-CH"/>
      </w:rPr>
      <w:t>ITU-T\BUREAU\CIRC</w:t>
    </w:r>
    <w:r w:rsidRPr="0047442B">
      <w:rPr>
        <w:sz w:val="16"/>
        <w:szCs w:val="16"/>
        <w:lang w:val="fr-CH"/>
      </w:rPr>
      <w:t>\117F.DOCX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20" w:rsidRDefault="00843820" w:rsidP="00835770">
    <w:pPr>
      <w:pBdr>
        <w:top w:val="single" w:sz="4" w:space="5" w:color="auto"/>
      </w:pBdr>
      <w:shd w:val="solid" w:color="FFFFFF" w:fill="FFFFFF"/>
      <w:tabs>
        <w:tab w:val="clear" w:pos="794"/>
        <w:tab w:val="clear" w:pos="1191"/>
        <w:tab w:val="clear" w:pos="1588"/>
        <w:tab w:val="clear" w:pos="1985"/>
        <w:tab w:val="left" w:pos="2127"/>
        <w:tab w:val="left" w:pos="2977"/>
        <w:tab w:val="left" w:pos="3402"/>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843820" w:rsidRDefault="00843820" w:rsidP="00835770">
    <w:pPr>
      <w:shd w:val="solid" w:color="FFFFFF" w:fill="FFFFFF"/>
      <w:tabs>
        <w:tab w:val="clear" w:pos="794"/>
        <w:tab w:val="clear" w:pos="1191"/>
        <w:tab w:val="clear" w:pos="1588"/>
        <w:tab w:val="clear" w:pos="1985"/>
        <w:tab w:val="left" w:pos="2127"/>
        <w:tab w:val="left" w:pos="2864"/>
        <w:tab w:val="left" w:pos="3402"/>
        <w:tab w:val="left" w:pos="5387"/>
        <w:tab w:val="right" w:pos="9469"/>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843820" w:rsidRDefault="00843820" w:rsidP="00835770">
    <w:pPr>
      <w:pStyle w:val="Footer"/>
      <w:tabs>
        <w:tab w:val="clear" w:pos="5954"/>
        <w:tab w:val="left" w:pos="2863"/>
        <w:tab w:val="left" w:pos="3402"/>
        <w:tab w:val="left" w:pos="3430"/>
      </w:tabs>
      <w:rPr>
        <w:lang w:val="en-US"/>
      </w:rPr>
    </w:pPr>
    <w:r>
      <w:rPr>
        <w:rFonts w:ascii="Futura Lt BT" w:hAnsi="Futura Lt BT"/>
      </w:rPr>
      <w:t>S</w:t>
    </w:r>
    <w:r w:rsidRPr="00835770">
      <w:rPr>
        <w:rFonts w:ascii="Futura Lt BT" w:hAnsi="Futura Lt BT"/>
        <w:caps w:val="0"/>
      </w:rPr>
      <w:t>uisse</w:t>
    </w:r>
    <w:r>
      <w:rPr>
        <w:rFonts w:ascii="Futura Lt BT" w:hAnsi="Futura Lt BT"/>
      </w:rPr>
      <w:tab/>
      <w:t>G</w:t>
    </w:r>
    <w:r w:rsidRPr="00835770">
      <w:rPr>
        <w:rFonts w:ascii="Futura Lt BT" w:hAnsi="Futura Lt BT"/>
        <w:caps w:val="0"/>
      </w:rPr>
      <w:t>r</w:t>
    </w:r>
    <w:r>
      <w:rPr>
        <w:rFonts w:ascii="Futura Lt BT" w:hAnsi="Futura Lt BT"/>
      </w:rPr>
      <w:t>4:</w:t>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20" w:rsidRDefault="00843820">
      <w:r>
        <w:t>____________________</w:t>
      </w:r>
    </w:p>
  </w:footnote>
  <w:footnote w:type="continuationSeparator" w:id="0">
    <w:p w:rsidR="00843820" w:rsidRDefault="00843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20" w:rsidRDefault="00843820">
    <w:pPr>
      <w:pStyle w:val="Header"/>
    </w:pPr>
    <w:r>
      <w:t xml:space="preserve">- </w:t>
    </w:r>
    <w:fldSimple w:instr="PAGE">
      <w:r w:rsidR="0047442B">
        <w:rPr>
          <w:noProof/>
        </w:rPr>
        <w:t>2</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C02CC"/>
    <w:multiLevelType w:val="hybridMultilevel"/>
    <w:tmpl w:val="23502CF6"/>
    <w:lvl w:ilvl="0" w:tplc="60A8A5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6E3BC3"/>
    <w:rsid w:val="001203A4"/>
    <w:rsid w:val="00153E8A"/>
    <w:rsid w:val="001D3D1F"/>
    <w:rsid w:val="001F596A"/>
    <w:rsid w:val="002027AD"/>
    <w:rsid w:val="0023529C"/>
    <w:rsid w:val="00236776"/>
    <w:rsid w:val="002528FD"/>
    <w:rsid w:val="002A3814"/>
    <w:rsid w:val="003254D7"/>
    <w:rsid w:val="00344586"/>
    <w:rsid w:val="004515B1"/>
    <w:rsid w:val="0047442B"/>
    <w:rsid w:val="004B696C"/>
    <w:rsid w:val="004F0EE0"/>
    <w:rsid w:val="00525CAF"/>
    <w:rsid w:val="00537348"/>
    <w:rsid w:val="006E3BC3"/>
    <w:rsid w:val="00706334"/>
    <w:rsid w:val="00754EB5"/>
    <w:rsid w:val="007736F1"/>
    <w:rsid w:val="00805671"/>
    <w:rsid w:val="00835770"/>
    <w:rsid w:val="00843820"/>
    <w:rsid w:val="008723F7"/>
    <w:rsid w:val="00933E16"/>
    <w:rsid w:val="009A37E9"/>
    <w:rsid w:val="009E6A9E"/>
    <w:rsid w:val="009F6432"/>
    <w:rsid w:val="00A17CFF"/>
    <w:rsid w:val="00B00D86"/>
    <w:rsid w:val="00B11E31"/>
    <w:rsid w:val="00B862A5"/>
    <w:rsid w:val="00B9147E"/>
    <w:rsid w:val="00BF4605"/>
    <w:rsid w:val="00CB00DF"/>
    <w:rsid w:val="00CE4419"/>
    <w:rsid w:val="00ED6012"/>
    <w:rsid w:val="00EF60E6"/>
    <w:rsid w:val="00F41C5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67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0567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05671"/>
    <w:pPr>
      <w:spacing w:before="320"/>
      <w:outlineLvl w:val="1"/>
    </w:pPr>
  </w:style>
  <w:style w:type="paragraph" w:styleId="Heading3">
    <w:name w:val="heading 3"/>
    <w:basedOn w:val="Heading1"/>
    <w:next w:val="Normal"/>
    <w:qFormat/>
    <w:rsid w:val="00805671"/>
    <w:pPr>
      <w:spacing w:before="200"/>
      <w:outlineLvl w:val="2"/>
    </w:pPr>
  </w:style>
  <w:style w:type="paragraph" w:styleId="Heading4">
    <w:name w:val="heading 4"/>
    <w:basedOn w:val="Heading3"/>
    <w:next w:val="Normal"/>
    <w:qFormat/>
    <w:rsid w:val="00805671"/>
    <w:pPr>
      <w:tabs>
        <w:tab w:val="clear" w:pos="794"/>
        <w:tab w:val="left" w:pos="1191"/>
      </w:tabs>
      <w:ind w:left="993" w:hanging="993"/>
      <w:outlineLvl w:val="3"/>
    </w:pPr>
  </w:style>
  <w:style w:type="paragraph" w:styleId="Heading5">
    <w:name w:val="heading 5"/>
    <w:basedOn w:val="Heading3"/>
    <w:next w:val="Normal"/>
    <w:qFormat/>
    <w:rsid w:val="00805671"/>
    <w:pPr>
      <w:tabs>
        <w:tab w:val="clear" w:pos="794"/>
        <w:tab w:val="left" w:pos="1191"/>
      </w:tabs>
      <w:outlineLvl w:val="4"/>
    </w:pPr>
  </w:style>
  <w:style w:type="paragraph" w:styleId="Heading6">
    <w:name w:val="heading 6"/>
    <w:basedOn w:val="Heading3"/>
    <w:next w:val="Normal"/>
    <w:qFormat/>
    <w:rsid w:val="00805671"/>
    <w:pPr>
      <w:tabs>
        <w:tab w:val="clear" w:pos="794"/>
        <w:tab w:val="left" w:pos="1191"/>
      </w:tabs>
      <w:outlineLvl w:val="5"/>
    </w:pPr>
  </w:style>
  <w:style w:type="paragraph" w:styleId="Heading7">
    <w:name w:val="heading 7"/>
    <w:basedOn w:val="Heading3"/>
    <w:next w:val="Normal"/>
    <w:qFormat/>
    <w:rsid w:val="00805671"/>
    <w:pPr>
      <w:tabs>
        <w:tab w:val="clear" w:pos="794"/>
        <w:tab w:val="left" w:pos="1191"/>
      </w:tabs>
      <w:outlineLvl w:val="6"/>
    </w:pPr>
  </w:style>
  <w:style w:type="paragraph" w:styleId="Heading8">
    <w:name w:val="heading 8"/>
    <w:basedOn w:val="Heading3"/>
    <w:next w:val="Normal"/>
    <w:qFormat/>
    <w:rsid w:val="00805671"/>
    <w:pPr>
      <w:tabs>
        <w:tab w:val="clear" w:pos="794"/>
        <w:tab w:val="left" w:pos="1191"/>
      </w:tabs>
      <w:outlineLvl w:val="7"/>
    </w:pPr>
  </w:style>
  <w:style w:type="paragraph" w:styleId="Heading9">
    <w:name w:val="heading 9"/>
    <w:basedOn w:val="Heading3"/>
    <w:next w:val="Normal"/>
    <w:qFormat/>
    <w:rsid w:val="0080567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05671"/>
  </w:style>
  <w:style w:type="paragraph" w:styleId="TOC7">
    <w:name w:val="toc 7"/>
    <w:basedOn w:val="TOC3"/>
    <w:semiHidden/>
    <w:rsid w:val="00805671"/>
  </w:style>
  <w:style w:type="paragraph" w:styleId="TOC6">
    <w:name w:val="toc 6"/>
    <w:basedOn w:val="TOC3"/>
    <w:semiHidden/>
    <w:rsid w:val="00805671"/>
  </w:style>
  <w:style w:type="paragraph" w:styleId="TOC5">
    <w:name w:val="toc 5"/>
    <w:basedOn w:val="TOC3"/>
    <w:semiHidden/>
    <w:rsid w:val="00805671"/>
  </w:style>
  <w:style w:type="paragraph" w:styleId="TOC4">
    <w:name w:val="toc 4"/>
    <w:basedOn w:val="TOC3"/>
    <w:semiHidden/>
    <w:rsid w:val="00805671"/>
  </w:style>
  <w:style w:type="paragraph" w:styleId="TOC3">
    <w:name w:val="toc 3"/>
    <w:basedOn w:val="TOC2"/>
    <w:semiHidden/>
    <w:rsid w:val="00805671"/>
    <w:pPr>
      <w:spacing w:before="80"/>
    </w:pPr>
  </w:style>
  <w:style w:type="paragraph" w:styleId="TOC2">
    <w:name w:val="toc 2"/>
    <w:basedOn w:val="TOC1"/>
    <w:semiHidden/>
    <w:rsid w:val="00805671"/>
    <w:pPr>
      <w:spacing w:before="120"/>
    </w:pPr>
  </w:style>
  <w:style w:type="paragraph" w:styleId="TOC1">
    <w:name w:val="toc 1"/>
    <w:basedOn w:val="Normal"/>
    <w:semiHidden/>
    <w:rsid w:val="0080567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05671"/>
    <w:pPr>
      <w:ind w:left="1698"/>
    </w:pPr>
  </w:style>
  <w:style w:type="paragraph" w:styleId="Index6">
    <w:name w:val="index 6"/>
    <w:basedOn w:val="Normal"/>
    <w:next w:val="Normal"/>
    <w:semiHidden/>
    <w:rsid w:val="00805671"/>
    <w:pPr>
      <w:ind w:left="1415"/>
    </w:pPr>
  </w:style>
  <w:style w:type="paragraph" w:styleId="Index5">
    <w:name w:val="index 5"/>
    <w:basedOn w:val="Normal"/>
    <w:next w:val="Normal"/>
    <w:semiHidden/>
    <w:rsid w:val="00805671"/>
    <w:pPr>
      <w:ind w:left="1132"/>
    </w:pPr>
  </w:style>
  <w:style w:type="paragraph" w:styleId="Index4">
    <w:name w:val="index 4"/>
    <w:basedOn w:val="Normal"/>
    <w:next w:val="Normal"/>
    <w:semiHidden/>
    <w:rsid w:val="00805671"/>
    <w:pPr>
      <w:ind w:left="849"/>
    </w:pPr>
  </w:style>
  <w:style w:type="paragraph" w:styleId="Index3">
    <w:name w:val="index 3"/>
    <w:basedOn w:val="Normal"/>
    <w:next w:val="Normal"/>
    <w:semiHidden/>
    <w:rsid w:val="00805671"/>
    <w:pPr>
      <w:ind w:left="566"/>
    </w:pPr>
  </w:style>
  <w:style w:type="paragraph" w:styleId="Index2">
    <w:name w:val="index 2"/>
    <w:basedOn w:val="Normal"/>
    <w:next w:val="Normal"/>
    <w:semiHidden/>
    <w:rsid w:val="00805671"/>
    <w:pPr>
      <w:ind w:left="283"/>
    </w:pPr>
  </w:style>
  <w:style w:type="paragraph" w:styleId="Index1">
    <w:name w:val="index 1"/>
    <w:basedOn w:val="Normal"/>
    <w:next w:val="Normal"/>
    <w:semiHidden/>
    <w:rsid w:val="00805671"/>
  </w:style>
  <w:style w:type="character" w:styleId="LineNumber">
    <w:name w:val="line number"/>
    <w:basedOn w:val="DefaultParagraphFont"/>
    <w:rsid w:val="00805671"/>
  </w:style>
  <w:style w:type="paragraph" w:styleId="IndexHeading">
    <w:name w:val="index heading"/>
    <w:basedOn w:val="Normal"/>
    <w:next w:val="Index1"/>
    <w:semiHidden/>
    <w:rsid w:val="00805671"/>
  </w:style>
  <w:style w:type="paragraph" w:styleId="Footer">
    <w:name w:val="footer"/>
    <w:basedOn w:val="Normal"/>
    <w:rsid w:val="0080567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80567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805671"/>
    <w:rPr>
      <w:position w:val="6"/>
      <w:sz w:val="16"/>
    </w:rPr>
  </w:style>
  <w:style w:type="paragraph" w:styleId="FootnoteText">
    <w:name w:val="footnote text"/>
    <w:basedOn w:val="Normal"/>
    <w:semiHidden/>
    <w:rsid w:val="00805671"/>
    <w:pPr>
      <w:keepLines/>
      <w:tabs>
        <w:tab w:val="left" w:pos="256"/>
      </w:tabs>
      <w:ind w:left="256" w:hanging="256"/>
    </w:pPr>
  </w:style>
  <w:style w:type="paragraph" w:styleId="NormalIndent">
    <w:name w:val="Normal Indent"/>
    <w:basedOn w:val="Normal"/>
    <w:rsid w:val="00805671"/>
    <w:pPr>
      <w:ind w:left="794"/>
    </w:pPr>
  </w:style>
  <w:style w:type="paragraph" w:customStyle="1" w:styleId="TableLegend">
    <w:name w:val="Table_Legend"/>
    <w:basedOn w:val="TableText"/>
    <w:rsid w:val="00805671"/>
    <w:pPr>
      <w:spacing w:before="120"/>
    </w:pPr>
  </w:style>
  <w:style w:type="paragraph" w:customStyle="1" w:styleId="TableText">
    <w:name w:val="Table_Text"/>
    <w:basedOn w:val="Normal"/>
    <w:rsid w:val="0080567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05671"/>
    <w:pPr>
      <w:keepLines/>
      <w:spacing w:before="0"/>
    </w:pPr>
    <w:rPr>
      <w:b/>
      <w:caps w:val="0"/>
    </w:rPr>
  </w:style>
  <w:style w:type="paragraph" w:customStyle="1" w:styleId="Table">
    <w:name w:val="Table_#"/>
    <w:basedOn w:val="Normal"/>
    <w:next w:val="TableTitle"/>
    <w:rsid w:val="00805671"/>
    <w:pPr>
      <w:keepNext/>
      <w:spacing w:before="560" w:after="120"/>
      <w:jc w:val="center"/>
    </w:pPr>
    <w:rPr>
      <w:caps/>
    </w:rPr>
  </w:style>
  <w:style w:type="paragraph" w:customStyle="1" w:styleId="enumlev1">
    <w:name w:val="enumlev1"/>
    <w:basedOn w:val="Normal"/>
    <w:rsid w:val="00805671"/>
    <w:pPr>
      <w:spacing w:before="80"/>
      <w:ind w:left="794" w:hanging="794"/>
    </w:pPr>
  </w:style>
  <w:style w:type="paragraph" w:customStyle="1" w:styleId="enumlev2">
    <w:name w:val="enumlev2"/>
    <w:basedOn w:val="enumlev1"/>
    <w:rsid w:val="00805671"/>
    <w:pPr>
      <w:ind w:left="1191" w:hanging="397"/>
    </w:pPr>
  </w:style>
  <w:style w:type="paragraph" w:customStyle="1" w:styleId="enumlev3">
    <w:name w:val="enumlev3"/>
    <w:basedOn w:val="enumlev2"/>
    <w:rsid w:val="00805671"/>
    <w:pPr>
      <w:ind w:left="1588"/>
    </w:pPr>
  </w:style>
  <w:style w:type="paragraph" w:customStyle="1" w:styleId="TableHead">
    <w:name w:val="Table_Head"/>
    <w:basedOn w:val="TableText"/>
    <w:rsid w:val="00805671"/>
    <w:pPr>
      <w:keepNext/>
      <w:spacing w:before="80" w:after="80"/>
      <w:jc w:val="center"/>
    </w:pPr>
    <w:rPr>
      <w:b/>
    </w:rPr>
  </w:style>
  <w:style w:type="paragraph" w:customStyle="1" w:styleId="FigureLegend">
    <w:name w:val="Figure_Legend"/>
    <w:basedOn w:val="Normal"/>
    <w:rsid w:val="0080567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05671"/>
    <w:pPr>
      <w:spacing w:before="480"/>
    </w:pPr>
  </w:style>
  <w:style w:type="paragraph" w:customStyle="1" w:styleId="FigureTitle">
    <w:name w:val="Figure_Title"/>
    <w:basedOn w:val="TableTitle"/>
    <w:next w:val="Normal"/>
    <w:rsid w:val="00805671"/>
    <w:pPr>
      <w:keepNext w:val="0"/>
      <w:spacing w:after="480"/>
    </w:pPr>
  </w:style>
  <w:style w:type="paragraph" w:customStyle="1" w:styleId="Annex">
    <w:name w:val="Annex_#"/>
    <w:basedOn w:val="Normal"/>
    <w:next w:val="AnnexRef"/>
    <w:rsid w:val="00805671"/>
    <w:pPr>
      <w:keepNext/>
      <w:keepLines/>
      <w:spacing w:before="480" w:after="80"/>
      <w:jc w:val="center"/>
    </w:pPr>
    <w:rPr>
      <w:caps/>
    </w:rPr>
  </w:style>
  <w:style w:type="paragraph" w:customStyle="1" w:styleId="AnnexRef">
    <w:name w:val="Annex_Ref"/>
    <w:basedOn w:val="Normal"/>
    <w:next w:val="AnnexTitle"/>
    <w:rsid w:val="00805671"/>
    <w:pPr>
      <w:keepNext/>
      <w:keepLines/>
      <w:jc w:val="center"/>
    </w:pPr>
  </w:style>
  <w:style w:type="paragraph" w:customStyle="1" w:styleId="AnnexTitle">
    <w:name w:val="Annex_Title"/>
    <w:basedOn w:val="Normal"/>
    <w:next w:val="Normal"/>
    <w:rsid w:val="00805671"/>
    <w:pPr>
      <w:keepNext/>
      <w:keepLines/>
      <w:spacing w:before="240" w:after="280"/>
      <w:jc w:val="center"/>
    </w:pPr>
    <w:rPr>
      <w:b/>
    </w:rPr>
  </w:style>
  <w:style w:type="paragraph" w:customStyle="1" w:styleId="Appendix">
    <w:name w:val="Appendix_#"/>
    <w:basedOn w:val="Annex"/>
    <w:next w:val="AppendixRef"/>
    <w:rsid w:val="00805671"/>
  </w:style>
  <w:style w:type="paragraph" w:customStyle="1" w:styleId="AppendixRef">
    <w:name w:val="Appendix_Ref"/>
    <w:basedOn w:val="AnnexRef"/>
    <w:next w:val="AppendixTitle"/>
    <w:rsid w:val="00805671"/>
  </w:style>
  <w:style w:type="paragraph" w:customStyle="1" w:styleId="AppendixTitle">
    <w:name w:val="Appendix_Title"/>
    <w:basedOn w:val="AnnexTitle"/>
    <w:next w:val="Normal"/>
    <w:rsid w:val="00805671"/>
  </w:style>
  <w:style w:type="paragraph" w:customStyle="1" w:styleId="RefTitle">
    <w:name w:val="Ref_Title"/>
    <w:basedOn w:val="Normal"/>
    <w:next w:val="RefText"/>
    <w:rsid w:val="00805671"/>
    <w:pPr>
      <w:spacing w:before="480"/>
      <w:jc w:val="center"/>
    </w:pPr>
    <w:rPr>
      <w:caps/>
    </w:rPr>
  </w:style>
  <w:style w:type="paragraph" w:customStyle="1" w:styleId="RefText">
    <w:name w:val="Ref_Text"/>
    <w:basedOn w:val="Normal"/>
    <w:rsid w:val="00805671"/>
    <w:pPr>
      <w:ind w:left="794" w:hanging="794"/>
    </w:pPr>
  </w:style>
  <w:style w:type="paragraph" w:customStyle="1" w:styleId="Equation">
    <w:name w:val="Equation"/>
    <w:basedOn w:val="Normal"/>
    <w:rsid w:val="00805671"/>
    <w:pPr>
      <w:tabs>
        <w:tab w:val="clear" w:pos="1191"/>
        <w:tab w:val="clear" w:pos="1588"/>
        <w:tab w:val="clear" w:pos="1985"/>
        <w:tab w:val="center" w:pos="4876"/>
        <w:tab w:val="right" w:pos="9752"/>
      </w:tabs>
    </w:pPr>
  </w:style>
  <w:style w:type="paragraph" w:customStyle="1" w:styleId="Head">
    <w:name w:val="Head"/>
    <w:basedOn w:val="Normal"/>
    <w:rsid w:val="0080567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05671"/>
    <w:pPr>
      <w:keepNext/>
      <w:keepLines/>
      <w:spacing w:before="240"/>
      <w:jc w:val="center"/>
    </w:pPr>
    <w:rPr>
      <w:b/>
      <w:caps/>
    </w:rPr>
  </w:style>
  <w:style w:type="paragraph" w:customStyle="1" w:styleId="Normalaftertitle">
    <w:name w:val="Normal after title"/>
    <w:basedOn w:val="Normal"/>
    <w:next w:val="Normal"/>
    <w:rsid w:val="00805671"/>
    <w:pPr>
      <w:spacing w:before="320"/>
    </w:pPr>
  </w:style>
  <w:style w:type="paragraph" w:customStyle="1" w:styleId="call">
    <w:name w:val="call"/>
    <w:basedOn w:val="Normal"/>
    <w:next w:val="Normal"/>
    <w:rsid w:val="00805671"/>
    <w:pPr>
      <w:keepNext/>
      <w:keepLines/>
      <w:spacing w:before="160"/>
      <w:ind w:left="794"/>
    </w:pPr>
    <w:rPr>
      <w:i/>
    </w:rPr>
  </w:style>
  <w:style w:type="paragraph" w:customStyle="1" w:styleId="Rec">
    <w:name w:val="Rec_#"/>
    <w:basedOn w:val="Normal"/>
    <w:next w:val="RecTitle"/>
    <w:rsid w:val="00805671"/>
    <w:pPr>
      <w:keepNext/>
      <w:keepLines/>
      <w:spacing w:before="480"/>
      <w:jc w:val="center"/>
    </w:pPr>
    <w:rPr>
      <w:caps/>
    </w:rPr>
  </w:style>
  <w:style w:type="paragraph" w:customStyle="1" w:styleId="toc0">
    <w:name w:val="toc 0"/>
    <w:basedOn w:val="Normal"/>
    <w:next w:val="TOC1"/>
    <w:rsid w:val="00805671"/>
    <w:pPr>
      <w:tabs>
        <w:tab w:val="clear" w:pos="794"/>
        <w:tab w:val="clear" w:pos="1191"/>
        <w:tab w:val="clear" w:pos="1588"/>
        <w:tab w:val="clear" w:pos="1985"/>
        <w:tab w:val="right" w:pos="9781"/>
      </w:tabs>
    </w:pPr>
    <w:rPr>
      <w:b/>
    </w:rPr>
  </w:style>
  <w:style w:type="paragraph" w:styleId="List">
    <w:name w:val="List"/>
    <w:basedOn w:val="Normal"/>
    <w:rsid w:val="0080567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0567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0567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05671"/>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344586"/>
    <w:rPr>
      <w:color w:val="0000FF"/>
      <w:u w:val="single"/>
    </w:rPr>
  </w:style>
  <w:style w:type="paragraph" w:customStyle="1" w:styleId="Keywords">
    <w:name w:val="Keywords"/>
    <w:basedOn w:val="Normal"/>
    <w:rsid w:val="00805671"/>
    <w:pPr>
      <w:tabs>
        <w:tab w:val="clear" w:pos="1191"/>
        <w:tab w:val="clear" w:pos="1588"/>
      </w:tabs>
      <w:ind w:left="794" w:hanging="794"/>
    </w:pPr>
  </w:style>
  <w:style w:type="paragraph" w:styleId="BodyText">
    <w:name w:val="Body Text"/>
    <w:basedOn w:val="Normal"/>
    <w:rsid w:val="00805671"/>
    <w:pPr>
      <w:spacing w:after="120"/>
    </w:pPr>
  </w:style>
  <w:style w:type="paragraph" w:customStyle="1" w:styleId="EquationLegend">
    <w:name w:val="Equation_Legend"/>
    <w:basedOn w:val="Normal"/>
    <w:rsid w:val="00805671"/>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05671"/>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05671"/>
    <w:pPr>
      <w:tabs>
        <w:tab w:val="left" w:pos="7371"/>
      </w:tabs>
      <w:spacing w:after="560"/>
    </w:pPr>
  </w:style>
  <w:style w:type="paragraph" w:customStyle="1" w:styleId="ASN1">
    <w:name w:val="ASN.1"/>
    <w:basedOn w:val="Normal"/>
    <w:rsid w:val="0080567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05671"/>
    <w:pPr>
      <w:tabs>
        <w:tab w:val="clear" w:pos="5954"/>
        <w:tab w:val="clear" w:pos="9639"/>
      </w:tabs>
    </w:pPr>
    <w:rPr>
      <w:caps w:val="0"/>
    </w:rPr>
  </w:style>
  <w:style w:type="paragraph" w:customStyle="1" w:styleId="Note">
    <w:name w:val="Note"/>
    <w:basedOn w:val="Normal"/>
    <w:rsid w:val="00805671"/>
    <w:pPr>
      <w:tabs>
        <w:tab w:val="left" w:pos="397"/>
      </w:tabs>
    </w:pPr>
  </w:style>
  <w:style w:type="paragraph" w:styleId="TOC9">
    <w:name w:val="toc 9"/>
    <w:basedOn w:val="TOC3"/>
    <w:semiHidden/>
    <w:rsid w:val="00805671"/>
  </w:style>
  <w:style w:type="paragraph" w:customStyle="1" w:styleId="headingb">
    <w:name w:val="heading_b"/>
    <w:basedOn w:val="Heading3"/>
    <w:next w:val="Normal"/>
    <w:rsid w:val="00805671"/>
    <w:pPr>
      <w:spacing w:before="160"/>
      <w:ind w:left="0" w:firstLine="0"/>
      <w:outlineLvl w:val="9"/>
    </w:pPr>
  </w:style>
  <w:style w:type="paragraph" w:customStyle="1" w:styleId="headingi">
    <w:name w:val="heading_i"/>
    <w:basedOn w:val="Heading3"/>
    <w:next w:val="Normal"/>
    <w:rsid w:val="00805671"/>
    <w:pPr>
      <w:spacing w:before="160"/>
      <w:ind w:left="0" w:firstLine="0"/>
      <w:outlineLvl w:val="9"/>
    </w:pPr>
    <w:rPr>
      <w:b w:val="0"/>
      <w:i/>
    </w:rPr>
  </w:style>
  <w:style w:type="paragraph" w:styleId="ListParagraph">
    <w:name w:val="List Paragraph"/>
    <w:basedOn w:val="Normal"/>
    <w:uiPriority w:val="34"/>
    <w:qFormat/>
    <w:rsid w:val="00843820"/>
    <w:pPr>
      <w:ind w:left="720"/>
      <w:contextualSpacing/>
    </w:pPr>
  </w:style>
  <w:style w:type="character" w:styleId="FollowedHyperlink">
    <w:name w:val="FollowedHyperlink"/>
    <w:basedOn w:val="DefaultParagraphFont"/>
    <w:rsid w:val="004744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op@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op@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terop@itu.int" TargetMode="External"/><Relationship Id="rId4" Type="http://schemas.openxmlformats.org/officeDocument/2006/relationships/webSettings" Target="webSettings.xml"/><Relationship Id="rId9" Type="http://schemas.openxmlformats.org/officeDocument/2006/relationships/hyperlink" Target="http://www.itu.int/intero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TSBCIRC2_REC_A8-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PF_TSBCIRC2_REC_A8-F</Template>
  <TotalTime>1</TotalTime>
  <Pages>2</Pages>
  <Words>479</Words>
  <Characters>2968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3441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schiffer</cp:lastModifiedBy>
  <cp:revision>2</cp:revision>
  <cp:lastPrinted>2010-06-03T15:23:00Z</cp:lastPrinted>
  <dcterms:created xsi:type="dcterms:W3CDTF">2010-06-07T15:02:00Z</dcterms:created>
  <dcterms:modified xsi:type="dcterms:W3CDTF">2010-06-07T15:02:00Z</dcterms:modified>
</cp:coreProperties>
</file>