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EF2A27" w:rsidRPr="00C56944" w:rsidTr="004A3921">
        <w:trPr>
          <w:cantSplit/>
        </w:trPr>
        <w:tc>
          <w:tcPr>
            <w:tcW w:w="3827" w:type="dxa"/>
            <w:vAlign w:val="center"/>
          </w:tcPr>
          <w:p w:rsidR="00EF2A27" w:rsidRPr="00617BE4" w:rsidRDefault="00EF2A27" w:rsidP="004A3921">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6096" w:type="dxa"/>
            <w:gridSpan w:val="2"/>
            <w:vAlign w:val="center"/>
          </w:tcPr>
          <w:p w:rsidR="00EF2A27" w:rsidRPr="00C56944" w:rsidRDefault="00EF2A27" w:rsidP="004A3921">
            <w:pPr>
              <w:bidi w:val="0"/>
              <w:rPr>
                <w:b/>
                <w:bCs/>
                <w:noProof/>
                <w:sz w:val="44"/>
                <w:szCs w:val="44"/>
                <w:lang w:eastAsia="zh-CN" w:bidi="ar-EG"/>
              </w:rPr>
            </w:pPr>
            <w:r w:rsidRPr="003C5603">
              <w:rPr>
                <w:rFonts w:ascii="Times" w:hAnsi="Time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3.05pt;height:58.9pt;visibility:visible">
                  <v:imagedata r:id="rId7" o:title=""/>
                </v:shape>
              </w:pict>
            </w:r>
          </w:p>
        </w:tc>
      </w:tr>
      <w:tr w:rsidR="00EF2A27" w:rsidRPr="00617BE4" w:rsidTr="004A3921">
        <w:trPr>
          <w:cantSplit/>
        </w:trPr>
        <w:tc>
          <w:tcPr>
            <w:tcW w:w="6803" w:type="dxa"/>
            <w:gridSpan w:val="2"/>
          </w:tcPr>
          <w:p w:rsidR="00EF2A27" w:rsidRPr="00617BE4" w:rsidRDefault="00EF2A27" w:rsidP="004A3921">
            <w:pPr>
              <w:spacing w:before="0" w:after="48" w:line="240" w:lineRule="atLeast"/>
              <w:rPr>
                <w:b/>
                <w:smallCaps/>
                <w:noProof/>
                <w:szCs w:val="24"/>
                <w:lang w:bidi="ar-EG"/>
              </w:rPr>
            </w:pPr>
          </w:p>
        </w:tc>
        <w:tc>
          <w:tcPr>
            <w:tcW w:w="3120" w:type="dxa"/>
          </w:tcPr>
          <w:p w:rsidR="00EF2A27" w:rsidRPr="00617BE4" w:rsidRDefault="00EF2A27" w:rsidP="004A3921">
            <w:pPr>
              <w:spacing w:before="0" w:line="240" w:lineRule="atLeast"/>
              <w:rPr>
                <w:rFonts w:ascii="Verdana" w:hAnsi="Verdana"/>
                <w:noProof/>
                <w:szCs w:val="24"/>
                <w:lang w:bidi="ar-EG"/>
              </w:rPr>
            </w:pPr>
          </w:p>
        </w:tc>
      </w:tr>
    </w:tbl>
    <w:p w:rsidR="00EF2A27" w:rsidRDefault="00EF2A27" w:rsidP="00692DCB"/>
    <w:tbl>
      <w:tblPr>
        <w:bidiVisual/>
        <w:tblW w:w="9633" w:type="dxa"/>
        <w:tblInd w:w="8" w:type="dxa"/>
        <w:tblLayout w:type="fixed"/>
        <w:tblCellMar>
          <w:left w:w="0" w:type="dxa"/>
          <w:right w:w="0" w:type="dxa"/>
        </w:tblCellMar>
        <w:tblLook w:val="0000"/>
      </w:tblPr>
      <w:tblGrid>
        <w:gridCol w:w="1533"/>
        <w:gridCol w:w="3340"/>
        <w:gridCol w:w="4760"/>
      </w:tblGrid>
      <w:tr w:rsidR="00EF2A27" w:rsidTr="004A3921">
        <w:trPr>
          <w:cantSplit/>
          <w:trHeight w:val="340"/>
        </w:trPr>
        <w:tc>
          <w:tcPr>
            <w:tcW w:w="1533" w:type="dxa"/>
          </w:tcPr>
          <w:p w:rsidR="00EF2A27" w:rsidRPr="0033273E" w:rsidRDefault="00EF2A27" w:rsidP="004A3921">
            <w:pPr>
              <w:tabs>
                <w:tab w:val="left" w:pos="4111"/>
              </w:tabs>
              <w:spacing w:before="20" w:line="300" w:lineRule="exact"/>
              <w:ind w:left="57"/>
              <w:rPr>
                <w:szCs w:val="28"/>
              </w:rPr>
            </w:pPr>
          </w:p>
        </w:tc>
        <w:tc>
          <w:tcPr>
            <w:tcW w:w="3340" w:type="dxa"/>
          </w:tcPr>
          <w:p w:rsidR="00EF2A27" w:rsidRPr="00DE65BC" w:rsidRDefault="00EF2A27" w:rsidP="004A3921">
            <w:pPr>
              <w:tabs>
                <w:tab w:val="left" w:pos="4111"/>
              </w:tabs>
              <w:spacing w:before="20" w:line="300" w:lineRule="exact"/>
              <w:ind w:left="57"/>
              <w:rPr>
                <w:b/>
              </w:rPr>
            </w:pPr>
          </w:p>
        </w:tc>
        <w:tc>
          <w:tcPr>
            <w:tcW w:w="4760" w:type="dxa"/>
          </w:tcPr>
          <w:p w:rsidR="00EF2A27" w:rsidRPr="00DE65BC" w:rsidRDefault="00EF2A27" w:rsidP="008F1A43">
            <w:pPr>
              <w:tabs>
                <w:tab w:val="left" w:pos="4111"/>
              </w:tabs>
              <w:spacing w:line="300" w:lineRule="exact"/>
              <w:ind w:left="57"/>
              <w:rPr>
                <w:rtl/>
                <w:lang w:bidi="ar-EG"/>
              </w:rPr>
            </w:pPr>
            <w:r w:rsidRPr="00DE65BC">
              <w:rPr>
                <w:rtl/>
              </w:rPr>
              <w:t>جنيف،</w:t>
            </w:r>
            <w:r w:rsidRPr="00DE65BC">
              <w:rPr>
                <w:lang w:bidi="ar-EG"/>
              </w:rPr>
              <w:t xml:space="preserve"> </w:t>
            </w:r>
            <w:r>
              <w:rPr>
                <w:lang w:bidi="ar-EG"/>
              </w:rPr>
              <w:t>30</w:t>
            </w:r>
            <w:r w:rsidRPr="00DE65BC">
              <w:rPr>
                <w:lang w:bidi="ar-EG"/>
              </w:rPr>
              <w:t xml:space="preserve"> </w:t>
            </w:r>
            <w:r>
              <w:rPr>
                <w:rtl/>
                <w:lang w:bidi="ar-EG"/>
              </w:rPr>
              <w:t>يوليو</w:t>
            </w:r>
            <w:r w:rsidRPr="00DE65BC">
              <w:rPr>
                <w:rtl/>
                <w:lang w:bidi="ar-EG"/>
              </w:rPr>
              <w:t xml:space="preserve"> </w:t>
            </w:r>
            <w:r w:rsidRPr="00DE65BC">
              <w:rPr>
                <w:lang w:bidi="ar-EG"/>
              </w:rPr>
              <w:t>2010</w:t>
            </w:r>
          </w:p>
          <w:p w:rsidR="00EF2A27" w:rsidRPr="00DE65BC" w:rsidRDefault="00EF2A27" w:rsidP="004A3921">
            <w:pPr>
              <w:tabs>
                <w:tab w:val="left" w:pos="4111"/>
              </w:tabs>
              <w:spacing w:before="0" w:line="300" w:lineRule="exact"/>
              <w:ind w:left="57"/>
            </w:pPr>
          </w:p>
        </w:tc>
      </w:tr>
      <w:tr w:rsidR="00EF2A27" w:rsidTr="00692DCB">
        <w:trPr>
          <w:cantSplit/>
          <w:trHeight w:val="1926"/>
        </w:trPr>
        <w:tc>
          <w:tcPr>
            <w:tcW w:w="1533" w:type="dxa"/>
          </w:tcPr>
          <w:p w:rsidR="00EF2A27" w:rsidRDefault="00EF2A27" w:rsidP="00692DCB">
            <w:pPr>
              <w:tabs>
                <w:tab w:val="left" w:pos="4111"/>
              </w:tabs>
              <w:spacing w:before="60" w:line="300" w:lineRule="exact"/>
              <w:ind w:left="57"/>
              <w:rPr>
                <w:szCs w:val="28"/>
                <w:rtl/>
                <w:lang w:bidi="ar-EG"/>
              </w:rPr>
            </w:pPr>
            <w:r w:rsidRPr="0033273E">
              <w:rPr>
                <w:szCs w:val="28"/>
                <w:rtl/>
              </w:rPr>
              <w:t>المرجع:</w:t>
            </w:r>
          </w:p>
          <w:p w:rsidR="00EF2A27" w:rsidRDefault="00EF2A27" w:rsidP="00692DCB">
            <w:pPr>
              <w:tabs>
                <w:tab w:val="left" w:pos="4111"/>
              </w:tabs>
              <w:spacing w:before="60" w:line="300" w:lineRule="exact"/>
              <w:ind w:left="57"/>
              <w:rPr>
                <w:szCs w:val="28"/>
                <w:rtl/>
                <w:lang w:bidi="ar-EG"/>
              </w:rPr>
            </w:pPr>
          </w:p>
          <w:p w:rsidR="00EF2A27" w:rsidRDefault="00EF2A27" w:rsidP="00692DCB">
            <w:pPr>
              <w:tabs>
                <w:tab w:val="left" w:pos="4111"/>
              </w:tabs>
              <w:spacing w:before="60" w:line="300" w:lineRule="exact"/>
              <w:ind w:left="57"/>
              <w:rPr>
                <w:szCs w:val="28"/>
                <w:rtl/>
                <w:lang w:bidi="ar-EG"/>
              </w:rPr>
            </w:pPr>
          </w:p>
          <w:p w:rsidR="00EF2A27" w:rsidRPr="00692DCB" w:rsidRDefault="00EF2A27" w:rsidP="00692DCB">
            <w:pPr>
              <w:spacing w:before="60" w:line="300" w:lineRule="exact"/>
              <w:ind w:left="57"/>
              <w:rPr>
                <w:szCs w:val="28"/>
                <w:lang w:bidi="ar-EG"/>
              </w:rPr>
            </w:pPr>
            <w:r w:rsidRPr="0033273E">
              <w:rPr>
                <w:szCs w:val="28"/>
                <w:rtl/>
                <w:lang w:bidi="ar-SY"/>
              </w:rPr>
              <w:t>الهاتف</w:t>
            </w:r>
            <w:r w:rsidRPr="0033273E">
              <w:rPr>
                <w:szCs w:val="28"/>
                <w:rtl/>
              </w:rPr>
              <w:t>:</w:t>
            </w:r>
            <w:r>
              <w:rPr>
                <w:szCs w:val="28"/>
                <w:rtl/>
              </w:rPr>
              <w:br/>
            </w:r>
            <w:r w:rsidRPr="0033273E">
              <w:rPr>
                <w:szCs w:val="28"/>
                <w:rtl/>
              </w:rPr>
              <w:t>الفاكس:</w:t>
            </w:r>
          </w:p>
        </w:tc>
        <w:tc>
          <w:tcPr>
            <w:tcW w:w="3340" w:type="dxa"/>
          </w:tcPr>
          <w:p w:rsidR="00EF2A27" w:rsidRPr="00DE65BC" w:rsidRDefault="00EF2A27" w:rsidP="008F1A43">
            <w:pPr>
              <w:tabs>
                <w:tab w:val="left" w:pos="4111"/>
              </w:tabs>
              <w:spacing w:before="60" w:line="300" w:lineRule="exact"/>
              <w:ind w:left="57"/>
              <w:jc w:val="left"/>
              <w:rPr>
                <w:b/>
                <w:rtl/>
                <w:lang w:bidi="ar-EG"/>
              </w:rPr>
            </w:pPr>
            <w:r w:rsidRPr="00DE65BC">
              <w:rPr>
                <w:b/>
              </w:rPr>
              <w:t>TSB Circular 1</w:t>
            </w:r>
            <w:r>
              <w:rPr>
                <w:b/>
              </w:rPr>
              <w:t>27</w:t>
            </w:r>
          </w:p>
          <w:p w:rsidR="00EF2A27" w:rsidRDefault="00EF2A27" w:rsidP="008F1A43">
            <w:pPr>
              <w:tabs>
                <w:tab w:val="right" w:pos="1113"/>
                <w:tab w:val="left" w:pos="4111"/>
              </w:tabs>
              <w:spacing w:before="60" w:line="300" w:lineRule="exact"/>
              <w:ind w:left="57"/>
              <w:jc w:val="left"/>
              <w:rPr>
                <w:bCs/>
              </w:rPr>
            </w:pPr>
            <w:r w:rsidRPr="00DE65BC">
              <w:rPr>
                <w:bCs/>
              </w:rPr>
              <w:t>TSB Workshops/P</w:t>
            </w:r>
            <w:r>
              <w:rPr>
                <w:bCs/>
              </w:rPr>
              <w:t>R</w:t>
            </w:r>
          </w:p>
          <w:p w:rsidR="00EF2A27" w:rsidRDefault="00EF2A27" w:rsidP="008F1A43">
            <w:pPr>
              <w:tabs>
                <w:tab w:val="right" w:pos="1113"/>
                <w:tab w:val="left" w:pos="4111"/>
              </w:tabs>
              <w:spacing w:before="60" w:line="300" w:lineRule="exact"/>
              <w:ind w:left="57"/>
              <w:jc w:val="left"/>
              <w:rPr>
                <w:bCs/>
              </w:rPr>
            </w:pPr>
          </w:p>
          <w:p w:rsidR="00EF2A27" w:rsidRPr="00692DCB" w:rsidRDefault="00EF2A27" w:rsidP="008F1A43">
            <w:pPr>
              <w:tabs>
                <w:tab w:val="right" w:pos="1432"/>
                <w:tab w:val="left" w:pos="4111"/>
              </w:tabs>
              <w:spacing w:before="60" w:line="300" w:lineRule="exact"/>
              <w:ind w:left="57"/>
              <w:jc w:val="left"/>
            </w:pPr>
            <w:r w:rsidRPr="00DE65BC">
              <w:rPr>
                <w:lang w:bidi="ar-EG"/>
              </w:rPr>
              <w:t>+41 22 730 5235</w:t>
            </w:r>
            <w:r w:rsidRPr="00DE65BC">
              <w:rPr>
                <w:rtl/>
                <w:lang w:bidi="ar-EG"/>
              </w:rPr>
              <w:br/>
            </w:r>
            <w:r w:rsidRPr="00DE65BC">
              <w:t>+41 22 730 5853</w:t>
            </w:r>
          </w:p>
        </w:tc>
        <w:tc>
          <w:tcPr>
            <w:tcW w:w="4760" w:type="dxa"/>
          </w:tcPr>
          <w:p w:rsidR="00EF2A27" w:rsidRPr="00692DCB" w:rsidRDefault="00EF2A27" w:rsidP="00692DCB">
            <w:pPr>
              <w:tabs>
                <w:tab w:val="left" w:pos="284"/>
                <w:tab w:val="left" w:pos="4111"/>
              </w:tabs>
              <w:spacing w:before="60" w:line="300" w:lineRule="exact"/>
              <w:ind w:left="57"/>
              <w:jc w:val="left"/>
            </w:pPr>
            <w:r w:rsidRPr="00DE65BC">
              <w:rPr>
                <w:rtl/>
              </w:rPr>
              <w:t>-</w:t>
            </w:r>
            <w:r w:rsidRPr="00DE65BC">
              <w:rPr>
                <w:rtl/>
              </w:rPr>
              <w:tab/>
              <w:t>إلى إدارات الدول الأعضاء في الاتحاد</w:t>
            </w:r>
            <w:r w:rsidRPr="00DE65BC">
              <w:rPr>
                <w:rtl/>
                <w:lang w:bidi="ar-EG"/>
              </w:rPr>
              <w:t>؛</w:t>
            </w:r>
            <w:r>
              <w:rPr>
                <w:rtl/>
                <w:lang w:bidi="ar-EG"/>
              </w:rPr>
              <w:br/>
            </w:r>
            <w:r w:rsidRPr="00DE65BC">
              <w:rPr>
                <w:rtl/>
              </w:rPr>
              <w:t>-</w:t>
            </w:r>
            <w:r w:rsidRPr="00DE65BC">
              <w:rPr>
                <w:rtl/>
              </w:rPr>
              <w:tab/>
              <w:t>إلى أعضاء قطاع تقييس الاتصالات؛</w:t>
            </w:r>
            <w:r>
              <w:rPr>
                <w:rtl/>
              </w:rPr>
              <w:br/>
            </w:r>
            <w:r w:rsidRPr="00DE65BC">
              <w:rPr>
                <w:rtl/>
              </w:rPr>
              <w:t>-</w:t>
            </w:r>
            <w:r w:rsidRPr="00DE65BC">
              <w:rPr>
                <w:rtl/>
              </w:rPr>
              <w:tab/>
              <w:t>إلى المنتسبين إلى قطاع تقييس الاتصالات</w:t>
            </w:r>
          </w:p>
        </w:tc>
      </w:tr>
      <w:tr w:rsidR="00EF2A27" w:rsidTr="004A3921">
        <w:trPr>
          <w:cantSplit/>
        </w:trPr>
        <w:tc>
          <w:tcPr>
            <w:tcW w:w="1533" w:type="dxa"/>
          </w:tcPr>
          <w:p w:rsidR="00EF2A27" w:rsidRPr="0033273E" w:rsidRDefault="00EF2A27" w:rsidP="00413B06">
            <w:pPr>
              <w:spacing w:before="240" w:after="60" w:line="300" w:lineRule="exact"/>
              <w:ind w:left="57"/>
              <w:jc w:val="left"/>
              <w:rPr>
                <w:szCs w:val="28"/>
              </w:rPr>
            </w:pPr>
            <w:r w:rsidRPr="0033273E">
              <w:rPr>
                <w:szCs w:val="28"/>
                <w:rtl/>
              </w:rPr>
              <w:t>البريد الإلكتروني:</w:t>
            </w:r>
          </w:p>
        </w:tc>
        <w:tc>
          <w:tcPr>
            <w:tcW w:w="3340" w:type="dxa"/>
          </w:tcPr>
          <w:p w:rsidR="00EF2A27" w:rsidRPr="00DE65BC" w:rsidRDefault="00EF2A27" w:rsidP="008F1A43">
            <w:pPr>
              <w:tabs>
                <w:tab w:val="right" w:pos="1432"/>
                <w:tab w:val="left" w:pos="4111"/>
              </w:tabs>
              <w:spacing w:before="240" w:after="60" w:line="300" w:lineRule="exact"/>
              <w:ind w:left="57"/>
              <w:jc w:val="left"/>
              <w:rPr>
                <w:lang w:bidi="ar-EG"/>
              </w:rPr>
            </w:pPr>
            <w:hyperlink r:id="rId8" w:history="1">
              <w:r w:rsidRPr="0097268F">
                <w:rPr>
                  <w:rStyle w:val="Hyperlink"/>
                  <w:rFonts w:cs="Traditional Arabic"/>
                  <w:lang w:bidi="ar-EG"/>
                </w:rPr>
                <w:t>tsbworkshops@itu.int</w:t>
              </w:r>
            </w:hyperlink>
          </w:p>
        </w:tc>
        <w:tc>
          <w:tcPr>
            <w:tcW w:w="4760" w:type="dxa"/>
          </w:tcPr>
          <w:p w:rsidR="00EF2A27" w:rsidRPr="00DE65BC" w:rsidRDefault="00EF2A27" w:rsidP="00692DCB">
            <w:pPr>
              <w:tabs>
                <w:tab w:val="left" w:pos="284"/>
                <w:tab w:val="left" w:pos="4111"/>
              </w:tabs>
              <w:spacing w:before="60" w:after="60" w:line="300" w:lineRule="exact"/>
              <w:ind w:left="284" w:hanging="227"/>
              <w:rPr>
                <w:b/>
                <w:bCs/>
                <w:rtl/>
              </w:rPr>
            </w:pPr>
            <w:r w:rsidRPr="00DE65BC">
              <w:rPr>
                <w:b/>
                <w:bCs/>
                <w:rtl/>
              </w:rPr>
              <w:t>نسخة إلى:</w:t>
            </w:r>
          </w:p>
          <w:p w:rsidR="00EF2A27" w:rsidRPr="002E07B3" w:rsidRDefault="00EF2A27" w:rsidP="004A3921">
            <w:pPr>
              <w:tabs>
                <w:tab w:val="left" w:pos="284"/>
                <w:tab w:val="left" w:pos="4111"/>
              </w:tabs>
              <w:spacing w:before="0" w:line="300" w:lineRule="exact"/>
              <w:ind w:left="284" w:hanging="227"/>
              <w:rPr>
                <w:spacing w:val="-10"/>
                <w:rtl/>
                <w:lang w:bidi="ar-EG"/>
              </w:rPr>
            </w:pPr>
            <w:r w:rsidRPr="00DE65BC">
              <w:rPr>
                <w:rtl/>
              </w:rPr>
              <w:t>-</w:t>
            </w:r>
            <w:r w:rsidRPr="00DE65BC">
              <w:rPr>
                <w:rtl/>
              </w:rPr>
              <w:tab/>
            </w:r>
            <w:r w:rsidRPr="002E07B3">
              <w:rPr>
                <w:spacing w:val="-10"/>
                <w:rtl/>
              </w:rPr>
              <w:t>رؤساء لجان الدراسات التابعة لقطاع تقييس الاتصالات ونوابهم؛</w:t>
            </w:r>
          </w:p>
          <w:p w:rsidR="00EF2A27" w:rsidRPr="00DE65BC" w:rsidRDefault="00EF2A27" w:rsidP="004A3921">
            <w:pPr>
              <w:tabs>
                <w:tab w:val="left" w:pos="284"/>
                <w:tab w:val="left" w:pos="4111"/>
              </w:tabs>
              <w:spacing w:before="0" w:line="300" w:lineRule="exact"/>
              <w:ind w:left="284" w:hanging="227"/>
              <w:rPr>
                <w:rtl/>
                <w:lang w:bidi="ar-EG"/>
              </w:rPr>
            </w:pPr>
            <w:r w:rsidRPr="00DE65BC">
              <w:rPr>
                <w:rtl/>
              </w:rPr>
              <w:t>-</w:t>
            </w:r>
            <w:r w:rsidRPr="00DE65BC">
              <w:rPr>
                <w:rtl/>
              </w:rPr>
              <w:tab/>
              <w:t>مدير مكتب تنمية الاتصالات؛</w:t>
            </w:r>
          </w:p>
          <w:p w:rsidR="00EF2A27" w:rsidRPr="00DE65BC" w:rsidRDefault="00EF2A27" w:rsidP="004A3921">
            <w:pPr>
              <w:tabs>
                <w:tab w:val="left" w:pos="284"/>
                <w:tab w:val="left" w:pos="4111"/>
              </w:tabs>
              <w:spacing w:before="0" w:after="60" w:line="300" w:lineRule="exact"/>
              <w:ind w:left="284" w:hanging="227"/>
              <w:rPr>
                <w:rtl/>
              </w:rPr>
            </w:pPr>
            <w:r w:rsidRPr="00DE65BC">
              <w:rPr>
                <w:rtl/>
              </w:rPr>
              <w:t>-</w:t>
            </w:r>
            <w:r w:rsidRPr="00DE65BC">
              <w:rPr>
                <w:rtl/>
              </w:rPr>
              <w:tab/>
              <w:t>مدير مكتب الاتصالات الراديوية؛</w:t>
            </w:r>
          </w:p>
          <w:p w:rsidR="00EF2A27" w:rsidRPr="002121F1" w:rsidRDefault="00EF2A27" w:rsidP="008F1A43">
            <w:pPr>
              <w:tabs>
                <w:tab w:val="left" w:pos="284"/>
                <w:tab w:val="left" w:pos="4111"/>
              </w:tabs>
              <w:spacing w:before="0" w:after="60" w:line="300" w:lineRule="exact"/>
              <w:ind w:left="284" w:hanging="227"/>
              <w:rPr>
                <w:spacing w:val="-8"/>
                <w:rtl/>
              </w:rPr>
            </w:pPr>
            <w:r w:rsidRPr="00DE65BC">
              <w:rPr>
                <w:rtl/>
              </w:rPr>
              <w:t>-</w:t>
            </w:r>
            <w:r>
              <w:rPr>
                <w:rtl/>
              </w:rPr>
              <w:tab/>
            </w:r>
            <w:r w:rsidRPr="002121F1">
              <w:rPr>
                <w:spacing w:val="-8"/>
                <w:rtl/>
              </w:rPr>
              <w:t xml:space="preserve">المكتب الإقليمي </w:t>
            </w:r>
            <w:r>
              <w:rPr>
                <w:spacing w:val="-8"/>
                <w:rtl/>
              </w:rPr>
              <w:t>للاتحاد</w:t>
            </w:r>
            <w:r w:rsidRPr="002121F1">
              <w:rPr>
                <w:spacing w:val="-8"/>
                <w:rtl/>
              </w:rPr>
              <w:t xml:space="preserve"> في </w:t>
            </w:r>
            <w:r>
              <w:rPr>
                <w:spacing w:val="-8"/>
                <w:rtl/>
              </w:rPr>
              <w:t>بانكوك</w:t>
            </w:r>
            <w:r w:rsidRPr="002121F1">
              <w:rPr>
                <w:spacing w:val="-8"/>
                <w:rtl/>
              </w:rPr>
              <w:t>؛</w:t>
            </w:r>
          </w:p>
          <w:p w:rsidR="00EF2A27" w:rsidRPr="00DE65BC" w:rsidRDefault="00EF2A27" w:rsidP="008F1A43">
            <w:pPr>
              <w:tabs>
                <w:tab w:val="left" w:pos="284"/>
                <w:tab w:val="left" w:pos="4111"/>
              </w:tabs>
              <w:spacing w:before="0" w:after="60" w:line="300" w:lineRule="exact"/>
              <w:ind w:left="284" w:hanging="227"/>
            </w:pPr>
            <w:r w:rsidRPr="00DE65BC">
              <w:rPr>
                <w:rtl/>
              </w:rPr>
              <w:t>-</w:t>
            </w:r>
            <w:r>
              <w:rPr>
                <w:rtl/>
              </w:rPr>
              <w:tab/>
            </w:r>
            <w:r w:rsidRPr="00DE65BC">
              <w:rPr>
                <w:rtl/>
              </w:rPr>
              <w:t xml:space="preserve">البعثة الدائمة </w:t>
            </w:r>
            <w:r>
              <w:rPr>
                <w:rtl/>
              </w:rPr>
              <w:t>لأستراليا</w:t>
            </w:r>
            <w:r w:rsidRPr="00DE65BC">
              <w:rPr>
                <w:rtl/>
              </w:rPr>
              <w:t xml:space="preserve"> في جنيف</w:t>
            </w:r>
          </w:p>
        </w:tc>
      </w:tr>
    </w:tbl>
    <w:p w:rsidR="00EF2A27" w:rsidRDefault="00EF2A27" w:rsidP="00692DCB">
      <w:pPr>
        <w:spacing w:before="60" w:line="180" w:lineRule="auto"/>
        <w:ind w:left="926" w:hanging="926"/>
        <w:jc w:val="left"/>
        <w:rPr>
          <w:rtl/>
        </w:rPr>
      </w:pPr>
    </w:p>
    <w:p w:rsidR="00EF2A27" w:rsidRPr="00692DCB" w:rsidRDefault="00EF2A27" w:rsidP="002C7CF8">
      <w:pPr>
        <w:spacing w:before="60"/>
        <w:ind w:left="924" w:hanging="924"/>
        <w:jc w:val="left"/>
        <w:rPr>
          <w:lang w:bidi="ar-EG"/>
        </w:rPr>
      </w:pPr>
      <w:r w:rsidRPr="00692DCB">
        <w:rPr>
          <w:rtl/>
          <w:lang w:bidi="ar-EG"/>
        </w:rPr>
        <w:t>الموضوع:</w:t>
      </w:r>
      <w:r w:rsidRPr="00692DCB">
        <w:rPr>
          <w:rtl/>
          <w:lang w:bidi="ar-EG"/>
        </w:rPr>
        <w:tab/>
      </w:r>
      <w:r w:rsidRPr="00692DCB">
        <w:rPr>
          <w:b/>
          <w:bCs/>
          <w:rtl/>
          <w:lang w:bidi="ar-EG"/>
        </w:rPr>
        <w:t xml:space="preserve">مشاورة إقليمية ينظمها الاتحاد بشأن تقييم المطابقة </w:t>
      </w:r>
      <w:r>
        <w:rPr>
          <w:b/>
          <w:bCs/>
          <w:rtl/>
          <w:lang w:bidi="ar-EG"/>
        </w:rPr>
        <w:t>و</w:t>
      </w:r>
      <w:r w:rsidRPr="00692DCB">
        <w:rPr>
          <w:b/>
          <w:bCs/>
          <w:rtl/>
          <w:lang w:bidi="ar-EG"/>
        </w:rPr>
        <w:t xml:space="preserve">قابلية التشغيل البيني لمنطقة </w:t>
      </w:r>
      <w:r>
        <w:rPr>
          <w:b/>
          <w:bCs/>
          <w:rtl/>
          <w:lang w:bidi="ar-EG"/>
        </w:rPr>
        <w:t>آسيا-المحيط الهادئ</w:t>
      </w:r>
      <w:r>
        <w:rPr>
          <w:b/>
          <w:bCs/>
          <w:rtl/>
          <w:lang w:bidi="ar-EG"/>
        </w:rPr>
        <w:br/>
        <w:t>سيدني</w:t>
      </w:r>
      <w:r w:rsidRPr="00692DCB">
        <w:rPr>
          <w:b/>
          <w:bCs/>
          <w:rtl/>
          <w:lang w:bidi="ar-EG"/>
        </w:rPr>
        <w:t xml:space="preserve">، </w:t>
      </w:r>
      <w:r>
        <w:rPr>
          <w:b/>
          <w:bCs/>
          <w:rtl/>
          <w:lang w:bidi="ar-EG"/>
        </w:rPr>
        <w:t>أستراليا</w:t>
      </w:r>
      <w:r w:rsidRPr="00692DCB">
        <w:rPr>
          <w:b/>
          <w:bCs/>
          <w:rtl/>
          <w:lang w:bidi="ar-EG"/>
        </w:rPr>
        <w:t xml:space="preserve">، </w:t>
      </w:r>
      <w:r>
        <w:rPr>
          <w:b/>
          <w:bCs/>
          <w:lang w:bidi="ar-EG"/>
        </w:rPr>
        <w:t>17-16</w:t>
      </w:r>
      <w:r w:rsidRPr="00692DCB">
        <w:rPr>
          <w:b/>
          <w:bCs/>
          <w:rtl/>
          <w:lang w:bidi="ar-EG"/>
        </w:rPr>
        <w:t xml:space="preserve"> </w:t>
      </w:r>
      <w:r>
        <w:rPr>
          <w:b/>
          <w:bCs/>
          <w:rtl/>
          <w:lang w:bidi="ar-EG"/>
        </w:rPr>
        <w:t>سبتمبر</w:t>
      </w:r>
      <w:r w:rsidRPr="00692DCB">
        <w:rPr>
          <w:b/>
          <w:bCs/>
          <w:rtl/>
          <w:lang w:bidi="ar-EG"/>
        </w:rPr>
        <w:t xml:space="preserve"> </w:t>
      </w:r>
      <w:r w:rsidRPr="00692DCB">
        <w:rPr>
          <w:b/>
          <w:bCs/>
          <w:lang w:bidi="ar-EG"/>
        </w:rPr>
        <w:t>2010</w:t>
      </w:r>
    </w:p>
    <w:p w:rsidR="00EF2A27" w:rsidRPr="00692DCB" w:rsidRDefault="00EF2A27" w:rsidP="00692DCB">
      <w:pPr>
        <w:tabs>
          <w:tab w:val="left" w:pos="2295"/>
        </w:tabs>
        <w:spacing w:before="60"/>
        <w:rPr>
          <w:rtl/>
          <w:lang w:bidi="ar-EG"/>
        </w:rPr>
      </w:pPr>
    </w:p>
    <w:p w:rsidR="00EF2A27" w:rsidRPr="00692DCB" w:rsidRDefault="00EF2A27" w:rsidP="00692DCB">
      <w:pPr>
        <w:rPr>
          <w:rtl/>
          <w:lang w:bidi="ar-EG"/>
        </w:rPr>
      </w:pPr>
      <w:r w:rsidRPr="00692DCB">
        <w:rPr>
          <w:rtl/>
          <w:lang w:bidi="ar-EG"/>
        </w:rPr>
        <w:t>حضرات السادة والسيدات،</w:t>
      </w:r>
    </w:p>
    <w:p w:rsidR="00EF2A27" w:rsidRPr="00692DCB" w:rsidRDefault="00EF2A27" w:rsidP="00692DCB">
      <w:pPr>
        <w:rPr>
          <w:rtl/>
          <w:lang w:bidi="ar-EG"/>
        </w:rPr>
      </w:pPr>
      <w:r w:rsidRPr="00692DCB">
        <w:rPr>
          <w:rtl/>
          <w:lang w:bidi="ar-EG"/>
        </w:rPr>
        <w:t>تحية طيبة وبعد،</w:t>
      </w:r>
    </w:p>
    <w:p w:rsidR="00EF2A27" w:rsidRPr="00B34492" w:rsidRDefault="00EF2A27" w:rsidP="00E656FD">
      <w:pPr>
        <w:tabs>
          <w:tab w:val="left" w:pos="794"/>
        </w:tabs>
        <w:rPr>
          <w:rtl/>
          <w:lang w:bidi="ar-EG"/>
        </w:rPr>
      </w:pPr>
      <w:r w:rsidRPr="00B34492">
        <w:rPr>
          <w:lang w:bidi="ar-EG"/>
        </w:rPr>
        <w:t>1</w:t>
      </w:r>
      <w:r w:rsidRPr="00B34492">
        <w:rPr>
          <w:lang w:bidi="ar-EG"/>
        </w:rPr>
        <w:tab/>
      </w:r>
      <w:r w:rsidRPr="00B34492">
        <w:rPr>
          <w:rtl/>
          <w:lang w:bidi="ar-EG"/>
        </w:rPr>
        <w:t xml:space="preserve">أود أن أحيطكم علماً بأن قطاع تقييس الاتصالات التابع للاتحاد الدولي للاتصالات ينظم </w:t>
      </w:r>
      <w:r w:rsidRPr="00B34492">
        <w:rPr>
          <w:b/>
          <w:bCs/>
          <w:rtl/>
          <w:lang w:bidi="ar-EG"/>
        </w:rPr>
        <w:t>مشاورة</w:t>
      </w:r>
      <w:r w:rsidRPr="00B34492">
        <w:rPr>
          <w:rtl/>
          <w:lang w:bidi="ar-EG"/>
        </w:rPr>
        <w:t xml:space="preserve"> تستغرق يومين بشأن </w:t>
      </w:r>
      <w:r w:rsidRPr="00B34492">
        <w:rPr>
          <w:b/>
          <w:bCs/>
          <w:rtl/>
          <w:lang w:bidi="ar-EG"/>
        </w:rPr>
        <w:t xml:space="preserve">تقييم المطابقة وقابلية التشغيل البيني لمنطقة آسيا-المحيط الهادئ يومي </w:t>
      </w:r>
      <w:r w:rsidRPr="00B34492">
        <w:rPr>
          <w:b/>
          <w:bCs/>
          <w:lang w:bidi="ar-EG"/>
        </w:rPr>
        <w:t>16</w:t>
      </w:r>
      <w:r w:rsidRPr="00B34492">
        <w:rPr>
          <w:b/>
          <w:bCs/>
          <w:rtl/>
          <w:lang w:bidi="ar-EG"/>
        </w:rPr>
        <w:t xml:space="preserve"> و</w:t>
      </w:r>
      <w:r w:rsidRPr="00B34492">
        <w:rPr>
          <w:b/>
          <w:bCs/>
          <w:lang w:bidi="ar-EG"/>
        </w:rPr>
        <w:t>17</w:t>
      </w:r>
      <w:r w:rsidRPr="00B34492">
        <w:rPr>
          <w:b/>
          <w:bCs/>
          <w:rtl/>
          <w:lang w:bidi="ar-EG"/>
        </w:rPr>
        <w:t xml:space="preserve"> سبتمبر </w:t>
      </w:r>
      <w:r w:rsidRPr="00B34492">
        <w:rPr>
          <w:b/>
          <w:bCs/>
          <w:lang w:bidi="ar-EG"/>
        </w:rPr>
        <w:t>2010</w:t>
      </w:r>
      <w:r w:rsidRPr="00B34492">
        <w:rPr>
          <w:b/>
          <w:bCs/>
          <w:rtl/>
          <w:lang w:bidi="ar-EG"/>
        </w:rPr>
        <w:t xml:space="preserve"> في سيدني، </w:t>
      </w:r>
      <w:r>
        <w:rPr>
          <w:b/>
          <w:bCs/>
          <w:rtl/>
          <w:lang w:bidi="ar-EG"/>
        </w:rPr>
        <w:t>أ</w:t>
      </w:r>
      <w:r w:rsidRPr="00B34492">
        <w:rPr>
          <w:b/>
          <w:bCs/>
          <w:rtl/>
          <w:lang w:bidi="ar-EG"/>
        </w:rPr>
        <w:t xml:space="preserve">ستراليا، </w:t>
      </w:r>
      <w:r w:rsidRPr="00B34492">
        <w:rPr>
          <w:rtl/>
          <w:lang w:bidi="ar-EG"/>
        </w:rPr>
        <w:t>وذلك استجابةً للقرار </w:t>
      </w:r>
      <w:r w:rsidRPr="00B34492">
        <w:rPr>
          <w:lang w:bidi="ar-EG"/>
        </w:rPr>
        <w:t>76</w:t>
      </w:r>
      <w:r w:rsidRPr="00B34492">
        <w:rPr>
          <w:rtl/>
          <w:lang w:bidi="ar-EG"/>
        </w:rPr>
        <w:t xml:space="preserve"> للجمعية العالمية لتقييس الاتصالات لعام </w:t>
      </w:r>
      <w:r w:rsidRPr="00B34492">
        <w:rPr>
          <w:lang w:bidi="ar-EG"/>
        </w:rPr>
        <w:t>2008</w:t>
      </w:r>
      <w:r w:rsidRPr="00B34492">
        <w:rPr>
          <w:rtl/>
          <w:lang w:bidi="ar-EG"/>
        </w:rPr>
        <w:t xml:space="preserve"> </w:t>
      </w:r>
      <w:r w:rsidRPr="00B34492">
        <w:rPr>
          <w:lang w:bidi="ar-EG"/>
        </w:rPr>
        <w:t>(WTSA-08)</w:t>
      </w:r>
      <w:r w:rsidRPr="00B34492">
        <w:rPr>
          <w:rtl/>
          <w:lang w:bidi="ar-EG"/>
        </w:rPr>
        <w:t xml:space="preserve">. وتستضيف هيئة </w:t>
      </w:r>
      <w:r w:rsidRPr="00B34492">
        <w:rPr>
          <w:lang w:bidi="ar-EG"/>
        </w:rPr>
        <w:t>REACH</w:t>
      </w:r>
      <w:r w:rsidRPr="00B34492">
        <w:rPr>
          <w:rtl/>
          <w:lang w:bidi="ar-EG"/>
        </w:rPr>
        <w:t xml:space="preserve"> بالاشتراك مع </w:t>
      </w:r>
      <w:r w:rsidRPr="00B34492">
        <w:rPr>
          <w:lang w:bidi="ar-EG"/>
        </w:rPr>
        <w:t>Telstra International</w:t>
      </w:r>
      <w:r w:rsidRPr="00B34492">
        <w:rPr>
          <w:rtl/>
          <w:lang w:bidi="ar-EG"/>
        </w:rPr>
        <w:t xml:space="preserve"> هذا الحدث الذي يعقد في العنوان التالي:</w:t>
      </w:r>
      <w:r>
        <w:rPr>
          <w:rtl/>
          <w:lang w:bidi="ar-EG"/>
        </w:rPr>
        <w:tab/>
      </w:r>
      <w:r>
        <w:rPr>
          <w:rtl/>
          <w:lang w:bidi="ar-EG"/>
        </w:rPr>
        <w:br/>
      </w:r>
      <w:r w:rsidRPr="00B34492">
        <w:rPr>
          <w:b/>
          <w:bCs/>
        </w:rPr>
        <w:t>Telstra, Level 12, 231 Elizabeth Street, Sydney 2000, N</w:t>
      </w:r>
      <w:r>
        <w:rPr>
          <w:b/>
          <w:bCs/>
        </w:rPr>
        <w:t>SW Austra</w:t>
      </w:r>
      <w:r w:rsidRPr="00B34492">
        <w:rPr>
          <w:b/>
          <w:bCs/>
        </w:rPr>
        <w:t>lia</w:t>
      </w:r>
      <w:r w:rsidRPr="00B34492">
        <w:rPr>
          <w:rtl/>
          <w:lang w:bidi="ar-EG"/>
        </w:rPr>
        <w:t>.</w:t>
      </w:r>
    </w:p>
    <w:p w:rsidR="00EF2A27" w:rsidRPr="00692DCB" w:rsidRDefault="00EF2A27" w:rsidP="00692DCB">
      <w:pPr>
        <w:tabs>
          <w:tab w:val="left" w:pos="794"/>
        </w:tabs>
        <w:rPr>
          <w:rtl/>
          <w:lang w:bidi="ar-EG"/>
        </w:rPr>
      </w:pPr>
      <w:r w:rsidRPr="00692DCB">
        <w:rPr>
          <w:color w:val="000000"/>
          <w:rtl/>
          <w:lang w:bidi="ar-EG"/>
        </w:rPr>
        <w:t>وهذه المشاورة موجهة إلى دوائر الصناعة والعملاء والمستعملين النهائيين لمنتجات تكنولوجيا المعلومات والاتصالات وخدماتها، ومختبرات التجارب، وهيئات التنظيم، والحكومات، ومنظمات إصدار الشهادات، والهيئات المعنية بوضع المعايير، والمشغلين ومقدمي الخدمات وممثلي المجتمع المدني.</w:t>
      </w:r>
    </w:p>
    <w:p w:rsidR="00EF2A27" w:rsidRPr="00692DCB" w:rsidRDefault="00EF2A27" w:rsidP="00F0079F">
      <w:pPr>
        <w:tabs>
          <w:tab w:val="left" w:pos="794"/>
        </w:tabs>
        <w:rPr>
          <w:rtl/>
          <w:lang w:bidi="ar-EG"/>
        </w:rPr>
      </w:pPr>
      <w:r w:rsidRPr="00692DCB">
        <w:rPr>
          <w:lang w:bidi="ar-EG"/>
        </w:rPr>
        <w:t>2</w:t>
      </w:r>
      <w:r w:rsidRPr="00692DCB">
        <w:rPr>
          <w:lang w:bidi="ar-EG"/>
        </w:rPr>
        <w:tab/>
      </w:r>
      <w:r>
        <w:rPr>
          <w:rtl/>
          <w:lang w:bidi="ar-EG"/>
        </w:rPr>
        <w:t xml:space="preserve">وستسبق اجتماع المشاروة هذا ورشة عمل بشأن شبكات الجيل التالي واتصالات المستقبل، تنظمها في نفس المكان في الفترة </w:t>
      </w:r>
      <w:r>
        <w:rPr>
          <w:lang w:bidi="ar-EG"/>
        </w:rPr>
        <w:t>15-13</w:t>
      </w:r>
      <w:r>
        <w:rPr>
          <w:rtl/>
          <w:lang w:bidi="ar-EG"/>
        </w:rPr>
        <w:t xml:space="preserve"> سبتمبر رابطة الاتصالات لجزر المحيط الهادئ </w:t>
      </w:r>
      <w:r>
        <w:rPr>
          <w:lang w:bidi="ar-EG"/>
        </w:rPr>
        <w:t>(PITA)</w:t>
      </w:r>
      <w:r>
        <w:rPr>
          <w:rtl/>
          <w:lang w:bidi="ar-EG"/>
        </w:rPr>
        <w:t xml:space="preserve"> بدعم من اتحاد آسيا-المحيط الهادئ للاتصالات </w:t>
      </w:r>
      <w:r>
        <w:rPr>
          <w:lang w:bidi="ar-EG"/>
        </w:rPr>
        <w:t>(APT)</w:t>
      </w:r>
      <w:r>
        <w:rPr>
          <w:rtl/>
          <w:lang w:bidi="ar-EG"/>
        </w:rPr>
        <w:t>. و</w:t>
      </w:r>
      <w:r w:rsidRPr="00692DCB">
        <w:rPr>
          <w:rtl/>
          <w:lang w:val="fr-FR" w:bidi="ar-EG"/>
        </w:rPr>
        <w:t>ت</w:t>
      </w:r>
      <w:r w:rsidRPr="00692DCB">
        <w:rPr>
          <w:rtl/>
          <w:lang w:val="fr-FR"/>
        </w:rPr>
        <w:t>ُ</w:t>
      </w:r>
      <w:r w:rsidRPr="00692DCB">
        <w:rPr>
          <w:rtl/>
          <w:lang w:val="fr-FR" w:bidi="ar-EG"/>
        </w:rPr>
        <w:t xml:space="preserve">جرى المناقشات باللغة الإنكليزية </w:t>
      </w:r>
      <w:r>
        <w:rPr>
          <w:rtl/>
          <w:lang w:val="fr-FR" w:bidi="ar-EG"/>
        </w:rPr>
        <w:t>فقط</w:t>
      </w:r>
      <w:r w:rsidRPr="00692DCB">
        <w:rPr>
          <w:rtl/>
          <w:lang w:val="fr-FR" w:bidi="ar-EG"/>
        </w:rPr>
        <w:t>.</w:t>
      </w:r>
    </w:p>
    <w:p w:rsidR="00EF2A27" w:rsidRPr="00692DCB" w:rsidRDefault="00EF2A27" w:rsidP="004843E5">
      <w:pPr>
        <w:keepNext/>
        <w:tabs>
          <w:tab w:val="left" w:pos="794"/>
        </w:tabs>
        <w:rPr>
          <w:rtl/>
          <w:lang w:bidi="ar-EG"/>
        </w:rPr>
      </w:pPr>
      <w:r>
        <w:lastRenderedPageBreak/>
        <w:t>3</w:t>
      </w:r>
      <w:r w:rsidRPr="00692DCB">
        <w:rPr>
          <w:rtl/>
        </w:rPr>
        <w:tab/>
      </w:r>
      <w:r w:rsidRPr="00692DCB">
        <w:rPr>
          <w:rtl/>
          <w:lang w:bidi="ar-EG"/>
        </w:rPr>
        <w:t>باب المشاركة مفتوح أمام الدول الأعضاء في الاتحاد وأعضاء القطاعات والمنتسبين وأمام أي شخص من أي بلد عضو في الاتحاد يرغب في المساهمة في العمل. ويشمل ذلك أيضاً الأفراد الأعضاء في المنظمات الدولية والإقليمية والوطنية. وحضور الحدث مجاني.</w:t>
      </w:r>
      <w:r>
        <w:rPr>
          <w:rtl/>
          <w:lang w:bidi="ar-EG"/>
        </w:rPr>
        <w:t xml:space="preserve"> ويرجى نشر هذه المعلومات على أصحاب المصلحة المعنيين.</w:t>
      </w:r>
    </w:p>
    <w:p w:rsidR="00EF2A27" w:rsidRPr="00692DCB" w:rsidRDefault="00EF2A27" w:rsidP="00143853">
      <w:pPr>
        <w:tabs>
          <w:tab w:val="left" w:pos="794"/>
        </w:tabs>
        <w:rPr>
          <w:rtl/>
          <w:lang w:bidi="ar-EG"/>
        </w:rPr>
      </w:pPr>
      <w:r w:rsidRPr="00692DCB">
        <w:t>4</w:t>
      </w:r>
      <w:r w:rsidRPr="00692DCB">
        <w:tab/>
      </w:r>
      <w:r w:rsidRPr="00692DCB">
        <w:rPr>
          <w:rtl/>
        </w:rPr>
        <w:t xml:space="preserve">وتوفر المشاورة منبراً للنقاش من شأنه أن يساعد على </w:t>
      </w:r>
      <w:r>
        <w:rPr>
          <w:rtl/>
        </w:rPr>
        <w:t>توجيه</w:t>
      </w:r>
      <w:r w:rsidRPr="00692DCB">
        <w:rPr>
          <w:rtl/>
        </w:rPr>
        <w:t xml:space="preserve"> عمل الاتحاد في تنفيذ برنامج المطابقة وقابلية التشغيل البيني التابع له. فيرجى ممن يريدون الإسهام في المناقشات أن يرسلوا مساهماتهم إلى </w:t>
      </w:r>
      <w:hyperlink r:id="rId9" w:history="1">
        <w:r w:rsidRPr="007C65D4">
          <w:rPr>
            <w:rStyle w:val="Hyperlink"/>
            <w:rFonts w:cs="Traditional Arabic"/>
          </w:rPr>
          <w:t>tsbworkshop</w:t>
        </w:r>
        <w:r>
          <w:rPr>
            <w:rStyle w:val="Hyperlink"/>
            <w:rFonts w:cs="Traditional Arabic"/>
          </w:rPr>
          <w:t>s</w:t>
        </w:r>
        <w:r w:rsidRPr="007C65D4">
          <w:rPr>
            <w:rStyle w:val="Hyperlink"/>
            <w:rFonts w:cs="Traditional Arabic"/>
          </w:rPr>
          <w:t>@itu.int</w:t>
        </w:r>
      </w:hyperlink>
      <w:r w:rsidRPr="00692DCB">
        <w:t xml:space="preserve"> </w:t>
      </w:r>
      <w:r w:rsidRPr="00692DCB">
        <w:rPr>
          <w:rtl/>
        </w:rPr>
        <w:t xml:space="preserve"> قبل يوم </w:t>
      </w:r>
      <w:r>
        <w:rPr>
          <w:b/>
          <w:bCs/>
          <w:rtl/>
        </w:rPr>
        <w:t>الجمعة</w:t>
      </w:r>
      <w:r w:rsidRPr="00692DCB">
        <w:rPr>
          <w:b/>
          <w:bCs/>
          <w:rtl/>
        </w:rPr>
        <w:t>،</w:t>
      </w:r>
      <w:r>
        <w:rPr>
          <w:b/>
          <w:bCs/>
          <w:rtl/>
        </w:rPr>
        <w:br/>
      </w:r>
      <w:r>
        <w:rPr>
          <w:b/>
          <w:bCs/>
        </w:rPr>
        <w:t>3</w:t>
      </w:r>
      <w:r w:rsidRPr="00692DCB">
        <w:rPr>
          <w:b/>
          <w:bCs/>
          <w:rtl/>
        </w:rPr>
        <w:t xml:space="preserve"> </w:t>
      </w:r>
      <w:r>
        <w:rPr>
          <w:b/>
          <w:bCs/>
          <w:rtl/>
        </w:rPr>
        <w:t>سبتمبر</w:t>
      </w:r>
      <w:r w:rsidRPr="00692DCB">
        <w:rPr>
          <w:b/>
          <w:bCs/>
          <w:rtl/>
        </w:rPr>
        <w:t xml:space="preserve"> </w:t>
      </w:r>
      <w:r w:rsidRPr="00692DCB">
        <w:rPr>
          <w:b/>
          <w:bCs/>
        </w:rPr>
        <w:t>2010</w:t>
      </w:r>
      <w:r w:rsidRPr="00692DCB">
        <w:rPr>
          <w:rtl/>
        </w:rPr>
        <w:t>.</w:t>
      </w:r>
    </w:p>
    <w:p w:rsidR="00EF2A27" w:rsidRPr="00692DCB" w:rsidRDefault="00EF2A27" w:rsidP="00692DCB">
      <w:pPr>
        <w:tabs>
          <w:tab w:val="left" w:pos="794"/>
        </w:tabs>
        <w:rPr>
          <w:rtl/>
          <w:lang w:bidi="ar-EG"/>
        </w:rPr>
      </w:pPr>
      <w:r w:rsidRPr="00692DCB">
        <w:rPr>
          <w:rtl/>
          <w:lang w:bidi="ar-EG"/>
        </w:rPr>
        <w:t>وتتمثل الأهداف الأساسية للمشاورة في ما يلي:</w:t>
      </w:r>
    </w:p>
    <w:p w:rsidR="00EF2A27" w:rsidRPr="00692DCB" w:rsidRDefault="00EF2A27" w:rsidP="00EF4ACC">
      <w:pPr>
        <w:pStyle w:val="enumlev1"/>
        <w:spacing w:before="120"/>
        <w:ind w:right="0"/>
        <w:rPr>
          <w:color w:val="000000"/>
          <w:rtl/>
          <w:lang w:bidi="ar-EG"/>
        </w:rPr>
      </w:pPr>
      <w:r w:rsidRPr="00316BAE">
        <w:rPr>
          <w:rFonts w:cs="Times New Roman"/>
          <w:color w:val="000000"/>
          <w:sz w:val="16"/>
          <w:szCs w:val="16"/>
          <w:rtl/>
          <w:lang w:bidi="ar-EG"/>
        </w:rPr>
        <w:t>●</w:t>
      </w:r>
      <w:r w:rsidRPr="00692DCB">
        <w:rPr>
          <w:color w:val="000000"/>
          <w:rtl/>
          <w:lang w:bidi="ar-EG"/>
        </w:rPr>
        <w:tab/>
        <w:t xml:space="preserve">إتاحة </w:t>
      </w:r>
      <w:r w:rsidRPr="00692DCB">
        <w:rPr>
          <w:rtl/>
          <w:lang w:bidi="ar-EG"/>
        </w:rPr>
        <w:t>فرصة</w:t>
      </w:r>
      <w:r w:rsidRPr="00692DCB">
        <w:rPr>
          <w:color w:val="000000"/>
          <w:rtl/>
          <w:lang w:bidi="ar-EG"/>
        </w:rPr>
        <w:t xml:space="preserve"> للبلدان النامية للتعبير عن شواغلها إزاء </w:t>
      </w:r>
      <w:r>
        <w:rPr>
          <w:color w:val="000000"/>
          <w:rtl/>
          <w:lang w:bidi="ar-EG"/>
        </w:rPr>
        <w:t>نقص</w:t>
      </w:r>
      <w:r w:rsidRPr="00692DCB">
        <w:rPr>
          <w:color w:val="000000"/>
          <w:rtl/>
          <w:lang w:bidi="ar-EG"/>
        </w:rPr>
        <w:t xml:space="preserve"> المطابقة وقابلية التشغيل البيني، إلى جانب جميع الآثار السلبية لذلك على الشبكات</w:t>
      </w:r>
      <w:r w:rsidRPr="00692DCB">
        <w:rPr>
          <w:color w:val="000000"/>
          <w:rtl/>
          <w:lang w:eastAsia="zh-CN"/>
        </w:rPr>
        <w:t xml:space="preserve"> ومقدمي الخدمات</w:t>
      </w:r>
      <w:r>
        <w:rPr>
          <w:color w:val="000000"/>
          <w:rtl/>
          <w:lang w:eastAsia="zh-CN"/>
        </w:rPr>
        <w:t xml:space="preserve">، وتقديم مقترحات </w:t>
      </w:r>
      <w:r w:rsidRPr="00692DCB">
        <w:rPr>
          <w:color w:val="000000"/>
          <w:rtl/>
          <w:lang w:eastAsia="zh-CN"/>
        </w:rPr>
        <w:t xml:space="preserve">من أجل التنفيذ السلس للقرار </w:t>
      </w:r>
      <w:r w:rsidRPr="00692DCB">
        <w:rPr>
          <w:color w:val="000000"/>
          <w:lang w:eastAsia="zh-CN"/>
        </w:rPr>
        <w:t>76</w:t>
      </w:r>
      <w:r w:rsidRPr="00692DCB">
        <w:rPr>
          <w:color w:val="000000"/>
          <w:rtl/>
          <w:lang w:eastAsia="zh-CN"/>
        </w:rPr>
        <w:t xml:space="preserve"> </w:t>
      </w:r>
      <w:r>
        <w:rPr>
          <w:color w:val="000000"/>
          <w:rtl/>
          <w:lang w:eastAsia="zh-CN"/>
        </w:rPr>
        <w:t>بأقل تأثير سلبي محتمل على استراتيجياتها السوقية</w:t>
      </w:r>
      <w:r>
        <w:rPr>
          <w:color w:val="000000"/>
          <w:rtl/>
          <w:lang w:bidi="ar-EG"/>
        </w:rPr>
        <w:t>؛</w:t>
      </w:r>
    </w:p>
    <w:p w:rsidR="00EF2A27" w:rsidRPr="00692DCB" w:rsidRDefault="00EF2A27" w:rsidP="00EF4ACC">
      <w:pPr>
        <w:pStyle w:val="enumlev1"/>
        <w:spacing w:before="120"/>
        <w:ind w:right="0"/>
        <w:rPr>
          <w:color w:val="000000"/>
          <w:rtl/>
          <w:lang w:bidi="ar-EG"/>
        </w:rPr>
      </w:pPr>
      <w:r w:rsidRPr="00316BAE">
        <w:rPr>
          <w:rFonts w:cs="Times New Roman"/>
          <w:color w:val="000000"/>
          <w:sz w:val="16"/>
          <w:szCs w:val="16"/>
          <w:rtl/>
          <w:lang w:bidi="ar-EG"/>
        </w:rPr>
        <w:t>●</w:t>
      </w:r>
      <w:r w:rsidRPr="00692DCB">
        <w:rPr>
          <w:color w:val="000000"/>
          <w:rtl/>
          <w:lang w:bidi="ar-EG"/>
        </w:rPr>
        <w:tab/>
      </w:r>
      <w:r w:rsidRPr="00692DCB">
        <w:rPr>
          <w:rtl/>
          <w:lang w:bidi="ar-EG"/>
        </w:rPr>
        <w:t>توضيح</w:t>
      </w:r>
      <w:r w:rsidRPr="00692DCB">
        <w:rPr>
          <w:color w:val="000000"/>
          <w:rtl/>
          <w:lang w:bidi="ar-EG"/>
        </w:rPr>
        <w:t xml:space="preserve"> أفضل الممارسات العالمية في مجال تقييم المطابقة وإجراءات قابلية التشغيل البيني التي تقوم بها المنظمات </w:t>
      </w:r>
      <w:r>
        <w:rPr>
          <w:color w:val="000000"/>
          <w:rtl/>
          <w:lang w:bidi="ar-EG"/>
        </w:rPr>
        <w:t>الرائدة ودور الهيئات التنظيمية؛</w:t>
      </w:r>
    </w:p>
    <w:p w:rsidR="00EF2A27" w:rsidRPr="00C13A0E" w:rsidRDefault="00EF2A27" w:rsidP="00EF4ACC">
      <w:pPr>
        <w:pStyle w:val="enumlev1"/>
        <w:spacing w:before="120"/>
        <w:ind w:right="0"/>
        <w:rPr>
          <w:color w:val="000000"/>
          <w:spacing w:val="4"/>
          <w:rtl/>
          <w:lang w:bidi="ar-EG"/>
        </w:rPr>
      </w:pPr>
      <w:r w:rsidRPr="00316BAE">
        <w:rPr>
          <w:rFonts w:cs="Times New Roman"/>
          <w:color w:val="000000"/>
          <w:sz w:val="16"/>
          <w:szCs w:val="16"/>
          <w:rtl/>
          <w:lang w:bidi="ar-EG"/>
        </w:rPr>
        <w:t>●</w:t>
      </w:r>
      <w:r w:rsidRPr="00692DCB">
        <w:rPr>
          <w:color w:val="000000"/>
          <w:rtl/>
          <w:lang w:bidi="ar-EG"/>
        </w:rPr>
        <w:tab/>
      </w:r>
      <w:r w:rsidRPr="00C13A0E">
        <w:rPr>
          <w:spacing w:val="4"/>
          <w:rtl/>
          <w:lang w:bidi="ar-EG"/>
        </w:rPr>
        <w:t>تقييم</w:t>
      </w:r>
      <w:r w:rsidRPr="00C13A0E">
        <w:rPr>
          <w:color w:val="000000"/>
          <w:spacing w:val="4"/>
          <w:rtl/>
          <w:lang w:bidi="ar-EG"/>
        </w:rPr>
        <w:t xml:space="preserve"> الآثار الاقتصادية المحتملة على المصنعين والمستعملين النهائيين الناتجة عن تطبيق تقييم المطابقة وقابلية التشغيل البيني</w:t>
      </w:r>
      <w:r>
        <w:rPr>
          <w:color w:val="000000"/>
          <w:spacing w:val="4"/>
          <w:rtl/>
          <w:lang w:bidi="ar-EG"/>
        </w:rPr>
        <w:t>؛</w:t>
      </w:r>
    </w:p>
    <w:p w:rsidR="00EF2A27" w:rsidRPr="00692DCB" w:rsidRDefault="00EF2A27" w:rsidP="00EF4ACC">
      <w:pPr>
        <w:pStyle w:val="enumlev1"/>
        <w:spacing w:before="120"/>
        <w:ind w:right="0"/>
        <w:rPr>
          <w:color w:val="000000"/>
          <w:rtl/>
          <w:lang w:bidi="ar-EG"/>
        </w:rPr>
      </w:pPr>
      <w:r w:rsidRPr="00316BAE">
        <w:rPr>
          <w:rFonts w:cs="Times New Roman"/>
          <w:color w:val="000000"/>
          <w:sz w:val="16"/>
          <w:szCs w:val="16"/>
          <w:rtl/>
          <w:lang w:bidi="ar-EG"/>
        </w:rPr>
        <w:t>●</w:t>
      </w:r>
      <w:r w:rsidRPr="00692DCB">
        <w:rPr>
          <w:color w:val="000000"/>
          <w:rtl/>
          <w:lang w:bidi="ar-EG"/>
        </w:rPr>
        <w:tab/>
      </w:r>
      <w:r w:rsidRPr="00692DCB">
        <w:rPr>
          <w:rtl/>
          <w:lang w:bidi="ar-EG"/>
        </w:rPr>
        <w:t xml:space="preserve">النظر في تطبيق برنامج لبناء قدرات الموارد البشرية وللمساعدة في إنشاء مرافق </w:t>
      </w:r>
      <w:r>
        <w:rPr>
          <w:rtl/>
          <w:lang w:bidi="ar-EG"/>
        </w:rPr>
        <w:t>للاختبار</w:t>
      </w:r>
      <w:r w:rsidRPr="00692DCB">
        <w:rPr>
          <w:rtl/>
          <w:lang w:bidi="ar-EG"/>
        </w:rPr>
        <w:t xml:space="preserve"> في البلدان النامية</w:t>
      </w:r>
      <w:r>
        <w:rPr>
          <w:color w:val="000000"/>
          <w:rtl/>
          <w:lang w:bidi="ar-EG"/>
        </w:rPr>
        <w:t>.</w:t>
      </w:r>
    </w:p>
    <w:p w:rsidR="00EF2A27" w:rsidRPr="00EF4ACC" w:rsidRDefault="00EF2A27" w:rsidP="00EF4ACC">
      <w:pPr>
        <w:tabs>
          <w:tab w:val="left" w:pos="794"/>
        </w:tabs>
        <w:rPr>
          <w:spacing w:val="-8"/>
          <w:rtl/>
          <w:lang w:bidi="ar-EG"/>
        </w:rPr>
      </w:pPr>
      <w:r w:rsidRPr="00692DCB">
        <w:rPr>
          <w:lang w:bidi="ar-EG"/>
        </w:rPr>
        <w:t>5</w:t>
      </w:r>
      <w:r w:rsidRPr="00692DCB">
        <w:rPr>
          <w:lang w:bidi="ar-EG"/>
        </w:rPr>
        <w:tab/>
      </w:r>
      <w:r w:rsidRPr="00EF4ACC">
        <w:rPr>
          <w:spacing w:val="-8"/>
          <w:rtl/>
          <w:lang w:bidi="ar-EG"/>
        </w:rPr>
        <w:t xml:space="preserve">يرد مشروع أولي لبرنامج الورشة في </w:t>
      </w:r>
      <w:r w:rsidRPr="00EF4ACC">
        <w:rPr>
          <w:b/>
          <w:bCs/>
          <w:spacing w:val="-8"/>
          <w:rtl/>
          <w:lang w:bidi="ar-EG"/>
        </w:rPr>
        <w:t xml:space="preserve">الملحق </w:t>
      </w:r>
      <w:r w:rsidRPr="00EF4ACC">
        <w:rPr>
          <w:b/>
          <w:bCs/>
          <w:spacing w:val="-8"/>
          <w:lang w:eastAsia="zh-CN" w:bidi="ar-EG"/>
        </w:rPr>
        <w:t>1</w:t>
      </w:r>
      <w:r w:rsidRPr="00EF4ACC">
        <w:rPr>
          <w:spacing w:val="-8"/>
          <w:rtl/>
          <w:lang w:eastAsia="zh-CN"/>
        </w:rPr>
        <w:t xml:space="preserve">. </w:t>
      </w:r>
      <w:r w:rsidRPr="00EF4ACC">
        <w:rPr>
          <w:spacing w:val="-8"/>
          <w:rtl/>
          <w:lang w:bidi="ar-EG"/>
        </w:rPr>
        <w:t>وسوف يتاح تحديث البرنامج إضافة إلى العروض ومعلومات أخرى على الموقع الإلكتروني لورشة العمل في العنوان الإلكتروني التالي</w:t>
      </w:r>
      <w:r w:rsidRPr="00EF4ACC">
        <w:rPr>
          <w:spacing w:val="-8"/>
          <w:lang w:eastAsia="zh-CN" w:bidi="ar-EG"/>
        </w:rPr>
        <w:t>:</w:t>
      </w:r>
      <w:r w:rsidRPr="00EF4ACC">
        <w:rPr>
          <w:spacing w:val="-8"/>
          <w:rtl/>
          <w:lang w:bidi="ar-EG"/>
        </w:rPr>
        <w:t xml:space="preserve"> </w:t>
      </w:r>
      <w:hyperlink r:id="rId10" w:history="1">
        <w:r w:rsidRPr="00EF4ACC">
          <w:rPr>
            <w:rStyle w:val="Hyperlink"/>
            <w:rFonts w:cs="Traditional Arabic"/>
            <w:spacing w:val="-8"/>
            <w:lang w:bidi="ar-EG"/>
          </w:rPr>
          <w:t>http://www.itu.int/ITU-T/worksem/wtsa-08/res76/201009/index.html</w:t>
        </w:r>
      </w:hyperlink>
      <w:r w:rsidRPr="00EF4ACC">
        <w:rPr>
          <w:spacing w:val="-8"/>
          <w:rtl/>
          <w:lang w:bidi="ar-EG"/>
        </w:rPr>
        <w:t>.</w:t>
      </w:r>
    </w:p>
    <w:p w:rsidR="00EF2A27" w:rsidRPr="00692DCB" w:rsidRDefault="00EF2A27" w:rsidP="001607F0">
      <w:pPr>
        <w:tabs>
          <w:tab w:val="left" w:pos="794"/>
        </w:tabs>
        <w:jc w:val="left"/>
        <w:rPr>
          <w:rtl/>
          <w:lang w:bidi="ar-EG"/>
        </w:rPr>
      </w:pPr>
      <w:r w:rsidRPr="00692DCB">
        <w:rPr>
          <w:lang w:val="fr-FR" w:bidi="ar-EG"/>
        </w:rPr>
        <w:t>6</w:t>
      </w:r>
      <w:r w:rsidRPr="00692DCB">
        <w:rPr>
          <w:rtl/>
          <w:lang w:val="fr-FR" w:bidi="ar-EG"/>
        </w:rPr>
        <w:tab/>
      </w:r>
      <w:r>
        <w:rPr>
          <w:rtl/>
          <w:lang w:bidi="ar-EG"/>
        </w:rPr>
        <w:t>وترد</w:t>
      </w:r>
      <w:r w:rsidRPr="00692DCB">
        <w:rPr>
          <w:rtl/>
          <w:lang w:bidi="ar-EG"/>
        </w:rPr>
        <w:t xml:space="preserve"> في </w:t>
      </w:r>
      <w:r w:rsidRPr="00692DCB">
        <w:rPr>
          <w:b/>
          <w:bCs/>
          <w:rtl/>
          <w:lang w:bidi="ar-EG"/>
        </w:rPr>
        <w:t xml:space="preserve">الملحق </w:t>
      </w:r>
      <w:r w:rsidRPr="00692DCB">
        <w:rPr>
          <w:b/>
          <w:bCs/>
          <w:lang w:bidi="ar-EG"/>
        </w:rPr>
        <w:t>2</w:t>
      </w:r>
      <w:r>
        <w:rPr>
          <w:rtl/>
          <w:lang w:bidi="ar-EG"/>
        </w:rPr>
        <w:t xml:space="preserve"> </w:t>
      </w:r>
      <w:r w:rsidRPr="00692DCB">
        <w:rPr>
          <w:rtl/>
          <w:lang w:bidi="ar-EG"/>
        </w:rPr>
        <w:t xml:space="preserve">معلومات عملية عن </w:t>
      </w:r>
      <w:r>
        <w:rPr>
          <w:rtl/>
          <w:lang w:bidi="ar-EG"/>
        </w:rPr>
        <w:t>هذا الحدث بما في ذلك التفاصيل اللوجستية</w:t>
      </w:r>
      <w:r w:rsidRPr="00692DCB">
        <w:rPr>
          <w:rtl/>
        </w:rPr>
        <w:t>.</w:t>
      </w:r>
    </w:p>
    <w:p w:rsidR="00EF2A27" w:rsidRPr="004C6F39" w:rsidRDefault="00EF2A27" w:rsidP="00C334D9">
      <w:pPr>
        <w:tabs>
          <w:tab w:val="left" w:pos="794"/>
        </w:tabs>
        <w:rPr>
          <w:rtl/>
          <w:lang w:bidi="ar-EG"/>
        </w:rPr>
      </w:pPr>
      <w:r w:rsidRPr="00F415E2">
        <w:rPr>
          <w:spacing w:val="-6"/>
        </w:rPr>
        <w:t>7</w:t>
      </w:r>
      <w:r w:rsidRPr="00F415E2">
        <w:rPr>
          <w:spacing w:val="-6"/>
          <w:rtl/>
        </w:rPr>
        <w:tab/>
      </w:r>
      <w:r w:rsidRPr="004C6F39">
        <w:rPr>
          <w:b/>
          <w:bCs/>
          <w:rtl/>
        </w:rPr>
        <w:t>ترتيبات الإقامة والنقل</w:t>
      </w:r>
      <w:r w:rsidRPr="004C6F39">
        <w:rPr>
          <w:rtl/>
        </w:rPr>
        <w:t xml:space="preserve">: تتوفر معلومات تفصيلية عن ترتيبات الإقامة ومنها قائمة الفنادق ومعلومات عن وسائل النقل، وذلك ضمن المعلومات العملية الواردة في </w:t>
      </w:r>
      <w:r w:rsidRPr="004C6F39">
        <w:rPr>
          <w:b/>
          <w:bCs/>
          <w:rtl/>
        </w:rPr>
        <w:t xml:space="preserve">الملحق </w:t>
      </w:r>
      <w:r w:rsidRPr="004C6F39">
        <w:rPr>
          <w:b/>
          <w:bCs/>
        </w:rPr>
        <w:t>2</w:t>
      </w:r>
      <w:r w:rsidRPr="004C6F39">
        <w:rPr>
          <w:rtl/>
        </w:rPr>
        <w:t xml:space="preserve"> أو في الموقع الإلكتروني لقطاع </w:t>
      </w:r>
      <w:proofErr w:type="spellStart"/>
      <w:r w:rsidRPr="004C6F39">
        <w:rPr>
          <w:rtl/>
        </w:rPr>
        <w:t>تقييس</w:t>
      </w:r>
      <w:proofErr w:type="spellEnd"/>
      <w:r w:rsidRPr="004C6F39">
        <w:rPr>
          <w:rtl/>
        </w:rPr>
        <w:t xml:space="preserve"> الاتصالات</w:t>
      </w:r>
      <w:r>
        <w:rPr>
          <w:rtl/>
          <w:lang w:bidi="ar-EG"/>
        </w:rPr>
        <w:t xml:space="preserve">: </w:t>
      </w:r>
      <w:hyperlink r:id="rId11" w:history="1">
        <w:r w:rsidRPr="00115E3B">
          <w:rPr>
            <w:rStyle w:val="Hyperlink"/>
            <w:rFonts w:cs="Traditional Arabic"/>
            <w:lang w:bidi="ar-EG"/>
          </w:rPr>
          <w:t>http://www.itu.int/ITU-T/worksem/wtsa-08/res76/201009/index.html</w:t>
        </w:r>
      </w:hyperlink>
      <w:r>
        <w:rPr>
          <w:rtl/>
          <w:lang w:bidi="ar-EG"/>
        </w:rPr>
        <w:t>.</w:t>
      </w:r>
    </w:p>
    <w:p w:rsidR="00EF2A27" w:rsidRPr="007259C6" w:rsidRDefault="00EF2A27" w:rsidP="00E738E3">
      <w:pPr>
        <w:tabs>
          <w:tab w:val="left" w:pos="794"/>
        </w:tabs>
        <w:rPr>
          <w:spacing w:val="2"/>
          <w:rtl/>
        </w:rPr>
      </w:pPr>
      <w:r w:rsidRPr="00692DCB">
        <w:rPr>
          <w:lang w:bidi="ar-EG"/>
        </w:rPr>
        <w:t>8</w:t>
      </w:r>
      <w:r w:rsidRPr="00692DCB">
        <w:rPr>
          <w:lang w:bidi="ar-EG"/>
        </w:rPr>
        <w:tab/>
      </w:r>
      <w:r w:rsidRPr="007259C6">
        <w:rPr>
          <w:b/>
          <w:bCs/>
          <w:spacing w:val="2"/>
          <w:rtl/>
        </w:rPr>
        <w:t>المنح</w:t>
      </w:r>
      <w:r w:rsidRPr="007259C6">
        <w:rPr>
          <w:spacing w:val="2"/>
          <w:rtl/>
        </w:rPr>
        <w:t xml:space="preserve">: يقدم قطاع تقييس الاتصالات عدداً محدوداً من المنح الكاملة </w:t>
      </w:r>
      <w:r w:rsidRPr="007259C6">
        <w:rPr>
          <w:b/>
          <w:bCs/>
          <w:spacing w:val="2"/>
          <w:rtl/>
        </w:rPr>
        <w:t>لمشارك واحد فقط من كل بلد مؤهل</w:t>
      </w:r>
      <w:r w:rsidRPr="007259C6">
        <w:rPr>
          <w:spacing w:val="2"/>
          <w:rtl/>
        </w:rPr>
        <w:t xml:space="preserve"> </w:t>
      </w:r>
      <w:r w:rsidRPr="007259C6">
        <w:rPr>
          <w:b/>
          <w:bCs/>
          <w:spacing w:val="2"/>
          <w:rtl/>
        </w:rPr>
        <w:t xml:space="preserve">من منطقة </w:t>
      </w:r>
      <w:r>
        <w:rPr>
          <w:b/>
          <w:bCs/>
          <w:spacing w:val="2"/>
          <w:rtl/>
        </w:rPr>
        <w:t>آسيا-المحيط الهادئ</w:t>
      </w:r>
      <w:r w:rsidRPr="007259C6">
        <w:rPr>
          <w:spacing w:val="2"/>
          <w:rtl/>
        </w:rPr>
        <w:t xml:space="preserve"> </w:t>
      </w:r>
      <w:r w:rsidRPr="00EF4ACC">
        <w:rPr>
          <w:i/>
          <w:iCs/>
          <w:spacing w:val="2"/>
          <w:rtl/>
        </w:rPr>
        <w:t>و</w:t>
      </w:r>
      <w:r w:rsidRPr="007259C6">
        <w:rPr>
          <w:spacing w:val="2"/>
          <w:rtl/>
        </w:rPr>
        <w:t xml:space="preserve">ضمن حدود الميزانية المتاحة. ويجب على المشارك أن يحظى حسب الأصول بموافقة الإدارات الأعضاء في الاتحاد من البلدان الأقل نمواً والبلدان النامية التي يقل دخل الفرد فيها عن </w:t>
      </w:r>
      <w:r w:rsidRPr="007259C6">
        <w:rPr>
          <w:spacing w:val="2"/>
        </w:rPr>
        <w:t>2 000</w:t>
      </w:r>
      <w:r w:rsidRPr="007259C6">
        <w:rPr>
          <w:spacing w:val="2"/>
          <w:rtl/>
        </w:rPr>
        <w:t xml:space="preserve"> دولار أمريكي. وبينما يقتصر تقديم المنح على مشارك واحد للبلد الواحد فإن عدد أعضاء وفود البلدان غير مقيد، شريطة أن تتحمل البلدان نفقات المشاركين الإضافيين. ويُرجى من المشاركين الذين يتقدمون بطلب منحة أن يتفضلوا بملء </w:t>
      </w:r>
      <w:r w:rsidRPr="007259C6">
        <w:rPr>
          <w:b/>
          <w:bCs/>
          <w:spacing w:val="2"/>
          <w:rtl/>
        </w:rPr>
        <w:t xml:space="preserve">استمارة طلب المنحة </w:t>
      </w:r>
      <w:r w:rsidRPr="007259C6">
        <w:rPr>
          <w:spacing w:val="2"/>
          <w:rtl/>
        </w:rPr>
        <w:t xml:space="preserve">المدرجة في </w:t>
      </w:r>
      <w:r w:rsidRPr="007259C6">
        <w:rPr>
          <w:b/>
          <w:bCs/>
          <w:spacing w:val="2"/>
          <w:rtl/>
        </w:rPr>
        <w:t>الملحق </w:t>
      </w:r>
      <w:r>
        <w:rPr>
          <w:b/>
          <w:bCs/>
          <w:spacing w:val="2"/>
        </w:rPr>
        <w:t>3</w:t>
      </w:r>
      <w:r w:rsidRPr="007259C6">
        <w:rPr>
          <w:spacing w:val="2"/>
          <w:rtl/>
        </w:rPr>
        <w:t xml:space="preserve"> وإعادتها إلى الاتحاد بالفاكس </w:t>
      </w:r>
      <w:r>
        <w:rPr>
          <w:spacing w:val="2"/>
          <w:rtl/>
          <w:lang w:bidi="ar-EG"/>
        </w:rPr>
        <w:t>(</w:t>
      </w:r>
      <w:r w:rsidRPr="007259C6">
        <w:rPr>
          <w:spacing w:val="2"/>
          <w:rtl/>
        </w:rPr>
        <w:t xml:space="preserve">رقم </w:t>
      </w:r>
      <w:r w:rsidRPr="007259C6">
        <w:rPr>
          <w:spacing w:val="2"/>
        </w:rPr>
        <w:t>+41 22 730 5778</w:t>
      </w:r>
      <w:r>
        <w:rPr>
          <w:spacing w:val="2"/>
          <w:rtl/>
        </w:rPr>
        <w:t>)</w:t>
      </w:r>
      <w:r w:rsidRPr="007259C6">
        <w:rPr>
          <w:spacing w:val="2"/>
          <w:rtl/>
        </w:rPr>
        <w:t xml:space="preserve"> في </w:t>
      </w:r>
      <w:r w:rsidRPr="007259C6">
        <w:rPr>
          <w:b/>
          <w:bCs/>
          <w:spacing w:val="2"/>
          <w:rtl/>
        </w:rPr>
        <w:t>موعد أقصاه</w:t>
      </w:r>
      <w:r>
        <w:rPr>
          <w:b/>
          <w:bCs/>
          <w:spacing w:val="2"/>
          <w:rtl/>
        </w:rPr>
        <w:t xml:space="preserve"> يوم الأربعاء،</w:t>
      </w:r>
      <w:r w:rsidRPr="007259C6">
        <w:rPr>
          <w:spacing w:val="2"/>
          <w:rtl/>
        </w:rPr>
        <w:t xml:space="preserve"> </w:t>
      </w:r>
      <w:r>
        <w:rPr>
          <w:b/>
          <w:bCs/>
          <w:spacing w:val="2"/>
        </w:rPr>
        <w:t>1</w:t>
      </w:r>
      <w:r w:rsidRPr="007259C6">
        <w:rPr>
          <w:b/>
          <w:bCs/>
          <w:spacing w:val="2"/>
          <w:rtl/>
        </w:rPr>
        <w:t xml:space="preserve"> </w:t>
      </w:r>
      <w:r>
        <w:rPr>
          <w:b/>
          <w:bCs/>
          <w:spacing w:val="2"/>
          <w:rtl/>
        </w:rPr>
        <w:t>سبتمبر</w:t>
      </w:r>
      <w:r w:rsidRPr="007259C6">
        <w:rPr>
          <w:b/>
          <w:bCs/>
          <w:spacing w:val="2"/>
          <w:rtl/>
        </w:rPr>
        <w:t xml:space="preserve"> </w:t>
      </w:r>
      <w:r w:rsidRPr="007259C6">
        <w:rPr>
          <w:b/>
          <w:bCs/>
          <w:spacing w:val="2"/>
        </w:rPr>
        <w:t>2010</w:t>
      </w:r>
      <w:r w:rsidRPr="007259C6">
        <w:rPr>
          <w:spacing w:val="2"/>
          <w:rtl/>
        </w:rPr>
        <w:t>.</w:t>
      </w:r>
    </w:p>
    <w:p w:rsidR="00EF2A27" w:rsidRPr="00692DCB" w:rsidRDefault="00EF2A27" w:rsidP="001B1BB5">
      <w:pPr>
        <w:tabs>
          <w:tab w:val="left" w:pos="794"/>
        </w:tabs>
      </w:pPr>
      <w:r w:rsidRPr="00692DCB">
        <w:t>9</w:t>
      </w:r>
      <w:r w:rsidRPr="00692DCB">
        <w:tab/>
      </w:r>
      <w:r>
        <w:rPr>
          <w:rtl/>
          <w:lang w:bidi="ar-EG"/>
        </w:rPr>
        <w:t>و</w:t>
      </w:r>
      <w:r w:rsidRPr="00692DCB">
        <w:rPr>
          <w:rtl/>
        </w:rPr>
        <w:t>لتمكين مكتب تقييس الاتصالات من اتخاذ الترتيبات اللازمة المتعلقة بتنظيم ورشة العمل،</w:t>
      </w:r>
      <w:r>
        <w:br/>
      </w:r>
      <w:r w:rsidRPr="00692DCB">
        <w:rPr>
          <w:rtl/>
        </w:rPr>
        <w:t>أكون شاكراً لكم لو تكرمتم بالتسجيل باستخدام الاستمارة المتاحة على الخط مباشرة في الموقع:</w:t>
      </w:r>
      <w:r>
        <w:rPr>
          <w:rtl/>
        </w:rPr>
        <w:br/>
      </w:r>
      <w:hyperlink r:id="rId12" w:history="1">
        <w:hyperlink r:id="rId13" w:history="1">
          <w:r w:rsidRPr="00115E3B">
            <w:rPr>
              <w:rStyle w:val="Hyperlink"/>
              <w:rFonts w:cs="Traditional Arabic"/>
              <w:lang w:bidi="ar-EG"/>
            </w:rPr>
            <w:t>http://www.itu.int/ITU-T/worksem/wtsa-08/res76/201009/index.html</w:t>
          </w:r>
        </w:hyperlink>
      </w:hyperlink>
      <w:r w:rsidRPr="00692DCB">
        <w:rPr>
          <w:rtl/>
        </w:rPr>
        <w:t xml:space="preserve"> بأسرع وقت ممكن و</w:t>
      </w:r>
      <w:r>
        <w:rPr>
          <w:rtl/>
        </w:rPr>
        <w:t xml:space="preserve">لكن </w:t>
      </w:r>
      <w:r w:rsidRPr="00692DCB">
        <w:rPr>
          <w:rtl/>
        </w:rPr>
        <w:t xml:space="preserve">في </w:t>
      </w:r>
      <w:r w:rsidRPr="00692DCB">
        <w:rPr>
          <w:b/>
          <w:bCs/>
          <w:rtl/>
        </w:rPr>
        <w:t>موعد أقصاه</w:t>
      </w:r>
      <w:r>
        <w:rPr>
          <w:b/>
          <w:bCs/>
          <w:rtl/>
        </w:rPr>
        <w:t xml:space="preserve"> يوم الإثنين </w:t>
      </w:r>
      <w:r>
        <w:rPr>
          <w:b/>
          <w:bCs/>
        </w:rPr>
        <w:t>6</w:t>
      </w:r>
      <w:r w:rsidRPr="00692DCB">
        <w:rPr>
          <w:b/>
          <w:bCs/>
          <w:rtl/>
        </w:rPr>
        <w:t xml:space="preserve"> </w:t>
      </w:r>
      <w:r>
        <w:rPr>
          <w:b/>
          <w:bCs/>
          <w:rtl/>
        </w:rPr>
        <w:t>سبتمبر</w:t>
      </w:r>
      <w:r w:rsidRPr="00692DCB">
        <w:rPr>
          <w:b/>
          <w:bCs/>
          <w:rtl/>
        </w:rPr>
        <w:t xml:space="preserve"> </w:t>
      </w:r>
      <w:r w:rsidRPr="00692DCB">
        <w:rPr>
          <w:b/>
          <w:bCs/>
        </w:rPr>
        <w:t>2010</w:t>
      </w:r>
      <w:r w:rsidRPr="00692DCB">
        <w:rPr>
          <w:b/>
          <w:bCs/>
          <w:rtl/>
        </w:rPr>
        <w:t xml:space="preserve">. ويرجى الإحاطة علماً بأن التسجيل المسبق للمشاركين في </w:t>
      </w:r>
      <w:r>
        <w:rPr>
          <w:b/>
          <w:bCs/>
          <w:rtl/>
        </w:rPr>
        <w:t>الحدث</w:t>
      </w:r>
      <w:r w:rsidRPr="00692DCB">
        <w:rPr>
          <w:b/>
          <w:bCs/>
          <w:rtl/>
        </w:rPr>
        <w:t xml:space="preserve"> يجري حصرياً على </w:t>
      </w:r>
      <w:r w:rsidRPr="00692DCB">
        <w:rPr>
          <w:b/>
          <w:bCs/>
          <w:i/>
          <w:iCs/>
          <w:rtl/>
        </w:rPr>
        <w:t>الخط مباشرة</w:t>
      </w:r>
      <w:r w:rsidRPr="00692DCB">
        <w:t>.</w:t>
      </w:r>
    </w:p>
    <w:p w:rsidR="00EF2A27" w:rsidRPr="00E452D4" w:rsidRDefault="00EF2A27" w:rsidP="001D4466">
      <w:pPr>
        <w:keepNext/>
        <w:tabs>
          <w:tab w:val="left" w:pos="794"/>
        </w:tabs>
        <w:rPr>
          <w:rtl/>
          <w:lang w:bidi="ar-EG"/>
        </w:rPr>
      </w:pPr>
      <w:r w:rsidRPr="00692DCB">
        <w:lastRenderedPageBreak/>
        <w:t>10</w:t>
      </w:r>
      <w:r w:rsidRPr="00692DCB">
        <w:tab/>
      </w:r>
      <w:r w:rsidRPr="00E452D4">
        <w:rPr>
          <w:rtl/>
        </w:rPr>
        <w:t xml:space="preserve">يرجى من جميع المندوبين التأكد من أن جواز سفرهم ما زال صالحاً، وعليهم الحصول على تأشيرة دخول إلى أستراليا، إن كانت مطلوبة، من مكتب المفوضية العليا لأستراليا في بلد إقامتهم. ويمكن بناءً على طلب المندوبين تزويدهم برسالة تدعم منحهم تأشيرة الدخول. ويرجى في هذه الحالة إرسال الطلب إلى: </w:t>
      </w:r>
      <w:r w:rsidRPr="00E452D4">
        <w:rPr>
          <w:b/>
          <w:bCs/>
        </w:rPr>
        <w:t>Amelia </w:t>
      </w:r>
      <w:proofErr w:type="spellStart"/>
      <w:r w:rsidRPr="00E452D4">
        <w:rPr>
          <w:b/>
          <w:bCs/>
        </w:rPr>
        <w:t>Kamanalagi</w:t>
      </w:r>
      <w:proofErr w:type="spellEnd"/>
      <w:r w:rsidRPr="00E452D4">
        <w:rPr>
          <w:rtl/>
          <w:lang w:bidi="ar-EG"/>
        </w:rPr>
        <w:t xml:space="preserve">، </w:t>
      </w:r>
      <w:r w:rsidRPr="00E452D4">
        <w:rPr>
          <w:b/>
          <w:bCs/>
          <w:lang w:bidi="ar-EG"/>
        </w:rPr>
        <w:t>PITA Training &amp; Field Operations Coordinator</w:t>
      </w:r>
      <w:r w:rsidRPr="00E452D4">
        <w:rPr>
          <w:b/>
          <w:bCs/>
          <w:rtl/>
          <w:lang w:bidi="ar-EG"/>
        </w:rPr>
        <w:t xml:space="preserve">، هاتف: </w:t>
      </w:r>
      <w:r w:rsidRPr="00E452D4">
        <w:rPr>
          <w:b/>
          <w:bCs/>
          <w:lang w:bidi="ar-EG"/>
        </w:rPr>
        <w:t>+679-3311 638</w:t>
      </w:r>
      <w:r w:rsidRPr="00E452D4">
        <w:rPr>
          <w:b/>
          <w:bCs/>
          <w:rtl/>
          <w:lang w:bidi="ar-EG"/>
        </w:rPr>
        <w:t xml:space="preserve">، فاكس: </w:t>
      </w:r>
      <w:r w:rsidRPr="00E452D4">
        <w:rPr>
          <w:b/>
          <w:bCs/>
          <w:lang w:bidi="ar-EG"/>
        </w:rPr>
        <w:t>+679-3308 750</w:t>
      </w:r>
      <w:r w:rsidRPr="00E452D4">
        <w:rPr>
          <w:b/>
          <w:bCs/>
          <w:rtl/>
          <w:lang w:bidi="ar-EG"/>
        </w:rPr>
        <w:t xml:space="preserve">، هاتف محمول: </w:t>
      </w:r>
      <w:r w:rsidRPr="00E452D4">
        <w:rPr>
          <w:b/>
          <w:bCs/>
          <w:lang w:bidi="ar-EG"/>
        </w:rPr>
        <w:t>+679-8358481</w:t>
      </w:r>
      <w:r w:rsidRPr="00E452D4">
        <w:rPr>
          <w:b/>
          <w:bCs/>
          <w:rtl/>
          <w:lang w:bidi="ar-EG"/>
        </w:rPr>
        <w:t xml:space="preserve">، عنوان بريد إلكتروني: </w:t>
      </w:r>
      <w:hyperlink r:id="rId14" w:history="1">
        <w:r w:rsidRPr="00C66EBB">
          <w:rPr>
            <w:rStyle w:val="Hyperlink"/>
            <w:b/>
            <w:bCs/>
            <w:szCs w:val="24"/>
          </w:rPr>
          <w:t>amelia@pita.org.fj</w:t>
        </w:r>
      </w:hyperlink>
      <w:r w:rsidRPr="00E452D4">
        <w:rPr>
          <w:rtl/>
          <w:lang w:bidi="ar-EG"/>
        </w:rPr>
        <w:t>.</w:t>
      </w:r>
    </w:p>
    <w:p w:rsidR="00EF2A27" w:rsidRPr="00692DCB" w:rsidRDefault="00EF2A27" w:rsidP="009C1265">
      <w:pPr>
        <w:spacing w:before="240"/>
        <w:rPr>
          <w:rtl/>
          <w:lang w:bidi="ar-EG"/>
        </w:rPr>
      </w:pPr>
      <w:r w:rsidRPr="00692DCB">
        <w:rPr>
          <w:rtl/>
          <w:lang w:bidi="ar-EG"/>
        </w:rPr>
        <w:t>وتفضلوا بقبول فائق التقدير والاحترام.</w:t>
      </w:r>
    </w:p>
    <w:p w:rsidR="00EF2A27" w:rsidRPr="00692DCB" w:rsidRDefault="00EF2A27" w:rsidP="00692DCB">
      <w:pPr>
        <w:spacing w:before="1440"/>
        <w:jc w:val="left"/>
        <w:rPr>
          <w:rtl/>
          <w:lang w:bidi="ar-EG"/>
        </w:rPr>
      </w:pPr>
      <w:r w:rsidRPr="00692DCB">
        <w:rPr>
          <w:rtl/>
        </w:rPr>
        <w:t>مالكو</w:t>
      </w:r>
      <w:r w:rsidRPr="00692DCB">
        <w:rPr>
          <w:rtl/>
          <w:lang w:bidi="ar-EG"/>
        </w:rPr>
        <w:t>ل</w:t>
      </w:r>
      <w:r w:rsidRPr="00692DCB">
        <w:rPr>
          <w:rtl/>
        </w:rPr>
        <w:t>م جونسون</w:t>
      </w:r>
      <w:r w:rsidRPr="00692DCB">
        <w:rPr>
          <w:rtl/>
          <w:lang w:bidi="ar-EG"/>
        </w:rPr>
        <w:br/>
        <w:t>مدير مكتب تقييس الاتصالات</w:t>
      </w:r>
    </w:p>
    <w:p w:rsidR="00EF2A27" w:rsidRPr="00692DCB" w:rsidRDefault="00EF2A27" w:rsidP="00692DCB">
      <w:pPr>
        <w:spacing w:before="60"/>
        <w:rPr>
          <w:rtl/>
          <w:lang w:bidi="ar-EG"/>
        </w:rPr>
      </w:pPr>
    </w:p>
    <w:p w:rsidR="00EF2A27" w:rsidRDefault="00EF2A27" w:rsidP="003470B5">
      <w:pPr>
        <w:spacing w:before="60"/>
        <w:rPr>
          <w:b/>
          <w:bCs/>
          <w:rtl/>
          <w:lang w:bidi="ar-EG"/>
        </w:rPr>
      </w:pPr>
      <w:r w:rsidRPr="00692DCB">
        <w:rPr>
          <w:b/>
          <w:bCs/>
          <w:rtl/>
          <w:lang w:bidi="ar-EG"/>
        </w:rPr>
        <w:t xml:space="preserve">الملحقات: </w:t>
      </w:r>
      <w:r>
        <w:rPr>
          <w:b/>
          <w:bCs/>
          <w:lang w:bidi="ar-EG"/>
        </w:rPr>
        <w:t>3</w:t>
      </w:r>
    </w:p>
    <w:p w:rsidR="00EF2A27" w:rsidRDefault="00EF2A27" w:rsidP="00A4049C">
      <w:pPr>
        <w:pStyle w:val="BodyText3"/>
        <w:bidi w:val="0"/>
        <w:jc w:val="center"/>
        <w:rPr>
          <w:rFonts w:eastAsia="Times New Roman" w:cs="Times New Roman"/>
          <w:sz w:val="24"/>
          <w:szCs w:val="20"/>
          <w:lang w:val="en-GB"/>
        </w:rPr>
      </w:pPr>
      <w:r>
        <w:rPr>
          <w:rtl/>
          <w:lang w:bidi="ar-EG"/>
        </w:rPr>
        <w:br w:type="page"/>
      </w:r>
    </w:p>
    <w:p w:rsidR="00EF2A27" w:rsidRPr="00CD1542" w:rsidRDefault="00EF2A27" w:rsidP="00ED75A8">
      <w:pPr>
        <w:tabs>
          <w:tab w:val="left" w:pos="794"/>
          <w:tab w:val="left" w:pos="1191"/>
          <w:tab w:val="left" w:pos="1588"/>
          <w:tab w:val="left" w:pos="1985"/>
        </w:tabs>
        <w:bidi w:val="0"/>
        <w:spacing w:before="240" w:line="240" w:lineRule="auto"/>
        <w:jc w:val="center"/>
        <w:rPr>
          <w:rFonts w:eastAsia="Times New Roman" w:cs="Times New Roman"/>
          <w:sz w:val="24"/>
          <w:szCs w:val="20"/>
          <w:lang w:val="en-GB"/>
        </w:rPr>
      </w:pPr>
      <w:r w:rsidRPr="00CD1542">
        <w:rPr>
          <w:rFonts w:eastAsia="Times New Roman" w:cs="Times New Roman"/>
          <w:sz w:val="24"/>
          <w:szCs w:val="20"/>
          <w:lang w:val="en-GB"/>
        </w:rPr>
        <w:t>ANNEX 1</w:t>
      </w:r>
    </w:p>
    <w:p w:rsidR="00EF2A27" w:rsidRPr="00CD1542" w:rsidRDefault="00EF2A27" w:rsidP="00ED75A8">
      <w:pPr>
        <w:tabs>
          <w:tab w:val="left" w:pos="794"/>
          <w:tab w:val="left" w:pos="1191"/>
          <w:tab w:val="left" w:pos="1588"/>
          <w:tab w:val="left" w:pos="1985"/>
        </w:tabs>
        <w:bidi w:val="0"/>
        <w:spacing w:line="240" w:lineRule="atLeast"/>
        <w:jc w:val="center"/>
        <w:rPr>
          <w:rFonts w:eastAsia="Times New Roman" w:cs="Times New Roman"/>
          <w:bCs/>
          <w:sz w:val="24"/>
          <w:szCs w:val="20"/>
          <w:lang w:val="en-GB"/>
        </w:rPr>
      </w:pPr>
      <w:r w:rsidRPr="00CD1542">
        <w:rPr>
          <w:rFonts w:eastAsia="Times New Roman" w:cs="Times New Roman"/>
          <w:sz w:val="24"/>
          <w:szCs w:val="20"/>
          <w:lang w:val="en-GB"/>
        </w:rPr>
        <w:t xml:space="preserve">(to </w:t>
      </w:r>
      <w:r w:rsidRPr="00CD1542">
        <w:rPr>
          <w:rFonts w:eastAsia="Times New Roman" w:cs="Times New Roman"/>
          <w:bCs/>
          <w:sz w:val="24"/>
          <w:szCs w:val="20"/>
          <w:lang w:val="en-GB"/>
        </w:rPr>
        <w:t>TSB Circular 127)</w:t>
      </w:r>
    </w:p>
    <w:p w:rsidR="00EF2A27" w:rsidRPr="00CD1542" w:rsidRDefault="00EF2A27" w:rsidP="00CD1542">
      <w:pPr>
        <w:tabs>
          <w:tab w:val="center" w:pos="4962"/>
        </w:tabs>
        <w:bidi w:val="0"/>
        <w:spacing w:line="240" w:lineRule="atLeast"/>
        <w:jc w:val="center"/>
        <w:rPr>
          <w:rFonts w:eastAsia="Times New Roman" w:cs="Times New Roman"/>
          <w:b/>
          <w:sz w:val="24"/>
          <w:szCs w:val="24"/>
        </w:rPr>
      </w:pPr>
      <w:r w:rsidRPr="00CD1542">
        <w:rPr>
          <w:rFonts w:eastAsia="Times New Roman" w:cs="Times New Roman"/>
          <w:b/>
          <w:bCs/>
          <w:sz w:val="24"/>
          <w:szCs w:val="24"/>
          <w:lang w:val="en-GB"/>
        </w:rPr>
        <w:t>ITU Regional Consultation on Conformance Assessment and Interoperability for the Asia-Pacific Region</w:t>
      </w:r>
      <w:r w:rsidRPr="00CD1542">
        <w:rPr>
          <w:rFonts w:eastAsia="Times New Roman" w:cs="Times New Roman"/>
          <w:b/>
          <w:sz w:val="24"/>
          <w:szCs w:val="24"/>
          <w:lang w:val="en-GB"/>
        </w:rPr>
        <w:t xml:space="preserve">, </w:t>
      </w:r>
      <w:smartTag w:uri="urn:schemas-microsoft-com:office:smarttags" w:element="place">
        <w:smartTag w:uri="urn:schemas-microsoft-com:office:smarttags" w:element="City">
          <w:smartTag w:uri="urn:schemas-microsoft-com:office:smarttags" w:element="City">
            <w:r w:rsidRPr="00CD1542">
              <w:rPr>
                <w:rFonts w:eastAsia="Times New Roman" w:cs="Times New Roman"/>
                <w:b/>
                <w:sz w:val="24"/>
                <w:szCs w:val="24"/>
                <w:lang w:val="en-GB"/>
              </w:rPr>
              <w:t>Sydney</w:t>
            </w:r>
          </w:smartTag>
          <w:r w:rsidRPr="00CD1542">
            <w:rPr>
              <w:rFonts w:eastAsia="Times New Roman" w:cs="Times New Roman"/>
              <w:b/>
              <w:sz w:val="24"/>
              <w:szCs w:val="24"/>
              <w:lang w:val="en-GB"/>
            </w:rPr>
            <w:t xml:space="preserve">, </w:t>
          </w:r>
          <w:smartTag w:uri="urn:schemas-microsoft-com:office:smarttags" w:element="country-region">
            <w:r w:rsidRPr="00CD1542">
              <w:rPr>
                <w:rFonts w:eastAsia="Times New Roman" w:cs="Times New Roman"/>
                <w:b/>
                <w:sz w:val="24"/>
                <w:szCs w:val="24"/>
                <w:lang w:val="en-GB"/>
              </w:rPr>
              <w:t>Australia</w:t>
            </w:r>
          </w:smartTag>
        </w:smartTag>
      </w:smartTag>
      <w:r w:rsidRPr="00CD1542">
        <w:rPr>
          <w:rFonts w:eastAsia="Times New Roman" w:cs="Times New Roman"/>
          <w:b/>
          <w:sz w:val="24"/>
          <w:szCs w:val="24"/>
          <w:lang w:val="en-GB"/>
        </w:rPr>
        <w:t>, 16-17 September 2010</w:t>
      </w:r>
    </w:p>
    <w:p w:rsidR="00EF2A27" w:rsidRPr="00CD1542" w:rsidRDefault="00EF2A27" w:rsidP="00CD1542">
      <w:pPr>
        <w:tabs>
          <w:tab w:val="left" w:pos="794"/>
          <w:tab w:val="left" w:pos="1191"/>
          <w:tab w:val="left" w:pos="1588"/>
          <w:tab w:val="left" w:pos="1985"/>
        </w:tabs>
        <w:bidi w:val="0"/>
        <w:spacing w:line="240" w:lineRule="auto"/>
        <w:jc w:val="center"/>
        <w:rPr>
          <w:rFonts w:eastAsia="Times New Roman" w:cs="Times New Roman"/>
          <w:sz w:val="24"/>
          <w:szCs w:val="20"/>
          <w:lang w:val="en-GB"/>
        </w:rPr>
      </w:pPr>
      <w:r w:rsidRPr="00CD1542">
        <w:rPr>
          <w:rFonts w:eastAsia="Times New Roman" w:cs="Times New Roman"/>
          <w:sz w:val="24"/>
          <w:szCs w:val="20"/>
        </w:rPr>
        <w:br/>
      </w:r>
      <w:proofErr w:type="spellStart"/>
      <w:r w:rsidRPr="00CD1542">
        <w:rPr>
          <w:rFonts w:eastAsia="Times New Roman" w:cs="Times New Roman"/>
          <w:sz w:val="28"/>
          <w:szCs w:val="28"/>
          <w:lang w:val="fr-FR"/>
        </w:rPr>
        <w:t>Draft</w:t>
      </w:r>
      <w:proofErr w:type="spellEnd"/>
      <w:r w:rsidRPr="00CD1542">
        <w:rPr>
          <w:rFonts w:eastAsia="Times New Roman" w:cs="Times New Roman"/>
          <w:sz w:val="28"/>
          <w:szCs w:val="28"/>
          <w:lang w:val="fr-FR"/>
        </w:rPr>
        <w:t xml:space="preserve"> Programme</w:t>
      </w:r>
    </w:p>
    <w:p w:rsidR="00EF2A27" w:rsidRPr="00CD1542" w:rsidRDefault="00EF2A27" w:rsidP="00CD1542">
      <w:pPr>
        <w:tabs>
          <w:tab w:val="left" w:pos="794"/>
          <w:tab w:val="left" w:pos="1191"/>
          <w:tab w:val="left" w:pos="1588"/>
          <w:tab w:val="left" w:pos="1985"/>
        </w:tabs>
        <w:bidi w:val="0"/>
        <w:spacing w:line="240" w:lineRule="auto"/>
        <w:jc w:val="left"/>
        <w:rPr>
          <w:rFonts w:eastAsia="Times New Roman" w:cs="Times New Roman"/>
          <w:sz w:val="24"/>
          <w:szCs w:val="20"/>
          <w:lang w:val="en-GB"/>
        </w:rPr>
      </w:pPr>
    </w:p>
    <w:tbl>
      <w:tblPr>
        <w:tblW w:w="5030" w:type="pct"/>
        <w:tblCellSpacing w:w="15" w:type="dxa"/>
        <w:tblInd w:w="-30" w:type="dxa"/>
        <w:tblCellMar>
          <w:left w:w="0" w:type="dxa"/>
          <w:right w:w="0" w:type="dxa"/>
        </w:tblCellMar>
        <w:tblLook w:val="0000"/>
      </w:tblPr>
      <w:tblGrid>
        <w:gridCol w:w="9939"/>
      </w:tblGrid>
      <w:tr w:rsidR="00EF2A27" w:rsidRPr="00CD1542" w:rsidTr="00D5019B">
        <w:trPr>
          <w:tblCellSpacing w:w="15" w:type="dxa"/>
        </w:trPr>
        <w:tc>
          <w:tcPr>
            <w:tcW w:w="4970" w:type="pct"/>
          </w:tcPr>
          <w:tbl>
            <w:tblPr>
              <w:tblW w:w="5000" w:type="pct"/>
              <w:tblCellSpacing w:w="7" w:type="dxa"/>
              <w:tblCellMar>
                <w:left w:w="0" w:type="dxa"/>
                <w:right w:w="0" w:type="dxa"/>
              </w:tblCellMar>
              <w:tblLook w:val="0000"/>
            </w:tblPr>
            <w:tblGrid>
              <w:gridCol w:w="9879"/>
            </w:tblGrid>
            <w:tr w:rsidR="00EF2A27" w:rsidRPr="00CD1542" w:rsidTr="00D5019B">
              <w:trPr>
                <w:tblCellSpacing w:w="7" w:type="dxa"/>
              </w:trPr>
              <w:tc>
                <w:tcPr>
                  <w:tcW w:w="4986" w:type="pct"/>
                  <w:tcBorders>
                    <w:top w:val="nil"/>
                    <w:left w:val="nil"/>
                    <w:bottom w:val="nil"/>
                    <w:right w:val="nil"/>
                  </w:tcBorders>
                  <w:tcMar>
                    <w:top w:w="75" w:type="dxa"/>
                    <w:left w:w="75" w:type="dxa"/>
                    <w:bottom w:w="75" w:type="dxa"/>
                    <w:right w:w="75" w:type="dxa"/>
                  </w:tcMar>
                </w:tcPr>
                <w:tbl>
                  <w:tblPr>
                    <w:tblW w:w="5000" w:type="pct"/>
                    <w:tblCellSpacing w:w="15" w:type="dxa"/>
                    <w:tblCellMar>
                      <w:top w:w="30" w:type="dxa"/>
                      <w:left w:w="30" w:type="dxa"/>
                      <w:bottom w:w="30" w:type="dxa"/>
                      <w:right w:w="30" w:type="dxa"/>
                    </w:tblCellMar>
                    <w:tblLook w:val="0000"/>
                  </w:tblPr>
                  <w:tblGrid>
                    <w:gridCol w:w="1484"/>
                    <w:gridCol w:w="8201"/>
                  </w:tblGrid>
                  <w:tr w:rsidR="00EF2A27" w:rsidRPr="00CD1542" w:rsidTr="00D5019B">
                    <w:trPr>
                      <w:tblCellSpacing w:w="15" w:type="dxa"/>
                    </w:trPr>
                    <w:tc>
                      <w:tcPr>
                        <w:tcW w:w="500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EF2A27" w:rsidRPr="00CD1542" w:rsidRDefault="00EF2A27" w:rsidP="00CD1542">
                        <w:pPr>
                          <w:tabs>
                            <w:tab w:val="left" w:pos="794"/>
                            <w:tab w:val="left" w:pos="1191"/>
                            <w:tab w:val="left" w:pos="1588"/>
                            <w:tab w:val="left" w:pos="1985"/>
                          </w:tabs>
                          <w:bidi w:val="0"/>
                          <w:spacing w:line="240" w:lineRule="atLeast"/>
                          <w:jc w:val="right"/>
                          <w:rPr>
                            <w:rFonts w:ascii="Verdana" w:hAnsi="Verdana" w:cs="Times New Roman"/>
                            <w:color w:val="004B96"/>
                            <w:sz w:val="18"/>
                            <w:szCs w:val="18"/>
                            <w:lang w:val="en-GB"/>
                          </w:rPr>
                        </w:pPr>
                        <w:r w:rsidRPr="00CD1542">
                          <w:rPr>
                            <w:rFonts w:ascii="Verdana" w:hAnsi="Verdana" w:cs="Times New Roman"/>
                            <w:b/>
                            <w:bCs/>
                            <w:color w:val="004B96"/>
                            <w:sz w:val="18"/>
                            <w:szCs w:val="18"/>
                            <w:lang w:val="en-GB"/>
                          </w:rPr>
                          <w:t> Day 1, Thursday, 16 September 2010</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lang w:val="en-GB"/>
                          </w:rPr>
                          <w:t xml:space="preserve">Opening Ceremony </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b/>
                            <w:bCs/>
                            <w:sz w:val="18"/>
                            <w:lang w:val="en-GB"/>
                          </w:rPr>
                          <w:t>Master of Ceremonies:</w:t>
                        </w:r>
                      </w:p>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lang w:val="en-GB"/>
                          </w:rPr>
                          <w:t>Chairman of the Consultation event:</w:t>
                        </w:r>
                        <w:r w:rsidRPr="00CD1542">
                          <w:rPr>
                            <w:rFonts w:ascii="Verdana" w:hAnsi="Verdana" w:cs="Times New Roman"/>
                            <w:sz w:val="18"/>
                            <w:szCs w:val="18"/>
                            <w:lang w:val="en-GB"/>
                          </w:rPr>
                          <w:t xml:space="preserve"> </w:t>
                        </w:r>
                      </w:p>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lang w:val="en-GB"/>
                          </w:rPr>
                          <w:t>Welcome address:</w:t>
                        </w:r>
                        <w:r w:rsidRPr="00CD1542">
                          <w:rPr>
                            <w:rFonts w:ascii="Verdana" w:hAnsi="Verdana" w:cs="Times New Roman"/>
                            <w:sz w:val="18"/>
                            <w:szCs w:val="18"/>
                            <w:lang w:val="en-GB"/>
                          </w:rPr>
                          <w:t xml:space="preserve"> </w:t>
                        </w:r>
                      </w:p>
                      <w:p w:rsidR="00EF2A27" w:rsidRPr="00CD1542" w:rsidRDefault="00EF2A27" w:rsidP="00CD1542">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D1542">
                          <w:rPr>
                            <w:rFonts w:ascii="Verdana" w:hAnsi="Verdana" w:cs="Times New Roman"/>
                            <w:b/>
                            <w:bCs/>
                            <w:sz w:val="18"/>
                            <w:lang w:val="en-GB"/>
                          </w:rPr>
                          <w:t>Keynote speech:</w:t>
                        </w:r>
                        <w:r w:rsidRPr="00CD1542">
                          <w:rPr>
                            <w:rFonts w:ascii="Verdana" w:hAnsi="Verdana" w:cs="Times New Roman"/>
                            <w:sz w:val="18"/>
                            <w:szCs w:val="18"/>
                            <w:lang w:val="en-GB"/>
                          </w:rPr>
                          <w:t xml:space="preserve"> </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before="100" w:beforeAutospacing="1" w:after="100" w:afterAutospacing="1" w:line="240" w:lineRule="atLeast"/>
                          <w:ind w:left="-4"/>
                          <w:jc w:val="left"/>
                          <w:rPr>
                            <w:rFonts w:ascii="Verdana" w:hAnsi="Verdana" w:cs="Times New Roman"/>
                            <w:sz w:val="18"/>
                            <w:szCs w:val="18"/>
                            <w:lang w:val="en-GB"/>
                          </w:rPr>
                        </w:pPr>
                        <w:r w:rsidRPr="00CD1542">
                          <w:rPr>
                            <w:rFonts w:ascii="Verdana" w:hAnsi="Verdana" w:cs="Times New Roman"/>
                            <w:b/>
                            <w:bCs/>
                            <w:sz w:val="18"/>
                            <w:lang w:val="en-GB"/>
                          </w:rPr>
                          <w:t>Session 1: Introductory notes on conformity &amp; Interoperability, WTSA Res76/WTDC Res47</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sz w:val="18"/>
                            <w:lang w:val="en-GB"/>
                          </w:rPr>
                          <w:t>Objectives:</w:t>
                        </w:r>
                        <w:r w:rsidRPr="00CD1542">
                          <w:rPr>
                            <w:rFonts w:ascii="Verdana" w:hAnsi="Verdana" w:cs="Times New Roman"/>
                            <w:sz w:val="18"/>
                            <w:szCs w:val="18"/>
                            <w:lang w:val="en-GB"/>
                          </w:rPr>
                          <w:t xml:space="preserve"> This session will review the WTSA-08 Resolution 76 and the action lines endorsed by the Council 2009. It will show the ITU programme for conformity assessment and interoperability including an overview on the ITU Conformity Pilot Database.  </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szCs w:val="18"/>
                            <w:lang w:val="en-GB"/>
                          </w:rPr>
                          <w:t>Coffee Break</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D1542">
                          <w:rPr>
                            <w:rFonts w:ascii="Verdana" w:hAnsi="Verdana" w:cs="Times New Roman"/>
                            <w:b/>
                            <w:bCs/>
                            <w:sz w:val="18"/>
                            <w:lang w:val="en-GB"/>
                          </w:rPr>
                          <w:t>Session 2: Conformity assessment, and Certification.</w:t>
                        </w:r>
                        <w:r w:rsidRPr="00CD1542">
                          <w:rPr>
                            <w:rFonts w:ascii="Verdana" w:hAnsi="Verdana" w:cs="Times New Roman"/>
                            <w:b/>
                            <w:bCs/>
                            <w:sz w:val="18"/>
                            <w:szCs w:val="18"/>
                            <w:lang w:val="en-GB"/>
                          </w:rPr>
                          <w:br/>
                        </w:r>
                        <w:r w:rsidRPr="00CD1542">
                          <w:rPr>
                            <w:rFonts w:ascii="Verdana" w:hAnsi="Verdana" w:cs="Times New Roman"/>
                            <w:b/>
                            <w:bCs/>
                            <w:sz w:val="18"/>
                            <w:lang w:val="en-GB"/>
                          </w:rPr>
                          <w:t>Views from the developing countries and the industry</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sz w:val="18"/>
                            <w:lang w:val="en-GB"/>
                          </w:rPr>
                          <w:t>Objectives:</w:t>
                        </w:r>
                        <w:r w:rsidRPr="00CD1542">
                          <w:rPr>
                            <w:rFonts w:ascii="Verdana" w:hAnsi="Verdana" w:cs="Times New Roman"/>
                            <w:sz w:val="18"/>
                            <w:szCs w:val="18"/>
                            <w:lang w:val="en-GB"/>
                          </w:rPr>
                          <w:t xml:space="preserve"> During this session, participants will review the global system for conformity assessment ((ISO/CASCO) as an important element of the quality infrastructure; and review the tools and processes existing in other countries. Review of examples of non conformity and no interoperability addressed by some countries. </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szCs w:val="18"/>
                            <w:lang w:val="en-GB"/>
                          </w:rPr>
                          <w:t>Lunch</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D1542">
                          <w:rPr>
                            <w:rFonts w:ascii="Verdana" w:hAnsi="Verdana" w:cs="Times New Roman"/>
                            <w:b/>
                            <w:bCs/>
                            <w:sz w:val="18"/>
                            <w:lang w:val="en-GB"/>
                          </w:rPr>
                          <w:t>Session 3: Conformity Assessment, Testing and Mutual Recognition Agreements and Arrangements</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sz w:val="18"/>
                            <w:lang w:val="en-GB"/>
                          </w:rPr>
                          <w:t>Objectives:</w:t>
                        </w:r>
                        <w:r w:rsidRPr="00CD1542">
                          <w:rPr>
                            <w:rFonts w:ascii="Verdana" w:hAnsi="Verdana" w:cs="Times New Roman"/>
                            <w:sz w:val="18"/>
                            <w:szCs w:val="18"/>
                            <w:lang w:val="en-GB"/>
                          </w:rPr>
                          <w:t xml:space="preserve"> Global best practices on conformity assessment and testing; the role of national and international Accreditation bodies (e.g. ILAC and IAF) and National Regulatory Authorities; Industry view on the innovation and life cycle of new technologies; Review of views from the DCs and the Industry on Certification and Mutual Recognition Agreements and Arrangements, the Supplier's Declaration of Conformity, The Accredited Certification bodies; Views from Developing County operators, regulators, vendors shall be presented as well as the industry responses on importance of conformity assessment testing, the certification and accreditation processes; Improving the functionality and effectiveness of the pilot conformity database as a tool to permit industry to show products declaring conformity to one or more ITU-T Recommendations ("tested once, accepted everywhere"); Measures that need to be taken to set up test laboratories in the DC Regions; Identification of possibly applicable global best practices and its adaptation in meeting the requirements of DC </w:t>
                        </w:r>
                        <w:r w:rsidRPr="00CD1542">
                          <w:rPr>
                            <w:rFonts w:ascii="Verdana" w:hAnsi="Verdana" w:cs="Times New Roman"/>
                            <w:sz w:val="18"/>
                            <w:szCs w:val="18"/>
                            <w:lang w:val="en-GB"/>
                          </w:rPr>
                          <w:lastRenderedPageBreak/>
                          <w:t xml:space="preserve">operators, regulators, customers as well as the industry. </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ED75A8">
                        <w:pPr>
                          <w:keepNext/>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szCs w:val="18"/>
                            <w:lang w:val="en-GB"/>
                          </w:rPr>
                          <w:t>Coffee break</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D1542">
                          <w:rPr>
                            <w:rFonts w:ascii="Verdana" w:hAnsi="Verdana" w:cs="Times New Roman"/>
                            <w:b/>
                            <w:bCs/>
                            <w:sz w:val="18"/>
                            <w:lang w:val="en-GB"/>
                          </w:rPr>
                          <w:t>Session 4: Interoperability events in the interest of all the stakeholders</w:t>
                        </w:r>
                        <w:r w:rsidRPr="00CD1542">
                          <w:rPr>
                            <w:rFonts w:ascii="Verdana" w:hAnsi="Verdana" w:cs="Times New Roman"/>
                            <w:sz w:val="18"/>
                            <w:szCs w:val="18"/>
                            <w:lang w:val="en-GB"/>
                          </w:rPr>
                          <w:t xml:space="preserve"> </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sz w:val="18"/>
                            <w:lang w:val="en-GB"/>
                          </w:rPr>
                          <w:t>Objectives:</w:t>
                        </w:r>
                        <w:r w:rsidRPr="00CD1542">
                          <w:rPr>
                            <w:rFonts w:ascii="Verdana" w:hAnsi="Verdana" w:cs="Times New Roman"/>
                            <w:sz w:val="18"/>
                            <w:szCs w:val="18"/>
                            <w:lang w:val="en-GB"/>
                          </w:rPr>
                          <w:t xml:space="preserve"> Review the main concerns of vendors and suppliers on technical and commercial issues pertinent to interoperability requirements requested by the developing countries; and provide the opportunity for the operators, regulators, and relevant stakeholders in the developing countries to express their views on the main technical and economical difficulties they are facing due to non or partial conformance to standards and/or lack or deficits in interoperability. This session will give opportunity to identify the problems and helps in bridging the gap. </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b/>
                            <w:bCs/>
                            <w:sz w:val="18"/>
                            <w:szCs w:val="18"/>
                            <w:lang w:val="en-GB"/>
                          </w:rPr>
                        </w:pPr>
                        <w:r w:rsidRPr="00CD1542">
                          <w:rPr>
                            <w:rFonts w:ascii="Verdana" w:hAnsi="Verdana" w:cs="Times New Roman"/>
                            <w:b/>
                            <w:bCs/>
                            <w:sz w:val="18"/>
                            <w:szCs w:val="18"/>
                            <w:lang w:val="en-GB"/>
                          </w:rPr>
                          <w:t>Panel Discussion on the presentations of the day</w:t>
                        </w:r>
                      </w:p>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c>
                  </w:tr>
                  <w:tr w:rsidR="00EF2A27" w:rsidRPr="00CD1542" w:rsidTr="00D5019B">
                    <w:trPr>
                      <w:tblCellSpacing w:w="15" w:type="dxa"/>
                    </w:trPr>
                    <w:tc>
                      <w:tcPr>
                        <w:tcW w:w="500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EF2A27" w:rsidRPr="00CD1542" w:rsidRDefault="00EF2A27" w:rsidP="00CD1542">
                        <w:pPr>
                          <w:tabs>
                            <w:tab w:val="left" w:pos="794"/>
                            <w:tab w:val="left" w:pos="1191"/>
                            <w:tab w:val="left" w:pos="1588"/>
                            <w:tab w:val="left" w:pos="1985"/>
                          </w:tabs>
                          <w:bidi w:val="0"/>
                          <w:spacing w:line="240" w:lineRule="atLeast"/>
                          <w:jc w:val="right"/>
                          <w:rPr>
                            <w:rFonts w:ascii="Verdana" w:hAnsi="Verdana" w:cs="Times New Roman"/>
                            <w:color w:val="004B96"/>
                            <w:sz w:val="18"/>
                            <w:szCs w:val="18"/>
                            <w:lang w:val="en-GB"/>
                          </w:rPr>
                        </w:pPr>
                        <w:r w:rsidRPr="00CD1542">
                          <w:rPr>
                            <w:rFonts w:ascii="Verdana" w:hAnsi="Verdana" w:cs="Times New Roman"/>
                            <w:b/>
                            <w:bCs/>
                            <w:color w:val="004B96"/>
                            <w:sz w:val="18"/>
                            <w:szCs w:val="18"/>
                            <w:lang w:val="en-GB"/>
                          </w:rPr>
                          <w:t> Day 2, Friday, 17 September 2010</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D1542">
                          <w:rPr>
                            <w:rFonts w:ascii="Verdana" w:hAnsi="Verdana" w:cs="Times New Roman"/>
                            <w:b/>
                            <w:bCs/>
                            <w:sz w:val="18"/>
                            <w:lang w:val="en-GB"/>
                          </w:rPr>
                          <w:t>Session 5: Capacity Building: key to a better C&amp;I understanding</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sz w:val="18"/>
                            <w:lang w:val="en-GB"/>
                          </w:rPr>
                          <w:t>Objectives:</w:t>
                        </w:r>
                        <w:r w:rsidRPr="00CD1542">
                          <w:rPr>
                            <w:rFonts w:ascii="Verdana" w:hAnsi="Verdana" w:cs="Times New Roman"/>
                            <w:sz w:val="18"/>
                            <w:szCs w:val="18"/>
                            <w:lang w:val="en-GB"/>
                          </w:rPr>
                          <w:t xml:space="preserve"> This session will show what is done in the world in terms of interoperability tests and events from various entities such as test labs, regulators, Forums and Consortia; review of the ITU role in facilitating such test events; Role of the ITU in the setting up of the NGN interoperability test facility in the Asia-Pacific region; The need of ITU to study standards also forms the testing and interoperability points of views; Role of policy makers, regulators and the industry towards an increased confidence in interoperability philosophy. </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szCs w:val="18"/>
                            <w:lang w:val="en-GB"/>
                          </w:rPr>
                          <w:t>Coffee Break</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before="100" w:beforeAutospacing="1" w:after="100" w:afterAutospacing="1" w:line="240" w:lineRule="atLeast"/>
                          <w:ind w:left="79"/>
                          <w:jc w:val="left"/>
                          <w:rPr>
                            <w:rFonts w:ascii="Verdana" w:hAnsi="Verdana" w:cs="Times New Roman"/>
                            <w:sz w:val="18"/>
                            <w:szCs w:val="18"/>
                            <w:lang w:val="en-GB"/>
                          </w:rPr>
                        </w:pPr>
                        <w:r w:rsidRPr="00CD1542">
                          <w:rPr>
                            <w:rFonts w:ascii="Verdana" w:hAnsi="Verdana" w:cs="Times New Roman"/>
                            <w:b/>
                            <w:bCs/>
                            <w:sz w:val="18"/>
                            <w:lang w:val="en-GB"/>
                          </w:rPr>
                          <w:t>Session 6: Capacity building: Key to a better DC involvement in CIT</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sz w:val="18"/>
                            <w:lang w:val="en-GB"/>
                          </w:rPr>
                          <w:t>Objectives:</w:t>
                        </w:r>
                        <w:r w:rsidRPr="00CD1542">
                          <w:rPr>
                            <w:rFonts w:ascii="Verdana" w:hAnsi="Verdana" w:cs="Times New Roman"/>
                            <w:sz w:val="18"/>
                            <w:szCs w:val="18"/>
                            <w:lang w:val="en-GB"/>
                          </w:rPr>
                          <w:t xml:space="preserve"> Capacity building has been identified as a crucial element in bridging the standardization gap, in particular in relevance to Res. 76. Cooperation from International Organizations, SDOs, Forums, Consortia and industry to create opportunities to make technicians, engineers and network planners from developing countries aware and involved in standards development, be able to develop specifications complying to standards, to understand testing suites, be aware of applicability of various test suites to test against the same standards, be able to evaluate test results,... etc. </w:t>
                        </w:r>
                      </w:p>
                    </w:tc>
                  </w:tr>
                  <w:tr w:rsidR="00EF2A27" w:rsidRPr="00CD1542" w:rsidTr="00D5019B">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D1542">
                          <w:rPr>
                            <w:rFonts w:ascii="Verdana" w:hAnsi="Verdana" w:cs="Times New Roman"/>
                            <w:b/>
                            <w:bCs/>
                            <w:sz w:val="18"/>
                            <w:lang w:val="en-GB"/>
                          </w:rPr>
                          <w:t>Closing Session: Panel Discussion addressing possible way-forward</w:t>
                        </w:r>
                        <w:r w:rsidRPr="00CD1542">
                          <w:rPr>
                            <w:rFonts w:ascii="Verdana" w:hAnsi="Verdana" w:cs="Times New Roman"/>
                            <w:sz w:val="18"/>
                            <w:szCs w:val="18"/>
                            <w:lang w:val="en-GB"/>
                          </w:rPr>
                          <w:t xml:space="preserve"> </w:t>
                        </w:r>
                        <w:r w:rsidRPr="00CD1542">
                          <w:rPr>
                            <w:rFonts w:ascii="Verdana" w:hAnsi="Verdana" w:cs="Times New Roman"/>
                            <w:sz w:val="18"/>
                            <w:szCs w:val="18"/>
                            <w:lang w:val="en-GB"/>
                          </w:rPr>
                          <w:br/>
                        </w:r>
                        <w:r w:rsidRPr="00CD1542">
                          <w:rPr>
                            <w:rFonts w:ascii="Verdana" w:hAnsi="Verdana" w:cs="Times New Roman"/>
                            <w:sz w:val="18"/>
                            <w:szCs w:val="18"/>
                            <w:lang w:val="en-GB"/>
                          </w:rPr>
                          <w:br/>
                        </w:r>
                        <w:r w:rsidRPr="00CD1542">
                          <w:rPr>
                            <w:rFonts w:ascii="Verdana" w:hAnsi="Verdana" w:cs="Times New Roman"/>
                            <w:sz w:val="18"/>
                            <w:lang w:val="en-GB"/>
                          </w:rPr>
                          <w:t>Objectives:</w:t>
                        </w:r>
                        <w:r w:rsidRPr="00CD1542">
                          <w:rPr>
                            <w:rFonts w:ascii="Verdana" w:hAnsi="Verdana" w:cs="Times New Roman"/>
                            <w:sz w:val="18"/>
                            <w:szCs w:val="18"/>
                            <w:lang w:val="en-GB"/>
                          </w:rPr>
                          <w:t xml:space="preserve"> Improving the implementation of the ITU conformity and interoperability program and the way-forward taking into account views and concerns of the developing countries as well as the industry; Possible solutions for the concerns shown by some industries in terms of costs, time to market, participation in interoperability events (ITU </w:t>
                        </w:r>
                        <w:proofErr w:type="spellStart"/>
                        <w:r w:rsidRPr="00CD1542">
                          <w:rPr>
                            <w:rFonts w:ascii="Verdana" w:hAnsi="Verdana" w:cs="Times New Roman"/>
                            <w:sz w:val="18"/>
                            <w:szCs w:val="18"/>
                            <w:lang w:val="en-GB"/>
                          </w:rPr>
                          <w:t>interop</w:t>
                        </w:r>
                        <w:proofErr w:type="spellEnd"/>
                        <w:r w:rsidRPr="00CD1542">
                          <w:rPr>
                            <w:rFonts w:ascii="Verdana" w:hAnsi="Verdana" w:cs="Times New Roman"/>
                            <w:sz w:val="18"/>
                            <w:szCs w:val="18"/>
                            <w:lang w:val="en-GB"/>
                          </w:rPr>
                          <w:t>) and participation in the ITU conformity database.</w:t>
                        </w:r>
                        <w:r w:rsidRPr="00CD1542">
                          <w:rPr>
                            <w:rFonts w:ascii="Verdana" w:hAnsi="Verdana" w:cs="Times New Roman"/>
                            <w:sz w:val="18"/>
                            <w:szCs w:val="18"/>
                            <w:lang w:val="en-GB"/>
                          </w:rPr>
                          <w:br/>
                        </w:r>
                      </w:p>
                    </w:tc>
                  </w:tr>
                </w:tbl>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c>
            </w:tr>
          </w:tbl>
          <w:p w:rsidR="00EF2A27" w:rsidRPr="00CD1542" w:rsidRDefault="00EF2A27" w:rsidP="00CD1542">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c>
      </w:tr>
    </w:tbl>
    <w:p w:rsidR="00EF2A27" w:rsidRPr="00CD1542" w:rsidRDefault="00EF2A27" w:rsidP="00CD1542">
      <w:pPr>
        <w:tabs>
          <w:tab w:val="left" w:pos="794"/>
          <w:tab w:val="left" w:pos="1191"/>
          <w:tab w:val="left" w:pos="1588"/>
          <w:tab w:val="left" w:pos="1985"/>
        </w:tabs>
        <w:bidi w:val="0"/>
        <w:spacing w:line="240" w:lineRule="auto"/>
        <w:jc w:val="left"/>
        <w:rPr>
          <w:rFonts w:eastAsia="Times New Roman" w:cs="Times New Roman"/>
          <w:sz w:val="24"/>
          <w:szCs w:val="20"/>
          <w:lang w:val="en-GB"/>
        </w:rPr>
      </w:pPr>
    </w:p>
    <w:p w:rsidR="00EF2A27" w:rsidRPr="00CD1542" w:rsidRDefault="00EF2A27" w:rsidP="00CD1542">
      <w:pPr>
        <w:tabs>
          <w:tab w:val="left" w:pos="794"/>
          <w:tab w:val="left" w:pos="1191"/>
          <w:tab w:val="left" w:pos="1588"/>
          <w:tab w:val="left" w:pos="1985"/>
        </w:tabs>
        <w:bidi w:val="0"/>
        <w:spacing w:line="240" w:lineRule="auto"/>
        <w:jc w:val="center"/>
        <w:rPr>
          <w:rFonts w:eastAsia="Times New Roman" w:cs="Times New Roman"/>
          <w:sz w:val="24"/>
          <w:szCs w:val="20"/>
          <w:lang w:val="en-GB"/>
        </w:rPr>
      </w:pPr>
    </w:p>
    <w:p w:rsidR="00EF2A27" w:rsidRDefault="00EF2A27" w:rsidP="00CD1542">
      <w:pPr>
        <w:tabs>
          <w:tab w:val="left" w:pos="794"/>
          <w:tab w:val="left" w:pos="1191"/>
          <w:tab w:val="left" w:pos="1588"/>
          <w:tab w:val="left" w:pos="1985"/>
        </w:tabs>
        <w:bidi w:val="0"/>
        <w:spacing w:line="240" w:lineRule="auto"/>
        <w:jc w:val="left"/>
        <w:rPr>
          <w:rFonts w:eastAsia="Times New Roman" w:cs="Times New Roman"/>
          <w:sz w:val="24"/>
          <w:szCs w:val="20"/>
        </w:rPr>
      </w:pPr>
      <w:r>
        <w:rPr>
          <w:rFonts w:eastAsia="Times New Roman" w:cs="Times New Roman"/>
          <w:sz w:val="24"/>
          <w:szCs w:val="20"/>
        </w:rPr>
        <w:br w:type="page"/>
      </w:r>
    </w:p>
    <w:p w:rsidR="00EF2A27" w:rsidRPr="00E920AF" w:rsidRDefault="00EF2A27" w:rsidP="00E920AF">
      <w:pPr>
        <w:tabs>
          <w:tab w:val="left" w:pos="794"/>
          <w:tab w:val="left" w:pos="1191"/>
          <w:tab w:val="left" w:pos="1588"/>
          <w:tab w:val="left" w:pos="1985"/>
        </w:tabs>
        <w:bidi w:val="0"/>
        <w:spacing w:line="240" w:lineRule="atLeast"/>
        <w:jc w:val="center"/>
        <w:rPr>
          <w:rFonts w:eastAsia="Times New Roman" w:cs="Times New Roman"/>
          <w:bCs/>
          <w:sz w:val="24"/>
          <w:szCs w:val="20"/>
          <w:lang w:val="en-GB"/>
        </w:rPr>
      </w:pPr>
      <w:r w:rsidRPr="00E920AF">
        <w:rPr>
          <w:rFonts w:eastAsia="Times New Roman" w:cs="Times New Roman"/>
          <w:bCs/>
          <w:sz w:val="24"/>
          <w:szCs w:val="20"/>
          <w:lang w:val="en-GB"/>
        </w:rPr>
        <w:t>ANNEX 2</w:t>
      </w:r>
      <w:r w:rsidRPr="00E920AF">
        <w:rPr>
          <w:rFonts w:eastAsia="Times New Roman" w:cs="Times New Roman"/>
          <w:bCs/>
          <w:sz w:val="24"/>
          <w:szCs w:val="20"/>
          <w:lang w:val="en-GB"/>
        </w:rPr>
        <w:br/>
      </w:r>
      <w:r w:rsidRPr="00E920AF">
        <w:rPr>
          <w:rFonts w:eastAsia="Times New Roman" w:cs="Times New Roman"/>
          <w:sz w:val="24"/>
          <w:szCs w:val="20"/>
          <w:lang w:val="en-GB"/>
        </w:rPr>
        <w:t xml:space="preserve">(to </w:t>
      </w:r>
      <w:r w:rsidRPr="00E920AF">
        <w:rPr>
          <w:rFonts w:eastAsia="Times New Roman" w:cs="Times New Roman"/>
          <w:bCs/>
          <w:sz w:val="24"/>
          <w:szCs w:val="20"/>
          <w:lang w:val="en-GB"/>
        </w:rPr>
        <w:t>TSB Circular 127)</w:t>
      </w:r>
    </w:p>
    <w:p w:rsidR="00EF2A27" w:rsidRPr="00E920AF" w:rsidRDefault="00EF2A27" w:rsidP="00E920AF">
      <w:pPr>
        <w:tabs>
          <w:tab w:val="center" w:pos="4962"/>
        </w:tabs>
        <w:bidi w:val="0"/>
        <w:spacing w:line="240" w:lineRule="atLeast"/>
        <w:jc w:val="center"/>
        <w:rPr>
          <w:rFonts w:eastAsia="Times New Roman" w:cs="Times New Roman"/>
          <w:b/>
          <w:sz w:val="24"/>
          <w:szCs w:val="24"/>
        </w:rPr>
      </w:pPr>
      <w:r w:rsidRPr="00E920AF">
        <w:rPr>
          <w:rFonts w:eastAsia="Times New Roman" w:cs="Times New Roman"/>
          <w:b/>
          <w:bCs/>
          <w:sz w:val="24"/>
          <w:szCs w:val="24"/>
          <w:lang w:val="en-GB"/>
        </w:rPr>
        <w:t>ITU Regional Consultation on Conformance Assessment and Interoperability for the Asia-Pacific Region</w:t>
      </w:r>
      <w:r w:rsidRPr="00E920AF">
        <w:rPr>
          <w:rFonts w:eastAsia="Times New Roman" w:cs="Times New Roman"/>
          <w:b/>
          <w:sz w:val="24"/>
          <w:szCs w:val="24"/>
          <w:lang w:val="en-GB"/>
        </w:rPr>
        <w:t xml:space="preserve">, </w:t>
      </w:r>
      <w:smartTag w:uri="urn:schemas-microsoft-com:office:smarttags" w:element="place">
        <w:smartTag w:uri="urn:schemas-microsoft-com:office:smarttags" w:element="City">
          <w:smartTag w:uri="urn:schemas-microsoft-com:office:smarttags" w:element="City">
            <w:r w:rsidRPr="00E920AF">
              <w:rPr>
                <w:rFonts w:eastAsia="Times New Roman" w:cs="Times New Roman"/>
                <w:b/>
                <w:sz w:val="24"/>
                <w:szCs w:val="24"/>
                <w:lang w:val="en-GB"/>
              </w:rPr>
              <w:t>Sydney</w:t>
            </w:r>
          </w:smartTag>
          <w:r w:rsidRPr="00E920AF">
            <w:rPr>
              <w:rFonts w:eastAsia="Times New Roman" w:cs="Times New Roman"/>
              <w:b/>
              <w:sz w:val="24"/>
              <w:szCs w:val="24"/>
              <w:lang w:val="en-GB"/>
            </w:rPr>
            <w:t xml:space="preserve">, </w:t>
          </w:r>
          <w:smartTag w:uri="urn:schemas-microsoft-com:office:smarttags" w:element="country-region">
            <w:r w:rsidRPr="00E920AF">
              <w:rPr>
                <w:rFonts w:eastAsia="Times New Roman" w:cs="Times New Roman"/>
                <w:b/>
                <w:sz w:val="24"/>
                <w:szCs w:val="24"/>
                <w:lang w:val="en-GB"/>
              </w:rPr>
              <w:t>Australia</w:t>
            </w:r>
          </w:smartTag>
        </w:smartTag>
      </w:smartTag>
      <w:r w:rsidRPr="00E920AF">
        <w:rPr>
          <w:rFonts w:eastAsia="Times New Roman" w:cs="Times New Roman"/>
          <w:b/>
          <w:sz w:val="24"/>
          <w:szCs w:val="24"/>
          <w:lang w:val="en-GB"/>
        </w:rPr>
        <w:t>, 16-17 September 2010</w:t>
      </w:r>
    </w:p>
    <w:p w:rsidR="00EF2A27" w:rsidRPr="00E920AF" w:rsidRDefault="00EF2A27" w:rsidP="00E920AF">
      <w:pPr>
        <w:tabs>
          <w:tab w:val="left" w:pos="794"/>
          <w:tab w:val="left" w:pos="1191"/>
          <w:tab w:val="left" w:pos="1588"/>
          <w:tab w:val="left" w:pos="1985"/>
        </w:tabs>
        <w:bidi w:val="0"/>
        <w:spacing w:line="240" w:lineRule="auto"/>
        <w:jc w:val="center"/>
        <w:rPr>
          <w:rFonts w:eastAsia="Times New Roman" w:cs="Times New Roman"/>
          <w:b/>
          <w:bCs/>
          <w:sz w:val="32"/>
          <w:szCs w:val="32"/>
          <w:lang w:val="en-GB"/>
        </w:rPr>
      </w:pPr>
      <w:r w:rsidRPr="00E920AF">
        <w:rPr>
          <w:rFonts w:eastAsia="Times New Roman" w:cs="Times New Roman"/>
          <w:sz w:val="24"/>
          <w:szCs w:val="20"/>
        </w:rPr>
        <w:br/>
      </w:r>
      <w:r w:rsidRPr="00E920AF">
        <w:rPr>
          <w:rFonts w:eastAsia="Times New Roman" w:cs="Times New Roman"/>
          <w:b/>
          <w:bCs/>
          <w:sz w:val="32"/>
          <w:szCs w:val="32"/>
          <w:lang w:val="en-GB"/>
        </w:rPr>
        <w:t>INFORMATION FOR PARTICIPANTS</w:t>
      </w:r>
    </w:p>
    <w:p w:rsidR="00EF2A27" w:rsidRPr="00E920AF" w:rsidRDefault="00EF2A27" w:rsidP="00E920AF">
      <w:pPr>
        <w:tabs>
          <w:tab w:val="left" w:pos="794"/>
          <w:tab w:val="left" w:pos="1191"/>
          <w:tab w:val="left" w:pos="1588"/>
          <w:tab w:val="left" w:pos="1985"/>
        </w:tabs>
        <w:bidi w:val="0"/>
        <w:spacing w:line="240" w:lineRule="auto"/>
        <w:ind w:left="144"/>
        <w:jc w:val="center"/>
        <w:rPr>
          <w:rFonts w:ascii="Cambria" w:hAnsi="Cambria" w:cs="Arial"/>
          <w:b/>
          <w:sz w:val="24"/>
          <w:szCs w:val="20"/>
          <w:lang w:val="en-GB"/>
        </w:rPr>
      </w:pPr>
    </w:p>
    <w:p w:rsidR="00EF2A27" w:rsidRPr="00E920AF" w:rsidRDefault="00EF2A27" w:rsidP="00E920AF">
      <w:pPr>
        <w:bidi w:val="0"/>
        <w:spacing w:before="0" w:line="360" w:lineRule="auto"/>
        <w:jc w:val="left"/>
        <w:rPr>
          <w:rFonts w:eastAsia="Times New Roman" w:cs="Arial"/>
          <w:b/>
          <w:sz w:val="24"/>
          <w:szCs w:val="24"/>
          <w:lang w:val="en-GB"/>
        </w:rPr>
      </w:pPr>
      <w:r w:rsidRPr="00E920AF">
        <w:rPr>
          <w:rFonts w:eastAsia="Times New Roman" w:cs="Arial"/>
          <w:b/>
          <w:sz w:val="24"/>
          <w:szCs w:val="24"/>
          <w:lang w:val="en-GB"/>
        </w:rPr>
        <w:t xml:space="preserve">1. </w:t>
      </w:r>
      <w:r w:rsidRPr="00E920AF">
        <w:rPr>
          <w:rFonts w:eastAsia="Times New Roman" w:cs="Arial"/>
          <w:b/>
          <w:sz w:val="24"/>
          <w:szCs w:val="24"/>
          <w:lang w:val="en-GB"/>
        </w:rPr>
        <w:tab/>
      </w:r>
      <w:r w:rsidRPr="00E920AF">
        <w:rPr>
          <w:rFonts w:eastAsia="Times New Roman" w:cs="Times New Roman"/>
          <w:b/>
          <w:bCs/>
          <w:sz w:val="24"/>
          <w:szCs w:val="24"/>
        </w:rPr>
        <w:t>PITA NGN &amp; FUTURE TELECOMS WORKSHOP</w:t>
      </w: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E920AF">
        <w:rPr>
          <w:rFonts w:eastAsia="Times New Roman" w:cs="Times New Roman"/>
          <w:sz w:val="24"/>
          <w:szCs w:val="24"/>
          <w:lang w:val="en-GB"/>
        </w:rPr>
        <w:t xml:space="preserve">This event is organised by the Pacific Islands Telecommunications Association (PITA) and supported by APT: </w:t>
      </w:r>
      <w:r w:rsidRPr="00E920AF">
        <w:rPr>
          <w:rFonts w:eastAsia="Times New Roman" w:cs="Times New Roman"/>
          <w:b/>
          <w:bCs/>
          <w:sz w:val="24"/>
          <w:szCs w:val="24"/>
          <w:lang w:val="en-GB"/>
        </w:rPr>
        <w:t>Date: 13-15 September 2010</w:t>
      </w:r>
    </w:p>
    <w:p w:rsidR="00EF2A27" w:rsidRPr="00E920AF" w:rsidRDefault="00EF2A27" w:rsidP="00E920AF">
      <w:pPr>
        <w:tabs>
          <w:tab w:val="left" w:pos="794"/>
          <w:tab w:val="left" w:pos="1191"/>
          <w:tab w:val="left" w:pos="1588"/>
          <w:tab w:val="left" w:pos="1985"/>
        </w:tabs>
        <w:bidi w:val="0"/>
        <w:spacing w:line="240" w:lineRule="auto"/>
        <w:jc w:val="left"/>
        <w:rPr>
          <w:rFonts w:eastAsia="Times New Roman" w:cs="Times New Roman"/>
          <w:sz w:val="24"/>
          <w:szCs w:val="24"/>
          <w:lang w:val="en-GB"/>
        </w:rPr>
      </w:pPr>
    </w:p>
    <w:p w:rsidR="00EF2A27" w:rsidRPr="00E920AF" w:rsidRDefault="00EF2A27" w:rsidP="00E920AF">
      <w:pPr>
        <w:bidi w:val="0"/>
        <w:spacing w:before="0" w:line="240" w:lineRule="auto"/>
        <w:ind w:left="720" w:hanging="720"/>
        <w:jc w:val="left"/>
        <w:rPr>
          <w:rFonts w:eastAsia="Times New Roman" w:cs="Times New Roman"/>
          <w:b/>
          <w:bCs/>
          <w:sz w:val="24"/>
          <w:szCs w:val="24"/>
        </w:rPr>
      </w:pPr>
      <w:r w:rsidRPr="00E920AF">
        <w:rPr>
          <w:rFonts w:eastAsia="Times New Roman" w:cs="Times New Roman"/>
          <w:b/>
          <w:bCs/>
          <w:sz w:val="24"/>
          <w:szCs w:val="24"/>
        </w:rPr>
        <w:t xml:space="preserve">2. </w:t>
      </w:r>
      <w:r w:rsidRPr="00E920AF">
        <w:rPr>
          <w:rFonts w:eastAsia="Times New Roman" w:cs="Times New Roman"/>
          <w:b/>
          <w:bCs/>
          <w:sz w:val="24"/>
          <w:szCs w:val="24"/>
        </w:rPr>
        <w:tab/>
        <w:t>ITU-T REGIONAL CONSULTATION ON CONFORMANCE ASSESSMENT &amp; INTER-OPERABILITY FOR THE ASIA-PACIFIC REGION</w:t>
      </w:r>
    </w:p>
    <w:p w:rsidR="00EF2A27" w:rsidRPr="00E920AF" w:rsidRDefault="00EF2A27" w:rsidP="00E920AF">
      <w:pPr>
        <w:bidi w:val="0"/>
        <w:spacing w:before="0" w:line="240" w:lineRule="auto"/>
        <w:ind w:left="720" w:hanging="720"/>
        <w:rPr>
          <w:rFonts w:eastAsia="Times New Roman" w:cs="Times New Roman"/>
          <w:b/>
          <w:bCs/>
          <w:sz w:val="24"/>
          <w:szCs w:val="24"/>
        </w:rPr>
      </w:pP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E920AF">
        <w:rPr>
          <w:rFonts w:eastAsia="Times New Roman" w:cs="Times New Roman"/>
          <w:sz w:val="24"/>
          <w:szCs w:val="24"/>
          <w:lang w:val="en-GB"/>
        </w:rPr>
        <w:t>This event is organised by the ITU-T, the ITU Sector for Telecommunications Standardizations:</w:t>
      </w: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E920AF">
        <w:rPr>
          <w:rFonts w:eastAsia="Times New Roman" w:cs="Times New Roman"/>
          <w:b/>
          <w:bCs/>
          <w:sz w:val="24"/>
          <w:szCs w:val="24"/>
          <w:lang w:val="en-GB"/>
        </w:rPr>
        <w:t>Date: 16-17 September 2010</w:t>
      </w:r>
    </w:p>
    <w:p w:rsidR="00EF2A27" w:rsidRPr="00E920AF" w:rsidRDefault="00EF2A27" w:rsidP="00E920AF">
      <w:pPr>
        <w:tabs>
          <w:tab w:val="left" w:pos="709"/>
          <w:tab w:val="left" w:pos="794"/>
          <w:tab w:val="left" w:pos="1191"/>
          <w:tab w:val="left" w:pos="1588"/>
          <w:tab w:val="left" w:pos="1985"/>
        </w:tabs>
        <w:bidi w:val="0"/>
        <w:spacing w:before="240" w:after="240" w:line="240" w:lineRule="auto"/>
        <w:jc w:val="left"/>
        <w:rPr>
          <w:rFonts w:eastAsia="Times New Roman" w:cs="Times New Roman"/>
          <w:b/>
          <w:bCs/>
          <w:sz w:val="24"/>
          <w:szCs w:val="20"/>
          <w:lang w:val="en-GB"/>
        </w:rPr>
      </w:pPr>
      <w:r>
        <w:rPr>
          <w:noProof/>
          <w:lang w:eastAsia="zh-CN"/>
        </w:rPr>
        <w:pict>
          <v:shapetype id="_x0000_t202" coordsize="21600,21600" o:spt="202" path="m,l,21600r21600,l21600,xe">
            <v:stroke joinstyle="miter"/>
            <v:path gradientshapeok="t" o:connecttype="rect"/>
          </v:shapetype>
          <v:shape id="_x0000_s1026" type="#_x0000_t202" style="position:absolute;margin-left:171pt;margin-top:4.05pt;width:170.25pt;height:43.5pt;z-index:251657728" stroked="f">
            <v:textbox style="mso-next-textbox:#_x0000_s1026">
              <w:txbxContent>
                <w:p w:rsidR="00EF2A27" w:rsidRDefault="00EF2A27" w:rsidP="00E920AF">
                  <w:r w:rsidRPr="00EF3FEF">
                    <w:rPr>
                      <w:noProof/>
                    </w:rPr>
                    <w:pict>
                      <v:shape id="Picture 4" o:spid="_x0000_i1028" type="#_x0000_t75" style="width:62.65pt;height:35.55pt;visibility:visible">
                        <v:imagedata r:id="rId15" o:title=""/>
                      </v:shape>
                    </w:pict>
                  </w:r>
                  <w:r>
                    <w:t xml:space="preserve"> </w:t>
                  </w:r>
                  <w:r w:rsidRPr="00EF3FEF">
                    <w:rPr>
                      <w:noProof/>
                    </w:rPr>
                    <w:pict>
                      <v:shape id="Picture 5" o:spid="_x0000_i1029" type="#_x0000_t75" alt="Logo_Telstra intl" style="width:79.5pt;height:31.8pt;visibility:visible">
                        <v:imagedata r:id="rId16" o:title=""/>
                      </v:shape>
                    </w:pict>
                  </w:r>
                </w:p>
              </w:txbxContent>
            </v:textbox>
          </v:shape>
        </w:pict>
      </w:r>
      <w:r w:rsidRPr="00E920AF">
        <w:rPr>
          <w:rFonts w:eastAsia="Times New Roman" w:cs="Times New Roman"/>
          <w:b/>
          <w:bCs/>
          <w:sz w:val="24"/>
          <w:szCs w:val="20"/>
          <w:lang w:val="en-GB"/>
        </w:rPr>
        <w:t>3.</w:t>
      </w:r>
      <w:r w:rsidRPr="00E920AF">
        <w:rPr>
          <w:rFonts w:eastAsia="Times New Roman" w:cs="Times New Roman"/>
          <w:b/>
          <w:bCs/>
          <w:sz w:val="24"/>
          <w:szCs w:val="20"/>
          <w:lang w:val="en-GB"/>
        </w:rPr>
        <w:tab/>
        <w:t>VENUE</w:t>
      </w:r>
    </w:p>
    <w:p w:rsidR="00EF2A27" w:rsidRPr="00E920AF" w:rsidRDefault="00EF2A27" w:rsidP="00E920AF">
      <w:pPr>
        <w:tabs>
          <w:tab w:val="left" w:pos="-4860"/>
        </w:tabs>
        <w:bidi w:val="0"/>
        <w:spacing w:before="240" w:after="240" w:line="240" w:lineRule="auto"/>
        <w:jc w:val="left"/>
        <w:rPr>
          <w:rFonts w:eastAsia="Times New Roman" w:cs="Times New Roman"/>
          <w:i/>
          <w:iCs/>
          <w:sz w:val="24"/>
          <w:szCs w:val="24"/>
        </w:rPr>
      </w:pPr>
      <w:r w:rsidRPr="00E920AF">
        <w:rPr>
          <w:rFonts w:eastAsia="Times New Roman" w:cs="Times New Roman"/>
          <w:i/>
          <w:iCs/>
          <w:sz w:val="24"/>
          <w:szCs w:val="24"/>
        </w:rPr>
        <w:t xml:space="preserve">The event is kindly HOSTED by </w:t>
      </w:r>
    </w:p>
    <w:p w:rsidR="00EF2A27" w:rsidRPr="00E920AF" w:rsidRDefault="00EF2A27" w:rsidP="00E920AF">
      <w:pPr>
        <w:tabs>
          <w:tab w:val="left" w:pos="709"/>
          <w:tab w:val="left" w:pos="794"/>
          <w:tab w:val="left" w:pos="1191"/>
          <w:tab w:val="left" w:pos="1588"/>
          <w:tab w:val="left" w:pos="1985"/>
        </w:tabs>
        <w:bidi w:val="0"/>
        <w:spacing w:before="240" w:after="240" w:line="240" w:lineRule="auto"/>
        <w:ind w:left="57"/>
        <w:jc w:val="left"/>
        <w:rPr>
          <w:rFonts w:eastAsia="Times New Roman" w:cs="Times New Roman"/>
          <w:sz w:val="24"/>
          <w:szCs w:val="24"/>
          <w:lang w:val="en-GB"/>
        </w:rPr>
      </w:pPr>
      <w:r w:rsidRPr="00E920AF">
        <w:rPr>
          <w:rFonts w:eastAsia="Times New Roman" w:cs="Times New Roman"/>
          <w:sz w:val="24"/>
          <w:szCs w:val="24"/>
          <w:lang w:val="en-GB"/>
        </w:rPr>
        <w:t xml:space="preserve">Venue will be at </w:t>
      </w:r>
      <w:r w:rsidRPr="00E920AF">
        <w:rPr>
          <w:rFonts w:eastAsia="Times New Roman" w:cs="Times New Roman"/>
          <w:b/>
          <w:sz w:val="24"/>
          <w:szCs w:val="24"/>
          <w:u w:val="single"/>
          <w:lang w:eastAsia="en-GB"/>
        </w:rPr>
        <w:t xml:space="preserve">Telstra, Level 12,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E920AF">
                <w:rPr>
                  <w:rFonts w:eastAsia="Times New Roman" w:cs="Times New Roman"/>
                  <w:b/>
                  <w:sz w:val="24"/>
                  <w:szCs w:val="24"/>
                  <w:u w:val="single"/>
                  <w:lang w:eastAsia="en-GB"/>
                </w:rPr>
                <w:t>231 Elizabeth Street</w:t>
              </w:r>
            </w:smartTag>
          </w:smartTag>
          <w:r w:rsidRPr="00E920AF">
            <w:rPr>
              <w:rFonts w:eastAsia="Times New Roman" w:cs="Times New Roman"/>
              <w:b/>
              <w:sz w:val="24"/>
              <w:szCs w:val="24"/>
              <w:u w:val="single"/>
              <w:lang w:eastAsia="en-GB"/>
            </w:rPr>
            <w:t>,</w:t>
          </w:r>
          <w:r w:rsidRPr="00E920AF">
            <w:rPr>
              <w:rFonts w:eastAsia="Times New Roman" w:cs="Times New Roman"/>
              <w:b/>
              <w:sz w:val="24"/>
              <w:szCs w:val="24"/>
              <w:u w:val="single"/>
              <w:lang w:val="en-GB"/>
            </w:rPr>
            <w:t xml:space="preserve"> </w:t>
          </w:r>
          <w:smartTag w:uri="urn:schemas-microsoft-com:office:smarttags" w:element="City">
            <w:r w:rsidRPr="00E920AF">
              <w:rPr>
                <w:rFonts w:eastAsia="Times New Roman" w:cs="Times New Roman"/>
                <w:b/>
                <w:sz w:val="24"/>
                <w:szCs w:val="24"/>
                <w:u w:val="single"/>
                <w:lang w:val="en-GB"/>
              </w:rPr>
              <w:t>Sydney</w:t>
            </w:r>
          </w:smartTag>
        </w:smartTag>
      </w:smartTag>
      <w:r w:rsidRPr="00E920AF">
        <w:rPr>
          <w:rFonts w:eastAsia="Times New Roman" w:cs="Times New Roman"/>
          <w:b/>
          <w:sz w:val="24"/>
          <w:szCs w:val="24"/>
          <w:u w:val="single"/>
          <w:lang w:val="en-GB"/>
        </w:rPr>
        <w:t xml:space="preserve"> 2000, NSW </w:t>
      </w:r>
      <w:smartTag w:uri="urn:schemas-microsoft-com:office:smarttags" w:element="place">
        <w:smartTag w:uri="urn:schemas-microsoft-com:office:smarttags" w:element="country-region">
          <w:r w:rsidRPr="00E920AF">
            <w:rPr>
              <w:rFonts w:eastAsia="Times New Roman" w:cs="Times New Roman"/>
              <w:b/>
              <w:sz w:val="24"/>
              <w:szCs w:val="24"/>
              <w:u w:val="single"/>
              <w:lang w:val="en-GB"/>
            </w:rPr>
            <w:t>Australia</w:t>
          </w:r>
        </w:smartTag>
      </w:smartTag>
      <w:r w:rsidRPr="00E920AF">
        <w:rPr>
          <w:rFonts w:eastAsia="Times New Roman" w:cs="Times New Roman"/>
          <w:sz w:val="24"/>
          <w:szCs w:val="24"/>
          <w:lang w:val="en-GB"/>
        </w:rPr>
        <w:t>.</w:t>
      </w:r>
    </w:p>
    <w:p w:rsidR="00EF2A27" w:rsidRPr="00E920AF" w:rsidRDefault="00EF2A27" w:rsidP="00E920AF">
      <w:pPr>
        <w:tabs>
          <w:tab w:val="left" w:pos="-4860"/>
        </w:tabs>
        <w:bidi w:val="0"/>
        <w:spacing w:before="0" w:line="240" w:lineRule="auto"/>
        <w:jc w:val="left"/>
        <w:rPr>
          <w:rFonts w:eastAsia="Times New Roman" w:cs="Times New Roman"/>
          <w:b/>
          <w:bCs/>
          <w:iCs/>
          <w:sz w:val="24"/>
          <w:szCs w:val="24"/>
        </w:rPr>
      </w:pPr>
      <w:r w:rsidRPr="00E920AF">
        <w:rPr>
          <w:rFonts w:eastAsia="Times New Roman" w:cs="Times New Roman"/>
          <w:b/>
          <w:bCs/>
          <w:iCs/>
          <w:sz w:val="24"/>
          <w:szCs w:val="24"/>
        </w:rPr>
        <w:t>4.</w:t>
      </w:r>
      <w:r w:rsidRPr="00E920AF">
        <w:rPr>
          <w:rFonts w:eastAsia="Times New Roman" w:cs="Times New Roman"/>
          <w:b/>
          <w:bCs/>
          <w:iCs/>
          <w:sz w:val="24"/>
          <w:szCs w:val="24"/>
        </w:rPr>
        <w:tab/>
        <w:t>REGISTRATIONS</w:t>
      </w:r>
    </w:p>
    <w:p w:rsidR="00EF2A27" w:rsidRPr="00E920AF" w:rsidRDefault="00EF2A27" w:rsidP="00E920AF">
      <w:pPr>
        <w:tabs>
          <w:tab w:val="left" w:pos="-4860"/>
        </w:tabs>
        <w:bidi w:val="0"/>
        <w:spacing w:before="0" w:line="240" w:lineRule="auto"/>
        <w:jc w:val="left"/>
        <w:rPr>
          <w:rFonts w:eastAsia="Times New Roman" w:cs="Times New Roman"/>
          <w:b/>
          <w:bCs/>
          <w:iCs/>
          <w:sz w:val="24"/>
          <w:szCs w:val="24"/>
        </w:rPr>
      </w:pPr>
    </w:p>
    <w:p w:rsidR="00EF2A27" w:rsidRPr="00E920AF" w:rsidRDefault="00EF2A27" w:rsidP="00E920AF">
      <w:pPr>
        <w:tabs>
          <w:tab w:val="left" w:pos="709"/>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E920AF">
        <w:rPr>
          <w:rFonts w:eastAsia="Times New Roman" w:cs="Times New Roman"/>
          <w:sz w:val="24"/>
          <w:szCs w:val="24"/>
          <w:lang w:val="en-GB"/>
        </w:rPr>
        <w:t xml:space="preserve">Members who wish to participate in the workshop should complete and submit the online </w:t>
      </w:r>
      <w:r w:rsidRPr="00E920AF">
        <w:rPr>
          <w:rFonts w:eastAsia="Times New Roman" w:cs="Times New Roman"/>
          <w:b/>
          <w:bCs/>
          <w:sz w:val="24"/>
          <w:szCs w:val="24"/>
          <w:lang w:val="en-GB"/>
        </w:rPr>
        <w:t>registration form</w:t>
      </w:r>
      <w:r w:rsidRPr="00E920AF">
        <w:rPr>
          <w:rFonts w:eastAsia="Times New Roman" w:cs="Times New Roman"/>
          <w:sz w:val="24"/>
          <w:szCs w:val="24"/>
          <w:lang w:val="en-GB"/>
        </w:rPr>
        <w:t xml:space="preserve"> on </w:t>
      </w:r>
      <w:hyperlink r:id="rId17" w:history="1">
        <w:r w:rsidRPr="00E920AF">
          <w:rPr>
            <w:rFonts w:eastAsia="Times New Roman" w:cs="Times New Roman"/>
            <w:color w:val="0000FF"/>
            <w:sz w:val="24"/>
            <w:u w:val="single"/>
            <w:lang w:val="en-GB"/>
          </w:rPr>
          <w:t>www.pita.org.fj</w:t>
        </w:r>
      </w:hyperlink>
      <w:r w:rsidRPr="00E920AF">
        <w:rPr>
          <w:rFonts w:eastAsia="Times New Roman" w:cs="Times New Roman"/>
          <w:sz w:val="24"/>
          <w:szCs w:val="24"/>
          <w:lang w:val="en-GB"/>
        </w:rPr>
        <w:t xml:space="preserve"> no later than 27 August, 2010.</w:t>
      </w:r>
    </w:p>
    <w:p w:rsidR="00EF2A27" w:rsidRPr="00E920AF" w:rsidRDefault="00EF2A27" w:rsidP="00E920AF">
      <w:pPr>
        <w:tabs>
          <w:tab w:val="left" w:pos="709"/>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E920AF">
        <w:rPr>
          <w:rFonts w:eastAsia="Times New Roman" w:cs="Times New Roman"/>
          <w:sz w:val="24"/>
          <w:szCs w:val="24"/>
          <w:lang w:val="en-GB"/>
        </w:rPr>
        <w:t xml:space="preserve">Delegates from ITU official invitation can also register their participants using the on-line registration form provided at the ITU event website: </w:t>
      </w:r>
      <w:hyperlink r:id="rId18" w:history="1">
        <w:r w:rsidRPr="00E920AF">
          <w:rPr>
            <w:rFonts w:eastAsia="Times New Roman" w:cs="Times New Roman"/>
            <w:color w:val="0000FF"/>
            <w:sz w:val="24"/>
            <w:u w:val="single"/>
            <w:lang w:val="en-GB"/>
          </w:rPr>
          <w:t>http://www.itu.int/ITU-T/worksem/wtsa-08/res76/201009/index.html</w:t>
        </w:r>
      </w:hyperlink>
      <w:r w:rsidRPr="00E920AF">
        <w:rPr>
          <w:rFonts w:eastAsia="Times New Roman" w:cs="Times New Roman"/>
          <w:sz w:val="24"/>
          <w:szCs w:val="24"/>
          <w:lang w:val="en-GB"/>
        </w:rPr>
        <w:t>.</w:t>
      </w:r>
    </w:p>
    <w:p w:rsidR="00EF2A27" w:rsidRPr="00E920AF" w:rsidRDefault="00EF2A27" w:rsidP="00E920AF">
      <w:pPr>
        <w:tabs>
          <w:tab w:val="left" w:pos="709"/>
          <w:tab w:val="left" w:pos="794"/>
          <w:tab w:val="left" w:pos="1191"/>
          <w:tab w:val="left" w:pos="1588"/>
          <w:tab w:val="left" w:pos="1985"/>
        </w:tabs>
        <w:bidi w:val="0"/>
        <w:spacing w:before="0" w:line="240" w:lineRule="auto"/>
        <w:jc w:val="left"/>
        <w:rPr>
          <w:rFonts w:eastAsia="Times New Roman" w:cs="Times New Roman"/>
          <w:sz w:val="24"/>
          <w:szCs w:val="24"/>
          <w:lang w:val="en-GB"/>
        </w:rPr>
      </w:pP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E920AF">
        <w:rPr>
          <w:rFonts w:eastAsia="Times New Roman" w:cs="Times New Roman"/>
          <w:sz w:val="24"/>
          <w:szCs w:val="24"/>
          <w:lang w:val="en-GB"/>
        </w:rPr>
        <w:t>Name badges will be at the Registration Desk during registration. For identification and security reasons, all delegates are requested to wear the meeting badges at all times during the meeting.</w:t>
      </w: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sz w:val="24"/>
          <w:szCs w:val="24"/>
          <w:lang w:val="en-GB"/>
        </w:rPr>
      </w:pP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b/>
          <w:bCs/>
          <w:sz w:val="24"/>
          <w:szCs w:val="24"/>
          <w:lang w:val="en-GB"/>
        </w:rPr>
      </w:pPr>
      <w:r w:rsidRPr="00E920AF">
        <w:rPr>
          <w:rFonts w:eastAsia="Times New Roman" w:cs="Times New Roman"/>
          <w:b/>
          <w:bCs/>
          <w:sz w:val="24"/>
          <w:szCs w:val="24"/>
          <w:lang w:val="en-GB"/>
        </w:rPr>
        <w:t>5.</w:t>
      </w:r>
      <w:r w:rsidRPr="00E920AF">
        <w:rPr>
          <w:rFonts w:eastAsia="Times New Roman" w:cs="Times New Roman"/>
          <w:b/>
          <w:bCs/>
          <w:sz w:val="24"/>
          <w:szCs w:val="24"/>
          <w:lang w:val="en-GB"/>
        </w:rPr>
        <w:tab/>
        <w:t>VISA</w:t>
      </w: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b/>
          <w:bCs/>
          <w:sz w:val="24"/>
          <w:szCs w:val="24"/>
          <w:lang w:val="en-GB"/>
        </w:rPr>
      </w:pP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sz w:val="24"/>
          <w:szCs w:val="24"/>
          <w:lang w:val="en-GB"/>
        </w:rPr>
      </w:pPr>
      <w:r w:rsidRPr="00E920AF">
        <w:rPr>
          <w:rFonts w:eastAsia="Times New Roman" w:cs="Times New Roman"/>
          <w:sz w:val="24"/>
          <w:szCs w:val="24"/>
          <w:lang w:val="en-GB"/>
        </w:rPr>
        <w:t>All delegates are requested to have a valid passport, and, if required, to obtain appropriate entry visa from the Australian High Commissions. Visa supporting letter will be submitted to delegates upon request.</w:t>
      </w: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sz w:val="24"/>
          <w:szCs w:val="24"/>
          <w:lang w:val="en-GB"/>
        </w:rPr>
      </w:pP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b/>
          <w:bCs/>
          <w:sz w:val="24"/>
          <w:szCs w:val="24"/>
          <w:lang w:val="en-GB"/>
        </w:rPr>
      </w:pPr>
      <w:r w:rsidRPr="00E920AF">
        <w:rPr>
          <w:rFonts w:eastAsia="Times New Roman" w:cs="Times New Roman"/>
          <w:b/>
          <w:bCs/>
          <w:sz w:val="24"/>
          <w:szCs w:val="24"/>
          <w:lang w:val="en-GB"/>
        </w:rPr>
        <w:t>6.</w:t>
      </w:r>
      <w:r w:rsidRPr="00E920AF">
        <w:rPr>
          <w:rFonts w:eastAsia="Times New Roman" w:cs="Times New Roman"/>
          <w:b/>
          <w:bCs/>
          <w:sz w:val="24"/>
          <w:szCs w:val="24"/>
          <w:lang w:val="en-GB"/>
        </w:rPr>
        <w:tab/>
        <w:t>AIRPORT TAX</w:t>
      </w: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b/>
          <w:bCs/>
          <w:sz w:val="24"/>
          <w:szCs w:val="24"/>
          <w:lang w:val="en-GB"/>
        </w:rPr>
      </w:pP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E920AF">
        <w:rPr>
          <w:rFonts w:eastAsia="Times New Roman" w:cs="Times New Roman"/>
          <w:sz w:val="24"/>
          <w:szCs w:val="24"/>
          <w:lang w:val="en-GB"/>
        </w:rPr>
        <w:t>Most countries will include Airport Tax with airline ticket, however, enquire with your Ticketing Agent for any Airport or applicable taxes.</w:t>
      </w: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sz w:val="24"/>
          <w:szCs w:val="24"/>
          <w:lang w:val="en-GB"/>
        </w:rPr>
      </w:pP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b/>
          <w:bCs/>
          <w:sz w:val="24"/>
          <w:szCs w:val="24"/>
          <w:lang w:val="en-GB"/>
        </w:rPr>
      </w:pPr>
      <w:r w:rsidRPr="00E920AF">
        <w:rPr>
          <w:rFonts w:eastAsia="Times New Roman" w:cs="Times New Roman"/>
          <w:b/>
          <w:bCs/>
          <w:sz w:val="24"/>
          <w:szCs w:val="24"/>
          <w:lang w:val="en-GB"/>
        </w:rPr>
        <w:t>7.</w:t>
      </w:r>
      <w:r w:rsidRPr="00E920AF">
        <w:rPr>
          <w:rFonts w:eastAsia="Times New Roman" w:cs="Times New Roman"/>
          <w:b/>
          <w:bCs/>
          <w:sz w:val="24"/>
          <w:szCs w:val="24"/>
          <w:lang w:val="en-GB"/>
        </w:rPr>
        <w:tab/>
        <w:t>TRAVEL AND ACCOMMODATION</w:t>
      </w: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b/>
          <w:bCs/>
          <w:sz w:val="24"/>
          <w:szCs w:val="24"/>
          <w:lang w:val="en-GB"/>
        </w:rPr>
      </w:pPr>
    </w:p>
    <w:p w:rsidR="00EF2A27" w:rsidRPr="00E920AF" w:rsidRDefault="00EF2A27" w:rsidP="00E920AF">
      <w:pPr>
        <w:bidi w:val="0"/>
        <w:spacing w:before="0" w:line="240" w:lineRule="auto"/>
        <w:rPr>
          <w:rFonts w:eastAsia="Times New Roman" w:cs="Times New Roman"/>
          <w:sz w:val="24"/>
          <w:szCs w:val="24"/>
          <w:lang w:val="en-GB"/>
        </w:rPr>
      </w:pPr>
      <w:smartTag w:uri="urn:schemas-microsoft-com:office:smarttags" w:element="PlaceName">
        <w:r w:rsidRPr="00E920AF">
          <w:rPr>
            <w:rFonts w:eastAsia="Times New Roman" w:cs="Times New Roman"/>
            <w:sz w:val="24"/>
            <w:szCs w:val="24"/>
            <w:lang w:val="en-GB"/>
          </w:rPr>
          <w:t>Kingsford</w:t>
        </w:r>
      </w:smartTag>
      <w:r w:rsidRPr="00E920AF">
        <w:rPr>
          <w:rFonts w:eastAsia="Times New Roman" w:cs="Times New Roman"/>
          <w:sz w:val="24"/>
          <w:szCs w:val="24"/>
          <w:lang w:val="en-GB"/>
        </w:rPr>
        <w:t xml:space="preserve"> </w:t>
      </w:r>
      <w:smartTag w:uri="urn:schemas-microsoft-com:office:smarttags" w:element="PlaceName">
        <w:r w:rsidRPr="00E920AF">
          <w:rPr>
            <w:rFonts w:eastAsia="Times New Roman" w:cs="Times New Roman"/>
            <w:sz w:val="24"/>
            <w:szCs w:val="24"/>
            <w:lang w:val="en-GB"/>
          </w:rPr>
          <w:t>Smith</w:t>
        </w:r>
      </w:smartTag>
      <w:r w:rsidRPr="00E920AF">
        <w:rPr>
          <w:rFonts w:eastAsia="Times New Roman" w:cs="Times New Roman"/>
          <w:sz w:val="24"/>
          <w:szCs w:val="24"/>
          <w:lang w:val="en-GB"/>
        </w:rPr>
        <w:t xml:space="preserve"> </w:t>
      </w:r>
      <w:smartTag w:uri="urn:schemas-microsoft-com:office:smarttags" w:element="PlaceName">
        <w:r w:rsidRPr="00E920AF">
          <w:rPr>
            <w:rFonts w:eastAsia="Times New Roman" w:cs="Times New Roman"/>
            <w:sz w:val="24"/>
            <w:szCs w:val="24"/>
            <w:lang w:val="en-GB"/>
          </w:rPr>
          <w:t>International</w:t>
        </w:r>
      </w:smartTag>
      <w:r w:rsidRPr="00E920AF">
        <w:rPr>
          <w:rFonts w:eastAsia="Times New Roman" w:cs="Times New Roman"/>
          <w:sz w:val="24"/>
          <w:szCs w:val="24"/>
          <w:lang w:val="en-GB"/>
        </w:rPr>
        <w:t xml:space="preserve"> </w:t>
      </w:r>
      <w:smartTag w:uri="urn:schemas-microsoft-com:office:smarttags" w:element="PlaceType">
        <w:r w:rsidRPr="00E920AF">
          <w:rPr>
            <w:rFonts w:eastAsia="Times New Roman" w:cs="Times New Roman"/>
            <w:sz w:val="24"/>
            <w:szCs w:val="24"/>
            <w:lang w:val="en-GB"/>
          </w:rPr>
          <w:t>Airport</w:t>
        </w:r>
      </w:smartTag>
      <w:r w:rsidRPr="00E920AF">
        <w:rPr>
          <w:rFonts w:eastAsia="Times New Roman" w:cs="Times New Roman"/>
          <w:sz w:val="24"/>
          <w:szCs w:val="24"/>
          <w:lang w:val="en-GB"/>
        </w:rPr>
        <w:t xml:space="preserve"> in </w:t>
      </w:r>
      <w:smartTag w:uri="urn:schemas-microsoft-com:office:smarttags" w:element="place">
        <w:smartTag w:uri="urn:schemas-microsoft-com:office:smarttags" w:element="City">
          <w:r w:rsidRPr="00E920AF">
            <w:rPr>
              <w:rFonts w:eastAsia="Times New Roman" w:cs="Times New Roman"/>
              <w:sz w:val="24"/>
              <w:szCs w:val="24"/>
              <w:lang w:val="en-GB"/>
            </w:rPr>
            <w:t>Sydney</w:t>
          </w:r>
        </w:smartTag>
      </w:smartTag>
      <w:r w:rsidRPr="00E920AF">
        <w:rPr>
          <w:rFonts w:eastAsia="Times New Roman" w:cs="Times New Roman"/>
          <w:sz w:val="24"/>
          <w:szCs w:val="24"/>
          <w:lang w:val="en-GB"/>
        </w:rPr>
        <w:t xml:space="preserve"> is 9km from the city centre.</w:t>
      </w:r>
    </w:p>
    <w:p w:rsidR="00EF2A27" w:rsidRPr="00E920AF" w:rsidRDefault="00EF2A27" w:rsidP="00E920AF">
      <w:pPr>
        <w:bidi w:val="0"/>
        <w:spacing w:before="0" w:line="240" w:lineRule="auto"/>
        <w:rPr>
          <w:rFonts w:eastAsia="Times New Roman" w:cs="Times New Roman"/>
          <w:sz w:val="24"/>
          <w:szCs w:val="24"/>
          <w:lang w:val="en-GB"/>
        </w:rPr>
      </w:pPr>
    </w:p>
    <w:p w:rsidR="00EF2A27" w:rsidRPr="00E920AF" w:rsidRDefault="00EF2A27" w:rsidP="00E920AF">
      <w:pPr>
        <w:numPr>
          <w:ilvl w:val="0"/>
          <w:numId w:val="6"/>
        </w:numPr>
        <w:tabs>
          <w:tab w:val="num" w:pos="540"/>
          <w:tab w:val="left" w:pos="794"/>
          <w:tab w:val="left" w:pos="1191"/>
          <w:tab w:val="left" w:pos="1588"/>
          <w:tab w:val="left" w:pos="1985"/>
        </w:tabs>
        <w:bidi w:val="0"/>
        <w:spacing w:before="0" w:line="240" w:lineRule="auto"/>
        <w:ind w:left="567" w:hanging="387"/>
        <w:jc w:val="left"/>
        <w:rPr>
          <w:rFonts w:eastAsia="Times New Roman" w:cs="Times New Roman"/>
          <w:sz w:val="24"/>
          <w:szCs w:val="24"/>
          <w:lang w:val="en-GB"/>
        </w:rPr>
      </w:pPr>
      <w:r w:rsidRPr="00E920AF">
        <w:rPr>
          <w:rFonts w:eastAsia="Times New Roman" w:cs="Times New Roman"/>
          <w:sz w:val="24"/>
          <w:szCs w:val="24"/>
          <w:lang w:val="en-GB"/>
        </w:rPr>
        <w:lastRenderedPageBreak/>
        <w:t xml:space="preserve">The Airport Shuttle Bus departs frequently from outside the terminal at a cost of $12-$15 one-way. </w:t>
      </w:r>
    </w:p>
    <w:p w:rsidR="00EF2A27" w:rsidRPr="00E920AF" w:rsidRDefault="00EF2A27" w:rsidP="00E920AF">
      <w:pPr>
        <w:numPr>
          <w:ilvl w:val="0"/>
          <w:numId w:val="6"/>
        </w:numPr>
        <w:tabs>
          <w:tab w:val="num" w:pos="540"/>
          <w:tab w:val="left" w:pos="794"/>
          <w:tab w:val="left" w:pos="1191"/>
          <w:tab w:val="left" w:pos="1588"/>
          <w:tab w:val="left" w:pos="1985"/>
        </w:tabs>
        <w:bidi w:val="0"/>
        <w:spacing w:before="0" w:line="240" w:lineRule="auto"/>
        <w:ind w:left="900"/>
        <w:jc w:val="left"/>
        <w:rPr>
          <w:rFonts w:eastAsia="Times New Roman" w:cs="Times New Roman"/>
          <w:sz w:val="24"/>
          <w:szCs w:val="24"/>
          <w:lang w:val="en-GB"/>
        </w:rPr>
      </w:pPr>
      <w:r w:rsidRPr="00E920AF">
        <w:rPr>
          <w:rFonts w:eastAsia="Times New Roman" w:cs="Times New Roman"/>
          <w:sz w:val="24"/>
          <w:szCs w:val="24"/>
          <w:lang w:val="en-GB"/>
        </w:rPr>
        <w:t>Taxis cost around $30.</w:t>
      </w:r>
    </w:p>
    <w:p w:rsidR="00EF2A27" w:rsidRPr="00E920AF" w:rsidRDefault="00EF2A27" w:rsidP="00E920AF">
      <w:pPr>
        <w:bidi w:val="0"/>
        <w:spacing w:before="0" w:line="240" w:lineRule="auto"/>
        <w:ind w:left="180"/>
        <w:jc w:val="left"/>
        <w:rPr>
          <w:rFonts w:eastAsia="Times New Roman" w:cs="Times New Roman"/>
          <w:sz w:val="24"/>
          <w:szCs w:val="24"/>
          <w:lang w:val="en-GB"/>
        </w:rPr>
      </w:pP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sz w:val="24"/>
          <w:szCs w:val="24"/>
          <w:lang w:val="en-GB"/>
        </w:rPr>
      </w:pPr>
      <w:r w:rsidRPr="00E920AF">
        <w:rPr>
          <w:rFonts w:eastAsia="Times New Roman" w:cs="Times New Roman"/>
          <w:sz w:val="24"/>
          <w:szCs w:val="24"/>
          <w:lang w:val="en-GB"/>
        </w:rPr>
        <w:t>Delegates should make their own transportation arrangements from the Airport to their respective hotels, and return.</w:t>
      </w: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sz w:val="24"/>
          <w:szCs w:val="24"/>
          <w:lang w:val="en-GB"/>
        </w:rPr>
      </w:pPr>
    </w:p>
    <w:p w:rsidR="00EF2A27" w:rsidRPr="00E920AF" w:rsidRDefault="00EF2A27" w:rsidP="00E920AF">
      <w:pPr>
        <w:tabs>
          <w:tab w:val="left" w:pos="709"/>
          <w:tab w:val="left" w:pos="794"/>
          <w:tab w:val="left" w:pos="1191"/>
          <w:tab w:val="left" w:pos="1588"/>
          <w:tab w:val="left" w:pos="1985"/>
        </w:tabs>
        <w:bidi w:val="0"/>
        <w:spacing w:before="0" w:line="240" w:lineRule="auto"/>
        <w:ind w:left="57"/>
        <w:jc w:val="left"/>
        <w:rPr>
          <w:rFonts w:eastAsia="Times New Roman" w:cs="Times New Roman"/>
          <w:sz w:val="24"/>
          <w:szCs w:val="24"/>
          <w:lang w:val="en-GB"/>
        </w:rPr>
      </w:pPr>
      <w:r w:rsidRPr="00E920AF">
        <w:rPr>
          <w:rFonts w:eastAsia="Times New Roman" w:cs="Times New Roman"/>
          <w:b/>
          <w:bCs/>
          <w:sz w:val="24"/>
          <w:szCs w:val="24"/>
          <w:lang w:val="en-GB"/>
        </w:rPr>
        <w:t>For Airport Shuttle Bus</w:t>
      </w:r>
      <w:r w:rsidRPr="00E920AF">
        <w:rPr>
          <w:rFonts w:eastAsia="Times New Roman" w:cs="Times New Roman"/>
          <w:sz w:val="24"/>
          <w:szCs w:val="24"/>
          <w:lang w:val="en-GB"/>
        </w:rPr>
        <w:t xml:space="preserve">: there are more than 1 shuttle bus companies offering door to door drop off to hotels, booking and tickets purchase can be done at the airport at the arrivals, check with Information, book online here:  </w:t>
      </w:r>
      <w:hyperlink r:id="rId19" w:history="1">
        <w:r w:rsidRPr="00E920AF">
          <w:rPr>
            <w:rFonts w:eastAsia="Times New Roman" w:cs="Times New Roman"/>
            <w:color w:val="0000FF"/>
            <w:sz w:val="24"/>
            <w:u w:val="single"/>
            <w:lang w:val="en-GB"/>
          </w:rPr>
          <w:t>http://www.sydneyairportshuttle.com/</w:t>
        </w:r>
      </w:hyperlink>
      <w:r w:rsidRPr="00E920AF">
        <w:rPr>
          <w:rFonts w:eastAsia="Times New Roman" w:cs="Times New Roman"/>
          <w:sz w:val="24"/>
          <w:szCs w:val="24"/>
          <w:lang w:val="en-GB"/>
        </w:rPr>
        <w:t xml:space="preserve">  or  </w:t>
      </w:r>
      <w:hyperlink r:id="rId20" w:history="1">
        <w:r w:rsidRPr="00E920AF">
          <w:rPr>
            <w:rFonts w:eastAsia="Times New Roman" w:cs="Times New Roman"/>
            <w:color w:val="0000FF"/>
            <w:sz w:val="24"/>
            <w:u w:val="single"/>
            <w:lang w:val="en-GB"/>
          </w:rPr>
          <w:t>http://www.kst.com.au/airport.php</w:t>
        </w:r>
      </w:hyperlink>
      <w:r w:rsidRPr="00E920AF">
        <w:rPr>
          <w:rFonts w:eastAsia="Times New Roman" w:cs="Times New Roman"/>
          <w:sz w:val="24"/>
          <w:szCs w:val="24"/>
          <w:lang w:val="en-GB"/>
        </w:rPr>
        <w:t xml:space="preserve"> </w:t>
      </w:r>
    </w:p>
    <w:p w:rsidR="00EF2A27" w:rsidRPr="00E920AF" w:rsidRDefault="00EF2A27" w:rsidP="00E920AF">
      <w:pPr>
        <w:tabs>
          <w:tab w:val="left" w:pos="709"/>
          <w:tab w:val="left" w:pos="794"/>
          <w:tab w:val="left" w:pos="1191"/>
          <w:tab w:val="left" w:pos="1588"/>
          <w:tab w:val="left" w:pos="1985"/>
        </w:tabs>
        <w:bidi w:val="0"/>
        <w:spacing w:before="240" w:after="240" w:line="240" w:lineRule="auto"/>
        <w:jc w:val="left"/>
        <w:rPr>
          <w:rFonts w:eastAsia="Times New Roman" w:cs="Times New Roman"/>
          <w:sz w:val="24"/>
          <w:szCs w:val="20"/>
          <w:lang w:val="en-GB"/>
        </w:rPr>
      </w:pPr>
      <w:r w:rsidRPr="00E920AF">
        <w:rPr>
          <w:rFonts w:eastAsia="Times New Roman" w:cs="Times New Roman"/>
          <w:b/>
          <w:sz w:val="24"/>
          <w:szCs w:val="20"/>
          <w:lang w:val="en-GB"/>
        </w:rPr>
        <w:t xml:space="preserve">Hotel Accommodation: </w:t>
      </w:r>
      <w:r w:rsidRPr="00E920AF">
        <w:rPr>
          <w:rFonts w:eastAsia="Times New Roman" w:cs="Times New Roman"/>
          <w:sz w:val="24"/>
          <w:szCs w:val="20"/>
          <w:lang w:val="en-GB"/>
        </w:rPr>
        <w:t xml:space="preserve">Accommodation in </w:t>
      </w:r>
      <w:smartTag w:uri="urn:schemas-microsoft-com:office:smarttags" w:element="place">
        <w:smartTag w:uri="urn:schemas-microsoft-com:office:smarttags" w:element="City">
          <w:r w:rsidRPr="00E920AF">
            <w:rPr>
              <w:rFonts w:eastAsia="Times New Roman" w:cs="Times New Roman"/>
              <w:sz w:val="24"/>
              <w:szCs w:val="20"/>
              <w:lang w:val="en-GB"/>
            </w:rPr>
            <w:t>Sydney</w:t>
          </w:r>
        </w:smartTag>
      </w:smartTag>
      <w:r w:rsidRPr="00E920AF">
        <w:rPr>
          <w:rFonts w:eastAsia="Times New Roman" w:cs="Times New Roman"/>
          <w:sz w:val="24"/>
          <w:szCs w:val="20"/>
          <w:lang w:val="en-GB"/>
        </w:rPr>
        <w:t xml:space="preserve"> and surrounding areas can be found on the web site:  </w:t>
      </w:r>
      <w:hyperlink r:id="rId21" w:history="1">
        <w:r w:rsidRPr="00E920AF">
          <w:rPr>
            <w:rFonts w:eastAsia="Times New Roman" w:cs="Times New Roman"/>
            <w:color w:val="0000FF"/>
            <w:sz w:val="24"/>
            <w:u w:val="single"/>
            <w:lang w:val="en-GB"/>
          </w:rPr>
          <w:t>http://www.hotelscombined.com/City/Sydney.htm</w:t>
        </w:r>
      </w:hyperlink>
      <w:r w:rsidRPr="00E920AF">
        <w:rPr>
          <w:rFonts w:eastAsia="Times New Roman" w:cs="Times New Roman"/>
          <w:sz w:val="24"/>
          <w:szCs w:val="20"/>
          <w:lang w:val="en-GB"/>
        </w:rPr>
        <w:t xml:space="preserve"> </w:t>
      </w:r>
    </w:p>
    <w:p w:rsidR="00EF2A27" w:rsidRPr="00E920AF" w:rsidRDefault="00EF2A27" w:rsidP="00E920AF">
      <w:p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E920AF">
        <w:rPr>
          <w:rFonts w:eastAsia="Times New Roman" w:cs="Times New Roman"/>
          <w:sz w:val="24"/>
          <w:szCs w:val="24"/>
          <w:lang w:val="en-GB"/>
        </w:rPr>
        <w:t>However, here are some hotels around the vicinity and used by members before. Check on Goggle Earth for distance and preference:</w:t>
      </w:r>
    </w:p>
    <w:p w:rsidR="00EF2A27" w:rsidRPr="00E920AF" w:rsidRDefault="00EF2A27" w:rsidP="00E920AF">
      <w:pPr>
        <w:numPr>
          <w:ilvl w:val="0"/>
          <w:numId w:val="7"/>
        </w:numPr>
        <w:tabs>
          <w:tab w:val="left" w:pos="794"/>
          <w:tab w:val="left" w:pos="1191"/>
          <w:tab w:val="left" w:pos="1588"/>
          <w:tab w:val="left" w:pos="1985"/>
        </w:tabs>
        <w:bidi w:val="0"/>
        <w:spacing w:line="240" w:lineRule="auto"/>
        <w:jc w:val="left"/>
        <w:rPr>
          <w:rFonts w:eastAsia="Times New Roman" w:cs="Times New Roman"/>
          <w:b/>
          <w:sz w:val="24"/>
          <w:szCs w:val="24"/>
          <w:lang w:val="en-GB"/>
        </w:rPr>
      </w:pPr>
      <w:r w:rsidRPr="00E920AF">
        <w:rPr>
          <w:rFonts w:eastAsia="Times New Roman" w:cs="Times New Roman"/>
          <w:b/>
          <w:sz w:val="24"/>
          <w:szCs w:val="24"/>
          <w:lang w:val="en-GB"/>
        </w:rPr>
        <w:t>Sheraton on the Park  (</w:t>
      </w:r>
      <w:r w:rsidRPr="00E920AF">
        <w:rPr>
          <w:rFonts w:eastAsia="Times New Roman" w:cs="Times New Roman"/>
          <w:sz w:val="24"/>
          <w:szCs w:val="24"/>
          <w:lang w:val="en-GB"/>
        </w:rPr>
        <w:t>From $112)</w:t>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E920AF">
                <w:rPr>
                  <w:rFonts w:eastAsia="Times New Roman" w:cs="Times New Roman"/>
                  <w:sz w:val="24"/>
                  <w:szCs w:val="24"/>
                  <w:lang w:val="en-GB"/>
                </w:rPr>
                <w:t>161 Elizabeth Street</w:t>
              </w:r>
            </w:smartTag>
          </w:smartTag>
          <w:r w:rsidRPr="00E920AF">
            <w:rPr>
              <w:rFonts w:eastAsia="Times New Roman" w:cs="Times New Roman"/>
              <w:sz w:val="24"/>
              <w:szCs w:val="24"/>
              <w:lang w:val="en-GB"/>
            </w:rPr>
            <w:t xml:space="preserve">, </w:t>
          </w:r>
          <w:smartTag w:uri="urn:schemas-microsoft-com:office:smarttags" w:element="City">
            <w:r w:rsidRPr="00E920AF">
              <w:rPr>
                <w:rFonts w:eastAsia="Times New Roman" w:cs="Times New Roman"/>
                <w:sz w:val="24"/>
                <w:szCs w:val="24"/>
                <w:lang w:val="en-GB"/>
              </w:rPr>
              <w:t>Sydney</w:t>
            </w:r>
          </w:smartTag>
        </w:smartTag>
      </w:smartTag>
      <w:r w:rsidRPr="00E920AF">
        <w:rPr>
          <w:rFonts w:eastAsia="Times New Roman" w:cs="Times New Roman"/>
          <w:sz w:val="24"/>
          <w:szCs w:val="24"/>
          <w:lang w:val="en-GB"/>
        </w:rPr>
        <w:t xml:space="preserve"> NSW 2000, </w:t>
      </w:r>
      <w:smartTag w:uri="urn:schemas-microsoft-com:office:smarttags" w:element="place">
        <w:smartTag w:uri="urn:schemas-microsoft-com:office:smarttags" w:element="country-region">
          <w:r w:rsidRPr="00E920AF">
            <w:rPr>
              <w:rFonts w:eastAsia="Times New Roman" w:cs="Times New Roman"/>
              <w:sz w:val="24"/>
              <w:szCs w:val="24"/>
              <w:lang w:val="en-GB"/>
            </w:rPr>
            <w:t>Australia</w:t>
          </w:r>
        </w:smartTag>
      </w:smartTag>
      <w:r w:rsidRPr="00E920AF">
        <w:rPr>
          <w:rFonts w:eastAsia="Times New Roman" w:cs="Times New Roman"/>
          <w:sz w:val="24"/>
          <w:szCs w:val="24"/>
          <w:lang w:val="en-GB"/>
        </w:rPr>
        <w:tab/>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Tel: +612 9286 6000</w:t>
      </w:r>
    </w:p>
    <w:p w:rsidR="00EF2A27" w:rsidRPr="00E920AF" w:rsidRDefault="00EF2A27" w:rsidP="00E920AF">
      <w:pPr>
        <w:numPr>
          <w:ilvl w:val="0"/>
          <w:numId w:val="7"/>
        </w:num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E920AF">
        <w:rPr>
          <w:rFonts w:eastAsia="Times New Roman" w:cs="Times New Roman"/>
          <w:b/>
          <w:sz w:val="24"/>
          <w:szCs w:val="24"/>
          <w:lang w:val="en-GB"/>
        </w:rPr>
        <w:t xml:space="preserve">Hilton Hotel </w:t>
      </w:r>
      <w:r w:rsidRPr="00E920AF">
        <w:rPr>
          <w:rFonts w:eastAsia="Times New Roman" w:cs="Times New Roman"/>
          <w:b/>
          <w:sz w:val="24"/>
          <w:szCs w:val="24"/>
          <w:lang w:val="en-GB"/>
        </w:rPr>
        <w:tab/>
        <w:t>(</w:t>
      </w:r>
      <w:r w:rsidRPr="00E920AF">
        <w:rPr>
          <w:rFonts w:eastAsia="Times New Roman" w:cs="Times New Roman"/>
          <w:sz w:val="24"/>
          <w:szCs w:val="24"/>
          <w:lang w:val="en-GB"/>
        </w:rPr>
        <w:t xml:space="preserve">From </w:t>
      </w:r>
      <w:hyperlink r:id="rId22" w:history="1">
        <w:r w:rsidRPr="00E920AF">
          <w:rPr>
            <w:rFonts w:eastAsia="Times New Roman" w:cs="Times New Roman"/>
            <w:sz w:val="24"/>
            <w:szCs w:val="24"/>
            <w:lang w:val="en-GB"/>
          </w:rPr>
          <w:t>$103</w:t>
        </w:r>
      </w:hyperlink>
      <w:r w:rsidRPr="00E920AF">
        <w:rPr>
          <w:rFonts w:eastAsia="Times New Roman" w:cs="Times New Roman"/>
          <w:sz w:val="24"/>
          <w:szCs w:val="24"/>
          <w:lang w:val="en-GB"/>
        </w:rPr>
        <w:t>)</w:t>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E920AF">
                <w:rPr>
                  <w:rFonts w:eastAsia="Times New Roman" w:cs="Times New Roman"/>
                  <w:sz w:val="24"/>
                  <w:szCs w:val="24"/>
                  <w:lang w:val="en-GB"/>
                </w:rPr>
                <w:t>488 George Street</w:t>
              </w:r>
            </w:smartTag>
          </w:smartTag>
          <w:r w:rsidRPr="00E920AF">
            <w:rPr>
              <w:rFonts w:eastAsia="Times New Roman" w:cs="Times New Roman"/>
              <w:sz w:val="24"/>
              <w:szCs w:val="24"/>
              <w:lang w:val="en-GB"/>
            </w:rPr>
            <w:t xml:space="preserve">, </w:t>
          </w:r>
          <w:smartTag w:uri="urn:schemas-microsoft-com:office:smarttags" w:element="City">
            <w:r w:rsidRPr="00E920AF">
              <w:rPr>
                <w:rFonts w:eastAsia="Times New Roman" w:cs="Times New Roman"/>
                <w:sz w:val="24"/>
                <w:szCs w:val="24"/>
                <w:lang w:val="en-GB"/>
              </w:rPr>
              <w:t>Sydney</w:t>
            </w:r>
          </w:smartTag>
        </w:smartTag>
      </w:smartTag>
      <w:r w:rsidRPr="00E920AF">
        <w:rPr>
          <w:rFonts w:eastAsia="Times New Roman" w:cs="Times New Roman"/>
          <w:sz w:val="24"/>
          <w:szCs w:val="24"/>
          <w:lang w:val="en-GB"/>
        </w:rPr>
        <w:t xml:space="preserve">, NSW, 2000, </w:t>
      </w:r>
      <w:smartTag w:uri="urn:schemas-microsoft-com:office:smarttags" w:element="place">
        <w:smartTag w:uri="urn:schemas-microsoft-com:office:smarttags" w:element="country-region">
          <w:r w:rsidRPr="00E920AF">
            <w:rPr>
              <w:rFonts w:eastAsia="Times New Roman" w:cs="Times New Roman"/>
              <w:sz w:val="24"/>
              <w:szCs w:val="24"/>
              <w:lang w:val="en-GB"/>
            </w:rPr>
            <w:t>Australia</w:t>
          </w:r>
        </w:smartTag>
      </w:smartTag>
      <w:r w:rsidRPr="00E920AF">
        <w:rPr>
          <w:rFonts w:eastAsia="Times New Roman" w:cs="Times New Roman"/>
          <w:sz w:val="24"/>
          <w:szCs w:val="24"/>
          <w:lang w:val="en-GB"/>
        </w:rPr>
        <w:tab/>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Tel: +612 9265 6045 Fax: +612 9265 6065</w:t>
      </w:r>
      <w:r w:rsidRPr="00E920AF">
        <w:rPr>
          <w:rFonts w:eastAsia="Times New Roman" w:cs="Times New Roman"/>
          <w:sz w:val="24"/>
          <w:szCs w:val="24"/>
          <w:lang w:val="en-GB"/>
        </w:rPr>
        <w:tab/>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 xml:space="preserve">Email: </w:t>
      </w:r>
      <w:hyperlink r:id="rId23" w:history="1">
        <w:r w:rsidRPr="00E920AF">
          <w:rPr>
            <w:rFonts w:eastAsia="Times New Roman" w:cs="Times New Roman"/>
            <w:color w:val="0000FF"/>
            <w:sz w:val="24"/>
            <w:u w:val="single"/>
            <w:lang w:val="en-GB"/>
          </w:rPr>
          <w:t>sydney@hilton.com</w:t>
        </w:r>
      </w:hyperlink>
      <w:r w:rsidRPr="00E920AF">
        <w:rPr>
          <w:rFonts w:eastAsia="Times New Roman" w:cs="Times New Roman"/>
          <w:sz w:val="24"/>
          <w:szCs w:val="24"/>
          <w:lang w:val="en-GB"/>
        </w:rPr>
        <w:t xml:space="preserve"> </w:t>
      </w:r>
    </w:p>
    <w:p w:rsidR="00EF2A27" w:rsidRPr="00E920AF" w:rsidRDefault="00EF2A27" w:rsidP="00E920AF">
      <w:pPr>
        <w:numPr>
          <w:ilvl w:val="0"/>
          <w:numId w:val="7"/>
        </w:numPr>
        <w:tabs>
          <w:tab w:val="left" w:pos="794"/>
          <w:tab w:val="left" w:pos="1191"/>
          <w:tab w:val="left" w:pos="1588"/>
          <w:tab w:val="left" w:pos="1985"/>
        </w:tabs>
        <w:bidi w:val="0"/>
        <w:spacing w:line="240" w:lineRule="auto"/>
        <w:jc w:val="left"/>
        <w:rPr>
          <w:rFonts w:eastAsia="Times New Roman" w:cs="Times New Roman"/>
          <w:sz w:val="24"/>
          <w:szCs w:val="24"/>
          <w:lang w:val="en-GB"/>
        </w:rPr>
      </w:pPr>
      <w:r w:rsidRPr="00E920AF">
        <w:rPr>
          <w:rFonts w:eastAsia="Times New Roman" w:cs="Times New Roman"/>
          <w:b/>
          <w:sz w:val="24"/>
          <w:szCs w:val="24"/>
          <w:lang w:val="en-GB"/>
        </w:rPr>
        <w:t>Park Regis (</w:t>
      </w:r>
      <w:smartTag w:uri="urn:schemas-microsoft-com:office:smarttags" w:element="address">
        <w:smartTag w:uri="urn:schemas-microsoft-com:office:smarttags" w:element="Street">
          <w:r w:rsidRPr="00E920AF">
            <w:rPr>
              <w:rFonts w:eastAsia="Times New Roman" w:cs="Times New Roman"/>
              <w:b/>
              <w:sz w:val="24"/>
              <w:szCs w:val="24"/>
              <w:lang w:val="en-GB"/>
            </w:rPr>
            <w:t>Park St</w:t>
          </w:r>
        </w:smartTag>
      </w:smartTag>
      <w:r w:rsidRPr="00E920AF">
        <w:rPr>
          <w:rFonts w:eastAsia="Times New Roman" w:cs="Times New Roman"/>
          <w:b/>
          <w:sz w:val="24"/>
          <w:szCs w:val="24"/>
          <w:lang w:val="en-GB"/>
        </w:rPr>
        <w:t>) (</w:t>
      </w:r>
      <w:r w:rsidRPr="00E920AF">
        <w:rPr>
          <w:rFonts w:eastAsia="Times New Roman" w:cs="Times New Roman"/>
          <w:sz w:val="24"/>
          <w:szCs w:val="24"/>
          <w:lang w:val="en-GB"/>
        </w:rPr>
        <w:t>From $95)</w:t>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r>
      <w:smartTag w:uri="urn:schemas-microsoft-com:office:smarttags" w:element="address">
        <w:smartTag w:uri="urn:schemas-microsoft-com:office:smarttags" w:element="Street">
          <w:r w:rsidRPr="00E920AF">
            <w:rPr>
              <w:rFonts w:eastAsia="Times New Roman" w:cs="Times New Roman"/>
              <w:sz w:val="24"/>
              <w:szCs w:val="24"/>
              <w:lang w:val="en-GB"/>
            </w:rPr>
            <w:t>27 Park Street</w:t>
          </w:r>
        </w:smartTag>
      </w:smartTag>
      <w:r w:rsidRPr="00E920AF">
        <w:rPr>
          <w:rFonts w:eastAsia="Times New Roman" w:cs="Times New Roman"/>
          <w:sz w:val="24"/>
          <w:szCs w:val="24"/>
          <w:lang w:val="en-GB"/>
        </w:rPr>
        <w:t xml:space="preserve"> (</w:t>
      </w:r>
      <w:proofErr w:type="spellStart"/>
      <w:r w:rsidRPr="00E920AF">
        <w:rPr>
          <w:rFonts w:eastAsia="Times New Roman" w:cs="Times New Roman"/>
          <w:sz w:val="24"/>
          <w:szCs w:val="24"/>
          <w:lang w:val="en-GB"/>
        </w:rPr>
        <w:t>cnr</w:t>
      </w:r>
      <w:proofErr w:type="spellEnd"/>
      <w:r w:rsidRPr="00E920AF">
        <w:rPr>
          <w:rFonts w:eastAsia="Times New Roman" w:cs="Times New Roman"/>
          <w:sz w:val="24"/>
          <w:szCs w:val="24"/>
          <w:lang w:val="en-GB"/>
        </w:rPr>
        <w:t xml:space="preserve"> Park &amp; </w:t>
      </w:r>
      <w:proofErr w:type="spellStart"/>
      <w:r w:rsidRPr="00E920AF">
        <w:rPr>
          <w:rFonts w:eastAsia="Times New Roman" w:cs="Times New Roman"/>
          <w:sz w:val="24"/>
          <w:szCs w:val="24"/>
          <w:lang w:val="en-GB"/>
        </w:rPr>
        <w:t>Castlereagh</w:t>
      </w:r>
      <w:proofErr w:type="spellEnd"/>
      <w:r w:rsidRPr="00E920AF">
        <w:rPr>
          <w:rFonts w:eastAsia="Times New Roman" w:cs="Times New Roman"/>
          <w:sz w:val="24"/>
          <w:szCs w:val="24"/>
          <w:lang w:val="en-GB"/>
        </w:rPr>
        <w:t xml:space="preserve"> Sts), Sydney NSW 2000</w:t>
      </w:r>
      <w:r w:rsidRPr="00E920AF">
        <w:rPr>
          <w:rFonts w:eastAsia="Times New Roman" w:cs="Times New Roman"/>
          <w:sz w:val="24"/>
          <w:szCs w:val="24"/>
          <w:lang w:val="en-GB"/>
        </w:rPr>
        <w:tab/>
      </w:r>
    </w:p>
    <w:p w:rsidR="00EF2A27" w:rsidRPr="00A4049C" w:rsidRDefault="00EF2A27" w:rsidP="00E920AF">
      <w:pPr>
        <w:tabs>
          <w:tab w:val="left" w:pos="794"/>
          <w:tab w:val="left" w:pos="1191"/>
          <w:tab w:val="left" w:pos="1588"/>
          <w:tab w:val="left" w:pos="1985"/>
        </w:tabs>
        <w:bidi w:val="0"/>
        <w:spacing w:line="240" w:lineRule="auto"/>
        <w:ind w:left="1588"/>
        <w:jc w:val="left"/>
        <w:rPr>
          <w:rFonts w:eastAsia="Times New Roman" w:cs="Times New Roman"/>
          <w:sz w:val="24"/>
          <w:szCs w:val="24"/>
          <w:lang w:val="fr-FR"/>
        </w:rPr>
      </w:pPr>
      <w:r w:rsidRPr="00A4049C">
        <w:rPr>
          <w:rFonts w:eastAsia="Times New Roman" w:cs="Times New Roman"/>
          <w:sz w:val="24"/>
          <w:szCs w:val="24"/>
          <w:lang w:val="fr-FR"/>
        </w:rPr>
        <w:t xml:space="preserve">Tel: +61 (0)2 9267 6511, Email: </w:t>
      </w:r>
      <w:hyperlink r:id="rId24" w:history="1">
        <w:r w:rsidRPr="00A4049C">
          <w:rPr>
            <w:rFonts w:eastAsia="Times New Roman" w:cs="Times New Roman"/>
            <w:color w:val="0000FF"/>
            <w:sz w:val="24"/>
            <w:u w:val="single"/>
            <w:lang w:val="fr-FR"/>
          </w:rPr>
          <w:t>citycentre@parkregishotels.com</w:t>
        </w:r>
      </w:hyperlink>
      <w:r w:rsidRPr="00A4049C">
        <w:rPr>
          <w:rFonts w:eastAsia="Times New Roman" w:cs="Times New Roman"/>
          <w:sz w:val="24"/>
          <w:szCs w:val="24"/>
          <w:lang w:val="fr-FR"/>
        </w:rPr>
        <w:t>,</w:t>
      </w:r>
      <w:r w:rsidRPr="00A4049C">
        <w:rPr>
          <w:rFonts w:eastAsia="Times New Roman" w:cs="Times New Roman"/>
          <w:sz w:val="24"/>
          <w:szCs w:val="24"/>
          <w:lang w:val="fr-FR"/>
        </w:rPr>
        <w:br/>
      </w:r>
      <w:proofErr w:type="spellStart"/>
      <w:r w:rsidRPr="00A4049C">
        <w:rPr>
          <w:rFonts w:eastAsia="Times New Roman" w:cs="Times New Roman"/>
          <w:sz w:val="24"/>
          <w:szCs w:val="24"/>
          <w:lang w:val="fr-FR"/>
        </w:rPr>
        <w:t>Website</w:t>
      </w:r>
      <w:proofErr w:type="spellEnd"/>
      <w:r w:rsidRPr="00A4049C">
        <w:rPr>
          <w:rFonts w:eastAsia="Times New Roman" w:cs="Times New Roman"/>
          <w:sz w:val="24"/>
          <w:szCs w:val="24"/>
          <w:lang w:val="fr-FR"/>
        </w:rPr>
        <w:t xml:space="preserve">: </w:t>
      </w:r>
      <w:hyperlink r:id="rId25" w:history="1">
        <w:r w:rsidRPr="00A4049C">
          <w:rPr>
            <w:rFonts w:eastAsia="Times New Roman" w:cs="Times New Roman"/>
            <w:color w:val="0000FF"/>
            <w:sz w:val="24"/>
            <w:u w:val="single"/>
            <w:lang w:val="fr-FR"/>
          </w:rPr>
          <w:t>www.parkregishotels.com</w:t>
        </w:r>
      </w:hyperlink>
      <w:r w:rsidRPr="00A4049C">
        <w:rPr>
          <w:rFonts w:eastAsia="Times New Roman" w:cs="Times New Roman"/>
          <w:sz w:val="24"/>
          <w:szCs w:val="24"/>
          <w:lang w:val="fr-FR"/>
        </w:rPr>
        <w:t xml:space="preserve"> </w:t>
      </w:r>
    </w:p>
    <w:p w:rsidR="00EF2A27" w:rsidRPr="00A4049C" w:rsidRDefault="00EF2A27" w:rsidP="00E920AF">
      <w:pPr>
        <w:tabs>
          <w:tab w:val="left" w:pos="794"/>
          <w:tab w:val="left" w:pos="1191"/>
          <w:tab w:val="left" w:pos="1588"/>
          <w:tab w:val="left" w:pos="1985"/>
        </w:tabs>
        <w:bidi w:val="0"/>
        <w:spacing w:line="240" w:lineRule="auto"/>
        <w:ind w:firstLine="360"/>
        <w:jc w:val="left"/>
        <w:rPr>
          <w:rFonts w:eastAsia="Times New Roman" w:cs="Times New Roman"/>
          <w:sz w:val="24"/>
          <w:szCs w:val="24"/>
          <w:lang w:val="fr-FR"/>
        </w:rPr>
      </w:pPr>
    </w:p>
    <w:p w:rsidR="00EF2A27" w:rsidRPr="00E920AF" w:rsidRDefault="00EF2A27" w:rsidP="00E920AF">
      <w:pPr>
        <w:numPr>
          <w:ilvl w:val="0"/>
          <w:numId w:val="7"/>
        </w:numPr>
        <w:tabs>
          <w:tab w:val="left" w:pos="794"/>
          <w:tab w:val="left" w:pos="1191"/>
          <w:tab w:val="left" w:pos="1588"/>
          <w:tab w:val="left" w:pos="1985"/>
        </w:tabs>
        <w:bidi w:val="0"/>
        <w:spacing w:before="0" w:line="240" w:lineRule="auto"/>
        <w:jc w:val="left"/>
        <w:rPr>
          <w:rFonts w:eastAsia="Times New Roman" w:cs="Times New Roman"/>
          <w:sz w:val="24"/>
          <w:szCs w:val="24"/>
          <w:lang w:val="en-GB"/>
        </w:rPr>
      </w:pPr>
      <w:r w:rsidRPr="00E920AF">
        <w:rPr>
          <w:rFonts w:eastAsia="Times New Roman" w:cs="Times New Roman"/>
          <w:b/>
          <w:sz w:val="24"/>
          <w:szCs w:val="24"/>
          <w:lang w:val="en-GB"/>
        </w:rPr>
        <w:t>Coronation (</w:t>
      </w:r>
      <w:smartTag w:uri="urn:schemas-microsoft-com:office:smarttags" w:element="address">
        <w:smartTag w:uri="urn:schemas-microsoft-com:office:smarttags" w:element="Street">
          <w:r w:rsidRPr="00E920AF">
            <w:rPr>
              <w:rFonts w:eastAsia="Times New Roman" w:cs="Times New Roman"/>
              <w:b/>
              <w:sz w:val="24"/>
              <w:szCs w:val="24"/>
              <w:lang w:val="en-GB"/>
            </w:rPr>
            <w:t>Park St</w:t>
          </w:r>
        </w:smartTag>
      </w:smartTag>
      <w:r w:rsidRPr="00E920AF">
        <w:rPr>
          <w:rFonts w:eastAsia="Times New Roman" w:cs="Times New Roman"/>
          <w:b/>
          <w:sz w:val="24"/>
          <w:szCs w:val="24"/>
          <w:lang w:val="en-GB"/>
        </w:rPr>
        <w:t>)</w:t>
      </w:r>
      <w:r w:rsidRPr="00E920AF">
        <w:rPr>
          <w:rFonts w:eastAsia="Times New Roman" w:cs="Times New Roman"/>
          <w:sz w:val="24"/>
          <w:szCs w:val="24"/>
          <w:lang w:val="en-GB"/>
        </w:rPr>
        <w:t xml:space="preserve"> (From $109)</w:t>
      </w:r>
      <w:r w:rsidRPr="00E920AF">
        <w:rPr>
          <w:rFonts w:eastAsia="Times New Roman" w:cs="Times New Roman"/>
          <w:sz w:val="24"/>
          <w:szCs w:val="24"/>
          <w:lang w:val="en-GB"/>
        </w:rPr>
        <w:tab/>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E920AF">
                <w:rPr>
                  <w:rFonts w:eastAsia="Times New Roman" w:cs="Times New Roman"/>
                  <w:sz w:val="24"/>
                  <w:szCs w:val="24"/>
                  <w:lang w:val="en-GB"/>
                </w:rPr>
                <w:t>5 - 7 Park St</w:t>
              </w:r>
            </w:smartTag>
          </w:smartTag>
          <w:r w:rsidRPr="00E920AF">
            <w:rPr>
              <w:rFonts w:eastAsia="Times New Roman" w:cs="Times New Roman"/>
              <w:sz w:val="24"/>
              <w:szCs w:val="24"/>
              <w:lang w:val="en-GB"/>
            </w:rPr>
            <w:t xml:space="preserve"> </w:t>
          </w:r>
          <w:smartTag w:uri="urn:schemas-microsoft-com:office:smarttags" w:element="City">
            <w:r w:rsidRPr="00E920AF">
              <w:rPr>
                <w:rFonts w:eastAsia="Times New Roman" w:cs="Times New Roman"/>
                <w:sz w:val="24"/>
                <w:szCs w:val="24"/>
                <w:lang w:val="en-GB"/>
              </w:rPr>
              <w:t>Sydney</w:t>
            </w:r>
          </w:smartTag>
        </w:smartTag>
      </w:smartTag>
      <w:r w:rsidRPr="00E920AF">
        <w:rPr>
          <w:rFonts w:eastAsia="Times New Roman" w:cs="Times New Roman"/>
          <w:sz w:val="24"/>
          <w:szCs w:val="24"/>
          <w:lang w:val="en-GB"/>
        </w:rPr>
        <w:t xml:space="preserve"> NSW 2000</w:t>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 xml:space="preserve">Tel:(02) 9266 3100 or (02) 9267 8362, Fax:(02) 9267 6992 </w:t>
      </w:r>
      <w:r w:rsidRPr="00E920AF">
        <w:rPr>
          <w:rFonts w:eastAsia="Times New Roman" w:cs="Times New Roman"/>
          <w:sz w:val="24"/>
          <w:szCs w:val="24"/>
          <w:lang w:val="en-GB"/>
        </w:rPr>
        <w:tab/>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 xml:space="preserve">Email: </w:t>
      </w:r>
      <w:hyperlink r:id="rId26" w:history="1">
        <w:r w:rsidRPr="00E920AF">
          <w:rPr>
            <w:rFonts w:eastAsia="Times New Roman" w:cs="Times New Roman"/>
            <w:color w:val="0000FF"/>
            <w:sz w:val="24"/>
            <w:u w:val="single"/>
            <w:lang w:val="en-GB"/>
          </w:rPr>
          <w:t>hotelcoronation@bigpond.com</w:t>
        </w:r>
      </w:hyperlink>
      <w:r w:rsidRPr="00E920AF">
        <w:rPr>
          <w:rFonts w:eastAsia="Times New Roman" w:cs="Times New Roman"/>
          <w:sz w:val="24"/>
          <w:szCs w:val="24"/>
          <w:lang w:val="en-GB"/>
        </w:rPr>
        <w:t xml:space="preserve"> , Website: </w:t>
      </w:r>
      <w:hyperlink r:id="rId27" w:history="1">
        <w:r w:rsidRPr="00E920AF">
          <w:rPr>
            <w:rFonts w:eastAsia="Times New Roman" w:cs="Times New Roman"/>
            <w:color w:val="0000FF"/>
            <w:sz w:val="24"/>
            <w:u w:val="single"/>
            <w:lang w:val="en-GB"/>
          </w:rPr>
          <w:t>www.hotelcoronation.com.au</w:t>
        </w:r>
      </w:hyperlink>
      <w:r w:rsidRPr="00E920AF">
        <w:rPr>
          <w:rFonts w:eastAsia="Times New Roman" w:cs="Times New Roman"/>
          <w:sz w:val="24"/>
          <w:szCs w:val="24"/>
          <w:lang w:val="en-GB"/>
        </w:rPr>
        <w:t xml:space="preserve"> </w:t>
      </w:r>
    </w:p>
    <w:p w:rsidR="00EF2A27" w:rsidRPr="00E920AF" w:rsidRDefault="00EF2A27" w:rsidP="00E920AF">
      <w:pPr>
        <w:numPr>
          <w:ilvl w:val="0"/>
          <w:numId w:val="7"/>
        </w:numPr>
        <w:tabs>
          <w:tab w:val="left" w:pos="794"/>
          <w:tab w:val="left" w:pos="1191"/>
          <w:tab w:val="left" w:pos="1588"/>
          <w:tab w:val="left" w:pos="1985"/>
        </w:tabs>
        <w:bidi w:val="0"/>
        <w:spacing w:line="240" w:lineRule="auto"/>
        <w:jc w:val="left"/>
        <w:rPr>
          <w:rFonts w:eastAsia="Times New Roman" w:cs="Times New Roman"/>
          <w:b/>
          <w:sz w:val="24"/>
          <w:szCs w:val="24"/>
          <w:lang w:val="en-GB"/>
        </w:rPr>
      </w:pPr>
      <w:r w:rsidRPr="00E920AF">
        <w:rPr>
          <w:rFonts w:eastAsia="Times New Roman" w:cs="Times New Roman"/>
          <w:b/>
          <w:sz w:val="24"/>
          <w:szCs w:val="24"/>
          <w:lang w:val="en-GB"/>
        </w:rPr>
        <w:t>Y Hotel, Sydney (</w:t>
      </w:r>
      <w:smartTag w:uri="urn:schemas-microsoft-com:office:smarttags" w:element="address">
        <w:smartTag w:uri="urn:schemas-microsoft-com:office:smarttags" w:element="Street">
          <w:r w:rsidRPr="00E920AF">
            <w:rPr>
              <w:rFonts w:eastAsia="Times New Roman" w:cs="Times New Roman"/>
              <w:sz w:val="24"/>
              <w:szCs w:val="24"/>
              <w:lang w:val="en-GB"/>
            </w:rPr>
            <w:t>5-11 Wentworth Avenue</w:t>
          </w:r>
        </w:smartTag>
      </w:smartTag>
      <w:r w:rsidRPr="00E920AF">
        <w:rPr>
          <w:rFonts w:eastAsia="Times New Roman" w:cs="Times New Roman"/>
          <w:sz w:val="24"/>
          <w:szCs w:val="24"/>
          <w:lang w:val="en-GB"/>
        </w:rPr>
        <w:t>)</w:t>
      </w:r>
    </w:p>
    <w:p w:rsidR="00EF2A27" w:rsidRPr="00E920AF" w:rsidRDefault="00EF2A27" w:rsidP="00E920AF">
      <w:pPr>
        <w:tabs>
          <w:tab w:val="left" w:pos="794"/>
          <w:tab w:val="left" w:pos="1191"/>
          <w:tab w:val="left" w:pos="1560"/>
          <w:tab w:val="left" w:pos="1588"/>
        </w:tabs>
        <w:bidi w:val="0"/>
        <w:spacing w:line="240" w:lineRule="auto"/>
        <w:ind w:left="1440"/>
        <w:jc w:val="left"/>
        <w:rPr>
          <w:rFonts w:eastAsia="Times New Roman" w:cs="Times New Roman"/>
          <w:sz w:val="24"/>
          <w:szCs w:val="24"/>
          <w:lang w:val="en-GB"/>
        </w:rPr>
      </w:pPr>
      <w:r w:rsidRPr="00E920AF">
        <w:rPr>
          <w:rFonts w:eastAsia="Times New Roman" w:cs="Times New Roman"/>
          <w:sz w:val="24"/>
          <w:szCs w:val="24"/>
          <w:lang w:val="en-GB"/>
        </w:rPr>
        <w:t xml:space="preserve"> Single/Twin Traditional  Room - $142 / $170</w:t>
      </w:r>
      <w:r w:rsidRPr="00E920AF">
        <w:rPr>
          <w:rFonts w:eastAsia="Times New Roman" w:cs="Times New Roman"/>
          <w:sz w:val="24"/>
          <w:szCs w:val="24"/>
          <w:lang w:val="en-GB"/>
        </w:rPr>
        <w:br/>
        <w:t xml:space="preserve"> Single/Twin Deluxe Room -  $230 / $260</w:t>
      </w:r>
    </w:p>
    <w:p w:rsidR="00EF2A27" w:rsidRPr="00E920AF" w:rsidRDefault="00EF2A27" w:rsidP="00E920AF">
      <w:pPr>
        <w:tabs>
          <w:tab w:val="left" w:pos="794"/>
          <w:tab w:val="left" w:pos="1191"/>
          <w:tab w:val="left" w:pos="1560"/>
          <w:tab w:val="left" w:pos="1588"/>
        </w:tabs>
        <w:bidi w:val="0"/>
        <w:spacing w:line="240" w:lineRule="auto"/>
        <w:ind w:firstLine="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t xml:space="preserve">      Dormitories (Segregated &amp; Shared facilities) - $72</w:t>
      </w:r>
    </w:p>
    <w:p w:rsidR="00EF2A27" w:rsidRPr="00E920AF" w:rsidRDefault="00EF2A27" w:rsidP="00E920AF">
      <w:pPr>
        <w:tabs>
          <w:tab w:val="left" w:pos="794"/>
          <w:tab w:val="left" w:pos="1191"/>
          <w:tab w:val="left" w:pos="1560"/>
          <w:tab w:val="left" w:pos="1588"/>
        </w:tabs>
        <w:bidi w:val="0"/>
        <w:spacing w:line="240" w:lineRule="auto"/>
        <w:ind w:firstLine="357"/>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 xml:space="preserve">General Reservations &amp; Receptionist: Tel: +61 2 9264 2451 </w:t>
      </w:r>
    </w:p>
    <w:p w:rsidR="00EF2A27" w:rsidRPr="00E920AF" w:rsidRDefault="00EF2A27" w:rsidP="00E920AF">
      <w:pPr>
        <w:tabs>
          <w:tab w:val="left" w:pos="794"/>
          <w:tab w:val="left" w:pos="1191"/>
          <w:tab w:val="left" w:pos="1560"/>
          <w:tab w:val="left" w:pos="1588"/>
        </w:tabs>
        <w:bidi w:val="0"/>
        <w:spacing w:line="240" w:lineRule="auto"/>
        <w:ind w:firstLine="357"/>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 xml:space="preserve">Email: </w:t>
      </w:r>
      <w:hyperlink r:id="rId28" w:history="1">
        <w:r w:rsidRPr="00E920AF">
          <w:rPr>
            <w:rFonts w:eastAsia="Times New Roman" w:cs="Times New Roman"/>
            <w:color w:val="0000FF"/>
            <w:sz w:val="24"/>
            <w:u w:val="single"/>
            <w:lang w:val="en-GB"/>
          </w:rPr>
          <w:t>res@yhotel.com.au</w:t>
        </w:r>
      </w:hyperlink>
      <w:r w:rsidRPr="00E920AF">
        <w:rPr>
          <w:rFonts w:eastAsia="Times New Roman" w:cs="Times New Roman"/>
          <w:sz w:val="24"/>
          <w:szCs w:val="24"/>
          <w:lang w:val="en-GB"/>
        </w:rPr>
        <w:t xml:space="preserve"> </w:t>
      </w:r>
    </w:p>
    <w:p w:rsidR="00EF2A27" w:rsidRPr="00E920AF" w:rsidRDefault="00EF2A27" w:rsidP="00E920AF">
      <w:pPr>
        <w:numPr>
          <w:ilvl w:val="0"/>
          <w:numId w:val="7"/>
        </w:numPr>
        <w:tabs>
          <w:tab w:val="left" w:pos="794"/>
          <w:tab w:val="left" w:pos="1191"/>
          <w:tab w:val="left" w:pos="1588"/>
          <w:tab w:val="left" w:pos="1985"/>
        </w:tabs>
        <w:bidi w:val="0"/>
        <w:spacing w:line="240" w:lineRule="auto"/>
        <w:jc w:val="left"/>
        <w:rPr>
          <w:rFonts w:eastAsia="Times New Roman" w:cs="Times New Roman"/>
          <w:sz w:val="24"/>
          <w:szCs w:val="24"/>
          <w:lang w:val="en-GB"/>
        </w:rPr>
      </w:pPr>
      <w:proofErr w:type="spellStart"/>
      <w:r w:rsidRPr="00E920AF">
        <w:rPr>
          <w:rFonts w:eastAsia="Times New Roman" w:cs="Times New Roman"/>
          <w:b/>
          <w:sz w:val="24"/>
          <w:szCs w:val="24"/>
          <w:lang w:val="en-GB"/>
        </w:rPr>
        <w:t>Meriton</w:t>
      </w:r>
      <w:proofErr w:type="spellEnd"/>
      <w:r w:rsidRPr="00E920AF">
        <w:rPr>
          <w:rFonts w:eastAsia="Times New Roman" w:cs="Times New Roman"/>
          <w:b/>
          <w:sz w:val="24"/>
          <w:szCs w:val="24"/>
          <w:lang w:val="en-GB"/>
        </w:rPr>
        <w:t xml:space="preserve"> Serviced Apartments</w:t>
      </w:r>
      <w:r w:rsidRPr="00E920AF">
        <w:rPr>
          <w:rFonts w:eastAsia="Times New Roman" w:cs="Times New Roman"/>
          <w:sz w:val="24"/>
          <w:szCs w:val="24"/>
          <w:lang w:val="en-GB"/>
        </w:rPr>
        <w:t xml:space="preserve"> (From $180)</w:t>
      </w:r>
    </w:p>
    <w:p w:rsidR="00EF2A27" w:rsidRPr="00E920AF" w:rsidRDefault="00EF2A27" w:rsidP="00E920AF">
      <w:pPr>
        <w:tabs>
          <w:tab w:val="left" w:pos="794"/>
          <w:tab w:val="left" w:pos="1191"/>
          <w:tab w:val="left" w:pos="1560"/>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E920AF">
                <w:rPr>
                  <w:rFonts w:eastAsia="Times New Roman" w:cs="Times New Roman"/>
                  <w:sz w:val="24"/>
                  <w:szCs w:val="24"/>
                  <w:lang w:val="en-GB"/>
                </w:rPr>
                <w:t>329 Pitt Street</w:t>
              </w:r>
            </w:smartTag>
          </w:smartTag>
          <w:r w:rsidRPr="00E920AF">
            <w:rPr>
              <w:rFonts w:eastAsia="Times New Roman" w:cs="Times New Roman"/>
              <w:sz w:val="24"/>
              <w:szCs w:val="24"/>
              <w:lang w:val="en-GB"/>
            </w:rPr>
            <w:t xml:space="preserve">, </w:t>
          </w:r>
          <w:smartTag w:uri="urn:schemas-microsoft-com:office:smarttags" w:element="City">
            <w:r w:rsidRPr="00E920AF">
              <w:rPr>
                <w:rFonts w:eastAsia="Times New Roman" w:cs="Times New Roman"/>
                <w:sz w:val="24"/>
                <w:szCs w:val="24"/>
                <w:lang w:val="en-GB"/>
              </w:rPr>
              <w:t>Sydney</w:t>
            </w:r>
          </w:smartTag>
        </w:smartTag>
      </w:smartTag>
      <w:r w:rsidRPr="00E920AF">
        <w:rPr>
          <w:rFonts w:eastAsia="Times New Roman" w:cs="Times New Roman"/>
          <w:sz w:val="24"/>
          <w:szCs w:val="24"/>
          <w:lang w:val="en-GB"/>
        </w:rPr>
        <w:t xml:space="preserve"> NSW 2000, </w:t>
      </w:r>
      <w:smartTag w:uri="urn:schemas-microsoft-com:office:smarttags" w:element="place">
        <w:smartTag w:uri="urn:schemas-microsoft-com:office:smarttags" w:element="country-region">
          <w:r w:rsidRPr="00E920AF">
            <w:rPr>
              <w:rFonts w:eastAsia="Times New Roman" w:cs="Times New Roman"/>
              <w:sz w:val="24"/>
              <w:szCs w:val="24"/>
              <w:lang w:val="en-GB"/>
            </w:rPr>
            <w:t>Australia</w:t>
          </w:r>
        </w:smartTag>
      </w:smartTag>
    </w:p>
    <w:p w:rsidR="00EF2A27" w:rsidRPr="00E920AF" w:rsidRDefault="00EF2A27" w:rsidP="00E920AF">
      <w:pPr>
        <w:tabs>
          <w:tab w:val="left" w:pos="794"/>
          <w:tab w:val="left" w:pos="1191"/>
          <w:tab w:val="left" w:pos="1560"/>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t xml:space="preserve">Email: </w:t>
      </w:r>
      <w:hyperlink r:id="rId29" w:history="1">
        <w:r w:rsidRPr="00E920AF">
          <w:rPr>
            <w:rFonts w:eastAsia="Times New Roman" w:cs="Times New Roman"/>
            <w:color w:val="0000FF"/>
            <w:sz w:val="24"/>
            <w:u w:val="single"/>
            <w:lang w:val="en-GB"/>
          </w:rPr>
          <w:t>bookings@meriton.net.au</w:t>
        </w:r>
      </w:hyperlink>
      <w:r w:rsidRPr="00E920AF">
        <w:rPr>
          <w:rFonts w:eastAsia="Times New Roman" w:cs="Times New Roman"/>
          <w:sz w:val="24"/>
          <w:szCs w:val="24"/>
          <w:lang w:val="en-GB"/>
        </w:rPr>
        <w:t xml:space="preserve"> </w:t>
      </w:r>
    </w:p>
    <w:p w:rsidR="00EF2A27" w:rsidRPr="00E920AF" w:rsidRDefault="00EF2A27" w:rsidP="00E920AF">
      <w:pPr>
        <w:tabs>
          <w:tab w:val="left" w:pos="794"/>
          <w:tab w:val="left" w:pos="1191"/>
          <w:tab w:val="left" w:pos="1588"/>
          <w:tab w:val="left" w:pos="1985"/>
        </w:tabs>
        <w:bidi w:val="0"/>
        <w:spacing w:line="240" w:lineRule="auto"/>
        <w:ind w:left="1440"/>
        <w:jc w:val="left"/>
        <w:rPr>
          <w:rFonts w:eastAsia="Times New Roman" w:cs="Times New Roman"/>
          <w:sz w:val="24"/>
          <w:szCs w:val="24"/>
          <w:lang w:val="en-GB"/>
        </w:rPr>
      </w:pPr>
      <w:r w:rsidRPr="00E920AF">
        <w:rPr>
          <w:rFonts w:eastAsia="Times New Roman" w:cs="Times New Roman"/>
          <w:sz w:val="24"/>
          <w:szCs w:val="24"/>
          <w:lang w:val="en-GB"/>
        </w:rPr>
        <w:lastRenderedPageBreak/>
        <w:t xml:space="preserve">  Tel: +6102 8263 7400, Fax: +61 02 9261 8654</w:t>
      </w:r>
      <w:r w:rsidRPr="00E920AF">
        <w:rPr>
          <w:rFonts w:eastAsia="Times New Roman" w:cs="Times New Roman"/>
          <w:sz w:val="24"/>
          <w:szCs w:val="24"/>
          <w:lang w:val="en-GB"/>
        </w:rPr>
        <w:br/>
        <w:t xml:space="preserve"> Website: </w:t>
      </w:r>
      <w:hyperlink r:id="rId30" w:history="1">
        <w:r w:rsidRPr="00E920AF">
          <w:rPr>
            <w:rFonts w:eastAsia="Times New Roman" w:cs="Times New Roman"/>
            <w:color w:val="0000FF"/>
            <w:sz w:val="24"/>
            <w:u w:val="single"/>
            <w:lang w:val="en-GB"/>
          </w:rPr>
          <w:t>www.meritonapartments.com.au</w:t>
        </w:r>
      </w:hyperlink>
      <w:r w:rsidRPr="00E920AF">
        <w:rPr>
          <w:rFonts w:eastAsia="Times New Roman" w:cs="Times New Roman"/>
          <w:sz w:val="24"/>
          <w:szCs w:val="24"/>
          <w:lang w:val="en-GB"/>
        </w:rPr>
        <w:t xml:space="preserve"> </w:t>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b/>
          <w:sz w:val="24"/>
          <w:szCs w:val="24"/>
          <w:lang w:val="en-GB"/>
        </w:rPr>
      </w:pPr>
    </w:p>
    <w:p w:rsidR="00EF2A27" w:rsidRPr="00E920AF" w:rsidRDefault="00EF2A27" w:rsidP="00D0036B">
      <w:pPr>
        <w:keepNext/>
        <w:numPr>
          <w:ilvl w:val="0"/>
          <w:numId w:val="7"/>
        </w:numPr>
        <w:tabs>
          <w:tab w:val="left" w:pos="794"/>
          <w:tab w:val="left" w:pos="1191"/>
          <w:tab w:val="left" w:pos="1588"/>
          <w:tab w:val="left" w:pos="1985"/>
        </w:tabs>
        <w:bidi w:val="0"/>
        <w:spacing w:line="240" w:lineRule="auto"/>
        <w:ind w:left="1514" w:hanging="357"/>
        <w:jc w:val="left"/>
        <w:rPr>
          <w:rFonts w:eastAsia="Times New Roman" w:cs="Times New Roman"/>
          <w:sz w:val="24"/>
          <w:szCs w:val="24"/>
          <w:lang w:val="en-GB"/>
        </w:rPr>
      </w:pPr>
      <w:hyperlink r:id="rId31" w:history="1"/>
      <w:smartTag w:uri="urn:schemas-microsoft-com:office:smarttags" w:element="place">
        <w:smartTag w:uri="urn:schemas-microsoft-com:office:smarttags" w:element="PlaceName">
          <w:smartTag w:uri="urn:schemas-microsoft-com:office:smarttags" w:element="PlaceName">
            <w:r w:rsidRPr="00E920AF">
              <w:rPr>
                <w:rFonts w:eastAsia="Times New Roman" w:cs="Times New Roman"/>
                <w:b/>
                <w:sz w:val="24"/>
                <w:szCs w:val="24"/>
                <w:lang w:val="en-GB"/>
              </w:rPr>
              <w:t>Oaks</w:t>
            </w:r>
          </w:smartTag>
          <w:r w:rsidRPr="00E920AF">
            <w:rPr>
              <w:rFonts w:eastAsia="Times New Roman" w:cs="Times New Roman"/>
              <w:b/>
              <w:sz w:val="24"/>
              <w:szCs w:val="24"/>
              <w:lang w:val="en-GB"/>
            </w:rPr>
            <w:t xml:space="preserve"> </w:t>
          </w:r>
          <w:smartTag w:uri="urn:schemas-microsoft-com:office:smarttags" w:element="PlaceName">
            <w:r w:rsidRPr="00E920AF">
              <w:rPr>
                <w:rFonts w:eastAsia="Times New Roman" w:cs="Times New Roman"/>
                <w:b/>
                <w:sz w:val="24"/>
                <w:szCs w:val="24"/>
                <w:lang w:val="en-GB"/>
              </w:rPr>
              <w:t>Hyde Park</w:t>
            </w:r>
          </w:smartTag>
          <w:r w:rsidRPr="00E920AF">
            <w:rPr>
              <w:rFonts w:eastAsia="Times New Roman" w:cs="Times New Roman"/>
              <w:b/>
              <w:sz w:val="24"/>
              <w:szCs w:val="24"/>
              <w:lang w:val="en-GB"/>
            </w:rPr>
            <w:t xml:space="preserve"> </w:t>
          </w:r>
          <w:smartTag w:uri="urn:schemas-microsoft-com:office:smarttags" w:element="PlaceType">
            <w:r w:rsidRPr="00E920AF">
              <w:rPr>
                <w:rFonts w:eastAsia="Times New Roman" w:cs="Times New Roman"/>
                <w:b/>
                <w:sz w:val="24"/>
                <w:szCs w:val="24"/>
                <w:lang w:val="en-GB"/>
              </w:rPr>
              <w:t>Plaza</w:t>
            </w:r>
          </w:smartTag>
        </w:smartTag>
      </w:smartTag>
      <w:r w:rsidRPr="00E920AF">
        <w:rPr>
          <w:rFonts w:eastAsia="Times New Roman" w:cs="Times New Roman"/>
          <w:sz w:val="24"/>
          <w:szCs w:val="24"/>
          <w:lang w:val="en-GB"/>
        </w:rPr>
        <w:fldChar w:fldCharType="begin"/>
      </w:r>
      <w:r w:rsidRPr="00E920AF">
        <w:rPr>
          <w:rFonts w:eastAsia="Times New Roman" w:cs="Times New Roman"/>
          <w:sz w:val="24"/>
          <w:szCs w:val="24"/>
          <w:lang w:val="en-GB"/>
        </w:rPr>
        <w:instrText xml:space="preserve"> HYPERLINK "http://maps.google.com/maps?hl=en&amp;client=firefox-a&amp;rls=org.mozilla:en-GB:official&amp;um=1&amp;ie=UTF-8&amp;q=hotels+near+y+hotel+sydney&amp;fb=1&amp;gl=fj&amp;hq=hotels+near+y+hotel&amp;hnear=Sydney+NSW,+Australia&amp;ei=YzE9TJ-aKsGHkQWH_dWxDA&amp;sa=X&amp;oi=local_group&amp;ct=image&amp;resnum=1&amp;ved=0CCAQtgMwAA" \t "_parent" </w:instrText>
      </w:r>
      <w:r w:rsidRPr="00E920AF">
        <w:rPr>
          <w:rFonts w:eastAsia="Times New Roman" w:cs="Times New Roman"/>
          <w:sz w:val="24"/>
          <w:szCs w:val="24"/>
          <w:lang w:val="en-GB"/>
        </w:rPr>
        <w:fldChar w:fldCharType="end"/>
      </w:r>
      <w:r w:rsidRPr="00E920AF">
        <w:rPr>
          <w:rFonts w:eastAsia="Times New Roman" w:cs="Times New Roman"/>
          <w:sz w:val="24"/>
          <w:szCs w:val="24"/>
          <w:lang w:val="en-GB"/>
        </w:rPr>
        <w:t xml:space="preserve"> (From $119)</w:t>
      </w:r>
    </w:p>
    <w:p w:rsidR="00EF2A27" w:rsidRPr="00E920AF" w:rsidRDefault="00EF2A27" w:rsidP="00E920AF">
      <w:pPr>
        <w:tabs>
          <w:tab w:val="left" w:pos="794"/>
          <w:tab w:val="left" w:pos="1191"/>
          <w:tab w:val="left" w:pos="1588"/>
          <w:tab w:val="left" w:pos="1985"/>
        </w:tabs>
        <w:bidi w:val="0"/>
        <w:spacing w:line="240" w:lineRule="auto"/>
        <w:ind w:left="360"/>
        <w:jc w:val="left"/>
        <w:rPr>
          <w:rFonts w:eastAsia="Times New Roman" w:cs="Times New Roman"/>
          <w:sz w:val="24"/>
          <w:szCs w:val="24"/>
          <w:lang w:val="en-GB"/>
        </w:rPr>
      </w:pPr>
      <w:r w:rsidRPr="00E920AF">
        <w:rPr>
          <w:rFonts w:eastAsia="Times New Roman" w:cs="Times New Roman"/>
          <w:sz w:val="24"/>
          <w:szCs w:val="24"/>
          <w:lang w:val="en-GB"/>
        </w:rPr>
        <w:tab/>
      </w:r>
      <w:r w:rsidRPr="00E920AF">
        <w:rPr>
          <w:rFonts w:eastAsia="Times New Roman" w:cs="Times New Roman"/>
          <w:sz w:val="24"/>
          <w:szCs w:val="24"/>
          <w:lang w:val="en-GB"/>
        </w:rPr>
        <w:tab/>
      </w:r>
      <w:r w:rsidRPr="00E920AF">
        <w:rPr>
          <w:rFonts w:eastAsia="Times New Roman" w:cs="Times New Roman"/>
          <w:sz w:val="24"/>
          <w:szCs w:val="24"/>
          <w:lang w:val="en-GB"/>
        </w:rPr>
        <w:tab/>
      </w:r>
      <w:smartTag w:uri="urn:schemas-microsoft-com:office:smarttags" w:element="address">
        <w:smartTag w:uri="urn:schemas-microsoft-com:office:smarttags" w:element="Street">
          <w:r w:rsidRPr="00E920AF">
            <w:rPr>
              <w:rFonts w:eastAsia="Times New Roman" w:cs="Times New Roman"/>
              <w:sz w:val="24"/>
              <w:szCs w:val="24"/>
              <w:lang w:val="en-GB"/>
            </w:rPr>
            <w:t>38 College St</w:t>
          </w:r>
        </w:smartTag>
      </w:smartTag>
      <w:r w:rsidRPr="00E920AF">
        <w:rPr>
          <w:rFonts w:eastAsia="Times New Roman" w:cs="Times New Roman"/>
          <w:sz w:val="24"/>
          <w:szCs w:val="24"/>
          <w:lang w:val="en-GB"/>
        </w:rPr>
        <w:fldChar w:fldCharType="begin"/>
      </w:r>
      <w:r w:rsidRPr="00E920AF">
        <w:rPr>
          <w:rFonts w:eastAsia="Times New Roman" w:cs="Times New Roman"/>
          <w:sz w:val="24"/>
          <w:szCs w:val="24"/>
          <w:lang w:val="en-GB"/>
        </w:rPr>
        <w:instrText xml:space="preserve"> HYPERLINK "http://maps.google.com/maps?hl=en&amp;client=firefox-a&amp;rls=org.mozilla:en-GB:official&amp;um=1&amp;ie=UTF-8&amp;q=hotels+near+y+hotel+sydney&amp;fb=1&amp;gl=fj&amp;hq=hotels+near+y+hotel&amp;hnear=Sydney+NSW,+Australia&amp;ei=YzE9TJ-aKsGHkQWH_dWxDA&amp;sa=X&amp;oi=local_group&amp;ct=image&amp;resnum=1&amp;ved=0CCAQtgMwAA" \t "_parent" </w:instrText>
      </w:r>
      <w:r w:rsidRPr="00E920AF">
        <w:rPr>
          <w:rFonts w:eastAsia="Times New Roman" w:cs="Times New Roman"/>
          <w:sz w:val="24"/>
          <w:szCs w:val="24"/>
          <w:lang w:val="en-GB"/>
        </w:rPr>
        <w:fldChar w:fldCharType="end"/>
      </w:r>
    </w:p>
    <w:p w:rsidR="00EF2A27" w:rsidRPr="00E920AF" w:rsidRDefault="00EF2A27" w:rsidP="00E920AF">
      <w:pPr>
        <w:tabs>
          <w:tab w:val="left" w:pos="794"/>
          <w:tab w:val="left" w:pos="1191"/>
          <w:tab w:val="left" w:pos="1588"/>
          <w:tab w:val="left" w:pos="1985"/>
        </w:tabs>
        <w:bidi w:val="0"/>
        <w:spacing w:line="240" w:lineRule="auto"/>
        <w:ind w:left="1588"/>
        <w:jc w:val="left"/>
        <w:rPr>
          <w:rFonts w:eastAsia="Times New Roman" w:cs="Times New Roman"/>
          <w:sz w:val="24"/>
          <w:szCs w:val="24"/>
          <w:lang w:val="en-GB"/>
        </w:rPr>
      </w:pPr>
      <w:r w:rsidRPr="00E920AF">
        <w:rPr>
          <w:rFonts w:eastAsia="Times New Roman" w:cs="Times New Roman"/>
          <w:sz w:val="24"/>
          <w:szCs w:val="24"/>
          <w:lang w:val="en-GB"/>
        </w:rPr>
        <w:t xml:space="preserve">Sydney NSW 2000, </w:t>
      </w:r>
      <w:smartTag w:uri="urn:schemas-microsoft-com:office:smarttags" w:element="place">
        <w:smartTag w:uri="urn:schemas-microsoft-com:office:smarttags" w:element="country-region">
          <w:r w:rsidRPr="00E920AF">
            <w:rPr>
              <w:rFonts w:eastAsia="Times New Roman" w:cs="Times New Roman"/>
              <w:sz w:val="24"/>
              <w:szCs w:val="24"/>
              <w:lang w:val="en-GB"/>
            </w:rPr>
            <w:t>Australia</w:t>
          </w:r>
        </w:smartTag>
      </w:smartTag>
      <w:r w:rsidRPr="00E920AF">
        <w:rPr>
          <w:rFonts w:eastAsia="Times New Roman" w:cs="Times New Roman"/>
          <w:sz w:val="24"/>
          <w:szCs w:val="24"/>
          <w:lang w:val="en-GB"/>
        </w:rPr>
        <w:br/>
        <w:t>Tel: +61 2 9331 6933, Website: www.</w:t>
      </w:r>
      <w:hyperlink r:id="rId32" w:tgtFrame="_blank" w:history="1">
        <w:r w:rsidRPr="00E920AF">
          <w:rPr>
            <w:rFonts w:eastAsia="Times New Roman" w:cs="Times New Roman"/>
            <w:sz w:val="24"/>
            <w:szCs w:val="24"/>
            <w:lang w:val="en-GB"/>
          </w:rPr>
          <w:t xml:space="preserve">oakshotelsresorts.com       </w:t>
        </w:r>
      </w:hyperlink>
      <w:r w:rsidRPr="00E920AF">
        <w:rPr>
          <w:rFonts w:eastAsia="Times New Roman" w:cs="Times New Roman"/>
          <w:sz w:val="24"/>
          <w:szCs w:val="24"/>
          <w:lang w:val="en-GB"/>
        </w:rPr>
        <w:t xml:space="preserve"> </w:t>
      </w: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rPr>
      </w:pPr>
      <w:r w:rsidRPr="00E920AF">
        <w:rPr>
          <w:rFonts w:eastAsia="Times New Roman" w:cs="Times New Roman"/>
          <w:b/>
          <w:bCs/>
          <w:sz w:val="24"/>
          <w:szCs w:val="24"/>
        </w:rPr>
        <w:t>8.</w:t>
      </w:r>
      <w:r w:rsidRPr="00E920AF">
        <w:rPr>
          <w:rFonts w:eastAsia="Times New Roman" w:cs="Times New Roman"/>
          <w:b/>
          <w:bCs/>
          <w:sz w:val="24"/>
          <w:szCs w:val="24"/>
        </w:rPr>
        <w:tab/>
        <w:t>WEATHER AND TIME ZONE</w:t>
      </w:r>
      <w:r w:rsidRPr="00E920AF">
        <w:rPr>
          <w:rFonts w:eastAsia="Times New Roman" w:cs="Times New Roman"/>
          <w:b/>
          <w:bCs/>
          <w:sz w:val="24"/>
          <w:szCs w:val="24"/>
        </w:rPr>
        <w:br/>
      </w:r>
      <w:r w:rsidRPr="00E920AF">
        <w:rPr>
          <w:rFonts w:eastAsia="Times New Roman" w:cs="Times New Roman"/>
          <w:b/>
          <w:bCs/>
          <w:sz w:val="24"/>
          <w:szCs w:val="24"/>
        </w:rPr>
        <w:br/>
      </w:r>
      <w:r w:rsidRPr="00E920AF">
        <w:rPr>
          <w:rFonts w:eastAsia="Times New Roman" w:cs="Times New Roman"/>
          <w:sz w:val="24"/>
          <w:szCs w:val="24"/>
        </w:rPr>
        <w:t xml:space="preserve">September is in the Spring Season with an approximate temperatures ranging from 15°C - 26°C.  It is cold for the Pacific Islanders, so the advise for delegates to bring warm clothing.  Local time in </w:t>
      </w:r>
      <w:smartTag w:uri="urn:schemas-microsoft-com:office:smarttags" w:element="place">
        <w:smartTag w:uri="urn:schemas-microsoft-com:office:smarttags" w:element="country-region">
          <w:r w:rsidRPr="00E920AF">
            <w:rPr>
              <w:rFonts w:eastAsia="Times New Roman" w:cs="Times New Roman"/>
              <w:sz w:val="24"/>
              <w:szCs w:val="24"/>
            </w:rPr>
            <w:t>Australia</w:t>
          </w:r>
        </w:smartTag>
      </w:smartTag>
      <w:r w:rsidRPr="00E920AF">
        <w:rPr>
          <w:rFonts w:eastAsia="Times New Roman" w:cs="Times New Roman"/>
          <w:sz w:val="24"/>
          <w:szCs w:val="24"/>
        </w:rPr>
        <w:t xml:space="preserve"> in September is GMT +10 hrs.</w:t>
      </w: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r w:rsidRPr="00E920AF">
        <w:rPr>
          <w:rFonts w:eastAsia="Times New Roman" w:cs="Times New Roman"/>
          <w:b/>
          <w:bCs/>
          <w:sz w:val="24"/>
          <w:szCs w:val="24"/>
        </w:rPr>
        <w:t>9.</w:t>
      </w:r>
      <w:r w:rsidRPr="00E920AF">
        <w:rPr>
          <w:rFonts w:eastAsia="Times New Roman" w:cs="Times New Roman"/>
          <w:b/>
          <w:bCs/>
          <w:sz w:val="24"/>
          <w:szCs w:val="24"/>
        </w:rPr>
        <w:tab/>
        <w:t xml:space="preserve">GENERAL INFORMATION ABOUT </w:t>
      </w:r>
      <w:smartTag w:uri="urn:schemas-microsoft-com:office:smarttags" w:element="place">
        <w:smartTag w:uri="urn:schemas-microsoft-com:office:smarttags" w:element="City">
          <w:r w:rsidRPr="00E920AF">
            <w:rPr>
              <w:rFonts w:eastAsia="Times New Roman" w:cs="Times New Roman"/>
              <w:b/>
              <w:bCs/>
              <w:sz w:val="24"/>
              <w:szCs w:val="24"/>
            </w:rPr>
            <w:t>SYDNEY</w:t>
          </w:r>
        </w:smartTag>
      </w:smartTag>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rPr>
      </w:pPr>
      <w:r w:rsidRPr="00E920AF">
        <w:rPr>
          <w:rFonts w:eastAsia="Times New Roman" w:cs="Times New Roman"/>
          <w:sz w:val="24"/>
          <w:szCs w:val="24"/>
        </w:rPr>
        <w:t xml:space="preserve">There are lots of major attractions.  For tourist information and what’s on in </w:t>
      </w:r>
      <w:smartTag w:uri="urn:schemas-microsoft-com:office:smarttags" w:element="place">
        <w:smartTag w:uri="urn:schemas-microsoft-com:office:smarttags" w:element="City">
          <w:r w:rsidRPr="00E920AF">
            <w:rPr>
              <w:rFonts w:eastAsia="Times New Roman" w:cs="Times New Roman"/>
              <w:sz w:val="24"/>
              <w:szCs w:val="24"/>
            </w:rPr>
            <w:t>Sydney</w:t>
          </w:r>
        </w:smartTag>
      </w:smartTag>
      <w:r w:rsidRPr="00E920AF">
        <w:rPr>
          <w:rFonts w:eastAsia="Times New Roman" w:cs="Times New Roman"/>
          <w:sz w:val="24"/>
          <w:szCs w:val="24"/>
        </w:rPr>
        <w:t xml:space="preserve">, consult the following website: </w:t>
      </w:r>
      <w:hyperlink r:id="rId33" w:history="1">
        <w:r w:rsidRPr="00E920AF">
          <w:rPr>
            <w:rFonts w:eastAsia="Times New Roman" w:cs="Times New Roman"/>
            <w:color w:val="0000FF"/>
            <w:sz w:val="24"/>
            <w:szCs w:val="24"/>
            <w:u w:val="single"/>
          </w:rPr>
          <w:t>www.sydney.com.au</w:t>
        </w:r>
      </w:hyperlink>
      <w:r w:rsidRPr="00E920AF">
        <w:rPr>
          <w:rFonts w:eastAsia="Times New Roman" w:cs="Times New Roman"/>
          <w:sz w:val="24"/>
          <w:szCs w:val="24"/>
        </w:rPr>
        <w:t xml:space="preserve"> </w:t>
      </w: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r w:rsidRPr="00E920AF">
        <w:rPr>
          <w:rFonts w:eastAsia="Times New Roman" w:cs="Times New Roman"/>
          <w:b/>
          <w:bCs/>
          <w:sz w:val="24"/>
          <w:szCs w:val="24"/>
        </w:rPr>
        <w:t>10.</w:t>
      </w:r>
      <w:r w:rsidRPr="00E920AF">
        <w:rPr>
          <w:rFonts w:eastAsia="Times New Roman" w:cs="Times New Roman"/>
          <w:b/>
          <w:bCs/>
          <w:sz w:val="24"/>
          <w:szCs w:val="24"/>
        </w:rPr>
        <w:tab/>
        <w:t>CURRENCY AND CREDIT CARDS</w:t>
      </w: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rPr>
      </w:pPr>
      <w:r w:rsidRPr="00E920AF">
        <w:rPr>
          <w:rFonts w:eastAsia="Times New Roman" w:cs="Times New Roman"/>
          <w:sz w:val="24"/>
          <w:szCs w:val="24"/>
        </w:rPr>
        <w:t>The local currency is Australian Dollars (AUD)</w:t>
      </w:r>
    </w:p>
    <w:p w:rsidR="00EF2A27" w:rsidRPr="00E920AF" w:rsidRDefault="00EF2A27" w:rsidP="00696FCB">
      <w:pPr>
        <w:tabs>
          <w:tab w:val="left" w:pos="-4860"/>
        </w:tabs>
        <w:bidi w:val="0"/>
        <w:spacing w:before="240" w:after="240" w:line="240" w:lineRule="auto"/>
        <w:jc w:val="left"/>
        <w:rPr>
          <w:rFonts w:eastAsia="Times New Roman" w:cs="Times New Roman"/>
          <w:sz w:val="24"/>
          <w:szCs w:val="24"/>
        </w:rPr>
      </w:pPr>
      <w:r w:rsidRPr="00E920AF">
        <w:rPr>
          <w:rFonts w:eastAsia="Times New Roman" w:cs="Times New Roman"/>
          <w:sz w:val="24"/>
          <w:szCs w:val="24"/>
        </w:rPr>
        <w:t>Internationally recognized credit cards are accepted by the hotel and department stores (Visa, Master, Diners Club, and American Express) for the purchase of goods and for any other financial transactions.</w:t>
      </w: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r w:rsidRPr="00E920AF">
        <w:rPr>
          <w:rFonts w:eastAsia="Times New Roman" w:cs="Times New Roman"/>
          <w:b/>
          <w:bCs/>
          <w:sz w:val="24"/>
          <w:szCs w:val="24"/>
        </w:rPr>
        <w:t>11.</w:t>
      </w:r>
      <w:r w:rsidRPr="00E920AF">
        <w:rPr>
          <w:rFonts w:eastAsia="Times New Roman" w:cs="Times New Roman"/>
          <w:b/>
          <w:bCs/>
          <w:sz w:val="24"/>
          <w:szCs w:val="24"/>
        </w:rPr>
        <w:tab/>
        <w:t>ELECTRICITY</w:t>
      </w: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jc w:val="left"/>
        <w:rPr>
          <w:rFonts w:eastAsia="Times New Roman" w:cs="Times New Roman"/>
          <w:sz w:val="24"/>
          <w:szCs w:val="24"/>
        </w:rPr>
      </w:pPr>
      <w:r w:rsidRPr="00E920AF">
        <w:rPr>
          <w:rFonts w:eastAsia="Times New Roman" w:cs="Times New Roman"/>
          <w:sz w:val="24"/>
          <w:szCs w:val="24"/>
        </w:rPr>
        <w:t>Electricity voltage is 220-240 volts with 3 pin plug. Countries with dissimilar PIN &amp; Voltage configuration, delegates are advised to bring along your universal adaptor their own conversion adapters.</w:t>
      </w:r>
    </w:p>
    <w:p w:rsidR="00EF2A27" w:rsidRPr="00E920AF" w:rsidRDefault="00EF2A27" w:rsidP="00696FCB">
      <w:pPr>
        <w:tabs>
          <w:tab w:val="left" w:pos="-4860"/>
        </w:tabs>
        <w:bidi w:val="0"/>
        <w:spacing w:before="0" w:line="240" w:lineRule="auto"/>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r w:rsidRPr="00E920AF">
        <w:rPr>
          <w:rFonts w:eastAsia="Times New Roman" w:cs="Times New Roman"/>
          <w:b/>
          <w:bCs/>
          <w:sz w:val="24"/>
          <w:szCs w:val="24"/>
        </w:rPr>
        <w:t>12.</w:t>
      </w:r>
      <w:r w:rsidRPr="00E920AF">
        <w:rPr>
          <w:rFonts w:eastAsia="Times New Roman" w:cs="Times New Roman"/>
          <w:b/>
          <w:bCs/>
          <w:sz w:val="24"/>
          <w:szCs w:val="24"/>
        </w:rPr>
        <w:tab/>
        <w:t>DRESS CODE</w:t>
      </w: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rPr>
      </w:pPr>
      <w:r w:rsidRPr="00E920AF">
        <w:rPr>
          <w:rFonts w:eastAsia="Times New Roman" w:cs="Times New Roman"/>
          <w:b/>
          <w:bCs/>
          <w:sz w:val="24"/>
          <w:szCs w:val="24"/>
        </w:rPr>
        <w:br/>
      </w:r>
      <w:r w:rsidRPr="00E920AF">
        <w:rPr>
          <w:rFonts w:eastAsia="Times New Roman" w:cs="Times New Roman"/>
          <w:sz w:val="24"/>
          <w:szCs w:val="24"/>
        </w:rPr>
        <w:t xml:space="preserve">Dress standard – </w:t>
      </w:r>
      <w:smartTag w:uri="urn:schemas-microsoft-com:office:smarttags" w:element="place">
        <w:r w:rsidRPr="00E920AF">
          <w:rPr>
            <w:rFonts w:eastAsia="Times New Roman" w:cs="Times New Roman"/>
            <w:sz w:val="24"/>
            <w:szCs w:val="24"/>
          </w:rPr>
          <w:t>Island</w:t>
        </w:r>
      </w:smartTag>
      <w:r w:rsidRPr="00E920AF">
        <w:rPr>
          <w:rFonts w:eastAsia="Times New Roman" w:cs="Times New Roman"/>
          <w:sz w:val="24"/>
          <w:szCs w:val="24"/>
        </w:rPr>
        <w:t xml:space="preserve"> smart casual - Ties discouraged.</w:t>
      </w: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r w:rsidRPr="00E920AF">
        <w:rPr>
          <w:rFonts w:eastAsia="Times New Roman" w:cs="Times New Roman"/>
          <w:b/>
          <w:bCs/>
          <w:sz w:val="24"/>
          <w:szCs w:val="24"/>
        </w:rPr>
        <w:t>13.</w:t>
      </w:r>
      <w:r w:rsidRPr="00E920AF">
        <w:rPr>
          <w:rFonts w:eastAsia="Times New Roman" w:cs="Times New Roman"/>
          <w:b/>
          <w:bCs/>
          <w:sz w:val="24"/>
          <w:szCs w:val="24"/>
        </w:rPr>
        <w:tab/>
        <w:t>INTERNET ACCESS</w:t>
      </w: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lang w:val="en-GB"/>
        </w:rPr>
      </w:pPr>
      <w:r w:rsidRPr="00E920AF">
        <w:rPr>
          <w:rFonts w:eastAsia="Times New Roman" w:cs="Times New Roman"/>
          <w:sz w:val="24"/>
          <w:szCs w:val="24"/>
          <w:lang w:val="en-GB"/>
        </w:rPr>
        <w:t>Internet access will be available at the workshop venue.</w:t>
      </w:r>
    </w:p>
    <w:p w:rsidR="00EF2A27" w:rsidRPr="00E920AF" w:rsidRDefault="00EF2A27" w:rsidP="00696FCB">
      <w:pPr>
        <w:tabs>
          <w:tab w:val="left" w:pos="-4860"/>
        </w:tabs>
        <w:bidi w:val="0"/>
        <w:spacing w:before="0" w:line="240" w:lineRule="auto"/>
        <w:ind w:left="57" w:hanging="57"/>
        <w:jc w:val="left"/>
        <w:rPr>
          <w:rFonts w:eastAsia="Times New Roman" w:cs="Times New Roman"/>
          <w:sz w:val="24"/>
          <w:szCs w:val="24"/>
          <w:lang w:val="en-GB"/>
        </w:rPr>
      </w:pP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r w:rsidRPr="00E920AF">
        <w:rPr>
          <w:rFonts w:eastAsia="Times New Roman" w:cs="Times New Roman"/>
          <w:b/>
          <w:bCs/>
          <w:sz w:val="24"/>
          <w:szCs w:val="24"/>
        </w:rPr>
        <w:t>14.</w:t>
      </w:r>
      <w:r w:rsidRPr="00E920AF">
        <w:rPr>
          <w:rFonts w:eastAsia="Times New Roman" w:cs="Times New Roman"/>
          <w:b/>
          <w:bCs/>
          <w:sz w:val="24"/>
          <w:szCs w:val="24"/>
        </w:rPr>
        <w:tab/>
        <w:t>FURTHER INFORMATION AND CONTACT DETAILS</w:t>
      </w:r>
    </w:p>
    <w:p w:rsidR="00EF2A27" w:rsidRPr="00E920AF" w:rsidRDefault="00EF2A27" w:rsidP="00696FCB">
      <w:pPr>
        <w:tabs>
          <w:tab w:val="left" w:pos="-4860"/>
        </w:tabs>
        <w:bidi w:val="0"/>
        <w:spacing w:before="0" w:line="240" w:lineRule="auto"/>
        <w:ind w:left="57" w:hanging="57"/>
        <w:jc w:val="left"/>
        <w:rPr>
          <w:rFonts w:eastAsia="Times New Roman" w:cs="Times New Roman"/>
          <w:b/>
          <w:bCs/>
          <w:sz w:val="24"/>
          <w:szCs w:val="24"/>
        </w:rPr>
      </w:pPr>
    </w:p>
    <w:p w:rsidR="00EF2A27" w:rsidRDefault="00EF2A27" w:rsidP="00C82D7A">
      <w:pPr>
        <w:tabs>
          <w:tab w:val="left" w:pos="-4860"/>
        </w:tabs>
        <w:bidi w:val="0"/>
        <w:spacing w:before="0" w:line="240" w:lineRule="auto"/>
        <w:jc w:val="left"/>
        <w:rPr>
          <w:rFonts w:eastAsia="Times New Roman" w:cs="Times New Roman"/>
          <w:sz w:val="24"/>
          <w:szCs w:val="20"/>
        </w:rPr>
        <w:sectPr w:rsidR="00EF2A27" w:rsidSect="00C7098B">
          <w:headerReference w:type="even" r:id="rId34"/>
          <w:headerReference w:type="default" r:id="rId35"/>
          <w:footerReference w:type="even" r:id="rId36"/>
          <w:footerReference w:type="default" r:id="rId37"/>
          <w:footerReference w:type="first" r:id="rId38"/>
          <w:type w:val="oddPage"/>
          <w:pgSz w:w="11901" w:h="16840" w:code="9"/>
          <w:pgMar w:top="567" w:right="992" w:bottom="567" w:left="1089" w:header="567" w:footer="567" w:gutter="0"/>
          <w:paperSrc w:first="1264" w:other="1264"/>
          <w:cols w:space="720"/>
          <w:titlePg/>
          <w:docGrid w:linePitch="360"/>
        </w:sectPr>
      </w:pPr>
      <w:r w:rsidRPr="00E920AF">
        <w:rPr>
          <w:rFonts w:eastAsia="Times New Roman" w:cs="Times New Roman"/>
          <w:b/>
          <w:bCs/>
          <w:sz w:val="24"/>
          <w:szCs w:val="24"/>
        </w:rPr>
        <w:t xml:space="preserve">Amelia </w:t>
      </w:r>
      <w:proofErr w:type="spellStart"/>
      <w:r w:rsidRPr="00E920AF">
        <w:rPr>
          <w:rFonts w:eastAsia="Times New Roman" w:cs="Times New Roman"/>
          <w:b/>
          <w:bCs/>
          <w:sz w:val="24"/>
          <w:szCs w:val="24"/>
        </w:rPr>
        <w:t>Kamanalagi</w:t>
      </w:r>
      <w:proofErr w:type="spellEnd"/>
      <w:r w:rsidRPr="00E920AF">
        <w:rPr>
          <w:rFonts w:eastAsia="Times New Roman" w:cs="Times New Roman"/>
          <w:b/>
          <w:bCs/>
          <w:sz w:val="24"/>
          <w:szCs w:val="24"/>
        </w:rPr>
        <w:br/>
        <w:t>PITA Training and Field Operations Coordinator</w:t>
      </w:r>
      <w:r w:rsidRPr="00E920AF">
        <w:rPr>
          <w:rFonts w:eastAsia="Times New Roman" w:cs="Times New Roman"/>
          <w:b/>
          <w:bCs/>
          <w:sz w:val="24"/>
          <w:szCs w:val="24"/>
        </w:rPr>
        <w:br/>
      </w:r>
      <w:r w:rsidRPr="00E920AF">
        <w:rPr>
          <w:rFonts w:eastAsia="Times New Roman" w:cs="Times New Roman"/>
          <w:sz w:val="24"/>
          <w:szCs w:val="24"/>
        </w:rPr>
        <w:t>Tel</w:t>
      </w:r>
      <w:r w:rsidRPr="00E920AF">
        <w:rPr>
          <w:rFonts w:eastAsia="Times New Roman" w:cs="Times New Roman"/>
          <w:sz w:val="24"/>
          <w:szCs w:val="24"/>
          <w:lang w:val="pl-PL"/>
        </w:rPr>
        <w:t xml:space="preserve">: +679-3311 638, </w:t>
      </w:r>
      <w:r w:rsidRPr="00E920AF">
        <w:rPr>
          <w:rFonts w:eastAsia="Times New Roman" w:cs="Times New Roman"/>
          <w:sz w:val="24"/>
          <w:szCs w:val="24"/>
          <w:lang w:val="pl-PL"/>
        </w:rPr>
        <w:br/>
        <w:t xml:space="preserve">Fax: +679-3308 750, </w:t>
      </w:r>
      <w:r w:rsidRPr="00E920AF">
        <w:rPr>
          <w:rFonts w:eastAsia="Times New Roman" w:cs="Times New Roman"/>
          <w:sz w:val="24"/>
          <w:szCs w:val="24"/>
          <w:lang w:val="pl-PL"/>
        </w:rPr>
        <w:br/>
      </w:r>
      <w:smartTag w:uri="urn:schemas-microsoft-com:office:smarttags" w:element="City">
        <w:smartTag w:uri="urn:schemas-microsoft-com:office:smarttags" w:element="place">
          <w:r w:rsidRPr="00E920AF">
            <w:rPr>
              <w:rFonts w:eastAsia="Times New Roman" w:cs="Times New Roman"/>
              <w:sz w:val="24"/>
              <w:szCs w:val="24"/>
            </w:rPr>
            <w:t>Mobile</w:t>
          </w:r>
        </w:smartTag>
      </w:smartTag>
      <w:r w:rsidRPr="00E920AF">
        <w:rPr>
          <w:rFonts w:eastAsia="Times New Roman" w:cs="Times New Roman"/>
          <w:sz w:val="24"/>
          <w:szCs w:val="24"/>
        </w:rPr>
        <w:t>: +679-8358481</w:t>
      </w:r>
      <w:r w:rsidRPr="00E920AF">
        <w:rPr>
          <w:rFonts w:eastAsia="Times New Roman" w:cs="Times New Roman"/>
          <w:sz w:val="24"/>
          <w:szCs w:val="24"/>
        </w:rPr>
        <w:br/>
        <w:t xml:space="preserve">Email: </w:t>
      </w:r>
      <w:hyperlink r:id="rId39" w:history="1">
        <w:r w:rsidRPr="00E920AF">
          <w:rPr>
            <w:rFonts w:eastAsia="Times New Roman" w:cs="Times New Roman"/>
            <w:color w:val="0000FF"/>
            <w:sz w:val="24"/>
            <w:szCs w:val="24"/>
            <w:u w:val="single"/>
          </w:rPr>
          <w:t>amelia@pita.org.fj</w:t>
        </w:r>
      </w:hyperlink>
      <w:r w:rsidRPr="00E920AF">
        <w:rPr>
          <w:rFonts w:eastAsia="Times New Roman" w:cs="Times New Roman"/>
          <w:i/>
          <w:iCs/>
          <w:sz w:val="24"/>
          <w:szCs w:val="24"/>
        </w:rPr>
        <w:t xml:space="preserve"> </w:t>
      </w:r>
      <w:r w:rsidRPr="00E920AF">
        <w:rPr>
          <w:rFonts w:eastAsia="Times New Roman" w:cs="Times New Roman"/>
          <w:sz w:val="24"/>
          <w:szCs w:val="24"/>
        </w:rPr>
        <w:br/>
      </w:r>
      <w:r w:rsidRPr="00E920AF">
        <w:rPr>
          <w:rFonts w:eastAsia="Times New Roman" w:cs="Times New Roman"/>
          <w:sz w:val="24"/>
          <w:szCs w:val="24"/>
        </w:rPr>
        <w:br/>
      </w:r>
    </w:p>
    <w:p w:rsidR="00EF2A27" w:rsidRPr="002650D2" w:rsidRDefault="00EF2A27" w:rsidP="005D2C46">
      <w:pPr>
        <w:pBdr>
          <w:bottom w:val="single" w:sz="4" w:space="1" w:color="auto"/>
        </w:pBdr>
        <w:tabs>
          <w:tab w:val="left" w:pos="-4860"/>
        </w:tabs>
        <w:bidi w:val="0"/>
        <w:spacing w:before="0" w:line="240" w:lineRule="auto"/>
        <w:jc w:val="center"/>
        <w:rPr>
          <w:rFonts w:eastAsia="Times New Roman" w:cs="Times New Roman"/>
          <w:bCs/>
          <w:sz w:val="24"/>
          <w:szCs w:val="24"/>
        </w:rPr>
      </w:pPr>
      <w:r w:rsidRPr="002650D2">
        <w:rPr>
          <w:rFonts w:eastAsia="Times New Roman" w:cs="Times New Roman"/>
          <w:bCs/>
          <w:sz w:val="24"/>
          <w:szCs w:val="24"/>
        </w:rPr>
        <w:lastRenderedPageBreak/>
        <w:t xml:space="preserve">ANNEX </w:t>
      </w:r>
      <w:r>
        <w:rPr>
          <w:rFonts w:eastAsia="Times New Roman" w:cs="Times New Roman"/>
          <w:bCs/>
          <w:sz w:val="24"/>
          <w:szCs w:val="24"/>
        </w:rPr>
        <w:t>3</w:t>
      </w:r>
      <w:r w:rsidRPr="002650D2">
        <w:rPr>
          <w:rFonts w:eastAsia="Times New Roman" w:cs="Times New Roman"/>
          <w:b/>
          <w:sz w:val="24"/>
          <w:szCs w:val="24"/>
        </w:rPr>
        <w:br/>
      </w:r>
      <w:r w:rsidRPr="002650D2">
        <w:rPr>
          <w:rFonts w:eastAsia="Times New Roman" w:cs="Times New Roman"/>
          <w:sz w:val="24"/>
          <w:szCs w:val="24"/>
        </w:rPr>
        <w:t xml:space="preserve">(to </w:t>
      </w:r>
      <w:r w:rsidRPr="002650D2">
        <w:rPr>
          <w:rFonts w:eastAsia="Times New Roman" w:cs="Times New Roman"/>
          <w:bCs/>
          <w:sz w:val="24"/>
          <w:szCs w:val="24"/>
        </w:rPr>
        <w:t>TSB Circular 127)</w:t>
      </w:r>
    </w:p>
    <w:p w:rsidR="00EF2A27" w:rsidRPr="002650D2" w:rsidRDefault="00EF2A27" w:rsidP="002650D2">
      <w:pPr>
        <w:pBdr>
          <w:bottom w:val="single" w:sz="4" w:space="1" w:color="auto"/>
        </w:pBdr>
        <w:tabs>
          <w:tab w:val="left" w:pos="-4860"/>
        </w:tabs>
        <w:bidi w:val="0"/>
        <w:spacing w:before="0" w:line="240" w:lineRule="auto"/>
        <w:jc w:val="center"/>
        <w:rPr>
          <w:rFonts w:eastAsia="Times New Roman" w:cs="Times New Roman"/>
          <w:i/>
          <w:iCs/>
          <w:sz w:val="24"/>
          <w:szCs w:val="24"/>
        </w:rPr>
      </w:pPr>
    </w:p>
    <w:tbl>
      <w:tblPr>
        <w:bidiVisual/>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EF2A27" w:rsidRPr="002650D2" w:rsidTr="00D5019B">
        <w:tc>
          <w:tcPr>
            <w:tcW w:w="1808" w:type="dxa"/>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3C5603">
              <w:rPr>
                <w:rFonts w:eastAsia="Times New Roman" w:cs="Times New Roman"/>
                <w:noProof/>
                <w:sz w:val="24"/>
                <w:szCs w:val="20"/>
              </w:rPr>
              <w:pict>
                <v:shape id="Picture 2" o:spid="_x0000_i1026" type="#_x0000_t75" alt="ITU globe2" style="width:62.65pt;height:68.25pt;visibility:visible">
                  <v:imagedata r:id="rId40" o:title=""/>
                </v:shape>
              </w:pict>
            </w:r>
          </w:p>
        </w:tc>
        <w:tc>
          <w:tcPr>
            <w:tcW w:w="6997" w:type="dxa"/>
            <w:gridSpan w:val="3"/>
          </w:tcPr>
          <w:p w:rsidR="00EF2A27" w:rsidRPr="002650D2" w:rsidRDefault="00EF2A27" w:rsidP="002650D2">
            <w:pPr>
              <w:tabs>
                <w:tab w:val="left" w:pos="794"/>
                <w:tab w:val="left" w:pos="1191"/>
                <w:tab w:val="left" w:pos="1588"/>
                <w:tab w:val="left" w:pos="1985"/>
              </w:tabs>
              <w:bidi w:val="0"/>
              <w:spacing w:before="0" w:line="240" w:lineRule="atLeast"/>
              <w:ind w:left="709" w:right="453"/>
              <w:jc w:val="center"/>
              <w:rPr>
                <w:rFonts w:ascii="Arial" w:hAnsi="Arial" w:cs="Arial"/>
                <w:b/>
                <w:sz w:val="16"/>
                <w:szCs w:val="16"/>
                <w:lang w:val="en-GB"/>
              </w:rPr>
            </w:pPr>
          </w:p>
          <w:p w:rsidR="00EF2A27" w:rsidRPr="002650D2" w:rsidRDefault="00EF2A27" w:rsidP="002650D2">
            <w:pPr>
              <w:tabs>
                <w:tab w:val="center" w:pos="4962"/>
              </w:tabs>
              <w:bidi w:val="0"/>
              <w:spacing w:line="240" w:lineRule="atLeast"/>
              <w:ind w:left="567"/>
              <w:jc w:val="center"/>
              <w:rPr>
                <w:rFonts w:eastAsia="Times New Roman" w:cs="Times New Roman"/>
                <w:b/>
                <w:sz w:val="24"/>
                <w:szCs w:val="24"/>
              </w:rPr>
            </w:pPr>
            <w:r w:rsidRPr="002650D2">
              <w:rPr>
                <w:rFonts w:eastAsia="Times New Roman" w:cs="Times New Roman"/>
                <w:b/>
                <w:bCs/>
                <w:sz w:val="24"/>
                <w:szCs w:val="24"/>
                <w:lang w:val="en-GB"/>
              </w:rPr>
              <w:t>ITU Regional Consultation on Conformance Assessment and Interoperability for the Asia-Pacific Region</w:t>
            </w:r>
            <w:r w:rsidRPr="002650D2">
              <w:rPr>
                <w:rFonts w:eastAsia="Times New Roman" w:cs="Times New Roman"/>
                <w:b/>
                <w:sz w:val="24"/>
                <w:szCs w:val="24"/>
                <w:lang w:val="en-GB"/>
              </w:rPr>
              <w:t xml:space="preserve"> </w:t>
            </w:r>
            <w:r w:rsidRPr="002650D2">
              <w:rPr>
                <w:rFonts w:eastAsia="Times New Roman" w:cs="Times New Roman"/>
                <w:b/>
                <w:sz w:val="24"/>
                <w:szCs w:val="24"/>
                <w:lang w:val="en-GB"/>
              </w:rPr>
              <w:br/>
              <w:t>(</w:t>
            </w:r>
            <w:smartTag w:uri="urn:schemas-microsoft-com:office:smarttags" w:element="place">
              <w:smartTag w:uri="urn:schemas-microsoft-com:office:smarttags" w:element="City">
                <w:smartTag w:uri="urn:schemas-microsoft-com:office:smarttags" w:element="City">
                  <w:r w:rsidRPr="002650D2">
                    <w:rPr>
                      <w:rFonts w:eastAsia="Times New Roman" w:cs="Times New Roman"/>
                      <w:b/>
                      <w:sz w:val="24"/>
                      <w:szCs w:val="24"/>
                      <w:lang w:val="en-GB"/>
                    </w:rPr>
                    <w:t>Sydney</w:t>
                  </w:r>
                </w:smartTag>
                <w:r w:rsidRPr="002650D2">
                  <w:rPr>
                    <w:rFonts w:eastAsia="Times New Roman" w:cs="Times New Roman"/>
                    <w:b/>
                    <w:sz w:val="24"/>
                    <w:szCs w:val="24"/>
                    <w:lang w:val="en-GB"/>
                  </w:rPr>
                  <w:t xml:space="preserve">, </w:t>
                </w:r>
                <w:smartTag w:uri="urn:schemas-microsoft-com:office:smarttags" w:element="country-region">
                  <w:r w:rsidRPr="002650D2">
                    <w:rPr>
                      <w:rFonts w:eastAsia="Times New Roman" w:cs="Times New Roman"/>
                      <w:b/>
                      <w:sz w:val="24"/>
                      <w:szCs w:val="24"/>
                      <w:lang w:val="en-GB"/>
                    </w:rPr>
                    <w:t>Australia</w:t>
                  </w:r>
                </w:smartTag>
              </w:smartTag>
            </w:smartTag>
            <w:r w:rsidRPr="002650D2">
              <w:rPr>
                <w:rFonts w:eastAsia="Times New Roman" w:cs="Times New Roman"/>
                <w:b/>
                <w:sz w:val="24"/>
                <w:szCs w:val="24"/>
                <w:lang w:val="en-GB"/>
              </w:rPr>
              <w:t>, 16-17 September 2010)</w:t>
            </w:r>
          </w:p>
          <w:p w:rsidR="00EF2A27" w:rsidRPr="002650D2" w:rsidRDefault="00EF2A27" w:rsidP="002650D2">
            <w:pPr>
              <w:tabs>
                <w:tab w:val="left" w:pos="920"/>
                <w:tab w:val="left" w:pos="1191"/>
                <w:tab w:val="left" w:pos="1588"/>
                <w:tab w:val="left" w:pos="1985"/>
              </w:tabs>
              <w:bidi w:val="0"/>
              <w:spacing w:before="100" w:beforeAutospacing="1" w:after="100" w:afterAutospacing="1" w:line="240" w:lineRule="atLeast"/>
              <w:ind w:left="709" w:right="49"/>
              <w:jc w:val="center"/>
              <w:rPr>
                <w:rFonts w:eastAsia="Times New Roman" w:cs="Times New Roman"/>
                <w:b/>
                <w:bCs/>
                <w:sz w:val="16"/>
                <w:szCs w:val="16"/>
              </w:rPr>
            </w:pPr>
          </w:p>
        </w:tc>
        <w:tc>
          <w:tcPr>
            <w:tcW w:w="1851" w:type="dxa"/>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3C5603">
              <w:rPr>
                <w:rFonts w:eastAsia="Times New Roman" w:cs="Times New Roman"/>
                <w:noProof/>
                <w:sz w:val="24"/>
                <w:szCs w:val="20"/>
              </w:rPr>
              <w:pict>
                <v:shape id="Picture 3" o:spid="_x0000_i1027" type="#_x0000_t75" alt="ITU globe2" style="width:62.65pt;height:68.25pt;visibility:visible">
                  <v:imagedata r:id="rId40" o:title=""/>
                </v:shape>
              </w:pict>
            </w:r>
          </w:p>
        </w:tc>
      </w:tr>
      <w:tr w:rsidR="00EF2A27" w:rsidRPr="002650D2" w:rsidTr="00D5019B">
        <w:tc>
          <w:tcPr>
            <w:tcW w:w="2543" w:type="dxa"/>
            <w:gridSpan w:val="2"/>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16"/>
                <w:szCs w:val="20"/>
                <w:lang w:val="en-GB"/>
              </w:rPr>
            </w:pPr>
            <w:r w:rsidRPr="002650D2">
              <w:rPr>
                <w:rFonts w:eastAsia="Times New Roman" w:cs="Arial"/>
                <w:b/>
                <w:bCs/>
                <w:iCs/>
                <w:sz w:val="20"/>
                <w:szCs w:val="20"/>
                <w:lang w:val="en-GB"/>
              </w:rPr>
              <w:t>Please return to:</w:t>
            </w:r>
          </w:p>
        </w:tc>
        <w:tc>
          <w:tcPr>
            <w:tcW w:w="3708" w:type="dxa"/>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Arial"/>
                <w:b/>
                <w:bCs/>
                <w:sz w:val="20"/>
                <w:szCs w:val="20"/>
              </w:rPr>
            </w:pPr>
            <w:r w:rsidRPr="002650D2">
              <w:rPr>
                <w:rFonts w:eastAsia="Times New Roman" w:cs="Arial"/>
                <w:b/>
                <w:bCs/>
                <w:sz w:val="20"/>
                <w:szCs w:val="20"/>
                <w:lang w:val="en-GB"/>
              </w:rPr>
              <w:t>Fellowships Service</w:t>
            </w:r>
            <w:r w:rsidRPr="002650D2">
              <w:rPr>
                <w:rFonts w:eastAsia="Times New Roman" w:cs="Arial"/>
                <w:b/>
                <w:bCs/>
                <w:sz w:val="20"/>
                <w:szCs w:val="20"/>
                <w:lang w:val="en-GB"/>
              </w:rPr>
              <w:br/>
              <w:t>ITU/BDT</w:t>
            </w:r>
            <w:r w:rsidRPr="002650D2">
              <w:rPr>
                <w:rFonts w:eastAsia="Times New Roman" w:cs="Arial"/>
                <w:b/>
                <w:bCs/>
                <w:sz w:val="20"/>
                <w:szCs w:val="20"/>
                <w:lang w:val="en-GB"/>
              </w:rPr>
              <w:br/>
            </w:r>
            <w:smartTag w:uri="urn:schemas-microsoft-com:office:smarttags" w:element="City">
              <w:r w:rsidRPr="002650D2">
                <w:rPr>
                  <w:rFonts w:eastAsia="Times New Roman" w:cs="Arial"/>
                  <w:b/>
                  <w:bCs/>
                  <w:sz w:val="20"/>
                  <w:szCs w:val="20"/>
                </w:rPr>
                <w:t>Geneva</w:t>
              </w:r>
            </w:smartTag>
            <w:r w:rsidRPr="002650D2">
              <w:rPr>
                <w:rFonts w:eastAsia="Times New Roman" w:cs="Arial"/>
                <w:b/>
                <w:bCs/>
                <w:sz w:val="20"/>
                <w:szCs w:val="20"/>
              </w:rPr>
              <w:t xml:space="preserve"> (</w:t>
            </w:r>
            <w:smartTag w:uri="urn:schemas-microsoft-com:office:smarttags" w:element="place">
              <w:smartTag w:uri="urn:schemas-microsoft-com:office:smarttags" w:element="country-region">
                <w:r w:rsidRPr="002650D2">
                  <w:rPr>
                    <w:rFonts w:eastAsia="Times New Roman" w:cs="Arial"/>
                    <w:b/>
                    <w:bCs/>
                    <w:sz w:val="20"/>
                    <w:szCs w:val="20"/>
                  </w:rPr>
                  <w:t>Switzerland</w:t>
                </w:r>
              </w:smartTag>
            </w:smartTag>
            <w:r w:rsidRPr="002650D2">
              <w:rPr>
                <w:rFonts w:eastAsia="Times New Roman" w:cs="Arial"/>
                <w:b/>
                <w:bCs/>
                <w:sz w:val="20"/>
                <w:szCs w:val="20"/>
              </w:rPr>
              <w:t>)</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16"/>
                <w:szCs w:val="20"/>
                <w:lang w:val="en-GB"/>
              </w:rPr>
            </w:pPr>
          </w:p>
        </w:tc>
        <w:tc>
          <w:tcPr>
            <w:tcW w:w="4405" w:type="dxa"/>
            <w:gridSpan w:val="2"/>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Arial"/>
                <w:b/>
                <w:bCs/>
                <w:sz w:val="24"/>
                <w:szCs w:val="22"/>
                <w:lang w:val="pt-BR"/>
              </w:rPr>
            </w:pPr>
            <w:proofErr w:type="spellStart"/>
            <w:r w:rsidRPr="002650D2">
              <w:rPr>
                <w:rFonts w:eastAsia="Times New Roman" w:cs="Arial"/>
                <w:b/>
                <w:bCs/>
                <w:sz w:val="24"/>
                <w:szCs w:val="22"/>
                <w:lang w:val="pt-BR"/>
              </w:rPr>
              <w:t>E-mail</w:t>
            </w:r>
            <w:proofErr w:type="spellEnd"/>
            <w:r w:rsidRPr="002650D2">
              <w:rPr>
                <w:rFonts w:eastAsia="Times New Roman" w:cs="Arial"/>
                <w:b/>
                <w:bCs/>
                <w:sz w:val="24"/>
                <w:szCs w:val="22"/>
                <w:lang w:val="pt-BR"/>
              </w:rPr>
              <w:t xml:space="preserve"> : </w:t>
            </w:r>
            <w:hyperlink r:id="rId41" w:history="1">
              <w:r w:rsidRPr="002650D2">
                <w:rPr>
                  <w:rFonts w:eastAsia="Times New Roman" w:cs="Arial"/>
                  <w:b/>
                  <w:bCs/>
                  <w:color w:val="0000FF"/>
                  <w:sz w:val="24"/>
                  <w:u w:val="single"/>
                  <w:lang w:val="pt-BR"/>
                </w:rPr>
                <w:t>bdtfellowships@itu.int</w:t>
              </w:r>
            </w:hyperlink>
            <w:r w:rsidRPr="002650D2">
              <w:rPr>
                <w:rFonts w:eastAsia="Times New Roman" w:cs="Arial"/>
                <w:b/>
                <w:bCs/>
                <w:sz w:val="24"/>
                <w:szCs w:val="22"/>
                <w:lang w:val="pt-BR"/>
              </w:rPr>
              <w:t xml:space="preserve">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Arial"/>
                <w:b/>
                <w:bCs/>
                <w:sz w:val="20"/>
                <w:szCs w:val="20"/>
                <w:lang w:val="pt-BR"/>
              </w:rPr>
            </w:pPr>
            <w:r w:rsidRPr="002650D2">
              <w:rPr>
                <w:rFonts w:eastAsia="Times New Roman" w:cs="Arial"/>
                <w:b/>
                <w:bCs/>
                <w:sz w:val="20"/>
                <w:szCs w:val="20"/>
                <w:lang w:val="pt-BR"/>
              </w:rPr>
              <w:t xml:space="preserve">Tel: +41 22 730  5095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16"/>
                <w:szCs w:val="20"/>
                <w:lang w:val="fr-FR"/>
              </w:rPr>
            </w:pPr>
            <w:r w:rsidRPr="002650D2">
              <w:rPr>
                <w:rFonts w:eastAsia="Times New Roman" w:cs="Arial"/>
                <w:b/>
                <w:bCs/>
                <w:sz w:val="20"/>
                <w:szCs w:val="20"/>
                <w:lang w:val="fr-FR"/>
              </w:rPr>
              <w:t xml:space="preserve">Fax: +41 22 730 5778 </w:t>
            </w:r>
          </w:p>
        </w:tc>
      </w:tr>
      <w:tr w:rsidR="00EF2A27" w:rsidRPr="002650D2" w:rsidTr="00D5019B">
        <w:tc>
          <w:tcPr>
            <w:tcW w:w="10656" w:type="dxa"/>
            <w:gridSpan w:val="5"/>
          </w:tcPr>
          <w:p w:rsidR="00EF2A27" w:rsidRPr="002650D2" w:rsidRDefault="00EF2A27" w:rsidP="002650D2">
            <w:pPr>
              <w:tabs>
                <w:tab w:val="left" w:pos="794"/>
                <w:tab w:val="left" w:pos="1191"/>
                <w:tab w:val="left" w:pos="1588"/>
                <w:tab w:val="left" w:pos="1985"/>
              </w:tabs>
              <w:bidi w:val="0"/>
              <w:spacing w:after="120" w:line="240" w:lineRule="auto"/>
              <w:jc w:val="center"/>
              <w:rPr>
                <w:rFonts w:ascii="Book Antiqua" w:hAnsi="Book Antiqua" w:cs="Times New Roman"/>
                <w:iCs/>
                <w:sz w:val="24"/>
                <w:szCs w:val="20"/>
                <w:lang w:val="en-GB"/>
              </w:rPr>
            </w:pPr>
            <w:r w:rsidRPr="002650D2">
              <w:rPr>
                <w:rFonts w:ascii="Book Antiqua" w:hAnsi="Book Antiqua" w:cs="Times New Roman"/>
                <w:b/>
                <w:iCs/>
                <w:sz w:val="24"/>
                <w:szCs w:val="20"/>
                <w:lang w:val="en-GB"/>
              </w:rPr>
              <w:t>Request for a fellowship to be submitted before</w:t>
            </w:r>
            <w:r w:rsidRPr="002650D2">
              <w:rPr>
                <w:rFonts w:ascii="Book Antiqua" w:hAnsi="Book Antiqua" w:cs="Times New Roman"/>
                <w:b/>
                <w:iCs/>
                <w:color w:val="0000FF"/>
                <w:sz w:val="24"/>
                <w:szCs w:val="20"/>
                <w:lang w:val="en-GB"/>
              </w:rPr>
              <w:t xml:space="preserve"> 1 September 2010</w:t>
            </w:r>
            <w:r w:rsidRPr="002650D2">
              <w:rPr>
                <w:rFonts w:ascii="Book Antiqua" w:hAnsi="Book Antiqua" w:cs="Times New Roman"/>
                <w:b/>
                <w:iCs/>
                <w:sz w:val="24"/>
                <w:szCs w:val="20"/>
                <w:lang w:val="en-GB"/>
              </w:rPr>
              <w:t>  </w:t>
            </w:r>
          </w:p>
        </w:tc>
      </w:tr>
      <w:tr w:rsidR="00EF2A27" w:rsidRPr="002650D2" w:rsidTr="00D5019B">
        <w:tc>
          <w:tcPr>
            <w:tcW w:w="10656" w:type="dxa"/>
            <w:gridSpan w:val="5"/>
          </w:tcPr>
          <w:p w:rsidR="00EF2A27" w:rsidRPr="002650D2" w:rsidRDefault="00EF2A27" w:rsidP="002650D2">
            <w:pPr>
              <w:tabs>
                <w:tab w:val="left" w:pos="794"/>
                <w:tab w:val="left" w:pos="1191"/>
                <w:tab w:val="left" w:pos="1588"/>
                <w:tab w:val="left" w:pos="1985"/>
              </w:tabs>
              <w:bidi w:val="0"/>
              <w:spacing w:after="120" w:line="240" w:lineRule="auto"/>
              <w:jc w:val="center"/>
              <w:rPr>
                <w:rFonts w:ascii="Book Antiqua" w:hAnsi="Book Antiqua" w:cs="Times New Roman"/>
                <w:b/>
                <w:iCs/>
                <w:sz w:val="24"/>
                <w:szCs w:val="20"/>
                <w:lang w:val="en-GB"/>
              </w:rPr>
            </w:pPr>
            <w:r w:rsidRPr="002650D2">
              <w:rPr>
                <w:rFonts w:eastAsia="Times New Roman" w:cs="Times New Roman"/>
                <w:b/>
                <w:iCs/>
                <w:sz w:val="24"/>
                <w:szCs w:val="20"/>
                <w:lang w:val="en-GB"/>
              </w:rPr>
              <w:t>Participation of women is encouraged</w:t>
            </w:r>
          </w:p>
        </w:tc>
      </w:tr>
      <w:tr w:rsidR="00EF2A27" w:rsidRPr="002650D2" w:rsidTr="00D5019B">
        <w:tc>
          <w:tcPr>
            <w:tcW w:w="10656" w:type="dxa"/>
            <w:gridSpan w:val="5"/>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 xml:space="preserve">Country: </w:t>
            </w:r>
            <w:bookmarkStart w:id="0" w:name="Text1"/>
            <w:r w:rsidRPr="002650D2">
              <w:rPr>
                <w:rFonts w:eastAsia="Times New Roman" w:cs="Times New Roman"/>
                <w:sz w:val="24"/>
                <w:szCs w:val="20"/>
                <w:lang w:val="en-GB"/>
              </w:rPr>
              <w:t xml:space="preserve"> </w:t>
            </w:r>
            <w:bookmarkEnd w:id="0"/>
            <w:r w:rsidRPr="002650D2">
              <w:rPr>
                <w:rFonts w:eastAsia="Times New Roman" w:cs="Times New Roman"/>
                <w:sz w:val="24"/>
                <w:szCs w:val="20"/>
                <w:lang w:val="en-GB"/>
              </w:rPr>
              <w:t>……………………………………………………………….………..……………………………..</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Name of the Administration or Organization: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Mr. / Ms.: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 xml:space="preserve">                             (family name)                                              (given name)</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Title: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Address: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 xml:space="preserve">Tel:  ……………………….……. Fax:  …………..…….………...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E-Mail: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PASSPORT INFORMATION:</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Date of birth:  ……………………………. Nationality: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Passport Number:  ……………….…………… Date of issue:  ……………………...….………..………</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In (place):  ……………………………….…..… Valid until (date):  ………….…………………………….</w:t>
            </w:r>
          </w:p>
        </w:tc>
      </w:tr>
      <w:tr w:rsidR="00EF2A27" w:rsidRPr="002650D2" w:rsidTr="00D5019B">
        <w:trPr>
          <w:trHeight w:val="1072"/>
        </w:trPr>
        <w:tc>
          <w:tcPr>
            <w:tcW w:w="10656" w:type="dxa"/>
            <w:gridSpan w:val="5"/>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b/>
                <w:bCs/>
                <w:sz w:val="24"/>
                <w:szCs w:val="20"/>
                <w:lang w:val="en-GB"/>
              </w:rPr>
            </w:pPr>
            <w:r w:rsidRPr="002650D2">
              <w:rPr>
                <w:rFonts w:eastAsia="Times New Roman" w:cs="Times New Roman"/>
                <w:sz w:val="24"/>
                <w:szCs w:val="20"/>
                <w:lang w:val="en-GB"/>
              </w:rPr>
              <w:t xml:space="preserve">CONDITIONS </w:t>
            </w:r>
          </w:p>
          <w:p w:rsidR="00EF2A27" w:rsidRPr="002650D2" w:rsidRDefault="00EF2A27" w:rsidP="002650D2">
            <w:pPr>
              <w:numPr>
                <w:ilvl w:val="0"/>
                <w:numId w:val="1"/>
              </w:numPr>
              <w:tabs>
                <w:tab w:val="left" w:pos="794"/>
                <w:tab w:val="left" w:pos="1191"/>
                <w:tab w:val="left" w:pos="1588"/>
                <w:tab w:val="left" w:pos="1985"/>
              </w:tabs>
              <w:bidi w:val="0"/>
              <w:spacing w:before="0" w:line="240" w:lineRule="auto"/>
              <w:jc w:val="left"/>
              <w:rPr>
                <w:rFonts w:eastAsia="Times New Roman" w:cs="Times New Roman"/>
                <w:b/>
                <w:bCs/>
                <w:sz w:val="24"/>
                <w:szCs w:val="24"/>
                <w:lang w:val="en-GB"/>
              </w:rPr>
            </w:pPr>
            <w:r w:rsidRPr="002650D2">
              <w:rPr>
                <w:rFonts w:eastAsia="Times New Roman" w:cs="Times New Roman"/>
                <w:b/>
                <w:bCs/>
                <w:sz w:val="24"/>
                <w:szCs w:val="20"/>
                <w:u w:val="single"/>
                <w:lang w:val="en-GB"/>
              </w:rPr>
              <w:t xml:space="preserve">One full </w:t>
            </w:r>
            <w:r w:rsidRPr="002650D2">
              <w:rPr>
                <w:rFonts w:eastAsia="Times New Roman" w:cs="Times New Roman"/>
                <w:sz w:val="24"/>
                <w:szCs w:val="20"/>
                <w:lang w:val="en-GB"/>
              </w:rPr>
              <w:t xml:space="preserve">fellowship per eligible country within the </w:t>
            </w:r>
            <w:r w:rsidRPr="002650D2">
              <w:rPr>
                <w:rFonts w:eastAsia="Times New Roman" w:cs="Times New Roman"/>
                <w:b/>
                <w:bCs/>
                <w:sz w:val="24"/>
                <w:szCs w:val="20"/>
                <w:lang w:val="en-GB"/>
              </w:rPr>
              <w:t>Asia-Pacific region</w:t>
            </w:r>
            <w:r w:rsidRPr="002650D2">
              <w:rPr>
                <w:rFonts w:eastAsia="Times New Roman" w:cs="Times New Roman"/>
                <w:sz w:val="24"/>
                <w:szCs w:val="20"/>
                <w:lang w:val="en-GB"/>
              </w:rPr>
              <w:t xml:space="preserve"> </w:t>
            </w:r>
            <w:r w:rsidRPr="002650D2">
              <w:rPr>
                <w:rFonts w:eastAsia="Times New Roman" w:cs="Times New Roman"/>
                <w:b/>
                <w:bCs/>
                <w:sz w:val="24"/>
                <w:szCs w:val="20"/>
                <w:lang w:val="en-GB"/>
              </w:rPr>
              <w:t>only.</w:t>
            </w:r>
            <w:r w:rsidRPr="002650D2">
              <w:rPr>
                <w:rFonts w:eastAsia="Times New Roman" w:cs="Times New Roman"/>
                <w:b/>
                <w:bCs/>
                <w:sz w:val="24"/>
                <w:szCs w:val="24"/>
                <w:lang w:val="en-GB"/>
              </w:rPr>
              <w:t xml:space="preserve"> </w:t>
            </w:r>
          </w:p>
          <w:p w:rsidR="00EF2A27" w:rsidRPr="002650D2" w:rsidRDefault="00EF2A27" w:rsidP="002650D2">
            <w:pPr>
              <w:numPr>
                <w:ilvl w:val="0"/>
                <w:numId w:val="1"/>
              </w:numPr>
              <w:tabs>
                <w:tab w:val="left" w:pos="794"/>
                <w:tab w:val="left" w:pos="1191"/>
                <w:tab w:val="left" w:pos="1588"/>
                <w:tab w:val="left" w:pos="1985"/>
              </w:tabs>
              <w:bidi w:val="0"/>
              <w:spacing w:before="0" w:line="240" w:lineRule="auto"/>
              <w:jc w:val="left"/>
              <w:rPr>
                <w:rFonts w:eastAsia="Times New Roman" w:cs="Times New Roman"/>
                <w:sz w:val="40"/>
                <w:szCs w:val="40"/>
                <w:lang w:val="en-GB"/>
              </w:rPr>
            </w:pPr>
            <w:r w:rsidRPr="002650D2">
              <w:rPr>
                <w:rFonts w:eastAsia="Times New Roman" w:cs="Times New Roman"/>
                <w:sz w:val="24"/>
                <w:szCs w:val="20"/>
                <w:lang w:val="en-GB"/>
              </w:rPr>
              <w:t>It is imperative that fellows be present for the entire duration of their fellowship.</w:t>
            </w:r>
          </w:p>
          <w:p w:rsidR="00EF2A27" w:rsidRPr="002650D2" w:rsidRDefault="00EF2A27" w:rsidP="002650D2">
            <w:pPr>
              <w:bidi w:val="0"/>
              <w:spacing w:before="0" w:line="240" w:lineRule="auto"/>
              <w:ind w:left="360"/>
              <w:jc w:val="left"/>
              <w:rPr>
                <w:rFonts w:eastAsia="Times New Roman" w:cs="Times New Roman"/>
                <w:sz w:val="24"/>
                <w:szCs w:val="20"/>
                <w:lang w:val="en-GB"/>
              </w:rPr>
            </w:pPr>
          </w:p>
        </w:tc>
      </w:tr>
      <w:tr w:rsidR="00EF2A27" w:rsidRPr="002650D2" w:rsidTr="00D5019B">
        <w:tc>
          <w:tcPr>
            <w:tcW w:w="10656" w:type="dxa"/>
            <w:gridSpan w:val="5"/>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Signature of fellowship candidate: …………………………………………..  Date: ……...……………...</w:t>
            </w:r>
          </w:p>
        </w:tc>
      </w:tr>
      <w:tr w:rsidR="00EF2A27" w:rsidRPr="002650D2" w:rsidTr="00D5019B">
        <w:tc>
          <w:tcPr>
            <w:tcW w:w="10656" w:type="dxa"/>
            <w:gridSpan w:val="5"/>
          </w:tcPr>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r w:rsidRPr="002650D2">
              <w:rPr>
                <w:rFonts w:eastAsia="Times New Roman" w:cs="Times New Roman"/>
                <w:sz w:val="24"/>
                <w:szCs w:val="20"/>
                <w:lang w:val="en-GB"/>
              </w:rPr>
              <w:t>TO VALIDATE FELLOWSHIP REQUEST, NAME AND SIGNATURE OF CERTIFYING OFFICIAL DESIGNATING PARTICIPANT MUST BE COMPLETED BELOW WITH OFFICIAL STAMP.</w:t>
            </w:r>
          </w:p>
          <w:p w:rsidR="00EF2A27" w:rsidRPr="002650D2" w:rsidRDefault="00EF2A27" w:rsidP="002650D2">
            <w:pPr>
              <w:tabs>
                <w:tab w:val="left" w:pos="794"/>
                <w:tab w:val="left" w:pos="1191"/>
                <w:tab w:val="left" w:pos="1588"/>
                <w:tab w:val="left" w:pos="1985"/>
              </w:tabs>
              <w:bidi w:val="0"/>
              <w:spacing w:line="240" w:lineRule="auto"/>
              <w:jc w:val="left"/>
              <w:rPr>
                <w:rFonts w:eastAsia="Times New Roman" w:cs="Times New Roman"/>
                <w:sz w:val="24"/>
                <w:szCs w:val="20"/>
                <w:lang w:val="en-GB"/>
              </w:rPr>
            </w:pPr>
          </w:p>
          <w:p w:rsidR="00EF2A27" w:rsidRPr="002650D2" w:rsidRDefault="00EF2A27" w:rsidP="00ED75A8">
            <w:pPr>
              <w:tabs>
                <w:tab w:val="left" w:pos="794"/>
                <w:tab w:val="left" w:pos="1191"/>
                <w:tab w:val="left" w:pos="1588"/>
                <w:tab w:val="left" w:pos="1985"/>
              </w:tabs>
              <w:bidi w:val="0"/>
              <w:spacing w:after="120" w:line="240" w:lineRule="auto"/>
              <w:jc w:val="left"/>
              <w:rPr>
                <w:rFonts w:eastAsia="Times New Roman" w:cs="Times New Roman"/>
                <w:sz w:val="24"/>
                <w:szCs w:val="20"/>
                <w:lang w:val="en-GB"/>
              </w:rPr>
            </w:pPr>
            <w:r w:rsidRPr="002650D2">
              <w:rPr>
                <w:rFonts w:eastAsia="Times New Roman" w:cs="Times New Roman"/>
                <w:sz w:val="24"/>
                <w:szCs w:val="20"/>
                <w:lang w:val="en-GB"/>
              </w:rPr>
              <w:t>Signature:  ……..………………………………………. Date:  ……………………………………………..</w:t>
            </w:r>
          </w:p>
        </w:tc>
      </w:tr>
    </w:tbl>
    <w:p w:rsidR="00EF2A27" w:rsidRPr="00EF764C" w:rsidRDefault="00EF2A27" w:rsidP="00EF30C8">
      <w:pPr>
        <w:pStyle w:val="LetterStart"/>
        <w:tabs>
          <w:tab w:val="clear" w:pos="1361"/>
          <w:tab w:val="clear" w:pos="1758"/>
          <w:tab w:val="clear" w:pos="2155"/>
          <w:tab w:val="clear" w:pos="2552"/>
          <w:tab w:val="center" w:pos="4962"/>
        </w:tabs>
        <w:spacing w:before="600" w:line="240" w:lineRule="atLeast"/>
        <w:ind w:left="0"/>
        <w:jc w:val="center"/>
        <w:rPr>
          <w:b/>
          <w:bCs/>
          <w:sz w:val="20"/>
          <w:lang w:val="en-US"/>
        </w:rPr>
      </w:pPr>
      <w:r>
        <w:rPr>
          <w:b/>
          <w:bCs/>
          <w:sz w:val="20"/>
          <w:lang w:val="en-US"/>
        </w:rPr>
        <w:t>______________</w:t>
      </w:r>
    </w:p>
    <w:sectPr w:rsidR="00EF2A27" w:rsidRPr="00EF764C" w:rsidSect="00C7098B">
      <w:headerReference w:type="first" r:id="rId42"/>
      <w:footerReference w:type="first" r:id="rId43"/>
      <w:type w:val="oddPage"/>
      <w:pgSz w:w="11901" w:h="16840" w:code="9"/>
      <w:pgMar w:top="567" w:right="992" w:bottom="567" w:left="1089" w:header="567" w:footer="567" w:gutter="0"/>
      <w:paperSrc w:first="1264" w:other="12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D0B" w:rsidRDefault="00EC7D0B">
      <w:r>
        <w:separator/>
      </w:r>
    </w:p>
  </w:endnote>
  <w:endnote w:type="continuationSeparator" w:id="0">
    <w:p w:rsidR="00EC7D0B" w:rsidRDefault="00EC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DF" w:rsidRPr="008B79DF" w:rsidRDefault="008B79DF" w:rsidP="008B79DF">
    <w:pPr>
      <w:pStyle w:val="Footer"/>
      <w:jc w:val="right"/>
      <w:rPr>
        <w:sz w:val="18"/>
        <w:szCs w:val="18"/>
        <w:lang w:val="fr-FR"/>
      </w:rPr>
    </w:pPr>
    <w:r w:rsidRPr="008B79DF">
      <w:rPr>
        <w:sz w:val="18"/>
        <w:szCs w:val="18"/>
        <w:lang w:val="fr-FR"/>
      </w:rPr>
      <w:t>ITU-T\BUREAU\CIRC\127A.DOC</w:t>
    </w:r>
  </w:p>
  <w:p w:rsidR="00EF2A27" w:rsidRPr="008B4DE2" w:rsidRDefault="00EF2A27" w:rsidP="00D92CDF">
    <w:pPr>
      <w:pStyle w:val="Footer"/>
      <w:tabs>
        <w:tab w:val="clear" w:pos="4703"/>
        <w:tab w:val="clear" w:pos="9406"/>
        <w:tab w:val="center" w:pos="5670"/>
        <w:tab w:val="right" w:pos="9781"/>
      </w:tabs>
      <w:bidi w:val="0"/>
      <w:spacing w:before="80"/>
      <w:rPr>
        <w:caps/>
        <w:sz w:val="16"/>
        <w:szCs w:val="16"/>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7A" w:rsidRPr="008B79DF" w:rsidRDefault="00C82D7A" w:rsidP="00C82D7A">
    <w:pPr>
      <w:pStyle w:val="Footer"/>
      <w:jc w:val="right"/>
      <w:rPr>
        <w:sz w:val="18"/>
        <w:szCs w:val="18"/>
        <w:lang w:val="fr-FR"/>
      </w:rPr>
    </w:pPr>
    <w:r w:rsidRPr="008B79DF">
      <w:rPr>
        <w:sz w:val="18"/>
        <w:szCs w:val="18"/>
        <w:lang w:val="fr-FR"/>
      </w:rPr>
      <w:t>ITU-T\BUREAU\CIRC\127A.DOC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31"/>
      <w:gridCol w:w="3177"/>
      <w:gridCol w:w="2456"/>
      <w:gridCol w:w="2270"/>
    </w:tblGrid>
    <w:tr w:rsidR="00EF2A27" w:rsidRPr="00A4049C" w:rsidTr="004A3921">
      <w:trPr>
        <w:cantSplit/>
      </w:trPr>
      <w:tc>
        <w:tcPr>
          <w:tcW w:w="1062" w:type="pct"/>
          <w:tcBorders>
            <w:top w:val="single" w:sz="6" w:space="0" w:color="auto"/>
          </w:tcBorders>
          <w:tcMar>
            <w:top w:w="57" w:type="dxa"/>
          </w:tcMar>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Place des Nations</w:t>
          </w:r>
        </w:p>
      </w:tc>
      <w:tc>
        <w:tcPr>
          <w:tcW w:w="1583" w:type="pct"/>
          <w:tcBorders>
            <w:top w:val="single" w:sz="6" w:space="0" w:color="auto"/>
          </w:tcBorders>
          <w:tcMar>
            <w:top w:w="57" w:type="dxa"/>
          </w:tcMar>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proofErr w:type="spellStart"/>
          <w:r w:rsidRPr="006F7E37">
            <w:rPr>
              <w:rFonts w:eastAsia="Times New Roman" w:cs="Times New Roman"/>
              <w:sz w:val="18"/>
              <w:szCs w:val="20"/>
              <w:lang w:val="fr-CH"/>
            </w:rPr>
            <w:t>Telephone</w:t>
          </w:r>
          <w:proofErr w:type="spellEnd"/>
          <w:r w:rsidRPr="006F7E37">
            <w:rPr>
              <w:rFonts w:eastAsia="Times New Roman" w:cs="Times New Roman"/>
              <w:sz w:val="18"/>
              <w:szCs w:val="20"/>
              <w:lang w:val="fr-CH"/>
            </w:rPr>
            <w:tab/>
            <w:t>+41 22 730 51 11</w:t>
          </w:r>
        </w:p>
      </w:tc>
      <w:tc>
        <w:tcPr>
          <w:tcW w:w="1224" w:type="pct"/>
          <w:tcBorders>
            <w:top w:val="single" w:sz="6" w:space="0" w:color="auto"/>
          </w:tcBorders>
          <w:tcMar>
            <w:top w:w="57" w:type="dxa"/>
          </w:tcMar>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proofErr w:type="spellStart"/>
          <w:r w:rsidRPr="006F7E37">
            <w:rPr>
              <w:rFonts w:eastAsia="Times New Roman" w:cs="Times New Roman"/>
              <w:sz w:val="18"/>
              <w:szCs w:val="20"/>
              <w:lang w:val="fr-CH"/>
            </w:rPr>
            <w:t>Telex</w:t>
          </w:r>
          <w:proofErr w:type="spellEnd"/>
          <w:r w:rsidRPr="006F7E37">
            <w:rPr>
              <w:rFonts w:eastAsia="Times New Roman" w:cs="Times New Roman"/>
              <w:sz w:val="18"/>
              <w:szCs w:val="20"/>
              <w:lang w:val="fr-CH"/>
            </w:rPr>
            <w:t xml:space="preserve"> 421 000 </w:t>
          </w:r>
          <w:proofErr w:type="spellStart"/>
          <w:r w:rsidRPr="006F7E37">
            <w:rPr>
              <w:rFonts w:eastAsia="Times New Roman" w:cs="Times New Roman"/>
              <w:sz w:val="18"/>
              <w:szCs w:val="20"/>
              <w:lang w:val="fr-CH"/>
            </w:rPr>
            <w:t>uit</w:t>
          </w:r>
          <w:proofErr w:type="spellEnd"/>
          <w:r w:rsidRPr="006F7E37">
            <w:rPr>
              <w:rFonts w:eastAsia="Times New Roman" w:cs="Times New Roman"/>
              <w:sz w:val="18"/>
              <w:szCs w:val="20"/>
              <w:lang w:val="fr-CH"/>
            </w:rPr>
            <w:t xml:space="preserve"> </w:t>
          </w:r>
          <w:proofErr w:type="spellStart"/>
          <w:r w:rsidRPr="006F7E37">
            <w:rPr>
              <w:rFonts w:eastAsia="Times New Roman" w:cs="Times New Roman"/>
              <w:sz w:val="18"/>
              <w:szCs w:val="20"/>
              <w:lang w:val="fr-CH"/>
            </w:rPr>
            <w:t>ch</w:t>
          </w:r>
          <w:proofErr w:type="spellEnd"/>
        </w:p>
      </w:tc>
      <w:tc>
        <w:tcPr>
          <w:tcW w:w="1131" w:type="pct"/>
          <w:tcBorders>
            <w:top w:val="single" w:sz="6" w:space="0" w:color="auto"/>
          </w:tcBorders>
          <w:tcMar>
            <w:top w:w="57" w:type="dxa"/>
          </w:tcMar>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E-mail:</w:t>
          </w:r>
          <w:r w:rsidRPr="006F7E37">
            <w:rPr>
              <w:rFonts w:eastAsia="Times New Roman" w:cs="Times New Roman"/>
              <w:sz w:val="18"/>
              <w:szCs w:val="20"/>
              <w:lang w:val="fr-CH"/>
            </w:rPr>
            <w:tab/>
          </w:r>
          <w:hyperlink r:id="rId1" w:history="1">
            <w:r w:rsidRPr="006F7E37">
              <w:rPr>
                <w:rFonts w:eastAsia="Times New Roman" w:cs="Times New Roman"/>
                <w:color w:val="0000FF"/>
                <w:sz w:val="18"/>
                <w:szCs w:val="20"/>
                <w:u w:val="single"/>
                <w:lang w:val="fr-CH"/>
              </w:rPr>
              <w:t>itumail@itu.int</w:t>
            </w:r>
          </w:hyperlink>
        </w:p>
      </w:tc>
    </w:tr>
    <w:tr w:rsidR="00EF2A27" w:rsidRPr="006F7E37" w:rsidTr="004A3921">
      <w:trPr>
        <w:cantSplit/>
      </w:trPr>
      <w:tc>
        <w:tcPr>
          <w:tcW w:w="1062" w:type="pct"/>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 xml:space="preserve">CH-1211 </w:t>
          </w:r>
          <w:smartTag w:uri="urn:schemas-microsoft-com:office:smarttags" w:element="City">
            <w:smartTag w:uri="urn:schemas-microsoft-com:office:smarttags" w:element="place">
              <w:r w:rsidRPr="006F7E37">
                <w:rPr>
                  <w:rFonts w:eastAsia="Times New Roman" w:cs="Times New Roman"/>
                  <w:sz w:val="18"/>
                  <w:szCs w:val="20"/>
                  <w:lang w:val="fr-CH"/>
                </w:rPr>
                <w:t>Geneva</w:t>
              </w:r>
            </w:smartTag>
          </w:smartTag>
          <w:r w:rsidRPr="006F7E37">
            <w:rPr>
              <w:rFonts w:eastAsia="Times New Roman" w:cs="Times New Roman"/>
              <w:sz w:val="18"/>
              <w:szCs w:val="20"/>
              <w:lang w:val="fr-CH"/>
            </w:rPr>
            <w:t xml:space="preserve"> 20</w:t>
          </w:r>
        </w:p>
      </w:tc>
      <w:tc>
        <w:tcPr>
          <w:tcW w:w="1583" w:type="pct"/>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proofErr w:type="spellStart"/>
          <w:r w:rsidRPr="006F7E37">
            <w:rPr>
              <w:rFonts w:eastAsia="Times New Roman" w:cs="Times New Roman"/>
              <w:sz w:val="18"/>
              <w:szCs w:val="20"/>
              <w:lang w:val="fr-CH"/>
            </w:rPr>
            <w:t>Telefax</w:t>
          </w:r>
          <w:proofErr w:type="spellEnd"/>
          <w:r w:rsidRPr="006F7E37">
            <w:rPr>
              <w:rFonts w:eastAsia="Times New Roman" w:cs="Times New Roman"/>
              <w:sz w:val="18"/>
              <w:szCs w:val="20"/>
              <w:lang w:val="fr-CH"/>
            </w:rPr>
            <w:tab/>
            <w:t>Gr3:</w:t>
          </w:r>
          <w:r w:rsidRPr="006F7E37">
            <w:rPr>
              <w:rFonts w:eastAsia="Times New Roman" w:cs="Times New Roman"/>
              <w:sz w:val="18"/>
              <w:szCs w:val="20"/>
              <w:lang w:val="fr-CH"/>
            </w:rPr>
            <w:tab/>
            <w:t>+41 22 733 72 56</w:t>
          </w:r>
        </w:p>
      </w:tc>
      <w:tc>
        <w:tcPr>
          <w:tcW w:w="1224" w:type="pct"/>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proofErr w:type="spellStart"/>
          <w:r w:rsidRPr="006F7E37">
            <w:rPr>
              <w:rFonts w:eastAsia="Times New Roman" w:cs="Times New Roman"/>
              <w:sz w:val="18"/>
              <w:szCs w:val="20"/>
              <w:lang w:val="fr-CH"/>
            </w:rPr>
            <w:t>Telegram</w:t>
          </w:r>
          <w:proofErr w:type="spellEnd"/>
          <w:r w:rsidRPr="006F7E37">
            <w:rPr>
              <w:rFonts w:eastAsia="Times New Roman" w:cs="Times New Roman"/>
              <w:sz w:val="18"/>
              <w:szCs w:val="20"/>
              <w:lang w:val="fr-CH"/>
            </w:rPr>
            <w:t xml:space="preserve"> ITU GENEVE</w:t>
          </w:r>
        </w:p>
      </w:tc>
      <w:tc>
        <w:tcPr>
          <w:tcW w:w="1131" w:type="pct"/>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ab/>
          </w:r>
          <w:hyperlink r:id="rId2" w:history="1">
            <w:r w:rsidRPr="006F7E37">
              <w:rPr>
                <w:rFonts w:eastAsia="Times New Roman" w:cs="Times New Roman"/>
                <w:color w:val="0000FF"/>
                <w:sz w:val="18"/>
                <w:szCs w:val="20"/>
                <w:u w:val="single"/>
                <w:lang w:val="en-GB"/>
              </w:rPr>
              <w:t>www.itu.int</w:t>
            </w:r>
          </w:hyperlink>
        </w:p>
      </w:tc>
    </w:tr>
    <w:tr w:rsidR="00EF2A27" w:rsidRPr="006F7E37" w:rsidTr="004A3921">
      <w:trPr>
        <w:cantSplit/>
      </w:trPr>
      <w:tc>
        <w:tcPr>
          <w:tcW w:w="1062" w:type="pct"/>
        </w:tcPr>
        <w:p w:rsidR="00EF2A27" w:rsidRPr="006F7E37" w:rsidRDefault="00EF2A27" w:rsidP="003317E8">
          <w:pPr>
            <w:tabs>
              <w:tab w:val="left" w:pos="709"/>
              <w:tab w:val="left" w:pos="1134"/>
            </w:tabs>
            <w:bidi w:val="0"/>
            <w:spacing w:before="0" w:after="60" w:line="240" w:lineRule="auto"/>
            <w:jc w:val="left"/>
            <w:rPr>
              <w:rFonts w:eastAsia="Times New Roman" w:cs="Times New Roman"/>
              <w:sz w:val="18"/>
              <w:szCs w:val="20"/>
              <w:lang w:val="fr-CH"/>
            </w:rPr>
          </w:pPr>
          <w:proofErr w:type="spellStart"/>
          <w:r w:rsidRPr="006F7E37">
            <w:rPr>
              <w:rFonts w:eastAsia="Times New Roman" w:cs="Times New Roman"/>
              <w:sz w:val="18"/>
              <w:szCs w:val="20"/>
              <w:lang w:val="fr-CH"/>
            </w:rPr>
            <w:t>Switzerland</w:t>
          </w:r>
          <w:proofErr w:type="spellEnd"/>
        </w:p>
      </w:tc>
      <w:tc>
        <w:tcPr>
          <w:tcW w:w="1583" w:type="pct"/>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r w:rsidRPr="006F7E37">
            <w:rPr>
              <w:rFonts w:eastAsia="Times New Roman" w:cs="Times New Roman"/>
              <w:sz w:val="18"/>
              <w:szCs w:val="20"/>
              <w:lang w:val="fr-CH"/>
            </w:rPr>
            <w:tab/>
            <w:t>Gr4:</w:t>
          </w:r>
          <w:r w:rsidRPr="006F7E37">
            <w:rPr>
              <w:rFonts w:eastAsia="Times New Roman" w:cs="Times New Roman"/>
              <w:sz w:val="18"/>
              <w:szCs w:val="20"/>
              <w:lang w:val="fr-CH"/>
            </w:rPr>
            <w:tab/>
            <w:t>+41 22 730 65 00</w:t>
          </w:r>
        </w:p>
      </w:tc>
      <w:tc>
        <w:tcPr>
          <w:tcW w:w="1224" w:type="pct"/>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p>
      </w:tc>
      <w:tc>
        <w:tcPr>
          <w:tcW w:w="1131" w:type="pct"/>
        </w:tcPr>
        <w:p w:rsidR="00EF2A27" w:rsidRPr="006F7E37" w:rsidRDefault="00EF2A27" w:rsidP="006F7E37">
          <w:pPr>
            <w:tabs>
              <w:tab w:val="left" w:pos="709"/>
              <w:tab w:val="left" w:pos="1134"/>
            </w:tabs>
            <w:bidi w:val="0"/>
            <w:spacing w:before="0" w:line="240" w:lineRule="auto"/>
            <w:jc w:val="left"/>
            <w:rPr>
              <w:rFonts w:eastAsia="Times New Roman" w:cs="Times New Roman"/>
              <w:sz w:val="18"/>
              <w:szCs w:val="20"/>
              <w:lang w:val="fr-CH"/>
            </w:rPr>
          </w:pPr>
        </w:p>
      </w:tc>
    </w:tr>
  </w:tbl>
  <w:p w:rsidR="00EF2A27" w:rsidRPr="006F7E37" w:rsidRDefault="00EF2A27" w:rsidP="006F7E37">
    <w:pPr>
      <w:pStyle w:val="Footer"/>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DF" w:rsidRPr="008B79DF" w:rsidRDefault="008B79DF" w:rsidP="008B79DF">
    <w:pPr>
      <w:pStyle w:val="Footer"/>
      <w:jc w:val="right"/>
      <w:rPr>
        <w:sz w:val="18"/>
        <w:szCs w:val="18"/>
        <w:lang w:val="fr-FR"/>
      </w:rPr>
    </w:pPr>
    <w:r w:rsidRPr="008B79DF">
      <w:rPr>
        <w:sz w:val="18"/>
        <w:szCs w:val="18"/>
        <w:lang w:val="fr-FR"/>
      </w:rPr>
      <w:t>ITU-T\BUREAU\CIRC\127A.DOC</w:t>
    </w:r>
  </w:p>
  <w:p w:rsidR="00EF2A27" w:rsidRPr="008B4DE2" w:rsidRDefault="00EF2A27" w:rsidP="008B79DF">
    <w:pPr>
      <w:pStyle w:val="Footer"/>
      <w:tabs>
        <w:tab w:val="clear" w:pos="4703"/>
        <w:tab w:val="clear" w:pos="9406"/>
        <w:tab w:val="center" w:pos="5670"/>
        <w:tab w:val="right" w:pos="9781"/>
      </w:tabs>
      <w:bidi w:val="0"/>
      <w:spacing w:before="80"/>
      <w:rPr>
        <w:caps/>
        <w:sz w:val="16"/>
        <w:szCs w:val="16"/>
        <w:lang w:val="fr-FR"/>
      </w:rPr>
    </w:pPr>
    <w:r w:rsidRPr="008B4DE2">
      <w:rPr>
        <w:sz w:val="16"/>
        <w:szCs w:val="16"/>
        <w:lang w:val="fr-F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D0B" w:rsidRDefault="00EC7D0B">
      <w:r>
        <w:separator/>
      </w:r>
    </w:p>
  </w:footnote>
  <w:footnote w:type="continuationSeparator" w:id="0">
    <w:p w:rsidR="00EC7D0B" w:rsidRDefault="00EC7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27" w:rsidRDefault="00EF2A27" w:rsidP="00973356">
    <w:pPr>
      <w:pStyle w:val="Header"/>
      <w:tabs>
        <w:tab w:val="clear" w:pos="4703"/>
        <w:tab w:val="clear" w:pos="9406"/>
      </w:tabs>
      <w:bidi w:val="0"/>
      <w:jc w:val="center"/>
      <w:rPr>
        <w:sz w:val="20"/>
        <w:szCs w:val="20"/>
        <w:lang w:bidi="ar-EG"/>
      </w:rPr>
    </w:pPr>
    <w:r w:rsidRPr="000E0B8D">
      <w:rPr>
        <w:sz w:val="20"/>
        <w:szCs w:val="20"/>
        <w:lang w:val="ru-RU"/>
      </w:rPr>
      <w:t xml:space="preserve">- </w:t>
    </w:r>
    <w:r w:rsidRPr="000E0B8D">
      <w:rPr>
        <w:rStyle w:val="PageNumber"/>
        <w:rFonts w:cs="Traditional Arabic"/>
        <w:sz w:val="20"/>
        <w:szCs w:val="20"/>
      </w:rPr>
      <w:fldChar w:fldCharType="begin"/>
    </w:r>
    <w:r w:rsidRPr="000E0B8D">
      <w:rPr>
        <w:rStyle w:val="PageNumber"/>
        <w:rFonts w:cs="Traditional Arabic"/>
        <w:sz w:val="20"/>
        <w:szCs w:val="20"/>
      </w:rPr>
      <w:instrText xml:space="preserve"> PAGE </w:instrText>
    </w:r>
    <w:r w:rsidRPr="000E0B8D">
      <w:rPr>
        <w:rStyle w:val="PageNumber"/>
        <w:rFonts w:cs="Traditional Arabic"/>
        <w:sz w:val="20"/>
        <w:szCs w:val="20"/>
      </w:rPr>
      <w:fldChar w:fldCharType="separate"/>
    </w:r>
    <w:r w:rsidR="00C82D7A">
      <w:rPr>
        <w:rStyle w:val="PageNumber"/>
        <w:rFonts w:cs="Traditional Arabic"/>
        <w:noProof/>
        <w:sz w:val="20"/>
        <w:szCs w:val="20"/>
      </w:rPr>
      <w:t>8</w:t>
    </w:r>
    <w:r w:rsidRPr="000E0B8D">
      <w:rPr>
        <w:rStyle w:val="PageNumber"/>
        <w:rFonts w:cs="Traditional Arabic"/>
        <w:sz w:val="20"/>
        <w:szCs w:val="20"/>
      </w:rPr>
      <w:fldChar w:fldCharType="end"/>
    </w:r>
    <w:r w:rsidRPr="000E0B8D">
      <w:rPr>
        <w:rStyle w:val="PageNumber"/>
        <w:rFonts w:cs="Traditional Arabic"/>
        <w:sz w:val="20"/>
        <w:szCs w:val="20"/>
        <w:lang w:val="ru-RU"/>
      </w:rPr>
      <w:t xml:space="preserve"> -</w:t>
    </w:r>
  </w:p>
  <w:p w:rsidR="00EF2A27" w:rsidRPr="00973356" w:rsidRDefault="00EF2A27" w:rsidP="00973356">
    <w:pPr>
      <w:pStyle w:val="Header"/>
      <w:tabs>
        <w:tab w:val="clear" w:pos="4703"/>
        <w:tab w:val="clear" w:pos="9406"/>
      </w:tabs>
      <w:bidi w:val="0"/>
      <w:spacing w:before="0"/>
      <w:jc w:val="center"/>
      <w:rPr>
        <w:sz w:val="20"/>
        <w:szCs w:val="20"/>
        <w:rtl/>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27" w:rsidRDefault="00EF2A27" w:rsidP="003B7A8C">
    <w:pPr>
      <w:pStyle w:val="Header"/>
      <w:tabs>
        <w:tab w:val="clear" w:pos="4703"/>
        <w:tab w:val="clear" w:pos="9406"/>
      </w:tabs>
      <w:bidi w:val="0"/>
      <w:jc w:val="center"/>
      <w:rPr>
        <w:sz w:val="20"/>
        <w:szCs w:val="20"/>
      </w:rPr>
    </w:pPr>
    <w:r w:rsidRPr="000E0B8D">
      <w:rPr>
        <w:sz w:val="20"/>
        <w:szCs w:val="20"/>
        <w:lang w:val="ru-RU"/>
      </w:rPr>
      <w:t xml:space="preserve">- </w:t>
    </w:r>
    <w:r w:rsidRPr="000E0B8D">
      <w:rPr>
        <w:rStyle w:val="PageNumber"/>
        <w:rFonts w:cs="Traditional Arabic"/>
        <w:sz w:val="20"/>
        <w:szCs w:val="20"/>
      </w:rPr>
      <w:fldChar w:fldCharType="begin"/>
    </w:r>
    <w:r w:rsidRPr="000E0B8D">
      <w:rPr>
        <w:rStyle w:val="PageNumber"/>
        <w:rFonts w:cs="Traditional Arabic"/>
        <w:sz w:val="20"/>
        <w:szCs w:val="20"/>
      </w:rPr>
      <w:instrText xml:space="preserve"> PAGE </w:instrText>
    </w:r>
    <w:r w:rsidRPr="000E0B8D">
      <w:rPr>
        <w:rStyle w:val="PageNumber"/>
        <w:rFonts w:cs="Traditional Arabic"/>
        <w:sz w:val="20"/>
        <w:szCs w:val="20"/>
      </w:rPr>
      <w:fldChar w:fldCharType="separate"/>
    </w:r>
    <w:r w:rsidR="00C82D7A">
      <w:rPr>
        <w:rStyle w:val="PageNumber"/>
        <w:rFonts w:cs="Traditional Arabic"/>
        <w:noProof/>
        <w:sz w:val="20"/>
        <w:szCs w:val="20"/>
      </w:rPr>
      <w:t>7</w:t>
    </w:r>
    <w:r w:rsidRPr="000E0B8D">
      <w:rPr>
        <w:rStyle w:val="PageNumber"/>
        <w:rFonts w:cs="Traditional Arabic"/>
        <w:sz w:val="20"/>
        <w:szCs w:val="20"/>
      </w:rPr>
      <w:fldChar w:fldCharType="end"/>
    </w:r>
    <w:r w:rsidRPr="000E0B8D">
      <w:rPr>
        <w:rStyle w:val="PageNumber"/>
        <w:rFonts w:cs="Traditional Arabic"/>
        <w:sz w:val="20"/>
        <w:szCs w:val="20"/>
        <w:lang w:val="ru-RU"/>
      </w:rPr>
      <w:t xml:space="preserve"> -</w:t>
    </w:r>
  </w:p>
  <w:p w:rsidR="00EF2A27" w:rsidRPr="008B4DE2" w:rsidRDefault="00EF2A27" w:rsidP="008B4DE2">
    <w:pPr>
      <w:pStyle w:val="Header"/>
      <w:tabs>
        <w:tab w:val="clear" w:pos="4703"/>
        <w:tab w:val="clear" w:pos="9406"/>
      </w:tabs>
      <w:bidi w:val="0"/>
      <w:spacing w:before="0"/>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27" w:rsidRPr="000E0B8D" w:rsidRDefault="00EF2A27" w:rsidP="002A65C4">
    <w:pPr>
      <w:pStyle w:val="Header"/>
      <w:bidi w:val="0"/>
      <w:spacing w:after="240"/>
      <w:jc w:val="center"/>
      <w:rPr>
        <w:sz w:val="20"/>
        <w:szCs w:val="20"/>
        <w:lang w:bidi="ar-EG"/>
      </w:rPr>
    </w:pPr>
    <w:r w:rsidRPr="000E0B8D">
      <w:rPr>
        <w:sz w:val="20"/>
        <w:szCs w:val="20"/>
        <w:lang w:bidi="ar-EG"/>
      </w:rPr>
      <w:t xml:space="preserve">- </w:t>
    </w:r>
    <w:r w:rsidRPr="000E0B8D">
      <w:rPr>
        <w:rStyle w:val="PageNumber"/>
        <w:rFonts w:cs="Traditional Arabic"/>
        <w:sz w:val="20"/>
        <w:szCs w:val="20"/>
      </w:rPr>
      <w:fldChar w:fldCharType="begin"/>
    </w:r>
    <w:r w:rsidRPr="000E0B8D">
      <w:rPr>
        <w:rStyle w:val="PageNumber"/>
        <w:rFonts w:cs="Traditional Arabic"/>
        <w:sz w:val="20"/>
        <w:szCs w:val="20"/>
      </w:rPr>
      <w:instrText xml:space="preserve"> PAGE </w:instrText>
    </w:r>
    <w:r w:rsidRPr="000E0B8D">
      <w:rPr>
        <w:rStyle w:val="PageNumber"/>
        <w:rFonts w:cs="Traditional Arabic"/>
        <w:sz w:val="20"/>
        <w:szCs w:val="20"/>
      </w:rPr>
      <w:fldChar w:fldCharType="separate"/>
    </w:r>
    <w:r w:rsidR="00C82D7A">
      <w:rPr>
        <w:rStyle w:val="PageNumber"/>
        <w:rFonts w:cs="Traditional Arabic"/>
        <w:noProof/>
        <w:sz w:val="20"/>
        <w:szCs w:val="20"/>
      </w:rPr>
      <w:t>9</w:t>
    </w:r>
    <w:r w:rsidRPr="000E0B8D">
      <w:rPr>
        <w:rStyle w:val="PageNumber"/>
        <w:rFonts w:cs="Traditional Arabic"/>
        <w:sz w:val="20"/>
        <w:szCs w:val="20"/>
      </w:rPr>
      <w:fldChar w:fldCharType="end"/>
    </w:r>
    <w:r w:rsidRPr="000E0B8D">
      <w:rPr>
        <w:sz w:val="20"/>
        <w:szCs w:val="20"/>
        <w:lang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
    <w:nsid w:val="59FF64F8"/>
    <w:multiLevelType w:val="hybridMultilevel"/>
    <w:tmpl w:val="96F6019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5EB17EE2"/>
    <w:multiLevelType w:val="hybridMultilevel"/>
    <w:tmpl w:val="CF3CA94A"/>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4">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C263815"/>
    <w:multiLevelType w:val="multilevel"/>
    <w:tmpl w:val="7AE2D3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oNotTrackMoves/>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65FC"/>
    <w:rsid w:val="000041ED"/>
    <w:rsid w:val="00021C61"/>
    <w:rsid w:val="00041E91"/>
    <w:rsid w:val="00046335"/>
    <w:rsid w:val="00065588"/>
    <w:rsid w:val="0008357E"/>
    <w:rsid w:val="0008496D"/>
    <w:rsid w:val="00087379"/>
    <w:rsid w:val="000932C1"/>
    <w:rsid w:val="000A0D8C"/>
    <w:rsid w:val="000E0B8D"/>
    <w:rsid w:val="000F6147"/>
    <w:rsid w:val="00101241"/>
    <w:rsid w:val="0010399E"/>
    <w:rsid w:val="00115E3B"/>
    <w:rsid w:val="001206B5"/>
    <w:rsid w:val="00134020"/>
    <w:rsid w:val="00134079"/>
    <w:rsid w:val="00143853"/>
    <w:rsid w:val="00150A35"/>
    <w:rsid w:val="001607F0"/>
    <w:rsid w:val="00163318"/>
    <w:rsid w:val="00166CF1"/>
    <w:rsid w:val="00171FE1"/>
    <w:rsid w:val="00173069"/>
    <w:rsid w:val="001917EC"/>
    <w:rsid w:val="001950D8"/>
    <w:rsid w:val="0019736D"/>
    <w:rsid w:val="001A1273"/>
    <w:rsid w:val="001B1BB5"/>
    <w:rsid w:val="001C2106"/>
    <w:rsid w:val="001C6311"/>
    <w:rsid w:val="001D0F06"/>
    <w:rsid w:val="001D4466"/>
    <w:rsid w:val="001F4DE2"/>
    <w:rsid w:val="00200447"/>
    <w:rsid w:val="002043B7"/>
    <w:rsid w:val="002121F1"/>
    <w:rsid w:val="00214D89"/>
    <w:rsid w:val="00217E7D"/>
    <w:rsid w:val="00263A96"/>
    <w:rsid w:val="002650D2"/>
    <w:rsid w:val="00267F27"/>
    <w:rsid w:val="00276293"/>
    <w:rsid w:val="00280757"/>
    <w:rsid w:val="00283249"/>
    <w:rsid w:val="00294498"/>
    <w:rsid w:val="002A2631"/>
    <w:rsid w:val="002A31C3"/>
    <w:rsid w:val="002A65C4"/>
    <w:rsid w:val="002B2119"/>
    <w:rsid w:val="002C44E9"/>
    <w:rsid w:val="002C7CF8"/>
    <w:rsid w:val="002D0AC3"/>
    <w:rsid w:val="002D437F"/>
    <w:rsid w:val="002E07B3"/>
    <w:rsid w:val="002E3860"/>
    <w:rsid w:val="002E4CCF"/>
    <w:rsid w:val="002F1C30"/>
    <w:rsid w:val="002F2E27"/>
    <w:rsid w:val="002F4820"/>
    <w:rsid w:val="00316BAE"/>
    <w:rsid w:val="003317E8"/>
    <w:rsid w:val="0033273E"/>
    <w:rsid w:val="003470B5"/>
    <w:rsid w:val="00374497"/>
    <w:rsid w:val="00383779"/>
    <w:rsid w:val="00383B9A"/>
    <w:rsid w:val="003A57D1"/>
    <w:rsid w:val="003B710F"/>
    <w:rsid w:val="003B7A8C"/>
    <w:rsid w:val="003C5603"/>
    <w:rsid w:val="003D61D5"/>
    <w:rsid w:val="00401172"/>
    <w:rsid w:val="00413B06"/>
    <w:rsid w:val="00437D23"/>
    <w:rsid w:val="004548B6"/>
    <w:rsid w:val="00455D3F"/>
    <w:rsid w:val="00456DB1"/>
    <w:rsid w:val="004843E5"/>
    <w:rsid w:val="00484C00"/>
    <w:rsid w:val="00486E4A"/>
    <w:rsid w:val="004A3921"/>
    <w:rsid w:val="004B116A"/>
    <w:rsid w:val="004C6F39"/>
    <w:rsid w:val="004E30DA"/>
    <w:rsid w:val="0052754D"/>
    <w:rsid w:val="00546845"/>
    <w:rsid w:val="00547386"/>
    <w:rsid w:val="00556881"/>
    <w:rsid w:val="00582A45"/>
    <w:rsid w:val="00584C20"/>
    <w:rsid w:val="0059291B"/>
    <w:rsid w:val="005A5611"/>
    <w:rsid w:val="005C572E"/>
    <w:rsid w:val="005D2C46"/>
    <w:rsid w:val="005D4B34"/>
    <w:rsid w:val="005E224F"/>
    <w:rsid w:val="005F32F6"/>
    <w:rsid w:val="00600014"/>
    <w:rsid w:val="00616A3F"/>
    <w:rsid w:val="00617BE4"/>
    <w:rsid w:val="00627E28"/>
    <w:rsid w:val="0063256E"/>
    <w:rsid w:val="00633E56"/>
    <w:rsid w:val="006420A7"/>
    <w:rsid w:val="00673B72"/>
    <w:rsid w:val="00675201"/>
    <w:rsid w:val="00677109"/>
    <w:rsid w:val="00682831"/>
    <w:rsid w:val="00690AE8"/>
    <w:rsid w:val="00692DCB"/>
    <w:rsid w:val="00696FCB"/>
    <w:rsid w:val="006A2F36"/>
    <w:rsid w:val="006A5DB4"/>
    <w:rsid w:val="006A7F90"/>
    <w:rsid w:val="006F1688"/>
    <w:rsid w:val="006F7E37"/>
    <w:rsid w:val="00706397"/>
    <w:rsid w:val="00715F2F"/>
    <w:rsid w:val="00721A4B"/>
    <w:rsid w:val="007259C6"/>
    <w:rsid w:val="0073064E"/>
    <w:rsid w:val="00731320"/>
    <w:rsid w:val="0073361F"/>
    <w:rsid w:val="00743BB0"/>
    <w:rsid w:val="007A2850"/>
    <w:rsid w:val="007A7F04"/>
    <w:rsid w:val="007B31C0"/>
    <w:rsid w:val="007B588F"/>
    <w:rsid w:val="007C65D4"/>
    <w:rsid w:val="007C66EB"/>
    <w:rsid w:val="007D3A7C"/>
    <w:rsid w:val="007D3BF7"/>
    <w:rsid w:val="007D6E56"/>
    <w:rsid w:val="007D7CB3"/>
    <w:rsid w:val="007E5288"/>
    <w:rsid w:val="007E58E9"/>
    <w:rsid w:val="007F566A"/>
    <w:rsid w:val="0081312F"/>
    <w:rsid w:val="00827479"/>
    <w:rsid w:val="008327B4"/>
    <w:rsid w:val="00834DF8"/>
    <w:rsid w:val="008431A4"/>
    <w:rsid w:val="0084733A"/>
    <w:rsid w:val="00854152"/>
    <w:rsid w:val="0086258B"/>
    <w:rsid w:val="00893DC5"/>
    <w:rsid w:val="008B4DE2"/>
    <w:rsid w:val="008B707F"/>
    <w:rsid w:val="008B79DF"/>
    <w:rsid w:val="008C632F"/>
    <w:rsid w:val="008D441F"/>
    <w:rsid w:val="008D6313"/>
    <w:rsid w:val="008E1DE2"/>
    <w:rsid w:val="008E2AB6"/>
    <w:rsid w:val="008F1A43"/>
    <w:rsid w:val="00903939"/>
    <w:rsid w:val="0092168A"/>
    <w:rsid w:val="009347A4"/>
    <w:rsid w:val="009372C0"/>
    <w:rsid w:val="00941028"/>
    <w:rsid w:val="009435F1"/>
    <w:rsid w:val="00962326"/>
    <w:rsid w:val="009665FC"/>
    <w:rsid w:val="00972331"/>
    <w:rsid w:val="0097268F"/>
    <w:rsid w:val="00973356"/>
    <w:rsid w:val="009817BA"/>
    <w:rsid w:val="00983C15"/>
    <w:rsid w:val="00991ABF"/>
    <w:rsid w:val="00994905"/>
    <w:rsid w:val="009A7A29"/>
    <w:rsid w:val="009B7A06"/>
    <w:rsid w:val="009C1265"/>
    <w:rsid w:val="009C306E"/>
    <w:rsid w:val="009C4E0F"/>
    <w:rsid w:val="009C7524"/>
    <w:rsid w:val="009E5ED2"/>
    <w:rsid w:val="00A06E28"/>
    <w:rsid w:val="00A148C8"/>
    <w:rsid w:val="00A1678A"/>
    <w:rsid w:val="00A208B6"/>
    <w:rsid w:val="00A353D5"/>
    <w:rsid w:val="00A364FC"/>
    <w:rsid w:val="00A4049C"/>
    <w:rsid w:val="00A416F4"/>
    <w:rsid w:val="00A42A6C"/>
    <w:rsid w:val="00A52D51"/>
    <w:rsid w:val="00A72B84"/>
    <w:rsid w:val="00A733B1"/>
    <w:rsid w:val="00A85927"/>
    <w:rsid w:val="00AF0AE5"/>
    <w:rsid w:val="00AF0D9C"/>
    <w:rsid w:val="00B02B87"/>
    <w:rsid w:val="00B13CA0"/>
    <w:rsid w:val="00B154E1"/>
    <w:rsid w:val="00B229A9"/>
    <w:rsid w:val="00B236E6"/>
    <w:rsid w:val="00B34492"/>
    <w:rsid w:val="00B4516D"/>
    <w:rsid w:val="00B51D96"/>
    <w:rsid w:val="00B52CB2"/>
    <w:rsid w:val="00B775EF"/>
    <w:rsid w:val="00B82130"/>
    <w:rsid w:val="00B844DB"/>
    <w:rsid w:val="00B861C3"/>
    <w:rsid w:val="00B95E4B"/>
    <w:rsid w:val="00B9757C"/>
    <w:rsid w:val="00BB19F2"/>
    <w:rsid w:val="00BD0575"/>
    <w:rsid w:val="00BD406A"/>
    <w:rsid w:val="00BE3292"/>
    <w:rsid w:val="00C02396"/>
    <w:rsid w:val="00C13910"/>
    <w:rsid w:val="00C13A0E"/>
    <w:rsid w:val="00C334D9"/>
    <w:rsid w:val="00C36A6C"/>
    <w:rsid w:val="00C37B13"/>
    <w:rsid w:val="00C42C6A"/>
    <w:rsid w:val="00C4615E"/>
    <w:rsid w:val="00C56944"/>
    <w:rsid w:val="00C66EBB"/>
    <w:rsid w:val="00C7098B"/>
    <w:rsid w:val="00C82D7A"/>
    <w:rsid w:val="00CB35BE"/>
    <w:rsid w:val="00CB583A"/>
    <w:rsid w:val="00CB68D5"/>
    <w:rsid w:val="00CC2391"/>
    <w:rsid w:val="00CD1542"/>
    <w:rsid w:val="00CD588B"/>
    <w:rsid w:val="00CE62F1"/>
    <w:rsid w:val="00CE738B"/>
    <w:rsid w:val="00CF4F2A"/>
    <w:rsid w:val="00D0036B"/>
    <w:rsid w:val="00D367C6"/>
    <w:rsid w:val="00D44104"/>
    <w:rsid w:val="00D45CA5"/>
    <w:rsid w:val="00D5019B"/>
    <w:rsid w:val="00D67AFB"/>
    <w:rsid w:val="00D87CF9"/>
    <w:rsid w:val="00D92ABF"/>
    <w:rsid w:val="00D92CDF"/>
    <w:rsid w:val="00DB344A"/>
    <w:rsid w:val="00DB7FD5"/>
    <w:rsid w:val="00DD074E"/>
    <w:rsid w:val="00DD28B6"/>
    <w:rsid w:val="00DE2391"/>
    <w:rsid w:val="00DE65BC"/>
    <w:rsid w:val="00E00E14"/>
    <w:rsid w:val="00E0113D"/>
    <w:rsid w:val="00E2041B"/>
    <w:rsid w:val="00E271E4"/>
    <w:rsid w:val="00E34234"/>
    <w:rsid w:val="00E343AA"/>
    <w:rsid w:val="00E344A4"/>
    <w:rsid w:val="00E441E4"/>
    <w:rsid w:val="00E452D4"/>
    <w:rsid w:val="00E55A01"/>
    <w:rsid w:val="00E656FD"/>
    <w:rsid w:val="00E738E3"/>
    <w:rsid w:val="00E86ECB"/>
    <w:rsid w:val="00E920AF"/>
    <w:rsid w:val="00EC7D0B"/>
    <w:rsid w:val="00ED26AB"/>
    <w:rsid w:val="00ED3DBD"/>
    <w:rsid w:val="00ED75A8"/>
    <w:rsid w:val="00EF033C"/>
    <w:rsid w:val="00EF2A27"/>
    <w:rsid w:val="00EF2F75"/>
    <w:rsid w:val="00EF30C8"/>
    <w:rsid w:val="00EF3FEF"/>
    <w:rsid w:val="00EF4ACC"/>
    <w:rsid w:val="00EF764C"/>
    <w:rsid w:val="00F0079F"/>
    <w:rsid w:val="00F030E3"/>
    <w:rsid w:val="00F11477"/>
    <w:rsid w:val="00F1388F"/>
    <w:rsid w:val="00F415E2"/>
    <w:rsid w:val="00F518C1"/>
    <w:rsid w:val="00F810EA"/>
    <w:rsid w:val="00F86EF8"/>
    <w:rsid w:val="00FA7D14"/>
    <w:rsid w:val="00FC0E83"/>
    <w:rsid w:val="00FF4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5FC"/>
    <w:pPr>
      <w:bidi/>
      <w:spacing w:before="120" w:line="192" w:lineRule="auto"/>
      <w:jc w:val="both"/>
    </w:pPr>
    <w:rPr>
      <w:rFonts w:cs="Traditional Arabic"/>
      <w:sz w:val="22"/>
      <w:szCs w:val="3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665FC"/>
    <w:pPr>
      <w:tabs>
        <w:tab w:val="center" w:pos="4703"/>
        <w:tab w:val="right" w:pos="9406"/>
      </w:tabs>
    </w:pPr>
  </w:style>
  <w:style w:type="paragraph" w:styleId="Footer">
    <w:name w:val="footer"/>
    <w:basedOn w:val="Normal"/>
    <w:link w:val="FooterChar"/>
    <w:rsid w:val="009665FC"/>
    <w:pPr>
      <w:tabs>
        <w:tab w:val="center" w:pos="4703"/>
        <w:tab w:val="right" w:pos="9406"/>
      </w:tabs>
    </w:pPr>
  </w:style>
  <w:style w:type="character" w:styleId="Hyperlink">
    <w:name w:val="Hyperlink"/>
    <w:basedOn w:val="DefaultParagraphFont"/>
    <w:rsid w:val="009665FC"/>
    <w:rPr>
      <w:rFonts w:cs="Times New Roman"/>
      <w:color w:val="0000FF"/>
      <w:u w:val="single"/>
    </w:rPr>
  </w:style>
  <w:style w:type="character" w:styleId="PageNumber">
    <w:name w:val="page number"/>
    <w:basedOn w:val="DefaultParagraphFont"/>
    <w:rsid w:val="009665FC"/>
    <w:rPr>
      <w:rFonts w:cs="Times New Roman"/>
    </w:rPr>
  </w:style>
  <w:style w:type="paragraph" w:customStyle="1" w:styleId="enumlev1">
    <w:name w:val="enumlev1"/>
    <w:basedOn w:val="Normal"/>
    <w:rsid w:val="005A5611"/>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LetterStart">
    <w:name w:val="Letter_Start"/>
    <w:basedOn w:val="Normal"/>
    <w:rsid w:val="005A5611"/>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character" w:customStyle="1" w:styleId="FooterChar">
    <w:name w:val="Footer Char"/>
    <w:basedOn w:val="DefaultParagraphFont"/>
    <w:link w:val="Footer"/>
    <w:locked/>
    <w:rsid w:val="00692DCB"/>
    <w:rPr>
      <w:rFonts w:cs="Traditional Arabic"/>
      <w:sz w:val="30"/>
      <w:szCs w:val="30"/>
      <w:lang w:val="en-US" w:eastAsia="en-US" w:bidi="ar-SA"/>
    </w:rPr>
  </w:style>
  <w:style w:type="paragraph" w:styleId="BodyText3">
    <w:name w:val="Body Text 3"/>
    <w:basedOn w:val="Normal"/>
    <w:link w:val="BodyText3Char"/>
    <w:rsid w:val="004A3921"/>
    <w:pPr>
      <w:spacing w:after="120"/>
    </w:pPr>
    <w:rPr>
      <w:sz w:val="16"/>
      <w:szCs w:val="16"/>
    </w:rPr>
  </w:style>
  <w:style w:type="character" w:customStyle="1" w:styleId="BodyText3Char">
    <w:name w:val="Body Text 3 Char"/>
    <w:basedOn w:val="DefaultParagraphFont"/>
    <w:link w:val="BodyText3"/>
    <w:locked/>
    <w:rsid w:val="004A3921"/>
    <w:rPr>
      <w:rFonts w:cs="Traditional Arabic"/>
      <w:sz w:val="16"/>
      <w:szCs w:val="16"/>
      <w:lang w:val="en-US" w:eastAsia="en-US" w:bidi="ar-SA"/>
    </w:rPr>
  </w:style>
  <w:style w:type="character" w:customStyle="1" w:styleId="HeaderChar">
    <w:name w:val="Header Char"/>
    <w:basedOn w:val="DefaultParagraphFont"/>
    <w:link w:val="Header"/>
    <w:locked/>
    <w:rsid w:val="004A3921"/>
    <w:rPr>
      <w:rFonts w:cs="Traditional Arabic"/>
      <w:sz w:val="30"/>
      <w:szCs w:val="30"/>
      <w:lang w:val="en-US" w:eastAsia="en-US" w:bidi="ar-SA"/>
    </w:rPr>
  </w:style>
  <w:style w:type="character" w:styleId="FollowedHyperlink">
    <w:name w:val="FollowedHyperlink"/>
    <w:basedOn w:val="DefaultParagraphFont"/>
    <w:rsid w:val="007B31C0"/>
    <w:rPr>
      <w:rFonts w:cs="Times New Roman"/>
      <w:color w:val="606420"/>
      <w:u w:val="single"/>
    </w:rPr>
  </w:style>
  <w:style w:type="paragraph" w:styleId="BodyText">
    <w:name w:val="Body Text"/>
    <w:basedOn w:val="Normal"/>
    <w:link w:val="BodyTextChar"/>
    <w:rsid w:val="00C7098B"/>
    <w:pPr>
      <w:spacing w:after="120"/>
    </w:pPr>
  </w:style>
  <w:style w:type="character" w:customStyle="1" w:styleId="BodyTextChar">
    <w:name w:val="Body Text Char"/>
    <w:basedOn w:val="DefaultParagraphFont"/>
    <w:link w:val="BodyText"/>
    <w:locked/>
    <w:rsid w:val="00C7098B"/>
    <w:rPr>
      <w:rFonts w:cs="Traditional Arabic"/>
      <w:sz w:val="30"/>
      <w:szCs w:val="30"/>
      <w:lang w:eastAsia="en-US" w:bidi="ar-SA"/>
    </w:rPr>
  </w:style>
  <w:style w:type="paragraph" w:customStyle="1" w:styleId="Annex">
    <w:name w:val="Annex_#"/>
    <w:basedOn w:val="Normal"/>
    <w:next w:val="Normal"/>
    <w:rsid w:val="00C7098B"/>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wtsa-08/res76/201009/index.html" TargetMode="External"/><Relationship Id="rId18" Type="http://schemas.openxmlformats.org/officeDocument/2006/relationships/hyperlink" Target="http://www.itu.int/ITU-T/worksem/wtsa-08/res76/201009/index.html" TargetMode="External"/><Relationship Id="rId26" Type="http://schemas.openxmlformats.org/officeDocument/2006/relationships/hyperlink" Target="mailto:hotelcoronation@bigpond.com" TargetMode="External"/><Relationship Id="rId39" Type="http://schemas.openxmlformats.org/officeDocument/2006/relationships/hyperlink" Target="mailto:amelia@pita.org.fj" TargetMode="External"/><Relationship Id="rId3" Type="http://schemas.openxmlformats.org/officeDocument/2006/relationships/settings" Target="settings.xml"/><Relationship Id="rId21" Type="http://schemas.openxmlformats.org/officeDocument/2006/relationships/hyperlink" Target="http://www.hotelscombined.com/City/Sydney.htm" TargetMode="External"/><Relationship Id="rId34" Type="http://schemas.openxmlformats.org/officeDocument/2006/relationships/header" Target="header1.xm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itu.int/ITU-T/worksem/wtsa-08/res76/201007/Africa/index.html" TargetMode="External"/><Relationship Id="rId17" Type="http://schemas.openxmlformats.org/officeDocument/2006/relationships/hyperlink" Target="http://www.pita.org.fj" TargetMode="External"/><Relationship Id="rId25" Type="http://schemas.openxmlformats.org/officeDocument/2006/relationships/hyperlink" Target="http://www.parkregishotels.com" TargetMode="External"/><Relationship Id="rId33" Type="http://schemas.openxmlformats.org/officeDocument/2006/relationships/hyperlink" Target="http://www.sydney.com.au"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kst.com.au/airport.php" TargetMode="External"/><Relationship Id="rId29" Type="http://schemas.openxmlformats.org/officeDocument/2006/relationships/hyperlink" Target="mailto:bookings@meriton.net.au" TargetMode="External"/><Relationship Id="rId41"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wtsa-08/res76/201009/index.html" TargetMode="External"/><Relationship Id="rId24" Type="http://schemas.openxmlformats.org/officeDocument/2006/relationships/hyperlink" Target="mailto:citycentre@parkregishotels.com" TargetMode="External"/><Relationship Id="rId32" Type="http://schemas.openxmlformats.org/officeDocument/2006/relationships/hyperlink" Target="http://maps.google.com/local_url?q=http://www.oakshotelsresorts.com/&amp;dq=other+accomodation&amp;f=q&amp;source=s_q&amp;hl=en&amp;sll=-33.876802,151.212677&amp;sspn=0.00192,0.003449&amp;gl=fj&amp;ie=UTF8&amp;split=1&amp;filter=0&amp;rq=1&amp;ev=p&amp;z=18&amp;radius=0.12&amp;jsv=255b&amp;mpnum=1003&amp;vps=42&amp;output=js&amp;oi=miw&amp;sa=X&amp;ct=miw_link&amp;cd=1&amp;cad=homepage,cid:440356185265599647&amp;ei=JTc9TPKeBovEowTSwbi-Bw&amp;s=ANYYN7mrerFTZu4mmfbCzxLyNnEAnlfAYQ" TargetMode="External"/><Relationship Id="rId37" Type="http://schemas.openxmlformats.org/officeDocument/2006/relationships/footer" Target="footer2.xml"/><Relationship Id="rId40" Type="http://schemas.openxmlformats.org/officeDocument/2006/relationships/image" Target="media/image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mailto:sydney@hilton.com" TargetMode="External"/><Relationship Id="rId28" Type="http://schemas.openxmlformats.org/officeDocument/2006/relationships/hyperlink" Target="mailto:res@yhotel.com.au" TargetMode="External"/><Relationship Id="rId36" Type="http://schemas.openxmlformats.org/officeDocument/2006/relationships/footer" Target="footer1.xml"/><Relationship Id="rId10" Type="http://schemas.openxmlformats.org/officeDocument/2006/relationships/hyperlink" Target="http://www.itu.int/ITU-T/worksem/wtsa-08/res76/201009/index.html" TargetMode="External"/><Relationship Id="rId19" Type="http://schemas.openxmlformats.org/officeDocument/2006/relationships/hyperlink" Target="http://www.sydneyairportshuttle.com/" TargetMode="External"/><Relationship Id="rId31" Type="http://schemas.openxmlformats.org/officeDocument/2006/relationships/hyperlink" Target="http://maps.google.com/maps?hl=en&amp;client=firefox-a&amp;rls=org.mozilla:en-GB:official&amp;um=1&amp;ie=UTF-8&amp;q=hotels+near+y+hotel+sydney&amp;fb=1&amp;gl=fj&amp;hq=hotels+near+y+hotel&amp;hnear=Sydney+NSW,+Australia&amp;ei=YzE9TJ-aKsGHkQWH_dWxDA&amp;sa=X&amp;oi=local_group&amp;ct=image&amp;resnum=1&amp;ved=0CCAQtgMwA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workshop@itu.int" TargetMode="External"/><Relationship Id="rId14" Type="http://schemas.openxmlformats.org/officeDocument/2006/relationships/hyperlink" Target="mailto:amelia@pita.org.fj" TargetMode="External"/><Relationship Id="rId22" Type="http://schemas.openxmlformats.org/officeDocument/2006/relationships/hyperlink" Target="javascript:hotelId%20=%201064899;%20createPop()" TargetMode="External"/><Relationship Id="rId27" Type="http://schemas.openxmlformats.org/officeDocument/2006/relationships/hyperlink" Target="http://www.hotelcoronation.com.au" TargetMode="External"/><Relationship Id="rId30" Type="http://schemas.openxmlformats.org/officeDocument/2006/relationships/hyperlink" Target="http://www.meritonapartments.com.au" TargetMode="External"/><Relationship Id="rId35" Type="http://schemas.openxmlformats.org/officeDocument/2006/relationships/header" Target="header2.xm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2363</Words>
  <Characters>16989</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مكتب تقييس الاتصالات</vt:lpstr>
    </vt:vector>
  </TitlesOfParts>
  <Company>ITU</Company>
  <LinksUpToDate>false</LinksUpToDate>
  <CharactersWithSpaces>19314</CharactersWithSpaces>
  <SharedDoc>false</SharedDoc>
  <HLinks>
    <vt:vector size="180" baseType="variant">
      <vt:variant>
        <vt:i4>6684759</vt:i4>
      </vt:variant>
      <vt:variant>
        <vt:i4>78</vt:i4>
      </vt:variant>
      <vt:variant>
        <vt:i4>0</vt:i4>
      </vt:variant>
      <vt:variant>
        <vt:i4>5</vt:i4>
      </vt:variant>
      <vt:variant>
        <vt:lpwstr>mailto:bdtfellowships@itu.int</vt:lpwstr>
      </vt:variant>
      <vt:variant>
        <vt:lpwstr/>
      </vt:variant>
      <vt:variant>
        <vt:i4>2687068</vt:i4>
      </vt:variant>
      <vt:variant>
        <vt:i4>75</vt:i4>
      </vt:variant>
      <vt:variant>
        <vt:i4>0</vt:i4>
      </vt:variant>
      <vt:variant>
        <vt:i4>5</vt:i4>
      </vt:variant>
      <vt:variant>
        <vt:lpwstr>mailto:amelia@pita.org.fj</vt:lpwstr>
      </vt:variant>
      <vt:variant>
        <vt:lpwstr/>
      </vt:variant>
      <vt:variant>
        <vt:i4>4390993</vt:i4>
      </vt:variant>
      <vt:variant>
        <vt:i4>72</vt:i4>
      </vt:variant>
      <vt:variant>
        <vt:i4>0</vt:i4>
      </vt:variant>
      <vt:variant>
        <vt:i4>5</vt:i4>
      </vt:variant>
      <vt:variant>
        <vt:lpwstr>http://www.sydney.com.au/</vt:lpwstr>
      </vt:variant>
      <vt:variant>
        <vt:lpwstr/>
      </vt:variant>
      <vt:variant>
        <vt:i4>720964</vt:i4>
      </vt:variant>
      <vt:variant>
        <vt:i4>69</vt:i4>
      </vt:variant>
      <vt:variant>
        <vt:i4>0</vt:i4>
      </vt:variant>
      <vt:variant>
        <vt:i4>5</vt:i4>
      </vt:variant>
      <vt:variant>
        <vt:lpwstr>http://maps.google.com/local_url?q=http://www.oakshotelsresorts.com/&amp;dq=other+accomodation&amp;f=q&amp;source=s_q&amp;hl=en&amp;sll=-33.876802,151.212677&amp;sspn=0.00192,0.003449&amp;gl=fj&amp;ie=UTF8&amp;split=1&amp;filter=0&amp;rq=1&amp;ev=p&amp;z=18&amp;radius=0.12&amp;jsv=255b&amp;mpnum=1003&amp;vps=42&amp;output=js&amp;oi=miw&amp;sa=X&amp;ct=miw_link&amp;cd=1&amp;cad=homepage,cid:440356185265599647&amp;ei=JTc9TPKeBovEowTSwbi-Bw&amp;s=ANYYN7mrerFTZu4mmfbCzxLyNnEAnlfAYQ</vt:lpwstr>
      </vt:variant>
      <vt:variant>
        <vt:lpwstr/>
      </vt:variant>
      <vt:variant>
        <vt:i4>3407998</vt:i4>
      </vt:variant>
      <vt:variant>
        <vt:i4>67</vt:i4>
      </vt:variant>
      <vt:variant>
        <vt:i4>0</vt:i4>
      </vt:variant>
      <vt:variant>
        <vt:i4>5</vt:i4>
      </vt:variant>
      <vt:variant>
        <vt:lpwstr>http://maps.google.com/maps?hl=en&amp;client=firefox-a&amp;rls=org.mozilla:en-GB:official&amp;um=1&amp;ie=UTF-8&amp;q=hotels+near+y+hotel+sydney&amp;fb=1&amp;gl=fj&amp;hq=hotels+near+y+hotel&amp;hnear=Sydney+NSW,+Australia&amp;ei=YzE9TJ-aKsGHkQWH_dWxDA&amp;sa=X&amp;oi=local_group&amp;ct=image&amp;resnum=1&amp;ved=0CCAQtgMwAA</vt:lpwstr>
      </vt:variant>
      <vt:variant>
        <vt:lpwstr/>
      </vt:variant>
      <vt:variant>
        <vt:i4>3407998</vt:i4>
      </vt:variant>
      <vt:variant>
        <vt:i4>65</vt:i4>
      </vt:variant>
      <vt:variant>
        <vt:i4>0</vt:i4>
      </vt:variant>
      <vt:variant>
        <vt:i4>5</vt:i4>
      </vt:variant>
      <vt:variant>
        <vt:lpwstr>http://maps.google.com/maps?hl=en&amp;client=firefox-a&amp;rls=org.mozilla:en-GB:official&amp;um=1&amp;ie=UTF-8&amp;q=hotels+near+y+hotel+sydney&amp;fb=1&amp;gl=fj&amp;hq=hotels+near+y+hotel&amp;hnear=Sydney+NSW,+Australia&amp;ei=YzE9TJ-aKsGHkQWH_dWxDA&amp;sa=X&amp;oi=local_group&amp;ct=image&amp;resnum=1&amp;ved=0CCAQtgMwAA</vt:lpwstr>
      </vt:variant>
      <vt:variant>
        <vt:lpwstr/>
      </vt:variant>
      <vt:variant>
        <vt:i4>3407998</vt:i4>
      </vt:variant>
      <vt:variant>
        <vt:i4>63</vt:i4>
      </vt:variant>
      <vt:variant>
        <vt:i4>0</vt:i4>
      </vt:variant>
      <vt:variant>
        <vt:i4>5</vt:i4>
      </vt:variant>
      <vt:variant>
        <vt:lpwstr>http://maps.google.com/maps?hl=en&amp;client=firefox-a&amp;rls=org.mozilla:en-GB:official&amp;um=1&amp;ie=UTF-8&amp;q=hotels+near+y+hotel+sydney&amp;fb=1&amp;gl=fj&amp;hq=hotels+near+y+hotel&amp;hnear=Sydney+NSW,+Australia&amp;ei=YzE9TJ-aKsGHkQWH_dWxDA&amp;sa=X&amp;oi=local_group&amp;ct=image&amp;resnum=1&amp;ved=0CCAQtgMwAA</vt:lpwstr>
      </vt:variant>
      <vt:variant>
        <vt:lpwstr/>
      </vt:variant>
      <vt:variant>
        <vt:i4>1835084</vt:i4>
      </vt:variant>
      <vt:variant>
        <vt:i4>60</vt:i4>
      </vt:variant>
      <vt:variant>
        <vt:i4>0</vt:i4>
      </vt:variant>
      <vt:variant>
        <vt:i4>5</vt:i4>
      </vt:variant>
      <vt:variant>
        <vt:lpwstr>http://www.meritonapartments.com.au/</vt:lpwstr>
      </vt:variant>
      <vt:variant>
        <vt:lpwstr/>
      </vt:variant>
      <vt:variant>
        <vt:i4>5373997</vt:i4>
      </vt:variant>
      <vt:variant>
        <vt:i4>57</vt:i4>
      </vt:variant>
      <vt:variant>
        <vt:i4>0</vt:i4>
      </vt:variant>
      <vt:variant>
        <vt:i4>5</vt:i4>
      </vt:variant>
      <vt:variant>
        <vt:lpwstr>mailto:bookings@meriton.net.au</vt:lpwstr>
      </vt:variant>
      <vt:variant>
        <vt:lpwstr/>
      </vt:variant>
      <vt:variant>
        <vt:i4>655472</vt:i4>
      </vt:variant>
      <vt:variant>
        <vt:i4>54</vt:i4>
      </vt:variant>
      <vt:variant>
        <vt:i4>0</vt:i4>
      </vt:variant>
      <vt:variant>
        <vt:i4>5</vt:i4>
      </vt:variant>
      <vt:variant>
        <vt:lpwstr>mailto:res@yhotel.com.au</vt:lpwstr>
      </vt:variant>
      <vt:variant>
        <vt:lpwstr/>
      </vt:variant>
      <vt:variant>
        <vt:i4>8192036</vt:i4>
      </vt:variant>
      <vt:variant>
        <vt:i4>51</vt:i4>
      </vt:variant>
      <vt:variant>
        <vt:i4>0</vt:i4>
      </vt:variant>
      <vt:variant>
        <vt:i4>5</vt:i4>
      </vt:variant>
      <vt:variant>
        <vt:lpwstr>http://www.hotelcoronation.com.au/</vt:lpwstr>
      </vt:variant>
      <vt:variant>
        <vt:lpwstr/>
      </vt:variant>
      <vt:variant>
        <vt:i4>7602258</vt:i4>
      </vt:variant>
      <vt:variant>
        <vt:i4>48</vt:i4>
      </vt:variant>
      <vt:variant>
        <vt:i4>0</vt:i4>
      </vt:variant>
      <vt:variant>
        <vt:i4>5</vt:i4>
      </vt:variant>
      <vt:variant>
        <vt:lpwstr>mailto:hotelcoronation@bigpond.com</vt:lpwstr>
      </vt:variant>
      <vt:variant>
        <vt:lpwstr/>
      </vt:variant>
      <vt:variant>
        <vt:i4>3670119</vt:i4>
      </vt:variant>
      <vt:variant>
        <vt:i4>45</vt:i4>
      </vt:variant>
      <vt:variant>
        <vt:i4>0</vt:i4>
      </vt:variant>
      <vt:variant>
        <vt:i4>5</vt:i4>
      </vt:variant>
      <vt:variant>
        <vt:lpwstr>http://www.parkregishotels.com/</vt:lpwstr>
      </vt:variant>
      <vt:variant>
        <vt:lpwstr/>
      </vt:variant>
      <vt:variant>
        <vt:i4>8192080</vt:i4>
      </vt:variant>
      <vt:variant>
        <vt:i4>42</vt:i4>
      </vt:variant>
      <vt:variant>
        <vt:i4>0</vt:i4>
      </vt:variant>
      <vt:variant>
        <vt:i4>5</vt:i4>
      </vt:variant>
      <vt:variant>
        <vt:lpwstr>mailto:citycentre@parkregishotels.com</vt:lpwstr>
      </vt:variant>
      <vt:variant>
        <vt:lpwstr/>
      </vt:variant>
      <vt:variant>
        <vt:i4>2949134</vt:i4>
      </vt:variant>
      <vt:variant>
        <vt:i4>39</vt:i4>
      </vt:variant>
      <vt:variant>
        <vt:i4>0</vt:i4>
      </vt:variant>
      <vt:variant>
        <vt:i4>5</vt:i4>
      </vt:variant>
      <vt:variant>
        <vt:lpwstr>mailto:sydney@hilton.com</vt:lpwstr>
      </vt:variant>
      <vt:variant>
        <vt:lpwstr/>
      </vt:variant>
      <vt:variant>
        <vt:i4>4194368</vt:i4>
      </vt:variant>
      <vt:variant>
        <vt:i4>36</vt:i4>
      </vt:variant>
      <vt:variant>
        <vt:i4>0</vt:i4>
      </vt:variant>
      <vt:variant>
        <vt:i4>5</vt:i4>
      </vt:variant>
      <vt:variant>
        <vt:lpwstr>javascript:hotelId = 1064899; createPop()</vt:lpwstr>
      </vt:variant>
      <vt:variant>
        <vt:lpwstr/>
      </vt:variant>
      <vt:variant>
        <vt:i4>983070</vt:i4>
      </vt:variant>
      <vt:variant>
        <vt:i4>33</vt:i4>
      </vt:variant>
      <vt:variant>
        <vt:i4>0</vt:i4>
      </vt:variant>
      <vt:variant>
        <vt:i4>5</vt:i4>
      </vt:variant>
      <vt:variant>
        <vt:lpwstr>http://www.hotelscombined.com/City/Sydney.htm</vt:lpwstr>
      </vt:variant>
      <vt:variant>
        <vt:lpwstr/>
      </vt:variant>
      <vt:variant>
        <vt:i4>5832769</vt:i4>
      </vt:variant>
      <vt:variant>
        <vt:i4>30</vt:i4>
      </vt:variant>
      <vt:variant>
        <vt:i4>0</vt:i4>
      </vt:variant>
      <vt:variant>
        <vt:i4>5</vt:i4>
      </vt:variant>
      <vt:variant>
        <vt:lpwstr>http://www.kst.com.au/airport.php</vt:lpwstr>
      </vt:variant>
      <vt:variant>
        <vt:lpwstr/>
      </vt:variant>
      <vt:variant>
        <vt:i4>5177420</vt:i4>
      </vt:variant>
      <vt:variant>
        <vt:i4>27</vt:i4>
      </vt:variant>
      <vt:variant>
        <vt:i4>0</vt:i4>
      </vt:variant>
      <vt:variant>
        <vt:i4>5</vt:i4>
      </vt:variant>
      <vt:variant>
        <vt:lpwstr>http://www.sydneyairportshuttle.com/</vt:lpwstr>
      </vt:variant>
      <vt:variant>
        <vt:lpwstr/>
      </vt:variant>
      <vt:variant>
        <vt:i4>6160461</vt:i4>
      </vt:variant>
      <vt:variant>
        <vt:i4>24</vt:i4>
      </vt:variant>
      <vt:variant>
        <vt:i4>0</vt:i4>
      </vt:variant>
      <vt:variant>
        <vt:i4>5</vt:i4>
      </vt:variant>
      <vt:variant>
        <vt:lpwstr>http://www.itu.int/ITU-T/worksem/wtsa-08/res76/201009/index.html</vt:lpwstr>
      </vt:variant>
      <vt:variant>
        <vt:lpwstr/>
      </vt:variant>
      <vt:variant>
        <vt:i4>3604534</vt:i4>
      </vt:variant>
      <vt:variant>
        <vt:i4>21</vt:i4>
      </vt:variant>
      <vt:variant>
        <vt:i4>0</vt:i4>
      </vt:variant>
      <vt:variant>
        <vt:i4>5</vt:i4>
      </vt:variant>
      <vt:variant>
        <vt:lpwstr>http://www.pita.org.fj/</vt:lpwstr>
      </vt:variant>
      <vt:variant>
        <vt:lpwstr/>
      </vt:variant>
      <vt:variant>
        <vt:i4>2687068</vt:i4>
      </vt:variant>
      <vt:variant>
        <vt:i4>18</vt:i4>
      </vt:variant>
      <vt:variant>
        <vt:i4>0</vt:i4>
      </vt:variant>
      <vt:variant>
        <vt:i4>5</vt:i4>
      </vt:variant>
      <vt:variant>
        <vt:lpwstr>mailto:amelia@pita.org.fj</vt:lpwstr>
      </vt:variant>
      <vt:variant>
        <vt:lpwstr/>
      </vt:variant>
      <vt:variant>
        <vt:i4>6160461</vt:i4>
      </vt:variant>
      <vt:variant>
        <vt:i4>14</vt:i4>
      </vt:variant>
      <vt:variant>
        <vt:i4>0</vt:i4>
      </vt:variant>
      <vt:variant>
        <vt:i4>5</vt:i4>
      </vt:variant>
      <vt:variant>
        <vt:lpwstr>http://www.itu.int/ITU-T/worksem/wtsa-08/res76/201009/index.html</vt:lpwstr>
      </vt:variant>
      <vt:variant>
        <vt:lpwstr/>
      </vt:variant>
      <vt:variant>
        <vt:i4>8192061</vt:i4>
      </vt:variant>
      <vt:variant>
        <vt:i4>12</vt:i4>
      </vt:variant>
      <vt:variant>
        <vt:i4>0</vt:i4>
      </vt:variant>
      <vt:variant>
        <vt:i4>5</vt:i4>
      </vt:variant>
      <vt:variant>
        <vt:lpwstr>http://www.itu.int/ITU-T/worksem/wtsa-08/res76/201007/Africa/index.html</vt:lpwstr>
      </vt:variant>
      <vt:variant>
        <vt:lpwstr/>
      </vt:variant>
      <vt:variant>
        <vt:i4>6160461</vt:i4>
      </vt:variant>
      <vt:variant>
        <vt:i4>9</vt:i4>
      </vt:variant>
      <vt:variant>
        <vt:i4>0</vt:i4>
      </vt:variant>
      <vt:variant>
        <vt:i4>5</vt:i4>
      </vt:variant>
      <vt:variant>
        <vt:lpwstr>http://www.itu.int/ITU-T/worksem/wtsa-08/res76/201009/index.html</vt:lpwstr>
      </vt:variant>
      <vt:variant>
        <vt:lpwstr/>
      </vt:variant>
      <vt:variant>
        <vt:i4>6160461</vt:i4>
      </vt:variant>
      <vt:variant>
        <vt:i4>6</vt:i4>
      </vt:variant>
      <vt:variant>
        <vt:i4>0</vt:i4>
      </vt:variant>
      <vt:variant>
        <vt:i4>5</vt:i4>
      </vt:variant>
      <vt:variant>
        <vt:lpwstr>http://www.itu.int/ITU-T/worksem/wtsa-08/res76/201009/index.html</vt:lpwstr>
      </vt:variant>
      <vt:variant>
        <vt:lpwstr/>
      </vt:variant>
      <vt:variant>
        <vt:i4>6881364</vt:i4>
      </vt:variant>
      <vt:variant>
        <vt:i4>3</vt:i4>
      </vt:variant>
      <vt:variant>
        <vt:i4>0</vt:i4>
      </vt:variant>
      <vt:variant>
        <vt:i4>5</vt:i4>
      </vt:variant>
      <vt:variant>
        <vt:lpwstr>mailto:tsbworkshop@itu.int</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تقييس الاتصالات</dc:title>
  <dc:subject/>
  <dc:creator>ITU</dc:creator>
  <cp:keywords/>
  <dc:description/>
  <cp:lastModifiedBy>bettini</cp:lastModifiedBy>
  <cp:revision>2</cp:revision>
  <cp:lastPrinted>2010-08-09T13:43:00Z</cp:lastPrinted>
  <dcterms:created xsi:type="dcterms:W3CDTF">2010-08-09T13:44:00Z</dcterms:created>
  <dcterms:modified xsi:type="dcterms:W3CDTF">2010-08-09T13:44:00Z</dcterms:modified>
</cp:coreProperties>
</file>