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477304" w:rsidRPr="00F50108">
        <w:trPr>
          <w:cantSplit/>
        </w:trPr>
        <w:tc>
          <w:tcPr>
            <w:tcW w:w="6426" w:type="dxa"/>
            <w:vAlign w:val="center"/>
          </w:tcPr>
          <w:p w:rsidR="00477304" w:rsidRPr="00E329A5" w:rsidRDefault="00477304" w:rsidP="0047730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477304" w:rsidRPr="00F50108" w:rsidRDefault="000B4FA1" w:rsidP="0047730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57045" cy="7397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045" cy="73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304" w:rsidRPr="00F50108">
        <w:trPr>
          <w:cantSplit/>
        </w:trPr>
        <w:tc>
          <w:tcPr>
            <w:tcW w:w="6426" w:type="dxa"/>
            <w:vAlign w:val="center"/>
          </w:tcPr>
          <w:p w:rsidR="00477304" w:rsidRPr="00F50108" w:rsidRDefault="00477304" w:rsidP="0047730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477304" w:rsidRPr="00F50108" w:rsidRDefault="00477304" w:rsidP="00477304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77304" w:rsidRDefault="00477304">
      <w:pPr>
        <w:tabs>
          <w:tab w:val="left" w:pos="5755"/>
        </w:tabs>
        <w:spacing w:before="0"/>
      </w:pPr>
    </w:p>
    <w:p w:rsidR="00477304" w:rsidRDefault="00477304">
      <w:pPr>
        <w:tabs>
          <w:tab w:val="left" w:pos="5755"/>
        </w:tabs>
        <w:spacing w:before="0"/>
      </w:pPr>
    </w:p>
    <w:p w:rsidR="00477304" w:rsidRDefault="00477304">
      <w:pPr>
        <w:tabs>
          <w:tab w:val="left" w:pos="5755"/>
        </w:tabs>
        <w:spacing w:before="0"/>
      </w:pPr>
    </w:p>
    <w:p w:rsidR="00477304" w:rsidRDefault="00477304">
      <w:pPr>
        <w:tabs>
          <w:tab w:val="left" w:pos="5755"/>
        </w:tabs>
        <w:spacing w:before="0"/>
      </w:pPr>
    </w:p>
    <w:p w:rsidR="00477304" w:rsidRDefault="00477304">
      <w:pPr>
        <w:tabs>
          <w:tab w:val="left" w:pos="5755"/>
        </w:tabs>
        <w:spacing w:before="0"/>
      </w:pPr>
    </w:p>
    <w:p w:rsidR="00477304" w:rsidRDefault="00477304">
      <w:pPr>
        <w:tabs>
          <w:tab w:val="left" w:pos="5755"/>
        </w:tabs>
        <w:spacing w:before="0"/>
      </w:pPr>
    </w:p>
    <w:p w:rsidR="00477304" w:rsidRDefault="00477304">
      <w:pPr>
        <w:tabs>
          <w:tab w:val="left" w:pos="5755"/>
        </w:tabs>
        <w:spacing w:before="0"/>
      </w:pPr>
    </w:p>
    <w:p w:rsidR="00AD7203" w:rsidRDefault="00AD7203" w:rsidP="00E67EE1">
      <w:pPr>
        <w:tabs>
          <w:tab w:val="clear" w:pos="794"/>
          <w:tab w:val="clear" w:pos="1191"/>
          <w:tab w:val="clear" w:pos="1588"/>
          <w:tab w:val="clear" w:pos="1985"/>
          <w:tab w:val="left" w:pos="6096"/>
        </w:tabs>
        <w:spacing w:before="0"/>
      </w:pPr>
      <w:r>
        <w:tab/>
      </w:r>
      <w:bookmarkStart w:id="1" w:name="Date"/>
      <w:bookmarkEnd w:id="1"/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 xml:space="preserve">, </w:t>
      </w:r>
      <w:r w:rsidR="000B4FA1">
        <w:t>4 August 2010</w:t>
      </w:r>
    </w:p>
    <w:p w:rsidR="00477304" w:rsidRDefault="00477304">
      <w:pPr>
        <w:tabs>
          <w:tab w:val="left" w:pos="4111"/>
        </w:tabs>
        <w:spacing w:before="0" w:after="240"/>
        <w:ind w:left="57"/>
        <w:rPr>
          <w:rFonts w:ascii="Futura Lt BT" w:hAnsi="Futura Lt BT"/>
          <w:sz w:val="20"/>
        </w:rPr>
      </w:pPr>
    </w:p>
    <w:p w:rsidR="00477304" w:rsidRDefault="00477304">
      <w:pPr>
        <w:tabs>
          <w:tab w:val="left" w:pos="4111"/>
        </w:tabs>
        <w:spacing w:before="0" w:after="240"/>
        <w:ind w:left="57"/>
        <w:rPr>
          <w:rFonts w:ascii="Futura Lt BT" w:hAnsi="Futura Lt BT"/>
          <w:sz w:val="20"/>
        </w:rPr>
        <w:sectPr w:rsidR="00477304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-510" w:right="454" w:bottom="1440" w:left="567" w:header="397" w:footer="510" w:gutter="0"/>
          <w:cols w:space="0"/>
          <w:titlePg/>
        </w:sect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</w:tblGrid>
      <w:tr w:rsidR="00AD7203">
        <w:trPr>
          <w:trHeight w:val="340"/>
        </w:trPr>
        <w:tc>
          <w:tcPr>
            <w:tcW w:w="822" w:type="dxa"/>
          </w:tcPr>
          <w:p w:rsidR="00AD7203" w:rsidRDefault="00AD7203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bookmarkStart w:id="2" w:name="RefData"/>
            <w:bookmarkEnd w:id="2"/>
            <w:r>
              <w:rPr>
                <w:rFonts w:ascii="Futura Lt BT" w:hAnsi="Futura Lt BT"/>
                <w:sz w:val="20"/>
              </w:rPr>
              <w:lastRenderedPageBreak/>
              <w:t>Ref:</w:t>
            </w:r>
          </w:p>
        </w:tc>
        <w:tc>
          <w:tcPr>
            <w:tcW w:w="4055" w:type="dxa"/>
          </w:tcPr>
          <w:p w:rsidR="00AD7203" w:rsidRDefault="00AD7203" w:rsidP="000B4FA1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TSB Circular</w:t>
            </w:r>
            <w:r w:rsidR="000B4FA1">
              <w:rPr>
                <w:b/>
              </w:rPr>
              <w:t xml:space="preserve"> 129</w:t>
            </w:r>
            <w:r>
              <w:br/>
              <w:t xml:space="preserve">COM </w:t>
            </w:r>
            <w:r w:rsidR="000B4FA1">
              <w:t>13</w:t>
            </w:r>
            <w:r>
              <w:t>/</w:t>
            </w:r>
            <w:r w:rsidR="000B4FA1">
              <w:t>TK</w:t>
            </w:r>
          </w:p>
        </w:tc>
      </w:tr>
      <w:tr w:rsidR="00AD7203">
        <w:trPr>
          <w:trHeight w:hRule="exact" w:val="340"/>
        </w:trPr>
        <w:tc>
          <w:tcPr>
            <w:tcW w:w="822" w:type="dxa"/>
          </w:tcPr>
          <w:p w:rsidR="00AD7203" w:rsidRDefault="00AD7203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</w:p>
        </w:tc>
        <w:tc>
          <w:tcPr>
            <w:tcW w:w="4055" w:type="dxa"/>
          </w:tcPr>
          <w:p w:rsidR="00AD7203" w:rsidRDefault="00AD7203">
            <w:pPr>
              <w:tabs>
                <w:tab w:val="left" w:pos="4111"/>
              </w:tabs>
              <w:spacing w:before="0"/>
              <w:ind w:left="57"/>
            </w:pPr>
          </w:p>
        </w:tc>
      </w:tr>
      <w:tr w:rsidR="00AD7203">
        <w:trPr>
          <w:trHeight w:hRule="exact" w:val="340"/>
        </w:trPr>
        <w:tc>
          <w:tcPr>
            <w:tcW w:w="822" w:type="dxa"/>
          </w:tcPr>
          <w:p w:rsidR="00AD7203" w:rsidRDefault="00AD7203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r>
              <w:rPr>
                <w:rFonts w:ascii="Futura Lt BT" w:hAnsi="Futura Lt BT"/>
                <w:sz w:val="20"/>
              </w:rPr>
              <w:t>Tel:</w:t>
            </w:r>
          </w:p>
        </w:tc>
        <w:tc>
          <w:tcPr>
            <w:tcW w:w="4055" w:type="dxa"/>
          </w:tcPr>
          <w:p w:rsidR="00AD7203" w:rsidRDefault="00AD7203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0B4FA1">
              <w:t xml:space="preserve"> 5126</w:t>
            </w:r>
            <w:r>
              <w:t xml:space="preserve"> </w:t>
            </w:r>
          </w:p>
        </w:tc>
      </w:tr>
      <w:tr w:rsidR="00AD7203">
        <w:trPr>
          <w:trHeight w:hRule="exact" w:val="340"/>
        </w:trPr>
        <w:tc>
          <w:tcPr>
            <w:tcW w:w="822" w:type="dxa"/>
          </w:tcPr>
          <w:p w:rsidR="00AD7203" w:rsidRDefault="00AD7203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r>
              <w:rPr>
                <w:rFonts w:ascii="Futura Lt BT" w:hAnsi="Futura Lt BT"/>
                <w:sz w:val="20"/>
              </w:rPr>
              <w:t>Fax:</w:t>
            </w:r>
          </w:p>
        </w:tc>
        <w:tc>
          <w:tcPr>
            <w:tcW w:w="4055" w:type="dxa"/>
          </w:tcPr>
          <w:p w:rsidR="00AD7203" w:rsidRDefault="00AD7203">
            <w:pPr>
              <w:tabs>
                <w:tab w:val="left" w:pos="4111"/>
              </w:tabs>
              <w:spacing w:before="0"/>
              <w:ind w:left="57"/>
            </w:pPr>
            <w:r>
              <w:t>+41 22 730 5853</w:t>
            </w:r>
          </w:p>
        </w:tc>
      </w:tr>
      <w:tr w:rsidR="00AD7203">
        <w:trPr>
          <w:trHeight w:hRule="exact" w:val="560"/>
        </w:trPr>
        <w:tc>
          <w:tcPr>
            <w:tcW w:w="822" w:type="dxa"/>
          </w:tcPr>
          <w:p w:rsidR="00AD7203" w:rsidRDefault="00AD7203">
            <w:pPr>
              <w:tabs>
                <w:tab w:val="left" w:pos="4111"/>
              </w:tabs>
              <w:spacing w:before="30"/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E-mail:</w:t>
            </w:r>
          </w:p>
        </w:tc>
        <w:tc>
          <w:tcPr>
            <w:tcW w:w="4055" w:type="dxa"/>
          </w:tcPr>
          <w:p w:rsidR="00AD7203" w:rsidRDefault="001356D6" w:rsidP="000B4FA1">
            <w:pPr>
              <w:tabs>
                <w:tab w:val="left" w:pos="4111"/>
              </w:tabs>
              <w:spacing w:before="0"/>
              <w:ind w:left="57"/>
            </w:pPr>
            <w:hyperlink r:id="rId12" w:history="1">
              <w:r w:rsidR="000B4FA1" w:rsidRPr="00F9178C">
                <w:rPr>
                  <w:rStyle w:val="Hyperlink"/>
                </w:rPr>
                <w:t>tsbsg13@itu.int</w:t>
              </w:r>
            </w:hyperlink>
            <w:r w:rsidR="00D46654">
              <w:t xml:space="preserve"> </w:t>
            </w:r>
          </w:p>
        </w:tc>
      </w:tr>
    </w:tbl>
    <w:p w:rsidR="00AD7203" w:rsidRDefault="00AD7203">
      <w:pPr>
        <w:spacing w:before="0"/>
        <w:rPr>
          <w:sz w:val="4"/>
        </w:rPr>
      </w:pPr>
      <w:r>
        <w:rPr>
          <w:sz w:val="4"/>
        </w:rPr>
        <w:br w:type="column"/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</w:tblGrid>
      <w:tr w:rsidR="00AD7203">
        <w:trPr>
          <w:trHeight w:val="1588"/>
          <w:jc w:val="right"/>
        </w:trPr>
        <w:tc>
          <w:tcPr>
            <w:tcW w:w="5103" w:type="dxa"/>
          </w:tcPr>
          <w:p w:rsidR="00AD7203" w:rsidRDefault="00AD7203" w:rsidP="00E67EE1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hanging="227"/>
            </w:pPr>
            <w:bookmarkStart w:id="3" w:name="Addressee"/>
            <w:bookmarkEnd w:id="3"/>
            <w:r>
              <w:t>-</w:t>
            </w:r>
            <w:r w:rsidR="00E67EE1">
              <w:tab/>
            </w:r>
            <w:r>
              <w:t>To Administrations of Member States</w:t>
            </w:r>
            <w:r w:rsidR="00AC31B1">
              <w:t xml:space="preserve"> </w:t>
            </w:r>
            <w:r w:rsidR="00E67EE1">
              <w:br/>
              <w:t xml:space="preserve">of </w:t>
            </w:r>
            <w:r>
              <w:t>the Union</w:t>
            </w:r>
          </w:p>
          <w:p w:rsidR="00AD7203" w:rsidRDefault="00AD7203" w:rsidP="00E67EE1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hanging="227"/>
            </w:pPr>
          </w:p>
          <w:p w:rsidR="00AD7203" w:rsidRDefault="00AD7203" w:rsidP="00E67EE1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hanging="227"/>
            </w:pPr>
            <w:r>
              <w:rPr>
                <w:b/>
              </w:rPr>
              <w:t>Copy:</w:t>
            </w:r>
          </w:p>
          <w:p w:rsidR="00AD7203" w:rsidRDefault="00AD7203" w:rsidP="00E67EE1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hanging="227"/>
            </w:pPr>
            <w:r>
              <w:t>-</w:t>
            </w:r>
            <w:r w:rsidR="00E67EE1">
              <w:tab/>
            </w:r>
            <w:r>
              <w:t>To ITU-T Sector Members;</w:t>
            </w:r>
          </w:p>
          <w:p w:rsidR="00AD7203" w:rsidRDefault="00AD7203" w:rsidP="00E67EE1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hanging="227"/>
            </w:pPr>
            <w:r>
              <w:t>-</w:t>
            </w:r>
            <w:r w:rsidR="00E67EE1">
              <w:tab/>
            </w:r>
            <w:r>
              <w:t>To ITU-T Associates;</w:t>
            </w:r>
          </w:p>
          <w:p w:rsidR="00AD7203" w:rsidRDefault="00AD7203" w:rsidP="000B4FA1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hanging="227"/>
            </w:pPr>
            <w:r>
              <w:t>-</w:t>
            </w:r>
            <w:r w:rsidR="00E67EE1">
              <w:tab/>
            </w:r>
            <w:r w:rsidR="006B7FF7">
              <w:t>To the Chairman and Vice-Chairme</w:t>
            </w:r>
            <w:r>
              <w:t>n</w:t>
            </w:r>
            <w:r w:rsidR="00AC31B1">
              <w:t xml:space="preserve"> </w:t>
            </w:r>
            <w:r w:rsidR="00E67EE1">
              <w:br/>
            </w:r>
            <w:r>
              <w:t xml:space="preserve">of Study Group </w:t>
            </w:r>
            <w:r w:rsidR="000B4FA1">
              <w:t>13</w:t>
            </w:r>
            <w:r>
              <w:t>;</w:t>
            </w:r>
          </w:p>
          <w:p w:rsidR="00AD7203" w:rsidRDefault="00AD7203" w:rsidP="00E67EE1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hanging="227"/>
            </w:pPr>
            <w:r>
              <w:t>-</w:t>
            </w:r>
            <w:r w:rsidR="00E67EE1">
              <w:tab/>
            </w:r>
            <w:r>
              <w:t>To the Director of the Telecommunication</w:t>
            </w:r>
            <w:r w:rsidR="00AC31B1">
              <w:t xml:space="preserve"> </w:t>
            </w:r>
            <w:r>
              <w:t>Development Bureau;</w:t>
            </w:r>
          </w:p>
          <w:p w:rsidR="00AD7203" w:rsidRDefault="00AC31B1" w:rsidP="00E67EE1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hanging="227"/>
            </w:pPr>
            <w:r>
              <w:t>-</w:t>
            </w:r>
            <w:r w:rsidR="00E67EE1">
              <w:tab/>
            </w:r>
            <w:r w:rsidR="00AD7203">
              <w:t xml:space="preserve">To the Director of the </w:t>
            </w:r>
            <w:proofErr w:type="spellStart"/>
            <w:r w:rsidR="00AD7203">
              <w:t>Radiocommunication</w:t>
            </w:r>
            <w:proofErr w:type="spellEnd"/>
            <w:r>
              <w:t xml:space="preserve"> </w:t>
            </w:r>
            <w:r w:rsidR="00AD7203">
              <w:t>Bureau</w:t>
            </w:r>
          </w:p>
        </w:tc>
      </w:tr>
    </w:tbl>
    <w:p w:rsidR="00AD7203" w:rsidRDefault="00AD7203">
      <w:pPr>
        <w:tabs>
          <w:tab w:val="left" w:pos="4111"/>
        </w:tabs>
        <w:spacing w:before="0" w:after="300"/>
        <w:ind w:left="57"/>
      </w:pPr>
    </w:p>
    <w:p w:rsidR="00AD7203" w:rsidRDefault="00AD7203">
      <w:pPr>
        <w:tabs>
          <w:tab w:val="left" w:pos="4111"/>
        </w:tabs>
        <w:spacing w:before="0"/>
        <w:ind w:left="57"/>
        <w:rPr>
          <w:rFonts w:ascii="Futura Lt BT" w:hAnsi="Futura Lt BT"/>
          <w:sz w:val="20"/>
        </w:rPr>
        <w:sectPr w:rsidR="00AD7203">
          <w:type w:val="continuous"/>
          <w:pgSz w:w="11907" w:h="16840" w:code="9"/>
          <w:pgMar w:top="794" w:right="454" w:bottom="1440" w:left="567" w:header="720" w:footer="510" w:gutter="0"/>
          <w:cols w:num="2" w:space="0"/>
          <w:titlePg/>
        </w:sect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990"/>
      </w:tblGrid>
      <w:tr w:rsidR="00AD7203">
        <w:trPr>
          <w:trHeight w:val="680"/>
        </w:trPr>
        <w:tc>
          <w:tcPr>
            <w:tcW w:w="822" w:type="dxa"/>
          </w:tcPr>
          <w:p w:rsidR="00AD7203" w:rsidRDefault="00AD7203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bookmarkStart w:id="4" w:name="Subject"/>
            <w:bookmarkEnd w:id="4"/>
            <w:r>
              <w:rPr>
                <w:rFonts w:ascii="Futura Lt BT" w:hAnsi="Futura Lt BT"/>
                <w:sz w:val="20"/>
              </w:rPr>
              <w:lastRenderedPageBreak/>
              <w:t>Subject:</w:t>
            </w:r>
            <w:r>
              <w:rPr>
                <w:rFonts w:ascii="Futura Lt BT" w:hAnsi="Futura Lt BT"/>
                <w:sz w:val="20"/>
              </w:rPr>
              <w:tab/>
            </w:r>
          </w:p>
        </w:tc>
        <w:tc>
          <w:tcPr>
            <w:tcW w:w="4990" w:type="dxa"/>
          </w:tcPr>
          <w:p w:rsidR="00AD7203" w:rsidRDefault="000B4FA1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Deletion of Questions 6, 8, 11 and 18/13</w:t>
            </w:r>
          </w:p>
        </w:tc>
      </w:tr>
    </w:tbl>
    <w:p w:rsidR="00E67EE1" w:rsidRDefault="00E67EE1">
      <w:pPr>
        <w:sectPr w:rsidR="00E67EE1" w:rsidSect="00E67EE1">
          <w:headerReference w:type="default" r:id="rId13"/>
          <w:type w:val="continuous"/>
          <w:pgSz w:w="11907" w:h="16840" w:code="9"/>
          <w:pgMar w:top="1134" w:right="1134" w:bottom="1134" w:left="1134" w:header="567" w:footer="340" w:gutter="0"/>
          <w:cols w:space="720"/>
          <w:titlePg/>
        </w:sectPr>
      </w:pPr>
      <w:bookmarkStart w:id="5" w:name="StartTyping"/>
      <w:bookmarkEnd w:id="5"/>
    </w:p>
    <w:p w:rsidR="00AD7203" w:rsidRDefault="00AD7203">
      <w:r>
        <w:lastRenderedPageBreak/>
        <w:t>Dear Sir/Madam,</w:t>
      </w:r>
    </w:p>
    <w:p w:rsidR="000B4FA1" w:rsidRDefault="000B4FA1" w:rsidP="000B4FA1">
      <w:r>
        <w:t>1</w:t>
      </w:r>
      <w:r>
        <w:tab/>
      </w:r>
      <w:r>
        <w:rPr>
          <w:szCs w:val="24"/>
        </w:rPr>
        <w:t xml:space="preserve">By TSB Circular 110 of 2 June 2010, and at the request of the Members participating in the meeting of Study Group 13 (Geneva, 19-30 April 2010), the above-mentioned Questions were submitted for deletion, in accordance with Resolution 1, Section 7, of WTSA (Johannesburg, 2008).  </w:t>
      </w:r>
    </w:p>
    <w:p w:rsidR="000B4FA1" w:rsidRDefault="000B4FA1" w:rsidP="000B4FA1">
      <w:pPr>
        <w:rPr>
          <w:b/>
          <w:bCs/>
          <w:szCs w:val="24"/>
        </w:rPr>
      </w:pPr>
      <w:r>
        <w:t>2</w:t>
      </w:r>
      <w:r>
        <w:tab/>
      </w:r>
      <w:r>
        <w:rPr>
          <w:szCs w:val="24"/>
        </w:rPr>
        <w:t xml:space="preserve">The conditions governing the deletion of these Questions were met on 2 August 2010.  No objection to this deletion was received.  The following Questions </w:t>
      </w:r>
      <w:r>
        <w:rPr>
          <w:b/>
          <w:bCs/>
          <w:szCs w:val="24"/>
        </w:rPr>
        <w:t>are therefore deleted.</w:t>
      </w:r>
    </w:p>
    <w:p w:rsidR="000B4FA1" w:rsidRDefault="000B4FA1" w:rsidP="000B4FA1">
      <w:pPr>
        <w:rPr>
          <w:b/>
          <w:bCs/>
          <w:szCs w:val="24"/>
        </w:rPr>
      </w:pPr>
      <w:r>
        <w:rPr>
          <w:b/>
          <w:bCs/>
          <w:szCs w:val="24"/>
        </w:rPr>
        <w:t>Question 6/13</w:t>
      </w:r>
      <w:r>
        <w:rPr>
          <w:i/>
          <w:iCs/>
          <w:szCs w:val="24"/>
        </w:rPr>
        <w:t>:</w:t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 w:rsidRPr="006E5951">
        <w:rPr>
          <w:i/>
          <w:iCs/>
          <w:lang w:eastAsia="ja-JP"/>
        </w:rPr>
        <w:t xml:space="preserve">Mobility </w:t>
      </w:r>
      <w:r>
        <w:rPr>
          <w:i/>
          <w:iCs/>
          <w:lang w:eastAsia="ja-JP"/>
        </w:rPr>
        <w:t>telecom network architecture for NGN</w:t>
      </w:r>
    </w:p>
    <w:p w:rsidR="000B4FA1" w:rsidRDefault="000B4FA1" w:rsidP="000B4FA1">
      <w:pPr>
        <w:rPr>
          <w:szCs w:val="24"/>
        </w:rPr>
      </w:pPr>
      <w:r>
        <w:rPr>
          <w:b/>
          <w:bCs/>
          <w:szCs w:val="24"/>
        </w:rPr>
        <w:t>Question 8/13</w:t>
      </w:r>
      <w:r>
        <w:rPr>
          <w:i/>
          <w:iCs/>
          <w:szCs w:val="24"/>
        </w:rPr>
        <w:t>:</w:t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 w:rsidRPr="006E5951">
        <w:rPr>
          <w:i/>
          <w:iCs/>
          <w:lang w:eastAsia="ja-JP"/>
        </w:rPr>
        <w:t>Mobility management</w:t>
      </w:r>
    </w:p>
    <w:p w:rsidR="000B4FA1" w:rsidRPr="003A7640" w:rsidRDefault="000B4FA1" w:rsidP="000B4FA1">
      <w:pPr>
        <w:ind w:left="1985" w:hanging="1985"/>
        <w:rPr>
          <w:i/>
          <w:iCs/>
          <w:lang w:eastAsia="ja-JP"/>
        </w:rPr>
      </w:pPr>
      <w:r>
        <w:rPr>
          <w:b/>
          <w:bCs/>
          <w:szCs w:val="24"/>
        </w:rPr>
        <w:t>Question 11/13</w:t>
      </w:r>
      <w:r>
        <w:rPr>
          <w:i/>
          <w:iCs/>
          <w:szCs w:val="24"/>
        </w:rPr>
        <w:t>:</w:t>
      </w:r>
      <w:r>
        <w:rPr>
          <w:i/>
          <w:iCs/>
          <w:szCs w:val="24"/>
        </w:rPr>
        <w:tab/>
      </w:r>
      <w:r w:rsidRPr="003A7640">
        <w:rPr>
          <w:i/>
          <w:iCs/>
          <w:lang w:eastAsia="ja-JP"/>
        </w:rPr>
        <w:t>Convergence of existing and evolving IMT and fixed networks</w:t>
      </w:r>
    </w:p>
    <w:p w:rsidR="000B4FA1" w:rsidRDefault="000B4FA1" w:rsidP="000B4FA1">
      <w:pPr>
        <w:rPr>
          <w:szCs w:val="24"/>
        </w:rPr>
      </w:pPr>
      <w:r>
        <w:rPr>
          <w:b/>
          <w:bCs/>
          <w:szCs w:val="24"/>
        </w:rPr>
        <w:t>Question 18/13</w:t>
      </w:r>
      <w:r>
        <w:rPr>
          <w:i/>
          <w:iCs/>
          <w:szCs w:val="24"/>
        </w:rPr>
        <w:t xml:space="preserve">: </w:t>
      </w:r>
      <w:r>
        <w:rPr>
          <w:i/>
          <w:iCs/>
          <w:szCs w:val="24"/>
        </w:rPr>
        <w:tab/>
      </w:r>
      <w:r>
        <w:rPr>
          <w:b/>
          <w:bCs/>
          <w:szCs w:val="24"/>
        </w:rPr>
        <w:t xml:space="preserve"> </w:t>
      </w:r>
      <w:r w:rsidRPr="006E5951">
        <w:rPr>
          <w:i/>
          <w:iCs/>
          <w:lang w:eastAsia="ja-JP"/>
        </w:rPr>
        <w:t>Requirements and framework for enabling COTS components in an open</w:t>
      </w:r>
      <w:r>
        <w:rPr>
          <w:i/>
          <w:iCs/>
          <w:lang w:eastAsia="ja-JP"/>
        </w:rPr>
        <w:t xml:space="preserve"> </w:t>
      </w:r>
      <w:r>
        <w:rPr>
          <w:i/>
          <w:iCs/>
          <w:lang w:eastAsia="ja-JP"/>
        </w:rPr>
        <w:tab/>
      </w:r>
      <w:r>
        <w:rPr>
          <w:i/>
          <w:iCs/>
          <w:lang w:eastAsia="ja-JP"/>
        </w:rPr>
        <w:tab/>
      </w:r>
      <w:r>
        <w:rPr>
          <w:i/>
          <w:iCs/>
          <w:lang w:eastAsia="ja-JP"/>
        </w:rPr>
        <w:tab/>
      </w:r>
      <w:r>
        <w:rPr>
          <w:i/>
          <w:iCs/>
          <w:lang w:eastAsia="ja-JP"/>
        </w:rPr>
        <w:tab/>
      </w:r>
      <w:r>
        <w:rPr>
          <w:i/>
          <w:iCs/>
          <w:lang w:eastAsia="ja-JP"/>
        </w:rPr>
        <w:tab/>
      </w:r>
      <w:r w:rsidRPr="006E5951">
        <w:rPr>
          <w:i/>
          <w:iCs/>
          <w:lang w:eastAsia="ja-JP"/>
        </w:rPr>
        <w:t>environment</w:t>
      </w:r>
    </w:p>
    <w:p w:rsidR="00AD7203" w:rsidRDefault="00AD7203" w:rsidP="000B4FA1">
      <w:pPr>
        <w:spacing w:before="240"/>
      </w:pPr>
      <w:r>
        <w:t>Yours faithfully,</w:t>
      </w:r>
    </w:p>
    <w:p w:rsidR="00E67EE1" w:rsidRDefault="00E67EE1" w:rsidP="007E0656">
      <w:pPr>
        <w:spacing w:before="720"/>
      </w:pPr>
    </w:p>
    <w:p w:rsidR="00AD7203" w:rsidRDefault="007E0656" w:rsidP="007E0656">
      <w:pPr>
        <w:spacing w:before="720"/>
      </w:pPr>
      <w:r w:rsidRPr="007E0656">
        <w:lastRenderedPageBreak/>
        <w:t>Malcolm Johnson</w:t>
      </w:r>
      <w:r w:rsidR="00AD7203">
        <w:br/>
        <w:t>Director of the Telecommunication</w:t>
      </w:r>
      <w:r w:rsidR="00AD7203">
        <w:br/>
        <w:t>Standardization Bureau</w:t>
      </w:r>
    </w:p>
    <w:sectPr w:rsidR="00AD7203" w:rsidSect="00E67EE1">
      <w:type w:val="continuous"/>
      <w:pgSz w:w="11907" w:h="16840" w:code="9"/>
      <w:pgMar w:top="1134" w:right="1134" w:bottom="1134" w:left="1134" w:header="567" w:footer="34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826" w:rsidRDefault="00A30826">
      <w:r>
        <w:separator/>
      </w:r>
    </w:p>
  </w:endnote>
  <w:endnote w:type="continuationSeparator" w:id="0">
    <w:p w:rsidR="00A30826" w:rsidRDefault="00A30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EE1" w:rsidRDefault="001356D6">
    <w:pPr>
      <w:pStyle w:val="Footer"/>
    </w:pPr>
    <w:fldSimple w:instr=" FILENAME \p  \* MERGEFORMAT ">
      <w:r w:rsidR="004506AF">
        <w:t>Document1</w:t>
      </w:r>
    </w:fldSimple>
    <w:r w:rsidR="00E67EE1">
      <w:tab/>
    </w:r>
    <w:r>
      <w:fldChar w:fldCharType="begin"/>
    </w:r>
    <w:r w:rsidR="00E67EE1">
      <w:instrText xml:space="preserve"> SAVEDATE \@ DD.MM.YY </w:instrText>
    </w:r>
    <w:r>
      <w:fldChar w:fldCharType="separate"/>
    </w:r>
    <w:r w:rsidR="00146EC0">
      <w:t>05.08.10</w:t>
    </w:r>
    <w:r>
      <w:fldChar w:fldCharType="end"/>
    </w:r>
    <w:r w:rsidR="00E67EE1">
      <w:tab/>
    </w:r>
    <w:r>
      <w:fldChar w:fldCharType="begin"/>
    </w:r>
    <w:r w:rsidR="00E67EE1">
      <w:instrText xml:space="preserve"> PRINTDATE \@ DD.MM.YY </w:instrText>
    </w:r>
    <w:r>
      <w:fldChar w:fldCharType="separate"/>
    </w:r>
    <w:r w:rsidR="004506AF">
      <w:t>09.12.08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EE1" w:rsidRDefault="00E67EE1">
    <w:pPr>
      <w:pBdr>
        <w:top w:val="single" w:sz="4" w:space="5" w:color="auto"/>
      </w:pBdr>
      <w:tabs>
        <w:tab w:val="left" w:pos="2693"/>
        <w:tab w:val="left" w:pos="3261"/>
        <w:tab w:val="left" w:pos="5813"/>
        <w:tab w:val="left" w:pos="8081"/>
        <w:tab w:val="left" w:pos="8789"/>
        <w:tab w:val="left" w:pos="9072"/>
        <w:tab w:val="right" w:pos="10858"/>
      </w:tabs>
      <w:rPr>
        <w:rFonts w:ascii="Futura Lt BT" w:hAnsi="Futura Lt BT"/>
        <w:sz w:val="18"/>
        <w:lang w:val="fr-FR"/>
      </w:rPr>
    </w:pPr>
    <w:r>
      <w:rPr>
        <w:rFonts w:ascii="Futura Lt BT" w:hAnsi="Futura Lt BT"/>
        <w:sz w:val="18"/>
        <w:lang w:val="fr-FR"/>
      </w:rPr>
      <w:t>Place des Nations</w:t>
    </w:r>
    <w:r>
      <w:rPr>
        <w:rFonts w:ascii="Futura Lt BT" w:hAnsi="Futura Lt BT"/>
        <w:sz w:val="18"/>
        <w:lang w:val="fr-FR"/>
      </w:rPr>
      <w:tab/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Telephone</w:t>
    </w:r>
    <w:proofErr w:type="spellEnd"/>
    <w:r>
      <w:rPr>
        <w:rFonts w:ascii="Futura Lt BT" w:hAnsi="Futura Lt BT"/>
        <w:sz w:val="18"/>
        <w:lang w:val="fr-FR"/>
      </w:rPr>
      <w:t xml:space="preserve"> </w:t>
    </w:r>
    <w:r>
      <w:rPr>
        <w:rFonts w:ascii="Futura Lt BT" w:hAnsi="Futura Lt BT"/>
        <w:sz w:val="18"/>
        <w:lang w:val="fr-FR"/>
      </w:rPr>
      <w:tab/>
      <w:t>+41 22 730 51 11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Telex</w:t>
    </w:r>
    <w:proofErr w:type="spellEnd"/>
    <w:r>
      <w:rPr>
        <w:rFonts w:ascii="Futura Lt BT" w:hAnsi="Futura Lt BT"/>
        <w:sz w:val="18"/>
        <w:lang w:val="fr-FR"/>
      </w:rPr>
      <w:t xml:space="preserve"> 421 000 </w:t>
    </w:r>
    <w:proofErr w:type="spellStart"/>
    <w:r>
      <w:rPr>
        <w:rFonts w:ascii="Futura Lt BT" w:hAnsi="Futura Lt BT"/>
        <w:sz w:val="18"/>
        <w:lang w:val="fr-FR"/>
      </w:rPr>
      <w:t>uit</w:t>
    </w:r>
    <w:proofErr w:type="spellEnd"/>
    <w:r>
      <w:rPr>
        <w:rFonts w:ascii="Futura Lt BT" w:hAnsi="Futura Lt BT"/>
        <w:sz w:val="18"/>
        <w:lang w:val="fr-FR"/>
      </w:rPr>
      <w:t xml:space="preserve"> </w:t>
    </w:r>
    <w:proofErr w:type="spellStart"/>
    <w:r>
      <w:rPr>
        <w:rFonts w:ascii="Futura Lt BT" w:hAnsi="Futura Lt BT"/>
        <w:sz w:val="18"/>
        <w:lang w:val="fr-FR"/>
      </w:rPr>
      <w:t>ch</w:t>
    </w:r>
    <w:proofErr w:type="spellEnd"/>
    <w:r>
      <w:rPr>
        <w:rFonts w:ascii="Futura Lt BT" w:hAnsi="Futura Lt BT"/>
        <w:sz w:val="18"/>
        <w:lang w:val="fr-FR"/>
      </w:rPr>
      <w:tab/>
      <w:t>E-mail:</w:t>
    </w:r>
    <w:r>
      <w:rPr>
        <w:rFonts w:ascii="Futura Lt BT" w:hAnsi="Futura Lt BT"/>
        <w:sz w:val="18"/>
        <w:lang w:val="fr-FR"/>
      </w:rPr>
      <w:tab/>
      <w:t>itumail@itu.int</w:t>
    </w:r>
  </w:p>
  <w:p w:rsidR="00E67EE1" w:rsidRDefault="00E67EE1" w:rsidP="00E67EE1">
    <w:pPr>
      <w:tabs>
        <w:tab w:val="left" w:pos="2693"/>
        <w:tab w:val="left" w:pos="3261"/>
        <w:tab w:val="left" w:pos="3289"/>
        <w:tab w:val="left" w:pos="5813"/>
        <w:tab w:val="right" w:pos="9923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</w:r>
    <w:proofErr w:type="spellStart"/>
    <w:r>
      <w:rPr>
        <w:rFonts w:ascii="Futura Lt BT" w:hAnsi="Futura Lt BT"/>
        <w:sz w:val="18"/>
      </w:rPr>
      <w:t>Telefax</w:t>
    </w:r>
    <w:proofErr w:type="spellEnd"/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  <w:t>www.itu.int</w:t>
    </w:r>
  </w:p>
  <w:p w:rsidR="00E67EE1" w:rsidRDefault="00E67EE1" w:rsidP="0055114A">
    <w:pPr>
      <w:pStyle w:val="Footer"/>
      <w:tabs>
        <w:tab w:val="left" w:pos="2694"/>
        <w:tab w:val="left" w:pos="3289"/>
        <w:tab w:val="left" w:pos="3686"/>
        <w:tab w:val="left" w:pos="6294"/>
        <w:tab w:val="right" w:pos="10858"/>
      </w:tabs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Switzerland</w:t>
    </w:r>
    <w:r>
      <w:rPr>
        <w:rFonts w:ascii="Futura Lt BT" w:hAnsi="Futura Lt BT"/>
        <w:sz w:val="18"/>
      </w:rPr>
      <w:tab/>
      <w:t>G</w:t>
    </w:r>
    <w:r w:rsidR="0055114A">
      <w:rPr>
        <w:rFonts w:ascii="Futura Lt BT" w:hAnsi="Futura Lt BT"/>
        <w:caps w:val="0"/>
        <w:sz w:val="18"/>
      </w:rPr>
      <w:t>r</w:t>
    </w:r>
    <w:r w:rsidR="0055114A">
      <w:rPr>
        <w:rFonts w:ascii="Futura Lt BT" w:hAnsi="Futura Lt BT"/>
        <w:sz w:val="18"/>
      </w:rPr>
      <w:t>4</w:t>
    </w:r>
    <w:r>
      <w:rPr>
        <w:rFonts w:ascii="Futura Lt BT" w:hAnsi="Futura Lt BT"/>
        <w:sz w:val="18"/>
      </w:rPr>
      <w:t>:</w:t>
    </w:r>
    <w:r>
      <w:rPr>
        <w:rFonts w:ascii="Futura Lt BT" w:hAnsi="Futura Lt BT"/>
        <w:sz w:val="18"/>
      </w:rPr>
      <w:tab/>
      <w:t>+41 22 730 65 00</w:t>
    </w:r>
  </w:p>
  <w:p w:rsidR="00E67EE1" w:rsidRDefault="00E67EE1">
    <w:pPr>
      <w:pStyle w:val="Footer"/>
      <w:tabs>
        <w:tab w:val="right" w:pos="2722"/>
        <w:tab w:val="left" w:pos="3289"/>
        <w:tab w:val="left" w:pos="3686"/>
        <w:tab w:val="left" w:pos="6294"/>
        <w:tab w:val="right" w:pos="10858"/>
      </w:tabs>
      <w:rPr>
        <w:rFonts w:ascii="Futura Lt BT" w:hAnsi="Futura Lt BT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826" w:rsidRDefault="00A30826">
      <w:r>
        <w:separator/>
      </w:r>
    </w:p>
  </w:footnote>
  <w:footnote w:type="continuationSeparator" w:id="0">
    <w:p w:rsidR="00A30826" w:rsidRDefault="00A308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EE1" w:rsidRDefault="001356D6">
    <w:pPr>
      <w:pStyle w:val="Header"/>
      <w:jc w:val="right"/>
    </w:pPr>
    <w:fldSimple w:instr=" PAGE  \* MERGEFORMAT ">
      <w:r w:rsidR="00E67EE1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EE1" w:rsidRDefault="00E67EE1" w:rsidP="00C342C3">
    <w:pPr>
      <w:pStyle w:val="Header"/>
      <w:spacing w:before="5880"/>
      <w:ind w:left="-198"/>
      <w:jc w:val="left"/>
    </w:pPr>
    <w:r>
      <w:sym w:font="Symbol" w:char="F0B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EE1" w:rsidRPr="00E67EE1" w:rsidRDefault="00E67EE1" w:rsidP="00E67EE1">
    <w:pPr>
      <w:pStyle w:val="Header"/>
      <w:rPr>
        <w:lang w:val="fr-CH"/>
      </w:rPr>
    </w:pPr>
    <w:r>
      <w:rPr>
        <w:lang w:val="fr-CH"/>
      </w:rPr>
      <w:t xml:space="preserve">- </w:t>
    </w:r>
    <w:r w:rsidR="001356D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356D6">
      <w:rPr>
        <w:rStyle w:val="PageNumber"/>
      </w:rPr>
      <w:fldChar w:fldCharType="separate"/>
    </w:r>
    <w:r w:rsidR="000B4FA1">
      <w:rPr>
        <w:rStyle w:val="PageNumber"/>
        <w:noProof/>
      </w:rPr>
      <w:t>2</w:t>
    </w:r>
    <w:r w:rsidR="001356D6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6BF"/>
    <w:multiLevelType w:val="singleLevel"/>
    <w:tmpl w:val="C916FEC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attachedTemplate r:id="rId1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A30826"/>
    <w:rsid w:val="00043B0D"/>
    <w:rsid w:val="000B4FA1"/>
    <w:rsid w:val="001356D6"/>
    <w:rsid w:val="00146EC0"/>
    <w:rsid w:val="001544A5"/>
    <w:rsid w:val="004506AF"/>
    <w:rsid w:val="00477304"/>
    <w:rsid w:val="0055114A"/>
    <w:rsid w:val="005E0EB1"/>
    <w:rsid w:val="006B7FF7"/>
    <w:rsid w:val="00776343"/>
    <w:rsid w:val="007E0656"/>
    <w:rsid w:val="00A30826"/>
    <w:rsid w:val="00AC31B1"/>
    <w:rsid w:val="00AD7203"/>
    <w:rsid w:val="00C342C3"/>
    <w:rsid w:val="00D46654"/>
    <w:rsid w:val="00E67EE1"/>
    <w:rsid w:val="00EA637E"/>
    <w:rsid w:val="00F8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EE1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7EE1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67EE1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E67EE1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E67EE1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E67EE1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E67EE1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E67EE1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E67EE1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E67EE1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7EE1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paragraph" w:styleId="Footer">
    <w:name w:val="footer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Signature">
    <w:name w:val="Signature"/>
    <w:basedOn w:val="Normal"/>
    <w:rsid w:val="00E67EE1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styleId="Hyperlink">
    <w:name w:val="Hyperlink"/>
    <w:basedOn w:val="DefaultParagraphFont"/>
    <w:rsid w:val="00E67EE1"/>
    <w:rPr>
      <w:color w:val="0000FF"/>
      <w:u w:val="single"/>
    </w:rPr>
  </w:style>
  <w:style w:type="paragraph" w:customStyle="1" w:styleId="Address">
    <w:name w:val="Address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styleId="NormalIndent">
    <w:name w:val="Normal Indent"/>
    <w:basedOn w:val="Normal"/>
    <w:rsid w:val="00E67EE1"/>
    <w:pPr>
      <w:ind w:left="794"/>
    </w:pPr>
  </w:style>
  <w:style w:type="paragraph" w:customStyle="1" w:styleId="Annex">
    <w:name w:val="Annex_#"/>
    <w:basedOn w:val="Normal"/>
    <w:next w:val="Normal"/>
    <w:rsid w:val="00E67EE1"/>
    <w:pPr>
      <w:keepNext/>
      <w:keepLines/>
      <w:spacing w:before="480" w:after="8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E67EE1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7EE1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E67EE1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Normal"/>
    <w:rsid w:val="00E67EE1"/>
  </w:style>
  <w:style w:type="paragraph" w:customStyle="1" w:styleId="AppendixRef">
    <w:name w:val="Appendix_Ref"/>
    <w:basedOn w:val="AnnexRef"/>
    <w:next w:val="Normal"/>
    <w:rsid w:val="00E67EE1"/>
  </w:style>
  <w:style w:type="paragraph" w:customStyle="1" w:styleId="AppendixTitle">
    <w:name w:val="Appendix_Title"/>
    <w:basedOn w:val="AnnexTitle"/>
    <w:next w:val="Normal"/>
    <w:rsid w:val="00E67EE1"/>
  </w:style>
  <w:style w:type="paragraph" w:customStyle="1" w:styleId="ASN1">
    <w:name w:val="ASN.1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styleId="BalloonText">
    <w:name w:val="Balloon Text"/>
    <w:basedOn w:val="Normal"/>
    <w:semiHidden/>
    <w:rsid w:val="00E67EE1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styleId="BodyText">
    <w:name w:val="Body Text"/>
    <w:basedOn w:val="Normal"/>
    <w:rsid w:val="00E67EE1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paragraph" w:customStyle="1" w:styleId="BodyText0">
    <w:name w:val="BodyText"/>
    <w:basedOn w:val="Normal"/>
    <w:rsid w:val="00E67EE1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call">
    <w:name w:val="call"/>
    <w:basedOn w:val="Normal"/>
    <w:next w:val="Normal"/>
    <w:rsid w:val="00E67EE1"/>
    <w:pPr>
      <w:keepNext/>
      <w:keepLines/>
      <w:spacing w:before="160"/>
      <w:ind w:left="794"/>
    </w:pPr>
    <w:rPr>
      <w:i/>
    </w:rPr>
  </w:style>
  <w:style w:type="paragraph" w:customStyle="1" w:styleId="details">
    <w:name w:val="details"/>
    <w:basedOn w:val="Normal"/>
    <w:next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duties">
    <w:name w:val="duties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enumlev1">
    <w:name w:val="enumlev1"/>
    <w:basedOn w:val="Normal"/>
    <w:rsid w:val="00E67EE1"/>
    <w:pPr>
      <w:spacing w:before="80"/>
      <w:ind w:left="794" w:hanging="794"/>
    </w:pPr>
  </w:style>
  <w:style w:type="paragraph" w:customStyle="1" w:styleId="enumlev2">
    <w:name w:val="enumlev2"/>
    <w:basedOn w:val="enumlev1"/>
    <w:rsid w:val="00E67EE1"/>
    <w:pPr>
      <w:ind w:left="1191" w:hanging="397"/>
    </w:pPr>
  </w:style>
  <w:style w:type="paragraph" w:customStyle="1" w:styleId="enumlev3">
    <w:name w:val="enumlev3"/>
    <w:basedOn w:val="enumlev2"/>
    <w:rsid w:val="00E67EE1"/>
    <w:pPr>
      <w:ind w:left="1588"/>
    </w:pPr>
  </w:style>
  <w:style w:type="paragraph" w:customStyle="1" w:styleId="Equation">
    <w:name w:val="Equation"/>
    <w:basedOn w:val="Normal"/>
    <w:rsid w:val="00E67EE1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EquationLegend">
    <w:name w:val="Equation_Legend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Table">
    <w:name w:val="Table_#"/>
    <w:basedOn w:val="Normal"/>
    <w:next w:val="Normal"/>
    <w:rsid w:val="00E67EE1"/>
    <w:pPr>
      <w:keepNext/>
      <w:spacing w:before="560" w:after="120"/>
      <w:jc w:val="center"/>
    </w:pPr>
    <w:rPr>
      <w:caps/>
    </w:rPr>
  </w:style>
  <w:style w:type="paragraph" w:customStyle="1" w:styleId="Figure">
    <w:name w:val="Figure_#"/>
    <w:basedOn w:val="Table"/>
    <w:next w:val="Normal"/>
    <w:rsid w:val="00E67EE1"/>
    <w:pPr>
      <w:spacing w:before="480"/>
    </w:pPr>
  </w:style>
  <w:style w:type="paragraph" w:customStyle="1" w:styleId="FigureLegend">
    <w:name w:val="Figure_Legend"/>
    <w:basedOn w:val="Normal"/>
    <w:rsid w:val="00E67EE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Table"/>
    <w:next w:val="Normal"/>
    <w:rsid w:val="00E67EE1"/>
    <w:pPr>
      <w:keepLines/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"/>
    <w:rsid w:val="00E67EE1"/>
    <w:pPr>
      <w:keepNext w:val="0"/>
      <w:spacing w:after="480"/>
    </w:pPr>
  </w:style>
  <w:style w:type="paragraph" w:customStyle="1" w:styleId="FirstFooter">
    <w:name w:val="FirstFooter"/>
    <w:basedOn w:val="Footer"/>
    <w:rsid w:val="00E67EE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llowedHyperlink">
    <w:name w:val="FollowedHyperlink"/>
    <w:basedOn w:val="DefaultParagraphFont"/>
    <w:rsid w:val="00E67EE1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E67EE1"/>
    <w:rPr>
      <w:position w:val="6"/>
      <w:sz w:val="16"/>
    </w:rPr>
  </w:style>
  <w:style w:type="paragraph" w:styleId="FootnoteText">
    <w:name w:val="footnote text"/>
    <w:basedOn w:val="Normal"/>
    <w:semiHidden/>
    <w:rsid w:val="00E67EE1"/>
    <w:pPr>
      <w:keepLines/>
      <w:tabs>
        <w:tab w:val="left" w:pos="256"/>
      </w:tabs>
      <w:ind w:left="256" w:hanging="256"/>
    </w:pPr>
  </w:style>
  <w:style w:type="paragraph" w:customStyle="1" w:styleId="Head">
    <w:name w:val="Head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headingb">
    <w:name w:val="heading_b"/>
    <w:basedOn w:val="Heading3"/>
    <w:next w:val="Normal"/>
    <w:rsid w:val="00E67EE1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E67EE1"/>
    <w:pPr>
      <w:spacing w:before="160"/>
      <w:ind w:left="0" w:firstLine="0"/>
      <w:outlineLvl w:val="9"/>
    </w:pPr>
    <w:rPr>
      <w:b w:val="0"/>
      <w:i/>
    </w:rPr>
  </w:style>
  <w:style w:type="paragraph" w:styleId="Index1">
    <w:name w:val="index 1"/>
    <w:basedOn w:val="Normal"/>
    <w:next w:val="Normal"/>
    <w:semiHidden/>
    <w:rsid w:val="00E67EE1"/>
  </w:style>
  <w:style w:type="paragraph" w:styleId="Index2">
    <w:name w:val="index 2"/>
    <w:basedOn w:val="Normal"/>
    <w:next w:val="Normal"/>
    <w:semiHidden/>
    <w:rsid w:val="00E67EE1"/>
    <w:pPr>
      <w:ind w:left="284"/>
    </w:pPr>
  </w:style>
  <w:style w:type="paragraph" w:styleId="Index3">
    <w:name w:val="index 3"/>
    <w:basedOn w:val="Normal"/>
    <w:next w:val="Normal"/>
    <w:semiHidden/>
    <w:rsid w:val="00E67EE1"/>
    <w:pPr>
      <w:ind w:left="567"/>
    </w:pPr>
  </w:style>
  <w:style w:type="paragraph" w:styleId="Index4">
    <w:name w:val="index 4"/>
    <w:basedOn w:val="Normal"/>
    <w:next w:val="Normal"/>
    <w:semiHidden/>
    <w:rsid w:val="00E67EE1"/>
    <w:pPr>
      <w:ind w:left="851"/>
    </w:pPr>
  </w:style>
  <w:style w:type="paragraph" w:styleId="Index5">
    <w:name w:val="index 5"/>
    <w:basedOn w:val="Normal"/>
    <w:next w:val="Normal"/>
    <w:semiHidden/>
    <w:rsid w:val="00E67EE1"/>
    <w:pPr>
      <w:ind w:left="1132"/>
    </w:pPr>
  </w:style>
  <w:style w:type="paragraph" w:styleId="Index6">
    <w:name w:val="index 6"/>
    <w:basedOn w:val="Normal"/>
    <w:next w:val="Normal"/>
    <w:semiHidden/>
    <w:rsid w:val="00E67EE1"/>
    <w:pPr>
      <w:ind w:left="1415"/>
    </w:pPr>
  </w:style>
  <w:style w:type="paragraph" w:styleId="Index7">
    <w:name w:val="index 7"/>
    <w:basedOn w:val="Normal"/>
    <w:next w:val="Normal"/>
    <w:semiHidden/>
    <w:rsid w:val="00E67EE1"/>
    <w:pPr>
      <w:ind w:left="1698"/>
    </w:pPr>
  </w:style>
  <w:style w:type="paragraph" w:styleId="IndexHeading">
    <w:name w:val="index heading"/>
    <w:basedOn w:val="Normal"/>
    <w:next w:val="Normal"/>
    <w:semiHidden/>
    <w:rsid w:val="00E67EE1"/>
  </w:style>
  <w:style w:type="paragraph" w:customStyle="1" w:styleId="Infodoc">
    <w:name w:val="Infodoc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ITUadres">
    <w:name w:val="ITU_adres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bureau">
    <w:name w:val="ITU_bureau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ITUref">
    <w:name w:val="ITU_ref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E67EE1"/>
  </w:style>
  <w:style w:type="paragraph" w:customStyle="1" w:styleId="ITUheader">
    <w:name w:val="ITU_header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ITUintr">
    <w:name w:val="ITU_intr"/>
    <w:basedOn w:val="Normal"/>
    <w:next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signet">
    <w:name w:val="ITU_signet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Keywords">
    <w:name w:val="Keywords"/>
    <w:basedOn w:val="Normal"/>
    <w:rsid w:val="00E67EE1"/>
    <w:pPr>
      <w:tabs>
        <w:tab w:val="clear" w:pos="1191"/>
        <w:tab w:val="clear" w:pos="1588"/>
      </w:tabs>
      <w:ind w:left="794" w:hanging="794"/>
    </w:pPr>
  </w:style>
  <w:style w:type="paragraph" w:customStyle="1" w:styleId="LetterEnd">
    <w:name w:val="Letter_End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E67EE1"/>
    <w:pPr>
      <w:tabs>
        <w:tab w:val="left" w:pos="1418"/>
        <w:tab w:val="left" w:pos="1985"/>
        <w:tab w:val="left" w:pos="2268"/>
      </w:tabs>
      <w:ind w:firstLine="1304"/>
    </w:pPr>
  </w:style>
  <w:style w:type="character" w:styleId="LineNumber">
    <w:name w:val="line number"/>
    <w:basedOn w:val="DefaultParagraphFont"/>
    <w:rsid w:val="00E67EE1"/>
  </w:style>
  <w:style w:type="paragraph" w:styleId="List">
    <w:name w:val="List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listitem">
    <w:name w:val="listitem"/>
    <w:basedOn w:val="Normal"/>
    <w:rsid w:val="00E67EE1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meeting">
    <w:name w:val="meeting"/>
    <w:basedOn w:val="Head"/>
    <w:next w:val="Head"/>
    <w:rsid w:val="00E67EE1"/>
    <w:pPr>
      <w:tabs>
        <w:tab w:val="left" w:pos="7371"/>
      </w:tabs>
      <w:spacing w:after="560"/>
    </w:pPr>
  </w:style>
  <w:style w:type="paragraph" w:customStyle="1" w:styleId="NormFoot">
    <w:name w:val="Norm_Foot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NormalWeb">
    <w:name w:val="Normal (Web)"/>
    <w:basedOn w:val="Normal"/>
    <w:rsid w:val="00E67EE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Normalaftertitle">
    <w:name w:val="Normal after title"/>
    <w:basedOn w:val="Normal"/>
    <w:next w:val="Normal"/>
    <w:rsid w:val="00E67EE1"/>
    <w:pPr>
      <w:spacing w:before="320"/>
    </w:pPr>
  </w:style>
  <w:style w:type="paragraph" w:customStyle="1" w:styleId="Note">
    <w:name w:val="Note"/>
    <w:basedOn w:val="Normal"/>
    <w:rsid w:val="00E67EE1"/>
    <w:pPr>
      <w:tabs>
        <w:tab w:val="left" w:pos="397"/>
      </w:tabs>
    </w:pPr>
  </w:style>
  <w:style w:type="character" w:styleId="PageNumber">
    <w:name w:val="page number"/>
    <w:basedOn w:val="DefaultParagraphFont"/>
    <w:rsid w:val="00E67EE1"/>
  </w:style>
  <w:style w:type="paragraph" w:customStyle="1" w:styleId="Part">
    <w:name w:val="Part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pnew">
    <w:name w:val="pnew"/>
    <w:basedOn w:val="Normal"/>
    <w:rsid w:val="00E67EE1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customStyle="1" w:styleId="Qlist">
    <w:name w:val="Qlist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Rec">
    <w:name w:val="Rec_#"/>
    <w:basedOn w:val="Normal"/>
    <w:next w:val="Normal"/>
    <w:rsid w:val="00E67EE1"/>
    <w:pPr>
      <w:keepNext/>
      <w:keepLines/>
      <w:spacing w:before="480"/>
      <w:jc w:val="center"/>
    </w:pPr>
    <w:rPr>
      <w:caps/>
    </w:rPr>
  </w:style>
  <w:style w:type="paragraph" w:customStyle="1" w:styleId="RecTitle">
    <w:name w:val="Rec_Title"/>
    <w:basedOn w:val="Normal"/>
    <w:next w:val="Heading1"/>
    <w:rsid w:val="00E67EE1"/>
    <w:pPr>
      <w:keepNext/>
      <w:keepLines/>
      <w:spacing w:before="240"/>
      <w:jc w:val="center"/>
    </w:pPr>
    <w:rPr>
      <w:b/>
      <w:caps/>
    </w:rPr>
  </w:style>
  <w:style w:type="paragraph" w:customStyle="1" w:styleId="RefText">
    <w:name w:val="Ref_Text"/>
    <w:basedOn w:val="Normal"/>
    <w:rsid w:val="00E67EE1"/>
    <w:pPr>
      <w:ind w:left="794" w:hanging="794"/>
    </w:pPr>
  </w:style>
  <w:style w:type="paragraph" w:customStyle="1" w:styleId="RefTitle">
    <w:name w:val="Ref_Title"/>
    <w:basedOn w:val="Normal"/>
    <w:next w:val="RefText"/>
    <w:rsid w:val="00E67EE1"/>
    <w:pPr>
      <w:spacing w:before="480"/>
      <w:jc w:val="center"/>
    </w:pPr>
    <w:rPr>
      <w:caps/>
    </w:rPr>
  </w:style>
  <w:style w:type="table" w:styleId="TableGrid">
    <w:name w:val="Table Grid"/>
    <w:basedOn w:val="TableNormal"/>
    <w:rsid w:val="00E67EE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_Text"/>
    <w:basedOn w:val="Normal"/>
    <w:rsid w:val="00E67EE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rsid w:val="00E67EE1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7EE1"/>
    <w:pPr>
      <w:spacing w:before="120"/>
    </w:pPr>
  </w:style>
  <w:style w:type="paragraph" w:customStyle="1" w:styleId="Tiret">
    <w:name w:val="Tiret"/>
    <w:basedOn w:val="Normal"/>
    <w:rsid w:val="00E67EE1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toc0">
    <w:name w:val="toc 0"/>
    <w:basedOn w:val="Normal"/>
    <w:next w:val="TOC1"/>
    <w:rsid w:val="00E67EE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semiHidden/>
    <w:rsid w:val="00E67EE1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2">
    <w:name w:val="toc 2"/>
    <w:basedOn w:val="TOC1"/>
    <w:next w:val="Normal"/>
    <w:semiHidden/>
    <w:rsid w:val="00E67EE1"/>
    <w:pPr>
      <w:spacing w:before="120"/>
    </w:pPr>
  </w:style>
  <w:style w:type="paragraph" w:styleId="TOC3">
    <w:name w:val="toc 3"/>
    <w:basedOn w:val="TOC2"/>
    <w:next w:val="Normal"/>
    <w:semiHidden/>
    <w:rsid w:val="00E67EE1"/>
    <w:pPr>
      <w:spacing w:before="80"/>
    </w:pPr>
  </w:style>
  <w:style w:type="paragraph" w:styleId="TOC4">
    <w:name w:val="toc 4"/>
    <w:basedOn w:val="TOC3"/>
    <w:next w:val="Normal"/>
    <w:semiHidden/>
    <w:rsid w:val="00E67EE1"/>
  </w:style>
  <w:style w:type="paragraph" w:styleId="TOC5">
    <w:name w:val="toc 5"/>
    <w:basedOn w:val="TOC3"/>
    <w:next w:val="Normal"/>
    <w:semiHidden/>
    <w:rsid w:val="00E67EE1"/>
  </w:style>
  <w:style w:type="paragraph" w:styleId="TOC6">
    <w:name w:val="toc 6"/>
    <w:basedOn w:val="TOC3"/>
    <w:next w:val="Normal"/>
    <w:semiHidden/>
    <w:rsid w:val="00E67EE1"/>
  </w:style>
  <w:style w:type="paragraph" w:styleId="TOC7">
    <w:name w:val="toc 7"/>
    <w:basedOn w:val="TOC3"/>
    <w:next w:val="Normal"/>
    <w:semiHidden/>
    <w:rsid w:val="00E67EE1"/>
  </w:style>
  <w:style w:type="paragraph" w:styleId="TOC8">
    <w:name w:val="toc 8"/>
    <w:basedOn w:val="TOC3"/>
    <w:next w:val="Normal"/>
    <w:semiHidden/>
    <w:rsid w:val="00E67EE1"/>
  </w:style>
  <w:style w:type="paragraph" w:styleId="TOC9">
    <w:name w:val="toc 9"/>
    <w:basedOn w:val="TOC3"/>
    <w:next w:val="Normal"/>
    <w:semiHidden/>
    <w:rsid w:val="00E67E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sbsg13@itu.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DELQ-2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PE_TSBDELQ-2E</Template>
  <TotalTime>1</TotalTime>
  <Pages>1</Pages>
  <Words>202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LetterHead Template</vt:lpstr>
    </vt:vector>
  </TitlesOfParts>
  <Company>ITU</Company>
  <LinksUpToDate>false</LinksUpToDate>
  <CharactersWithSpaces>1403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LetterHead Template</dc:title>
  <dc:subject/>
  <dc:creator>schifferli</dc:creator>
  <cp:keywords/>
  <dc:description>May 1996, NT version (32 bits)</dc:description>
  <cp:lastModifiedBy>schiffer</cp:lastModifiedBy>
  <cp:revision>2</cp:revision>
  <cp:lastPrinted>2008-12-09T14:24:00Z</cp:lastPrinted>
  <dcterms:created xsi:type="dcterms:W3CDTF">2010-08-05T08:50:00Z</dcterms:created>
  <dcterms:modified xsi:type="dcterms:W3CDTF">2010-08-05T08:50:00Z</dcterms:modified>
</cp:coreProperties>
</file>