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E5" w:rsidRDefault="00BC00E5">
      <w:pPr>
        <w:spacing w:before="0"/>
        <w:rPr>
          <w:lang w:bidi="ar-EG"/>
        </w:rPr>
      </w:pPr>
    </w:p>
    <w:tbl>
      <w:tblPr>
        <w:tblpPr w:leftFromText="180" w:rightFromText="180" w:vertAnchor="page" w:horzAnchor="margin" w:tblpXSpec="center" w:tblpY="526"/>
        <w:bidiVisual/>
        <w:tblW w:w="9923" w:type="dxa"/>
        <w:tblLayout w:type="fixed"/>
        <w:tblLook w:val="0000"/>
      </w:tblPr>
      <w:tblGrid>
        <w:gridCol w:w="6804"/>
        <w:gridCol w:w="3119"/>
      </w:tblGrid>
      <w:tr w:rsidR="00EE2C4A" w:rsidRPr="00C56944" w:rsidTr="00DF5EFB">
        <w:trPr>
          <w:cantSplit/>
        </w:trPr>
        <w:tc>
          <w:tcPr>
            <w:tcW w:w="6804" w:type="dxa"/>
            <w:vAlign w:val="center"/>
          </w:tcPr>
          <w:p w:rsidR="00EE2C4A" w:rsidRPr="00BB168F" w:rsidRDefault="00EE2C4A" w:rsidP="00EE2C4A">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19" w:type="dxa"/>
            <w:vAlign w:val="center"/>
          </w:tcPr>
          <w:p w:rsidR="00EE2C4A" w:rsidRPr="00C56944" w:rsidRDefault="00DF5EFB" w:rsidP="00EE2C4A">
            <w:pPr>
              <w:jc w:val="right"/>
              <w:rPr>
                <w:b/>
                <w:bCs/>
                <w:sz w:val="44"/>
                <w:szCs w:val="44"/>
                <w:rtl/>
              </w:rPr>
            </w:pPr>
            <w:r w:rsidRPr="00A71FE1">
              <w:rPr>
                <w:noProof/>
                <w:rtl/>
                <w:lang w:eastAsia="zh-CN"/>
              </w:rPr>
              <w:drawing>
                <wp:inline distT="0" distB="0" distL="0" distR="0">
                  <wp:extent cx="1818000" cy="716400"/>
                  <wp:effectExtent l="0" t="0" r="0" b="7620"/>
                  <wp:docPr id="4"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tbl>
      <w:tblPr>
        <w:bidiVisual/>
        <w:tblW w:w="9731" w:type="dxa"/>
        <w:jc w:val="center"/>
        <w:tblInd w:w="8" w:type="dxa"/>
        <w:tblLayout w:type="fixed"/>
        <w:tblCellMar>
          <w:left w:w="0" w:type="dxa"/>
          <w:right w:w="0" w:type="dxa"/>
        </w:tblCellMar>
        <w:tblLook w:val="0000"/>
      </w:tblPr>
      <w:tblGrid>
        <w:gridCol w:w="1374"/>
        <w:gridCol w:w="3499"/>
        <w:gridCol w:w="4858"/>
      </w:tblGrid>
      <w:tr w:rsidR="0027101B" w:rsidTr="00535F6C">
        <w:trPr>
          <w:cantSplit/>
          <w:trHeight w:val="340"/>
          <w:jc w:val="center"/>
        </w:trPr>
        <w:tc>
          <w:tcPr>
            <w:tcW w:w="1374" w:type="dxa"/>
          </w:tcPr>
          <w:p w:rsidR="0027101B" w:rsidRDefault="0027101B">
            <w:pPr>
              <w:tabs>
                <w:tab w:val="left" w:pos="4111"/>
              </w:tabs>
              <w:spacing w:before="20" w:after="60" w:line="300" w:lineRule="exact"/>
              <w:ind w:left="57"/>
              <w:rPr>
                <w:sz w:val="21"/>
                <w:szCs w:val="28"/>
              </w:rPr>
            </w:pPr>
          </w:p>
        </w:tc>
        <w:tc>
          <w:tcPr>
            <w:tcW w:w="3499" w:type="dxa"/>
          </w:tcPr>
          <w:p w:rsidR="0027101B" w:rsidRDefault="0027101B">
            <w:pPr>
              <w:tabs>
                <w:tab w:val="left" w:pos="4111"/>
              </w:tabs>
              <w:spacing w:before="20" w:after="60" w:line="300" w:lineRule="exact"/>
              <w:ind w:left="57"/>
              <w:rPr>
                <w:b/>
                <w:sz w:val="21"/>
                <w:szCs w:val="28"/>
              </w:rPr>
            </w:pPr>
          </w:p>
        </w:tc>
        <w:tc>
          <w:tcPr>
            <w:tcW w:w="4858" w:type="dxa"/>
          </w:tcPr>
          <w:p w:rsidR="0027101B" w:rsidRDefault="0027101B" w:rsidP="00FF6F04">
            <w:pPr>
              <w:tabs>
                <w:tab w:val="left" w:pos="4111"/>
              </w:tabs>
              <w:spacing w:before="20" w:after="60" w:line="300" w:lineRule="exact"/>
              <w:ind w:left="57"/>
              <w:rPr>
                <w:sz w:val="21"/>
                <w:szCs w:val="28"/>
                <w:rtl/>
                <w:lang w:bidi="ar-EG"/>
              </w:rPr>
            </w:pPr>
            <w:r>
              <w:rPr>
                <w:rFonts w:hint="cs"/>
                <w:sz w:val="21"/>
                <w:szCs w:val="28"/>
                <w:rtl/>
              </w:rPr>
              <w:t>جنيف،</w:t>
            </w:r>
            <w:r w:rsidR="007D6ADE">
              <w:rPr>
                <w:rFonts w:hint="cs"/>
                <w:sz w:val="21"/>
                <w:szCs w:val="28"/>
                <w:rtl/>
              </w:rPr>
              <w:t xml:space="preserve"> </w:t>
            </w:r>
            <w:r w:rsidR="00BA2DB6">
              <w:rPr>
                <w:sz w:val="21"/>
                <w:szCs w:val="28"/>
              </w:rPr>
              <w:t>2</w:t>
            </w:r>
            <w:r w:rsidR="003C09F3">
              <w:rPr>
                <w:sz w:val="21"/>
                <w:szCs w:val="28"/>
              </w:rPr>
              <w:t>0</w:t>
            </w:r>
            <w:r w:rsidR="007D6ADE">
              <w:rPr>
                <w:rFonts w:hint="cs"/>
                <w:sz w:val="21"/>
                <w:szCs w:val="28"/>
                <w:rtl/>
                <w:lang w:bidi="ar-EG"/>
              </w:rPr>
              <w:t xml:space="preserve"> </w:t>
            </w:r>
            <w:r w:rsidR="003C09F3">
              <w:rPr>
                <w:rFonts w:hint="cs"/>
                <w:sz w:val="21"/>
                <w:szCs w:val="28"/>
                <w:rtl/>
                <w:lang w:bidi="ar-EG"/>
              </w:rPr>
              <w:t>مايو</w:t>
            </w:r>
            <w:r w:rsidR="007D6ADE">
              <w:rPr>
                <w:rFonts w:hint="cs"/>
                <w:sz w:val="21"/>
                <w:szCs w:val="28"/>
                <w:rtl/>
                <w:lang w:bidi="ar-EG"/>
              </w:rPr>
              <w:t xml:space="preserve"> </w:t>
            </w:r>
            <w:r w:rsidR="002009ED">
              <w:rPr>
                <w:sz w:val="21"/>
                <w:szCs w:val="28"/>
                <w:lang w:bidi="ar-EG"/>
              </w:rPr>
              <w:t>2011</w:t>
            </w:r>
          </w:p>
          <w:p w:rsidR="0027101B" w:rsidRDefault="0027101B" w:rsidP="00FF6F04">
            <w:pPr>
              <w:tabs>
                <w:tab w:val="left" w:pos="4111"/>
              </w:tabs>
              <w:spacing w:before="20" w:after="60" w:line="300" w:lineRule="exact"/>
              <w:ind w:left="57"/>
              <w:rPr>
                <w:sz w:val="21"/>
                <w:szCs w:val="28"/>
              </w:rPr>
            </w:pPr>
          </w:p>
        </w:tc>
      </w:tr>
      <w:tr w:rsidR="0027101B" w:rsidTr="00535F6C">
        <w:trPr>
          <w:cantSplit/>
          <w:trHeight w:val="340"/>
          <w:jc w:val="center"/>
        </w:trPr>
        <w:tc>
          <w:tcPr>
            <w:tcW w:w="1374" w:type="dxa"/>
          </w:tcPr>
          <w:p w:rsidR="0027101B" w:rsidRDefault="0027101B" w:rsidP="00494D1B">
            <w:pPr>
              <w:tabs>
                <w:tab w:val="left" w:pos="4111"/>
              </w:tabs>
              <w:spacing w:before="60" w:line="300" w:lineRule="exact"/>
              <w:ind w:left="57"/>
              <w:rPr>
                <w:sz w:val="21"/>
                <w:szCs w:val="28"/>
                <w:rtl/>
                <w:lang w:bidi="ar-EG"/>
              </w:rPr>
            </w:pPr>
            <w:r>
              <w:rPr>
                <w:rFonts w:hint="cs"/>
                <w:sz w:val="21"/>
                <w:szCs w:val="28"/>
                <w:rtl/>
              </w:rPr>
              <w:t>المرجع:</w:t>
            </w:r>
          </w:p>
        </w:tc>
        <w:tc>
          <w:tcPr>
            <w:tcW w:w="3499" w:type="dxa"/>
          </w:tcPr>
          <w:p w:rsidR="0027101B" w:rsidRDefault="0027101B" w:rsidP="00494D1B">
            <w:pPr>
              <w:tabs>
                <w:tab w:val="left" w:pos="4111"/>
              </w:tabs>
              <w:spacing w:before="60" w:line="300" w:lineRule="exact"/>
              <w:ind w:left="57"/>
              <w:rPr>
                <w:b/>
                <w:sz w:val="21"/>
                <w:szCs w:val="28"/>
                <w:rtl/>
                <w:lang w:bidi="ar-EG"/>
              </w:rPr>
            </w:pPr>
            <w:r>
              <w:rPr>
                <w:b/>
                <w:sz w:val="21"/>
                <w:szCs w:val="28"/>
              </w:rPr>
              <w:t>TSB Circular</w:t>
            </w:r>
            <w:r w:rsidR="00BA2DB6">
              <w:rPr>
                <w:b/>
                <w:sz w:val="21"/>
                <w:szCs w:val="28"/>
              </w:rPr>
              <w:t> 1</w:t>
            </w:r>
            <w:r w:rsidR="003C09F3">
              <w:rPr>
                <w:b/>
                <w:sz w:val="21"/>
                <w:szCs w:val="28"/>
              </w:rPr>
              <w:t>93</w:t>
            </w:r>
          </w:p>
          <w:p w:rsidR="0027101B" w:rsidRDefault="0027101B" w:rsidP="00494D1B">
            <w:pPr>
              <w:tabs>
                <w:tab w:val="left" w:pos="4111"/>
              </w:tabs>
              <w:spacing w:before="60" w:line="300" w:lineRule="exact"/>
              <w:ind w:left="57"/>
              <w:rPr>
                <w:bCs/>
                <w:sz w:val="21"/>
                <w:szCs w:val="28"/>
              </w:rPr>
            </w:pPr>
          </w:p>
        </w:tc>
        <w:tc>
          <w:tcPr>
            <w:tcW w:w="4858" w:type="dxa"/>
          </w:tcPr>
          <w:p w:rsidR="007D6ADE" w:rsidRPr="007D6ADE" w:rsidRDefault="00454B86" w:rsidP="00FF6F04">
            <w:pPr>
              <w:tabs>
                <w:tab w:val="left" w:pos="284"/>
                <w:tab w:val="left" w:pos="4111"/>
              </w:tabs>
              <w:spacing w:before="60" w:line="300" w:lineRule="exact"/>
              <w:ind w:left="57"/>
              <w:rPr>
                <w:sz w:val="21"/>
                <w:szCs w:val="28"/>
                <w:lang w:bidi="ar-EG"/>
              </w:rPr>
            </w:pPr>
            <w:r>
              <w:rPr>
                <w:rFonts w:hint="cs"/>
                <w:sz w:val="21"/>
                <w:szCs w:val="28"/>
                <w:rtl/>
              </w:rPr>
              <w:t>-</w:t>
            </w:r>
            <w:r>
              <w:rPr>
                <w:sz w:val="21"/>
                <w:szCs w:val="28"/>
                <w:rtl/>
              </w:rPr>
              <w:tab/>
            </w:r>
            <w:r w:rsidR="0027101B">
              <w:rPr>
                <w:rFonts w:hint="cs"/>
                <w:sz w:val="21"/>
                <w:szCs w:val="28"/>
                <w:rtl/>
              </w:rPr>
              <w:t>إلى إدارات الدول الأعضاء في الاتحاد</w:t>
            </w:r>
            <w:r w:rsidR="0036145A">
              <w:rPr>
                <w:rFonts w:hint="cs"/>
                <w:sz w:val="21"/>
                <w:szCs w:val="28"/>
                <w:rtl/>
                <w:lang w:bidi="ar-EG"/>
              </w:rPr>
              <w:t>؛</w:t>
            </w:r>
            <w:r w:rsidR="00535F6C">
              <w:rPr>
                <w:sz w:val="21"/>
                <w:szCs w:val="28"/>
                <w:rtl/>
                <w:lang w:bidi="ar-EG"/>
              </w:rPr>
              <w:tab/>
            </w:r>
            <w:r w:rsidR="00535F6C">
              <w:rPr>
                <w:rFonts w:hint="cs"/>
                <w:sz w:val="21"/>
                <w:szCs w:val="28"/>
                <w:rtl/>
                <w:lang w:bidi="ar-EG"/>
              </w:rPr>
              <w:br/>
            </w:r>
            <w:r>
              <w:rPr>
                <w:rFonts w:hint="cs"/>
                <w:sz w:val="21"/>
                <w:szCs w:val="28"/>
                <w:rtl/>
                <w:lang w:bidi="ar-EG"/>
              </w:rPr>
              <w:t>-</w:t>
            </w:r>
            <w:r>
              <w:rPr>
                <w:sz w:val="21"/>
                <w:szCs w:val="28"/>
                <w:rtl/>
                <w:lang w:bidi="ar-EG"/>
              </w:rPr>
              <w:tab/>
            </w:r>
            <w:r w:rsidR="007D6ADE">
              <w:rPr>
                <w:rFonts w:hint="cs"/>
                <w:sz w:val="21"/>
                <w:szCs w:val="28"/>
                <w:rtl/>
                <w:lang w:bidi="ar-EG"/>
              </w:rPr>
              <w:t>إلى أعضاء قطاع تقييس الاتصالات؛</w:t>
            </w:r>
            <w:r w:rsidR="00535F6C">
              <w:rPr>
                <w:sz w:val="21"/>
                <w:szCs w:val="28"/>
                <w:rtl/>
                <w:lang w:bidi="ar-EG"/>
              </w:rPr>
              <w:tab/>
            </w:r>
            <w:r w:rsidR="00535F6C">
              <w:rPr>
                <w:rFonts w:hint="cs"/>
                <w:sz w:val="21"/>
                <w:szCs w:val="28"/>
                <w:rtl/>
                <w:lang w:bidi="ar-EG"/>
              </w:rPr>
              <w:br/>
            </w:r>
            <w:r>
              <w:rPr>
                <w:rFonts w:hint="cs"/>
                <w:sz w:val="21"/>
                <w:szCs w:val="28"/>
                <w:rtl/>
                <w:lang w:bidi="ar-EG"/>
              </w:rPr>
              <w:t>-</w:t>
            </w:r>
            <w:r>
              <w:rPr>
                <w:sz w:val="21"/>
                <w:szCs w:val="28"/>
                <w:rtl/>
                <w:lang w:bidi="ar-EG"/>
              </w:rPr>
              <w:tab/>
            </w:r>
            <w:r w:rsidR="007D6ADE">
              <w:rPr>
                <w:rFonts w:hint="cs"/>
                <w:sz w:val="21"/>
                <w:szCs w:val="28"/>
                <w:rtl/>
                <w:lang w:bidi="ar-EG"/>
              </w:rPr>
              <w:t>إلى المنتسبين إلى قطاع تقييس الاتصالات؛</w:t>
            </w:r>
            <w:r w:rsidR="00535F6C">
              <w:rPr>
                <w:sz w:val="21"/>
                <w:szCs w:val="28"/>
                <w:rtl/>
                <w:lang w:bidi="ar-EG"/>
              </w:rPr>
              <w:tab/>
            </w:r>
            <w:r w:rsidR="00A82740">
              <w:rPr>
                <w:sz w:val="21"/>
                <w:szCs w:val="28"/>
                <w:rtl/>
                <w:lang w:bidi="ar-EG"/>
              </w:rPr>
              <w:br/>
            </w:r>
            <w:r w:rsidR="00A82740">
              <w:rPr>
                <w:rFonts w:hint="cs"/>
                <w:sz w:val="21"/>
                <w:szCs w:val="28"/>
                <w:rtl/>
                <w:lang w:bidi="ar-EG"/>
              </w:rPr>
              <w:t>-</w:t>
            </w:r>
            <w:r w:rsidR="00A82740">
              <w:rPr>
                <w:sz w:val="21"/>
                <w:szCs w:val="28"/>
                <w:rtl/>
                <w:lang w:bidi="ar-EG"/>
              </w:rPr>
              <w:tab/>
            </w:r>
            <w:r w:rsidR="00A82740" w:rsidRPr="00A82740">
              <w:rPr>
                <w:rFonts w:hint="cs"/>
                <w:sz w:val="21"/>
                <w:szCs w:val="28"/>
                <w:rtl/>
                <w:lang w:bidi="ar-EG"/>
              </w:rPr>
              <w:t>إلى الهيئات الأكاديمية المنضمة إلى قطاع تقييس الاتصالات</w:t>
            </w:r>
            <w:r w:rsidR="00A82740">
              <w:rPr>
                <w:rFonts w:hint="cs"/>
                <w:sz w:val="21"/>
                <w:szCs w:val="28"/>
                <w:rtl/>
                <w:lang w:bidi="ar-EG"/>
              </w:rPr>
              <w:t>؛</w:t>
            </w:r>
            <w:r w:rsidR="00A82740" w:rsidRPr="00A82740">
              <w:rPr>
                <w:rFonts w:hint="cs"/>
                <w:sz w:val="21"/>
                <w:szCs w:val="28"/>
                <w:rtl/>
                <w:lang w:bidi="ar-EG"/>
              </w:rPr>
              <w:br/>
            </w:r>
            <w:r>
              <w:rPr>
                <w:rFonts w:hint="cs"/>
                <w:sz w:val="21"/>
                <w:szCs w:val="28"/>
                <w:rtl/>
                <w:lang w:bidi="ar-EG"/>
              </w:rPr>
              <w:t>-</w:t>
            </w:r>
            <w:r>
              <w:rPr>
                <w:sz w:val="21"/>
                <w:szCs w:val="28"/>
                <w:rtl/>
                <w:lang w:bidi="ar-EG"/>
              </w:rPr>
              <w:tab/>
            </w:r>
            <w:r w:rsidR="007D6ADE">
              <w:rPr>
                <w:rFonts w:hint="cs"/>
                <w:sz w:val="21"/>
                <w:szCs w:val="28"/>
                <w:rtl/>
                <w:lang w:bidi="ar-EG"/>
              </w:rPr>
              <w:t>إلى رؤساء جميع لجان</w:t>
            </w:r>
            <w:r w:rsidR="00A82740">
              <w:rPr>
                <w:rFonts w:hint="cs"/>
                <w:sz w:val="21"/>
                <w:szCs w:val="28"/>
                <w:rtl/>
                <w:lang w:bidi="ar-EG"/>
              </w:rPr>
              <w:t xml:space="preserve"> دراسات تقييس الاتصالات ونوابهم</w:t>
            </w:r>
          </w:p>
          <w:p w:rsidR="00D20A54" w:rsidRPr="007D6ADE" w:rsidRDefault="00D20A54" w:rsidP="00FF6F04">
            <w:pPr>
              <w:tabs>
                <w:tab w:val="left" w:pos="284"/>
                <w:tab w:val="left" w:pos="4111"/>
              </w:tabs>
              <w:spacing w:before="60" w:line="300" w:lineRule="exact"/>
              <w:ind w:left="57"/>
              <w:rPr>
                <w:sz w:val="21"/>
                <w:szCs w:val="28"/>
                <w:lang w:bidi="ar-EG"/>
              </w:rPr>
            </w:pPr>
          </w:p>
        </w:tc>
      </w:tr>
      <w:tr w:rsidR="0027101B" w:rsidTr="00535F6C">
        <w:trPr>
          <w:cantSplit/>
          <w:jc w:val="center"/>
        </w:trPr>
        <w:tc>
          <w:tcPr>
            <w:tcW w:w="1374" w:type="dxa"/>
          </w:tcPr>
          <w:p w:rsidR="0027101B" w:rsidRDefault="0027101B" w:rsidP="00494D1B">
            <w:pPr>
              <w:spacing w:before="60" w:line="300" w:lineRule="exact"/>
              <w:ind w:left="57"/>
              <w:rPr>
                <w:sz w:val="21"/>
                <w:szCs w:val="28"/>
              </w:rPr>
            </w:pPr>
            <w:r>
              <w:rPr>
                <w:rFonts w:hint="cs"/>
                <w:sz w:val="21"/>
                <w:szCs w:val="28"/>
                <w:rtl/>
                <w:lang w:bidi="ar-SY"/>
              </w:rPr>
              <w:t>الهاتف</w:t>
            </w:r>
            <w:r>
              <w:rPr>
                <w:rFonts w:hint="cs"/>
                <w:sz w:val="21"/>
                <w:szCs w:val="28"/>
                <w:rtl/>
              </w:rPr>
              <w:t>:</w:t>
            </w:r>
            <w:r w:rsidR="008B0749">
              <w:rPr>
                <w:rFonts w:hint="cs"/>
                <w:sz w:val="21"/>
                <w:szCs w:val="28"/>
                <w:rtl/>
              </w:rPr>
              <w:br/>
            </w:r>
            <w:r>
              <w:rPr>
                <w:rFonts w:hint="cs"/>
                <w:sz w:val="21"/>
                <w:szCs w:val="28"/>
                <w:rtl/>
              </w:rPr>
              <w:t>الفاكس:</w:t>
            </w:r>
            <w:r w:rsidR="008B0749">
              <w:rPr>
                <w:rFonts w:hint="cs"/>
                <w:sz w:val="21"/>
                <w:szCs w:val="28"/>
                <w:rtl/>
              </w:rPr>
              <w:br/>
            </w:r>
            <w:r>
              <w:rPr>
                <w:rFonts w:hint="cs"/>
                <w:sz w:val="21"/>
                <w:szCs w:val="28"/>
                <w:rtl/>
              </w:rPr>
              <w:t>البريد الإلكتروني:</w:t>
            </w:r>
          </w:p>
        </w:tc>
        <w:tc>
          <w:tcPr>
            <w:tcW w:w="3499" w:type="dxa"/>
          </w:tcPr>
          <w:p w:rsidR="0027101B" w:rsidRPr="007D6ADE" w:rsidRDefault="0027101B" w:rsidP="00494D1B">
            <w:pPr>
              <w:tabs>
                <w:tab w:val="left" w:pos="4111"/>
              </w:tabs>
              <w:spacing w:before="60" w:line="300" w:lineRule="exact"/>
              <w:ind w:left="57"/>
              <w:jc w:val="left"/>
              <w:rPr>
                <w:sz w:val="21"/>
                <w:szCs w:val="21"/>
                <w:rtl/>
                <w:lang w:bidi="ar-EG"/>
              </w:rPr>
            </w:pPr>
            <w:r>
              <w:rPr>
                <w:sz w:val="21"/>
                <w:szCs w:val="28"/>
              </w:rPr>
              <w:t>+41 22 730</w:t>
            </w:r>
            <w:r w:rsidR="007D6ADE">
              <w:rPr>
                <w:sz w:val="21"/>
                <w:szCs w:val="28"/>
              </w:rPr>
              <w:t xml:space="preserve"> </w:t>
            </w:r>
            <w:r w:rsidR="00A82740">
              <w:rPr>
                <w:sz w:val="21"/>
                <w:szCs w:val="28"/>
              </w:rPr>
              <w:t>6071</w:t>
            </w:r>
            <w:r w:rsidR="008B0749">
              <w:rPr>
                <w:rFonts w:hint="cs"/>
                <w:sz w:val="21"/>
                <w:szCs w:val="28"/>
                <w:rtl/>
              </w:rPr>
              <w:br/>
            </w:r>
            <w:r>
              <w:rPr>
                <w:sz w:val="21"/>
                <w:szCs w:val="28"/>
              </w:rPr>
              <w:t>+41 22 730 5853</w:t>
            </w:r>
            <w:r w:rsidR="008B0749">
              <w:rPr>
                <w:rFonts w:hint="cs"/>
                <w:sz w:val="21"/>
                <w:szCs w:val="28"/>
                <w:rtl/>
              </w:rPr>
              <w:br/>
            </w:r>
            <w:hyperlink r:id="rId9" w:history="1">
              <w:r w:rsidR="007D6ADE" w:rsidRPr="007D6ADE">
                <w:rPr>
                  <w:rFonts w:cs="Times New Roman"/>
                  <w:color w:val="0000FF"/>
                  <w:sz w:val="21"/>
                  <w:szCs w:val="21"/>
                  <w:u w:val="single"/>
                  <w:lang w:val="fr-FR"/>
                </w:rPr>
                <w:t>tsbiptv@itu.int</w:t>
              </w:r>
            </w:hyperlink>
          </w:p>
        </w:tc>
        <w:tc>
          <w:tcPr>
            <w:tcW w:w="4858" w:type="dxa"/>
          </w:tcPr>
          <w:p w:rsidR="00DB16CF" w:rsidRDefault="00DB16CF" w:rsidP="00FF6F04">
            <w:pPr>
              <w:tabs>
                <w:tab w:val="left" w:pos="284"/>
                <w:tab w:val="left" w:pos="4111"/>
              </w:tabs>
              <w:spacing w:before="60" w:line="300" w:lineRule="exact"/>
              <w:ind w:left="57"/>
              <w:rPr>
                <w:b/>
                <w:bCs/>
                <w:sz w:val="21"/>
                <w:szCs w:val="28"/>
                <w:rtl/>
              </w:rPr>
            </w:pPr>
            <w:r>
              <w:rPr>
                <w:rFonts w:hint="cs"/>
                <w:b/>
                <w:bCs/>
                <w:sz w:val="21"/>
                <w:szCs w:val="28"/>
                <w:rtl/>
              </w:rPr>
              <w:t>نسخة إلى:</w:t>
            </w:r>
          </w:p>
          <w:p w:rsidR="0027101B" w:rsidRDefault="00DB16CF" w:rsidP="00FF6F04">
            <w:pPr>
              <w:tabs>
                <w:tab w:val="left" w:pos="284"/>
                <w:tab w:val="left" w:pos="4111"/>
              </w:tabs>
              <w:spacing w:before="60" w:after="120" w:line="300" w:lineRule="exact"/>
              <w:ind w:left="57"/>
              <w:rPr>
                <w:sz w:val="21"/>
                <w:szCs w:val="28"/>
                <w:rtl/>
              </w:rPr>
            </w:pPr>
            <w:r>
              <w:rPr>
                <w:rFonts w:hint="cs"/>
                <w:sz w:val="21"/>
                <w:szCs w:val="28"/>
                <w:rtl/>
              </w:rPr>
              <w:t>-</w:t>
            </w:r>
            <w:r>
              <w:rPr>
                <w:sz w:val="21"/>
                <w:szCs w:val="28"/>
                <w:rtl/>
              </w:rPr>
              <w:tab/>
              <w:t>مدير مكتب تنمية الاتصالات</w:t>
            </w:r>
            <w:r>
              <w:rPr>
                <w:rFonts w:hint="cs"/>
                <w:sz w:val="21"/>
                <w:szCs w:val="28"/>
                <w:rtl/>
              </w:rPr>
              <w:t>؛</w:t>
            </w:r>
            <w:r w:rsidR="008B0749">
              <w:rPr>
                <w:sz w:val="21"/>
                <w:szCs w:val="28"/>
                <w:rtl/>
              </w:rPr>
              <w:tab/>
            </w:r>
            <w:r w:rsidR="008B0749">
              <w:rPr>
                <w:rFonts w:hint="cs"/>
                <w:sz w:val="21"/>
                <w:szCs w:val="28"/>
                <w:rtl/>
              </w:rPr>
              <w:br/>
            </w:r>
            <w:r>
              <w:rPr>
                <w:rFonts w:hint="cs"/>
                <w:sz w:val="21"/>
                <w:szCs w:val="28"/>
                <w:rtl/>
              </w:rPr>
              <w:t>-</w:t>
            </w:r>
            <w:r>
              <w:rPr>
                <w:sz w:val="21"/>
                <w:szCs w:val="28"/>
                <w:rtl/>
              </w:rPr>
              <w:tab/>
              <w:t>مدير مكتب الاتصالات الراديوية</w:t>
            </w:r>
          </w:p>
        </w:tc>
      </w:tr>
      <w:tr w:rsidR="009C58FE" w:rsidTr="00535F6C">
        <w:trPr>
          <w:cantSplit/>
          <w:jc w:val="center"/>
        </w:trPr>
        <w:tc>
          <w:tcPr>
            <w:tcW w:w="1374" w:type="dxa"/>
          </w:tcPr>
          <w:p w:rsidR="009C58FE" w:rsidRDefault="009C58FE">
            <w:pPr>
              <w:spacing w:before="20" w:after="60" w:line="300" w:lineRule="exact"/>
              <w:ind w:left="57"/>
              <w:rPr>
                <w:sz w:val="21"/>
                <w:szCs w:val="28"/>
                <w:rtl/>
                <w:lang w:bidi="ar-SY"/>
              </w:rPr>
            </w:pPr>
          </w:p>
        </w:tc>
        <w:tc>
          <w:tcPr>
            <w:tcW w:w="3499" w:type="dxa"/>
          </w:tcPr>
          <w:p w:rsidR="009C58FE" w:rsidRDefault="009C58FE" w:rsidP="00E04FC4">
            <w:pPr>
              <w:tabs>
                <w:tab w:val="left" w:pos="4111"/>
              </w:tabs>
              <w:spacing w:before="20" w:after="60" w:line="300" w:lineRule="exact"/>
              <w:ind w:left="57"/>
              <w:jc w:val="left"/>
              <w:rPr>
                <w:sz w:val="21"/>
                <w:szCs w:val="28"/>
              </w:rPr>
            </w:pPr>
          </w:p>
        </w:tc>
        <w:tc>
          <w:tcPr>
            <w:tcW w:w="4858" w:type="dxa"/>
          </w:tcPr>
          <w:p w:rsidR="009C58FE" w:rsidRDefault="009C58FE" w:rsidP="00DB16CF">
            <w:pPr>
              <w:tabs>
                <w:tab w:val="left" w:pos="284"/>
                <w:tab w:val="left" w:pos="4111"/>
              </w:tabs>
              <w:spacing w:before="20" w:after="60" w:line="300" w:lineRule="exact"/>
              <w:ind w:left="284" w:hanging="227"/>
              <w:rPr>
                <w:b/>
                <w:bCs/>
                <w:sz w:val="21"/>
                <w:szCs w:val="28"/>
                <w:rtl/>
              </w:rPr>
            </w:pPr>
          </w:p>
        </w:tc>
      </w:tr>
      <w:tr w:rsidR="009C58FE" w:rsidTr="00535F6C">
        <w:trPr>
          <w:cantSplit/>
          <w:jc w:val="center"/>
        </w:trPr>
        <w:tc>
          <w:tcPr>
            <w:tcW w:w="1374" w:type="dxa"/>
          </w:tcPr>
          <w:p w:rsidR="009C58FE" w:rsidRDefault="009C58FE" w:rsidP="00535F6C">
            <w:pPr>
              <w:spacing w:before="60" w:after="60"/>
              <w:ind w:left="57"/>
              <w:rPr>
                <w:sz w:val="21"/>
                <w:szCs w:val="28"/>
                <w:rtl/>
                <w:lang w:bidi="ar-SY"/>
              </w:rPr>
            </w:pPr>
            <w:r w:rsidRPr="005F33FD">
              <w:rPr>
                <w:rFonts w:hint="cs"/>
                <w:rtl/>
              </w:rPr>
              <w:t>الموضوع:</w:t>
            </w:r>
          </w:p>
        </w:tc>
        <w:tc>
          <w:tcPr>
            <w:tcW w:w="8357" w:type="dxa"/>
            <w:gridSpan w:val="2"/>
          </w:tcPr>
          <w:p w:rsidR="009C58FE" w:rsidRPr="009C58FE" w:rsidRDefault="009C58FE" w:rsidP="00FE645E">
            <w:pPr>
              <w:tabs>
                <w:tab w:val="left" w:pos="284"/>
                <w:tab w:val="left" w:pos="4111"/>
              </w:tabs>
              <w:spacing w:before="60" w:after="60"/>
              <w:ind w:left="57"/>
              <w:rPr>
                <w:b/>
                <w:bCs/>
                <w:sz w:val="21"/>
                <w:szCs w:val="28"/>
                <w:rtl/>
              </w:rPr>
            </w:pPr>
            <w:r w:rsidRPr="005F1C8C">
              <w:rPr>
                <w:rFonts w:ascii="Times New Roman Bold" w:hAnsi="Times New Roman Bold" w:hint="eastAsia"/>
                <w:b/>
                <w:bCs/>
                <w:spacing w:val="-4"/>
                <w:rtl/>
                <w:lang w:bidi="ar-EG"/>
              </w:rPr>
              <w:t>لقاء</w:t>
            </w:r>
            <w:r w:rsidRPr="005F1C8C">
              <w:rPr>
                <w:rFonts w:ascii="Times New Roman Bold" w:hAnsi="Times New Roman Bold"/>
                <w:b/>
                <w:bCs/>
                <w:spacing w:val="-4"/>
                <w:rtl/>
                <w:lang w:bidi="ar-EG"/>
              </w:rPr>
              <w:t xml:space="preserve"> </w:t>
            </w:r>
            <w:r w:rsidRPr="005F1C8C">
              <w:rPr>
                <w:rFonts w:ascii="Times New Roman Bold" w:hAnsi="Times New Roman Bold" w:hint="eastAsia"/>
                <w:b/>
                <w:bCs/>
                <w:spacing w:val="-4"/>
                <w:rtl/>
              </w:rPr>
              <w:t>مبادرة</w:t>
            </w:r>
            <w:r w:rsidRPr="005F1C8C">
              <w:rPr>
                <w:rFonts w:ascii="Times New Roman Bold" w:hAnsi="Times New Roman Bold"/>
                <w:b/>
                <w:bCs/>
                <w:spacing w:val="-4"/>
                <w:rtl/>
              </w:rPr>
              <w:t xml:space="preserve"> </w:t>
            </w:r>
            <w:r w:rsidRPr="005F1C8C">
              <w:rPr>
                <w:rFonts w:ascii="Times New Roman Bold" w:hAnsi="Times New Roman Bold" w:hint="eastAsia"/>
                <w:b/>
                <w:bCs/>
                <w:spacing w:val="-4"/>
                <w:rtl/>
              </w:rPr>
              <w:t>المعايير</w:t>
            </w:r>
            <w:r w:rsidRPr="005F1C8C">
              <w:rPr>
                <w:rFonts w:ascii="Times New Roman Bold" w:hAnsi="Times New Roman Bold"/>
                <w:b/>
                <w:bCs/>
                <w:spacing w:val="-4"/>
                <w:rtl/>
              </w:rPr>
              <w:t xml:space="preserve"> </w:t>
            </w:r>
            <w:r w:rsidRPr="005F1C8C">
              <w:rPr>
                <w:rFonts w:ascii="Times New Roman Bold" w:hAnsi="Times New Roman Bold" w:hint="eastAsia"/>
                <w:b/>
                <w:bCs/>
                <w:spacing w:val="-4"/>
                <w:rtl/>
              </w:rPr>
              <w:t>العالمية</w:t>
            </w:r>
            <w:r w:rsidRPr="00535F6C">
              <w:rPr>
                <w:rFonts w:ascii="Times New Roman Bold" w:hAnsi="Times New Roman Bold"/>
                <w:b/>
                <w:bCs/>
                <w:spacing w:val="-8"/>
                <w:rtl/>
              </w:rPr>
              <w:t xml:space="preserve"> </w:t>
            </w:r>
            <w:r w:rsidRPr="00535F6C">
              <w:rPr>
                <w:rFonts w:ascii="Times New Roman Bold" w:hAnsi="Times New Roman Bold" w:hint="cs"/>
                <w:b/>
                <w:bCs/>
                <w:spacing w:val="-8"/>
                <w:rtl/>
              </w:rPr>
              <w:t>-</w:t>
            </w:r>
            <w:r w:rsidRPr="00535F6C">
              <w:rPr>
                <w:rFonts w:ascii="Times New Roman Bold" w:hAnsi="Times New Roman Bold"/>
                <w:b/>
                <w:bCs/>
                <w:spacing w:val="-8"/>
                <w:rtl/>
              </w:rPr>
              <w:t xml:space="preserve"> </w:t>
            </w:r>
            <w:r w:rsidRPr="00535F6C">
              <w:rPr>
                <w:rFonts w:ascii="Times New Roman Bold" w:hAnsi="Times New Roman Bold" w:hint="eastAsia"/>
                <w:b/>
                <w:bCs/>
                <w:spacing w:val="-8"/>
                <w:rtl/>
              </w:rPr>
              <w:t>تلفزيون</w:t>
            </w:r>
            <w:r w:rsidRPr="00535F6C">
              <w:rPr>
                <w:rFonts w:ascii="Times New Roman Bold" w:hAnsi="Times New Roman Bold"/>
                <w:b/>
                <w:bCs/>
                <w:spacing w:val="-8"/>
                <w:rtl/>
              </w:rPr>
              <w:t xml:space="preserve"> </w:t>
            </w:r>
            <w:r w:rsidRPr="00535F6C">
              <w:rPr>
                <w:rFonts w:ascii="Times New Roman Bold" w:hAnsi="Times New Roman Bold" w:hint="eastAsia"/>
                <w:b/>
                <w:bCs/>
                <w:spacing w:val="-8"/>
                <w:rtl/>
              </w:rPr>
              <w:t>بروتوكول</w:t>
            </w:r>
            <w:r w:rsidRPr="00535F6C">
              <w:rPr>
                <w:rFonts w:ascii="Times New Roman Bold" w:hAnsi="Times New Roman Bold"/>
                <w:b/>
                <w:bCs/>
                <w:spacing w:val="-8"/>
                <w:rtl/>
              </w:rPr>
              <w:t xml:space="preserve"> </w:t>
            </w:r>
            <w:r w:rsidRPr="00535F6C">
              <w:rPr>
                <w:rFonts w:ascii="Times New Roman Bold" w:hAnsi="Times New Roman Bold" w:hint="eastAsia"/>
                <w:b/>
                <w:bCs/>
                <w:spacing w:val="-8"/>
                <w:rtl/>
              </w:rPr>
              <w:t>الإنترنت</w:t>
            </w:r>
            <w:r w:rsidRPr="00535F6C">
              <w:rPr>
                <w:rFonts w:ascii="Times New Roman Bold" w:hAnsi="Times New Roman Bold"/>
                <w:b/>
                <w:bCs/>
                <w:spacing w:val="-8"/>
                <w:rtl/>
              </w:rPr>
              <w:t xml:space="preserve"> </w:t>
            </w:r>
            <w:r w:rsidRPr="00535F6C">
              <w:rPr>
                <w:rFonts w:ascii="Times New Roman Bold" w:hAnsi="Times New Roman Bold"/>
                <w:b/>
                <w:bCs/>
                <w:spacing w:val="-8"/>
              </w:rPr>
              <w:t>(IPTV-GSI)</w:t>
            </w:r>
            <w:r w:rsidRPr="00535F6C">
              <w:rPr>
                <w:rFonts w:ascii="Times New Roman Bold" w:hAnsi="Times New Roman Bold" w:hint="eastAsia"/>
                <w:b/>
                <w:bCs/>
                <w:spacing w:val="-8"/>
                <w:rtl/>
                <w:lang w:bidi="ar-EG"/>
              </w:rPr>
              <w:t>،</w:t>
            </w:r>
            <w:r w:rsidRPr="00535F6C">
              <w:rPr>
                <w:rFonts w:ascii="Times New Roman Bold" w:hAnsi="Times New Roman Bold"/>
                <w:b/>
                <w:bCs/>
                <w:spacing w:val="-8"/>
                <w:rtl/>
              </w:rPr>
              <w:t xml:space="preserve"> </w:t>
            </w:r>
            <w:r w:rsidRPr="00535F6C">
              <w:rPr>
                <w:rFonts w:ascii="Times New Roman Bold" w:hAnsi="Times New Roman Bold" w:hint="eastAsia"/>
                <w:b/>
                <w:bCs/>
                <w:spacing w:val="-8"/>
                <w:rtl/>
              </w:rPr>
              <w:t>الذي</w:t>
            </w:r>
            <w:r w:rsidRPr="00535F6C">
              <w:rPr>
                <w:rFonts w:ascii="Times New Roman Bold" w:hAnsi="Times New Roman Bold"/>
                <w:b/>
                <w:bCs/>
                <w:spacing w:val="-8"/>
                <w:rtl/>
                <w:lang w:bidi="ar-EG"/>
              </w:rPr>
              <w:t xml:space="preserve"> </w:t>
            </w:r>
            <w:r w:rsidRPr="00535F6C">
              <w:rPr>
                <w:rFonts w:ascii="Times New Roman Bold" w:hAnsi="Times New Roman Bold" w:hint="eastAsia"/>
                <w:b/>
                <w:bCs/>
                <w:spacing w:val="-8"/>
                <w:rtl/>
                <w:lang w:bidi="ar-EG"/>
              </w:rPr>
              <w:t>ينظمه</w:t>
            </w:r>
            <w:r w:rsidRPr="00535F6C">
              <w:rPr>
                <w:rFonts w:ascii="Times New Roman Bold" w:hAnsi="Times New Roman Bold"/>
                <w:b/>
                <w:bCs/>
                <w:spacing w:val="-8"/>
                <w:rtl/>
                <w:lang w:bidi="ar-EG"/>
              </w:rPr>
              <w:t xml:space="preserve"> </w:t>
            </w:r>
            <w:r w:rsidRPr="00535F6C">
              <w:rPr>
                <w:rFonts w:ascii="Times New Roman Bold" w:hAnsi="Times New Roman Bold" w:hint="eastAsia"/>
                <w:b/>
                <w:bCs/>
                <w:spacing w:val="-8"/>
                <w:rtl/>
                <w:lang w:bidi="ar-EG"/>
              </w:rPr>
              <w:t>قطاع</w:t>
            </w:r>
            <w:r w:rsidRPr="00535F6C">
              <w:rPr>
                <w:rFonts w:ascii="Times New Roman Bold" w:hAnsi="Times New Roman Bold"/>
                <w:b/>
                <w:bCs/>
                <w:spacing w:val="-8"/>
                <w:rtl/>
                <w:lang w:bidi="ar-EG"/>
              </w:rPr>
              <w:t xml:space="preserve"> </w:t>
            </w:r>
            <w:r w:rsidRPr="00535F6C">
              <w:rPr>
                <w:rFonts w:ascii="Times New Roman Bold" w:hAnsi="Times New Roman Bold" w:hint="eastAsia"/>
                <w:b/>
                <w:bCs/>
                <w:spacing w:val="-8"/>
                <w:rtl/>
                <w:lang w:bidi="ar-EG"/>
              </w:rPr>
              <w:t>تقييس</w:t>
            </w:r>
            <w:r w:rsidRPr="00535F6C">
              <w:rPr>
                <w:rFonts w:ascii="Times New Roman Bold" w:hAnsi="Times New Roman Bold"/>
                <w:b/>
                <w:bCs/>
                <w:spacing w:val="-8"/>
                <w:rtl/>
                <w:lang w:bidi="ar-EG"/>
              </w:rPr>
              <w:t xml:space="preserve"> </w:t>
            </w:r>
            <w:r w:rsidRPr="00535F6C">
              <w:rPr>
                <w:rFonts w:ascii="Times New Roman Bold" w:hAnsi="Times New Roman Bold" w:hint="eastAsia"/>
                <w:b/>
                <w:bCs/>
                <w:spacing w:val="-8"/>
                <w:rtl/>
                <w:lang w:bidi="ar-EG"/>
              </w:rPr>
              <w:t>الاتصالات</w:t>
            </w:r>
            <w:r w:rsidR="00535F6C">
              <w:rPr>
                <w:rFonts w:ascii="Times New Roman Bold" w:hAnsi="Times New Roman Bold"/>
                <w:b/>
                <w:bCs/>
                <w:spacing w:val="-8"/>
                <w:rtl/>
                <w:lang w:bidi="ar-EG"/>
              </w:rPr>
              <w:br/>
            </w:r>
            <w:r w:rsidR="00A82740" w:rsidRPr="005F1C8C">
              <w:rPr>
                <w:rFonts w:ascii="Times New Roman Bold" w:hAnsi="Times New Roman Bold" w:hint="cs"/>
                <w:b/>
                <w:bCs/>
                <w:rtl/>
                <w:lang w:bidi="ar-EG"/>
              </w:rPr>
              <w:t xml:space="preserve">وورشة عمل وحلقة دراسية بشأن تلفزيون بروتوكول الإنترنت واللقاء الرابع لاختبار </w:t>
            </w:r>
            <w:r w:rsidR="00FE645E">
              <w:rPr>
                <w:rFonts w:ascii="Times New Roman Bold" w:hAnsi="Times New Roman Bold" w:hint="cs"/>
                <w:b/>
                <w:bCs/>
                <w:rtl/>
                <w:lang w:bidi="ar-EG"/>
              </w:rPr>
              <w:t>وعرض</w:t>
            </w:r>
            <w:r w:rsidR="00A82740" w:rsidRPr="005F1C8C">
              <w:rPr>
                <w:rFonts w:ascii="Times New Roman Bold" w:hAnsi="Times New Roman Bold" w:hint="cs"/>
                <w:b/>
                <w:bCs/>
                <w:rtl/>
                <w:lang w:bidi="ar-EG"/>
              </w:rPr>
              <w:t xml:space="preserve"> قابلية التشغيل البيني لتلفزيون بروتوكول الإنترنت</w:t>
            </w:r>
            <w:r w:rsidR="00A82740">
              <w:rPr>
                <w:rFonts w:ascii="Times New Roman Bold" w:hAnsi="Times New Roman Bold" w:hint="cs"/>
                <w:b/>
                <w:bCs/>
                <w:spacing w:val="-4"/>
                <w:rtl/>
                <w:lang w:bidi="ar-EG"/>
              </w:rPr>
              <w:t>،</w:t>
            </w:r>
            <w:r w:rsidR="00A82740">
              <w:rPr>
                <w:rFonts w:ascii="Times New Roman Bold" w:hAnsi="Times New Roman Bold"/>
                <w:b/>
                <w:bCs/>
                <w:spacing w:val="-4"/>
                <w:rtl/>
                <w:lang w:bidi="ar-EG"/>
              </w:rPr>
              <w:tab/>
            </w:r>
            <w:r w:rsidR="00A82740">
              <w:rPr>
                <w:rFonts w:ascii="Times New Roman Bold" w:hAnsi="Times New Roman Bold" w:hint="cs"/>
                <w:b/>
                <w:bCs/>
                <w:spacing w:val="-4"/>
                <w:rtl/>
                <w:lang w:bidi="ar-EG"/>
              </w:rPr>
              <w:br/>
            </w:r>
            <w:r w:rsidR="00A82740">
              <w:rPr>
                <w:rFonts w:ascii="Times New Roman Bold" w:hAnsi="Times New Roman Bold" w:hint="cs"/>
                <w:b/>
                <w:bCs/>
                <w:spacing w:val="-4"/>
                <w:rtl/>
              </w:rPr>
              <w:t>ريو دي جانيرو</w:t>
            </w:r>
            <w:r>
              <w:rPr>
                <w:rFonts w:ascii="Times New Roman Bold" w:hAnsi="Times New Roman Bold" w:hint="cs"/>
                <w:b/>
                <w:bCs/>
                <w:spacing w:val="-4"/>
                <w:rtl/>
              </w:rPr>
              <w:t xml:space="preserve">، </w:t>
            </w:r>
            <w:r>
              <w:rPr>
                <w:rFonts w:ascii="Times New Roman Bold" w:hAnsi="Times New Roman Bold"/>
                <w:b/>
                <w:bCs/>
                <w:spacing w:val="-4"/>
              </w:rPr>
              <w:t>2</w:t>
            </w:r>
            <w:r w:rsidR="00A82740">
              <w:rPr>
                <w:rFonts w:ascii="Times New Roman Bold" w:hAnsi="Times New Roman Bold"/>
                <w:b/>
                <w:bCs/>
                <w:spacing w:val="-4"/>
              </w:rPr>
              <w:t>2</w:t>
            </w:r>
            <w:r>
              <w:rPr>
                <w:rFonts w:ascii="Times New Roman Bold" w:hAnsi="Times New Roman Bold"/>
                <w:b/>
                <w:bCs/>
                <w:spacing w:val="-4"/>
              </w:rPr>
              <w:t>-1</w:t>
            </w:r>
            <w:r w:rsidR="00A82740">
              <w:rPr>
                <w:rFonts w:ascii="Times New Roman Bold" w:hAnsi="Times New Roman Bold"/>
                <w:b/>
                <w:bCs/>
                <w:spacing w:val="-4"/>
              </w:rPr>
              <w:t>8</w:t>
            </w:r>
            <w:r>
              <w:rPr>
                <w:rFonts w:ascii="Times New Roman Bold" w:hAnsi="Times New Roman Bold" w:hint="cs"/>
                <w:b/>
                <w:bCs/>
                <w:spacing w:val="-4"/>
                <w:rtl/>
              </w:rPr>
              <w:t xml:space="preserve"> </w:t>
            </w:r>
            <w:r w:rsidR="00A82740">
              <w:rPr>
                <w:rFonts w:ascii="Times New Roman Bold" w:hAnsi="Times New Roman Bold" w:hint="cs"/>
                <w:b/>
                <w:bCs/>
                <w:spacing w:val="-4"/>
                <w:rtl/>
              </w:rPr>
              <w:t>يوليو</w:t>
            </w:r>
            <w:r>
              <w:rPr>
                <w:rFonts w:ascii="Times New Roman Bold" w:hAnsi="Times New Roman Bold" w:hint="cs"/>
                <w:b/>
                <w:bCs/>
                <w:spacing w:val="-4"/>
                <w:rtl/>
              </w:rPr>
              <w:t xml:space="preserve"> </w:t>
            </w:r>
            <w:r>
              <w:rPr>
                <w:rFonts w:ascii="Times New Roman Bold" w:hAnsi="Times New Roman Bold"/>
                <w:b/>
                <w:bCs/>
                <w:spacing w:val="-4"/>
              </w:rPr>
              <w:t>2011</w:t>
            </w:r>
          </w:p>
        </w:tc>
      </w:tr>
    </w:tbl>
    <w:p w:rsidR="00533DE7" w:rsidRPr="00494D1B" w:rsidRDefault="00533DE7" w:rsidP="00494D1B">
      <w:pPr>
        <w:spacing w:before="480"/>
        <w:rPr>
          <w:rtl/>
        </w:rPr>
      </w:pPr>
      <w:r w:rsidRPr="00494D1B">
        <w:rPr>
          <w:rFonts w:hint="cs"/>
          <w:rtl/>
        </w:rPr>
        <w:t>حضرات السادة والسيدات،</w:t>
      </w:r>
    </w:p>
    <w:p w:rsidR="00533DE7" w:rsidRPr="00494D1B" w:rsidRDefault="00533DE7" w:rsidP="00494D1B">
      <w:pPr>
        <w:tabs>
          <w:tab w:val="left" w:pos="2238"/>
        </w:tabs>
        <w:rPr>
          <w:rtl/>
        </w:rPr>
      </w:pPr>
      <w:r w:rsidRPr="00494D1B">
        <w:rPr>
          <w:rFonts w:hint="cs"/>
          <w:rtl/>
        </w:rPr>
        <w:t>تحية طيبة وبعد</w:t>
      </w:r>
      <w:r w:rsidR="00E04FC4" w:rsidRPr="00494D1B">
        <w:rPr>
          <w:rFonts w:hint="cs"/>
          <w:rtl/>
        </w:rPr>
        <w:t>،</w:t>
      </w:r>
    </w:p>
    <w:p w:rsidR="007D6ADE" w:rsidRPr="00494D1B" w:rsidRDefault="007D6ADE" w:rsidP="00494D1B">
      <w:pPr>
        <w:rPr>
          <w:rtl/>
          <w:lang w:val="fr-FR" w:bidi="ar-EG"/>
        </w:rPr>
      </w:pPr>
      <w:r w:rsidRPr="00494D1B">
        <w:t>1</w:t>
      </w:r>
      <w:r w:rsidRPr="00494D1B">
        <w:tab/>
      </w:r>
      <w:r w:rsidRPr="00494D1B">
        <w:rPr>
          <w:rtl/>
          <w:lang w:bidi="ar-EG"/>
        </w:rPr>
        <w:t xml:space="preserve">بناءً على طلب منسق مبادرة المعايير العالمية - تلفزيون بروتوكول الإنترنت (السيد </w:t>
      </w:r>
      <w:proofErr w:type="spellStart"/>
      <w:r w:rsidRPr="00494D1B">
        <w:rPr>
          <w:rtl/>
          <w:lang w:bidi="ar-EG"/>
        </w:rPr>
        <w:t>ماساهيتو</w:t>
      </w:r>
      <w:proofErr w:type="spellEnd"/>
      <w:r w:rsidRPr="00494D1B">
        <w:rPr>
          <w:rtl/>
          <w:lang w:bidi="ar-EG"/>
        </w:rPr>
        <w:t xml:space="preserve"> </w:t>
      </w:r>
      <w:proofErr w:type="spellStart"/>
      <w:r w:rsidRPr="00494D1B">
        <w:rPr>
          <w:rtl/>
          <w:lang w:bidi="ar-EG"/>
        </w:rPr>
        <w:t>كاواموري</w:t>
      </w:r>
      <w:proofErr w:type="spellEnd"/>
      <w:r w:rsidRPr="00494D1B">
        <w:rPr>
          <w:rtl/>
          <w:lang w:bidi="ar-EG"/>
        </w:rPr>
        <w:t>)</w:t>
      </w:r>
      <w:r w:rsidRPr="00494D1B">
        <w:rPr>
          <w:rtl/>
          <w:lang w:val="fr-FR" w:bidi="ar-EG"/>
        </w:rPr>
        <w:t xml:space="preserve"> والذي أكدته إدارة لجان الدراسات المعنية، أود إبلاغكم أن اللقاء المقبل لمبادرة المعايير العالمية - تلفزيون بروتوكول الإنترنت سيُعقد في</w:t>
      </w:r>
      <w:r w:rsidRPr="00494D1B">
        <w:rPr>
          <w:rFonts w:hint="cs"/>
          <w:rtl/>
          <w:lang w:val="fr-FR" w:bidi="ar-EG"/>
        </w:rPr>
        <w:t xml:space="preserve"> </w:t>
      </w:r>
      <w:r w:rsidR="0094183D" w:rsidRPr="00494D1B">
        <w:rPr>
          <w:rFonts w:hint="cs"/>
          <w:rtl/>
          <w:lang w:val="fr-FR" w:bidi="ar-EG"/>
        </w:rPr>
        <w:t xml:space="preserve">فندق </w:t>
      </w:r>
      <w:proofErr w:type="spellStart"/>
      <w:r w:rsidR="0094183D" w:rsidRPr="00494D1B">
        <w:rPr>
          <w:lang w:bidi="ar-EG"/>
        </w:rPr>
        <w:t>Sofitel</w:t>
      </w:r>
      <w:proofErr w:type="spellEnd"/>
      <w:r w:rsidR="0094183D" w:rsidRPr="00494D1B">
        <w:rPr>
          <w:lang w:bidi="ar-EG"/>
        </w:rPr>
        <w:t> Copacabana</w:t>
      </w:r>
      <w:r w:rsidR="00947BDF" w:rsidRPr="00494D1B">
        <w:rPr>
          <w:rFonts w:hint="cs"/>
          <w:rtl/>
          <w:lang w:val="fr-FR" w:bidi="ar-EG"/>
        </w:rPr>
        <w:t xml:space="preserve"> </w:t>
      </w:r>
      <w:r w:rsidR="0094183D" w:rsidRPr="00FE645E">
        <w:rPr>
          <w:rFonts w:hint="cs"/>
          <w:rtl/>
          <w:lang w:val="fr-FR" w:bidi="ar-EG"/>
        </w:rPr>
        <w:t>في</w:t>
      </w:r>
      <w:r w:rsidR="0094183D" w:rsidRPr="00494D1B">
        <w:rPr>
          <w:rFonts w:hint="cs"/>
          <w:rtl/>
          <w:lang w:val="fr-FR" w:bidi="ar-EG"/>
        </w:rPr>
        <w:t xml:space="preserve"> </w:t>
      </w:r>
      <w:proofErr w:type="spellStart"/>
      <w:r w:rsidR="0094183D" w:rsidRPr="00494D1B">
        <w:rPr>
          <w:lang w:bidi="ar-EG"/>
        </w:rPr>
        <w:t>Avenida</w:t>
      </w:r>
      <w:proofErr w:type="spellEnd"/>
      <w:r w:rsidR="0094183D" w:rsidRPr="00494D1B">
        <w:rPr>
          <w:lang w:bidi="ar-EG"/>
        </w:rPr>
        <w:t> </w:t>
      </w:r>
      <w:proofErr w:type="spellStart"/>
      <w:r w:rsidR="0094183D" w:rsidRPr="00494D1B">
        <w:rPr>
          <w:lang w:bidi="ar-EG"/>
        </w:rPr>
        <w:t>Atlantica</w:t>
      </w:r>
      <w:proofErr w:type="spellEnd"/>
      <w:r w:rsidR="0094183D" w:rsidRPr="00494D1B">
        <w:rPr>
          <w:lang w:bidi="ar-EG"/>
        </w:rPr>
        <w:t>, 4240</w:t>
      </w:r>
      <w:r w:rsidR="0094183D" w:rsidRPr="00494D1B">
        <w:rPr>
          <w:rFonts w:hint="cs"/>
          <w:rtl/>
          <w:lang w:bidi="ar-EG"/>
        </w:rPr>
        <w:t xml:space="preserve">، ريو دي جانيرو، البرازيل </w:t>
      </w:r>
      <w:r w:rsidRPr="00494D1B">
        <w:rPr>
          <w:rFonts w:hint="cs"/>
          <w:rtl/>
          <w:lang w:val="fr-FR" w:bidi="ar-EG"/>
        </w:rPr>
        <w:t xml:space="preserve">من </w:t>
      </w:r>
      <w:r w:rsidRPr="006722AA">
        <w:rPr>
          <w:lang w:bidi="ar-EG"/>
        </w:rPr>
        <w:t>1</w:t>
      </w:r>
      <w:r w:rsidR="0094183D" w:rsidRPr="006722AA">
        <w:rPr>
          <w:lang w:bidi="ar-EG"/>
        </w:rPr>
        <w:t>8</w:t>
      </w:r>
      <w:r w:rsidRPr="006722AA">
        <w:rPr>
          <w:rFonts w:hint="cs"/>
          <w:rtl/>
          <w:lang w:val="fr-FR" w:bidi="ar-EG"/>
        </w:rPr>
        <w:t xml:space="preserve"> إلى </w:t>
      </w:r>
      <w:r w:rsidR="00E21BE5" w:rsidRPr="006722AA">
        <w:rPr>
          <w:lang w:bidi="ar-EG"/>
        </w:rPr>
        <w:t>2</w:t>
      </w:r>
      <w:r w:rsidR="0094183D" w:rsidRPr="006722AA">
        <w:rPr>
          <w:lang w:bidi="ar-EG"/>
        </w:rPr>
        <w:t>2</w:t>
      </w:r>
      <w:r w:rsidRPr="006722AA">
        <w:rPr>
          <w:rFonts w:hint="cs"/>
          <w:rtl/>
          <w:lang w:val="fr-FR" w:bidi="ar-EG"/>
        </w:rPr>
        <w:t xml:space="preserve"> </w:t>
      </w:r>
      <w:r w:rsidR="0094183D" w:rsidRPr="006722AA">
        <w:rPr>
          <w:rFonts w:hint="cs"/>
          <w:rtl/>
          <w:lang w:val="fr-FR" w:bidi="ar-EG"/>
        </w:rPr>
        <w:t>يوليو</w:t>
      </w:r>
      <w:r w:rsidRPr="006722AA">
        <w:rPr>
          <w:rtl/>
          <w:lang w:val="fr-FR" w:bidi="ar-EG"/>
        </w:rPr>
        <w:t xml:space="preserve"> </w:t>
      </w:r>
      <w:r w:rsidRPr="006722AA">
        <w:rPr>
          <w:lang w:val="fr-FR" w:bidi="ar-EG"/>
        </w:rPr>
        <w:t>201</w:t>
      </w:r>
      <w:r w:rsidR="002009ED" w:rsidRPr="006722AA">
        <w:rPr>
          <w:lang w:val="fr-FR" w:bidi="ar-EG"/>
        </w:rPr>
        <w:t>1</w:t>
      </w:r>
      <w:r w:rsidR="0094183D" w:rsidRPr="00494D1B">
        <w:rPr>
          <w:rFonts w:hint="cs"/>
          <w:rtl/>
          <w:lang w:val="fr-FR" w:bidi="ar-EG"/>
        </w:rPr>
        <w:t xml:space="preserve"> وذلك بدعوة كريمة من جامعة </w:t>
      </w:r>
      <w:r w:rsidR="0094183D" w:rsidRPr="00494D1B">
        <w:rPr>
          <w:lang w:bidi="ar-EG"/>
        </w:rPr>
        <w:t>Pontifical Catholic University</w:t>
      </w:r>
      <w:r w:rsidR="0094183D" w:rsidRPr="00494D1B">
        <w:rPr>
          <w:rFonts w:hint="cs"/>
          <w:rtl/>
          <w:lang w:bidi="ar-EG"/>
        </w:rPr>
        <w:t xml:space="preserve"> في ريو دي جانيرو </w:t>
      </w:r>
      <w:r w:rsidR="0094183D" w:rsidRPr="00494D1B">
        <w:rPr>
          <w:lang w:bidi="ar-EG"/>
        </w:rPr>
        <w:t>(PUC-Rio)</w:t>
      </w:r>
      <w:r w:rsidR="0094183D" w:rsidRPr="00494D1B">
        <w:rPr>
          <w:rFonts w:hint="cs"/>
          <w:rtl/>
          <w:lang w:bidi="ar-EG"/>
        </w:rPr>
        <w:t xml:space="preserve"> ولجنة التوجيه البرازيلية المعنية بالإنترنت </w:t>
      </w:r>
      <w:r w:rsidR="0094183D" w:rsidRPr="00494D1B">
        <w:rPr>
          <w:lang w:bidi="ar-EG"/>
        </w:rPr>
        <w:t>(CGI.br)</w:t>
      </w:r>
      <w:r w:rsidR="0094183D" w:rsidRPr="00494D1B">
        <w:rPr>
          <w:rFonts w:hint="cs"/>
          <w:rtl/>
          <w:lang w:bidi="ar-EG"/>
        </w:rPr>
        <w:t xml:space="preserve"> وبدعم من الإدارة البرازيلية</w:t>
      </w:r>
      <w:r w:rsidRPr="00494D1B">
        <w:rPr>
          <w:rtl/>
          <w:lang w:val="fr-FR" w:bidi="ar-EG"/>
        </w:rPr>
        <w:t>.</w:t>
      </w:r>
    </w:p>
    <w:p w:rsidR="007D6ADE" w:rsidRPr="00494D1B" w:rsidRDefault="007D6ADE" w:rsidP="00494D1B">
      <w:pPr>
        <w:rPr>
          <w:rtl/>
          <w:lang w:val="fr-FR" w:bidi="ar-SY"/>
        </w:rPr>
      </w:pPr>
      <w:r w:rsidRPr="00494D1B">
        <w:rPr>
          <w:rtl/>
          <w:lang w:bidi="ar-SY"/>
        </w:rPr>
        <w:t xml:space="preserve">وسيفتتح الاجتماع في الساعة </w:t>
      </w:r>
      <w:r w:rsidRPr="00494D1B">
        <w:rPr>
          <w:lang w:bidi="ar-SY"/>
        </w:rPr>
        <w:t>0930</w:t>
      </w:r>
      <w:r w:rsidRPr="00494D1B">
        <w:rPr>
          <w:rtl/>
          <w:lang w:bidi="ar-SY"/>
        </w:rPr>
        <w:t xml:space="preserve"> من اليوم الأول. وسيبدأ تسجيل المشاركين في الساعة </w:t>
      </w:r>
      <w:r w:rsidRPr="00494D1B">
        <w:rPr>
          <w:lang w:bidi="ar-SY"/>
        </w:rPr>
        <w:t>0830</w:t>
      </w:r>
      <w:r w:rsidRPr="00494D1B">
        <w:rPr>
          <w:rtl/>
          <w:lang w:bidi="ar-EG"/>
        </w:rPr>
        <w:t>.</w:t>
      </w:r>
      <w:r w:rsidRPr="00494D1B">
        <w:rPr>
          <w:rtl/>
          <w:lang w:bidi="ar-SY"/>
        </w:rPr>
        <w:t xml:space="preserve"> </w:t>
      </w:r>
      <w:r w:rsidRPr="00494D1B">
        <w:rPr>
          <w:rFonts w:hint="cs"/>
          <w:rtl/>
          <w:lang w:bidi="ar-SY"/>
        </w:rPr>
        <w:t>وستتاح</w:t>
      </w:r>
      <w:r w:rsidRPr="00494D1B">
        <w:rPr>
          <w:rtl/>
          <w:lang w:bidi="ar-SY"/>
        </w:rPr>
        <w:t xml:space="preserve"> التفاصيل المتعلقة بقاعات الاجتماع </w:t>
      </w:r>
      <w:r w:rsidRPr="00494D1B">
        <w:rPr>
          <w:rFonts w:hint="cs"/>
          <w:rtl/>
          <w:lang w:bidi="ar-SY"/>
        </w:rPr>
        <w:t xml:space="preserve">في </w:t>
      </w:r>
      <w:r w:rsidR="00486E23" w:rsidRPr="00494D1B">
        <w:rPr>
          <w:rFonts w:hint="cs"/>
          <w:rtl/>
          <w:lang w:bidi="ar-SY"/>
        </w:rPr>
        <w:t>مكان التسجيل</w:t>
      </w:r>
      <w:r w:rsidRPr="00494D1B">
        <w:rPr>
          <w:rtl/>
          <w:lang w:bidi="ar-SY"/>
        </w:rPr>
        <w:t>.</w:t>
      </w:r>
    </w:p>
    <w:p w:rsidR="007D6ADE" w:rsidRPr="00494D1B" w:rsidRDefault="007D6ADE" w:rsidP="00494D1B">
      <w:pPr>
        <w:rPr>
          <w:rtl/>
          <w:lang w:bidi="ar-EG"/>
        </w:rPr>
      </w:pPr>
      <w:r w:rsidRPr="00494D1B">
        <w:rPr>
          <w:lang w:val="fr-FR" w:bidi="ar-EG"/>
        </w:rPr>
        <w:t>2</w:t>
      </w:r>
      <w:r w:rsidRPr="00494D1B">
        <w:rPr>
          <w:rtl/>
          <w:lang w:val="fr-FR" w:bidi="ar-EG"/>
        </w:rPr>
        <w:tab/>
        <w:t>و</w:t>
      </w:r>
      <w:r w:rsidR="00384985" w:rsidRPr="00494D1B">
        <w:rPr>
          <w:rFonts w:hint="cs"/>
          <w:rtl/>
          <w:lang w:val="fr-FR" w:bidi="ar-EG"/>
        </w:rPr>
        <w:t>ي</w:t>
      </w:r>
      <w:r w:rsidRPr="00494D1B">
        <w:rPr>
          <w:rtl/>
          <w:lang w:val="fr-FR" w:bidi="ar-EG"/>
        </w:rPr>
        <w:t xml:space="preserve">قدم </w:t>
      </w:r>
      <w:r w:rsidR="00384985" w:rsidRPr="00494D1B">
        <w:rPr>
          <w:rFonts w:hint="cs"/>
          <w:rtl/>
          <w:lang w:val="fr-FR" w:bidi="ar-EG"/>
        </w:rPr>
        <w:t>الموقع الإلكتروني الخاص</w:t>
      </w:r>
      <w:r w:rsidRPr="00494D1B">
        <w:rPr>
          <w:rtl/>
          <w:lang w:val="fr-FR" w:bidi="ar-EG"/>
        </w:rPr>
        <w:t xml:space="preserve"> بقطاع تقييس الاتصالات </w:t>
      </w:r>
      <w:hyperlink r:id="rId10" w:history="1">
        <w:r w:rsidRPr="00494D1B">
          <w:rPr>
            <w:color w:val="0000FF"/>
            <w:u w:val="single"/>
            <w:lang w:val="en-GB"/>
          </w:rPr>
          <w:t>http://www.itu.int/ITU-T/gsi/iptv/</w:t>
        </w:r>
      </w:hyperlink>
      <w:r w:rsidRPr="00494D1B">
        <w:rPr>
          <w:rtl/>
          <w:lang w:bidi="ar-EG"/>
        </w:rPr>
        <w:t xml:space="preserve"> تفاصيل بشأن هذا الحدث وسيجري </w:t>
      </w:r>
      <w:r w:rsidR="00384985" w:rsidRPr="00494D1B">
        <w:rPr>
          <w:rFonts w:hint="cs"/>
          <w:rtl/>
          <w:lang w:bidi="ar-EG"/>
        </w:rPr>
        <w:t>تحديثه</w:t>
      </w:r>
      <w:r w:rsidRPr="00494D1B">
        <w:rPr>
          <w:rtl/>
          <w:lang w:bidi="ar-EG"/>
        </w:rPr>
        <w:t xml:space="preserve"> كلما لزم الأمر.</w:t>
      </w:r>
    </w:p>
    <w:p w:rsidR="007D6ADE" w:rsidRPr="00494D1B" w:rsidRDefault="00FA5699" w:rsidP="00494D1B">
      <w:pPr>
        <w:rPr>
          <w:rtl/>
          <w:lang w:bidi="ar-EG"/>
        </w:rPr>
      </w:pPr>
      <w:r w:rsidRPr="00494D1B">
        <w:rPr>
          <w:lang w:bidi="ar-EG"/>
        </w:rPr>
        <w:t>3</w:t>
      </w:r>
      <w:r w:rsidRPr="00494D1B">
        <w:rPr>
          <w:rFonts w:hint="cs"/>
          <w:rtl/>
          <w:lang w:bidi="ar-EG"/>
        </w:rPr>
        <w:tab/>
      </w:r>
      <w:r w:rsidR="00F51F8D" w:rsidRPr="00494D1B">
        <w:rPr>
          <w:rtl/>
          <w:lang w:val="fr-FR" w:bidi="ar-EG"/>
        </w:rPr>
        <w:t xml:space="preserve">وترد تفاصيل عن مشروع خطة </w:t>
      </w:r>
      <w:r w:rsidR="007D6ADE" w:rsidRPr="00494D1B">
        <w:rPr>
          <w:rtl/>
          <w:lang w:val="fr-FR" w:bidi="ar-EG"/>
        </w:rPr>
        <w:t>عمل</w:t>
      </w:r>
      <w:r w:rsidR="00F51F8D" w:rsidRPr="00494D1B">
        <w:rPr>
          <w:rFonts w:hint="cs"/>
          <w:rtl/>
          <w:lang w:val="fr-FR" w:bidi="ar-EG"/>
        </w:rPr>
        <w:t xml:space="preserve"> الاجتماع التقني</w:t>
      </w:r>
      <w:r w:rsidR="007D6ADE" w:rsidRPr="00494D1B">
        <w:rPr>
          <w:rtl/>
          <w:lang w:val="fr-FR" w:bidi="ar-EG"/>
        </w:rPr>
        <w:t xml:space="preserve"> لمبادرة المعايير العالمية - تلفزيون بروتوكول الإنترنت في</w:t>
      </w:r>
      <w:r w:rsidR="00D645B0" w:rsidRPr="00494D1B">
        <w:rPr>
          <w:rFonts w:hint="cs"/>
          <w:rtl/>
          <w:lang w:val="fr-FR" w:bidi="ar-EG"/>
        </w:rPr>
        <w:t> </w:t>
      </w:r>
      <w:r w:rsidR="007D6ADE" w:rsidRPr="00494D1B">
        <w:rPr>
          <w:b/>
          <w:bCs/>
          <w:rtl/>
          <w:lang w:val="fr-FR" w:bidi="ar-EG"/>
        </w:rPr>
        <w:t>الملحق</w:t>
      </w:r>
      <w:r w:rsidR="007D6ADE" w:rsidRPr="00494D1B">
        <w:rPr>
          <w:rtl/>
          <w:lang w:val="fr-FR" w:bidi="ar-EG"/>
        </w:rPr>
        <w:t> </w:t>
      </w:r>
      <w:r w:rsidR="007D6ADE" w:rsidRPr="00494D1B">
        <w:rPr>
          <w:b/>
          <w:bCs/>
          <w:lang w:bidi="ar-EG"/>
        </w:rPr>
        <w:t>1</w:t>
      </w:r>
      <w:r w:rsidR="007D6ADE" w:rsidRPr="00494D1B">
        <w:rPr>
          <w:rtl/>
          <w:lang w:bidi="ar-EG"/>
        </w:rPr>
        <w:t>.</w:t>
      </w:r>
      <w:r w:rsidR="00F51F8D" w:rsidRPr="00494D1B">
        <w:rPr>
          <w:rFonts w:hint="cs"/>
          <w:rtl/>
          <w:lang w:bidi="ar-EG"/>
        </w:rPr>
        <w:t xml:space="preserve"> وسيشهد المكان نفسه العديد من الأنشطة الأخرى:</w:t>
      </w:r>
    </w:p>
    <w:p w:rsidR="00A536F3" w:rsidRPr="00A2103B" w:rsidRDefault="00A536F3" w:rsidP="00C303BB">
      <w:pPr>
        <w:ind w:left="720" w:hanging="720"/>
        <w:rPr>
          <w:spacing w:val="-2"/>
          <w:kern w:val="22"/>
          <w:rtl/>
          <w:lang w:bidi="ar-EG"/>
        </w:rPr>
      </w:pPr>
      <w:r w:rsidRPr="00A2103B">
        <w:rPr>
          <w:rFonts w:hint="cs"/>
          <w:spacing w:val="-2"/>
          <w:kern w:val="22"/>
          <w:rtl/>
          <w:lang w:bidi="ar-EG"/>
        </w:rPr>
        <w:t>-</w:t>
      </w:r>
      <w:r w:rsidRPr="00A2103B">
        <w:rPr>
          <w:rFonts w:hint="cs"/>
          <w:spacing w:val="-2"/>
          <w:kern w:val="22"/>
          <w:rtl/>
          <w:lang w:bidi="ar-EG"/>
        </w:rPr>
        <w:tab/>
        <w:t xml:space="preserve">اللقاء الرابع للاتحاد بشأن قابلية التشغيل البيني في تلفزيون بروتوكول الإنترنت، في الفترة </w:t>
      </w:r>
      <w:r w:rsidRPr="00A2103B">
        <w:rPr>
          <w:spacing w:val="-2"/>
          <w:kern w:val="22"/>
          <w:lang w:bidi="ar-EG"/>
        </w:rPr>
        <w:t>22-18</w:t>
      </w:r>
      <w:r w:rsidRPr="00A2103B">
        <w:rPr>
          <w:rFonts w:hint="cs"/>
          <w:spacing w:val="-2"/>
          <w:kern w:val="22"/>
          <w:rtl/>
          <w:lang w:bidi="ar-EG"/>
        </w:rPr>
        <w:t xml:space="preserve"> يوليو </w:t>
      </w:r>
      <w:r w:rsidRPr="00A2103B">
        <w:rPr>
          <w:spacing w:val="-2"/>
          <w:kern w:val="22"/>
          <w:lang w:bidi="ar-EG"/>
        </w:rPr>
        <w:t>2011</w:t>
      </w:r>
      <w:r w:rsidRPr="00A2103B">
        <w:rPr>
          <w:rFonts w:hint="cs"/>
          <w:spacing w:val="-2"/>
          <w:kern w:val="22"/>
          <w:rtl/>
          <w:lang w:bidi="ar-EG"/>
        </w:rPr>
        <w:t>. وعقب سلسلة من اللقاءات الناجحة من هذا النوع، فإن هذا الحدث سيخصص الأيام الثلاثة الأولى لاخت</w:t>
      </w:r>
      <w:r w:rsidR="00AA1692">
        <w:rPr>
          <w:rFonts w:hint="cs"/>
          <w:spacing w:val="-2"/>
          <w:kern w:val="22"/>
          <w:rtl/>
          <w:lang w:bidi="ar-EG"/>
        </w:rPr>
        <w:t>ب</w:t>
      </w:r>
      <w:r w:rsidRPr="00A2103B">
        <w:rPr>
          <w:rFonts w:hint="cs"/>
          <w:spacing w:val="-2"/>
          <w:kern w:val="22"/>
          <w:rtl/>
          <w:lang w:bidi="ar-EG"/>
        </w:rPr>
        <w:t>ارات المطابقة وقابلية التشغيل البيني</w:t>
      </w:r>
      <w:r w:rsidR="00C50395">
        <w:rPr>
          <w:rFonts w:hint="cs"/>
          <w:spacing w:val="-2"/>
          <w:kern w:val="22"/>
          <w:rtl/>
          <w:lang w:bidi="ar-EG"/>
        </w:rPr>
        <w:t xml:space="preserve"> وفقاً</w:t>
      </w:r>
      <w:r w:rsidRPr="00A2103B">
        <w:rPr>
          <w:rFonts w:hint="cs"/>
          <w:spacing w:val="-2"/>
          <w:kern w:val="22"/>
          <w:rtl/>
          <w:lang w:bidi="ar-EG"/>
        </w:rPr>
        <w:t xml:space="preserve"> لمعايير قطاع </w:t>
      </w:r>
      <w:proofErr w:type="spellStart"/>
      <w:r w:rsidRPr="00A2103B">
        <w:rPr>
          <w:rFonts w:hint="cs"/>
          <w:spacing w:val="-2"/>
          <w:kern w:val="22"/>
          <w:rtl/>
          <w:lang w:bidi="ar-EG"/>
        </w:rPr>
        <w:t>تقييس</w:t>
      </w:r>
      <w:proofErr w:type="spellEnd"/>
      <w:r w:rsidRPr="00A2103B">
        <w:rPr>
          <w:rFonts w:hint="cs"/>
          <w:spacing w:val="-2"/>
          <w:kern w:val="22"/>
          <w:rtl/>
          <w:lang w:bidi="ar-EG"/>
        </w:rPr>
        <w:t xml:space="preserve"> الاتصالات، بما في ذلك التوصيات </w:t>
      </w:r>
      <w:r w:rsidRPr="00A2103B">
        <w:rPr>
          <w:spacing w:val="-2"/>
          <w:kern w:val="22"/>
          <w:lang w:bidi="ar-EG"/>
        </w:rPr>
        <w:t>H.701</w:t>
      </w:r>
      <w:r w:rsidRPr="00A2103B">
        <w:rPr>
          <w:rFonts w:hint="cs"/>
          <w:spacing w:val="-2"/>
          <w:kern w:val="22"/>
          <w:rtl/>
          <w:lang w:bidi="ar-EG"/>
        </w:rPr>
        <w:t xml:space="preserve"> (الاستعادة بعد وقوع الأخطاء) و</w:t>
      </w:r>
      <w:r w:rsidRPr="00A2103B">
        <w:rPr>
          <w:spacing w:val="-2"/>
          <w:kern w:val="22"/>
          <w:lang w:bidi="ar-EG"/>
        </w:rPr>
        <w:t>H.721</w:t>
      </w:r>
      <w:r w:rsidR="00A2103B" w:rsidRPr="00A2103B">
        <w:rPr>
          <w:rFonts w:hint="eastAsia"/>
          <w:spacing w:val="-2"/>
          <w:kern w:val="22"/>
          <w:rtl/>
          <w:lang w:bidi="ar-EG"/>
        </w:rPr>
        <w:t> </w:t>
      </w:r>
      <w:r w:rsidRPr="00A2103B">
        <w:rPr>
          <w:rFonts w:hint="cs"/>
          <w:spacing w:val="-2"/>
          <w:kern w:val="22"/>
          <w:rtl/>
          <w:lang w:bidi="ar-EG"/>
        </w:rPr>
        <w:t xml:space="preserve">(الجهاز </w:t>
      </w:r>
      <w:proofErr w:type="spellStart"/>
      <w:r w:rsidRPr="00A2103B">
        <w:rPr>
          <w:rFonts w:hint="cs"/>
          <w:spacing w:val="-2"/>
          <w:kern w:val="22"/>
          <w:rtl/>
          <w:lang w:bidi="ar-EG"/>
        </w:rPr>
        <w:t>المطرافي</w:t>
      </w:r>
      <w:proofErr w:type="spellEnd"/>
      <w:r w:rsidRPr="00A2103B">
        <w:rPr>
          <w:rFonts w:hint="cs"/>
          <w:spacing w:val="-2"/>
          <w:kern w:val="22"/>
          <w:rtl/>
          <w:lang w:bidi="ar-EG"/>
        </w:rPr>
        <w:t xml:space="preserve"> لتلفزيون بروتوكول الإنترنت) و</w:t>
      </w:r>
      <w:r w:rsidRPr="00A2103B">
        <w:rPr>
          <w:spacing w:val="-2"/>
          <w:kern w:val="22"/>
          <w:lang w:bidi="ar-EG"/>
        </w:rPr>
        <w:t>H.740</w:t>
      </w:r>
      <w:r w:rsidRPr="00A2103B">
        <w:rPr>
          <w:rFonts w:hint="cs"/>
          <w:spacing w:val="-2"/>
          <w:kern w:val="22"/>
          <w:rtl/>
          <w:lang w:bidi="ar-EG"/>
        </w:rPr>
        <w:t xml:space="preserve"> (معالجة حدث التطبيق) و</w:t>
      </w:r>
      <w:r w:rsidRPr="00A2103B">
        <w:rPr>
          <w:spacing w:val="-2"/>
          <w:kern w:val="22"/>
          <w:lang w:bidi="ar-EG"/>
        </w:rPr>
        <w:t>H.750</w:t>
      </w:r>
      <w:r w:rsidR="00A2103B" w:rsidRPr="00A2103B">
        <w:rPr>
          <w:rFonts w:hint="eastAsia"/>
          <w:spacing w:val="-2"/>
          <w:kern w:val="22"/>
          <w:rtl/>
          <w:lang w:bidi="ar-EG"/>
        </w:rPr>
        <w:t> </w:t>
      </w:r>
      <w:r w:rsidRPr="00A2103B">
        <w:rPr>
          <w:rFonts w:hint="cs"/>
          <w:spacing w:val="-2"/>
          <w:kern w:val="22"/>
          <w:rtl/>
          <w:lang w:bidi="ar-EG"/>
        </w:rPr>
        <w:t xml:space="preserve">(البيانات </w:t>
      </w:r>
      <w:proofErr w:type="spellStart"/>
      <w:r w:rsidRPr="00A2103B">
        <w:rPr>
          <w:rFonts w:hint="cs"/>
          <w:spacing w:val="-2"/>
          <w:kern w:val="22"/>
          <w:rtl/>
          <w:lang w:bidi="ar-EG"/>
        </w:rPr>
        <w:t>الشرحية</w:t>
      </w:r>
      <w:proofErr w:type="spellEnd"/>
      <w:r w:rsidRPr="00A2103B">
        <w:rPr>
          <w:rFonts w:hint="cs"/>
          <w:spacing w:val="-2"/>
          <w:kern w:val="22"/>
          <w:rtl/>
          <w:lang w:bidi="ar-EG"/>
        </w:rPr>
        <w:t>) و</w:t>
      </w:r>
      <w:r w:rsidRPr="00A2103B">
        <w:rPr>
          <w:spacing w:val="-2"/>
          <w:kern w:val="22"/>
          <w:lang w:bidi="ar-EG"/>
        </w:rPr>
        <w:t>H.761</w:t>
      </w:r>
      <w:r w:rsidRPr="00A2103B">
        <w:rPr>
          <w:rFonts w:hint="cs"/>
          <w:spacing w:val="-2"/>
          <w:kern w:val="22"/>
          <w:rtl/>
          <w:lang w:bidi="ar-EG"/>
        </w:rPr>
        <w:t xml:space="preserve"> (لغة السياق المتداخل </w:t>
      </w:r>
      <w:proofErr w:type="spellStart"/>
      <w:r w:rsidRPr="00A2103B">
        <w:rPr>
          <w:spacing w:val="-2"/>
          <w:kern w:val="22"/>
          <w:lang w:bidi="ar-EG"/>
        </w:rPr>
        <w:t>Ginga</w:t>
      </w:r>
      <w:proofErr w:type="spellEnd"/>
      <w:r w:rsidRPr="00A2103B">
        <w:rPr>
          <w:spacing w:val="-2"/>
          <w:kern w:val="22"/>
          <w:lang w:bidi="ar-EG"/>
        </w:rPr>
        <w:t>-NCL</w:t>
      </w:r>
      <w:r w:rsidRPr="00A2103B">
        <w:rPr>
          <w:rFonts w:hint="cs"/>
          <w:spacing w:val="-2"/>
          <w:kern w:val="22"/>
          <w:rtl/>
          <w:lang w:bidi="ar-EG"/>
        </w:rPr>
        <w:t>) و</w:t>
      </w:r>
      <w:r w:rsidRPr="00A2103B">
        <w:rPr>
          <w:spacing w:val="-2"/>
          <w:kern w:val="22"/>
          <w:lang w:bidi="ar-EG"/>
        </w:rPr>
        <w:t>H.762</w:t>
      </w:r>
      <w:r w:rsidRPr="00A2103B">
        <w:rPr>
          <w:rFonts w:hint="cs"/>
          <w:spacing w:val="-2"/>
          <w:kern w:val="22"/>
          <w:rtl/>
          <w:lang w:bidi="ar-EG"/>
        </w:rPr>
        <w:t xml:space="preserve"> (بيئة وسائط متعددة تفاعلية بسيطة</w:t>
      </w:r>
      <w:r w:rsidR="00CE1575" w:rsidRPr="00A2103B">
        <w:rPr>
          <w:rFonts w:hint="eastAsia"/>
          <w:spacing w:val="-2"/>
          <w:kern w:val="22"/>
          <w:rtl/>
          <w:lang w:bidi="ar-EG"/>
        </w:rPr>
        <w:t> </w:t>
      </w:r>
      <w:r w:rsidRPr="00A2103B">
        <w:rPr>
          <w:spacing w:val="-2"/>
          <w:kern w:val="22"/>
          <w:lang w:bidi="ar-EG"/>
        </w:rPr>
        <w:t>(LIME)</w:t>
      </w:r>
      <w:r w:rsidRPr="00A2103B">
        <w:rPr>
          <w:rFonts w:hint="cs"/>
          <w:spacing w:val="-2"/>
          <w:kern w:val="22"/>
          <w:rtl/>
          <w:lang w:bidi="ar-EG"/>
        </w:rPr>
        <w:t xml:space="preserve"> </w:t>
      </w:r>
      <w:r w:rsidRPr="00A2103B">
        <w:rPr>
          <w:rFonts w:hint="cs"/>
          <w:spacing w:val="-2"/>
          <w:kern w:val="22"/>
          <w:rtl/>
          <w:lang w:bidi="ar-EG"/>
        </w:rPr>
        <w:lastRenderedPageBreak/>
        <w:t>و</w:t>
      </w:r>
      <w:r w:rsidRPr="00A2103B">
        <w:rPr>
          <w:spacing w:val="-2"/>
          <w:kern w:val="22"/>
          <w:lang w:bidi="ar-EG"/>
        </w:rPr>
        <w:t>H.770</w:t>
      </w:r>
      <w:r w:rsidRPr="00A2103B">
        <w:rPr>
          <w:rFonts w:hint="cs"/>
          <w:spacing w:val="-2"/>
          <w:kern w:val="22"/>
          <w:rtl/>
          <w:lang w:bidi="ar-EG"/>
        </w:rPr>
        <w:t xml:space="preserve"> (</w:t>
      </w:r>
      <w:r w:rsidR="00C303BB">
        <w:rPr>
          <w:rFonts w:hint="cs"/>
          <w:spacing w:val="-2"/>
          <w:kern w:val="22"/>
          <w:rtl/>
          <w:lang w:bidi="ar-EG"/>
        </w:rPr>
        <w:t>استكشاف</w:t>
      </w:r>
      <w:r w:rsidRPr="00A2103B">
        <w:rPr>
          <w:rFonts w:hint="cs"/>
          <w:spacing w:val="-2"/>
          <w:kern w:val="22"/>
          <w:rtl/>
          <w:lang w:bidi="ar-EG"/>
        </w:rPr>
        <w:t xml:space="preserve"> الخدمة). والمشاركة في الجزء المتعلق بالاختبارات محجوزة للمشاركين المسجلين. ويخصص اليومان الأخيران لعملية العرض، حيث تقوم الشركات بعرض مدى قابلية منتجاتها الخاصة بتلفزيون بروتوكول الإنترنت للتشغيل البيني.</w:t>
      </w:r>
      <w:r w:rsidR="002C3710" w:rsidRPr="00A2103B">
        <w:rPr>
          <w:rFonts w:hint="cs"/>
          <w:spacing w:val="-2"/>
          <w:kern w:val="22"/>
          <w:rtl/>
          <w:lang w:bidi="ar-EG"/>
        </w:rPr>
        <w:t xml:space="preserve"> وزيارة معارض الشركات بالمجان للأعضاء في الاتحاد وغير الأعضاء على السواء. والتفاصيل المتعلقة بكيفية المشاركة في اختبارات قابلية التشغيل البيني و/أو العرض </w:t>
      </w:r>
      <w:r w:rsidR="00C303BB">
        <w:rPr>
          <w:rFonts w:hint="cs"/>
          <w:spacing w:val="-2"/>
          <w:kern w:val="22"/>
          <w:rtl/>
          <w:lang w:bidi="ar-EG"/>
        </w:rPr>
        <w:t>و</w:t>
      </w:r>
      <w:r w:rsidR="002C3710" w:rsidRPr="00A2103B">
        <w:rPr>
          <w:rFonts w:hint="cs"/>
          <w:spacing w:val="-2"/>
          <w:kern w:val="22"/>
          <w:rtl/>
          <w:lang w:bidi="ar-EG"/>
        </w:rPr>
        <w:t xml:space="preserve">زيارة </w:t>
      </w:r>
      <w:r w:rsidR="00C303BB">
        <w:rPr>
          <w:rFonts w:hint="cs"/>
          <w:spacing w:val="-2"/>
          <w:kern w:val="22"/>
          <w:rtl/>
          <w:lang w:bidi="ar-EG"/>
        </w:rPr>
        <w:t>العرض</w:t>
      </w:r>
      <w:r w:rsidR="002C3710" w:rsidRPr="00A2103B">
        <w:rPr>
          <w:rFonts w:hint="cs"/>
          <w:spacing w:val="-2"/>
          <w:kern w:val="22"/>
          <w:rtl/>
          <w:lang w:bidi="ar-EG"/>
        </w:rPr>
        <w:t xml:space="preserve"> ستتاح قريباً على الموقع:</w:t>
      </w:r>
      <w:r w:rsidR="007B3667">
        <w:rPr>
          <w:rFonts w:hint="eastAsia"/>
          <w:spacing w:val="-2"/>
          <w:kern w:val="22"/>
          <w:rtl/>
          <w:lang w:bidi="ar-EG"/>
        </w:rPr>
        <w:t> </w:t>
      </w:r>
      <w:hyperlink r:id="rId11" w:history="1">
        <w:r w:rsidR="002C3710" w:rsidRPr="00A2103B">
          <w:rPr>
            <w:rStyle w:val="Hyperlink"/>
            <w:spacing w:val="-2"/>
            <w:kern w:val="22"/>
            <w:lang w:bidi="ar-EG"/>
          </w:rPr>
          <w:t>http://itu.int/interop</w:t>
        </w:r>
      </w:hyperlink>
      <w:r w:rsidR="002C3710" w:rsidRPr="00A2103B">
        <w:rPr>
          <w:rFonts w:hint="cs"/>
          <w:spacing w:val="-2"/>
          <w:kern w:val="22"/>
          <w:rtl/>
          <w:lang w:bidi="ar-EG"/>
        </w:rPr>
        <w:t>.</w:t>
      </w:r>
      <w:r w:rsidR="000700F1" w:rsidRPr="00A2103B">
        <w:rPr>
          <w:rFonts w:hint="cs"/>
          <w:spacing w:val="-2"/>
          <w:kern w:val="22"/>
          <w:rtl/>
          <w:lang w:bidi="ar-EG"/>
        </w:rPr>
        <w:t xml:space="preserve"> ولمزيد من المعلومات يرجى الاتصال كالتالي </w:t>
      </w:r>
      <w:hyperlink r:id="rId12" w:history="1">
        <w:r w:rsidR="000700F1" w:rsidRPr="00665860">
          <w:rPr>
            <w:rStyle w:val="Hyperlink"/>
            <w:spacing w:val="-2"/>
            <w:kern w:val="22"/>
            <w:lang w:bidi="ar-EG"/>
          </w:rPr>
          <w:t>interop@itu.int</w:t>
        </w:r>
      </w:hyperlink>
      <w:r w:rsidR="000700F1" w:rsidRPr="00A2103B">
        <w:rPr>
          <w:rFonts w:hint="cs"/>
          <w:spacing w:val="-2"/>
          <w:kern w:val="22"/>
          <w:rtl/>
          <w:lang w:bidi="ar-EG"/>
        </w:rPr>
        <w:t>.</w:t>
      </w:r>
    </w:p>
    <w:p w:rsidR="00A67212" w:rsidRPr="00494D1B" w:rsidRDefault="00A67212" w:rsidP="00E54D05">
      <w:pPr>
        <w:ind w:left="720" w:hanging="720"/>
        <w:rPr>
          <w:spacing w:val="-2"/>
          <w:rtl/>
          <w:lang w:bidi="ar-EG"/>
        </w:rPr>
      </w:pPr>
      <w:r w:rsidRPr="00494D1B">
        <w:rPr>
          <w:rFonts w:hint="cs"/>
          <w:rtl/>
          <w:lang w:bidi="ar-EG"/>
        </w:rPr>
        <w:t>-</w:t>
      </w:r>
      <w:r w:rsidRPr="00494D1B">
        <w:rPr>
          <w:rFonts w:hint="cs"/>
          <w:rtl/>
          <w:lang w:bidi="ar-EG"/>
        </w:rPr>
        <w:tab/>
      </w:r>
      <w:r w:rsidRPr="00494D1B">
        <w:rPr>
          <w:rFonts w:hint="cs"/>
          <w:spacing w:val="-2"/>
          <w:rtl/>
          <w:lang w:bidi="ar-EG"/>
        </w:rPr>
        <w:t>ورشة عمل بشأن "تنسيق تكنولوجيات الويب وتلفزيون بروتوكول الإنترنت" وذلك بع</w:t>
      </w:r>
      <w:r w:rsidR="00C303BB">
        <w:rPr>
          <w:rFonts w:hint="cs"/>
          <w:spacing w:val="-2"/>
          <w:rtl/>
          <w:lang w:bidi="ar-EG"/>
        </w:rPr>
        <w:t>د</w:t>
      </w:r>
      <w:r w:rsidRPr="00494D1B">
        <w:rPr>
          <w:rFonts w:hint="cs"/>
          <w:spacing w:val="-2"/>
          <w:rtl/>
          <w:lang w:bidi="ar-EG"/>
        </w:rPr>
        <w:t xml:space="preserve"> الظهر من يومي </w:t>
      </w:r>
      <w:r w:rsidRPr="00494D1B">
        <w:rPr>
          <w:spacing w:val="-2"/>
          <w:lang w:bidi="ar-EG"/>
        </w:rPr>
        <w:t>19</w:t>
      </w:r>
      <w:r w:rsidRPr="00494D1B">
        <w:rPr>
          <w:rFonts w:hint="cs"/>
          <w:spacing w:val="-2"/>
          <w:rtl/>
          <w:lang w:bidi="ar-EG"/>
        </w:rPr>
        <w:t xml:space="preserve"> و</w:t>
      </w:r>
      <w:r w:rsidRPr="00494D1B">
        <w:rPr>
          <w:spacing w:val="-2"/>
          <w:lang w:bidi="ar-EG"/>
        </w:rPr>
        <w:t>21</w:t>
      </w:r>
      <w:r w:rsidR="00EB1A5E" w:rsidRPr="00494D1B">
        <w:rPr>
          <w:rFonts w:hint="eastAsia"/>
          <w:spacing w:val="-2"/>
          <w:rtl/>
          <w:lang w:bidi="ar-EG"/>
        </w:rPr>
        <w:t> </w:t>
      </w:r>
      <w:r w:rsidRPr="00494D1B">
        <w:rPr>
          <w:rFonts w:hint="cs"/>
          <w:spacing w:val="-2"/>
          <w:rtl/>
          <w:lang w:bidi="ar-EG"/>
        </w:rPr>
        <w:t xml:space="preserve">يوليو </w:t>
      </w:r>
      <w:r w:rsidRPr="00494D1B">
        <w:rPr>
          <w:spacing w:val="-2"/>
          <w:lang w:bidi="ar-EG"/>
        </w:rPr>
        <w:t>2011</w:t>
      </w:r>
      <w:r w:rsidR="007B3667">
        <w:rPr>
          <w:rFonts w:hint="cs"/>
          <w:spacing w:val="-2"/>
          <w:rtl/>
          <w:lang w:bidi="ar-EG"/>
        </w:rPr>
        <w:t>.</w:t>
      </w:r>
      <w:r w:rsidRPr="00494D1B">
        <w:rPr>
          <w:rFonts w:hint="cs"/>
          <w:spacing w:val="-2"/>
          <w:rtl/>
          <w:lang w:bidi="ar-EG"/>
        </w:rPr>
        <w:t xml:space="preserve"> والمنظمات المعنية بالتقييس والتنسيق بين المعايير الحالية لتلفزيون بروتوكول الإنترنت الصادرة عن قطاع تقييس الاتصالات بالاتحاد الدولي للاتصالات ومعايير الويب، مدعوة إلى المشاركة في مناقشة مفتوحة بشأن كيفية تحقيق التكامل بين تكنولوجيات الويب وتلفزيون بروتوكول الإنترنت بطريقة </w:t>
      </w:r>
      <w:r w:rsidR="00E54D05">
        <w:rPr>
          <w:rFonts w:hint="cs"/>
          <w:spacing w:val="-2"/>
          <w:rtl/>
          <w:lang w:bidi="ar-EG"/>
        </w:rPr>
        <w:t xml:space="preserve">تلبي </w:t>
      </w:r>
      <w:r w:rsidRPr="00494D1B">
        <w:rPr>
          <w:rFonts w:hint="cs"/>
          <w:spacing w:val="-2"/>
          <w:rtl/>
          <w:lang w:bidi="ar-EG"/>
        </w:rPr>
        <w:t>توقعات المستعملين واحتياجات الصناعة، على السواء. وسيتم وضع المزيد من التفاصيل على صفحة استقبال المبادرة</w:t>
      </w:r>
      <w:r w:rsidR="00AC6CC6" w:rsidRPr="00494D1B">
        <w:rPr>
          <w:rFonts w:hint="eastAsia"/>
          <w:spacing w:val="-2"/>
          <w:rtl/>
          <w:lang w:bidi="ar-EG"/>
        </w:rPr>
        <w:t> </w:t>
      </w:r>
      <w:r w:rsidRPr="00494D1B">
        <w:rPr>
          <w:spacing w:val="-2"/>
          <w:lang w:bidi="ar-EG"/>
        </w:rPr>
        <w:t>IPTV-GSI</w:t>
      </w:r>
      <w:r w:rsidRPr="00494D1B">
        <w:rPr>
          <w:rFonts w:hint="cs"/>
          <w:spacing w:val="-2"/>
          <w:rtl/>
          <w:lang w:bidi="ar-EG"/>
        </w:rPr>
        <w:t xml:space="preserve"> وكذلك على الموقع الإلكتروني لقطاع تقييس الاتصالات الخاص بورش العمل </w:t>
      </w:r>
      <w:r w:rsidRPr="00494D1B">
        <w:rPr>
          <w:spacing w:val="-2"/>
          <w:lang w:bidi="ar-EG"/>
        </w:rPr>
        <w:t>(</w:t>
      </w:r>
      <w:hyperlink r:id="rId13" w:history="1">
        <w:r w:rsidRPr="00494D1B">
          <w:rPr>
            <w:rStyle w:val="Hyperlink"/>
            <w:spacing w:val="-2"/>
            <w:lang w:bidi="ar-EG"/>
          </w:rPr>
          <w:t>http://itu.int/IT</w:t>
        </w:r>
        <w:r w:rsidRPr="00494D1B">
          <w:rPr>
            <w:rStyle w:val="Hyperlink"/>
            <w:spacing w:val="-2"/>
            <w:lang w:bidi="ar-EG"/>
          </w:rPr>
          <w:t>U</w:t>
        </w:r>
        <w:r w:rsidRPr="00494D1B">
          <w:rPr>
            <w:rStyle w:val="Hyperlink"/>
            <w:spacing w:val="-2"/>
            <w:lang w:bidi="ar-EG"/>
          </w:rPr>
          <w:t>-T/worksem/</w:t>
        </w:r>
      </w:hyperlink>
      <w:r w:rsidRPr="00494D1B">
        <w:rPr>
          <w:spacing w:val="-2"/>
          <w:lang w:bidi="ar-EG"/>
        </w:rPr>
        <w:t>)</w:t>
      </w:r>
      <w:r w:rsidRPr="00494D1B">
        <w:rPr>
          <w:rFonts w:hint="cs"/>
          <w:spacing w:val="-2"/>
          <w:rtl/>
          <w:lang w:bidi="ar-EG"/>
        </w:rPr>
        <w:t>.</w:t>
      </w:r>
    </w:p>
    <w:p w:rsidR="00B12EE0" w:rsidRPr="00494D1B" w:rsidRDefault="00B12EE0" w:rsidP="00E54D05">
      <w:pPr>
        <w:ind w:left="720" w:hanging="720"/>
        <w:rPr>
          <w:rtl/>
          <w:lang w:bidi="ar-EG"/>
        </w:rPr>
      </w:pPr>
      <w:r w:rsidRPr="00494D1B">
        <w:rPr>
          <w:rFonts w:hint="cs"/>
          <w:rtl/>
          <w:lang w:bidi="ar-EG"/>
        </w:rPr>
        <w:t>-</w:t>
      </w:r>
      <w:r w:rsidRPr="00494D1B">
        <w:rPr>
          <w:rFonts w:hint="cs"/>
          <w:rtl/>
          <w:lang w:bidi="ar-EG"/>
        </w:rPr>
        <w:tab/>
        <w:t>حلقة دراسية مشتركة</w:t>
      </w:r>
      <w:r w:rsidR="00BC3627" w:rsidRPr="00494D1B">
        <w:rPr>
          <w:rFonts w:hint="cs"/>
          <w:rtl/>
          <w:lang w:bidi="ar-EG"/>
        </w:rPr>
        <w:t xml:space="preserve"> بين الاتحاد وشركة </w:t>
      </w:r>
      <w:proofErr w:type="spellStart"/>
      <w:r w:rsidR="00BC3627" w:rsidRPr="00494D1B">
        <w:rPr>
          <w:lang w:bidi="ar-EG"/>
        </w:rPr>
        <w:t>Anatel</w:t>
      </w:r>
      <w:proofErr w:type="spellEnd"/>
      <w:r w:rsidR="00BC3627" w:rsidRPr="00494D1B">
        <w:rPr>
          <w:rFonts w:hint="cs"/>
          <w:rtl/>
          <w:lang w:bidi="ar-EG"/>
        </w:rPr>
        <w:t xml:space="preserve"> بشأن "</w:t>
      </w:r>
      <w:r w:rsidR="00BC3627" w:rsidRPr="00494D1B">
        <w:rPr>
          <w:rFonts w:hint="eastAsia"/>
          <w:rtl/>
          <w:lang w:bidi="ar-EG"/>
        </w:rPr>
        <w:t> </w:t>
      </w:r>
      <w:r w:rsidR="00BC3627" w:rsidRPr="00494D1B">
        <w:rPr>
          <w:rFonts w:hint="cs"/>
          <w:i/>
          <w:iCs/>
          <w:rtl/>
          <w:lang w:bidi="ar-EG"/>
        </w:rPr>
        <w:t xml:space="preserve">توصيات قطاع </w:t>
      </w:r>
      <w:proofErr w:type="spellStart"/>
      <w:r w:rsidR="00BC3627" w:rsidRPr="00494D1B">
        <w:rPr>
          <w:rFonts w:hint="cs"/>
          <w:i/>
          <w:iCs/>
          <w:rtl/>
          <w:lang w:bidi="ar-EG"/>
        </w:rPr>
        <w:t>تقييس</w:t>
      </w:r>
      <w:proofErr w:type="spellEnd"/>
      <w:r w:rsidR="00BC3627" w:rsidRPr="00494D1B">
        <w:rPr>
          <w:rFonts w:hint="cs"/>
          <w:i/>
          <w:iCs/>
          <w:rtl/>
          <w:lang w:bidi="ar-EG"/>
        </w:rPr>
        <w:t xml:space="preserve"> الاتصالات بالاتحاد الدولي للاتصالات فيما يتعلق </w:t>
      </w:r>
      <w:r w:rsidR="00E54D05">
        <w:rPr>
          <w:rFonts w:hint="cs"/>
          <w:i/>
          <w:iCs/>
          <w:rtl/>
          <w:lang w:bidi="ar-EG"/>
        </w:rPr>
        <w:t>ب</w:t>
      </w:r>
      <w:r w:rsidR="00BC3627" w:rsidRPr="00494D1B">
        <w:rPr>
          <w:rFonts w:hint="cs"/>
          <w:i/>
          <w:iCs/>
          <w:rtl/>
          <w:lang w:bidi="ar-EG"/>
        </w:rPr>
        <w:t xml:space="preserve">تلفزيون بروتوكول الإنترنت </w:t>
      </w:r>
      <w:r w:rsidR="00E54D05">
        <w:rPr>
          <w:rFonts w:hint="cs"/>
          <w:i/>
          <w:iCs/>
          <w:rtl/>
          <w:lang w:bidi="ar-EG"/>
        </w:rPr>
        <w:t xml:space="preserve">واتجاهات البث </w:t>
      </w:r>
      <w:proofErr w:type="spellStart"/>
      <w:r w:rsidR="00E54D05">
        <w:rPr>
          <w:rFonts w:hint="cs"/>
          <w:i/>
          <w:iCs/>
          <w:rtl/>
          <w:lang w:bidi="ar-EG"/>
        </w:rPr>
        <w:t>الفيديوي</w:t>
      </w:r>
      <w:proofErr w:type="spellEnd"/>
      <w:r w:rsidR="00BC3627" w:rsidRPr="00494D1B">
        <w:rPr>
          <w:rFonts w:hint="cs"/>
          <w:i/>
          <w:iCs/>
          <w:rtl/>
          <w:lang w:bidi="ar-EG"/>
        </w:rPr>
        <w:t xml:space="preserve"> في البرازيل</w:t>
      </w:r>
      <w:r w:rsidR="00BC3627" w:rsidRPr="00494D1B">
        <w:rPr>
          <w:rFonts w:hint="cs"/>
          <w:rtl/>
          <w:lang w:bidi="ar-EG"/>
        </w:rPr>
        <w:t xml:space="preserve">"، وذلك </w:t>
      </w:r>
      <w:r w:rsidR="0094440E" w:rsidRPr="00494D1B">
        <w:rPr>
          <w:rFonts w:hint="cs"/>
          <w:rtl/>
          <w:lang w:bidi="ar-EG"/>
        </w:rPr>
        <w:t>بعد الظهر يوم</w:t>
      </w:r>
      <w:r w:rsidR="00855727">
        <w:rPr>
          <w:rFonts w:hint="eastAsia"/>
          <w:rtl/>
          <w:lang w:bidi="ar-EG"/>
        </w:rPr>
        <w:t> </w:t>
      </w:r>
      <w:r w:rsidR="0094440E" w:rsidRPr="00494D1B">
        <w:rPr>
          <w:lang w:bidi="ar-EG"/>
        </w:rPr>
        <w:t>22</w:t>
      </w:r>
      <w:r w:rsidR="0094440E" w:rsidRPr="00494D1B">
        <w:rPr>
          <w:rFonts w:hint="eastAsia"/>
          <w:rtl/>
          <w:lang w:bidi="ar-EG"/>
        </w:rPr>
        <w:t> </w:t>
      </w:r>
      <w:r w:rsidR="0094440E" w:rsidRPr="00494D1B">
        <w:rPr>
          <w:rFonts w:hint="cs"/>
          <w:rtl/>
          <w:lang w:bidi="ar-EG"/>
        </w:rPr>
        <w:t>يوليو </w:t>
      </w:r>
      <w:r w:rsidR="0094440E" w:rsidRPr="00494D1B">
        <w:rPr>
          <w:lang w:bidi="ar-EG"/>
        </w:rPr>
        <w:t>2011</w:t>
      </w:r>
      <w:r w:rsidR="0094440E" w:rsidRPr="00494D1B">
        <w:rPr>
          <w:rFonts w:hint="cs"/>
          <w:rtl/>
          <w:lang w:bidi="ar-EG"/>
        </w:rPr>
        <w:t xml:space="preserve">. وسيتم </w:t>
      </w:r>
      <w:r w:rsidR="002754D1" w:rsidRPr="00494D1B">
        <w:rPr>
          <w:rFonts w:hint="cs"/>
          <w:rtl/>
          <w:lang w:bidi="ar-EG"/>
        </w:rPr>
        <w:t>وضع المزيد من التفاصيل على صفحة استقبال المبادرة</w:t>
      </w:r>
      <w:r w:rsidR="00CE1575" w:rsidRPr="00494D1B">
        <w:rPr>
          <w:rFonts w:hint="eastAsia"/>
          <w:rtl/>
          <w:lang w:bidi="ar-EG"/>
        </w:rPr>
        <w:t> </w:t>
      </w:r>
      <w:r w:rsidR="002754D1" w:rsidRPr="00494D1B">
        <w:rPr>
          <w:lang w:bidi="ar-EG"/>
        </w:rPr>
        <w:t>IPTV-GSI</w:t>
      </w:r>
      <w:r w:rsidR="002754D1" w:rsidRPr="00494D1B">
        <w:rPr>
          <w:rFonts w:hint="cs"/>
          <w:rtl/>
          <w:lang w:bidi="ar-EG"/>
        </w:rPr>
        <w:t xml:space="preserve"> وكذلك على الموقع الإلكتروني لقطاع تقييس الاتصالات الخاص بورش العمل.</w:t>
      </w:r>
    </w:p>
    <w:p w:rsidR="007D6ADE" w:rsidRPr="00494D1B" w:rsidRDefault="007D6ADE" w:rsidP="00494D1B">
      <w:pPr>
        <w:rPr>
          <w:rtl/>
          <w:lang w:val="fr-FR" w:bidi="ar-EG"/>
        </w:rPr>
      </w:pPr>
      <w:r w:rsidRPr="00494D1B">
        <w:rPr>
          <w:lang w:val="fr-FR" w:bidi="ar-EG"/>
        </w:rPr>
        <w:t>4</w:t>
      </w:r>
      <w:r w:rsidR="009C22BC" w:rsidRPr="00494D1B">
        <w:rPr>
          <w:rtl/>
          <w:lang w:val="fr-FR" w:bidi="ar-EG"/>
        </w:rPr>
        <w:tab/>
      </w:r>
      <w:r w:rsidR="006716C5" w:rsidRPr="00494D1B">
        <w:rPr>
          <w:rFonts w:hint="cs"/>
          <w:rtl/>
          <w:lang w:val="fr-FR" w:bidi="ar-EG"/>
        </w:rPr>
        <w:t>وستدار الاجتماعات والمناقشات باللغة الإنكليزية</w:t>
      </w:r>
      <w:r w:rsidRPr="00494D1B">
        <w:rPr>
          <w:rtl/>
          <w:lang w:val="fr-FR" w:bidi="ar-EG"/>
        </w:rPr>
        <w:t>.</w:t>
      </w:r>
    </w:p>
    <w:p w:rsidR="00B9764B" w:rsidRPr="00494D1B" w:rsidRDefault="00B9764B" w:rsidP="00494D1B">
      <w:pPr>
        <w:rPr>
          <w:rtl/>
          <w:lang w:bidi="ar-EG"/>
        </w:rPr>
      </w:pPr>
      <w:r w:rsidRPr="00494D1B">
        <w:rPr>
          <w:lang w:bidi="ar-EG"/>
        </w:rPr>
        <w:t>5</w:t>
      </w:r>
      <w:r w:rsidRPr="00494D1B">
        <w:rPr>
          <w:rFonts w:hint="cs"/>
          <w:rtl/>
          <w:lang w:bidi="ar-EG"/>
        </w:rPr>
        <w:tab/>
        <w:t>ولن تستخدم في الاجتماع وثائق ورقية.</w:t>
      </w:r>
    </w:p>
    <w:p w:rsidR="007D6ADE" w:rsidRPr="00494D1B" w:rsidRDefault="00C95ECF" w:rsidP="00494D1B">
      <w:pPr>
        <w:rPr>
          <w:rtl/>
          <w:lang w:bidi="ar-EG"/>
        </w:rPr>
      </w:pPr>
      <w:r w:rsidRPr="00494D1B">
        <w:rPr>
          <w:lang w:bidi="ar-EG"/>
        </w:rPr>
        <w:t>6</w:t>
      </w:r>
      <w:r w:rsidR="007D6ADE" w:rsidRPr="00494D1B">
        <w:rPr>
          <w:rFonts w:hint="cs"/>
          <w:rtl/>
          <w:lang w:bidi="ar-EG"/>
        </w:rPr>
        <w:tab/>
      </w:r>
      <w:r w:rsidR="007D6ADE" w:rsidRPr="00494D1B">
        <w:rPr>
          <w:rtl/>
          <w:lang w:val="fr-FR" w:bidi="ar-EG"/>
        </w:rPr>
        <w:t>ويمكن الحصول على جداول الأعمال المقترحة لأفرقة المقرر</w:t>
      </w:r>
      <w:r w:rsidR="009C22BC" w:rsidRPr="00494D1B">
        <w:rPr>
          <w:rFonts w:hint="cs"/>
          <w:rtl/>
          <w:lang w:val="fr-FR" w:bidi="ar-EG"/>
        </w:rPr>
        <w:t>ين</w:t>
      </w:r>
      <w:r w:rsidR="007D6ADE" w:rsidRPr="00494D1B">
        <w:rPr>
          <w:rtl/>
          <w:lang w:val="fr-FR" w:bidi="ar-EG"/>
        </w:rPr>
        <w:t xml:space="preserve"> من صفحة الويب الخاصة بالمبادرة</w:t>
      </w:r>
      <w:r w:rsidR="00903FC6" w:rsidRPr="00494D1B">
        <w:rPr>
          <w:rFonts w:hint="cs"/>
          <w:rtl/>
          <w:lang w:val="fr-FR" w:bidi="ar-EG"/>
        </w:rPr>
        <w:t> </w:t>
      </w:r>
      <w:r w:rsidR="007D6ADE" w:rsidRPr="00494D1B">
        <w:rPr>
          <w:lang w:val="fr-FR" w:bidi="ar-EG"/>
        </w:rPr>
        <w:t>IPTV-GSI</w:t>
      </w:r>
      <w:r w:rsidR="007D6ADE" w:rsidRPr="00494D1B">
        <w:rPr>
          <w:rtl/>
        </w:rPr>
        <w:t xml:space="preserve"> </w:t>
      </w:r>
      <w:r w:rsidR="007D6ADE" w:rsidRPr="00494D1B">
        <w:t>(</w:t>
      </w:r>
      <w:hyperlink r:id="rId14" w:history="1">
        <w:r w:rsidR="007D6ADE" w:rsidRPr="00494D1B">
          <w:rPr>
            <w:color w:val="0000FF"/>
            <w:u w:val="single"/>
          </w:rPr>
          <w:t>http://www.itu.</w:t>
        </w:r>
        <w:r w:rsidR="007D6ADE" w:rsidRPr="00494D1B">
          <w:rPr>
            <w:color w:val="0000FF"/>
            <w:u w:val="single"/>
          </w:rPr>
          <w:t>i</w:t>
        </w:r>
        <w:r w:rsidR="007D6ADE" w:rsidRPr="00494D1B">
          <w:rPr>
            <w:color w:val="0000FF"/>
            <w:u w:val="single"/>
          </w:rPr>
          <w:t>nt/ITU-T/gsi/iptv/</w:t>
        </w:r>
      </w:hyperlink>
      <w:r w:rsidR="007D6ADE" w:rsidRPr="00494D1B">
        <w:t>)</w:t>
      </w:r>
      <w:r w:rsidR="007D6ADE" w:rsidRPr="00494D1B">
        <w:rPr>
          <w:rFonts w:hint="cs"/>
          <w:rtl/>
          <w:lang w:bidi="ar-EG"/>
        </w:rPr>
        <w:t>.</w:t>
      </w:r>
    </w:p>
    <w:p w:rsidR="007D6ADE" w:rsidRPr="00494D1B" w:rsidRDefault="00C95ECF" w:rsidP="002255BD">
      <w:pPr>
        <w:rPr>
          <w:spacing w:val="-2"/>
          <w:lang w:bidi="ar-EG"/>
        </w:rPr>
      </w:pPr>
      <w:r w:rsidRPr="00494D1B">
        <w:rPr>
          <w:spacing w:val="-6"/>
          <w:lang w:val="fr-FR" w:bidi="ar-EG"/>
        </w:rPr>
        <w:t>7</w:t>
      </w:r>
      <w:r w:rsidR="007D6ADE" w:rsidRPr="00494D1B">
        <w:rPr>
          <w:spacing w:val="-6"/>
          <w:rtl/>
          <w:lang w:val="fr-FR" w:bidi="ar-EG"/>
        </w:rPr>
        <w:tab/>
      </w:r>
      <w:r w:rsidR="00903FC6" w:rsidRPr="00494D1B">
        <w:rPr>
          <w:rFonts w:hint="cs"/>
          <w:spacing w:val="-2"/>
          <w:rtl/>
          <w:lang w:bidi="ar-SY"/>
        </w:rPr>
        <w:t>وقد اتفق</w:t>
      </w:r>
      <w:r w:rsidR="007D6ADE" w:rsidRPr="00494D1B">
        <w:rPr>
          <w:rFonts w:hint="cs"/>
          <w:spacing w:val="-2"/>
          <w:rtl/>
          <w:lang w:bidi="ar-SY"/>
        </w:rPr>
        <w:t xml:space="preserve"> الفريق الاستشاري لتقييس الاتصالات </w:t>
      </w:r>
      <w:r w:rsidR="007D6ADE" w:rsidRPr="00494D1B">
        <w:rPr>
          <w:spacing w:val="-2"/>
          <w:lang w:bidi="ar-SY"/>
        </w:rPr>
        <w:t>(TSAG)</w:t>
      </w:r>
      <w:r w:rsidR="00903FC6" w:rsidRPr="00494D1B">
        <w:rPr>
          <w:rFonts w:hint="cs"/>
          <w:spacing w:val="-2"/>
          <w:rtl/>
          <w:lang w:bidi="ar-EG"/>
        </w:rPr>
        <w:t xml:space="preserve"> في اجتماعه في</w:t>
      </w:r>
      <w:r w:rsidR="007D6ADE" w:rsidRPr="00494D1B">
        <w:rPr>
          <w:rFonts w:hint="cs"/>
          <w:spacing w:val="-2"/>
          <w:rtl/>
          <w:lang w:bidi="ar-EG"/>
        </w:rPr>
        <w:t xml:space="preserve"> فبراير </w:t>
      </w:r>
      <w:r w:rsidR="002255BD">
        <w:rPr>
          <w:spacing w:val="-2"/>
          <w:lang w:bidi="ar-EG"/>
        </w:rPr>
        <w:t>2011</w:t>
      </w:r>
      <w:r w:rsidR="007D6ADE" w:rsidRPr="00494D1B">
        <w:rPr>
          <w:rFonts w:hint="cs"/>
          <w:spacing w:val="-2"/>
          <w:rtl/>
          <w:lang w:bidi="ar-EG"/>
        </w:rPr>
        <w:t xml:space="preserve"> </w:t>
      </w:r>
      <w:r w:rsidR="00903FC6" w:rsidRPr="00494D1B">
        <w:rPr>
          <w:rFonts w:hint="cs"/>
          <w:spacing w:val="-2"/>
          <w:rtl/>
          <w:lang w:bidi="ar-EG"/>
        </w:rPr>
        <w:t>على استمرار العمل</w:t>
      </w:r>
      <w:r w:rsidR="007D6ADE" w:rsidRPr="00494D1B">
        <w:rPr>
          <w:rFonts w:hint="cs"/>
          <w:spacing w:val="-2"/>
          <w:rtl/>
          <w:lang w:bidi="ar-EG"/>
        </w:rPr>
        <w:t xml:space="preserve">، على أساس تجريب‍ي، </w:t>
      </w:r>
      <w:r w:rsidR="00903FC6" w:rsidRPr="00494D1B">
        <w:rPr>
          <w:rFonts w:hint="cs"/>
          <w:spacing w:val="-2"/>
          <w:rtl/>
          <w:lang w:bidi="ar-EG"/>
        </w:rPr>
        <w:t>بالمهلة المحددة لتقديم المساهمات إلى مكتب تقييس الاتصالات والتي تبلغ</w:t>
      </w:r>
      <w:r w:rsidR="007D6ADE" w:rsidRPr="00494D1B">
        <w:rPr>
          <w:rFonts w:hint="cs"/>
          <w:spacing w:val="-2"/>
          <w:rtl/>
          <w:lang w:bidi="ar-EG"/>
        </w:rPr>
        <w:t xml:space="preserve"> اثني عشر </w:t>
      </w:r>
      <w:r w:rsidR="007D6ADE" w:rsidRPr="00494D1B">
        <w:rPr>
          <w:spacing w:val="-2"/>
          <w:lang w:bidi="ar-EG"/>
        </w:rPr>
        <w:t>(12)</w:t>
      </w:r>
      <w:r w:rsidR="007D6ADE" w:rsidRPr="00494D1B">
        <w:rPr>
          <w:rFonts w:hint="cs"/>
          <w:spacing w:val="-2"/>
          <w:rtl/>
          <w:lang w:bidi="ar-EG"/>
        </w:rPr>
        <w:t xml:space="preserve"> يوماً تقويمياً. وستنشر هذه المساهمات في الموقع الإلكتروني </w:t>
      </w:r>
      <w:r w:rsidR="007D6ADE" w:rsidRPr="00494D1B">
        <w:rPr>
          <w:spacing w:val="-2"/>
          <w:rtl/>
          <w:lang w:val="fr-FR" w:bidi="ar-EG"/>
        </w:rPr>
        <w:t xml:space="preserve">الخاص بالمبادرة </w:t>
      </w:r>
      <w:r w:rsidR="007D6ADE" w:rsidRPr="00494D1B">
        <w:rPr>
          <w:spacing w:val="-2"/>
          <w:lang w:val="fr-FR" w:bidi="ar-EG"/>
        </w:rPr>
        <w:t>IPTV-GSI</w:t>
      </w:r>
      <w:r w:rsidR="007D6ADE" w:rsidRPr="00494D1B">
        <w:rPr>
          <w:spacing w:val="-2"/>
          <w:rtl/>
        </w:rPr>
        <w:t xml:space="preserve"> </w:t>
      </w:r>
      <w:r w:rsidR="007D6ADE" w:rsidRPr="00494D1B">
        <w:rPr>
          <w:rFonts w:hint="cs"/>
          <w:spacing w:val="-2"/>
          <w:rtl/>
          <w:lang w:bidi="ar-EG"/>
        </w:rPr>
        <w:t>ولذلك لا بد أن يتسلمها</w:t>
      </w:r>
      <w:r w:rsidR="007D6ADE" w:rsidRPr="00494D1B">
        <w:rPr>
          <w:rFonts w:hint="eastAsia"/>
          <w:spacing w:val="-2"/>
          <w:rtl/>
          <w:lang w:bidi="ar-SY"/>
        </w:rPr>
        <w:t xml:space="preserve"> مكتب تقييس الاتصالات </w:t>
      </w:r>
      <w:r w:rsidR="007D6ADE" w:rsidRPr="00494D1B">
        <w:rPr>
          <w:rFonts w:hint="eastAsia"/>
          <w:b/>
          <w:bCs/>
          <w:spacing w:val="-2"/>
          <w:rtl/>
          <w:lang w:bidi="ar-SY"/>
        </w:rPr>
        <w:t>في</w:t>
      </w:r>
      <w:r w:rsidR="00283855" w:rsidRPr="00494D1B">
        <w:rPr>
          <w:rFonts w:hint="cs"/>
          <w:b/>
          <w:bCs/>
          <w:spacing w:val="-2"/>
          <w:rtl/>
          <w:lang w:bidi="ar-SY"/>
        </w:rPr>
        <w:t> </w:t>
      </w:r>
      <w:r w:rsidR="007D6ADE" w:rsidRPr="00494D1B">
        <w:rPr>
          <w:rFonts w:hint="eastAsia"/>
          <w:b/>
          <w:bCs/>
          <w:spacing w:val="-2"/>
          <w:rtl/>
          <w:lang w:bidi="ar-SY"/>
        </w:rPr>
        <w:t>موعد</w:t>
      </w:r>
      <w:r w:rsidR="00397830" w:rsidRPr="00494D1B">
        <w:rPr>
          <w:rFonts w:hint="cs"/>
          <w:b/>
          <w:bCs/>
          <w:spacing w:val="-2"/>
          <w:rtl/>
          <w:lang w:bidi="ar-SY"/>
        </w:rPr>
        <w:t> </w:t>
      </w:r>
      <w:r w:rsidR="007D6ADE" w:rsidRPr="00494D1B">
        <w:rPr>
          <w:rFonts w:hint="cs"/>
          <w:b/>
          <w:bCs/>
          <w:spacing w:val="-2"/>
          <w:rtl/>
          <w:lang w:bidi="ar-SY"/>
        </w:rPr>
        <w:t>أقصاه</w:t>
      </w:r>
      <w:r w:rsidR="007D6ADE" w:rsidRPr="00494D1B">
        <w:rPr>
          <w:rFonts w:hint="cs"/>
          <w:spacing w:val="-2"/>
          <w:rtl/>
          <w:lang w:bidi="ar-EG"/>
        </w:rPr>
        <w:t xml:space="preserve"> </w:t>
      </w:r>
      <w:r w:rsidR="004F67CB">
        <w:rPr>
          <w:b/>
          <w:bCs/>
          <w:spacing w:val="-2"/>
          <w:lang w:bidi="ar-SY"/>
        </w:rPr>
        <w:t>5</w:t>
      </w:r>
      <w:r w:rsidR="007D6ADE" w:rsidRPr="00494D1B">
        <w:rPr>
          <w:rFonts w:hint="cs"/>
          <w:spacing w:val="-2"/>
          <w:rtl/>
          <w:lang w:bidi="ar-SY"/>
        </w:rPr>
        <w:t xml:space="preserve"> </w:t>
      </w:r>
      <w:r w:rsidR="00F700AF">
        <w:rPr>
          <w:rFonts w:hint="cs"/>
          <w:b/>
          <w:bCs/>
          <w:spacing w:val="-2"/>
          <w:rtl/>
          <w:lang w:bidi="ar-SY"/>
        </w:rPr>
        <w:t>يوليو</w:t>
      </w:r>
      <w:r w:rsidR="0088633E" w:rsidRPr="00494D1B">
        <w:rPr>
          <w:rFonts w:hint="eastAsia"/>
          <w:b/>
          <w:bCs/>
          <w:spacing w:val="-2"/>
          <w:rtl/>
          <w:lang w:bidi="ar-SY"/>
        </w:rPr>
        <w:t> </w:t>
      </w:r>
      <w:r w:rsidR="002009ED" w:rsidRPr="00494D1B">
        <w:rPr>
          <w:b/>
          <w:bCs/>
          <w:spacing w:val="-2"/>
          <w:lang w:bidi="ar-SY"/>
        </w:rPr>
        <w:t>2011</w:t>
      </w:r>
      <w:r w:rsidR="007D6ADE" w:rsidRPr="00494D1B">
        <w:rPr>
          <w:rFonts w:hint="cs"/>
          <w:spacing w:val="-2"/>
          <w:rtl/>
          <w:lang w:bidi="ar-EG"/>
        </w:rPr>
        <w:t xml:space="preserve">. </w:t>
      </w:r>
      <w:r w:rsidR="007D6ADE" w:rsidRPr="00494D1B">
        <w:rPr>
          <w:rFonts w:hint="cs"/>
          <w:spacing w:val="-2"/>
          <w:rtl/>
        </w:rPr>
        <w:t>و</w:t>
      </w:r>
      <w:r w:rsidR="007D6ADE" w:rsidRPr="00494D1B">
        <w:rPr>
          <w:spacing w:val="-2"/>
          <w:rtl/>
        </w:rPr>
        <w:t xml:space="preserve">ينبغي إرسال المساهمات بالبريد الإلكتروني إلى أمانة مكتب تقييس الاتصالات المعنية بتلفزيون بروتوكول الإنترنت </w:t>
      </w:r>
      <w:hyperlink r:id="rId15" w:history="1">
        <w:r w:rsidR="007D6ADE" w:rsidRPr="00494D1B">
          <w:rPr>
            <w:color w:val="0000FF"/>
            <w:spacing w:val="-2"/>
            <w:u w:val="single"/>
            <w:lang w:val="en-GB"/>
          </w:rPr>
          <w:t>tsbiptv@itu.int</w:t>
        </w:r>
      </w:hyperlink>
      <w:r w:rsidR="007D6ADE" w:rsidRPr="00494D1B">
        <w:rPr>
          <w:spacing w:val="-2"/>
          <w:rtl/>
        </w:rPr>
        <w:t>. وينبغي تقديم المساهمات الخاصة بالمبادرة</w:t>
      </w:r>
      <w:r w:rsidR="00A278B1" w:rsidRPr="00494D1B">
        <w:rPr>
          <w:rFonts w:hint="cs"/>
          <w:spacing w:val="-2"/>
          <w:rtl/>
        </w:rPr>
        <w:t> </w:t>
      </w:r>
      <w:r w:rsidR="007D6ADE" w:rsidRPr="00494D1B">
        <w:rPr>
          <w:spacing w:val="-2"/>
        </w:rPr>
        <w:t>IPTV-GSI</w:t>
      </w:r>
      <w:r w:rsidR="007D6ADE" w:rsidRPr="00494D1B">
        <w:rPr>
          <w:spacing w:val="-2"/>
          <w:rtl/>
        </w:rPr>
        <w:t xml:space="preserve"> باستعمال نموذج قطاع تقييس الاتصالات المتاح في العنوان التالي: </w:t>
      </w:r>
      <w:hyperlink r:id="rId16" w:history="1">
        <w:r w:rsidR="007D6ADE" w:rsidRPr="00494D1B">
          <w:rPr>
            <w:color w:val="0000FF"/>
            <w:spacing w:val="-2"/>
            <w:u w:val="single"/>
            <w:lang w:val="en-GB"/>
          </w:rPr>
          <w:t>http://www.itu.int/oth/T0A0F000010/en</w:t>
        </w:r>
      </w:hyperlink>
      <w:r w:rsidR="007D6ADE" w:rsidRPr="00494D1B">
        <w:rPr>
          <w:spacing w:val="-2"/>
          <w:rtl/>
        </w:rPr>
        <w:t>.</w:t>
      </w:r>
      <w:r w:rsidR="007D6ADE" w:rsidRPr="00494D1B">
        <w:rPr>
          <w:rFonts w:hint="cs"/>
          <w:spacing w:val="-2"/>
          <w:rtl/>
        </w:rPr>
        <w:t xml:space="preserve"> </w:t>
      </w:r>
      <w:r w:rsidR="007D6ADE" w:rsidRPr="00494D1B">
        <w:rPr>
          <w:spacing w:val="-2"/>
          <w:rtl/>
        </w:rPr>
        <w:t xml:space="preserve">وسوف تنشر المساهمات الخاصة بهذه المبادرة في العنوان التالي: </w:t>
      </w:r>
      <w:hyperlink r:id="rId17" w:history="1">
        <w:r w:rsidR="007D6ADE" w:rsidRPr="00494D1B">
          <w:rPr>
            <w:color w:val="0000FF"/>
            <w:spacing w:val="-2"/>
            <w:u w:val="single"/>
            <w:lang w:val="en-GB"/>
          </w:rPr>
          <w:t>http://w</w:t>
        </w:r>
        <w:r w:rsidR="007D6ADE" w:rsidRPr="00494D1B">
          <w:rPr>
            <w:color w:val="0000FF"/>
            <w:spacing w:val="-2"/>
            <w:u w:val="single"/>
            <w:lang w:val="en-GB"/>
          </w:rPr>
          <w:t>w</w:t>
        </w:r>
        <w:r w:rsidR="007D6ADE" w:rsidRPr="00494D1B">
          <w:rPr>
            <w:color w:val="0000FF"/>
            <w:spacing w:val="-2"/>
            <w:u w:val="single"/>
            <w:lang w:val="en-GB"/>
          </w:rPr>
          <w:t>w.itu.int/ITU-T/gsi/iptv/</w:t>
        </w:r>
      </w:hyperlink>
      <w:r w:rsidR="007D6ADE" w:rsidRPr="00494D1B">
        <w:rPr>
          <w:spacing w:val="-2"/>
          <w:rtl/>
        </w:rPr>
        <w:t>.</w:t>
      </w:r>
    </w:p>
    <w:p w:rsidR="007D6ADE" w:rsidRPr="00494D1B" w:rsidRDefault="00C95ECF" w:rsidP="003A4051">
      <w:pPr>
        <w:rPr>
          <w:spacing w:val="-4"/>
          <w:rtl/>
        </w:rPr>
      </w:pPr>
      <w:r w:rsidRPr="00494D1B">
        <w:rPr>
          <w:rFonts w:hint="cs"/>
          <w:spacing w:val="-4"/>
          <w:rtl/>
          <w:lang w:bidi="ar-EG"/>
        </w:rPr>
        <w:t>و</w:t>
      </w:r>
      <w:r w:rsidR="007D6ADE" w:rsidRPr="00494D1B">
        <w:rPr>
          <w:spacing w:val="-4"/>
          <w:rtl/>
          <w:lang w:bidi="ar-EG"/>
        </w:rPr>
        <w:t xml:space="preserve">بغية تسوية أي مسائل قد تنشأ فيما يتعلق بالمساهمات، ينبغي أن تحمل المساهمات اسم الشخص الذي يمكن الاتصال به وكذلك أرقام الفاكس والهاتف وعنوان البريد الإلكتروني. </w:t>
      </w:r>
      <w:r w:rsidR="003A4051">
        <w:rPr>
          <w:rFonts w:hint="cs"/>
          <w:spacing w:val="-4"/>
          <w:rtl/>
          <w:lang w:bidi="ar-EG"/>
        </w:rPr>
        <w:t>وبناءً</w:t>
      </w:r>
      <w:r w:rsidR="007D6ADE" w:rsidRPr="00494D1B">
        <w:rPr>
          <w:spacing w:val="-4"/>
          <w:rtl/>
          <w:lang w:bidi="ar-EG"/>
        </w:rPr>
        <w:t xml:space="preserve"> عليه، يرجى إدراج تلك التفاصيل على صفحة غلاف جميع الوثائق.</w:t>
      </w:r>
    </w:p>
    <w:p w:rsidR="005A167E" w:rsidRPr="00494D1B" w:rsidRDefault="005A167E" w:rsidP="00C534C5">
      <w:pPr>
        <w:rPr>
          <w:spacing w:val="-4"/>
          <w:rtl/>
          <w:lang w:bidi="ar-EG"/>
        </w:rPr>
      </w:pPr>
      <w:r w:rsidRPr="00494D1B">
        <w:rPr>
          <w:spacing w:val="-4"/>
        </w:rPr>
        <w:t>8</w:t>
      </w:r>
      <w:r w:rsidRPr="00494D1B">
        <w:rPr>
          <w:rFonts w:hint="cs"/>
          <w:spacing w:val="-4"/>
          <w:rtl/>
          <w:lang w:bidi="ar-EG"/>
        </w:rPr>
        <w:tab/>
        <w:t xml:space="preserve">وستكون كل قاعة من قاعات الاجتماع مجهزة </w:t>
      </w:r>
      <w:r w:rsidR="00C534C5">
        <w:rPr>
          <w:rFonts w:hint="cs"/>
          <w:spacing w:val="-4"/>
          <w:rtl/>
          <w:lang w:bidi="ar-EG"/>
        </w:rPr>
        <w:t>بوسائل النفاذ</w:t>
      </w:r>
      <w:r w:rsidRPr="00494D1B">
        <w:rPr>
          <w:rFonts w:hint="cs"/>
          <w:spacing w:val="-4"/>
          <w:rtl/>
          <w:lang w:bidi="ar-EG"/>
        </w:rPr>
        <w:t xml:space="preserve"> اللاسلكي إلى الإنترنت. وعلى من يرغب في استعمال </w:t>
      </w:r>
      <w:r w:rsidR="00C534C5">
        <w:rPr>
          <w:rFonts w:hint="cs"/>
          <w:spacing w:val="-4"/>
          <w:rtl/>
          <w:lang w:bidi="ar-EG"/>
        </w:rPr>
        <w:t>وسائل</w:t>
      </w:r>
      <w:r w:rsidRPr="00494D1B">
        <w:rPr>
          <w:rFonts w:hint="cs"/>
          <w:spacing w:val="-4"/>
          <w:rtl/>
          <w:lang w:bidi="ar-EG"/>
        </w:rPr>
        <w:t xml:space="preserve"> النفاذ اللاسلكي اصطحاب المعدات اللازمة وحاسوب </w:t>
      </w:r>
      <w:r w:rsidR="00C534C5">
        <w:rPr>
          <w:rFonts w:hint="cs"/>
          <w:spacing w:val="-4"/>
          <w:rtl/>
          <w:lang w:bidi="ar-EG"/>
        </w:rPr>
        <w:t>مجهز</w:t>
      </w:r>
      <w:r w:rsidRPr="00494D1B">
        <w:rPr>
          <w:rFonts w:hint="cs"/>
          <w:spacing w:val="-4"/>
          <w:rtl/>
          <w:lang w:bidi="ar-EG"/>
        </w:rPr>
        <w:t xml:space="preserve"> بصورة سليمة. وستتاح التفاصيل في مكان الاجتماع.</w:t>
      </w:r>
    </w:p>
    <w:p w:rsidR="007D6ADE" w:rsidRPr="00494D1B" w:rsidRDefault="00BF0060" w:rsidP="00494D1B">
      <w:r w:rsidRPr="00494D1B">
        <w:t>9</w:t>
      </w:r>
      <w:r w:rsidR="007D6ADE" w:rsidRPr="00494D1B">
        <w:rPr>
          <w:rtl/>
        </w:rPr>
        <w:tab/>
      </w:r>
      <w:r w:rsidR="007D6ADE" w:rsidRPr="00494D1B">
        <w:rPr>
          <w:rtl/>
          <w:lang w:bidi="ar-EG"/>
        </w:rPr>
        <w:t xml:space="preserve">يرجى الإحاطة علماً </w:t>
      </w:r>
      <w:r w:rsidR="007D6ADE" w:rsidRPr="00494D1B">
        <w:rPr>
          <w:rFonts w:hint="cs"/>
          <w:rtl/>
          <w:lang w:bidi="ar-EG"/>
        </w:rPr>
        <w:t>ب</w:t>
      </w:r>
      <w:r w:rsidR="007D6ADE" w:rsidRPr="00494D1B">
        <w:rPr>
          <w:rtl/>
          <w:lang w:bidi="ar-EG"/>
        </w:rPr>
        <w:t>أن التسجيل المسبق للمشاركين في هذا اللقاء</w:t>
      </w:r>
      <w:r w:rsidR="00A77481" w:rsidRPr="00494D1B">
        <w:rPr>
          <w:rFonts w:hint="cs"/>
          <w:rtl/>
          <w:lang w:bidi="ar-EG"/>
        </w:rPr>
        <w:t xml:space="preserve"> الخاص بالمبادرة </w:t>
      </w:r>
      <w:r w:rsidR="00A77481" w:rsidRPr="00494D1B">
        <w:rPr>
          <w:lang w:bidi="ar-EG"/>
        </w:rPr>
        <w:t>IPTV-GSI</w:t>
      </w:r>
      <w:r w:rsidR="007D6ADE" w:rsidRPr="00494D1B">
        <w:rPr>
          <w:rtl/>
          <w:lang w:bidi="ar-EG"/>
        </w:rPr>
        <w:t xml:space="preserve"> لا بد أن يجري </w:t>
      </w:r>
      <w:r w:rsidR="007D6ADE" w:rsidRPr="00494D1B">
        <w:rPr>
          <w:i/>
          <w:iCs/>
          <w:rtl/>
          <w:lang w:bidi="ar-EG"/>
        </w:rPr>
        <w:t>على الخط</w:t>
      </w:r>
      <w:r w:rsidR="007D6ADE" w:rsidRPr="00494D1B">
        <w:rPr>
          <w:rtl/>
          <w:lang w:bidi="ar-EG"/>
        </w:rPr>
        <w:t xml:space="preserve"> مباشرة من خلال </w:t>
      </w:r>
      <w:r w:rsidR="00AA1D01" w:rsidRPr="00494D1B">
        <w:rPr>
          <w:rFonts w:hint="cs"/>
          <w:rtl/>
          <w:lang w:bidi="ar-EG"/>
        </w:rPr>
        <w:t>الموقع الإلكتروني التالي</w:t>
      </w:r>
      <w:r w:rsidR="007D6ADE" w:rsidRPr="00494D1B">
        <w:rPr>
          <w:rtl/>
          <w:lang w:bidi="ar-EG"/>
        </w:rPr>
        <w:t xml:space="preserve">: </w:t>
      </w:r>
      <w:hyperlink r:id="rId18" w:history="1">
        <w:r w:rsidR="007D6ADE" w:rsidRPr="00494D1B">
          <w:rPr>
            <w:color w:val="0000FF"/>
            <w:u w:val="single"/>
            <w:lang w:val="en-GB"/>
          </w:rPr>
          <w:t>http://www.itu.int/I</w:t>
        </w:r>
        <w:r w:rsidR="007D6ADE" w:rsidRPr="00494D1B">
          <w:rPr>
            <w:color w:val="0000FF"/>
            <w:u w:val="single"/>
            <w:lang w:val="en-GB"/>
          </w:rPr>
          <w:t>T</w:t>
        </w:r>
        <w:r w:rsidR="007D6ADE" w:rsidRPr="00494D1B">
          <w:rPr>
            <w:color w:val="0000FF"/>
            <w:u w:val="single"/>
            <w:lang w:val="en-GB"/>
          </w:rPr>
          <w:t>U-T/gsi/iptv/</w:t>
        </w:r>
      </w:hyperlink>
      <w:r w:rsidR="007D6ADE" w:rsidRPr="00494D1B">
        <w:rPr>
          <w:rtl/>
        </w:rPr>
        <w:t>.</w:t>
      </w:r>
    </w:p>
    <w:p w:rsidR="007D6ADE" w:rsidRPr="00494D1B" w:rsidRDefault="007D6ADE" w:rsidP="00494D1B">
      <w:pPr>
        <w:rPr>
          <w:rtl/>
          <w:lang w:bidi="ar-EG"/>
        </w:rPr>
      </w:pPr>
      <w:r w:rsidRPr="00494D1B">
        <w:t>10</w:t>
      </w:r>
      <w:r w:rsidRPr="00494D1B">
        <w:rPr>
          <w:rtl/>
          <w:lang w:bidi="ar-EG"/>
        </w:rPr>
        <w:tab/>
        <w:t xml:space="preserve">ولتمكين مكتب تقييس الاتصالات من اتخاذ الترتيبات اللازمة فيما يتعلق بتنظيم اللقاء </w:t>
      </w:r>
      <w:r w:rsidRPr="00494D1B">
        <w:rPr>
          <w:lang w:val="fr-FR" w:bidi="ar-EG"/>
        </w:rPr>
        <w:t>IPTV-GSI</w:t>
      </w:r>
      <w:r w:rsidRPr="00494D1B">
        <w:rPr>
          <w:rtl/>
          <w:lang w:val="fr-FR" w:bidi="ar-EG"/>
        </w:rPr>
        <w:t xml:space="preserve">، </w:t>
      </w:r>
      <w:r w:rsidRPr="00494D1B">
        <w:rPr>
          <w:rtl/>
          <w:lang w:bidi="ar-EG"/>
        </w:rPr>
        <w:t>سأكون ممتناً لو</w:t>
      </w:r>
      <w:r w:rsidR="004D224E" w:rsidRPr="00494D1B">
        <w:rPr>
          <w:rFonts w:hint="cs"/>
          <w:rtl/>
          <w:lang w:bidi="ar-EG"/>
        </w:rPr>
        <w:t> </w:t>
      </w:r>
      <w:r w:rsidRPr="00494D1B">
        <w:rPr>
          <w:rtl/>
          <w:lang w:bidi="ar-EG"/>
        </w:rPr>
        <w:t xml:space="preserve">تفضلتم بالتسجيل في أقرب وقت ممكن ولكن </w:t>
      </w:r>
      <w:r w:rsidRPr="00494D1B">
        <w:rPr>
          <w:b/>
          <w:bCs/>
          <w:rtl/>
          <w:lang w:bidi="ar-EG"/>
        </w:rPr>
        <w:t xml:space="preserve">في موعد أقصاه </w:t>
      </w:r>
      <w:r w:rsidR="002009ED" w:rsidRPr="00494D1B">
        <w:rPr>
          <w:b/>
          <w:bCs/>
          <w:lang w:val="fr-FR" w:bidi="ar-EG"/>
        </w:rPr>
        <w:t>1</w:t>
      </w:r>
      <w:r w:rsidR="003C6A1B" w:rsidRPr="00494D1B">
        <w:rPr>
          <w:b/>
          <w:bCs/>
          <w:lang w:val="fr-FR" w:bidi="ar-EG"/>
        </w:rPr>
        <w:t>8</w:t>
      </w:r>
      <w:r w:rsidRPr="00494D1B">
        <w:rPr>
          <w:b/>
          <w:bCs/>
          <w:rtl/>
          <w:lang w:bidi="ar-EG"/>
        </w:rPr>
        <w:t xml:space="preserve"> </w:t>
      </w:r>
      <w:r w:rsidR="003C6A1B" w:rsidRPr="00494D1B">
        <w:rPr>
          <w:rFonts w:hint="cs"/>
          <w:b/>
          <w:bCs/>
          <w:rtl/>
          <w:lang w:bidi="ar-EG"/>
        </w:rPr>
        <w:t>يونيو</w:t>
      </w:r>
      <w:r w:rsidRPr="00494D1B">
        <w:rPr>
          <w:b/>
          <w:bCs/>
          <w:rtl/>
          <w:lang w:bidi="ar-EG"/>
        </w:rPr>
        <w:t xml:space="preserve"> </w:t>
      </w:r>
      <w:r w:rsidR="002009ED" w:rsidRPr="00494D1B">
        <w:rPr>
          <w:b/>
          <w:bCs/>
          <w:lang w:bidi="ar-EG"/>
        </w:rPr>
        <w:t>2011</w:t>
      </w:r>
      <w:r w:rsidRPr="00494D1B">
        <w:rPr>
          <w:rtl/>
          <w:lang w:bidi="ar-EG"/>
        </w:rPr>
        <w:t>.</w:t>
      </w:r>
    </w:p>
    <w:p w:rsidR="00BF0060" w:rsidRPr="00494D1B" w:rsidRDefault="007D6ADE" w:rsidP="008E3767">
      <w:pPr>
        <w:keepNext/>
        <w:keepLines/>
        <w:rPr>
          <w:rtl/>
          <w:lang w:bidi="ar-EG"/>
        </w:rPr>
      </w:pPr>
      <w:r w:rsidRPr="00494D1B">
        <w:rPr>
          <w:lang w:bidi="ar-EG"/>
        </w:rPr>
        <w:lastRenderedPageBreak/>
        <w:t>11</w:t>
      </w:r>
      <w:r w:rsidRPr="00494D1B">
        <w:rPr>
          <w:rtl/>
          <w:lang w:bidi="ar-EG"/>
        </w:rPr>
        <w:tab/>
      </w:r>
      <w:r w:rsidR="009D392A" w:rsidRPr="00494D1B">
        <w:rPr>
          <w:rFonts w:hint="cs"/>
          <w:rtl/>
        </w:rPr>
        <w:t>ويتضمن</w:t>
      </w:r>
      <w:r w:rsidR="00BF0060" w:rsidRPr="00494D1B">
        <w:rPr>
          <w:rFonts w:hint="cs"/>
          <w:rtl/>
        </w:rPr>
        <w:t xml:space="preserve"> </w:t>
      </w:r>
      <w:r w:rsidR="00BF0060" w:rsidRPr="00494D1B">
        <w:rPr>
          <w:rFonts w:hint="cs"/>
          <w:b/>
          <w:bCs/>
          <w:rtl/>
        </w:rPr>
        <w:t>الملحق</w:t>
      </w:r>
      <w:r w:rsidR="008E3767">
        <w:rPr>
          <w:rFonts w:hint="eastAsia"/>
          <w:b/>
          <w:bCs/>
          <w:rtl/>
        </w:rPr>
        <w:t> </w:t>
      </w:r>
      <w:bookmarkStart w:id="0" w:name="_GoBack"/>
      <w:bookmarkEnd w:id="0"/>
      <w:r w:rsidR="00BF0060" w:rsidRPr="00494D1B">
        <w:rPr>
          <w:b/>
          <w:bCs/>
        </w:rPr>
        <w:t>2</w:t>
      </w:r>
      <w:r w:rsidR="00BF0060" w:rsidRPr="00494D1B">
        <w:rPr>
          <w:rFonts w:hint="cs"/>
          <w:rtl/>
        </w:rPr>
        <w:t xml:space="preserve"> </w:t>
      </w:r>
      <w:r w:rsidR="009D392A" w:rsidRPr="00494D1B">
        <w:rPr>
          <w:rFonts w:hint="cs"/>
          <w:rtl/>
        </w:rPr>
        <w:t>معلومات لوجستية مفيدة، بما في ذلك التفاصيل المتعلقة بالفنادق وطلب الحصول على تأشيرة</w:t>
      </w:r>
      <w:r w:rsidR="00D704E8" w:rsidRPr="00494D1B">
        <w:rPr>
          <w:rFonts w:hint="eastAsia"/>
          <w:rtl/>
        </w:rPr>
        <w:t> </w:t>
      </w:r>
      <w:r w:rsidR="009D392A" w:rsidRPr="00494D1B">
        <w:rPr>
          <w:rFonts w:hint="cs"/>
          <w:rtl/>
        </w:rPr>
        <w:t>الدخول.</w:t>
      </w:r>
    </w:p>
    <w:p w:rsidR="00533DE7" w:rsidRPr="00494D1B" w:rsidRDefault="00533DE7" w:rsidP="00C30F8A">
      <w:pPr>
        <w:spacing w:before="240"/>
        <w:rPr>
          <w:rtl/>
          <w:lang w:bidi="ar-EG"/>
        </w:rPr>
      </w:pPr>
      <w:r w:rsidRPr="00494D1B">
        <w:rPr>
          <w:rFonts w:hint="cs"/>
          <w:rtl/>
          <w:lang w:bidi="ar-EG"/>
        </w:rPr>
        <w:t>وتفضلوا بقبول فائق التقدير والاحترام.</w:t>
      </w:r>
    </w:p>
    <w:p w:rsidR="00533DE7" w:rsidRPr="00494D1B" w:rsidRDefault="00533DE7" w:rsidP="00494D1B">
      <w:pPr>
        <w:spacing w:before="1440"/>
        <w:jc w:val="left"/>
        <w:rPr>
          <w:rtl/>
          <w:lang w:bidi="ar-EG"/>
        </w:rPr>
      </w:pPr>
      <w:r w:rsidRPr="00494D1B">
        <w:rPr>
          <w:rFonts w:hint="cs"/>
          <w:rtl/>
        </w:rPr>
        <w:t>مالكو</w:t>
      </w:r>
      <w:r w:rsidRPr="00494D1B">
        <w:rPr>
          <w:rFonts w:hint="cs"/>
          <w:rtl/>
          <w:lang w:bidi="ar-EG"/>
        </w:rPr>
        <w:t>ل</w:t>
      </w:r>
      <w:r w:rsidRPr="00494D1B">
        <w:rPr>
          <w:rFonts w:hint="cs"/>
          <w:rtl/>
        </w:rPr>
        <w:t>م جونسون</w:t>
      </w:r>
      <w:r w:rsidRPr="00494D1B">
        <w:rPr>
          <w:rtl/>
          <w:lang w:bidi="ar-EG"/>
        </w:rPr>
        <w:br/>
      </w:r>
      <w:r w:rsidRPr="00494D1B">
        <w:rPr>
          <w:rFonts w:hint="cs"/>
          <w:rtl/>
          <w:lang w:bidi="ar-EG"/>
        </w:rPr>
        <w:t>مدير مكتب تقييس الاتصالات</w:t>
      </w:r>
    </w:p>
    <w:p w:rsidR="00E04FC4" w:rsidRPr="00494D1B" w:rsidRDefault="00E04FC4" w:rsidP="00494D1B">
      <w:pPr>
        <w:rPr>
          <w:sz w:val="14"/>
          <w:szCs w:val="22"/>
          <w:rtl/>
          <w:lang w:bidi="ar-EG"/>
        </w:rPr>
      </w:pPr>
    </w:p>
    <w:p w:rsidR="00C44602" w:rsidRPr="00494D1B" w:rsidRDefault="00533DE7" w:rsidP="00494D1B">
      <w:pPr>
        <w:tabs>
          <w:tab w:val="left" w:pos="1173"/>
        </w:tabs>
        <w:rPr>
          <w:b/>
          <w:bCs/>
          <w:rtl/>
        </w:rPr>
      </w:pPr>
      <w:r w:rsidRPr="00494D1B">
        <w:rPr>
          <w:rFonts w:hint="cs"/>
          <w:b/>
          <w:bCs/>
          <w:rtl/>
          <w:lang w:bidi="ar-EG"/>
        </w:rPr>
        <w:t>الملحقات:</w:t>
      </w:r>
      <w:r w:rsidR="00AF0867" w:rsidRPr="00494D1B">
        <w:rPr>
          <w:rFonts w:hint="eastAsia"/>
          <w:b/>
          <w:bCs/>
          <w:rtl/>
          <w:lang w:bidi="ar-EG"/>
        </w:rPr>
        <w:t> </w:t>
      </w:r>
      <w:r w:rsidR="007D6ADE" w:rsidRPr="00494D1B">
        <w:rPr>
          <w:lang w:bidi="ar-EG"/>
        </w:rPr>
        <w:t>2</w:t>
      </w:r>
    </w:p>
    <w:p w:rsidR="00C44602" w:rsidRDefault="00C44602" w:rsidP="00AF0867">
      <w:pPr>
        <w:tabs>
          <w:tab w:val="left" w:pos="1173"/>
        </w:tabs>
        <w:rPr>
          <w:b/>
          <w:bCs/>
          <w:rtl/>
          <w:lang w:bidi="ar-EG"/>
        </w:rPr>
      </w:pPr>
    </w:p>
    <w:p w:rsidR="00C44602" w:rsidRDefault="00C44602" w:rsidP="00AF0867">
      <w:pPr>
        <w:tabs>
          <w:tab w:val="left" w:pos="1173"/>
        </w:tabs>
        <w:rPr>
          <w:b/>
          <w:bCs/>
          <w:rtl/>
          <w:lang w:bidi="ar-EG"/>
        </w:rPr>
        <w:sectPr w:rsidR="00C44602" w:rsidSect="00134F4E">
          <w:headerReference w:type="even" r:id="rId19"/>
          <w:headerReference w:type="default" r:id="rId20"/>
          <w:footerReference w:type="even" r:id="rId21"/>
          <w:footerReference w:type="default" r:id="rId22"/>
          <w:headerReference w:type="first" r:id="rId23"/>
          <w:footerReference w:type="first" r:id="rId24"/>
          <w:pgSz w:w="11901" w:h="16840" w:code="9"/>
          <w:pgMar w:top="1418" w:right="1134" w:bottom="1134" w:left="1134" w:header="567" w:footer="567" w:gutter="0"/>
          <w:paperSrc w:first="15" w:other="15"/>
          <w:cols w:space="720"/>
          <w:titlePg/>
          <w:docGrid w:linePitch="360"/>
        </w:sectPr>
      </w:pPr>
    </w:p>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4"/>
          <w:lang w:val="en-GB"/>
        </w:rPr>
      </w:pPr>
      <w:r w:rsidRPr="00C44602">
        <w:rPr>
          <w:rFonts w:cs="Times New Roman"/>
          <w:sz w:val="24"/>
          <w:szCs w:val="24"/>
          <w:lang w:val="en-GB"/>
        </w:rPr>
        <w:lastRenderedPageBreak/>
        <w:t>ANNEX 1</w:t>
      </w:r>
      <w:r w:rsidRPr="00C44602">
        <w:rPr>
          <w:rFonts w:cs="Times New Roman"/>
          <w:sz w:val="24"/>
          <w:szCs w:val="24"/>
          <w:lang w:val="en-GB"/>
        </w:rPr>
        <w:br/>
        <w:t>(to TSB Circular 193)</w:t>
      </w:r>
    </w:p>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C44602">
        <w:rPr>
          <w:rFonts w:cs="Times New Roman"/>
          <w:b/>
          <w:bCs/>
          <w:color w:val="000000"/>
          <w:sz w:val="24"/>
          <w:szCs w:val="20"/>
          <w:lang w:val="en-GB"/>
        </w:rPr>
        <w:t>Draft IPTV-GSI work plan</w:t>
      </w:r>
      <w:r w:rsidRPr="00C44602">
        <w:rPr>
          <w:rFonts w:cs="Times New Roman"/>
          <w:b/>
          <w:bCs/>
          <w:color w:val="000000"/>
          <w:sz w:val="24"/>
          <w:szCs w:val="20"/>
          <w:lang w:val="en-GB"/>
        </w:rPr>
        <w:br/>
      </w:r>
      <w:r w:rsidRPr="00C44602">
        <w:rPr>
          <w:rFonts w:cs="Times New Roman"/>
          <w:sz w:val="24"/>
          <w:szCs w:val="20"/>
          <w:lang w:val="en-GB"/>
        </w:rPr>
        <w:t>(Rio de Janeiro, Brazil, 18-22 July 2011)</w:t>
      </w:r>
    </w:p>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p>
    <w:tbl>
      <w:tblPr>
        <w:tblW w:w="14655" w:type="dxa"/>
        <w:jc w:val="center"/>
        <w:tblInd w:w="-1170" w:type="dxa"/>
        <w:tblBorders>
          <w:top w:val="single" w:sz="4" w:space="0" w:color="auto"/>
          <w:left w:val="single" w:sz="4" w:space="0" w:color="auto"/>
          <w:bottom w:val="single" w:sz="4" w:space="0" w:color="auto"/>
          <w:right w:val="single" w:sz="4" w:space="0" w:color="auto"/>
        </w:tblBorders>
        <w:tblLayout w:type="fixed"/>
        <w:tblLook w:val="0000"/>
      </w:tblPr>
      <w:tblGrid>
        <w:gridCol w:w="3305"/>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C44602" w:rsidRPr="00C44602" w:rsidTr="000F404D">
        <w:trPr>
          <w:jc w:val="center"/>
        </w:trPr>
        <w:tc>
          <w:tcPr>
            <w:tcW w:w="3305" w:type="dxa"/>
            <w:tcBorders>
              <w:top w:val="nil"/>
              <w:left w:val="nil"/>
              <w:bottom w:val="single" w:sz="12"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C44602">
              <w:rPr>
                <w:rFonts w:cs="Times New Roman"/>
                <w:b/>
                <w:bCs/>
                <w:sz w:val="20"/>
                <w:szCs w:val="20"/>
                <w:lang w:val="en-GB"/>
              </w:rPr>
              <w:t xml:space="preserve">Monday </w:t>
            </w:r>
            <w:r w:rsidRPr="00C44602">
              <w:rPr>
                <w:rFonts w:cs="Times New Roman"/>
                <w:b/>
                <w:bCs/>
                <w:sz w:val="20"/>
                <w:szCs w:val="20"/>
                <w:lang w:val="en-GB"/>
              </w:rPr>
              <w:br/>
              <w:t>18 July</w:t>
            </w:r>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C44602">
              <w:rPr>
                <w:rFonts w:cs="Times New Roman"/>
                <w:b/>
                <w:bCs/>
                <w:sz w:val="20"/>
                <w:szCs w:val="20"/>
                <w:lang w:val="en-GB"/>
              </w:rPr>
              <w:t xml:space="preserve">Tuesday </w:t>
            </w:r>
            <w:r w:rsidRPr="00C44602">
              <w:rPr>
                <w:rFonts w:cs="Times New Roman"/>
                <w:b/>
                <w:bCs/>
                <w:sz w:val="20"/>
                <w:szCs w:val="20"/>
                <w:lang w:val="en-GB"/>
              </w:rPr>
              <w:br/>
              <w:t>19 July</w:t>
            </w:r>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C44602">
              <w:rPr>
                <w:rFonts w:cs="Times New Roman"/>
                <w:b/>
                <w:bCs/>
                <w:sz w:val="20"/>
                <w:szCs w:val="20"/>
                <w:lang w:val="en-GB"/>
              </w:rPr>
              <w:t xml:space="preserve">Wednesday </w:t>
            </w:r>
            <w:r w:rsidRPr="00C44602">
              <w:rPr>
                <w:rFonts w:cs="Times New Roman"/>
                <w:b/>
                <w:bCs/>
                <w:sz w:val="20"/>
                <w:szCs w:val="20"/>
                <w:lang w:val="en-GB"/>
              </w:rPr>
              <w:br/>
              <w:t>20 July</w:t>
            </w:r>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C44602">
              <w:rPr>
                <w:rFonts w:cs="Times New Roman"/>
                <w:b/>
                <w:bCs/>
                <w:sz w:val="20"/>
                <w:szCs w:val="20"/>
                <w:lang w:val="en-GB"/>
              </w:rPr>
              <w:t>Thursday</w:t>
            </w:r>
            <w:r w:rsidRPr="00C44602">
              <w:rPr>
                <w:rFonts w:cs="Times New Roman"/>
                <w:b/>
                <w:bCs/>
                <w:sz w:val="20"/>
                <w:szCs w:val="20"/>
                <w:lang w:val="en-GB"/>
              </w:rPr>
              <w:br/>
              <w:t>21 July</w:t>
            </w:r>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C44602">
              <w:rPr>
                <w:rFonts w:cs="Times New Roman"/>
                <w:b/>
                <w:bCs/>
                <w:sz w:val="20"/>
                <w:szCs w:val="20"/>
                <w:lang w:val="en-GB"/>
              </w:rPr>
              <w:t xml:space="preserve">Friday </w:t>
            </w:r>
            <w:r w:rsidRPr="00C44602">
              <w:rPr>
                <w:rFonts w:cs="Times New Roman"/>
                <w:b/>
                <w:bCs/>
                <w:sz w:val="20"/>
                <w:szCs w:val="20"/>
                <w:lang w:val="en-GB"/>
              </w:rPr>
              <w:br/>
              <w:t>22 July</w:t>
            </w:r>
          </w:p>
        </w:tc>
      </w:tr>
      <w:tr w:rsidR="00C44602" w:rsidRPr="00C44602" w:rsidTr="000F404D">
        <w:trPr>
          <w:jc w:val="center"/>
        </w:trPr>
        <w:tc>
          <w:tcPr>
            <w:tcW w:w="3305" w:type="dxa"/>
            <w:tcBorders>
              <w:top w:val="single" w:sz="12" w:space="0" w:color="auto"/>
              <w:left w:val="single" w:sz="12" w:space="0" w:color="auto"/>
              <w:bottom w:val="single" w:sz="12"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C44602">
              <w:rPr>
                <w:rFonts w:cs="Times New Roman"/>
                <w:b/>
                <w:bCs/>
                <w:sz w:val="20"/>
                <w:szCs w:val="20"/>
                <w:lang w:val="en-GB"/>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C44602">
              <w:rPr>
                <w:rFonts w:cs="Times New Roman"/>
                <w:b/>
                <w:bCs/>
                <w:sz w:val="20"/>
                <w:szCs w:val="20"/>
                <w:lang w:val="en-GB"/>
              </w:rPr>
              <w:t>PM</w:t>
            </w: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C44602">
              <w:rPr>
                <w:rFonts w:cs="Times New Roman"/>
                <w:b/>
                <w:bCs/>
                <w:sz w:val="20"/>
                <w:szCs w:val="20"/>
                <w:lang w:val="en-GB"/>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C44602">
              <w:rPr>
                <w:rFonts w:cs="Times New Roman"/>
                <w:b/>
                <w:bCs/>
                <w:sz w:val="20"/>
                <w:szCs w:val="20"/>
                <w:lang w:val="en-GB"/>
              </w:rPr>
              <w:t>PM</w:t>
            </w: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C44602">
              <w:rPr>
                <w:rFonts w:cs="Times New Roman"/>
                <w:b/>
                <w:bCs/>
                <w:sz w:val="20"/>
                <w:szCs w:val="20"/>
                <w:lang w:val="en-GB"/>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C44602">
              <w:rPr>
                <w:rFonts w:cs="Times New Roman"/>
                <w:b/>
                <w:bCs/>
                <w:sz w:val="20"/>
                <w:szCs w:val="20"/>
                <w:lang w:val="en-GB"/>
              </w:rPr>
              <w:t>PM</w:t>
            </w: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C44602">
              <w:rPr>
                <w:rFonts w:cs="Times New Roman"/>
                <w:b/>
                <w:bCs/>
                <w:sz w:val="20"/>
                <w:szCs w:val="20"/>
                <w:lang w:val="en-GB"/>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C44602">
              <w:rPr>
                <w:rFonts w:cs="Times New Roman"/>
                <w:b/>
                <w:bCs/>
                <w:sz w:val="20"/>
                <w:szCs w:val="20"/>
                <w:lang w:val="en-GB"/>
              </w:rPr>
              <w:t>PM</w:t>
            </w: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C44602">
              <w:rPr>
                <w:rFonts w:cs="Times New Roman"/>
                <w:b/>
                <w:bCs/>
                <w:sz w:val="20"/>
                <w:szCs w:val="20"/>
                <w:lang w:val="en-GB"/>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C44602">
              <w:rPr>
                <w:rFonts w:cs="Times New Roman"/>
                <w:b/>
                <w:bCs/>
                <w:sz w:val="20"/>
                <w:szCs w:val="20"/>
                <w:lang w:val="en-GB"/>
              </w:rPr>
              <w:t>PM</w:t>
            </w:r>
          </w:p>
        </w:tc>
      </w:tr>
      <w:tr w:rsidR="00C44602" w:rsidRPr="00C44602" w:rsidTr="000F404D">
        <w:trPr>
          <w:jc w:val="center"/>
        </w:trPr>
        <w:tc>
          <w:tcPr>
            <w:tcW w:w="3305" w:type="dxa"/>
            <w:tcBorders>
              <w:top w:val="single" w:sz="12" w:space="0" w:color="auto"/>
              <w:left w:val="single" w:sz="12"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C44602">
              <w:rPr>
                <w:rFonts w:cs="Times New Roman"/>
                <w:sz w:val="20"/>
                <w:szCs w:val="20"/>
                <w:lang w:val="en-GB"/>
              </w:rPr>
              <w:t>TSR [80]</w:t>
            </w:r>
          </w:p>
        </w:tc>
        <w:tc>
          <w:tcPr>
            <w:tcW w:w="454" w:type="dxa"/>
            <w:tcBorders>
              <w:top w:val="single" w:sz="12" w:space="0" w:color="auto"/>
              <w:left w:val="single" w:sz="4" w:space="0" w:color="auto"/>
              <w:bottom w:val="single" w:sz="12" w:space="0" w:color="auto"/>
              <w:right w:val="single" w:sz="4" w:space="0" w:color="auto"/>
            </w:tcBorders>
            <w:shd w:val="pct10"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X</w:t>
            </w: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4" w:space="0" w:color="auto"/>
              <w:bottom w:val="single" w:sz="12"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12"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4" w:space="0" w:color="auto"/>
              <w:bottom w:val="single" w:sz="12"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12"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4" w:space="0" w:color="auto"/>
              <w:bottom w:val="single" w:sz="12"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12"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4" w:space="0" w:color="auto"/>
              <w:bottom w:val="single" w:sz="12" w:space="0" w:color="auto"/>
              <w:right w:val="single" w:sz="4" w:space="0" w:color="auto"/>
            </w:tcBorders>
            <w:shd w:val="pct10"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X</w:t>
            </w:r>
          </w:p>
        </w:tc>
        <w:tc>
          <w:tcPr>
            <w:tcW w:w="454" w:type="dxa"/>
            <w:tcBorders>
              <w:top w:val="single" w:sz="12" w:space="0" w:color="auto"/>
              <w:left w:val="single" w:sz="4" w:space="0" w:color="auto"/>
              <w:bottom w:val="single" w:sz="12" w:space="0" w:color="auto"/>
              <w:right w:val="single" w:sz="12" w:space="0" w:color="auto"/>
            </w:tcBorders>
            <w:shd w:val="pct10"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X</w:t>
            </w:r>
          </w:p>
        </w:tc>
      </w:tr>
      <w:tr w:rsidR="00C44602" w:rsidRPr="00C44602" w:rsidTr="000F404D">
        <w:trPr>
          <w:jc w:val="center"/>
        </w:trPr>
        <w:tc>
          <w:tcPr>
            <w:tcW w:w="14655" w:type="dxa"/>
            <w:gridSpan w:val="26"/>
            <w:tcBorders>
              <w:top w:val="single" w:sz="12" w:space="0" w:color="auto"/>
              <w:left w:val="single" w:sz="12" w:space="0" w:color="auto"/>
              <w:bottom w:val="single" w:sz="12" w:space="0" w:color="auto"/>
              <w:right w:val="single" w:sz="12" w:space="0" w:color="auto"/>
            </w:tcBorders>
            <w:shd w:val="clear" w:color="auto" w:fill="FFC000"/>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b/>
                <w:bCs/>
                <w:sz w:val="20"/>
                <w:szCs w:val="20"/>
                <w:lang w:val="en-GB"/>
              </w:rPr>
              <w:t>SG 9</w:t>
            </w:r>
          </w:p>
        </w:tc>
      </w:tr>
      <w:tr w:rsidR="00C44602" w:rsidRPr="00C44602" w:rsidTr="000F404D">
        <w:trPr>
          <w:jc w:val="center"/>
        </w:trPr>
        <w:tc>
          <w:tcPr>
            <w:tcW w:w="3305" w:type="dxa"/>
            <w:tcBorders>
              <w:top w:val="single" w:sz="4" w:space="0" w:color="auto"/>
              <w:left w:val="single" w:sz="12"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C44602">
              <w:rPr>
                <w:rFonts w:cs="Times New Roman"/>
                <w:sz w:val="20"/>
                <w:szCs w:val="20"/>
                <w:lang w:val="en-GB"/>
              </w:rPr>
              <w:t>Q4/9 &amp; Q8/9 [10]</w:t>
            </w: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vertAlign w:val="superscript"/>
                <w:lang w:val="en-GB"/>
              </w:rPr>
            </w:pPr>
            <w:r w:rsidRPr="00C44602">
              <w:rPr>
                <w:rFonts w:cs="Times New Roman"/>
                <w:sz w:val="20"/>
                <w:szCs w:val="20"/>
                <w:lang w:val="en-GB"/>
              </w:rPr>
              <w:t>X</w:t>
            </w:r>
            <w:r w:rsidRPr="00C44602">
              <w:rPr>
                <w:rFonts w:cs="Times New Roman"/>
                <w:sz w:val="20"/>
                <w:szCs w:val="20"/>
                <w:vertAlign w:val="superscript"/>
                <w:lang w:val="en-GB"/>
              </w:rPr>
              <w:t>(3)</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12" w:space="0" w:color="auto"/>
              <w:left w:val="single" w:sz="12"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vertAlign w:val="superscript"/>
                <w:lang w:val="en-GB"/>
              </w:rPr>
            </w:pPr>
            <w:r w:rsidRPr="00C44602">
              <w:rPr>
                <w:rFonts w:cs="Times New Roman"/>
                <w:sz w:val="20"/>
                <w:szCs w:val="20"/>
                <w:lang w:val="en-GB"/>
              </w:rPr>
              <w:t>X</w:t>
            </w:r>
            <w:r w:rsidRPr="00C44602">
              <w:rPr>
                <w:rFonts w:cs="Times New Roman"/>
                <w:sz w:val="20"/>
                <w:szCs w:val="20"/>
                <w:vertAlign w:val="superscript"/>
                <w:lang w:val="en-GB"/>
              </w:rPr>
              <w:t>(2)</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12" w:space="0" w:color="auto"/>
            </w:tcBorders>
            <w:shd w:val="pct10"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r>
      <w:tr w:rsidR="00C44602" w:rsidRPr="00C44602" w:rsidTr="000F404D">
        <w:trPr>
          <w:jc w:val="center"/>
        </w:trPr>
        <w:tc>
          <w:tcPr>
            <w:tcW w:w="14655" w:type="dxa"/>
            <w:gridSpan w:val="26"/>
            <w:tcBorders>
              <w:top w:val="single" w:sz="12" w:space="0" w:color="auto"/>
              <w:left w:val="single" w:sz="12" w:space="0" w:color="auto"/>
              <w:bottom w:val="single" w:sz="12" w:space="0" w:color="auto"/>
              <w:right w:val="single" w:sz="12" w:space="0" w:color="auto"/>
            </w:tcBorders>
            <w:shd w:val="clear" w:color="auto" w:fill="FFC000"/>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b/>
                <w:bCs/>
                <w:sz w:val="20"/>
                <w:szCs w:val="20"/>
                <w:lang w:val="en-GB"/>
              </w:rPr>
              <w:t>SG 16</w:t>
            </w:r>
          </w:p>
        </w:tc>
      </w:tr>
      <w:tr w:rsidR="00C44602" w:rsidRPr="00C44602" w:rsidTr="000F404D">
        <w:trPr>
          <w:jc w:val="center"/>
        </w:trPr>
        <w:tc>
          <w:tcPr>
            <w:tcW w:w="3305" w:type="dxa"/>
            <w:tcBorders>
              <w:top w:val="single" w:sz="4" w:space="0" w:color="auto"/>
              <w:left w:val="single" w:sz="12"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C44602">
              <w:rPr>
                <w:rFonts w:cs="Times New Roman"/>
                <w:sz w:val="20"/>
                <w:szCs w:val="20"/>
                <w:lang w:val="en-GB"/>
              </w:rPr>
              <w:t>Q13/16 [40]</w:t>
            </w: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r w:rsidRPr="00C44602">
              <w:rPr>
                <w:rFonts w:eastAsia="MS Mincho" w:cs="Times New Roman"/>
                <w:caps/>
                <w:sz w:val="20"/>
                <w:szCs w:val="20"/>
                <w:lang w:val="en-GB"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r w:rsidRPr="00C44602">
              <w:rPr>
                <w:rFonts w:eastAsia="MS Mincho" w:cs="Times New Roman"/>
                <w:caps/>
                <w:sz w:val="20"/>
                <w:szCs w:val="20"/>
                <w:lang w:val="en-GB"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r w:rsidRPr="00C44602">
              <w:rPr>
                <w:rFonts w:eastAsia="MS Mincho" w:cs="Times New Roman"/>
                <w:caps/>
                <w:sz w:val="20"/>
                <w:szCs w:val="20"/>
                <w:lang w:val="en-GB" w:eastAsia="ja-JP"/>
              </w:rPr>
              <w:t>X</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sz w:val="20"/>
                <w:szCs w:val="20"/>
                <w:lang w:val="en-GB" w:eastAsia="ja-JP"/>
              </w:rPr>
            </w:pPr>
            <w:r w:rsidRPr="00C44602">
              <w:rPr>
                <w:rFonts w:eastAsia="MS Mincho" w:cs="Times New Roman"/>
                <w:sz w:val="20"/>
                <w:szCs w:val="20"/>
                <w:lang w:val="en-GB" w:eastAsia="ja-JP"/>
              </w:rPr>
              <w:t>X</w:t>
            </w:r>
            <w:r w:rsidRPr="00C44602">
              <w:rPr>
                <w:rFonts w:eastAsia="MS Mincho" w:cs="Times New Roman"/>
                <w:sz w:val="20"/>
                <w:szCs w:val="20"/>
                <w:vertAlign w:val="superscript"/>
                <w:lang w:val="en-GB" w:eastAsia="ja-JP"/>
              </w:rPr>
              <w:t>(0)</w:t>
            </w: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r w:rsidRPr="00C44602">
              <w:rPr>
                <w:rFonts w:eastAsia="MS Mincho" w:cs="Times New Roman"/>
                <w:caps/>
                <w:sz w:val="20"/>
                <w:szCs w:val="20"/>
                <w:lang w:val="en-GB"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C44602">
              <w:rPr>
                <w:rFonts w:cs="Times New Roman"/>
                <w:sz w:val="20"/>
                <w:szCs w:val="20"/>
                <w:lang w:val="en-GB"/>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C44602">
              <w:rPr>
                <w:rFonts w:cs="Times New Roman"/>
                <w:sz w:val="20"/>
                <w:szCs w:val="20"/>
                <w:lang w:val="en-GB"/>
              </w:rPr>
              <w:t>X</w:t>
            </w:r>
          </w:p>
        </w:tc>
        <w:tc>
          <w:tcPr>
            <w:tcW w:w="454" w:type="dxa"/>
            <w:tcBorders>
              <w:top w:val="single" w:sz="4" w:space="0" w:color="auto"/>
              <w:left w:val="single" w:sz="4" w:space="0" w:color="auto"/>
              <w:bottom w:val="single" w:sz="4" w:space="0" w:color="auto"/>
              <w:right w:val="single" w:sz="4" w:space="0" w:color="auto"/>
            </w:tcBorders>
            <w:shd w:val="clear" w:color="auto" w:fill="D9D9D9"/>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4" w:space="0" w:color="auto"/>
              <w:bottom w:val="single" w:sz="4" w:space="0" w:color="auto"/>
              <w:right w:val="single" w:sz="12" w:space="0" w:color="auto"/>
            </w:tcBorders>
            <w:shd w:val="clear" w:color="auto" w:fill="D9D9D9"/>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sz w:val="20"/>
                <w:szCs w:val="20"/>
                <w:lang w:val="en-GB" w:eastAsia="ja-JP"/>
              </w:rPr>
            </w:pPr>
          </w:p>
        </w:tc>
        <w:tc>
          <w:tcPr>
            <w:tcW w:w="454" w:type="dxa"/>
            <w:tcBorders>
              <w:top w:val="single" w:sz="12" w:space="0" w:color="auto"/>
              <w:left w:val="single" w:sz="12"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eastAsia="MS Mincho" w:cs="Times New Roman"/>
                <w:sz w:val="20"/>
                <w:szCs w:val="20"/>
                <w:lang w:val="en-GB" w:eastAsia="ja-JP"/>
              </w:rPr>
            </w:pPr>
            <w:r w:rsidRPr="00C44602">
              <w:rPr>
                <w:rFonts w:eastAsia="MS Mincho" w:cs="Times New Roman"/>
                <w:sz w:val="20"/>
                <w:szCs w:val="20"/>
                <w:lang w:val="en-GB"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X</w:t>
            </w:r>
            <w:r w:rsidRPr="00C44602">
              <w:rPr>
                <w:rFonts w:cs="Times New Roman"/>
                <w:sz w:val="20"/>
                <w:szCs w:val="20"/>
                <w:vertAlign w:val="superscript"/>
                <w:lang w:val="en-GB"/>
              </w:rPr>
              <w:t>(1)</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C44602">
              <w:rPr>
                <w:rFonts w:cs="Times New Roman"/>
                <w:sz w:val="20"/>
                <w:szCs w:val="20"/>
                <w:lang w:val="en-GB"/>
              </w:rPr>
              <w:t>X</w:t>
            </w:r>
            <w:r w:rsidRPr="00C44602">
              <w:rPr>
                <w:rFonts w:cs="Times New Roman"/>
                <w:sz w:val="20"/>
                <w:szCs w:val="20"/>
                <w:vertAlign w:val="superscript"/>
                <w:lang w:val="en-GB"/>
              </w:rPr>
              <w:t>(2)</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C44602">
              <w:rPr>
                <w:rFonts w:cs="Times New Roman"/>
                <w:sz w:val="20"/>
                <w:szCs w:val="20"/>
                <w:lang w:val="en-GB"/>
              </w:rPr>
              <w:t>X</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sz w:val="20"/>
                <w:szCs w:val="20"/>
                <w:lang w:val="en-GB" w:eastAsia="ja-JP"/>
              </w:rPr>
            </w:pPr>
            <w:r w:rsidRPr="00C44602">
              <w:rPr>
                <w:rFonts w:eastAsia="MS Mincho" w:cs="Times New Roman"/>
                <w:sz w:val="20"/>
                <w:szCs w:val="20"/>
                <w:lang w:val="en-GB" w:eastAsia="ja-JP"/>
              </w:rPr>
              <w:t>X</w:t>
            </w:r>
            <w:r w:rsidRPr="00C44602">
              <w:rPr>
                <w:rFonts w:eastAsia="MS Mincho" w:cs="Times New Roman"/>
                <w:sz w:val="20"/>
                <w:szCs w:val="20"/>
                <w:vertAlign w:val="superscript"/>
                <w:lang w:val="en-GB" w:eastAsia="ja-JP"/>
              </w:rPr>
              <w:t>(0)</w:t>
            </w: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r w:rsidRPr="00C44602">
              <w:rPr>
                <w:rFonts w:eastAsia="MS Mincho" w:cs="Times New Roman"/>
                <w:caps/>
                <w:sz w:val="20"/>
                <w:szCs w:val="20"/>
                <w:lang w:val="en-GB"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r w:rsidRPr="00C44602">
              <w:rPr>
                <w:rFonts w:eastAsia="MS Mincho" w:cs="Times New Roman"/>
                <w:caps/>
                <w:sz w:val="20"/>
                <w:szCs w:val="20"/>
                <w:lang w:val="en-GB"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eastAsia="MS Mincho" w:cs="Times New Roman"/>
                <w:caps/>
                <w:sz w:val="20"/>
                <w:szCs w:val="20"/>
                <w:lang w:val="en-GB" w:eastAsia="ja-JP"/>
              </w:rPr>
            </w:pPr>
            <w:r w:rsidRPr="00C44602">
              <w:rPr>
                <w:rFonts w:eastAsia="MS Mincho" w:cs="Times New Roman"/>
                <w:caps/>
                <w:sz w:val="20"/>
                <w:szCs w:val="20"/>
                <w:lang w:val="en-GB" w:eastAsia="ja-JP"/>
              </w:rPr>
              <w:t>X</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C44602">
              <w:rPr>
                <w:rFonts w:cs="Times New Roman"/>
                <w:sz w:val="20"/>
                <w:szCs w:val="20"/>
                <w:lang w:val="en-GB"/>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r w:rsidRPr="00C44602">
              <w:rPr>
                <w:rFonts w:cs="Times New Roman"/>
                <w:sz w:val="20"/>
                <w:szCs w:val="20"/>
                <w:lang w:val="en-GB"/>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4" w:space="0" w:color="auto"/>
              <w:bottom w:val="single" w:sz="4" w:space="0" w:color="auto"/>
              <w:right w:val="single" w:sz="12" w:space="0" w:color="auto"/>
            </w:tcBorders>
            <w:shd w:val="pct10"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r>
      <w:tr w:rsidR="00C44602" w:rsidRPr="00C44602" w:rsidTr="000F404D">
        <w:trPr>
          <w:jc w:val="center"/>
        </w:trPr>
        <w:tc>
          <w:tcPr>
            <w:tcW w:w="3305" w:type="dxa"/>
            <w:tcBorders>
              <w:top w:val="single" w:sz="4" w:space="0" w:color="auto"/>
              <w:left w:val="single" w:sz="12"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C44602">
              <w:rPr>
                <w:rFonts w:cs="Times New Roman"/>
                <w:sz w:val="20"/>
                <w:szCs w:val="20"/>
                <w:lang w:val="en-GB"/>
              </w:rPr>
              <w:t>Q28/16 [10]</w:t>
            </w:r>
          </w:p>
        </w:tc>
        <w:tc>
          <w:tcPr>
            <w:tcW w:w="454" w:type="dxa"/>
            <w:tcBorders>
              <w:top w:val="single" w:sz="4" w:space="0" w:color="auto"/>
              <w:left w:val="single" w:sz="4" w:space="0" w:color="auto"/>
              <w:bottom w:val="single" w:sz="12" w:space="0" w:color="auto"/>
              <w:right w:val="single" w:sz="4" w:space="0" w:color="auto"/>
            </w:tcBorders>
            <w:shd w:val="pct10"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X</w:t>
            </w:r>
            <w:r w:rsidRPr="00C44602">
              <w:rPr>
                <w:rFonts w:cs="Times New Roman"/>
                <w:sz w:val="20"/>
                <w:szCs w:val="20"/>
                <w:vertAlign w:val="superscript"/>
                <w:lang w:val="en-GB"/>
              </w:rPr>
              <w:t>(1)</w:t>
            </w: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pct10"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c>
          <w:tcPr>
            <w:tcW w:w="454" w:type="dxa"/>
            <w:tcBorders>
              <w:top w:val="single" w:sz="4" w:space="0" w:color="auto"/>
              <w:left w:val="single" w:sz="4" w:space="0" w:color="auto"/>
              <w:bottom w:val="single" w:sz="12" w:space="0" w:color="auto"/>
              <w:right w:val="single" w:sz="12" w:space="0" w:color="auto"/>
            </w:tcBorders>
            <w:shd w:val="pct10" w:color="auto" w:fill="auto"/>
          </w:tcPr>
          <w:p w:rsidR="00C44602" w:rsidRPr="00C44602" w:rsidRDefault="00C44602" w:rsidP="00C44602">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40" w:after="40" w:line="240" w:lineRule="auto"/>
              <w:ind w:left="-113" w:right="-113"/>
              <w:jc w:val="center"/>
              <w:textAlignment w:val="baseline"/>
              <w:rPr>
                <w:rFonts w:cs="Times New Roman"/>
                <w:caps/>
                <w:sz w:val="20"/>
                <w:szCs w:val="20"/>
                <w:lang w:val="en-GB"/>
              </w:rPr>
            </w:pPr>
          </w:p>
        </w:tc>
      </w:tr>
      <w:tr w:rsidR="00C44602" w:rsidRPr="00C44602" w:rsidTr="000F404D">
        <w:trPr>
          <w:jc w:val="center"/>
        </w:trPr>
        <w:tc>
          <w:tcPr>
            <w:tcW w:w="14655" w:type="dxa"/>
            <w:gridSpan w:val="26"/>
            <w:tcBorders>
              <w:top w:val="single" w:sz="12" w:space="0" w:color="auto"/>
              <w:left w:val="single" w:sz="12" w:space="0" w:color="auto"/>
              <w:bottom w:val="single" w:sz="12" w:space="0" w:color="auto"/>
              <w:right w:val="single" w:sz="12" w:space="0" w:color="auto"/>
            </w:tcBorders>
            <w:shd w:val="clear" w:color="auto" w:fill="FFC000"/>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b/>
                <w:bCs/>
                <w:sz w:val="20"/>
                <w:szCs w:val="20"/>
                <w:lang w:val="en-GB"/>
              </w:rPr>
              <w:t>Side events (provisional)</w:t>
            </w:r>
          </w:p>
        </w:tc>
      </w:tr>
      <w:tr w:rsidR="00C44602" w:rsidRPr="00C44602" w:rsidTr="000F404D">
        <w:trPr>
          <w:jc w:val="center"/>
        </w:trPr>
        <w:tc>
          <w:tcPr>
            <w:tcW w:w="3305" w:type="dxa"/>
            <w:tcBorders>
              <w:top w:val="single" w:sz="4" w:space="0" w:color="auto"/>
              <w:left w:val="single" w:sz="12"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C44602">
              <w:rPr>
                <w:rFonts w:cs="Times New Roman"/>
                <w:sz w:val="20"/>
                <w:szCs w:val="20"/>
                <w:lang w:val="en-GB"/>
              </w:rPr>
              <w:t xml:space="preserve">IPTV </w:t>
            </w:r>
            <w:proofErr w:type="spellStart"/>
            <w:r w:rsidRPr="00C44602">
              <w:rPr>
                <w:rFonts w:cs="Times New Roman"/>
                <w:sz w:val="20"/>
                <w:szCs w:val="20"/>
                <w:lang w:val="en-GB"/>
              </w:rPr>
              <w:t>Interop</w:t>
            </w:r>
            <w:proofErr w:type="spellEnd"/>
            <w:r w:rsidRPr="00C44602">
              <w:rPr>
                <w:rFonts w:cs="Times New Roman"/>
                <w:sz w:val="20"/>
                <w:szCs w:val="20"/>
                <w:lang w:val="en-GB"/>
              </w:rPr>
              <w:t xml:space="preserve"> Testing &amp; Showcasing</w:t>
            </w:r>
            <w:r w:rsidRPr="00C44602">
              <w:rPr>
                <w:rFonts w:cs="Times New Roman"/>
                <w:sz w:val="20"/>
                <w:szCs w:val="20"/>
                <w:vertAlign w:val="superscript"/>
                <w:lang w:val="en-GB"/>
              </w:rPr>
              <w:t>(4)</w:t>
            </w: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T</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T</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T</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S</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S</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S</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S</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S</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S</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S</w:t>
            </w: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S</w:t>
            </w:r>
          </w:p>
        </w:tc>
        <w:tc>
          <w:tcPr>
            <w:tcW w:w="454" w:type="dxa"/>
            <w:tcBorders>
              <w:top w:val="single" w:sz="4" w:space="0" w:color="auto"/>
              <w:left w:val="single" w:sz="4" w:space="0" w:color="auto"/>
              <w:bottom w:val="single" w:sz="4" w:space="0" w:color="auto"/>
              <w:right w:val="single" w:sz="12" w:space="0" w:color="auto"/>
            </w:tcBorders>
            <w:shd w:val="pct10"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r>
      <w:tr w:rsidR="00C44602" w:rsidRPr="00C44602" w:rsidTr="000F404D">
        <w:trPr>
          <w:jc w:val="center"/>
        </w:trPr>
        <w:tc>
          <w:tcPr>
            <w:tcW w:w="3305" w:type="dxa"/>
            <w:tcBorders>
              <w:top w:val="single" w:sz="4" w:space="0" w:color="auto"/>
              <w:left w:val="single" w:sz="12" w:space="0" w:color="auto"/>
              <w:bottom w:val="single" w:sz="4"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C44602">
              <w:rPr>
                <w:rFonts w:cs="Times New Roman"/>
                <w:sz w:val="20"/>
                <w:szCs w:val="20"/>
                <w:lang w:val="en-GB"/>
              </w:rPr>
              <w:t>Workshop on harmonization of Web and IPTV technologies</w:t>
            </w:r>
            <w:r w:rsidRPr="00C44602">
              <w:rPr>
                <w:rFonts w:cs="Times New Roman"/>
                <w:sz w:val="20"/>
                <w:szCs w:val="20"/>
                <w:vertAlign w:val="superscript"/>
                <w:lang w:val="en-GB"/>
              </w:rPr>
              <w:t>(5)</w:t>
            </w:r>
          </w:p>
        </w:tc>
        <w:tc>
          <w:tcPr>
            <w:tcW w:w="454" w:type="dxa"/>
            <w:tcBorders>
              <w:top w:val="single" w:sz="4" w:space="0" w:color="auto"/>
              <w:left w:val="single" w:sz="4" w:space="0" w:color="auto"/>
              <w:bottom w:val="single" w:sz="4" w:space="0" w:color="auto"/>
              <w:right w:val="single" w:sz="4" w:space="0" w:color="auto"/>
            </w:tcBorders>
            <w:shd w:val="pct10"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12"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12" w:space="0" w:color="auto"/>
              <w:bottom w:val="single" w:sz="4" w:space="0" w:color="auto"/>
              <w:right w:val="single" w:sz="4"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X</w:t>
            </w:r>
          </w:p>
        </w:tc>
        <w:tc>
          <w:tcPr>
            <w:tcW w:w="454" w:type="dxa"/>
            <w:tcBorders>
              <w:top w:val="single" w:sz="4" w:space="0" w:color="auto"/>
              <w:left w:val="single" w:sz="4" w:space="0" w:color="auto"/>
              <w:bottom w:val="single" w:sz="4" w:space="0" w:color="auto"/>
              <w:right w:val="single" w:sz="12"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X</w:t>
            </w:r>
          </w:p>
        </w:tc>
        <w:tc>
          <w:tcPr>
            <w:tcW w:w="454" w:type="dxa"/>
            <w:tcBorders>
              <w:top w:val="single" w:sz="4" w:space="0" w:color="auto"/>
              <w:left w:val="single" w:sz="12" w:space="0" w:color="auto"/>
              <w:bottom w:val="single" w:sz="4" w:space="0" w:color="auto"/>
              <w:right w:val="single" w:sz="4"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w:t>
            </w:r>
          </w:p>
        </w:tc>
        <w:tc>
          <w:tcPr>
            <w:tcW w:w="454" w:type="dxa"/>
            <w:tcBorders>
              <w:top w:val="single" w:sz="4" w:space="0" w:color="auto"/>
              <w:left w:val="single" w:sz="4" w:space="0" w:color="auto"/>
              <w:bottom w:val="single" w:sz="4" w:space="0" w:color="auto"/>
              <w:right w:val="single" w:sz="12"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w:t>
            </w:r>
          </w:p>
        </w:tc>
        <w:tc>
          <w:tcPr>
            <w:tcW w:w="454" w:type="dxa"/>
            <w:tcBorders>
              <w:top w:val="single" w:sz="4" w:space="0" w:color="auto"/>
              <w:left w:val="single" w:sz="12" w:space="0" w:color="auto"/>
              <w:bottom w:val="single" w:sz="4" w:space="0" w:color="auto"/>
              <w:right w:val="single" w:sz="4"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X</w:t>
            </w:r>
          </w:p>
        </w:tc>
        <w:tc>
          <w:tcPr>
            <w:tcW w:w="454" w:type="dxa"/>
            <w:tcBorders>
              <w:top w:val="single" w:sz="4" w:space="0" w:color="auto"/>
              <w:left w:val="single" w:sz="4" w:space="0" w:color="auto"/>
              <w:bottom w:val="single" w:sz="4" w:space="0" w:color="auto"/>
              <w:right w:val="single" w:sz="12"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12" w:space="0" w:color="auto"/>
              <w:bottom w:val="single" w:sz="4" w:space="0" w:color="auto"/>
              <w:right w:val="single" w:sz="4"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4" w:space="0" w:color="auto"/>
            </w:tcBorders>
            <w:shd w:val="pct10"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4" w:space="0" w:color="auto"/>
              <w:right w:val="single" w:sz="12" w:space="0" w:color="auto"/>
            </w:tcBorders>
            <w:shd w:val="pct10" w:color="auto" w:fill="auto"/>
            <w:vAlign w:val="center"/>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r>
      <w:tr w:rsidR="00C44602" w:rsidRPr="00C44602" w:rsidTr="000F404D">
        <w:trPr>
          <w:jc w:val="center"/>
        </w:trPr>
        <w:tc>
          <w:tcPr>
            <w:tcW w:w="3305" w:type="dxa"/>
            <w:tcBorders>
              <w:top w:val="single" w:sz="4" w:space="0" w:color="auto"/>
              <w:left w:val="single" w:sz="12"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C44602">
              <w:rPr>
                <w:rFonts w:cs="Times New Roman"/>
                <w:sz w:val="20"/>
                <w:szCs w:val="20"/>
                <w:lang w:val="en-GB"/>
              </w:rPr>
              <w:t>Seminar on ITU IPTV standardization and content delivery trends in Brazil</w:t>
            </w:r>
            <w:r w:rsidRPr="00C44602">
              <w:rPr>
                <w:rFonts w:cs="Times New Roman"/>
                <w:sz w:val="20"/>
                <w:szCs w:val="20"/>
                <w:vertAlign w:val="superscript"/>
                <w:lang w:val="en-GB"/>
              </w:rPr>
              <w:t>(5)</w:t>
            </w:r>
          </w:p>
        </w:tc>
        <w:tc>
          <w:tcPr>
            <w:tcW w:w="454" w:type="dxa"/>
            <w:tcBorders>
              <w:top w:val="single" w:sz="4" w:space="0" w:color="auto"/>
              <w:left w:val="single" w:sz="4" w:space="0" w:color="auto"/>
              <w:bottom w:val="single" w:sz="12" w:space="0" w:color="auto"/>
              <w:right w:val="single" w:sz="4" w:space="0" w:color="auto"/>
            </w:tcBorders>
            <w:shd w:val="pct10"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C44602">
              <w:rPr>
                <w:rFonts w:cs="Times New Roman"/>
                <w:sz w:val="20"/>
                <w:szCs w:val="20"/>
                <w:lang w:val="en-GB"/>
              </w:rPr>
              <w:t>X</w:t>
            </w:r>
          </w:p>
        </w:tc>
        <w:tc>
          <w:tcPr>
            <w:tcW w:w="454" w:type="dxa"/>
            <w:tcBorders>
              <w:top w:val="single" w:sz="4" w:space="0" w:color="auto"/>
              <w:left w:val="single" w:sz="4" w:space="0" w:color="auto"/>
              <w:bottom w:val="single" w:sz="12" w:space="0" w:color="auto"/>
              <w:right w:val="single" w:sz="4" w:space="0" w:color="auto"/>
            </w:tcBorders>
            <w:shd w:val="pct10"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454" w:type="dxa"/>
            <w:tcBorders>
              <w:top w:val="single" w:sz="4" w:space="0" w:color="auto"/>
              <w:left w:val="single" w:sz="4" w:space="0" w:color="auto"/>
              <w:bottom w:val="single" w:sz="12" w:space="0" w:color="auto"/>
              <w:right w:val="single" w:sz="12" w:space="0" w:color="auto"/>
            </w:tcBorders>
            <w:shd w:val="pct10" w:color="auto" w:fill="auto"/>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r>
    </w:tbl>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lang w:val="en-GB"/>
        </w:rPr>
      </w:pPr>
      <w:r w:rsidRPr="00C44602">
        <w:rPr>
          <w:rFonts w:cs="Times New Roman"/>
          <w:sz w:val="24"/>
          <w:szCs w:val="20"/>
          <w:lang w:val="en-GB"/>
        </w:rPr>
        <w:t>[N] Room capacity; (For X</w:t>
      </w:r>
      <w:r w:rsidRPr="00C44602">
        <w:rPr>
          <w:rFonts w:cs="Times New Roman"/>
          <w:sz w:val="24"/>
          <w:szCs w:val="20"/>
          <w:vertAlign w:val="superscript"/>
          <w:lang w:val="en-GB"/>
        </w:rPr>
        <w:t xml:space="preserve">(1) </w:t>
      </w:r>
      <w:r w:rsidRPr="00C44602">
        <w:rPr>
          <w:rFonts w:cs="Times New Roman"/>
          <w:sz w:val="24"/>
          <w:szCs w:val="20"/>
          <w:lang w:val="en-GB"/>
        </w:rPr>
        <w:t>Joint-session: capacity = 80)</w:t>
      </w:r>
    </w:p>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lang w:val="en-GB"/>
        </w:rPr>
      </w:pPr>
      <w:r w:rsidRPr="00C44602">
        <w:rPr>
          <w:rFonts w:cs="Times New Roman"/>
          <w:sz w:val="24"/>
          <w:szCs w:val="20"/>
          <w:lang w:val="en-GB"/>
        </w:rPr>
        <w:t>Meeting times, unless otherwise stated, are 0900 to 1030, 1100 to 1230, 1400 to 1530 and 1600 to 1730 hours. Evening sessions start at 1800 hours.</w:t>
      </w:r>
    </w:p>
    <w:tbl>
      <w:tblPr>
        <w:tblW w:w="0" w:type="auto"/>
        <w:tblLook w:val="04A0"/>
      </w:tblPr>
      <w:tblGrid>
        <w:gridCol w:w="4832"/>
        <w:gridCol w:w="4859"/>
        <w:gridCol w:w="4813"/>
      </w:tblGrid>
      <w:tr w:rsidR="00C44602" w:rsidRPr="00C44602" w:rsidTr="000F404D">
        <w:tc>
          <w:tcPr>
            <w:tcW w:w="4929" w:type="dxa"/>
          </w:tcPr>
          <w:p w:rsidR="00C44602" w:rsidRPr="00C44602" w:rsidRDefault="00C44602" w:rsidP="00C44602">
            <w:pPr>
              <w:overflowPunct w:val="0"/>
              <w:autoSpaceDE w:val="0"/>
              <w:autoSpaceDN w:val="0"/>
              <w:bidi w:val="0"/>
              <w:adjustRightInd w:val="0"/>
              <w:spacing w:line="240" w:lineRule="auto"/>
              <w:jc w:val="left"/>
              <w:textAlignment w:val="baseline"/>
              <w:rPr>
                <w:rFonts w:cs="Times New Roman"/>
                <w:sz w:val="24"/>
                <w:szCs w:val="20"/>
                <w:lang w:val="en-GB"/>
              </w:rPr>
            </w:pPr>
            <w:r w:rsidRPr="00C44602">
              <w:rPr>
                <w:rFonts w:cs="Times New Roman"/>
                <w:b/>
                <w:bCs/>
                <w:sz w:val="24"/>
                <w:szCs w:val="20"/>
                <w:lang w:val="en-GB"/>
              </w:rPr>
              <w:t>Notes:</w:t>
            </w:r>
          </w:p>
        </w:tc>
        <w:tc>
          <w:tcPr>
            <w:tcW w:w="4929" w:type="dxa"/>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lang w:val="en-GB"/>
              </w:rPr>
            </w:pPr>
          </w:p>
        </w:tc>
        <w:tc>
          <w:tcPr>
            <w:tcW w:w="4930" w:type="dxa"/>
          </w:tcPr>
          <w:p w:rsidR="00C44602" w:rsidRPr="00C44602" w:rsidRDefault="00C44602" w:rsidP="00C44602">
            <w:pPr>
              <w:overflowPunct w:val="0"/>
              <w:autoSpaceDE w:val="0"/>
              <w:autoSpaceDN w:val="0"/>
              <w:bidi w:val="0"/>
              <w:adjustRightInd w:val="0"/>
              <w:spacing w:line="240" w:lineRule="auto"/>
              <w:jc w:val="left"/>
              <w:textAlignment w:val="baseline"/>
              <w:rPr>
                <w:rFonts w:cs="Times New Roman"/>
                <w:sz w:val="24"/>
                <w:szCs w:val="20"/>
                <w:lang w:val="en-GB"/>
              </w:rPr>
            </w:pPr>
          </w:p>
        </w:tc>
      </w:tr>
      <w:tr w:rsidR="00C44602" w:rsidRPr="00C44602" w:rsidTr="000F404D">
        <w:tc>
          <w:tcPr>
            <w:tcW w:w="4929" w:type="dxa"/>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44602">
              <w:rPr>
                <w:rFonts w:cs="Times New Roman"/>
                <w:sz w:val="24"/>
                <w:szCs w:val="20"/>
                <w:lang w:val="en-GB"/>
              </w:rPr>
              <w:t>(0) Evening session</w:t>
            </w:r>
          </w:p>
        </w:tc>
        <w:tc>
          <w:tcPr>
            <w:tcW w:w="4929" w:type="dxa"/>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44602">
              <w:rPr>
                <w:rFonts w:cs="Times New Roman"/>
                <w:sz w:val="24"/>
                <w:szCs w:val="20"/>
                <w:lang w:val="en-GB"/>
              </w:rPr>
              <w:t xml:space="preserve">(4) See details at </w:t>
            </w:r>
            <w:hyperlink r:id="rId25" w:history="1">
              <w:r w:rsidRPr="00C44602">
                <w:rPr>
                  <w:rFonts w:cs="Times New Roman"/>
                  <w:color w:val="0000FF"/>
                  <w:sz w:val="24"/>
                  <w:szCs w:val="20"/>
                  <w:u w:val="single"/>
                  <w:lang w:val="en-GB"/>
                </w:rPr>
                <w:t>http://itu.int/interop</w:t>
              </w:r>
            </w:hyperlink>
          </w:p>
        </w:tc>
        <w:tc>
          <w:tcPr>
            <w:tcW w:w="4930" w:type="dxa"/>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lang w:val="en-GB"/>
              </w:rPr>
            </w:pPr>
          </w:p>
        </w:tc>
      </w:tr>
      <w:tr w:rsidR="00C44602" w:rsidRPr="00C44602" w:rsidTr="000F404D">
        <w:tc>
          <w:tcPr>
            <w:tcW w:w="4929" w:type="dxa"/>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lang w:val="en-GB"/>
              </w:rPr>
            </w:pPr>
            <w:r w:rsidRPr="00C44602">
              <w:rPr>
                <w:rFonts w:cs="Times New Roman"/>
                <w:sz w:val="24"/>
                <w:szCs w:val="20"/>
                <w:lang w:val="en-GB"/>
              </w:rPr>
              <w:t>(1), (2), (3) Joint meeting</w:t>
            </w:r>
          </w:p>
        </w:tc>
        <w:tc>
          <w:tcPr>
            <w:tcW w:w="4929" w:type="dxa"/>
          </w:tcPr>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44602">
              <w:rPr>
                <w:rFonts w:cs="Times New Roman"/>
                <w:sz w:val="24"/>
                <w:szCs w:val="20"/>
                <w:lang w:val="en-GB"/>
              </w:rPr>
              <w:t xml:space="preserve">(5) See details at </w:t>
            </w:r>
            <w:hyperlink r:id="rId26" w:history="1">
              <w:r w:rsidRPr="00C44602">
                <w:rPr>
                  <w:rFonts w:cs="Times New Roman"/>
                  <w:color w:val="0000FF"/>
                  <w:sz w:val="24"/>
                  <w:szCs w:val="20"/>
                  <w:u w:val="single"/>
                  <w:lang w:val="en-GB"/>
                </w:rPr>
                <w:t>http://itu.int/ITU-T/worksem</w:t>
              </w:r>
            </w:hyperlink>
          </w:p>
        </w:tc>
        <w:tc>
          <w:tcPr>
            <w:tcW w:w="4930" w:type="dxa"/>
          </w:tcPr>
          <w:p w:rsidR="00C44602" w:rsidRPr="00C44602" w:rsidRDefault="00C44602" w:rsidP="00C44602">
            <w:pPr>
              <w:overflowPunct w:val="0"/>
              <w:autoSpaceDE w:val="0"/>
              <w:autoSpaceDN w:val="0"/>
              <w:bidi w:val="0"/>
              <w:adjustRightInd w:val="0"/>
              <w:spacing w:line="240" w:lineRule="auto"/>
              <w:jc w:val="left"/>
              <w:textAlignment w:val="baseline"/>
              <w:rPr>
                <w:rFonts w:cs="Times New Roman"/>
                <w:sz w:val="24"/>
                <w:szCs w:val="20"/>
                <w:lang w:val="en-GB"/>
              </w:rPr>
            </w:pPr>
          </w:p>
        </w:tc>
      </w:tr>
    </w:tbl>
    <w:p w:rsidR="002009ED" w:rsidRPr="00C44602" w:rsidRDefault="002009ED" w:rsidP="002009E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rPr>
      </w:pPr>
    </w:p>
    <w:p w:rsidR="00360414" w:rsidRDefault="00360414" w:rsidP="002009E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S Mincho" w:cs="Times New Roman"/>
          <w:sz w:val="24"/>
          <w:szCs w:val="20"/>
          <w:rtl/>
          <w:lang w:val="en-GB"/>
        </w:rPr>
        <w:sectPr w:rsidR="00360414" w:rsidSect="00C44602">
          <w:headerReference w:type="first" r:id="rId27"/>
          <w:footerReference w:type="first" r:id="rId28"/>
          <w:pgSz w:w="16840" w:h="11901" w:orient="landscape" w:code="9"/>
          <w:pgMar w:top="1134" w:right="1418" w:bottom="1134" w:left="1134" w:header="567" w:footer="567" w:gutter="0"/>
          <w:paperSrc w:first="15" w:other="15"/>
          <w:cols w:space="720"/>
          <w:titlePg/>
          <w:docGrid w:linePitch="360"/>
        </w:sectPr>
      </w:pPr>
    </w:p>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4"/>
          <w:lang w:val="en-GB"/>
        </w:rPr>
      </w:pPr>
      <w:r w:rsidRPr="00C44602">
        <w:rPr>
          <w:rFonts w:cs="Times New Roman"/>
          <w:sz w:val="24"/>
          <w:szCs w:val="24"/>
          <w:lang w:val="en-GB"/>
        </w:rPr>
        <w:lastRenderedPageBreak/>
        <w:t>ANNEX 2</w:t>
      </w:r>
      <w:r w:rsidRPr="00C44602">
        <w:rPr>
          <w:rFonts w:cs="Times New Roman"/>
          <w:sz w:val="24"/>
          <w:szCs w:val="24"/>
          <w:lang w:val="en-GB"/>
        </w:rPr>
        <w:br/>
        <w:t>(to TSB Circular 193)</w:t>
      </w:r>
    </w:p>
    <w:p w:rsidR="00C44602" w:rsidRPr="00C44602" w:rsidRDefault="00C44602" w:rsidP="00C44602">
      <w:pPr>
        <w:autoSpaceDE w:val="0"/>
        <w:autoSpaceDN w:val="0"/>
        <w:bidi w:val="0"/>
        <w:adjustRightInd w:val="0"/>
        <w:spacing w:line="240" w:lineRule="auto"/>
        <w:jc w:val="center"/>
        <w:rPr>
          <w:rFonts w:cs="Times New Roman"/>
          <w:b/>
          <w:bCs/>
          <w:sz w:val="24"/>
          <w:szCs w:val="20"/>
          <w:lang w:val="en-GB"/>
        </w:rPr>
      </w:pPr>
      <w:r w:rsidRPr="00C44602">
        <w:rPr>
          <w:rFonts w:cs="Times New Roman"/>
          <w:b/>
          <w:bCs/>
          <w:sz w:val="24"/>
          <w:szCs w:val="20"/>
          <w:lang w:val="en-GB"/>
        </w:rPr>
        <w:t>Logistic information</w:t>
      </w:r>
    </w:p>
    <w:p w:rsidR="00C44602" w:rsidRPr="00C44602" w:rsidRDefault="00C44602" w:rsidP="00C44602">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rPr>
          <w:rFonts w:cs="Times New Roman"/>
          <w:b/>
          <w:sz w:val="24"/>
          <w:szCs w:val="24"/>
          <w:lang w:val="es-ES_tradnl"/>
        </w:rPr>
      </w:pPr>
      <w:proofErr w:type="spellStart"/>
      <w:r w:rsidRPr="00C44602">
        <w:rPr>
          <w:rFonts w:cs="Times New Roman"/>
          <w:b/>
          <w:sz w:val="24"/>
          <w:szCs w:val="24"/>
          <w:lang w:val="es-ES_tradnl"/>
        </w:rPr>
        <w:t>Venue</w:t>
      </w:r>
      <w:proofErr w:type="spellEnd"/>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lang w:val="es-ES_tradnl"/>
        </w:rPr>
      </w:pPr>
      <w:proofErr w:type="spellStart"/>
      <w:r w:rsidRPr="00C44602">
        <w:rPr>
          <w:rFonts w:cs="Times New Roman"/>
          <w:b/>
          <w:sz w:val="24"/>
          <w:szCs w:val="24"/>
          <w:lang w:val="es-ES_tradnl"/>
        </w:rPr>
        <w:t>Sofitel</w:t>
      </w:r>
      <w:proofErr w:type="spellEnd"/>
      <w:r w:rsidRPr="00C44602">
        <w:rPr>
          <w:rFonts w:cs="Times New Roman"/>
          <w:b/>
          <w:sz w:val="24"/>
          <w:szCs w:val="24"/>
          <w:lang w:val="es-ES_tradnl"/>
        </w:rPr>
        <w:t xml:space="preserve"> Rio de Janeiro Copacabana</w:t>
      </w:r>
      <w:r w:rsidRPr="00C44602">
        <w:rPr>
          <w:rFonts w:cs="Times New Roman"/>
          <w:b/>
          <w:sz w:val="24"/>
          <w:szCs w:val="24"/>
          <w:lang w:val="es-ES_tradnl"/>
        </w:rPr>
        <w:br/>
      </w:r>
      <w:hyperlink r:id="rId29" w:history="1">
        <w:r w:rsidRPr="00C44602">
          <w:rPr>
            <w:rFonts w:cs="Times New Roman"/>
            <w:color w:val="0000FF"/>
            <w:sz w:val="24"/>
            <w:szCs w:val="24"/>
            <w:u w:val="single"/>
            <w:lang w:val="es-ES_tradnl"/>
          </w:rPr>
          <w:t>http://www.sofitel.com</w:t>
        </w:r>
      </w:hyperlink>
      <w:r w:rsidRPr="00C44602">
        <w:rPr>
          <w:rFonts w:cs="Times New Roman"/>
          <w:sz w:val="24"/>
          <w:szCs w:val="24"/>
          <w:lang w:val="es-ES_tradnl"/>
        </w:rPr>
        <w:br/>
        <w:t xml:space="preserve">Avenida </w:t>
      </w:r>
      <w:proofErr w:type="spellStart"/>
      <w:r w:rsidRPr="00C44602">
        <w:rPr>
          <w:rFonts w:cs="Times New Roman"/>
          <w:sz w:val="24"/>
          <w:szCs w:val="24"/>
          <w:lang w:val="es-ES_tradnl"/>
        </w:rPr>
        <w:t>Atlantica</w:t>
      </w:r>
      <w:proofErr w:type="spellEnd"/>
      <w:r w:rsidRPr="00C44602">
        <w:rPr>
          <w:rFonts w:cs="Times New Roman"/>
          <w:sz w:val="24"/>
          <w:szCs w:val="24"/>
          <w:lang w:val="es-ES_tradnl"/>
        </w:rPr>
        <w:t>, 4240, Copacabana</w:t>
      </w:r>
      <w:r w:rsidRPr="00C44602">
        <w:rPr>
          <w:rFonts w:cs="Times New Roman"/>
          <w:sz w:val="24"/>
          <w:szCs w:val="24"/>
          <w:lang w:val="es-ES_tradnl"/>
        </w:rPr>
        <w:br/>
        <w:t xml:space="preserve">22070-002 – Rio de Janeiro – RJ – </w:t>
      </w:r>
      <w:proofErr w:type="spellStart"/>
      <w:r w:rsidRPr="00C44602">
        <w:rPr>
          <w:rFonts w:cs="Times New Roman"/>
          <w:sz w:val="24"/>
          <w:szCs w:val="24"/>
          <w:lang w:val="es-ES_tradnl"/>
        </w:rPr>
        <w:t>Brazil</w:t>
      </w:r>
      <w:proofErr w:type="spellEnd"/>
    </w:p>
    <w:p w:rsidR="00C44602" w:rsidRPr="00C44602" w:rsidRDefault="00C44602" w:rsidP="00C44602">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rPr>
          <w:rFonts w:cs="Times New Roman"/>
          <w:b/>
          <w:sz w:val="24"/>
          <w:szCs w:val="24"/>
        </w:rPr>
      </w:pPr>
      <w:r w:rsidRPr="00C44602">
        <w:rPr>
          <w:rFonts w:cs="Times New Roman"/>
          <w:b/>
          <w:sz w:val="24"/>
          <w:szCs w:val="24"/>
        </w:rPr>
        <w:t>Local Organization</w:t>
      </w:r>
    </w:p>
    <w:p w:rsidR="00C44602" w:rsidRPr="00C44602" w:rsidRDefault="00C44602" w:rsidP="00C44602">
      <w:pPr>
        <w:keepNext/>
        <w:keepLines/>
        <w:tabs>
          <w:tab w:val="left" w:pos="794"/>
          <w:tab w:val="left" w:pos="2127"/>
          <w:tab w:val="left" w:pos="2410"/>
          <w:tab w:val="left" w:pos="2921"/>
          <w:tab w:val="left" w:pos="3261"/>
        </w:tabs>
        <w:overflowPunct w:val="0"/>
        <w:autoSpaceDE w:val="0"/>
        <w:autoSpaceDN w:val="0"/>
        <w:bidi w:val="0"/>
        <w:adjustRightInd w:val="0"/>
        <w:spacing w:before="320" w:line="240" w:lineRule="auto"/>
        <w:ind w:left="794" w:hanging="794"/>
        <w:jc w:val="left"/>
        <w:textAlignment w:val="baseline"/>
        <w:outlineLvl w:val="1"/>
        <w:rPr>
          <w:rFonts w:cs="Times New Roman"/>
          <w:sz w:val="24"/>
          <w:szCs w:val="24"/>
        </w:rPr>
      </w:pPr>
      <w:proofErr w:type="spellStart"/>
      <w:r w:rsidRPr="00C44602">
        <w:rPr>
          <w:rFonts w:cs="Times New Roman"/>
          <w:b/>
          <w:sz w:val="24"/>
          <w:szCs w:val="24"/>
        </w:rPr>
        <w:t>Mr</w:t>
      </w:r>
      <w:proofErr w:type="spellEnd"/>
      <w:r w:rsidRPr="00C44602">
        <w:rPr>
          <w:rFonts w:cs="Times New Roman"/>
          <w:b/>
          <w:sz w:val="24"/>
          <w:szCs w:val="24"/>
        </w:rPr>
        <w:t xml:space="preserve"> Marcelo Moreno</w:t>
      </w:r>
      <w:r w:rsidRPr="00C44602">
        <w:rPr>
          <w:rFonts w:cs="Times New Roman"/>
          <w:b/>
          <w:sz w:val="24"/>
          <w:szCs w:val="24"/>
        </w:rPr>
        <w:br/>
      </w:r>
      <w:r w:rsidRPr="00C44602">
        <w:rPr>
          <w:rFonts w:cs="Times New Roman"/>
          <w:sz w:val="24"/>
          <w:szCs w:val="24"/>
        </w:rPr>
        <w:t xml:space="preserve">Federal University of Juiz de </w:t>
      </w:r>
      <w:proofErr w:type="spellStart"/>
      <w:r w:rsidRPr="00C44602">
        <w:rPr>
          <w:rFonts w:cs="Times New Roman"/>
          <w:sz w:val="24"/>
          <w:szCs w:val="24"/>
        </w:rPr>
        <w:t>Fora</w:t>
      </w:r>
      <w:proofErr w:type="spellEnd"/>
      <w:r w:rsidRPr="00C44602">
        <w:rPr>
          <w:rFonts w:cs="Times New Roman"/>
          <w:sz w:val="24"/>
          <w:szCs w:val="24"/>
        </w:rPr>
        <w:t xml:space="preserve"> – UFJF</w:t>
      </w:r>
      <w:r w:rsidRPr="00C44602">
        <w:rPr>
          <w:rFonts w:cs="Times New Roman"/>
          <w:sz w:val="24"/>
          <w:szCs w:val="24"/>
        </w:rPr>
        <w:br/>
        <w:t>under collaboration with Pontifical Catholic University of Rio de Janeiro (PUC-Rio)</w:t>
      </w:r>
      <w:r w:rsidRPr="00C44602">
        <w:rPr>
          <w:rFonts w:cs="Times New Roman"/>
          <w:sz w:val="24"/>
          <w:szCs w:val="24"/>
        </w:rPr>
        <w:br/>
        <w:t>Phone: +55-32-3229-3311</w:t>
      </w:r>
      <w:r w:rsidRPr="00C44602">
        <w:rPr>
          <w:rFonts w:cs="Times New Roman"/>
          <w:sz w:val="24"/>
          <w:szCs w:val="24"/>
        </w:rPr>
        <w:br/>
        <w:t>Mobile: +55-32-8866-2112</w:t>
      </w:r>
      <w:r w:rsidRPr="00C44602">
        <w:rPr>
          <w:rFonts w:cs="Times New Roman"/>
          <w:sz w:val="24"/>
          <w:szCs w:val="24"/>
        </w:rPr>
        <w:br/>
      </w:r>
      <w:r w:rsidRPr="00C44602">
        <w:rPr>
          <w:rFonts w:cs="Times New Roman"/>
          <w:bCs/>
          <w:sz w:val="24"/>
          <w:szCs w:val="24"/>
        </w:rPr>
        <w:t xml:space="preserve">E-mail: </w:t>
      </w:r>
      <w:hyperlink r:id="rId30" w:history="1">
        <w:r w:rsidRPr="00C44602">
          <w:rPr>
            <w:rFonts w:cs="Times New Roman"/>
            <w:b/>
            <w:color w:val="0000FF"/>
            <w:sz w:val="24"/>
            <w:szCs w:val="24"/>
            <w:u w:val="single"/>
          </w:rPr>
          <w:t>moreno@ice.ufjf.br</w:t>
        </w:r>
      </w:hyperlink>
    </w:p>
    <w:p w:rsidR="00C44602" w:rsidRPr="00C44602" w:rsidRDefault="00C44602" w:rsidP="00C44602">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rPr>
          <w:rFonts w:cs="Times New Roman"/>
          <w:b/>
          <w:sz w:val="24"/>
          <w:szCs w:val="24"/>
        </w:rPr>
      </w:pPr>
      <w:r w:rsidRPr="00C44602">
        <w:rPr>
          <w:rFonts w:cs="Times New Roman"/>
          <w:b/>
          <w:sz w:val="24"/>
          <w:szCs w:val="24"/>
        </w:rPr>
        <w:t>Accommodation</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Delegates must reserve their rooms directly with their preferred hotels. Local organization will not deal with hotel reservations.</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Rio de Janeiro is a very popular tourist destination and recently some preparatory events for FIFA World Cup 2014 and Olympic Games 2016 make the city hotels even busier. Delegates are advised to book their rooms as soon as possible.</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 xml:space="preserve">The venue is in the heart of Rio’s tourist area where nearby hotels tend to be expensive and don’t negotiate special rates. However, local organization collected the following list of nearby hotels that present a good range of room rates. This list is intended to provide hotel recommendations with </w:t>
      </w:r>
      <w:r w:rsidRPr="00C44602">
        <w:rPr>
          <w:rFonts w:cs="Times New Roman"/>
          <w:sz w:val="24"/>
          <w:szCs w:val="24"/>
          <w:u w:val="single"/>
        </w:rPr>
        <w:t>estimated</w:t>
      </w:r>
      <w:r w:rsidRPr="00C44602">
        <w:rPr>
          <w:rFonts w:cs="Times New Roman"/>
          <w:sz w:val="24"/>
          <w:szCs w:val="24"/>
        </w:rPr>
        <w:t xml:space="preserve"> room rates to the delegates. Rooms booked sooner will probably be cheaper than these estimates. Again, delegates are advised to book their rooms as soon as possible.</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after="120" w:line="240" w:lineRule="auto"/>
        <w:jc w:val="left"/>
        <w:rPr>
          <w:rFonts w:cs="Times New Roman"/>
          <w:sz w:val="24"/>
          <w:szCs w:val="24"/>
        </w:rPr>
      </w:pPr>
      <w:r w:rsidRPr="00C44602">
        <w:rPr>
          <w:rFonts w:cs="Times New Roman"/>
          <w:sz w:val="24"/>
          <w:szCs w:val="24"/>
        </w:rPr>
        <w:t>Hotels in Rio charge a service tax of 15%. The estimated rates don’t include the service tax.</w:t>
      </w:r>
    </w:p>
    <w:tbl>
      <w:tblPr>
        <w:tblW w:w="49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3538"/>
        <w:gridCol w:w="1042"/>
        <w:gridCol w:w="1067"/>
        <w:gridCol w:w="1337"/>
        <w:gridCol w:w="1393"/>
        <w:gridCol w:w="1395"/>
      </w:tblGrid>
      <w:tr w:rsidR="00C44602" w:rsidRPr="00C44602" w:rsidTr="000F404D">
        <w:trPr>
          <w:tblHeader/>
          <w:jc w:val="center"/>
        </w:trPr>
        <w:tc>
          <w:tcPr>
            <w:tcW w:w="1810" w:type="pct"/>
            <w:tcBorders>
              <w:top w:val="single" w:sz="12" w:space="0" w:color="auto"/>
              <w:bottom w:val="single" w:sz="12" w:space="0" w:color="auto"/>
            </w:tcBorders>
            <w:shd w:val="clear" w:color="auto" w:fill="auto"/>
            <w:vAlign w:val="center"/>
          </w:tcPr>
          <w:p w:rsidR="00C44602" w:rsidRPr="00C44602" w:rsidRDefault="00C44602" w:rsidP="00C4460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Cs w:val="20"/>
                <w:lang w:val="en-GB"/>
              </w:rPr>
            </w:pPr>
            <w:r w:rsidRPr="00C44602">
              <w:rPr>
                <w:rFonts w:cs="Times New Roman"/>
                <w:b/>
                <w:szCs w:val="20"/>
                <w:lang w:val="en-GB"/>
              </w:rPr>
              <w:t>Hotel</w:t>
            </w:r>
          </w:p>
        </w:tc>
        <w:tc>
          <w:tcPr>
            <w:tcW w:w="533" w:type="pct"/>
            <w:tcBorders>
              <w:top w:val="single" w:sz="12" w:space="0" w:color="auto"/>
              <w:bottom w:val="single" w:sz="12" w:space="0" w:color="auto"/>
            </w:tcBorders>
            <w:shd w:val="clear" w:color="auto" w:fill="auto"/>
            <w:vAlign w:val="center"/>
          </w:tcPr>
          <w:p w:rsidR="00C44602" w:rsidRPr="00C44602" w:rsidRDefault="00C44602" w:rsidP="00C4460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ind w:left="-57" w:right="-57"/>
              <w:jc w:val="center"/>
              <w:textAlignment w:val="baseline"/>
              <w:rPr>
                <w:rFonts w:cs="Times New Roman"/>
                <w:b/>
                <w:szCs w:val="20"/>
                <w:lang w:val="en-GB"/>
              </w:rPr>
            </w:pPr>
            <w:r w:rsidRPr="00C44602">
              <w:rPr>
                <w:rFonts w:cs="Times New Roman"/>
                <w:b/>
                <w:szCs w:val="20"/>
                <w:lang w:val="en-GB"/>
              </w:rPr>
              <w:t>Category</w:t>
            </w:r>
          </w:p>
        </w:tc>
        <w:tc>
          <w:tcPr>
            <w:tcW w:w="546" w:type="pct"/>
            <w:tcBorders>
              <w:top w:val="single" w:sz="12" w:space="0" w:color="auto"/>
              <w:bottom w:val="single" w:sz="12" w:space="0" w:color="auto"/>
            </w:tcBorders>
            <w:shd w:val="clear" w:color="auto" w:fill="auto"/>
            <w:vAlign w:val="center"/>
          </w:tcPr>
          <w:p w:rsidR="00C44602" w:rsidRPr="00C44602" w:rsidRDefault="00C44602" w:rsidP="00C4460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Cs w:val="20"/>
                <w:lang w:val="en-GB"/>
              </w:rPr>
            </w:pPr>
            <w:r w:rsidRPr="00C44602">
              <w:rPr>
                <w:rFonts w:cs="Times New Roman"/>
                <w:b/>
                <w:szCs w:val="20"/>
                <w:lang w:val="en-GB"/>
              </w:rPr>
              <w:t>Distance to venue</w:t>
            </w:r>
          </w:p>
        </w:tc>
        <w:tc>
          <w:tcPr>
            <w:tcW w:w="684" w:type="pct"/>
            <w:tcBorders>
              <w:top w:val="single" w:sz="12" w:space="0" w:color="auto"/>
              <w:bottom w:val="single" w:sz="12" w:space="0" w:color="auto"/>
            </w:tcBorders>
            <w:shd w:val="clear" w:color="auto" w:fill="auto"/>
            <w:vAlign w:val="center"/>
          </w:tcPr>
          <w:p w:rsidR="00C44602" w:rsidRPr="00C44602" w:rsidRDefault="00C44602" w:rsidP="00C4460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Cs w:val="20"/>
                <w:lang w:val="en-GB"/>
              </w:rPr>
            </w:pPr>
            <w:r w:rsidRPr="00C44602">
              <w:rPr>
                <w:rFonts w:cs="Times New Roman"/>
                <w:b/>
                <w:szCs w:val="20"/>
                <w:lang w:val="en-GB"/>
              </w:rPr>
              <w:t>Room type</w:t>
            </w:r>
          </w:p>
        </w:tc>
        <w:tc>
          <w:tcPr>
            <w:tcW w:w="713" w:type="pct"/>
            <w:tcBorders>
              <w:top w:val="single" w:sz="12" w:space="0" w:color="auto"/>
              <w:bottom w:val="single" w:sz="12" w:space="0" w:color="auto"/>
            </w:tcBorders>
            <w:shd w:val="clear" w:color="auto" w:fill="auto"/>
            <w:vAlign w:val="center"/>
          </w:tcPr>
          <w:p w:rsidR="00C44602" w:rsidRPr="00C44602" w:rsidRDefault="00C44602" w:rsidP="00C4460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Cs w:val="20"/>
                <w:lang w:val="en-GB"/>
              </w:rPr>
            </w:pPr>
            <w:r w:rsidRPr="00C44602">
              <w:rPr>
                <w:rFonts w:cs="Times New Roman"/>
                <w:b/>
                <w:szCs w:val="20"/>
                <w:lang w:val="en-GB"/>
              </w:rPr>
              <w:t>Estimated Rate</w:t>
            </w:r>
          </w:p>
        </w:tc>
        <w:tc>
          <w:tcPr>
            <w:tcW w:w="714" w:type="pct"/>
            <w:tcBorders>
              <w:top w:val="single" w:sz="12" w:space="0" w:color="auto"/>
              <w:bottom w:val="single" w:sz="12" w:space="0" w:color="auto"/>
            </w:tcBorders>
            <w:shd w:val="clear" w:color="auto" w:fill="auto"/>
            <w:vAlign w:val="center"/>
          </w:tcPr>
          <w:p w:rsidR="00C44602" w:rsidRPr="00C44602" w:rsidRDefault="00C44602" w:rsidP="00C4460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Cs w:val="20"/>
                <w:lang w:val="en-GB"/>
              </w:rPr>
            </w:pPr>
            <w:r w:rsidRPr="00C44602">
              <w:rPr>
                <w:rFonts w:cs="Times New Roman"/>
                <w:b/>
                <w:szCs w:val="20"/>
                <w:lang w:val="en-GB"/>
              </w:rPr>
              <w:t>Remarks</w:t>
            </w:r>
          </w:p>
        </w:tc>
      </w:tr>
      <w:tr w:rsidR="00C44602" w:rsidRPr="00C44602" w:rsidTr="000F404D">
        <w:trPr>
          <w:trHeight w:val="267"/>
          <w:jc w:val="center"/>
        </w:trPr>
        <w:tc>
          <w:tcPr>
            <w:tcW w:w="1810" w:type="pct"/>
            <w:vMerge w:val="restart"/>
            <w:tcBorders>
              <w:top w:val="single" w:sz="12" w:space="0" w:color="auto"/>
            </w:tcBorders>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s-ES_tradnl"/>
              </w:rPr>
            </w:pPr>
            <w:proofErr w:type="spellStart"/>
            <w:r w:rsidRPr="00C44602">
              <w:rPr>
                <w:rFonts w:cs="Times New Roman"/>
                <w:szCs w:val="20"/>
                <w:lang w:val="es-ES_tradnl"/>
              </w:rPr>
              <w:t>Sofitel</w:t>
            </w:r>
            <w:proofErr w:type="spellEnd"/>
            <w:r w:rsidRPr="00C44602">
              <w:rPr>
                <w:rFonts w:cs="Times New Roman"/>
                <w:szCs w:val="20"/>
                <w:lang w:val="es-ES_tradnl"/>
              </w:rPr>
              <w:t xml:space="preserve"> Rio de Janeiro Copacabana</w:t>
            </w:r>
            <w:r w:rsidRPr="00C44602">
              <w:rPr>
                <w:rFonts w:cs="Times New Roman"/>
                <w:szCs w:val="20"/>
                <w:lang w:val="es-ES_tradnl"/>
              </w:rPr>
              <w:br/>
            </w:r>
            <w:hyperlink r:id="rId31" w:history="1">
              <w:r w:rsidRPr="00C44602">
                <w:rPr>
                  <w:rFonts w:cs="Times New Roman"/>
                  <w:color w:val="0000FF"/>
                  <w:szCs w:val="20"/>
                  <w:u w:val="single"/>
                  <w:lang w:val="es-ES_tradnl"/>
                </w:rPr>
                <w:t>http://www.sofitel.com</w:t>
              </w:r>
            </w:hyperlink>
          </w:p>
        </w:tc>
        <w:tc>
          <w:tcPr>
            <w:tcW w:w="533" w:type="pct"/>
            <w:vMerge w:val="restart"/>
            <w:tcBorders>
              <w:top w:val="single" w:sz="12" w:space="0" w:color="auto"/>
            </w:tcBorders>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16"/>
                <w:szCs w:val="14"/>
                <w:lang w:val="en-GB"/>
              </w:rPr>
            </w:pPr>
            <w:r w:rsidRPr="00C44602">
              <w:rPr>
                <w:rFonts w:ascii="SimSun" w:eastAsia="SimSun" w:hAnsi="SimSun" w:cs="SimSun" w:hint="eastAsia"/>
                <w:sz w:val="16"/>
                <w:szCs w:val="14"/>
                <w:lang w:val="en-GB"/>
              </w:rPr>
              <w:t>★★★★★</w:t>
            </w:r>
          </w:p>
        </w:tc>
        <w:tc>
          <w:tcPr>
            <w:tcW w:w="546" w:type="pct"/>
            <w:vMerge w:val="restart"/>
            <w:tcBorders>
              <w:top w:val="single" w:sz="12" w:space="0" w:color="auto"/>
            </w:tcBorders>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rPr>
            </w:pPr>
            <w:r w:rsidRPr="00C44602">
              <w:rPr>
                <w:rFonts w:cs="Times New Roman"/>
                <w:szCs w:val="20"/>
                <w:lang w:val="en-GB"/>
              </w:rPr>
              <w:noBreakHyphen/>
            </w:r>
          </w:p>
        </w:tc>
        <w:tc>
          <w:tcPr>
            <w:tcW w:w="684" w:type="pct"/>
            <w:tcBorders>
              <w:top w:val="single" w:sz="12" w:space="0" w:color="auto"/>
            </w:tcBorders>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Classic</w:t>
            </w:r>
          </w:p>
        </w:tc>
        <w:tc>
          <w:tcPr>
            <w:tcW w:w="713" w:type="pct"/>
            <w:tcBorders>
              <w:top w:val="single" w:sz="12" w:space="0" w:color="auto"/>
            </w:tcBorders>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R$ 500.00~</w:t>
            </w:r>
          </w:p>
        </w:tc>
        <w:tc>
          <w:tcPr>
            <w:tcW w:w="714" w:type="pct"/>
            <w:vMerge w:val="restart"/>
            <w:tcBorders>
              <w:top w:val="single" w:sz="12" w:space="0" w:color="auto"/>
            </w:tcBorders>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 xml:space="preserve">Breakfast </w:t>
            </w:r>
            <w:r w:rsidRPr="00C44602">
              <w:rPr>
                <w:rFonts w:cs="Times New Roman"/>
                <w:szCs w:val="20"/>
                <w:u w:val="single"/>
                <w:lang w:val="en-GB"/>
              </w:rPr>
              <w:t>not</w:t>
            </w:r>
            <w:r w:rsidRPr="00C44602">
              <w:rPr>
                <w:rFonts w:cs="Times New Roman"/>
                <w:szCs w:val="20"/>
                <w:lang w:val="en-GB"/>
              </w:rPr>
              <w:t xml:space="preserve"> included</w:t>
            </w:r>
          </w:p>
        </w:tc>
      </w:tr>
      <w:tr w:rsidR="00C44602" w:rsidRPr="00C44602" w:rsidTr="000F404D">
        <w:trPr>
          <w:trHeight w:val="267"/>
          <w:jc w:val="center"/>
        </w:trPr>
        <w:tc>
          <w:tcPr>
            <w:tcW w:w="1810"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p>
        </w:tc>
        <w:tc>
          <w:tcPr>
            <w:tcW w:w="533"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16"/>
                <w:szCs w:val="14"/>
                <w:lang w:val="en-GB"/>
              </w:rPr>
            </w:pPr>
          </w:p>
        </w:tc>
        <w:tc>
          <w:tcPr>
            <w:tcW w:w="546"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rPr>
            </w:pPr>
          </w:p>
        </w:tc>
        <w:tc>
          <w:tcPr>
            <w:tcW w:w="684"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 xml:space="preserve">Superior </w:t>
            </w:r>
          </w:p>
        </w:tc>
        <w:tc>
          <w:tcPr>
            <w:tcW w:w="713"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R$ 530.00~</w:t>
            </w:r>
          </w:p>
        </w:tc>
        <w:tc>
          <w:tcPr>
            <w:tcW w:w="714"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p>
        </w:tc>
      </w:tr>
      <w:tr w:rsidR="00C44602" w:rsidRPr="00C44602" w:rsidTr="000F404D">
        <w:trPr>
          <w:trHeight w:val="267"/>
          <w:jc w:val="center"/>
        </w:trPr>
        <w:tc>
          <w:tcPr>
            <w:tcW w:w="1810"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s-ES_tradnl"/>
              </w:rPr>
            </w:pPr>
            <w:r w:rsidRPr="00C44602">
              <w:rPr>
                <w:rFonts w:cs="Times New Roman"/>
                <w:szCs w:val="20"/>
                <w:lang w:val="es-ES_tradnl"/>
              </w:rPr>
              <w:t>Orla Copacabana Hotel</w:t>
            </w:r>
            <w:r w:rsidRPr="00C44602">
              <w:rPr>
                <w:rFonts w:cs="Times New Roman"/>
                <w:szCs w:val="20"/>
                <w:lang w:val="es-ES_tradnl"/>
              </w:rPr>
              <w:br/>
            </w:r>
            <w:hyperlink r:id="rId32" w:history="1">
              <w:r w:rsidRPr="00C44602">
                <w:rPr>
                  <w:rFonts w:cs="Times New Roman"/>
                  <w:color w:val="0000FF"/>
                  <w:szCs w:val="20"/>
                  <w:u w:val="single"/>
                  <w:lang w:val="es-ES_tradnl"/>
                </w:rPr>
                <w:t>http://www.orlahotel.com.br/en</w:t>
              </w:r>
            </w:hyperlink>
          </w:p>
        </w:tc>
        <w:tc>
          <w:tcPr>
            <w:tcW w:w="533"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16"/>
                <w:szCs w:val="14"/>
                <w:lang w:val="en-GB"/>
              </w:rPr>
            </w:pPr>
            <w:r w:rsidRPr="00C44602">
              <w:rPr>
                <w:rFonts w:ascii="SimSun" w:eastAsia="SimSun" w:hAnsi="SimSun" w:cs="SimSun" w:hint="eastAsia"/>
                <w:sz w:val="16"/>
                <w:szCs w:val="14"/>
                <w:lang w:val="en-GB"/>
              </w:rPr>
              <w:t>★★★★</w:t>
            </w:r>
          </w:p>
        </w:tc>
        <w:tc>
          <w:tcPr>
            <w:tcW w:w="546"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rPr>
            </w:pPr>
            <w:r w:rsidRPr="00C44602">
              <w:rPr>
                <w:rFonts w:cs="Times New Roman"/>
                <w:szCs w:val="20"/>
                <w:lang w:val="en-GB"/>
              </w:rPr>
              <w:t>100m</w:t>
            </w:r>
          </w:p>
        </w:tc>
        <w:tc>
          <w:tcPr>
            <w:tcW w:w="684"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Single</w:t>
            </w:r>
          </w:p>
        </w:tc>
        <w:tc>
          <w:tcPr>
            <w:tcW w:w="713"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R$ 364.00~</w:t>
            </w:r>
          </w:p>
        </w:tc>
        <w:tc>
          <w:tcPr>
            <w:tcW w:w="714"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Breakfast included</w:t>
            </w:r>
          </w:p>
        </w:tc>
      </w:tr>
      <w:tr w:rsidR="00C44602" w:rsidRPr="00C44602" w:rsidTr="000F404D">
        <w:trPr>
          <w:trHeight w:val="267"/>
          <w:jc w:val="center"/>
        </w:trPr>
        <w:tc>
          <w:tcPr>
            <w:tcW w:w="1810"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p>
        </w:tc>
        <w:tc>
          <w:tcPr>
            <w:tcW w:w="533"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16"/>
                <w:szCs w:val="14"/>
                <w:lang w:val="en-GB"/>
              </w:rPr>
            </w:pPr>
          </w:p>
        </w:tc>
        <w:tc>
          <w:tcPr>
            <w:tcW w:w="546"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rPr>
            </w:pPr>
          </w:p>
        </w:tc>
        <w:tc>
          <w:tcPr>
            <w:tcW w:w="684"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Double</w:t>
            </w:r>
          </w:p>
        </w:tc>
        <w:tc>
          <w:tcPr>
            <w:tcW w:w="713"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R$ 399.00~</w:t>
            </w:r>
          </w:p>
        </w:tc>
        <w:tc>
          <w:tcPr>
            <w:tcW w:w="714"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p>
        </w:tc>
      </w:tr>
      <w:tr w:rsidR="00C44602" w:rsidRPr="00C44602" w:rsidTr="000F404D">
        <w:trPr>
          <w:trHeight w:val="267"/>
          <w:jc w:val="center"/>
        </w:trPr>
        <w:tc>
          <w:tcPr>
            <w:tcW w:w="1810"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s-ES_tradnl"/>
              </w:rPr>
            </w:pPr>
            <w:r w:rsidRPr="00C44602">
              <w:rPr>
                <w:rFonts w:cs="Times New Roman"/>
                <w:szCs w:val="20"/>
                <w:lang w:val="es-ES_tradnl"/>
              </w:rPr>
              <w:t>Copacabana Praia Hotel</w:t>
            </w:r>
            <w:r w:rsidRPr="00C44602">
              <w:rPr>
                <w:rFonts w:cs="Times New Roman"/>
                <w:szCs w:val="20"/>
                <w:lang w:val="es-ES_tradnl"/>
              </w:rPr>
              <w:br/>
            </w:r>
            <w:hyperlink r:id="rId33" w:history="1">
              <w:r w:rsidRPr="00C44602">
                <w:rPr>
                  <w:rFonts w:cs="Times New Roman"/>
                  <w:color w:val="0000FF"/>
                  <w:szCs w:val="20"/>
                  <w:u w:val="single"/>
                  <w:lang w:val="es-ES_tradnl"/>
                </w:rPr>
                <w:t>http://copacabanapraiahotel.com.br</w:t>
              </w:r>
            </w:hyperlink>
            <w:r w:rsidRPr="00C44602">
              <w:rPr>
                <w:rFonts w:cs="Times New Roman"/>
                <w:szCs w:val="20"/>
                <w:lang w:val="es-ES_tradnl"/>
              </w:rPr>
              <w:t xml:space="preserve"> </w:t>
            </w:r>
          </w:p>
        </w:tc>
        <w:tc>
          <w:tcPr>
            <w:tcW w:w="533"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16"/>
                <w:szCs w:val="14"/>
                <w:lang w:val="en-GB"/>
              </w:rPr>
            </w:pPr>
            <w:r w:rsidRPr="00C44602">
              <w:rPr>
                <w:rFonts w:ascii="SimSun" w:eastAsia="SimSun" w:hAnsi="SimSun" w:cs="SimSun" w:hint="eastAsia"/>
                <w:sz w:val="16"/>
                <w:szCs w:val="14"/>
                <w:lang w:val="en-GB"/>
              </w:rPr>
              <w:t>★★★</w:t>
            </w:r>
          </w:p>
        </w:tc>
        <w:tc>
          <w:tcPr>
            <w:tcW w:w="546"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rPr>
            </w:pPr>
            <w:r w:rsidRPr="00C44602">
              <w:rPr>
                <w:rFonts w:cs="Times New Roman"/>
                <w:szCs w:val="20"/>
                <w:lang w:val="en-GB"/>
              </w:rPr>
              <w:t>220m</w:t>
            </w:r>
          </w:p>
        </w:tc>
        <w:tc>
          <w:tcPr>
            <w:tcW w:w="684"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Single</w:t>
            </w:r>
          </w:p>
        </w:tc>
        <w:tc>
          <w:tcPr>
            <w:tcW w:w="713"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R$ 250.00~</w:t>
            </w:r>
          </w:p>
        </w:tc>
        <w:tc>
          <w:tcPr>
            <w:tcW w:w="714"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Breakfast included</w:t>
            </w:r>
          </w:p>
        </w:tc>
      </w:tr>
      <w:tr w:rsidR="00C44602" w:rsidRPr="00C44602" w:rsidTr="000F404D">
        <w:trPr>
          <w:trHeight w:val="267"/>
          <w:jc w:val="center"/>
        </w:trPr>
        <w:tc>
          <w:tcPr>
            <w:tcW w:w="1810"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p>
        </w:tc>
        <w:tc>
          <w:tcPr>
            <w:tcW w:w="533"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16"/>
                <w:szCs w:val="14"/>
                <w:lang w:val="en-GB"/>
              </w:rPr>
            </w:pPr>
          </w:p>
        </w:tc>
        <w:tc>
          <w:tcPr>
            <w:tcW w:w="546"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rPr>
            </w:pPr>
          </w:p>
        </w:tc>
        <w:tc>
          <w:tcPr>
            <w:tcW w:w="684"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Double</w:t>
            </w:r>
          </w:p>
        </w:tc>
        <w:tc>
          <w:tcPr>
            <w:tcW w:w="713"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R$ 270.00~</w:t>
            </w:r>
          </w:p>
        </w:tc>
        <w:tc>
          <w:tcPr>
            <w:tcW w:w="714"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p>
        </w:tc>
      </w:tr>
      <w:tr w:rsidR="00C44602" w:rsidRPr="00C44602" w:rsidTr="000F404D">
        <w:trPr>
          <w:trHeight w:val="211"/>
          <w:jc w:val="center"/>
        </w:trPr>
        <w:tc>
          <w:tcPr>
            <w:tcW w:w="1810"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s-ES_tradnl"/>
              </w:rPr>
            </w:pPr>
            <w:proofErr w:type="spellStart"/>
            <w:r w:rsidRPr="00C44602">
              <w:rPr>
                <w:rFonts w:cs="Times New Roman"/>
                <w:szCs w:val="20"/>
                <w:lang w:val="es-ES_tradnl"/>
              </w:rPr>
              <w:t>Mercure</w:t>
            </w:r>
            <w:proofErr w:type="spellEnd"/>
            <w:r w:rsidRPr="00C44602">
              <w:rPr>
                <w:rFonts w:cs="Times New Roman"/>
                <w:szCs w:val="20"/>
                <w:lang w:val="es-ES_tradnl"/>
              </w:rPr>
              <w:t xml:space="preserve"> Rio de Janeiro </w:t>
            </w:r>
            <w:proofErr w:type="spellStart"/>
            <w:r w:rsidRPr="00C44602">
              <w:rPr>
                <w:rFonts w:cs="Times New Roman"/>
                <w:szCs w:val="20"/>
                <w:lang w:val="es-ES_tradnl"/>
              </w:rPr>
              <w:t>Arpoador</w:t>
            </w:r>
            <w:proofErr w:type="spellEnd"/>
            <w:r w:rsidRPr="00C44602">
              <w:rPr>
                <w:rFonts w:cs="Times New Roman"/>
                <w:szCs w:val="20"/>
                <w:lang w:val="es-ES_tradnl"/>
              </w:rPr>
              <w:br/>
            </w:r>
            <w:hyperlink r:id="rId34" w:history="1">
              <w:r w:rsidRPr="00C44602">
                <w:rPr>
                  <w:rFonts w:cs="Times New Roman"/>
                  <w:color w:val="0000FF"/>
                  <w:szCs w:val="20"/>
                  <w:u w:val="single"/>
                  <w:lang w:val="es-ES_tradnl"/>
                </w:rPr>
                <w:t>http://www.accorhotels.com</w:t>
              </w:r>
            </w:hyperlink>
          </w:p>
        </w:tc>
        <w:tc>
          <w:tcPr>
            <w:tcW w:w="533"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16"/>
                <w:szCs w:val="14"/>
                <w:lang w:val="en-GB"/>
              </w:rPr>
            </w:pPr>
            <w:r w:rsidRPr="00C44602">
              <w:rPr>
                <w:rFonts w:ascii="SimSun" w:eastAsia="SimSun" w:hAnsi="SimSun" w:cs="SimSun" w:hint="eastAsia"/>
                <w:sz w:val="16"/>
                <w:szCs w:val="14"/>
                <w:lang w:val="en-GB"/>
              </w:rPr>
              <w:t>★★★</w:t>
            </w:r>
          </w:p>
        </w:tc>
        <w:tc>
          <w:tcPr>
            <w:tcW w:w="546"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rPr>
            </w:pPr>
            <w:r w:rsidRPr="00C44602">
              <w:rPr>
                <w:rFonts w:cs="Times New Roman"/>
                <w:szCs w:val="20"/>
                <w:lang w:val="en-GB"/>
              </w:rPr>
              <w:t>300m</w:t>
            </w:r>
          </w:p>
        </w:tc>
        <w:tc>
          <w:tcPr>
            <w:tcW w:w="684"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Restricted</w:t>
            </w:r>
          </w:p>
        </w:tc>
        <w:tc>
          <w:tcPr>
            <w:tcW w:w="713"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R$ 300.00~</w:t>
            </w:r>
          </w:p>
        </w:tc>
        <w:tc>
          <w:tcPr>
            <w:tcW w:w="714"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 xml:space="preserve">Breakfast </w:t>
            </w:r>
            <w:r w:rsidRPr="00C44602">
              <w:rPr>
                <w:rFonts w:cs="Times New Roman"/>
                <w:szCs w:val="20"/>
                <w:u w:val="single"/>
                <w:lang w:val="en-GB"/>
              </w:rPr>
              <w:t>not</w:t>
            </w:r>
            <w:r w:rsidRPr="00C44602">
              <w:rPr>
                <w:rFonts w:cs="Times New Roman"/>
                <w:szCs w:val="20"/>
                <w:lang w:val="en-GB"/>
              </w:rPr>
              <w:t xml:space="preserve"> included</w:t>
            </w:r>
          </w:p>
        </w:tc>
      </w:tr>
      <w:tr w:rsidR="00C44602" w:rsidRPr="00C44602" w:rsidTr="000F404D">
        <w:trPr>
          <w:trHeight w:val="211"/>
          <w:jc w:val="center"/>
        </w:trPr>
        <w:tc>
          <w:tcPr>
            <w:tcW w:w="1810"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p>
        </w:tc>
        <w:tc>
          <w:tcPr>
            <w:tcW w:w="533"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16"/>
                <w:szCs w:val="14"/>
                <w:lang w:val="en-GB"/>
              </w:rPr>
            </w:pPr>
          </w:p>
        </w:tc>
        <w:tc>
          <w:tcPr>
            <w:tcW w:w="546"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rPr>
            </w:pPr>
          </w:p>
        </w:tc>
        <w:tc>
          <w:tcPr>
            <w:tcW w:w="684"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Unrestricted</w:t>
            </w:r>
          </w:p>
        </w:tc>
        <w:tc>
          <w:tcPr>
            <w:tcW w:w="713"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R$ 375.00~</w:t>
            </w:r>
          </w:p>
        </w:tc>
        <w:tc>
          <w:tcPr>
            <w:tcW w:w="714"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p>
        </w:tc>
      </w:tr>
      <w:tr w:rsidR="00C44602" w:rsidRPr="00C44602" w:rsidTr="000F404D">
        <w:trPr>
          <w:trHeight w:val="267"/>
          <w:jc w:val="center"/>
        </w:trPr>
        <w:tc>
          <w:tcPr>
            <w:tcW w:w="1810"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proofErr w:type="spellStart"/>
            <w:r w:rsidRPr="00C44602">
              <w:rPr>
                <w:rFonts w:cs="Times New Roman"/>
                <w:szCs w:val="20"/>
                <w:lang w:val="en-GB"/>
              </w:rPr>
              <w:t>Portinari</w:t>
            </w:r>
            <w:proofErr w:type="spellEnd"/>
            <w:r w:rsidRPr="00C44602">
              <w:rPr>
                <w:rFonts w:cs="Times New Roman"/>
                <w:szCs w:val="20"/>
                <w:lang w:val="en-GB"/>
              </w:rPr>
              <w:t xml:space="preserve"> Design Hotel</w:t>
            </w:r>
            <w:r w:rsidRPr="00C44602">
              <w:rPr>
                <w:rFonts w:cs="Times New Roman"/>
                <w:szCs w:val="20"/>
                <w:lang w:val="en-GB"/>
              </w:rPr>
              <w:br/>
            </w:r>
            <w:hyperlink r:id="rId35" w:history="1">
              <w:r w:rsidRPr="00C44602">
                <w:rPr>
                  <w:rFonts w:cs="Times New Roman"/>
                  <w:color w:val="0000FF"/>
                  <w:szCs w:val="20"/>
                  <w:u w:val="single"/>
                  <w:lang w:val="en-GB"/>
                </w:rPr>
                <w:t>http://hotelportinari.com.br/en.us</w:t>
              </w:r>
            </w:hyperlink>
          </w:p>
        </w:tc>
        <w:tc>
          <w:tcPr>
            <w:tcW w:w="533"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16"/>
                <w:szCs w:val="14"/>
                <w:lang w:val="en-GB"/>
              </w:rPr>
            </w:pPr>
            <w:r w:rsidRPr="00C44602">
              <w:rPr>
                <w:rFonts w:ascii="SimSun" w:eastAsia="SimSun" w:hAnsi="SimSun" w:cs="SimSun" w:hint="eastAsia"/>
                <w:sz w:val="16"/>
                <w:szCs w:val="14"/>
                <w:lang w:val="en-GB"/>
              </w:rPr>
              <w:lastRenderedPageBreak/>
              <w:t>★★★★</w:t>
            </w:r>
          </w:p>
        </w:tc>
        <w:tc>
          <w:tcPr>
            <w:tcW w:w="546"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rPr>
            </w:pPr>
            <w:r w:rsidRPr="00C44602">
              <w:rPr>
                <w:rFonts w:cs="Times New Roman"/>
                <w:szCs w:val="20"/>
                <w:lang w:val="en-GB"/>
              </w:rPr>
              <w:t>400m</w:t>
            </w:r>
          </w:p>
        </w:tc>
        <w:tc>
          <w:tcPr>
            <w:tcW w:w="684"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Single</w:t>
            </w:r>
          </w:p>
        </w:tc>
        <w:tc>
          <w:tcPr>
            <w:tcW w:w="713"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R$ 330.00~</w:t>
            </w:r>
          </w:p>
        </w:tc>
        <w:tc>
          <w:tcPr>
            <w:tcW w:w="714"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 xml:space="preserve">Breakfast </w:t>
            </w:r>
            <w:r w:rsidRPr="00C44602">
              <w:rPr>
                <w:rFonts w:cs="Times New Roman"/>
                <w:szCs w:val="20"/>
                <w:lang w:val="en-GB"/>
              </w:rPr>
              <w:lastRenderedPageBreak/>
              <w:t>Included</w:t>
            </w:r>
          </w:p>
        </w:tc>
      </w:tr>
      <w:tr w:rsidR="00C44602" w:rsidRPr="00C44602" w:rsidTr="000F404D">
        <w:trPr>
          <w:trHeight w:val="267"/>
          <w:jc w:val="center"/>
        </w:trPr>
        <w:tc>
          <w:tcPr>
            <w:tcW w:w="1810"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p>
        </w:tc>
        <w:tc>
          <w:tcPr>
            <w:tcW w:w="533"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16"/>
                <w:szCs w:val="14"/>
                <w:lang w:val="en-GB"/>
              </w:rPr>
            </w:pPr>
          </w:p>
        </w:tc>
        <w:tc>
          <w:tcPr>
            <w:tcW w:w="546"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rPr>
            </w:pPr>
          </w:p>
        </w:tc>
        <w:tc>
          <w:tcPr>
            <w:tcW w:w="684"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Double</w:t>
            </w:r>
          </w:p>
        </w:tc>
        <w:tc>
          <w:tcPr>
            <w:tcW w:w="713"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R$ 340.00~</w:t>
            </w:r>
          </w:p>
        </w:tc>
        <w:tc>
          <w:tcPr>
            <w:tcW w:w="714"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p>
        </w:tc>
      </w:tr>
      <w:tr w:rsidR="00C44602" w:rsidRPr="00C44602" w:rsidTr="000F404D">
        <w:trPr>
          <w:trHeight w:val="211"/>
          <w:jc w:val="center"/>
        </w:trPr>
        <w:tc>
          <w:tcPr>
            <w:tcW w:w="1810"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s-ES_tradnl"/>
              </w:rPr>
            </w:pPr>
            <w:r w:rsidRPr="00C44602">
              <w:rPr>
                <w:rFonts w:cs="Times New Roman"/>
                <w:szCs w:val="20"/>
                <w:lang w:val="es-ES_tradnl"/>
              </w:rPr>
              <w:lastRenderedPageBreak/>
              <w:t>Copa Sul Hotel</w:t>
            </w:r>
            <w:r w:rsidRPr="00C44602">
              <w:rPr>
                <w:rFonts w:cs="Times New Roman"/>
                <w:szCs w:val="20"/>
                <w:lang w:val="es-ES_tradnl"/>
              </w:rPr>
              <w:br/>
            </w:r>
            <w:hyperlink r:id="rId36" w:history="1">
              <w:r w:rsidRPr="00C44602">
                <w:rPr>
                  <w:rFonts w:cs="Times New Roman"/>
                  <w:color w:val="0000FF"/>
                  <w:szCs w:val="20"/>
                  <w:u w:val="single"/>
                  <w:lang w:val="es-ES_tradnl"/>
                </w:rPr>
                <w:t>http://www.copasul.com.br/en-us</w:t>
              </w:r>
            </w:hyperlink>
          </w:p>
        </w:tc>
        <w:tc>
          <w:tcPr>
            <w:tcW w:w="533"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16"/>
                <w:szCs w:val="14"/>
                <w:lang w:val="en-GB"/>
              </w:rPr>
            </w:pPr>
            <w:r w:rsidRPr="00C44602">
              <w:rPr>
                <w:rFonts w:ascii="SimSun" w:eastAsia="SimSun" w:hAnsi="SimSun" w:cs="SimSun" w:hint="eastAsia"/>
                <w:sz w:val="16"/>
                <w:szCs w:val="14"/>
                <w:lang w:val="en-GB"/>
              </w:rPr>
              <w:t>★★★★</w:t>
            </w:r>
          </w:p>
        </w:tc>
        <w:tc>
          <w:tcPr>
            <w:tcW w:w="546"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rPr>
            </w:pPr>
            <w:r w:rsidRPr="00C44602">
              <w:rPr>
                <w:rFonts w:cs="Times New Roman"/>
                <w:szCs w:val="20"/>
                <w:lang w:val="en-GB"/>
              </w:rPr>
              <w:t>400m</w:t>
            </w:r>
          </w:p>
        </w:tc>
        <w:tc>
          <w:tcPr>
            <w:tcW w:w="684"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Single</w:t>
            </w:r>
          </w:p>
        </w:tc>
        <w:tc>
          <w:tcPr>
            <w:tcW w:w="713"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R$ 300.00~</w:t>
            </w:r>
          </w:p>
        </w:tc>
        <w:tc>
          <w:tcPr>
            <w:tcW w:w="714"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Breakfast included</w:t>
            </w:r>
          </w:p>
        </w:tc>
      </w:tr>
      <w:tr w:rsidR="00C44602" w:rsidRPr="00C44602" w:rsidTr="000F404D">
        <w:trPr>
          <w:trHeight w:val="211"/>
          <w:jc w:val="center"/>
        </w:trPr>
        <w:tc>
          <w:tcPr>
            <w:tcW w:w="1810"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p>
        </w:tc>
        <w:tc>
          <w:tcPr>
            <w:tcW w:w="533"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16"/>
                <w:szCs w:val="14"/>
                <w:lang w:val="en-GB"/>
              </w:rPr>
            </w:pPr>
          </w:p>
        </w:tc>
        <w:tc>
          <w:tcPr>
            <w:tcW w:w="546"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rPr>
            </w:pPr>
          </w:p>
        </w:tc>
        <w:tc>
          <w:tcPr>
            <w:tcW w:w="684"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Double</w:t>
            </w:r>
          </w:p>
        </w:tc>
        <w:tc>
          <w:tcPr>
            <w:tcW w:w="713"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R$ 380.00~</w:t>
            </w:r>
          </w:p>
        </w:tc>
        <w:tc>
          <w:tcPr>
            <w:tcW w:w="714"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p>
        </w:tc>
      </w:tr>
      <w:tr w:rsidR="00C44602" w:rsidRPr="00C44602" w:rsidTr="000F404D">
        <w:trPr>
          <w:trHeight w:val="267"/>
          <w:jc w:val="center"/>
        </w:trPr>
        <w:tc>
          <w:tcPr>
            <w:tcW w:w="1810"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Cristal Palace Hotel</w:t>
            </w:r>
            <w:r w:rsidRPr="00C44602">
              <w:rPr>
                <w:rFonts w:cs="Times New Roman"/>
                <w:szCs w:val="20"/>
                <w:lang w:val="en-GB"/>
              </w:rPr>
              <w:br/>
            </w:r>
            <w:hyperlink r:id="rId37" w:history="1">
              <w:r w:rsidRPr="00C44602">
                <w:rPr>
                  <w:rFonts w:cs="Times New Roman"/>
                  <w:color w:val="0000FF"/>
                  <w:szCs w:val="20"/>
                  <w:u w:val="single"/>
                  <w:lang w:val="en-GB"/>
                </w:rPr>
                <w:t>www.hotelcristalpalace.com.br</w:t>
              </w:r>
            </w:hyperlink>
          </w:p>
        </w:tc>
        <w:tc>
          <w:tcPr>
            <w:tcW w:w="533"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16"/>
                <w:szCs w:val="14"/>
                <w:lang w:val="en-GB"/>
              </w:rPr>
            </w:pPr>
            <w:r w:rsidRPr="00C44602">
              <w:rPr>
                <w:rFonts w:ascii="SimSun" w:eastAsia="SimSun" w:hAnsi="SimSun" w:cs="SimSun" w:hint="eastAsia"/>
                <w:sz w:val="16"/>
                <w:szCs w:val="14"/>
                <w:lang w:val="en-GB"/>
              </w:rPr>
              <w:t>★★★</w:t>
            </w:r>
          </w:p>
        </w:tc>
        <w:tc>
          <w:tcPr>
            <w:tcW w:w="546"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rPr>
            </w:pPr>
            <w:r w:rsidRPr="00C44602">
              <w:rPr>
                <w:rFonts w:cs="Times New Roman"/>
                <w:szCs w:val="20"/>
                <w:lang w:val="en-GB"/>
              </w:rPr>
              <w:t>400m</w:t>
            </w:r>
          </w:p>
        </w:tc>
        <w:tc>
          <w:tcPr>
            <w:tcW w:w="684"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Single</w:t>
            </w:r>
          </w:p>
        </w:tc>
        <w:tc>
          <w:tcPr>
            <w:tcW w:w="713"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R$ 193.00~</w:t>
            </w:r>
          </w:p>
        </w:tc>
        <w:tc>
          <w:tcPr>
            <w:tcW w:w="714"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Breakfast included</w:t>
            </w:r>
          </w:p>
        </w:tc>
      </w:tr>
      <w:tr w:rsidR="00C44602" w:rsidRPr="00C44602" w:rsidTr="000F404D">
        <w:trPr>
          <w:trHeight w:val="267"/>
          <w:jc w:val="center"/>
        </w:trPr>
        <w:tc>
          <w:tcPr>
            <w:tcW w:w="1810"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p>
        </w:tc>
        <w:tc>
          <w:tcPr>
            <w:tcW w:w="533"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16"/>
                <w:szCs w:val="14"/>
                <w:lang w:val="en-GB"/>
              </w:rPr>
            </w:pPr>
          </w:p>
        </w:tc>
        <w:tc>
          <w:tcPr>
            <w:tcW w:w="546"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rPr>
            </w:pPr>
          </w:p>
        </w:tc>
        <w:tc>
          <w:tcPr>
            <w:tcW w:w="684"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Double</w:t>
            </w:r>
          </w:p>
        </w:tc>
        <w:tc>
          <w:tcPr>
            <w:tcW w:w="713"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R$ 218.00~</w:t>
            </w:r>
          </w:p>
        </w:tc>
        <w:tc>
          <w:tcPr>
            <w:tcW w:w="714"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p>
        </w:tc>
      </w:tr>
      <w:tr w:rsidR="00C44602" w:rsidRPr="00C44602" w:rsidTr="000F404D">
        <w:trPr>
          <w:trHeight w:val="267"/>
          <w:jc w:val="center"/>
        </w:trPr>
        <w:tc>
          <w:tcPr>
            <w:tcW w:w="1810"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s-ES_tradnl"/>
              </w:rPr>
            </w:pPr>
            <w:r w:rsidRPr="00C44602">
              <w:rPr>
                <w:rFonts w:cs="Times New Roman"/>
                <w:szCs w:val="20"/>
                <w:lang w:val="es-ES_tradnl"/>
              </w:rPr>
              <w:t>Atlantis Copacabana Hotel</w:t>
            </w:r>
            <w:r w:rsidRPr="00C44602">
              <w:rPr>
                <w:rFonts w:cs="Times New Roman"/>
                <w:szCs w:val="20"/>
                <w:lang w:val="es-ES_tradnl"/>
              </w:rPr>
              <w:br/>
            </w:r>
            <w:hyperlink r:id="rId38" w:history="1">
              <w:r w:rsidRPr="00C44602">
                <w:rPr>
                  <w:rFonts w:cs="Times New Roman"/>
                  <w:color w:val="0000FF"/>
                  <w:szCs w:val="20"/>
                  <w:u w:val="single"/>
                  <w:lang w:val="es-ES_tradnl"/>
                </w:rPr>
                <w:t>http://www.atlantishotel.com.br/ing</w:t>
              </w:r>
            </w:hyperlink>
          </w:p>
        </w:tc>
        <w:tc>
          <w:tcPr>
            <w:tcW w:w="533"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16"/>
                <w:szCs w:val="14"/>
                <w:lang w:val="en-GB"/>
              </w:rPr>
            </w:pPr>
            <w:r w:rsidRPr="00C44602">
              <w:rPr>
                <w:rFonts w:ascii="SimSun" w:eastAsia="SimSun" w:hAnsi="SimSun" w:cs="SimSun" w:hint="eastAsia"/>
                <w:sz w:val="16"/>
                <w:szCs w:val="14"/>
                <w:lang w:val="en-GB"/>
              </w:rPr>
              <w:t>★★★</w:t>
            </w:r>
          </w:p>
        </w:tc>
        <w:tc>
          <w:tcPr>
            <w:tcW w:w="546"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rPr>
            </w:pPr>
            <w:r w:rsidRPr="00C44602">
              <w:rPr>
                <w:rFonts w:cs="Times New Roman"/>
                <w:szCs w:val="20"/>
                <w:lang w:val="en-GB"/>
              </w:rPr>
              <w:t>450m</w:t>
            </w:r>
          </w:p>
        </w:tc>
        <w:tc>
          <w:tcPr>
            <w:tcW w:w="684"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Single</w:t>
            </w:r>
          </w:p>
        </w:tc>
        <w:tc>
          <w:tcPr>
            <w:tcW w:w="713"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R$ 240.00~</w:t>
            </w:r>
          </w:p>
        </w:tc>
        <w:tc>
          <w:tcPr>
            <w:tcW w:w="714"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Breakfast included</w:t>
            </w:r>
          </w:p>
        </w:tc>
      </w:tr>
      <w:tr w:rsidR="00C44602" w:rsidRPr="00C44602" w:rsidTr="000F404D">
        <w:trPr>
          <w:trHeight w:val="267"/>
          <w:jc w:val="center"/>
        </w:trPr>
        <w:tc>
          <w:tcPr>
            <w:tcW w:w="1810"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p>
        </w:tc>
        <w:tc>
          <w:tcPr>
            <w:tcW w:w="533"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16"/>
                <w:szCs w:val="14"/>
                <w:lang w:val="en-GB"/>
              </w:rPr>
            </w:pPr>
          </w:p>
        </w:tc>
        <w:tc>
          <w:tcPr>
            <w:tcW w:w="546"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rPr>
            </w:pPr>
          </w:p>
        </w:tc>
        <w:tc>
          <w:tcPr>
            <w:tcW w:w="684"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Double</w:t>
            </w:r>
          </w:p>
        </w:tc>
        <w:tc>
          <w:tcPr>
            <w:tcW w:w="713"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R$ 260.00~</w:t>
            </w:r>
          </w:p>
        </w:tc>
        <w:tc>
          <w:tcPr>
            <w:tcW w:w="714"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p>
        </w:tc>
      </w:tr>
      <w:tr w:rsidR="00C44602" w:rsidRPr="00C44602" w:rsidTr="000F404D">
        <w:trPr>
          <w:trHeight w:val="267"/>
          <w:jc w:val="center"/>
        </w:trPr>
        <w:tc>
          <w:tcPr>
            <w:tcW w:w="1810"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s-ES_tradnl"/>
              </w:rPr>
            </w:pPr>
            <w:proofErr w:type="spellStart"/>
            <w:r w:rsidRPr="00C44602">
              <w:rPr>
                <w:rFonts w:cs="Times New Roman"/>
                <w:szCs w:val="20"/>
                <w:lang w:val="es-ES_tradnl"/>
              </w:rPr>
              <w:t>Arpoador</w:t>
            </w:r>
            <w:proofErr w:type="spellEnd"/>
            <w:r w:rsidRPr="00C44602">
              <w:rPr>
                <w:rFonts w:cs="Times New Roman"/>
                <w:szCs w:val="20"/>
                <w:lang w:val="es-ES_tradnl"/>
              </w:rPr>
              <w:t xml:space="preserve"> </w:t>
            </w:r>
            <w:proofErr w:type="spellStart"/>
            <w:r w:rsidRPr="00C44602">
              <w:rPr>
                <w:rFonts w:cs="Times New Roman"/>
                <w:szCs w:val="20"/>
                <w:lang w:val="es-ES_tradnl"/>
              </w:rPr>
              <w:t>Inn</w:t>
            </w:r>
            <w:proofErr w:type="spellEnd"/>
            <w:r w:rsidRPr="00C44602">
              <w:rPr>
                <w:rFonts w:cs="Times New Roman"/>
                <w:szCs w:val="20"/>
                <w:lang w:val="es-ES_tradnl"/>
              </w:rPr>
              <w:t xml:space="preserve"> Hotel</w:t>
            </w:r>
            <w:r w:rsidRPr="00C44602">
              <w:rPr>
                <w:rFonts w:cs="Times New Roman"/>
                <w:szCs w:val="20"/>
                <w:lang w:val="es-ES_tradnl"/>
              </w:rPr>
              <w:br/>
            </w:r>
            <w:hyperlink r:id="rId39" w:history="1">
              <w:r w:rsidRPr="00C44602">
                <w:rPr>
                  <w:rFonts w:cs="Times New Roman"/>
                  <w:color w:val="0000FF"/>
                  <w:szCs w:val="20"/>
                  <w:u w:val="single"/>
                  <w:lang w:val="es-ES_tradnl"/>
                </w:rPr>
                <w:t>www.arpoadorinn.com.br</w:t>
              </w:r>
            </w:hyperlink>
          </w:p>
        </w:tc>
        <w:tc>
          <w:tcPr>
            <w:tcW w:w="533"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 w:val="16"/>
                <w:szCs w:val="14"/>
                <w:lang w:val="en-GB"/>
              </w:rPr>
            </w:pPr>
            <w:r w:rsidRPr="00C44602">
              <w:rPr>
                <w:rFonts w:ascii="SimSun" w:eastAsia="SimSun" w:hAnsi="SimSun" w:cs="SimSun" w:hint="eastAsia"/>
                <w:sz w:val="16"/>
                <w:szCs w:val="14"/>
                <w:lang w:val="en-GB"/>
              </w:rPr>
              <w:t>★★★</w:t>
            </w:r>
          </w:p>
        </w:tc>
        <w:tc>
          <w:tcPr>
            <w:tcW w:w="546"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rPr>
            </w:pPr>
            <w:r w:rsidRPr="00C44602">
              <w:rPr>
                <w:rFonts w:cs="Times New Roman"/>
                <w:szCs w:val="20"/>
                <w:lang w:val="en-GB"/>
              </w:rPr>
              <w:t>650m</w:t>
            </w:r>
          </w:p>
        </w:tc>
        <w:tc>
          <w:tcPr>
            <w:tcW w:w="684"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Single</w:t>
            </w:r>
          </w:p>
        </w:tc>
        <w:tc>
          <w:tcPr>
            <w:tcW w:w="713"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R$ 297.00~</w:t>
            </w:r>
          </w:p>
        </w:tc>
        <w:tc>
          <w:tcPr>
            <w:tcW w:w="714" w:type="pct"/>
            <w:vMerge w:val="restar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Breakfast included</w:t>
            </w:r>
          </w:p>
        </w:tc>
      </w:tr>
      <w:tr w:rsidR="00C44602" w:rsidRPr="00C44602" w:rsidTr="000F404D">
        <w:trPr>
          <w:trHeight w:val="267"/>
          <w:jc w:val="center"/>
        </w:trPr>
        <w:tc>
          <w:tcPr>
            <w:tcW w:w="1810"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p>
        </w:tc>
        <w:tc>
          <w:tcPr>
            <w:tcW w:w="533"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rPr>
            </w:pPr>
          </w:p>
        </w:tc>
        <w:tc>
          <w:tcPr>
            <w:tcW w:w="546"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rFonts w:cs="Times New Roman"/>
                <w:szCs w:val="20"/>
                <w:lang w:val="en-GB"/>
              </w:rPr>
            </w:pPr>
          </w:p>
        </w:tc>
        <w:tc>
          <w:tcPr>
            <w:tcW w:w="684"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Double</w:t>
            </w:r>
          </w:p>
        </w:tc>
        <w:tc>
          <w:tcPr>
            <w:tcW w:w="713" w:type="pct"/>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r w:rsidRPr="00C44602">
              <w:rPr>
                <w:rFonts w:cs="Times New Roman"/>
                <w:szCs w:val="20"/>
                <w:lang w:val="en-GB"/>
              </w:rPr>
              <w:t>R$ 330.00~</w:t>
            </w:r>
          </w:p>
        </w:tc>
        <w:tc>
          <w:tcPr>
            <w:tcW w:w="714" w:type="pct"/>
            <w:vMerge/>
            <w:shd w:val="clear" w:color="auto" w:fill="auto"/>
            <w:vAlign w:val="center"/>
          </w:tcPr>
          <w:p w:rsidR="00C44602" w:rsidRPr="00C44602" w:rsidRDefault="00C44602" w:rsidP="00C4460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cs="Times New Roman"/>
                <w:szCs w:val="20"/>
                <w:lang w:val="en-GB"/>
              </w:rPr>
            </w:pPr>
          </w:p>
        </w:tc>
      </w:tr>
    </w:tbl>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color w:val="FF0000"/>
          <w:sz w:val="24"/>
          <w:szCs w:val="24"/>
        </w:rPr>
      </w:pPr>
      <w:r w:rsidRPr="00C44602">
        <w:rPr>
          <w:rFonts w:cs="Times New Roman"/>
          <w:color w:val="FF0000"/>
          <w:sz w:val="24"/>
          <w:szCs w:val="24"/>
        </w:rPr>
        <w:t xml:space="preserve">Many other hotels are in a short distance. Copacabana, </w:t>
      </w:r>
      <w:proofErr w:type="spellStart"/>
      <w:r w:rsidRPr="00C44602">
        <w:rPr>
          <w:rFonts w:cs="Times New Roman"/>
          <w:color w:val="FF0000"/>
          <w:sz w:val="24"/>
          <w:szCs w:val="24"/>
        </w:rPr>
        <w:t>Ipanema</w:t>
      </w:r>
      <w:proofErr w:type="spellEnd"/>
      <w:r w:rsidRPr="00C44602">
        <w:rPr>
          <w:rFonts w:cs="Times New Roman"/>
          <w:color w:val="FF0000"/>
          <w:sz w:val="24"/>
          <w:szCs w:val="24"/>
        </w:rPr>
        <w:t xml:space="preserve"> and </w:t>
      </w:r>
      <w:proofErr w:type="spellStart"/>
      <w:r w:rsidRPr="00C44602">
        <w:rPr>
          <w:rFonts w:cs="Times New Roman"/>
          <w:color w:val="FF0000"/>
          <w:sz w:val="24"/>
          <w:szCs w:val="24"/>
        </w:rPr>
        <w:t>Leblon</w:t>
      </w:r>
      <w:proofErr w:type="spellEnd"/>
      <w:r w:rsidRPr="00C44602">
        <w:rPr>
          <w:rFonts w:cs="Times New Roman"/>
          <w:color w:val="FF0000"/>
          <w:sz w:val="24"/>
          <w:szCs w:val="24"/>
        </w:rPr>
        <w:t xml:space="preserve"> are the nearest (and recommended) neighborhoods.</w:t>
      </w:r>
    </w:p>
    <w:p w:rsidR="00C44602" w:rsidRPr="00C44602" w:rsidRDefault="00C44602" w:rsidP="00C44602">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rPr>
          <w:rFonts w:cs="Times New Roman"/>
          <w:b/>
          <w:sz w:val="24"/>
          <w:szCs w:val="24"/>
        </w:rPr>
      </w:pPr>
      <w:r w:rsidRPr="00C44602">
        <w:rPr>
          <w:rFonts w:cs="Times New Roman"/>
          <w:b/>
          <w:sz w:val="24"/>
          <w:szCs w:val="24"/>
        </w:rPr>
        <w:t>Currency</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 xml:space="preserve">Brazilian Real (BRL) is the official currency. Foreign currency can be exchanged into </w:t>
      </w:r>
      <w:proofErr w:type="spellStart"/>
      <w:r w:rsidRPr="00C44602">
        <w:rPr>
          <w:rFonts w:cs="Times New Roman"/>
          <w:sz w:val="24"/>
          <w:szCs w:val="24"/>
        </w:rPr>
        <w:t>Reais</w:t>
      </w:r>
      <w:proofErr w:type="spellEnd"/>
      <w:r w:rsidRPr="00C44602">
        <w:rPr>
          <w:rFonts w:cs="Times New Roman"/>
          <w:sz w:val="24"/>
          <w:szCs w:val="24"/>
        </w:rPr>
        <w:t xml:space="preserve"> in currency exchange agencies and some banks. Brazil adopts a floating exchange rate. The exchange rate on May 16 2011 was USD 1.00 = R$1,63.</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 xml:space="preserve">Today, Real has six bills, R$ 2,00, R$ 5,00, R$ 10,00, R$ 20,00, R$ 50,00 and R$ 100,00, plus five coins, R$ 0,05, R$ 0,10, R$ 0,25, R$ 0,50 and R$ 1,00. Check banknote photos at </w:t>
      </w:r>
      <w:hyperlink r:id="rId40" w:history="1">
        <w:r w:rsidRPr="00C44602">
          <w:rPr>
            <w:rFonts w:cs="Times New Roman"/>
            <w:color w:val="0000FF"/>
            <w:sz w:val="24"/>
            <w:szCs w:val="24"/>
            <w:u w:val="single"/>
          </w:rPr>
          <w:t>http://en.wikipedia.org/wiki/Brazilian_real</w:t>
        </w:r>
      </w:hyperlink>
      <w:r w:rsidRPr="00C44602">
        <w:rPr>
          <w:rFonts w:cs="Times New Roman"/>
          <w:sz w:val="24"/>
          <w:szCs w:val="24"/>
        </w:rPr>
        <w:t>.</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VISA and MasterCard are widely accepted in Brazil. American Express and Diners Club are often accepted as well.</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Some ATMs (</w:t>
      </w:r>
      <w:proofErr w:type="spellStart"/>
      <w:r w:rsidRPr="00C44602">
        <w:rPr>
          <w:rFonts w:cs="Times New Roman"/>
          <w:sz w:val="24"/>
          <w:szCs w:val="24"/>
        </w:rPr>
        <w:t>Banco</w:t>
      </w:r>
      <w:proofErr w:type="spellEnd"/>
      <w:r w:rsidRPr="00C44602">
        <w:rPr>
          <w:rFonts w:cs="Times New Roman"/>
          <w:sz w:val="24"/>
          <w:szCs w:val="24"/>
        </w:rPr>
        <w:t xml:space="preserve"> do </w:t>
      </w:r>
      <w:proofErr w:type="spellStart"/>
      <w:r w:rsidRPr="00C44602">
        <w:rPr>
          <w:rFonts w:cs="Times New Roman"/>
          <w:sz w:val="24"/>
          <w:szCs w:val="24"/>
        </w:rPr>
        <w:t>Brasil</w:t>
      </w:r>
      <w:proofErr w:type="spellEnd"/>
      <w:r w:rsidRPr="00C44602">
        <w:rPr>
          <w:rFonts w:cs="Times New Roman"/>
          <w:sz w:val="24"/>
          <w:szCs w:val="24"/>
        </w:rPr>
        <w:t>, Citibank, Santander, HSBC…) accept Visa Plus, Cirrus and Maestro Cards. Taxes may apply. There are limits on withdrawals that depend on the time of the day (lower limits after-hours).</w:t>
      </w:r>
    </w:p>
    <w:p w:rsidR="00C44602" w:rsidRPr="00C44602" w:rsidRDefault="00C44602" w:rsidP="00C44602">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rPr>
          <w:rFonts w:cs="Times New Roman"/>
          <w:b/>
          <w:sz w:val="24"/>
          <w:szCs w:val="24"/>
        </w:rPr>
      </w:pPr>
      <w:r w:rsidRPr="00C44602">
        <w:rPr>
          <w:rFonts w:cs="Times New Roman"/>
          <w:b/>
          <w:sz w:val="24"/>
          <w:szCs w:val="24"/>
        </w:rPr>
        <w:t>Entry Requirements (Visa)</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Brazil has a reciprocal visa system: if your home country requires Brazilian nationals to hold a visa, then you will need one to enter Brazil. The following link is a document that contains a table listing entrance visa requirements for every country, as of 01 April 2011.</w:t>
      </w:r>
    </w:p>
    <w:p w:rsidR="00C44602" w:rsidRPr="00C44602" w:rsidRDefault="00C10794" w:rsidP="00C4460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hyperlink r:id="rId41" w:history="1">
        <w:r w:rsidR="00C44602" w:rsidRPr="00C44602">
          <w:rPr>
            <w:rFonts w:cs="Times New Roman"/>
            <w:color w:val="0000FF"/>
            <w:sz w:val="24"/>
            <w:szCs w:val="20"/>
            <w:u w:val="single"/>
            <w:lang w:val="en-GB"/>
          </w:rPr>
          <w:t>http://www.portalconsular.mre.gov.br/antes/qgrv_ingles_01.04.2011.pdf</w:t>
        </w:r>
      </w:hyperlink>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Delegates will need a temporary, business visa, which is identified in the above document by “VITEM II” (last column of the “entrance visas” table). To know if you will need to hold that visa, locate your country in that table and check the value of “VITEM II” column against the captions located in the first page of the same document.</w:t>
      </w:r>
    </w:p>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44602">
        <w:rPr>
          <w:rFonts w:cs="Times New Roman"/>
          <w:sz w:val="24"/>
          <w:szCs w:val="20"/>
          <w:lang w:val="en-GB"/>
        </w:rPr>
        <w:t>Delegates must confirm the visa requirements with the nearest Brazilian representation of your country/region. Find the nearest one (ordered by city) at:</w:t>
      </w:r>
    </w:p>
    <w:p w:rsidR="00C44602" w:rsidRPr="00C44602" w:rsidRDefault="00C10794" w:rsidP="00C4460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hyperlink r:id="rId42" w:history="1">
        <w:r w:rsidR="00C44602" w:rsidRPr="00C44602">
          <w:rPr>
            <w:rFonts w:cs="Times New Roman"/>
            <w:color w:val="0000FF"/>
            <w:sz w:val="24"/>
            <w:szCs w:val="20"/>
            <w:u w:val="single"/>
            <w:lang w:val="en-GB"/>
          </w:rPr>
          <w:t>http://www.itamaraty.gov.br/o-ministerio/o-brasil-no-exterior</w:t>
        </w:r>
      </w:hyperlink>
    </w:p>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44602">
        <w:rPr>
          <w:rFonts w:cs="Times New Roman"/>
          <w:sz w:val="24"/>
          <w:szCs w:val="20"/>
          <w:lang w:val="en-GB"/>
        </w:rPr>
        <w:t xml:space="preserve">If the Brazilian representation requests an invitation letter from a Brazilian counterpart, delegates must request that letter to the IPTV-GSI local organizer </w:t>
      </w:r>
      <w:r w:rsidRPr="00C44602">
        <w:rPr>
          <w:rFonts w:cs="Times New Roman"/>
          <w:b/>
          <w:bCs/>
          <w:sz w:val="24"/>
          <w:szCs w:val="20"/>
          <w:lang w:val="en-GB"/>
        </w:rPr>
        <w:t>no later than 17 June 2011</w:t>
      </w:r>
      <w:r w:rsidRPr="00C44602">
        <w:rPr>
          <w:rFonts w:cs="Times New Roman"/>
          <w:sz w:val="24"/>
          <w:szCs w:val="20"/>
          <w:lang w:val="en-GB"/>
        </w:rPr>
        <w:t>.</w:t>
      </w:r>
    </w:p>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44602">
        <w:rPr>
          <w:rFonts w:cs="Times New Roman"/>
          <w:sz w:val="24"/>
          <w:szCs w:val="20"/>
          <w:lang w:val="en-GB"/>
        </w:rPr>
        <w:t>Needing a visa or not, delegates must hold a 6-month valid passport to enter Brazil.</w:t>
      </w:r>
    </w:p>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p w:rsidR="00C44602" w:rsidRPr="00C44602" w:rsidRDefault="00C44602" w:rsidP="00C44602">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rPr>
          <w:rFonts w:cs="Times New Roman"/>
          <w:b/>
          <w:sz w:val="24"/>
          <w:szCs w:val="24"/>
        </w:rPr>
      </w:pPr>
      <w:r w:rsidRPr="00C44602">
        <w:rPr>
          <w:rFonts w:cs="Times New Roman"/>
          <w:b/>
          <w:sz w:val="24"/>
          <w:szCs w:val="24"/>
        </w:rPr>
        <w:t>Language</w:t>
      </w:r>
    </w:p>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44602">
        <w:rPr>
          <w:rFonts w:cs="Times New Roman"/>
          <w:sz w:val="24"/>
          <w:szCs w:val="20"/>
          <w:lang w:val="en-GB"/>
        </w:rPr>
        <w:t xml:space="preserve">Official language is Brazilian Portuguese, see e.g. </w:t>
      </w:r>
      <w:hyperlink r:id="rId43" w:history="1">
        <w:r w:rsidRPr="00C44602">
          <w:rPr>
            <w:rFonts w:cs="Times New Roman"/>
            <w:color w:val="0000FF"/>
            <w:sz w:val="24"/>
            <w:szCs w:val="20"/>
            <w:u w:val="single"/>
            <w:lang w:val="en-GB"/>
          </w:rPr>
          <w:t>http://wikitravel.org/en/Portuguese_phrasebook</w:t>
        </w:r>
      </w:hyperlink>
      <w:r w:rsidRPr="00C44602">
        <w:rPr>
          <w:rFonts w:cs="Times New Roman"/>
          <w:sz w:val="24"/>
          <w:szCs w:val="20"/>
          <w:lang w:val="en-GB"/>
        </w:rPr>
        <w:t>. English speakers are rare, except at Rio’s touristic areas and its services. Spanish is commonly understood.</w:t>
      </w:r>
    </w:p>
    <w:p w:rsidR="00C44602" w:rsidRPr="00C44602" w:rsidRDefault="00C44602" w:rsidP="00C44602">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rPr>
          <w:rFonts w:cs="Times New Roman"/>
          <w:b/>
          <w:sz w:val="24"/>
          <w:szCs w:val="24"/>
        </w:rPr>
      </w:pPr>
      <w:r w:rsidRPr="00C44602">
        <w:rPr>
          <w:rFonts w:cs="Times New Roman"/>
          <w:b/>
          <w:sz w:val="24"/>
          <w:szCs w:val="24"/>
        </w:rPr>
        <w:t>Transportation</w:t>
      </w:r>
    </w:p>
    <w:p w:rsidR="00C44602" w:rsidRPr="00C44602" w:rsidRDefault="00C44602" w:rsidP="00C44602">
      <w:pPr>
        <w:keepNext/>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b/>
          <w:bCs/>
          <w:sz w:val="24"/>
          <w:szCs w:val="24"/>
        </w:rPr>
      </w:pPr>
      <w:r w:rsidRPr="00C44602">
        <w:rPr>
          <w:rFonts w:cs="Times New Roman"/>
          <w:b/>
          <w:bCs/>
          <w:sz w:val="24"/>
          <w:szCs w:val="24"/>
        </w:rPr>
        <w:t xml:space="preserve">&gt; </w:t>
      </w:r>
      <w:proofErr w:type="spellStart"/>
      <w:r w:rsidRPr="00C44602">
        <w:rPr>
          <w:rFonts w:cs="Times New Roman"/>
          <w:b/>
          <w:bCs/>
          <w:sz w:val="24"/>
          <w:szCs w:val="24"/>
        </w:rPr>
        <w:t>Galeão</w:t>
      </w:r>
      <w:proofErr w:type="spellEnd"/>
      <w:r w:rsidRPr="00C44602">
        <w:rPr>
          <w:rFonts w:cs="Times New Roman"/>
          <w:b/>
          <w:bCs/>
          <w:sz w:val="24"/>
          <w:szCs w:val="24"/>
        </w:rPr>
        <w:t xml:space="preserve">-Antonio Carlos </w:t>
      </w:r>
      <w:proofErr w:type="spellStart"/>
      <w:r w:rsidRPr="00C44602">
        <w:rPr>
          <w:rFonts w:cs="Times New Roman"/>
          <w:b/>
          <w:bCs/>
          <w:sz w:val="24"/>
          <w:szCs w:val="24"/>
        </w:rPr>
        <w:t>Jobim</w:t>
      </w:r>
      <w:proofErr w:type="spellEnd"/>
      <w:r w:rsidRPr="00C44602">
        <w:rPr>
          <w:rFonts w:cs="Times New Roman"/>
          <w:b/>
          <w:bCs/>
          <w:sz w:val="24"/>
          <w:szCs w:val="24"/>
        </w:rPr>
        <w:t xml:space="preserve"> International Airport (GIG)</w:t>
      </w:r>
    </w:p>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C44602">
        <w:rPr>
          <w:rFonts w:cs="Times New Roman"/>
          <w:sz w:val="24"/>
          <w:szCs w:val="20"/>
          <w:lang w:val="en-GB"/>
        </w:rPr>
        <w:t xml:space="preserve">Operated by </w:t>
      </w:r>
      <w:proofErr w:type="spellStart"/>
      <w:r w:rsidRPr="00C44602">
        <w:rPr>
          <w:rFonts w:cs="Times New Roman"/>
          <w:sz w:val="24"/>
          <w:szCs w:val="20"/>
          <w:lang w:val="en-GB"/>
        </w:rPr>
        <w:t>Infraero</w:t>
      </w:r>
      <w:proofErr w:type="spellEnd"/>
      <w:r w:rsidRPr="00C44602">
        <w:rPr>
          <w:rFonts w:cs="Times New Roman"/>
          <w:sz w:val="24"/>
          <w:szCs w:val="20"/>
          <w:lang w:val="en-GB"/>
        </w:rPr>
        <w:t xml:space="preserve"> (</w:t>
      </w:r>
      <w:hyperlink r:id="rId44" w:history="1">
        <w:r w:rsidRPr="00C44602">
          <w:rPr>
            <w:rFonts w:cs="Times New Roman"/>
            <w:color w:val="0000FF"/>
            <w:sz w:val="24"/>
            <w:szCs w:val="20"/>
            <w:u w:val="single"/>
            <w:lang w:val="en-GB"/>
          </w:rPr>
          <w:t>http://www.infraero.gov.br</w:t>
        </w:r>
      </w:hyperlink>
      <w:r w:rsidRPr="00C44602">
        <w:rPr>
          <w:rFonts w:cs="Times New Roman"/>
          <w:sz w:val="24"/>
          <w:szCs w:val="20"/>
          <w:lang w:val="en-GB"/>
        </w:rPr>
        <w:t xml:space="preserve">), </w:t>
      </w:r>
      <w:proofErr w:type="spellStart"/>
      <w:r w:rsidRPr="00C44602">
        <w:rPr>
          <w:rFonts w:cs="Times New Roman"/>
          <w:sz w:val="24"/>
          <w:szCs w:val="20"/>
          <w:lang w:val="en-GB"/>
        </w:rPr>
        <w:t>Galeão</w:t>
      </w:r>
      <w:proofErr w:type="spellEnd"/>
      <w:r w:rsidRPr="00C44602">
        <w:rPr>
          <w:rFonts w:cs="Times New Roman"/>
          <w:sz w:val="24"/>
          <w:szCs w:val="20"/>
          <w:lang w:val="en-GB"/>
        </w:rPr>
        <w:t xml:space="preserve"> Airport is the largest airport site in Brazil. In 2010, it was ranked 4th in terms of transported passengers and cargo handled, and 6th in aircraft operations in Brazil, placing it amongst the busiest airports in the country. Furthermore, it is the 2nd busiest airport in terms of international air traffic in the country.</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 xml:space="preserve">Main </w:t>
      </w:r>
      <w:r w:rsidRPr="00C44602">
        <w:rPr>
          <w:rFonts w:cs="Times New Roman"/>
          <w:sz w:val="24"/>
          <w:szCs w:val="24"/>
          <w:u w:val="single"/>
        </w:rPr>
        <w:t>airline companies</w:t>
      </w:r>
      <w:r w:rsidRPr="00C44602">
        <w:rPr>
          <w:rFonts w:cs="Times New Roman"/>
          <w:sz w:val="24"/>
          <w:szCs w:val="24"/>
        </w:rPr>
        <w:t xml:space="preserve"> operating in GIG include: </w:t>
      </w:r>
      <w:proofErr w:type="spellStart"/>
      <w:r w:rsidRPr="00C44602">
        <w:rPr>
          <w:rFonts w:cs="Times New Roman"/>
          <w:bCs/>
          <w:sz w:val="24"/>
          <w:szCs w:val="24"/>
        </w:rPr>
        <w:t>Aerolineas</w:t>
      </w:r>
      <w:proofErr w:type="spellEnd"/>
      <w:r w:rsidRPr="00C44602">
        <w:rPr>
          <w:rFonts w:cs="Times New Roman"/>
          <w:bCs/>
          <w:sz w:val="24"/>
          <w:szCs w:val="24"/>
        </w:rPr>
        <w:t xml:space="preserve"> </w:t>
      </w:r>
      <w:proofErr w:type="spellStart"/>
      <w:r w:rsidRPr="00C44602">
        <w:rPr>
          <w:rFonts w:cs="Times New Roman"/>
          <w:bCs/>
          <w:sz w:val="24"/>
          <w:szCs w:val="24"/>
        </w:rPr>
        <w:t>Argentinas</w:t>
      </w:r>
      <w:proofErr w:type="spellEnd"/>
      <w:r w:rsidRPr="00C44602">
        <w:rPr>
          <w:rFonts w:cs="Times New Roman"/>
          <w:bCs/>
          <w:sz w:val="24"/>
          <w:szCs w:val="24"/>
        </w:rPr>
        <w:t xml:space="preserve">, American Airlines, Air France, </w:t>
      </w:r>
      <w:proofErr w:type="spellStart"/>
      <w:r w:rsidRPr="00C44602">
        <w:rPr>
          <w:rFonts w:cs="Times New Roman"/>
          <w:bCs/>
          <w:sz w:val="24"/>
          <w:szCs w:val="24"/>
        </w:rPr>
        <w:t>Avianca</w:t>
      </w:r>
      <w:proofErr w:type="spellEnd"/>
      <w:r w:rsidRPr="00C44602">
        <w:rPr>
          <w:rFonts w:cs="Times New Roman"/>
          <w:bCs/>
          <w:sz w:val="24"/>
          <w:szCs w:val="24"/>
        </w:rPr>
        <w:t>, British Airways, Continental, Copa Airlines</w:t>
      </w:r>
      <w:r w:rsidRPr="00C44602">
        <w:rPr>
          <w:rFonts w:cs="Times New Roman"/>
          <w:sz w:val="24"/>
          <w:szCs w:val="24"/>
        </w:rPr>
        <w:t xml:space="preserve">, </w:t>
      </w:r>
      <w:r w:rsidRPr="00C44602">
        <w:rPr>
          <w:rFonts w:cs="Times New Roman"/>
          <w:bCs/>
          <w:sz w:val="24"/>
          <w:szCs w:val="24"/>
        </w:rPr>
        <w:t>Delta Airlines</w:t>
      </w:r>
      <w:r w:rsidRPr="00C44602">
        <w:rPr>
          <w:rFonts w:cs="Times New Roman"/>
          <w:sz w:val="24"/>
          <w:szCs w:val="24"/>
        </w:rPr>
        <w:t xml:space="preserve">, </w:t>
      </w:r>
      <w:proofErr w:type="spellStart"/>
      <w:r w:rsidRPr="00C44602">
        <w:rPr>
          <w:rFonts w:cs="Times New Roman"/>
          <w:bCs/>
          <w:sz w:val="24"/>
          <w:szCs w:val="24"/>
        </w:rPr>
        <w:t>Gol</w:t>
      </w:r>
      <w:proofErr w:type="spellEnd"/>
      <w:r w:rsidRPr="00C44602">
        <w:rPr>
          <w:rFonts w:cs="Times New Roman"/>
          <w:bCs/>
          <w:sz w:val="24"/>
          <w:szCs w:val="24"/>
        </w:rPr>
        <w:t xml:space="preserve">, Iberia, </w:t>
      </w:r>
      <w:proofErr w:type="spellStart"/>
      <w:r w:rsidRPr="00C44602">
        <w:rPr>
          <w:rFonts w:cs="Times New Roman"/>
          <w:bCs/>
          <w:sz w:val="24"/>
          <w:szCs w:val="24"/>
        </w:rPr>
        <w:t>Lan</w:t>
      </w:r>
      <w:proofErr w:type="spellEnd"/>
      <w:r w:rsidRPr="00C44602">
        <w:rPr>
          <w:rFonts w:cs="Times New Roman"/>
          <w:bCs/>
          <w:sz w:val="24"/>
          <w:szCs w:val="24"/>
        </w:rPr>
        <w:t xml:space="preserve"> Chile, </w:t>
      </w:r>
      <w:proofErr w:type="spellStart"/>
      <w:r w:rsidRPr="00C44602">
        <w:rPr>
          <w:rFonts w:cs="Times New Roman"/>
          <w:bCs/>
          <w:sz w:val="24"/>
          <w:szCs w:val="24"/>
        </w:rPr>
        <w:t>Lapsa</w:t>
      </w:r>
      <w:proofErr w:type="spellEnd"/>
      <w:r w:rsidRPr="00C44602">
        <w:rPr>
          <w:rFonts w:cs="Times New Roman"/>
          <w:bCs/>
          <w:sz w:val="24"/>
          <w:szCs w:val="24"/>
        </w:rPr>
        <w:t xml:space="preserve">-Air Paraguay, </w:t>
      </w:r>
      <w:proofErr w:type="spellStart"/>
      <w:r w:rsidRPr="00C44602">
        <w:rPr>
          <w:rFonts w:cs="Times New Roman"/>
          <w:bCs/>
          <w:sz w:val="24"/>
          <w:szCs w:val="24"/>
        </w:rPr>
        <w:t>Pluna</w:t>
      </w:r>
      <w:proofErr w:type="spellEnd"/>
      <w:r w:rsidRPr="00C44602">
        <w:rPr>
          <w:rFonts w:cs="Times New Roman"/>
          <w:bCs/>
          <w:sz w:val="24"/>
          <w:szCs w:val="24"/>
        </w:rPr>
        <w:t xml:space="preserve"> </w:t>
      </w:r>
      <w:proofErr w:type="spellStart"/>
      <w:r w:rsidRPr="00C44602">
        <w:rPr>
          <w:rFonts w:cs="Times New Roman"/>
          <w:bCs/>
          <w:sz w:val="24"/>
          <w:szCs w:val="24"/>
        </w:rPr>
        <w:t>Lineas</w:t>
      </w:r>
      <w:proofErr w:type="spellEnd"/>
      <w:r w:rsidRPr="00C44602">
        <w:rPr>
          <w:rFonts w:cs="Times New Roman"/>
          <w:bCs/>
          <w:sz w:val="24"/>
          <w:szCs w:val="24"/>
        </w:rPr>
        <w:t xml:space="preserve"> </w:t>
      </w:r>
      <w:proofErr w:type="spellStart"/>
      <w:r w:rsidRPr="00C44602">
        <w:rPr>
          <w:rFonts w:cs="Times New Roman"/>
          <w:bCs/>
          <w:sz w:val="24"/>
          <w:szCs w:val="24"/>
        </w:rPr>
        <w:t>Aereas</w:t>
      </w:r>
      <w:proofErr w:type="spellEnd"/>
      <w:r w:rsidRPr="00C44602">
        <w:rPr>
          <w:rFonts w:cs="Times New Roman"/>
          <w:bCs/>
          <w:sz w:val="24"/>
          <w:szCs w:val="24"/>
        </w:rPr>
        <w:t xml:space="preserve"> </w:t>
      </w:r>
      <w:proofErr w:type="spellStart"/>
      <w:r w:rsidRPr="00C44602">
        <w:rPr>
          <w:rFonts w:cs="Times New Roman"/>
          <w:bCs/>
          <w:sz w:val="24"/>
          <w:szCs w:val="24"/>
        </w:rPr>
        <w:t>Uruguayas</w:t>
      </w:r>
      <w:proofErr w:type="spellEnd"/>
      <w:r w:rsidRPr="00C44602">
        <w:rPr>
          <w:rFonts w:cs="Times New Roman"/>
          <w:bCs/>
          <w:sz w:val="24"/>
          <w:szCs w:val="24"/>
        </w:rPr>
        <w:t xml:space="preserve">, </w:t>
      </w:r>
      <w:proofErr w:type="spellStart"/>
      <w:r w:rsidRPr="00C44602">
        <w:rPr>
          <w:rFonts w:cs="Times New Roman"/>
          <w:bCs/>
          <w:sz w:val="24"/>
          <w:szCs w:val="24"/>
        </w:rPr>
        <w:t>Taag</w:t>
      </w:r>
      <w:proofErr w:type="spellEnd"/>
      <w:r w:rsidRPr="00C44602">
        <w:rPr>
          <w:rFonts w:cs="Times New Roman"/>
          <w:bCs/>
          <w:sz w:val="24"/>
          <w:szCs w:val="24"/>
        </w:rPr>
        <w:t xml:space="preserve">, </w:t>
      </w:r>
      <w:proofErr w:type="spellStart"/>
      <w:r w:rsidRPr="00C44602">
        <w:rPr>
          <w:rFonts w:cs="Times New Roman"/>
          <w:bCs/>
          <w:sz w:val="24"/>
          <w:szCs w:val="24"/>
        </w:rPr>
        <w:t>Taca</w:t>
      </w:r>
      <w:proofErr w:type="spellEnd"/>
      <w:r w:rsidRPr="00C44602">
        <w:rPr>
          <w:rFonts w:cs="Times New Roman"/>
          <w:bCs/>
          <w:sz w:val="24"/>
          <w:szCs w:val="24"/>
        </w:rPr>
        <w:t xml:space="preserve"> Peru, TAM, TAP, United Airlines, Us Airways, </w:t>
      </w:r>
      <w:proofErr w:type="spellStart"/>
      <w:r w:rsidRPr="00C44602">
        <w:rPr>
          <w:rFonts w:cs="Times New Roman"/>
          <w:bCs/>
          <w:sz w:val="24"/>
          <w:szCs w:val="24"/>
        </w:rPr>
        <w:t>WebJet</w:t>
      </w:r>
      <w:proofErr w:type="spellEnd"/>
      <w:r w:rsidRPr="00C44602">
        <w:rPr>
          <w:rFonts w:cs="Times New Roman"/>
          <w:sz w:val="24"/>
          <w:szCs w:val="24"/>
        </w:rPr>
        <w:t>.</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The airport is located 20 km from downtown Rio de Janeiro and 26 km from event venue. Best transportation options from GIG to Copacabana and surroundings are taxis and buses.</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u w:val="single"/>
        </w:rPr>
        <w:t>Taxis</w:t>
      </w:r>
      <w:r w:rsidRPr="00C44602">
        <w:rPr>
          <w:rFonts w:cs="Times New Roman"/>
          <w:sz w:val="24"/>
          <w:szCs w:val="24"/>
        </w:rPr>
        <w:t xml:space="preserve"> in Rio are cheap if compared to major world cities. The yellow cabs are the regular ones. Yellow cab companies authorized to operate at GIG are </w:t>
      </w:r>
      <w:proofErr w:type="spellStart"/>
      <w:r w:rsidRPr="00C44602">
        <w:rPr>
          <w:rFonts w:cs="Times New Roman"/>
          <w:sz w:val="24"/>
          <w:szCs w:val="24"/>
        </w:rPr>
        <w:t>AeroTaxi</w:t>
      </w:r>
      <w:proofErr w:type="spellEnd"/>
      <w:r w:rsidRPr="00C44602">
        <w:rPr>
          <w:rFonts w:cs="Times New Roman"/>
          <w:sz w:val="24"/>
          <w:szCs w:val="24"/>
        </w:rPr>
        <w:t xml:space="preserve"> and </w:t>
      </w:r>
      <w:proofErr w:type="spellStart"/>
      <w:r w:rsidRPr="00C44602">
        <w:rPr>
          <w:rFonts w:cs="Times New Roman"/>
          <w:sz w:val="24"/>
          <w:szCs w:val="24"/>
        </w:rPr>
        <w:t>AeroCoop</w:t>
      </w:r>
      <w:proofErr w:type="spellEnd"/>
      <w:r w:rsidRPr="00C44602">
        <w:rPr>
          <w:rFonts w:cs="Times New Roman"/>
          <w:sz w:val="24"/>
          <w:szCs w:val="24"/>
        </w:rPr>
        <w:t>. Delegates are advised to refuse any taxi offer made by individuals inside the airport. Yellow cabs are located just outside the arrivals floor, where you can find a representative of an authorized company. The rate for a trip from GIG to Copacabana is around R$50,00. Please, see more details about yellow cabs in the “Get Around” information below. There are also more expensive special taxis that are blue, red or white, which can be hired in designated booths inside the airport.</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u w:val="single"/>
        </w:rPr>
        <w:t>Buses</w:t>
      </w:r>
      <w:r w:rsidRPr="00C44602">
        <w:rPr>
          <w:rFonts w:cs="Times New Roman"/>
          <w:sz w:val="24"/>
          <w:szCs w:val="24"/>
        </w:rPr>
        <w:t xml:space="preserve"> are also available. Real Auto </w:t>
      </w:r>
      <w:proofErr w:type="spellStart"/>
      <w:r w:rsidRPr="00C44602">
        <w:rPr>
          <w:rFonts w:cs="Times New Roman"/>
          <w:sz w:val="24"/>
          <w:szCs w:val="24"/>
        </w:rPr>
        <w:t>Ônibus</w:t>
      </w:r>
      <w:proofErr w:type="spellEnd"/>
      <w:r w:rsidRPr="00C44602">
        <w:rPr>
          <w:rFonts w:cs="Times New Roman"/>
          <w:sz w:val="24"/>
          <w:szCs w:val="24"/>
        </w:rPr>
        <w:t xml:space="preserve"> operates the Premium Bus Service number 2018 that runs between 05:30 and 23h from </w:t>
      </w:r>
      <w:proofErr w:type="spellStart"/>
      <w:r w:rsidRPr="00C44602">
        <w:rPr>
          <w:rFonts w:cs="Times New Roman"/>
          <w:sz w:val="24"/>
          <w:szCs w:val="24"/>
        </w:rPr>
        <w:t>Galeão</w:t>
      </w:r>
      <w:proofErr w:type="spellEnd"/>
      <w:r w:rsidRPr="00C44602">
        <w:rPr>
          <w:rFonts w:cs="Times New Roman"/>
          <w:sz w:val="24"/>
          <w:szCs w:val="24"/>
        </w:rPr>
        <w:t xml:space="preserve"> Airport to the southern parts of the city along the shore, including Copacabana, </w:t>
      </w:r>
      <w:proofErr w:type="spellStart"/>
      <w:r w:rsidRPr="00C44602">
        <w:rPr>
          <w:rFonts w:cs="Times New Roman"/>
          <w:sz w:val="24"/>
          <w:szCs w:val="24"/>
        </w:rPr>
        <w:t>Ipanema</w:t>
      </w:r>
      <w:proofErr w:type="spellEnd"/>
      <w:r w:rsidRPr="00C44602">
        <w:rPr>
          <w:rFonts w:cs="Times New Roman"/>
          <w:sz w:val="24"/>
          <w:szCs w:val="24"/>
        </w:rPr>
        <w:t xml:space="preserve"> and </w:t>
      </w:r>
      <w:proofErr w:type="spellStart"/>
      <w:r w:rsidRPr="00C44602">
        <w:rPr>
          <w:rFonts w:cs="Times New Roman"/>
          <w:sz w:val="24"/>
          <w:szCs w:val="24"/>
        </w:rPr>
        <w:t>Leblon</w:t>
      </w:r>
      <w:proofErr w:type="spellEnd"/>
      <w:r w:rsidRPr="00C44602">
        <w:rPr>
          <w:rFonts w:cs="Times New Roman"/>
          <w:sz w:val="24"/>
          <w:szCs w:val="24"/>
        </w:rPr>
        <w:t>. Tariff: R$9.00 as of 17 May 2011.</w:t>
      </w:r>
      <w:r w:rsidRPr="00C44602">
        <w:rPr>
          <w:rFonts w:cs="Times New Roman"/>
          <w:sz w:val="24"/>
          <w:szCs w:val="24"/>
        </w:rPr>
        <w:br/>
      </w:r>
    </w:p>
    <w:p w:rsidR="00C44602" w:rsidRPr="00C44602" w:rsidRDefault="00C44602" w:rsidP="00C44602">
      <w:pPr>
        <w:keepNext/>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b/>
          <w:bCs/>
          <w:sz w:val="24"/>
          <w:szCs w:val="24"/>
        </w:rPr>
      </w:pPr>
      <w:r w:rsidRPr="00C44602">
        <w:rPr>
          <w:rFonts w:cs="Times New Roman"/>
          <w:b/>
          <w:bCs/>
          <w:sz w:val="24"/>
          <w:szCs w:val="24"/>
        </w:rPr>
        <w:t>&gt; Santos Dumont Airport (SDU)</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 xml:space="preserve">Also operated by </w:t>
      </w:r>
      <w:hyperlink r:id="rId45" w:history="1">
        <w:proofErr w:type="spellStart"/>
        <w:r w:rsidRPr="00C44602">
          <w:rPr>
            <w:rFonts w:cs="Times New Roman"/>
            <w:color w:val="0000FF"/>
            <w:sz w:val="24"/>
            <w:szCs w:val="24"/>
            <w:u w:val="single"/>
          </w:rPr>
          <w:t>Infraero</w:t>
        </w:r>
        <w:proofErr w:type="spellEnd"/>
      </w:hyperlink>
      <w:r w:rsidRPr="00C44602">
        <w:rPr>
          <w:rFonts w:cs="Times New Roman"/>
          <w:sz w:val="24"/>
          <w:szCs w:val="24"/>
        </w:rPr>
        <w:t>, in 2010 Santos Dumont Airport was ranked 5th in terms of passengers and 4th in terms of number of operations in Brazil, placing it amongst the busiest airports in the country. It is a regional airport, dedicated to domestic flights.</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bCs/>
          <w:sz w:val="24"/>
          <w:szCs w:val="24"/>
        </w:rPr>
      </w:pPr>
      <w:r w:rsidRPr="00C44602">
        <w:rPr>
          <w:rFonts w:cs="Times New Roman"/>
          <w:sz w:val="24"/>
          <w:szCs w:val="24"/>
        </w:rPr>
        <w:t xml:space="preserve">Main </w:t>
      </w:r>
      <w:r w:rsidRPr="00C44602">
        <w:rPr>
          <w:rFonts w:cs="Times New Roman"/>
          <w:sz w:val="24"/>
          <w:szCs w:val="24"/>
          <w:u w:val="single"/>
        </w:rPr>
        <w:t>airline companies</w:t>
      </w:r>
      <w:r w:rsidRPr="00C44602">
        <w:rPr>
          <w:rFonts w:cs="Times New Roman"/>
          <w:sz w:val="24"/>
          <w:szCs w:val="24"/>
        </w:rPr>
        <w:t xml:space="preserve"> operating in SDU include: </w:t>
      </w:r>
      <w:proofErr w:type="spellStart"/>
      <w:r w:rsidRPr="00C44602">
        <w:rPr>
          <w:rFonts w:cs="Times New Roman"/>
          <w:bCs/>
          <w:sz w:val="24"/>
          <w:szCs w:val="24"/>
        </w:rPr>
        <w:t>Avianca</w:t>
      </w:r>
      <w:proofErr w:type="spellEnd"/>
      <w:r w:rsidRPr="00C44602">
        <w:rPr>
          <w:rFonts w:cs="Times New Roman"/>
          <w:bCs/>
          <w:sz w:val="24"/>
          <w:szCs w:val="24"/>
        </w:rPr>
        <w:t xml:space="preserve">, </w:t>
      </w:r>
      <w:proofErr w:type="spellStart"/>
      <w:r w:rsidRPr="00C44602">
        <w:rPr>
          <w:rFonts w:cs="Times New Roman"/>
          <w:bCs/>
          <w:sz w:val="24"/>
          <w:szCs w:val="24"/>
        </w:rPr>
        <w:t>Azul</w:t>
      </w:r>
      <w:proofErr w:type="spellEnd"/>
      <w:r w:rsidRPr="00C44602">
        <w:rPr>
          <w:rFonts w:cs="Times New Roman"/>
          <w:bCs/>
          <w:sz w:val="24"/>
          <w:szCs w:val="24"/>
        </w:rPr>
        <w:t xml:space="preserve">, </w:t>
      </w:r>
      <w:proofErr w:type="spellStart"/>
      <w:r w:rsidRPr="00C44602">
        <w:rPr>
          <w:rFonts w:cs="Times New Roman"/>
          <w:bCs/>
          <w:sz w:val="24"/>
          <w:szCs w:val="24"/>
        </w:rPr>
        <w:t>Gol</w:t>
      </w:r>
      <w:proofErr w:type="spellEnd"/>
      <w:r w:rsidRPr="00C44602">
        <w:rPr>
          <w:rFonts w:cs="Times New Roman"/>
          <w:bCs/>
          <w:sz w:val="24"/>
          <w:szCs w:val="24"/>
        </w:rPr>
        <w:t xml:space="preserve">, </w:t>
      </w:r>
      <w:proofErr w:type="spellStart"/>
      <w:r w:rsidRPr="00C44602">
        <w:rPr>
          <w:rFonts w:cs="Times New Roman"/>
          <w:bCs/>
          <w:sz w:val="24"/>
          <w:szCs w:val="24"/>
        </w:rPr>
        <w:t>Passaredo</w:t>
      </w:r>
      <w:proofErr w:type="spellEnd"/>
      <w:r w:rsidRPr="00C44602">
        <w:rPr>
          <w:rFonts w:cs="Times New Roman"/>
          <w:bCs/>
          <w:sz w:val="24"/>
          <w:szCs w:val="24"/>
        </w:rPr>
        <w:t xml:space="preserve">, TAM, TRIP and </w:t>
      </w:r>
      <w:proofErr w:type="spellStart"/>
      <w:r w:rsidRPr="00C44602">
        <w:rPr>
          <w:rFonts w:cs="Times New Roman"/>
          <w:bCs/>
          <w:sz w:val="24"/>
          <w:szCs w:val="24"/>
        </w:rPr>
        <w:t>WebJet</w:t>
      </w:r>
      <w:proofErr w:type="spellEnd"/>
      <w:r w:rsidRPr="00C44602">
        <w:rPr>
          <w:rFonts w:cs="Times New Roman"/>
          <w:bCs/>
          <w:sz w:val="24"/>
          <w:szCs w:val="24"/>
        </w:rPr>
        <w:t>.</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The airport is located in downtown Rio de Janeiro and 12km from event venue. Best transportation options from SDU to Copacabana and surroundings are taxis and buses.</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u w:val="single"/>
        </w:rPr>
        <w:t>Taxis</w:t>
      </w:r>
      <w:r w:rsidRPr="00C44602">
        <w:rPr>
          <w:rFonts w:cs="Times New Roman"/>
          <w:sz w:val="24"/>
          <w:szCs w:val="24"/>
        </w:rPr>
        <w:t xml:space="preserve"> are available in the end of arrivals terminal. The yellow cab rate for a trip from SDU to Copacabana is around R$30.00. Please, see more details about yellow cabs in the “Taxi” section below.</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u w:val="single"/>
        </w:rPr>
        <w:t>Buses</w:t>
      </w:r>
      <w:r w:rsidRPr="00C44602">
        <w:rPr>
          <w:rFonts w:cs="Times New Roman"/>
          <w:sz w:val="24"/>
          <w:szCs w:val="24"/>
        </w:rPr>
        <w:t xml:space="preserve"> are also available. Real Auto </w:t>
      </w:r>
      <w:proofErr w:type="spellStart"/>
      <w:r w:rsidRPr="00C44602">
        <w:rPr>
          <w:rFonts w:cs="Times New Roman"/>
          <w:sz w:val="24"/>
          <w:szCs w:val="24"/>
        </w:rPr>
        <w:t>Ônibus</w:t>
      </w:r>
      <w:proofErr w:type="spellEnd"/>
      <w:r w:rsidRPr="00C44602">
        <w:rPr>
          <w:rFonts w:cs="Times New Roman"/>
          <w:sz w:val="24"/>
          <w:szCs w:val="24"/>
        </w:rPr>
        <w:t xml:space="preserve"> operates the Premium Bus Service number 2018 that runs between 05:30 and 23h from Santos Dumont Airport to </w:t>
      </w:r>
      <w:proofErr w:type="spellStart"/>
      <w:r w:rsidRPr="00C44602">
        <w:rPr>
          <w:rFonts w:cs="Times New Roman"/>
          <w:sz w:val="24"/>
          <w:szCs w:val="24"/>
        </w:rPr>
        <w:t>Galeão</w:t>
      </w:r>
      <w:proofErr w:type="spellEnd"/>
      <w:r w:rsidRPr="00C44602">
        <w:rPr>
          <w:rFonts w:cs="Times New Roman"/>
          <w:sz w:val="24"/>
          <w:szCs w:val="24"/>
        </w:rPr>
        <w:t xml:space="preserve"> International Airport in one direction, and in the opposite direction to the southern parts of the city along the shore, including </w:t>
      </w:r>
      <w:r w:rsidRPr="00C44602">
        <w:rPr>
          <w:rFonts w:cs="Times New Roman"/>
          <w:sz w:val="24"/>
          <w:szCs w:val="24"/>
        </w:rPr>
        <w:lastRenderedPageBreak/>
        <w:t xml:space="preserve">Copacabana, </w:t>
      </w:r>
      <w:proofErr w:type="spellStart"/>
      <w:r w:rsidRPr="00C44602">
        <w:rPr>
          <w:rFonts w:cs="Times New Roman"/>
          <w:sz w:val="24"/>
          <w:szCs w:val="24"/>
        </w:rPr>
        <w:t>Ipanema</w:t>
      </w:r>
      <w:proofErr w:type="spellEnd"/>
      <w:r w:rsidRPr="00C44602">
        <w:rPr>
          <w:rFonts w:cs="Times New Roman"/>
          <w:sz w:val="24"/>
          <w:szCs w:val="24"/>
        </w:rPr>
        <w:t xml:space="preserve"> and </w:t>
      </w:r>
      <w:proofErr w:type="spellStart"/>
      <w:r w:rsidRPr="00C44602">
        <w:rPr>
          <w:rFonts w:cs="Times New Roman"/>
          <w:sz w:val="24"/>
          <w:szCs w:val="24"/>
        </w:rPr>
        <w:t>Leblon</w:t>
      </w:r>
      <w:proofErr w:type="spellEnd"/>
      <w:r w:rsidRPr="00C44602">
        <w:rPr>
          <w:rFonts w:cs="Times New Roman"/>
          <w:sz w:val="24"/>
          <w:szCs w:val="24"/>
        </w:rPr>
        <w:t>. Cost: R$9.00 as of 17 May 2011.</w:t>
      </w:r>
      <w:r w:rsidRPr="00C44602">
        <w:rPr>
          <w:rFonts w:cs="Times New Roman"/>
          <w:sz w:val="24"/>
          <w:szCs w:val="24"/>
        </w:rPr>
        <w:br/>
      </w:r>
    </w:p>
    <w:p w:rsidR="00C44602" w:rsidRPr="00C44602" w:rsidRDefault="00C44602" w:rsidP="00C44602">
      <w:pPr>
        <w:keepNext/>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b/>
          <w:sz w:val="24"/>
          <w:szCs w:val="24"/>
        </w:rPr>
      </w:pPr>
      <w:r w:rsidRPr="00C44602">
        <w:rPr>
          <w:rFonts w:cs="Times New Roman"/>
          <w:b/>
          <w:sz w:val="24"/>
          <w:szCs w:val="24"/>
        </w:rPr>
        <w:t>&gt; Getting around</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u w:val="single"/>
        </w:rPr>
        <w:t>Taxi</w:t>
      </w:r>
      <w:r w:rsidRPr="00C44602">
        <w:rPr>
          <w:rFonts w:cs="Times New Roman"/>
          <w:sz w:val="24"/>
          <w:szCs w:val="24"/>
        </w:rPr>
        <w:t xml:space="preserve"> is one of the best ways to move around Rio. All legal cabs are yellow with a blue stripe painted on the sides. Taxis not designed like this are special service cars (to the airport or bus stations) or illegal. Rio taxis are not too expensive on a kilometer basis but distances can be quite considerable.</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Yellow cabs use two different rates, the cheaper is rate 1 charged every time except: Mon-Sat from 2100 hours until 0600 hours, Sundays, holidays and the whole of December, when it is rate 2. A cab driver may use a conversion table that adds money on top of what is on the taximeter. This is used when he is waiting to get his taximeter calibrated with current year’s new price. There is a sticker in the front window and if it is from the previous year he has the right to use this table. If you have a lot of luggage they also have the right to add a certain amount for that. Try to talk to the driver about additional expenses before getting into the car.</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 xml:space="preserve">After getting into the taxi, check to see if the taximeter has been started, it charges R$4.40 (as of March 2011) for the minimum ride, called </w:t>
      </w:r>
      <w:proofErr w:type="spellStart"/>
      <w:r w:rsidRPr="00C44602">
        <w:rPr>
          <w:rFonts w:cs="Times New Roman"/>
          <w:i/>
          <w:iCs/>
          <w:sz w:val="24"/>
          <w:szCs w:val="24"/>
        </w:rPr>
        <w:t>bandeirada</w:t>
      </w:r>
      <w:proofErr w:type="spellEnd"/>
      <w:r w:rsidRPr="00C44602">
        <w:rPr>
          <w:rFonts w:cs="Times New Roman"/>
          <w:sz w:val="24"/>
          <w:szCs w:val="24"/>
        </w:rPr>
        <w:t>), and R$1.60 per kilometer (rate 1). If not, ask the taxi driver to do so.</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u w:val="single"/>
        </w:rPr>
        <w:t>Regular buses</w:t>
      </w:r>
      <w:r w:rsidRPr="00C44602">
        <w:rPr>
          <w:rFonts w:cs="Times New Roman"/>
          <w:sz w:val="24"/>
          <w:szCs w:val="24"/>
        </w:rPr>
        <w:t xml:space="preserve"> in Rio are inexpensive: R$2,40 for basic services. Itineraries can be obtained at </w:t>
      </w:r>
      <w:hyperlink r:id="rId46" w:history="1">
        <w:r w:rsidRPr="00C44602">
          <w:rPr>
            <w:rFonts w:cs="Times New Roman"/>
            <w:color w:val="0000FF"/>
            <w:sz w:val="24"/>
            <w:szCs w:val="24"/>
            <w:u w:val="single"/>
          </w:rPr>
          <w:t>http://www.vadeonibus.com.br/home/index_ing.php</w:t>
        </w:r>
      </w:hyperlink>
      <w:r w:rsidRPr="00C44602">
        <w:rPr>
          <w:rFonts w:cs="Times New Roman"/>
          <w:sz w:val="24"/>
          <w:szCs w:val="24"/>
        </w:rPr>
        <w:t>. Buses are mostly crowded and don’t follow a rigid schedule.</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 xml:space="preserve">Rio de Janeiro </w:t>
      </w:r>
      <w:r w:rsidRPr="00C44602">
        <w:rPr>
          <w:rFonts w:cs="Times New Roman"/>
          <w:sz w:val="24"/>
          <w:szCs w:val="24"/>
          <w:u w:val="single"/>
        </w:rPr>
        <w:t>Metro</w:t>
      </w:r>
      <w:r w:rsidRPr="00C44602">
        <w:rPr>
          <w:rFonts w:cs="Times New Roman"/>
          <w:sz w:val="24"/>
          <w:szCs w:val="24"/>
        </w:rPr>
        <w:t xml:space="preserve"> is a mass-transit underground railway network. It doesn’t cover all the city neighborhoods, but can be a good option for some itineraries. Se the network map at </w:t>
      </w:r>
      <w:hyperlink r:id="rId47" w:history="1">
        <w:r w:rsidRPr="00C44602">
          <w:rPr>
            <w:rFonts w:cs="Times New Roman"/>
            <w:color w:val="0000FF"/>
            <w:sz w:val="24"/>
            <w:szCs w:val="24"/>
            <w:u w:val="single"/>
          </w:rPr>
          <w:t>http://www.metrorio.com.br/mapas.htm</w:t>
        </w:r>
      </w:hyperlink>
      <w:r w:rsidRPr="00C44602">
        <w:rPr>
          <w:rFonts w:cs="Times New Roman"/>
          <w:sz w:val="24"/>
          <w:szCs w:val="24"/>
        </w:rPr>
        <w:t xml:space="preserve"> (information in Portuguese). Rates start at R$3.10 for the unitary (one-way) card.</w:t>
      </w:r>
    </w:p>
    <w:p w:rsidR="00C44602" w:rsidRPr="00C44602" w:rsidRDefault="00C44602" w:rsidP="00C44602">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rPr>
          <w:rFonts w:cs="Times New Roman"/>
          <w:b/>
          <w:sz w:val="24"/>
          <w:szCs w:val="24"/>
        </w:rPr>
      </w:pPr>
      <w:r w:rsidRPr="00C44602">
        <w:rPr>
          <w:rFonts w:cs="Times New Roman"/>
          <w:b/>
          <w:sz w:val="24"/>
          <w:szCs w:val="24"/>
        </w:rPr>
        <w:t>Time Zone</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 xml:space="preserve">Rio de Janeiro time is UTC-3. Please, check </w:t>
      </w:r>
      <w:hyperlink r:id="rId48" w:history="1">
        <w:r w:rsidRPr="00C44602">
          <w:rPr>
            <w:rFonts w:cs="Times New Roman"/>
            <w:color w:val="0000FF"/>
            <w:sz w:val="24"/>
            <w:szCs w:val="24"/>
            <w:u w:val="single"/>
          </w:rPr>
          <w:t>http://www.worldtimezone.com</w:t>
        </w:r>
      </w:hyperlink>
      <w:r w:rsidRPr="00C44602">
        <w:rPr>
          <w:rFonts w:cs="Times New Roman"/>
          <w:sz w:val="24"/>
          <w:szCs w:val="24"/>
        </w:rPr>
        <w:t xml:space="preserve"> for time zone mappings.</w:t>
      </w:r>
    </w:p>
    <w:p w:rsidR="00C44602" w:rsidRPr="00C44602" w:rsidRDefault="00C44602" w:rsidP="00C44602">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rPr>
          <w:rFonts w:cs="Times New Roman"/>
          <w:b/>
          <w:sz w:val="24"/>
          <w:szCs w:val="24"/>
        </w:rPr>
      </w:pPr>
      <w:r w:rsidRPr="00C44602">
        <w:rPr>
          <w:rFonts w:cs="Times New Roman"/>
          <w:b/>
          <w:sz w:val="24"/>
          <w:szCs w:val="24"/>
        </w:rPr>
        <w:t>Electricity</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Voltage in Rio is 110V, alternate current, 60 Hz. Delegates that intend to visit other Brazilian cities must be aware that voltage in Brazil can be different from a city to another.</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bCs/>
          <w:sz w:val="24"/>
          <w:szCs w:val="24"/>
        </w:rPr>
      </w:pPr>
      <w:r w:rsidRPr="00C44602">
        <w:rPr>
          <w:rFonts w:cs="Times New Roman"/>
          <w:sz w:val="24"/>
          <w:szCs w:val="24"/>
        </w:rPr>
        <w:t>Brazil has recently changed its power plugs/sockets standards. The following figure illustrates the new standard (</w:t>
      </w:r>
      <w:r w:rsidRPr="00C44602">
        <w:rPr>
          <w:rFonts w:cs="Times New Roman"/>
          <w:bCs/>
          <w:sz w:val="24"/>
          <w:szCs w:val="24"/>
        </w:rPr>
        <w:t>IEC 60906, similar to the one used in Switzerland) that is beginning to be rolled out:</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center"/>
        <w:rPr>
          <w:rFonts w:cs="Times New Roman"/>
          <w:bCs/>
          <w:sz w:val="24"/>
          <w:szCs w:val="24"/>
        </w:rPr>
      </w:pPr>
      <w:r>
        <w:rPr>
          <w:rFonts w:cs="Times New Roman"/>
          <w:noProof/>
          <w:sz w:val="24"/>
          <w:szCs w:val="24"/>
          <w:lang w:eastAsia="zh-CN"/>
        </w:rPr>
        <w:drawing>
          <wp:inline distT="0" distB="0" distL="0" distR="0">
            <wp:extent cx="3817620" cy="7359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7620" cy="735965"/>
                    </a:xfrm>
                    <a:prstGeom prst="rect">
                      <a:avLst/>
                    </a:prstGeom>
                    <a:noFill/>
                    <a:ln>
                      <a:noFill/>
                    </a:ln>
                  </pic:spPr>
                </pic:pic>
              </a:graphicData>
            </a:graphic>
          </wp:inline>
        </w:drawing>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bCs/>
          <w:sz w:val="24"/>
          <w:szCs w:val="24"/>
        </w:rPr>
      </w:pPr>
      <w:r w:rsidRPr="00C44602">
        <w:rPr>
          <w:rFonts w:cs="Times New Roman"/>
          <w:sz w:val="24"/>
          <w:szCs w:val="24"/>
        </w:rPr>
        <w:t>As the country is undergoing a transition period, delegates may encounter different types of sockets as illustrated and marked for replacement in the following figure:</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center"/>
        <w:rPr>
          <w:rFonts w:cs="Times New Roman"/>
          <w:sz w:val="24"/>
          <w:szCs w:val="24"/>
        </w:rPr>
      </w:pPr>
      <w:r>
        <w:rPr>
          <w:rFonts w:cs="Times New Roman"/>
          <w:noProof/>
          <w:sz w:val="24"/>
          <w:szCs w:val="24"/>
          <w:lang w:eastAsia="zh-CN"/>
        </w:rPr>
        <w:drawing>
          <wp:inline distT="0" distB="0" distL="0" distR="0">
            <wp:extent cx="3782060" cy="86106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82060" cy="861060"/>
                    </a:xfrm>
                    <a:prstGeom prst="rect">
                      <a:avLst/>
                    </a:prstGeom>
                    <a:noFill/>
                    <a:ln>
                      <a:noFill/>
                    </a:ln>
                  </pic:spPr>
                </pic:pic>
              </a:graphicData>
            </a:graphic>
          </wp:inline>
        </w:drawing>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lastRenderedPageBreak/>
        <w:t>Most hotels provide power adapters to their guests.</w:t>
      </w:r>
    </w:p>
    <w:p w:rsidR="00C44602" w:rsidRPr="00C44602" w:rsidRDefault="00C44602" w:rsidP="00C44602">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rPr>
          <w:rFonts w:cs="Times New Roman"/>
          <w:b/>
          <w:sz w:val="24"/>
          <w:szCs w:val="24"/>
        </w:rPr>
      </w:pPr>
      <w:r w:rsidRPr="00C44602">
        <w:rPr>
          <w:rFonts w:cs="Times New Roman"/>
          <w:b/>
          <w:sz w:val="24"/>
          <w:szCs w:val="24"/>
        </w:rPr>
        <w:t>Business Hours</w:t>
      </w:r>
    </w:p>
    <w:p w:rsidR="00C44602" w:rsidRPr="00C44602" w:rsidRDefault="00C44602" w:rsidP="00C44602">
      <w:pPr>
        <w:numPr>
          <w:ilvl w:val="0"/>
          <w:numId w:val="4"/>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rPr>
      </w:pPr>
      <w:r w:rsidRPr="00C44602">
        <w:rPr>
          <w:rFonts w:cs="Times New Roman"/>
          <w:sz w:val="24"/>
          <w:szCs w:val="20"/>
        </w:rPr>
        <w:t>Shops: Mon-Fri: 0900-1800 hours; Sat: 0900-1300 hours</w:t>
      </w:r>
    </w:p>
    <w:p w:rsidR="00C44602" w:rsidRPr="00C44602" w:rsidRDefault="00C44602" w:rsidP="00C44602">
      <w:pPr>
        <w:numPr>
          <w:ilvl w:val="0"/>
          <w:numId w:val="4"/>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rPr>
      </w:pPr>
      <w:r w:rsidRPr="00C44602">
        <w:rPr>
          <w:rFonts w:cs="Times New Roman"/>
          <w:sz w:val="24"/>
          <w:szCs w:val="20"/>
        </w:rPr>
        <w:t>Shopping malls: Mon-Sat: 1000-2200 hours; Sun: 1500-2100 hours</w:t>
      </w:r>
    </w:p>
    <w:p w:rsidR="00C44602" w:rsidRPr="00C44602" w:rsidRDefault="00C44602" w:rsidP="00C44602">
      <w:pPr>
        <w:numPr>
          <w:ilvl w:val="0"/>
          <w:numId w:val="4"/>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rPr>
      </w:pPr>
      <w:r w:rsidRPr="00C44602">
        <w:rPr>
          <w:rFonts w:cs="Times New Roman"/>
          <w:sz w:val="24"/>
          <w:szCs w:val="20"/>
        </w:rPr>
        <w:t>Banks: Mon-Fri: 0900-1600 hours</w:t>
      </w:r>
    </w:p>
    <w:p w:rsidR="00C44602" w:rsidRPr="00C44602" w:rsidRDefault="00C44602" w:rsidP="00C44602">
      <w:pPr>
        <w:numPr>
          <w:ilvl w:val="0"/>
          <w:numId w:val="4"/>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rPr>
      </w:pPr>
      <w:r w:rsidRPr="00C44602">
        <w:rPr>
          <w:rFonts w:cs="Times New Roman"/>
          <w:sz w:val="24"/>
          <w:szCs w:val="20"/>
        </w:rPr>
        <w:t>ATMs (</w:t>
      </w:r>
      <w:proofErr w:type="spellStart"/>
      <w:r w:rsidRPr="00C44602">
        <w:rPr>
          <w:rFonts w:cs="Times New Roman"/>
          <w:sz w:val="24"/>
          <w:szCs w:val="20"/>
        </w:rPr>
        <w:t>Bancomats</w:t>
      </w:r>
      <w:proofErr w:type="spellEnd"/>
      <w:r w:rsidRPr="00C44602">
        <w:rPr>
          <w:rFonts w:cs="Times New Roman"/>
          <w:sz w:val="24"/>
          <w:szCs w:val="20"/>
        </w:rPr>
        <w:t>): 0600-2200 hours</w:t>
      </w:r>
    </w:p>
    <w:p w:rsidR="00C44602" w:rsidRPr="00C44602" w:rsidRDefault="00C44602" w:rsidP="00C44602">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rPr>
          <w:rFonts w:cs="Times New Roman"/>
          <w:b/>
          <w:sz w:val="24"/>
          <w:szCs w:val="24"/>
        </w:rPr>
      </w:pPr>
      <w:r w:rsidRPr="00C44602">
        <w:rPr>
          <w:rFonts w:cs="Times New Roman"/>
          <w:b/>
          <w:sz w:val="24"/>
          <w:szCs w:val="24"/>
        </w:rPr>
        <w:t>Weather</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The meeting will take place in Rio’s winter, which is a dry season. Temperatures are still warm in this season. Historically, daily mean temperature in July is 21ºC. Average temperatures are 26ºC (high) and 18ºC (low).</w:t>
      </w:r>
    </w:p>
    <w:p w:rsidR="00C44602" w:rsidRPr="00C44602" w:rsidRDefault="00C44602" w:rsidP="00C44602">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rPr>
          <w:rFonts w:cs="Times New Roman"/>
          <w:b/>
          <w:sz w:val="24"/>
          <w:szCs w:val="24"/>
        </w:rPr>
      </w:pPr>
      <w:r w:rsidRPr="00C44602">
        <w:rPr>
          <w:rFonts w:cs="Times New Roman"/>
          <w:b/>
          <w:sz w:val="24"/>
          <w:szCs w:val="24"/>
        </w:rPr>
        <w:t>Tipping</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Tipping is not mandatory in general. In restaurants, a 10% tip is usually included in the bill. Taxi drivers do not expect big tips. People usually round up the trip total cost.</w:t>
      </w:r>
    </w:p>
    <w:p w:rsidR="00C44602" w:rsidRPr="00C44602" w:rsidRDefault="00C44602" w:rsidP="00C44602">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rPr>
          <w:rFonts w:cs="Times New Roman"/>
          <w:b/>
          <w:sz w:val="24"/>
          <w:szCs w:val="24"/>
        </w:rPr>
      </w:pPr>
      <w:r w:rsidRPr="00C44602">
        <w:rPr>
          <w:rFonts w:cs="Times New Roman"/>
          <w:b/>
          <w:sz w:val="24"/>
          <w:szCs w:val="24"/>
        </w:rPr>
        <w:t>Smoking</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Smoking forbidden in all indoor and enclosed public spaces such as bars and restaurants, clubs, shopping malls, movie theatres, banks, supermarkets, bakeries, chemist shops, health places, government offices and schools. Also it is no longer allowed on work and study places, libraries, buses, cabs, commercial and residential common areas, hotels and inns. Anybody violating the law is charged with a fine.</w:t>
      </w:r>
    </w:p>
    <w:p w:rsidR="00C44602" w:rsidRPr="00C44602" w:rsidRDefault="00C44602" w:rsidP="00C44602">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rPr>
          <w:rFonts w:cs="Times New Roman"/>
          <w:b/>
          <w:sz w:val="24"/>
          <w:szCs w:val="24"/>
        </w:rPr>
      </w:pPr>
      <w:r w:rsidRPr="00C44602">
        <w:rPr>
          <w:rFonts w:cs="Times New Roman"/>
          <w:b/>
          <w:sz w:val="24"/>
          <w:szCs w:val="24"/>
        </w:rPr>
        <w:t>Security</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Security has been improved in Rio de Janeiro in last years. Even though, delegates are advised to avoid walking streets at night, walking with large amounts of money in pockets and wearing jewelry and electronic equipment. Just in case, police phone number is 190. T</w:t>
      </w:r>
      <w:r w:rsidRPr="00C44602">
        <w:rPr>
          <w:rFonts w:cs="Times New Roman"/>
          <w:iCs/>
          <w:sz w:val="24"/>
          <w:szCs w:val="24"/>
        </w:rPr>
        <w:t>ourist Specialized Police (DEAT) is</w:t>
      </w:r>
      <w:r w:rsidRPr="00C44602">
        <w:rPr>
          <w:rFonts w:cs="Times New Roman"/>
          <w:sz w:val="24"/>
          <w:szCs w:val="24"/>
        </w:rPr>
        <w:t xml:space="preserve"> located at Av. </w:t>
      </w:r>
      <w:proofErr w:type="spellStart"/>
      <w:r w:rsidRPr="00C44602">
        <w:rPr>
          <w:rFonts w:cs="Times New Roman"/>
          <w:sz w:val="24"/>
          <w:szCs w:val="24"/>
        </w:rPr>
        <w:t>Humberto</w:t>
      </w:r>
      <w:proofErr w:type="spellEnd"/>
      <w:r w:rsidRPr="00C44602">
        <w:rPr>
          <w:rFonts w:cs="Times New Roman"/>
          <w:sz w:val="24"/>
          <w:szCs w:val="24"/>
        </w:rPr>
        <w:t xml:space="preserve"> de Campos 315, </w:t>
      </w:r>
      <w:proofErr w:type="spellStart"/>
      <w:r w:rsidRPr="00C44602">
        <w:rPr>
          <w:rFonts w:cs="Times New Roman"/>
          <w:sz w:val="24"/>
          <w:szCs w:val="24"/>
        </w:rPr>
        <w:t>Leblon</w:t>
      </w:r>
      <w:proofErr w:type="spellEnd"/>
      <w:r w:rsidRPr="00C44602">
        <w:rPr>
          <w:rFonts w:cs="Times New Roman"/>
          <w:sz w:val="24"/>
          <w:szCs w:val="24"/>
        </w:rPr>
        <w:t>, open 24h, phone 3399-7170. Fire and ambulance emergency number is 193.</w:t>
      </w:r>
    </w:p>
    <w:p w:rsidR="00C44602" w:rsidRPr="00C44602" w:rsidRDefault="00C44602" w:rsidP="00C44602">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left"/>
        <w:textAlignment w:val="baseline"/>
        <w:outlineLvl w:val="0"/>
        <w:rPr>
          <w:rFonts w:cs="Times New Roman"/>
          <w:b/>
          <w:sz w:val="24"/>
          <w:szCs w:val="24"/>
        </w:rPr>
      </w:pPr>
      <w:r w:rsidRPr="00C44602">
        <w:rPr>
          <w:rFonts w:cs="Times New Roman"/>
          <w:b/>
          <w:sz w:val="24"/>
          <w:szCs w:val="24"/>
        </w:rPr>
        <w:t>Other information</w:t>
      </w:r>
    </w:p>
    <w:p w:rsidR="00C44602" w:rsidRPr="00C44602" w:rsidRDefault="00C44602" w:rsidP="00C44602">
      <w:pPr>
        <w:tabs>
          <w:tab w:val="left" w:pos="1985"/>
          <w:tab w:val="left" w:pos="2693"/>
          <w:tab w:val="left" w:pos="3261"/>
          <w:tab w:val="left" w:pos="5387"/>
          <w:tab w:val="left" w:pos="7655"/>
          <w:tab w:val="left" w:pos="8789"/>
          <w:tab w:val="left" w:pos="9072"/>
          <w:tab w:val="right" w:pos="10858"/>
        </w:tabs>
        <w:overflowPunct w:val="0"/>
        <w:autoSpaceDE w:val="0"/>
        <w:autoSpaceDN w:val="0"/>
        <w:bidi w:val="0"/>
        <w:adjustRightInd w:val="0"/>
        <w:spacing w:line="240" w:lineRule="auto"/>
        <w:jc w:val="left"/>
        <w:rPr>
          <w:rFonts w:cs="Times New Roman"/>
          <w:sz w:val="24"/>
          <w:szCs w:val="24"/>
        </w:rPr>
      </w:pPr>
      <w:r w:rsidRPr="00C44602">
        <w:rPr>
          <w:rFonts w:cs="Times New Roman"/>
          <w:sz w:val="24"/>
          <w:szCs w:val="24"/>
        </w:rPr>
        <w:t>Rio, the marvelous city, is the number 1 tourist destination in Brazil and has plenty of must-see places. The following links are recommended websites to help you on planning your visit:</w:t>
      </w:r>
    </w:p>
    <w:p w:rsidR="00C44602" w:rsidRPr="00C44602" w:rsidRDefault="00C44602" w:rsidP="00C44602">
      <w:pPr>
        <w:numPr>
          <w:ilvl w:val="0"/>
          <w:numId w:val="3"/>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rPr>
      </w:pPr>
      <w:r w:rsidRPr="00C44602">
        <w:rPr>
          <w:rFonts w:cs="Times New Roman"/>
          <w:sz w:val="24"/>
          <w:szCs w:val="20"/>
        </w:rPr>
        <w:t xml:space="preserve">Rio Official Guide: </w:t>
      </w:r>
      <w:hyperlink r:id="rId51" w:history="1">
        <w:r w:rsidRPr="00C44602">
          <w:rPr>
            <w:rFonts w:cs="Times New Roman"/>
            <w:color w:val="0000FF"/>
            <w:sz w:val="24"/>
            <w:szCs w:val="24"/>
            <w:u w:val="single"/>
          </w:rPr>
          <w:t>http://www.rioguiaoficial.com.br/en/home</w:t>
        </w:r>
      </w:hyperlink>
    </w:p>
    <w:p w:rsidR="00C44602" w:rsidRPr="00C44602" w:rsidRDefault="00C44602" w:rsidP="00C44602">
      <w:pPr>
        <w:numPr>
          <w:ilvl w:val="0"/>
          <w:numId w:val="3"/>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lang w:val="fr-CH"/>
        </w:rPr>
      </w:pPr>
      <w:proofErr w:type="spellStart"/>
      <w:r w:rsidRPr="00C44602">
        <w:rPr>
          <w:rFonts w:cs="Times New Roman"/>
          <w:sz w:val="24"/>
          <w:szCs w:val="20"/>
          <w:lang w:val="fr-CH"/>
        </w:rPr>
        <w:t>Brazil</w:t>
      </w:r>
      <w:proofErr w:type="spellEnd"/>
      <w:r w:rsidRPr="00C44602">
        <w:rPr>
          <w:rFonts w:cs="Times New Roman"/>
          <w:sz w:val="24"/>
          <w:szCs w:val="20"/>
          <w:lang w:val="fr-CH"/>
        </w:rPr>
        <w:t xml:space="preserve"> </w:t>
      </w:r>
      <w:proofErr w:type="spellStart"/>
      <w:r w:rsidRPr="00C44602">
        <w:rPr>
          <w:rFonts w:cs="Times New Roman"/>
          <w:sz w:val="24"/>
          <w:szCs w:val="20"/>
          <w:lang w:val="fr-CH"/>
        </w:rPr>
        <w:t>Tourism</w:t>
      </w:r>
      <w:proofErr w:type="spellEnd"/>
      <w:r w:rsidRPr="00C44602">
        <w:rPr>
          <w:rFonts w:cs="Times New Roman"/>
          <w:sz w:val="24"/>
          <w:szCs w:val="20"/>
          <w:lang w:val="fr-CH"/>
        </w:rPr>
        <w:t xml:space="preserve"> Portal: </w:t>
      </w:r>
      <w:hyperlink r:id="rId52" w:history="1">
        <w:r w:rsidRPr="00C44602">
          <w:rPr>
            <w:rFonts w:cs="Times New Roman"/>
            <w:color w:val="0000FF"/>
            <w:sz w:val="24"/>
            <w:szCs w:val="24"/>
            <w:u w:val="single"/>
            <w:lang w:val="fr-CH"/>
          </w:rPr>
          <w:t>http://www.braziltour.com</w:t>
        </w:r>
      </w:hyperlink>
      <w:r w:rsidRPr="00C44602">
        <w:rPr>
          <w:rFonts w:cs="Times New Roman"/>
          <w:sz w:val="24"/>
          <w:szCs w:val="20"/>
          <w:lang w:val="fr-CH"/>
        </w:rPr>
        <w:t xml:space="preserve"> </w:t>
      </w:r>
    </w:p>
    <w:p w:rsidR="00C44602" w:rsidRPr="00C44602" w:rsidRDefault="00C44602" w:rsidP="00C44602">
      <w:pPr>
        <w:numPr>
          <w:ilvl w:val="0"/>
          <w:numId w:val="3"/>
        </w:numPr>
        <w:tabs>
          <w:tab w:val="left" w:pos="794"/>
          <w:tab w:val="left" w:pos="1191"/>
          <w:tab w:val="left" w:pos="1588"/>
          <w:tab w:val="left" w:pos="1985"/>
        </w:tabs>
        <w:overflowPunct w:val="0"/>
        <w:autoSpaceDE w:val="0"/>
        <w:autoSpaceDN w:val="0"/>
        <w:bidi w:val="0"/>
        <w:adjustRightInd w:val="0"/>
        <w:spacing w:line="240" w:lineRule="auto"/>
        <w:ind w:left="567" w:hanging="567"/>
        <w:jc w:val="left"/>
        <w:textAlignment w:val="baseline"/>
        <w:rPr>
          <w:rFonts w:cs="Times New Roman"/>
          <w:sz w:val="24"/>
          <w:szCs w:val="20"/>
          <w:lang w:val="fr-CH"/>
        </w:rPr>
      </w:pPr>
      <w:r w:rsidRPr="00C44602">
        <w:rPr>
          <w:rFonts w:cs="Times New Roman"/>
          <w:sz w:val="24"/>
          <w:szCs w:val="20"/>
          <w:lang w:val="fr-CH"/>
        </w:rPr>
        <w:t>Rio@</w:t>
      </w:r>
      <w:proofErr w:type="spellStart"/>
      <w:r w:rsidRPr="00C44602">
        <w:rPr>
          <w:rFonts w:cs="Times New Roman"/>
          <w:sz w:val="24"/>
          <w:szCs w:val="20"/>
          <w:lang w:val="fr-CH"/>
        </w:rPr>
        <w:t>Wikipedia</w:t>
      </w:r>
      <w:proofErr w:type="spellEnd"/>
      <w:r w:rsidRPr="00C44602">
        <w:rPr>
          <w:rFonts w:cs="Times New Roman"/>
          <w:sz w:val="24"/>
          <w:szCs w:val="20"/>
          <w:lang w:val="fr-CH"/>
        </w:rPr>
        <w:t xml:space="preserve">: </w:t>
      </w:r>
      <w:hyperlink r:id="rId53" w:history="1">
        <w:r w:rsidRPr="00C44602">
          <w:rPr>
            <w:rFonts w:cs="Times New Roman"/>
            <w:color w:val="0000FF"/>
            <w:sz w:val="24"/>
            <w:szCs w:val="24"/>
            <w:u w:val="single"/>
            <w:lang w:val="fr-CH"/>
          </w:rPr>
          <w:t>http://en.wikipedia.org/wiki/Rio_de_janeiro</w:t>
        </w:r>
      </w:hyperlink>
      <w:r w:rsidRPr="00C44602">
        <w:rPr>
          <w:rFonts w:cs="Times New Roman"/>
          <w:sz w:val="24"/>
          <w:szCs w:val="20"/>
          <w:lang w:val="fr-CH"/>
        </w:rPr>
        <w:t xml:space="preserve"> </w:t>
      </w:r>
    </w:p>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CH"/>
        </w:rPr>
      </w:pPr>
    </w:p>
    <w:p w:rsidR="00C44602" w:rsidRPr="00C44602" w:rsidRDefault="00C44602" w:rsidP="00C44602">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rPr>
      </w:pPr>
      <w:r w:rsidRPr="00C44602">
        <w:rPr>
          <w:rFonts w:cs="Times New Roman"/>
          <w:sz w:val="24"/>
          <w:szCs w:val="20"/>
          <w:lang w:val="en-GB"/>
        </w:rPr>
        <w:t>_____________</w:t>
      </w:r>
    </w:p>
    <w:sectPr w:rsidR="00C44602" w:rsidRPr="00C44602" w:rsidSect="00E25F75">
      <w:headerReference w:type="even" r:id="rId54"/>
      <w:headerReference w:type="default" r:id="rId55"/>
      <w:footerReference w:type="default" r:id="rId56"/>
      <w:headerReference w:type="first" r:id="rId57"/>
      <w:footerReference w:type="first" r:id="rId58"/>
      <w:type w:val="oddPage"/>
      <w:pgSz w:w="11907" w:h="16840" w:code="9"/>
      <w:pgMar w:top="1134" w:right="1134" w:bottom="1134" w:left="1134" w:header="567" w:footer="567" w:gutter="0"/>
      <w:paperSrc w:first="15" w:other="15"/>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6BF" w:rsidRDefault="00BC16BF">
      <w:r>
        <w:separator/>
      </w:r>
    </w:p>
  </w:endnote>
  <w:endnote w:type="continuationSeparator" w:id="0">
    <w:p w:rsidR="00BC16BF" w:rsidRDefault="00BC1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panose1 w:val="020B0402020204020303"/>
    <w:charset w:val="00"/>
    <w:family w:val="swiss"/>
    <w:pitch w:val="variable"/>
    <w:sig w:usb0="00000087" w:usb1="00000000" w:usb2="00000000" w:usb3="00000000" w:csb0="0000001B"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29" w:rsidRPr="00A85729" w:rsidRDefault="00A85729" w:rsidP="00A85729">
    <w:pPr>
      <w:pStyle w:val="Footer"/>
      <w:bidi w:val="0"/>
      <w:rPr>
        <w:iCs/>
        <w:sz w:val="16"/>
        <w:szCs w:val="16"/>
        <w:lang w:val="fr-CH"/>
      </w:rPr>
    </w:pPr>
    <w:r>
      <w:rPr>
        <w:iCs/>
        <w:sz w:val="16"/>
        <w:szCs w:val="16"/>
        <w:lang w:val="fr-CH"/>
      </w:rPr>
      <w:t>ITU-T\BUREAU\CIRC\193A</w:t>
    </w:r>
    <w:r w:rsidRPr="00A85729">
      <w:rPr>
        <w:iCs/>
        <w:sz w:val="16"/>
        <w:szCs w:val="16"/>
        <w:lang w:val="fr-CH"/>
      </w:rPr>
      <w:t>.DOC</w:t>
    </w:r>
  </w:p>
  <w:p w:rsidR="00F13FEE" w:rsidRPr="00A85729" w:rsidRDefault="00F13FEE" w:rsidP="00A85729">
    <w:pPr>
      <w:pStyle w:val="Footer"/>
      <w:rPr>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29" w:rsidRPr="00A85729" w:rsidRDefault="00A85729" w:rsidP="00A85729">
    <w:pPr>
      <w:pStyle w:val="Footer"/>
      <w:bidi w:val="0"/>
      <w:rPr>
        <w:iCs/>
        <w:sz w:val="16"/>
        <w:szCs w:val="16"/>
        <w:lang w:val="fr-CH"/>
      </w:rPr>
    </w:pPr>
    <w:r>
      <w:rPr>
        <w:iCs/>
        <w:sz w:val="16"/>
        <w:szCs w:val="16"/>
        <w:lang w:val="fr-CH"/>
      </w:rPr>
      <w:t>ITU-T\BUREAU\CIRC\193A</w:t>
    </w:r>
    <w:r w:rsidRPr="00A85729">
      <w:rPr>
        <w:iCs/>
        <w:sz w:val="16"/>
        <w:szCs w:val="16"/>
        <w:lang w:val="fr-CH"/>
      </w:rPr>
      <w:t>.DOC</w:t>
    </w:r>
  </w:p>
  <w:p w:rsidR="00A85729" w:rsidRPr="00A85729" w:rsidRDefault="00A85729" w:rsidP="00A85729">
    <w:pPr>
      <w:pStyle w:val="Footer"/>
      <w:rPr>
        <w:szCs w:val="16"/>
      </w:rPr>
    </w:pPr>
  </w:p>
  <w:p w:rsidR="00503050" w:rsidRPr="00A85729" w:rsidRDefault="00503050" w:rsidP="00A85729">
    <w:pPr>
      <w:pStyle w:val="Footer"/>
      <w:rP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1"/>
      <w:gridCol w:w="3118"/>
      <w:gridCol w:w="2411"/>
      <w:gridCol w:w="2227"/>
    </w:tblGrid>
    <w:tr w:rsidR="00033497" w:rsidTr="00BC16BF">
      <w:trPr>
        <w:cantSplit/>
      </w:trPr>
      <w:tc>
        <w:tcPr>
          <w:tcW w:w="1062" w:type="pct"/>
          <w:tcBorders>
            <w:top w:val="single" w:sz="6" w:space="0" w:color="auto"/>
          </w:tcBorders>
          <w:tcMar>
            <w:top w:w="57" w:type="dxa"/>
          </w:tcMar>
        </w:tcPr>
        <w:p w:rsidR="00033497" w:rsidRDefault="00033497" w:rsidP="00BC16BF">
          <w:pPr>
            <w:pStyle w:val="itu"/>
          </w:pPr>
          <w:r>
            <w:t>Place des Nations</w:t>
          </w:r>
        </w:p>
      </w:tc>
      <w:tc>
        <w:tcPr>
          <w:tcW w:w="1583" w:type="pct"/>
          <w:tcBorders>
            <w:top w:val="single" w:sz="6" w:space="0" w:color="auto"/>
          </w:tcBorders>
          <w:tcMar>
            <w:top w:w="57" w:type="dxa"/>
          </w:tcMar>
        </w:tcPr>
        <w:p w:rsidR="00033497" w:rsidRDefault="00033497" w:rsidP="00BC16BF">
          <w:pPr>
            <w:pStyle w:val="itu"/>
          </w:pPr>
          <w:r>
            <w:t>Telephone</w:t>
          </w:r>
          <w:r>
            <w:tab/>
            <w:t>+41 22 730 51 11</w:t>
          </w:r>
        </w:p>
      </w:tc>
      <w:tc>
        <w:tcPr>
          <w:tcW w:w="1224" w:type="pct"/>
          <w:tcBorders>
            <w:top w:val="single" w:sz="6" w:space="0" w:color="auto"/>
          </w:tcBorders>
          <w:tcMar>
            <w:top w:w="57" w:type="dxa"/>
          </w:tcMar>
        </w:tcPr>
        <w:p w:rsidR="00033497" w:rsidRDefault="00033497" w:rsidP="00BC16BF">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33497" w:rsidRDefault="00033497" w:rsidP="00BC16BF">
          <w:pPr>
            <w:pStyle w:val="itu"/>
          </w:pPr>
          <w:r>
            <w:t>E-mail:</w:t>
          </w:r>
          <w:r>
            <w:tab/>
            <w:t>itumail@itu.int</w:t>
          </w:r>
        </w:p>
      </w:tc>
    </w:tr>
    <w:tr w:rsidR="00033497" w:rsidTr="00BC16BF">
      <w:trPr>
        <w:cantSplit/>
      </w:trPr>
      <w:tc>
        <w:tcPr>
          <w:tcW w:w="1062" w:type="pct"/>
        </w:tcPr>
        <w:p w:rsidR="00033497" w:rsidRPr="008F5E3A" w:rsidRDefault="00033497" w:rsidP="00BC16BF">
          <w:pPr>
            <w:pStyle w:val="itu"/>
          </w:pPr>
          <w:r w:rsidRPr="008F5E3A">
            <w:t>CH-1211 Geneva 20</w:t>
          </w:r>
        </w:p>
      </w:tc>
      <w:tc>
        <w:tcPr>
          <w:tcW w:w="1583" w:type="pct"/>
        </w:tcPr>
        <w:p w:rsidR="00033497" w:rsidRPr="008F5E3A" w:rsidRDefault="00033497" w:rsidP="00BC16BF">
          <w:pPr>
            <w:pStyle w:val="itu"/>
          </w:pPr>
          <w:r w:rsidRPr="008F5E3A">
            <w:t>Telefax</w:t>
          </w:r>
          <w:r w:rsidRPr="008F5E3A">
            <w:tab/>
            <w:t>Gr3:</w:t>
          </w:r>
          <w:r w:rsidRPr="008F5E3A">
            <w:tab/>
            <w:t>+41 22 733 72 56</w:t>
          </w:r>
        </w:p>
      </w:tc>
      <w:tc>
        <w:tcPr>
          <w:tcW w:w="1224" w:type="pct"/>
        </w:tcPr>
        <w:p w:rsidR="00033497" w:rsidRPr="008F5E3A" w:rsidRDefault="00033497" w:rsidP="00BC16BF">
          <w:pPr>
            <w:pStyle w:val="itu"/>
          </w:pPr>
          <w:r w:rsidRPr="008F5E3A">
            <w:t>Telegram ITU GENEVE</w:t>
          </w:r>
        </w:p>
      </w:tc>
      <w:tc>
        <w:tcPr>
          <w:tcW w:w="1131" w:type="pct"/>
        </w:tcPr>
        <w:p w:rsidR="00033497" w:rsidRPr="00724ED5" w:rsidRDefault="00033497" w:rsidP="00724ED5">
          <w:pPr>
            <w:pStyle w:val="itu"/>
            <w:rPr>
              <w:lang w:val="en-US"/>
            </w:rPr>
          </w:pPr>
          <w:r w:rsidRPr="008F5E3A">
            <w:tab/>
          </w:r>
          <w:hyperlink r:id="rId1" w:history="1">
            <w:r w:rsidR="00724ED5" w:rsidRPr="0034525D">
              <w:rPr>
                <w:rStyle w:val="Hyperlink"/>
              </w:rPr>
              <w:t>www.itu.int</w:t>
            </w:r>
          </w:hyperlink>
        </w:p>
      </w:tc>
    </w:tr>
    <w:tr w:rsidR="00033497" w:rsidTr="00BC16BF">
      <w:trPr>
        <w:cantSplit/>
      </w:trPr>
      <w:tc>
        <w:tcPr>
          <w:tcW w:w="1062" w:type="pct"/>
        </w:tcPr>
        <w:p w:rsidR="00033497" w:rsidRDefault="00033497" w:rsidP="00BC16BF">
          <w:pPr>
            <w:pStyle w:val="itu"/>
          </w:pPr>
          <w:r>
            <w:t>Switzerland</w:t>
          </w:r>
        </w:p>
      </w:tc>
      <w:tc>
        <w:tcPr>
          <w:tcW w:w="1583" w:type="pct"/>
        </w:tcPr>
        <w:p w:rsidR="00033497" w:rsidRDefault="00033497" w:rsidP="00BC16BF">
          <w:pPr>
            <w:pStyle w:val="itu"/>
          </w:pPr>
          <w:r>
            <w:tab/>
            <w:t>Gr4:</w:t>
          </w:r>
          <w:r>
            <w:tab/>
            <w:t>+41 22 730 65 00</w:t>
          </w:r>
        </w:p>
      </w:tc>
      <w:tc>
        <w:tcPr>
          <w:tcW w:w="1224" w:type="pct"/>
        </w:tcPr>
        <w:p w:rsidR="00033497" w:rsidRDefault="00033497" w:rsidP="00BC16BF">
          <w:pPr>
            <w:pStyle w:val="itu"/>
          </w:pPr>
        </w:p>
      </w:tc>
      <w:tc>
        <w:tcPr>
          <w:tcW w:w="1131" w:type="pct"/>
        </w:tcPr>
        <w:p w:rsidR="00033497" w:rsidRDefault="00033497" w:rsidP="00BC16BF">
          <w:pPr>
            <w:pStyle w:val="itu"/>
          </w:pPr>
        </w:p>
      </w:tc>
    </w:tr>
  </w:tbl>
  <w:p w:rsidR="003C27C7" w:rsidRPr="00033497" w:rsidRDefault="003C27C7" w:rsidP="00033497">
    <w:pPr>
      <w:pStyle w:val="Footer"/>
      <w:tabs>
        <w:tab w:val="clear" w:pos="4703"/>
        <w:tab w:val="clear" w:pos="9406"/>
        <w:tab w:val="center" w:pos="5954"/>
        <w:tab w:val="right" w:pos="9715"/>
      </w:tabs>
      <w:bidi w:val="0"/>
      <w:spacing w:line="240" w:lineRule="auto"/>
      <w:rPr>
        <w:caps/>
        <w:sz w:val="2"/>
        <w:szCs w:val="2"/>
        <w:lang w:val="fr-F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29" w:rsidRPr="00A85729" w:rsidRDefault="00A85729" w:rsidP="00A85729">
    <w:pPr>
      <w:pStyle w:val="Footer"/>
      <w:bidi w:val="0"/>
      <w:rPr>
        <w:iCs/>
        <w:sz w:val="16"/>
        <w:szCs w:val="16"/>
        <w:lang w:val="fr-CH"/>
      </w:rPr>
    </w:pPr>
    <w:r>
      <w:rPr>
        <w:iCs/>
        <w:sz w:val="16"/>
        <w:szCs w:val="16"/>
        <w:lang w:val="fr-CH"/>
      </w:rPr>
      <w:t>ITU-T\BUREAU\CIRC\193A</w:t>
    </w:r>
    <w:r w:rsidRPr="00A85729">
      <w:rPr>
        <w:iCs/>
        <w:sz w:val="16"/>
        <w:szCs w:val="16"/>
        <w:lang w:val="fr-CH"/>
      </w:rPr>
      <w:t>.DOC</w:t>
    </w:r>
  </w:p>
  <w:p w:rsidR="00A85729" w:rsidRPr="00A85729" w:rsidRDefault="00A85729" w:rsidP="00A85729">
    <w:pPr>
      <w:pStyle w:val="Footer"/>
      <w:rPr>
        <w:szCs w:val="16"/>
      </w:rPr>
    </w:pPr>
  </w:p>
  <w:p w:rsidR="005F7FF7" w:rsidRPr="00A85729" w:rsidRDefault="005F7FF7" w:rsidP="00A85729">
    <w:pPr>
      <w:pStyle w:val="Footer"/>
      <w:rPr>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29" w:rsidRPr="00A85729" w:rsidRDefault="00A85729" w:rsidP="00A85729">
    <w:pPr>
      <w:pStyle w:val="Footer"/>
      <w:bidi w:val="0"/>
      <w:rPr>
        <w:iCs/>
        <w:sz w:val="16"/>
        <w:szCs w:val="16"/>
        <w:lang w:val="fr-CH"/>
      </w:rPr>
    </w:pPr>
    <w:r>
      <w:rPr>
        <w:iCs/>
        <w:sz w:val="16"/>
        <w:szCs w:val="16"/>
        <w:lang w:val="fr-CH"/>
      </w:rPr>
      <w:t>ITU-T\BUREAU\CIRC\193A</w:t>
    </w:r>
    <w:r w:rsidRPr="00A85729">
      <w:rPr>
        <w:iCs/>
        <w:sz w:val="16"/>
        <w:szCs w:val="16"/>
        <w:lang w:val="fr-CH"/>
      </w:rPr>
      <w:t>.DOC</w:t>
    </w:r>
  </w:p>
  <w:p w:rsidR="00A85729" w:rsidRPr="00A85729" w:rsidRDefault="00A85729" w:rsidP="00A85729">
    <w:pPr>
      <w:pStyle w:val="Footer"/>
      <w:rPr>
        <w:szCs w:val="16"/>
      </w:rPr>
    </w:pPr>
  </w:p>
  <w:p w:rsidR="00503050" w:rsidRPr="00A85729" w:rsidRDefault="00503050" w:rsidP="00A85729">
    <w:pPr>
      <w:pStyle w:val="Footer"/>
      <w:rPr>
        <w:szCs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47" w:rsidRDefault="006658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6BF" w:rsidRDefault="00BC16BF">
      <w:r>
        <w:separator/>
      </w:r>
    </w:p>
  </w:footnote>
  <w:footnote w:type="continuationSeparator" w:id="0">
    <w:p w:rsidR="00BC16BF" w:rsidRDefault="00BC1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C7" w:rsidRPr="009205AF" w:rsidRDefault="003C27C7" w:rsidP="009205AF">
    <w:pPr>
      <w:pStyle w:val="Header"/>
      <w:bidi w:val="0"/>
      <w:jc w:val="center"/>
      <w:rPr>
        <w:sz w:val="20"/>
        <w:szCs w:val="20"/>
        <w:rtl/>
        <w:lang w:bidi="ar-EG"/>
      </w:rPr>
    </w:pPr>
    <w:r w:rsidRPr="009205AF">
      <w:rPr>
        <w:sz w:val="20"/>
        <w:szCs w:val="20"/>
      </w:rPr>
      <w:t>-</w:t>
    </w:r>
    <w:r w:rsidR="009205AF">
      <w:rPr>
        <w:sz w:val="20"/>
        <w:szCs w:val="20"/>
      </w:rPr>
      <w:t xml:space="preserve"> </w:t>
    </w:r>
    <w:r w:rsidR="00C10794" w:rsidRPr="009205AF">
      <w:rPr>
        <w:rFonts w:cs="Times New Roman"/>
        <w:sz w:val="20"/>
        <w:szCs w:val="20"/>
      </w:rPr>
      <w:fldChar w:fldCharType="begin"/>
    </w:r>
    <w:r w:rsidRPr="009205AF">
      <w:rPr>
        <w:rFonts w:cs="Times New Roman"/>
        <w:sz w:val="20"/>
        <w:szCs w:val="20"/>
      </w:rPr>
      <w:instrText xml:space="preserve"> PAGE   \* MERGEFORMAT </w:instrText>
    </w:r>
    <w:r w:rsidR="00C10794" w:rsidRPr="009205AF">
      <w:rPr>
        <w:rFonts w:cs="Times New Roman"/>
        <w:sz w:val="20"/>
        <w:szCs w:val="20"/>
      </w:rPr>
      <w:fldChar w:fldCharType="separate"/>
    </w:r>
    <w:r w:rsidR="00665860">
      <w:rPr>
        <w:rFonts w:cs="Times New Roman"/>
        <w:noProof/>
        <w:sz w:val="20"/>
        <w:szCs w:val="20"/>
      </w:rPr>
      <w:t>2</w:t>
    </w:r>
    <w:r w:rsidR="00C10794" w:rsidRPr="009205AF">
      <w:rPr>
        <w:rFonts w:cs="Times New Roman"/>
        <w:sz w:val="20"/>
        <w:szCs w:val="20"/>
      </w:rPr>
      <w:fldChar w:fldCharType="end"/>
    </w:r>
    <w:r w:rsidR="009205AF">
      <w:rPr>
        <w:rFonts w:cs="Times New Roman"/>
        <w:sz w:val="20"/>
        <w:szCs w:val="20"/>
      </w:rPr>
      <w:t xml:space="preserve"> </w:t>
    </w:r>
    <w:r w:rsidRPr="009205AF">
      <w:rPr>
        <w:rFonts w:cs="Times New Roman"/>
        <w:sz w:val="20"/>
        <w:szCs w:val="20"/>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C7" w:rsidRPr="009205AF" w:rsidRDefault="003C27C7" w:rsidP="001D7A8B">
    <w:pPr>
      <w:pStyle w:val="Header"/>
      <w:bidi w:val="0"/>
      <w:jc w:val="center"/>
      <w:rPr>
        <w:sz w:val="20"/>
        <w:szCs w:val="20"/>
        <w:rtl/>
        <w:lang w:bidi="ar-EG"/>
      </w:rPr>
    </w:pPr>
    <w:r w:rsidRPr="009205AF">
      <w:rPr>
        <w:sz w:val="20"/>
        <w:szCs w:val="20"/>
      </w:rPr>
      <w:t>-</w:t>
    </w:r>
    <w:r w:rsidR="00091FC9">
      <w:rPr>
        <w:sz w:val="20"/>
        <w:szCs w:val="20"/>
      </w:rPr>
      <w:t xml:space="preserve"> </w:t>
    </w:r>
    <w:r w:rsidR="00C10794" w:rsidRPr="009205AF">
      <w:rPr>
        <w:rFonts w:cs="Times New Roman"/>
        <w:sz w:val="20"/>
        <w:szCs w:val="20"/>
      </w:rPr>
      <w:fldChar w:fldCharType="begin"/>
    </w:r>
    <w:r w:rsidRPr="009205AF">
      <w:rPr>
        <w:rFonts w:cs="Times New Roman"/>
        <w:sz w:val="20"/>
        <w:szCs w:val="20"/>
      </w:rPr>
      <w:instrText xml:space="preserve"> PAGE   \* MERGEFORMAT </w:instrText>
    </w:r>
    <w:r w:rsidR="00C10794" w:rsidRPr="009205AF">
      <w:rPr>
        <w:rFonts w:cs="Times New Roman"/>
        <w:sz w:val="20"/>
        <w:szCs w:val="20"/>
      </w:rPr>
      <w:fldChar w:fldCharType="separate"/>
    </w:r>
    <w:r w:rsidR="00665860">
      <w:rPr>
        <w:rFonts w:cs="Times New Roman"/>
        <w:noProof/>
        <w:sz w:val="20"/>
        <w:szCs w:val="20"/>
      </w:rPr>
      <w:t>3</w:t>
    </w:r>
    <w:r w:rsidR="00C10794" w:rsidRPr="009205AF">
      <w:rPr>
        <w:rFonts w:cs="Times New Roman"/>
        <w:sz w:val="20"/>
        <w:szCs w:val="20"/>
      </w:rPr>
      <w:fldChar w:fldCharType="end"/>
    </w:r>
    <w:r w:rsidR="001D7A8B">
      <w:rPr>
        <w:rFonts w:cs="Times New Roman"/>
        <w:sz w:val="20"/>
        <w:szCs w:val="20"/>
      </w:rPr>
      <w:t xml:space="preserve"> </w:t>
    </w:r>
    <w:r w:rsidRPr="009205AF">
      <w:rPr>
        <w:rFonts w:cs="Times New Roman"/>
        <w:sz w:val="20"/>
        <w:szCs w:val="20"/>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C7" w:rsidRPr="003C27C7" w:rsidRDefault="003C27C7" w:rsidP="001D7A8B">
    <w:pPr>
      <w:pStyle w:val="Header"/>
      <w:bidi w:val="0"/>
      <w:spacing w:line="240" w:lineRule="auto"/>
      <w:jc w:val="right"/>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8B" w:rsidRPr="009205AF" w:rsidRDefault="001D7A8B" w:rsidP="001D7A8B">
    <w:pPr>
      <w:pStyle w:val="Header"/>
      <w:bidi w:val="0"/>
      <w:jc w:val="center"/>
      <w:rPr>
        <w:sz w:val="20"/>
        <w:szCs w:val="20"/>
        <w:rtl/>
        <w:lang w:bidi="ar-EG"/>
      </w:rPr>
    </w:pPr>
    <w:r w:rsidRPr="009205AF">
      <w:rPr>
        <w:sz w:val="20"/>
        <w:szCs w:val="20"/>
      </w:rPr>
      <w:t>-</w:t>
    </w:r>
    <w:r>
      <w:rPr>
        <w:sz w:val="20"/>
        <w:szCs w:val="20"/>
      </w:rPr>
      <w:t xml:space="preserve"> </w:t>
    </w:r>
    <w:r w:rsidR="00C10794" w:rsidRPr="009205AF">
      <w:rPr>
        <w:rFonts w:cs="Times New Roman"/>
        <w:sz w:val="20"/>
        <w:szCs w:val="20"/>
      </w:rPr>
      <w:fldChar w:fldCharType="begin"/>
    </w:r>
    <w:r w:rsidRPr="009205AF">
      <w:rPr>
        <w:rFonts w:cs="Times New Roman"/>
        <w:sz w:val="20"/>
        <w:szCs w:val="20"/>
      </w:rPr>
      <w:instrText xml:space="preserve"> PAGE   \* MERGEFORMAT </w:instrText>
    </w:r>
    <w:r w:rsidR="00C10794" w:rsidRPr="009205AF">
      <w:rPr>
        <w:rFonts w:cs="Times New Roman"/>
        <w:sz w:val="20"/>
        <w:szCs w:val="20"/>
      </w:rPr>
      <w:fldChar w:fldCharType="separate"/>
    </w:r>
    <w:r w:rsidR="00665860">
      <w:rPr>
        <w:rFonts w:cs="Times New Roman"/>
        <w:noProof/>
        <w:sz w:val="20"/>
        <w:szCs w:val="20"/>
      </w:rPr>
      <w:t>4</w:t>
    </w:r>
    <w:r w:rsidR="00C10794" w:rsidRPr="009205AF">
      <w:rPr>
        <w:rFonts w:cs="Times New Roman"/>
        <w:sz w:val="20"/>
        <w:szCs w:val="20"/>
      </w:rPr>
      <w:fldChar w:fldCharType="end"/>
    </w:r>
    <w:r>
      <w:rPr>
        <w:rFonts w:cs="Times New Roman"/>
        <w:sz w:val="20"/>
        <w:szCs w:val="20"/>
      </w:rPr>
      <w:t xml:space="preserve"> </w:t>
    </w:r>
    <w:r w:rsidRPr="009205AF">
      <w:rPr>
        <w:rFonts w:cs="Times New Roman"/>
        <w:sz w:val="20"/>
        <w:szCs w:val="20"/>
      </w:rPr>
      <w:t>-</w:t>
    </w:r>
  </w:p>
  <w:p w:rsidR="001D7A8B" w:rsidRPr="003C27C7" w:rsidRDefault="001D7A8B" w:rsidP="001D7A8B">
    <w:pPr>
      <w:pStyle w:val="Header"/>
      <w:bidi w:val="0"/>
      <w:spacing w:line="240" w:lineRule="auto"/>
      <w:jc w:val="center"/>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8B" w:rsidRPr="009205AF" w:rsidRDefault="00C10794" w:rsidP="009205AF">
    <w:pPr>
      <w:pStyle w:val="Header"/>
      <w:bidi w:val="0"/>
      <w:jc w:val="center"/>
      <w:rPr>
        <w:sz w:val="20"/>
        <w:szCs w:val="20"/>
        <w:rtl/>
        <w:lang w:bidi="ar-EG"/>
      </w:rPr>
    </w:pPr>
    <w:r w:rsidRPr="009205AF">
      <w:rPr>
        <w:rStyle w:val="PageNumber"/>
        <w:rFonts w:cs="Times New Roman"/>
        <w:sz w:val="20"/>
        <w:szCs w:val="20"/>
      </w:rPr>
      <w:fldChar w:fldCharType="begin"/>
    </w:r>
    <w:r w:rsidR="001D7A8B" w:rsidRPr="009205AF">
      <w:rPr>
        <w:rStyle w:val="PageNumber"/>
        <w:rFonts w:cs="Times New Roman"/>
        <w:sz w:val="20"/>
        <w:szCs w:val="20"/>
      </w:rPr>
      <w:instrText xml:space="preserve"> PAGE </w:instrText>
    </w:r>
    <w:r w:rsidRPr="009205AF">
      <w:rPr>
        <w:rStyle w:val="PageNumber"/>
        <w:rFonts w:cs="Times New Roman"/>
        <w:sz w:val="20"/>
        <w:szCs w:val="20"/>
      </w:rPr>
      <w:fldChar w:fldCharType="separate"/>
    </w:r>
    <w:r w:rsidR="00665860">
      <w:rPr>
        <w:rStyle w:val="PageNumber"/>
        <w:rFonts w:cs="Times New Roman"/>
        <w:noProof/>
        <w:sz w:val="20"/>
        <w:szCs w:val="20"/>
      </w:rPr>
      <w:t>- 8 -</w:t>
    </w:r>
    <w:r w:rsidRPr="009205AF">
      <w:rPr>
        <w:rStyle w:val="PageNumber"/>
        <w:rFonts w:cs="Times New Roman"/>
        <w:sz w:val="20"/>
        <w:szCs w:val="20"/>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47" w:rsidRPr="009205AF" w:rsidRDefault="00C10794" w:rsidP="009205AF">
    <w:pPr>
      <w:pStyle w:val="Header"/>
      <w:bidi w:val="0"/>
      <w:jc w:val="center"/>
      <w:rPr>
        <w:rFonts w:cs="Times New Roman"/>
        <w:sz w:val="20"/>
        <w:szCs w:val="20"/>
      </w:rPr>
    </w:pPr>
    <w:r w:rsidRPr="009205AF">
      <w:rPr>
        <w:rStyle w:val="PageNumber"/>
        <w:rFonts w:cs="Times New Roman"/>
        <w:sz w:val="20"/>
        <w:szCs w:val="20"/>
      </w:rPr>
      <w:fldChar w:fldCharType="begin"/>
    </w:r>
    <w:r w:rsidR="009C747E" w:rsidRPr="009205AF">
      <w:rPr>
        <w:rStyle w:val="PageNumber"/>
        <w:rFonts w:cs="Times New Roman"/>
        <w:sz w:val="20"/>
        <w:szCs w:val="20"/>
      </w:rPr>
      <w:instrText xml:space="preserve"> PAGE </w:instrText>
    </w:r>
    <w:r w:rsidRPr="009205AF">
      <w:rPr>
        <w:rStyle w:val="PageNumber"/>
        <w:rFonts w:cs="Times New Roman"/>
        <w:sz w:val="20"/>
        <w:szCs w:val="20"/>
      </w:rPr>
      <w:fldChar w:fldCharType="separate"/>
    </w:r>
    <w:r w:rsidR="00665860">
      <w:rPr>
        <w:rStyle w:val="PageNumber"/>
        <w:rFonts w:cs="Times New Roman"/>
        <w:noProof/>
        <w:sz w:val="20"/>
        <w:szCs w:val="20"/>
      </w:rPr>
      <w:t>- 9 -</w:t>
    </w:r>
    <w:r w:rsidRPr="009205AF">
      <w:rPr>
        <w:rStyle w:val="PageNumber"/>
        <w:rFonts w:cs="Times New Roman"/>
        <w:sz w:val="20"/>
        <w:szCs w:val="20"/>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47" w:rsidRPr="00741BA0" w:rsidRDefault="009C747E">
    <w:pPr>
      <w:pStyle w:val="Header"/>
      <w:rPr>
        <w:sz w:val="18"/>
        <w:szCs w:val="18"/>
      </w:rPr>
    </w:pPr>
    <w:r w:rsidRPr="00741BA0">
      <w:rPr>
        <w:sz w:val="18"/>
        <w:szCs w:val="18"/>
      </w:rPr>
      <w:t>- 5 -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666FD"/>
    <w:multiLevelType w:val="hybridMultilevel"/>
    <w:tmpl w:val="712C0490"/>
    <w:lvl w:ilvl="0" w:tplc="11F098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33120116"/>
    <w:multiLevelType w:val="hybridMultilevel"/>
    <w:tmpl w:val="9F143B54"/>
    <w:lvl w:ilvl="0" w:tplc="11F098C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5A314121"/>
    <w:multiLevelType w:val="multilevel"/>
    <w:tmpl w:val="58681AD6"/>
    <w:lvl w:ilvl="0">
      <w:start w:val="1"/>
      <w:numFmt w:val="bullet"/>
      <w:lvlText w:val="-"/>
      <w:lvlJc w:val="left"/>
      <w:pPr>
        <w:tabs>
          <w:tab w:val="num" w:pos="417"/>
        </w:tabs>
        <w:ind w:left="417" w:hanging="360"/>
      </w:pPr>
      <w:rPr>
        <w:rFonts w:ascii="Times New Roman" w:eastAsia="Times New Roman" w:hAnsi="Times New Roman" w:cs="Traditional Arabic" w:hint="default"/>
      </w:rPr>
    </w:lvl>
    <w:lvl w:ilvl="1">
      <w:start w:val="1"/>
      <w:numFmt w:val="bullet"/>
      <w:lvlText w:val="o"/>
      <w:lvlJc w:val="left"/>
      <w:pPr>
        <w:tabs>
          <w:tab w:val="num" w:pos="1137"/>
        </w:tabs>
        <w:ind w:left="1137" w:hanging="360"/>
      </w:pPr>
      <w:rPr>
        <w:rFonts w:ascii="Courier New" w:hAnsi="Courier New" w:cs="Courier New" w:hint="default"/>
      </w:rPr>
    </w:lvl>
    <w:lvl w:ilvl="2">
      <w:start w:val="1"/>
      <w:numFmt w:val="bullet"/>
      <w:lvlText w:val=""/>
      <w:lvlJc w:val="left"/>
      <w:pPr>
        <w:tabs>
          <w:tab w:val="num" w:pos="1857"/>
        </w:tabs>
        <w:ind w:left="1857" w:hanging="360"/>
      </w:pPr>
      <w:rPr>
        <w:rFonts w:ascii="Wingdings" w:hAnsi="Wingdings" w:hint="default"/>
      </w:rPr>
    </w:lvl>
    <w:lvl w:ilvl="3">
      <w:start w:val="1"/>
      <w:numFmt w:val="bullet"/>
      <w:lvlText w:val=""/>
      <w:lvlJc w:val="left"/>
      <w:pPr>
        <w:tabs>
          <w:tab w:val="num" w:pos="2577"/>
        </w:tabs>
        <w:ind w:left="2577" w:hanging="360"/>
      </w:pPr>
      <w:rPr>
        <w:rFonts w:ascii="Symbol" w:hAnsi="Symbol" w:hint="default"/>
      </w:rPr>
    </w:lvl>
    <w:lvl w:ilvl="4">
      <w:start w:val="1"/>
      <w:numFmt w:val="bullet"/>
      <w:lvlText w:val="o"/>
      <w:lvlJc w:val="left"/>
      <w:pPr>
        <w:tabs>
          <w:tab w:val="num" w:pos="3297"/>
        </w:tabs>
        <w:ind w:left="3297" w:hanging="360"/>
      </w:pPr>
      <w:rPr>
        <w:rFonts w:ascii="Courier New" w:hAnsi="Courier New" w:cs="Courier New" w:hint="default"/>
      </w:rPr>
    </w:lvl>
    <w:lvl w:ilvl="5">
      <w:start w:val="1"/>
      <w:numFmt w:val="bullet"/>
      <w:lvlText w:val=""/>
      <w:lvlJc w:val="left"/>
      <w:pPr>
        <w:tabs>
          <w:tab w:val="num" w:pos="4017"/>
        </w:tabs>
        <w:ind w:left="4017" w:hanging="360"/>
      </w:pPr>
      <w:rPr>
        <w:rFonts w:ascii="Wingdings" w:hAnsi="Wingdings" w:hint="default"/>
      </w:rPr>
    </w:lvl>
    <w:lvl w:ilvl="6">
      <w:start w:val="1"/>
      <w:numFmt w:val="bullet"/>
      <w:lvlText w:val=""/>
      <w:lvlJc w:val="left"/>
      <w:pPr>
        <w:tabs>
          <w:tab w:val="num" w:pos="4737"/>
        </w:tabs>
        <w:ind w:left="4737" w:hanging="360"/>
      </w:pPr>
      <w:rPr>
        <w:rFonts w:ascii="Symbol" w:hAnsi="Symbol" w:hint="default"/>
      </w:rPr>
    </w:lvl>
    <w:lvl w:ilvl="7">
      <w:start w:val="1"/>
      <w:numFmt w:val="bullet"/>
      <w:lvlText w:val="o"/>
      <w:lvlJc w:val="left"/>
      <w:pPr>
        <w:tabs>
          <w:tab w:val="num" w:pos="5457"/>
        </w:tabs>
        <w:ind w:left="5457" w:hanging="360"/>
      </w:pPr>
      <w:rPr>
        <w:rFonts w:ascii="Courier New" w:hAnsi="Courier New" w:cs="Courier New" w:hint="default"/>
      </w:rPr>
    </w:lvl>
    <w:lvl w:ilvl="8">
      <w:start w:val="1"/>
      <w:numFmt w:val="bullet"/>
      <w:lvlText w:val=""/>
      <w:lvlJc w:val="left"/>
      <w:pPr>
        <w:tabs>
          <w:tab w:val="num" w:pos="6177"/>
        </w:tabs>
        <w:ind w:left="6177" w:hanging="360"/>
      </w:pPr>
      <w:rPr>
        <w:rFonts w:ascii="Wingdings" w:hAnsi="Wingdings" w:hint="default"/>
      </w:rPr>
    </w:lvl>
  </w:abstractNum>
  <w:abstractNum w:abstractNumId="3">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ar-SA" w:vendorID="4" w:dllVersion="512" w:checkStyle="1"/>
  <w:activeWritingStyle w:appName="MSWord" w:lang="ar-EG" w:vendorID="4" w:dllVersion="512" w:checkStyle="1"/>
  <w:activeWritingStyle w:appName="MSWord" w:lang="ar-SY" w:vendorID="4" w:dllVersion="512" w:checkStyle="1"/>
  <w:proofState w:spelling="clean"/>
  <w:attachedTemplate r:id="rId1"/>
  <w:stylePaneFormatFilter w:val="3F01"/>
  <w:defaultTabStop w:val="720"/>
  <w:evenAndOddHeaders/>
  <w:drawingGridHorizontalSpacing w:val="11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rsids>
    <w:rsidRoot w:val="003A64AF"/>
    <w:rsid w:val="00014A1D"/>
    <w:rsid w:val="00033497"/>
    <w:rsid w:val="00041146"/>
    <w:rsid w:val="00054A4E"/>
    <w:rsid w:val="00056515"/>
    <w:rsid w:val="00060439"/>
    <w:rsid w:val="000700F1"/>
    <w:rsid w:val="0007351F"/>
    <w:rsid w:val="00091FC9"/>
    <w:rsid w:val="000B4DB6"/>
    <w:rsid w:val="000C1E88"/>
    <w:rsid w:val="000C680B"/>
    <w:rsid w:val="00103119"/>
    <w:rsid w:val="00115D09"/>
    <w:rsid w:val="00125C5A"/>
    <w:rsid w:val="00134F4E"/>
    <w:rsid w:val="00152E6A"/>
    <w:rsid w:val="00181ADF"/>
    <w:rsid w:val="001933AD"/>
    <w:rsid w:val="001B4996"/>
    <w:rsid w:val="001D2ED8"/>
    <w:rsid w:val="001D4193"/>
    <w:rsid w:val="001D7A8B"/>
    <w:rsid w:val="002009ED"/>
    <w:rsid w:val="00216BC7"/>
    <w:rsid w:val="002255BD"/>
    <w:rsid w:val="002478FD"/>
    <w:rsid w:val="0027101B"/>
    <w:rsid w:val="002754D1"/>
    <w:rsid w:val="00283855"/>
    <w:rsid w:val="0029367C"/>
    <w:rsid w:val="002C3710"/>
    <w:rsid w:val="002D2DF8"/>
    <w:rsid w:val="002F6A6E"/>
    <w:rsid w:val="00310D57"/>
    <w:rsid w:val="003324BD"/>
    <w:rsid w:val="003414E9"/>
    <w:rsid w:val="0035150F"/>
    <w:rsid w:val="00357D8E"/>
    <w:rsid w:val="00360414"/>
    <w:rsid w:val="0036145A"/>
    <w:rsid w:val="00370B60"/>
    <w:rsid w:val="0038371D"/>
    <w:rsid w:val="00384985"/>
    <w:rsid w:val="00397830"/>
    <w:rsid w:val="003A4051"/>
    <w:rsid w:val="003A64AF"/>
    <w:rsid w:val="003A7B72"/>
    <w:rsid w:val="003B211E"/>
    <w:rsid w:val="003B2CF2"/>
    <w:rsid w:val="003C09F3"/>
    <w:rsid w:val="003C27C7"/>
    <w:rsid w:val="003C6A1B"/>
    <w:rsid w:val="003F047B"/>
    <w:rsid w:val="00412D72"/>
    <w:rsid w:val="00431944"/>
    <w:rsid w:val="00437A1C"/>
    <w:rsid w:val="00454B86"/>
    <w:rsid w:val="00474393"/>
    <w:rsid w:val="004821F0"/>
    <w:rsid w:val="00486E23"/>
    <w:rsid w:val="00494D1B"/>
    <w:rsid w:val="00494DCA"/>
    <w:rsid w:val="004A3572"/>
    <w:rsid w:val="004C225F"/>
    <w:rsid w:val="004D224E"/>
    <w:rsid w:val="004E63E7"/>
    <w:rsid w:val="004F1555"/>
    <w:rsid w:val="004F67CB"/>
    <w:rsid w:val="00503050"/>
    <w:rsid w:val="00513570"/>
    <w:rsid w:val="005172EE"/>
    <w:rsid w:val="00522550"/>
    <w:rsid w:val="00526C80"/>
    <w:rsid w:val="00533DE7"/>
    <w:rsid w:val="00535F6C"/>
    <w:rsid w:val="005375D0"/>
    <w:rsid w:val="00540F7C"/>
    <w:rsid w:val="00542D20"/>
    <w:rsid w:val="00554193"/>
    <w:rsid w:val="00570E07"/>
    <w:rsid w:val="00580B36"/>
    <w:rsid w:val="005A167E"/>
    <w:rsid w:val="005A5BAC"/>
    <w:rsid w:val="005B29C4"/>
    <w:rsid w:val="005B66AD"/>
    <w:rsid w:val="005C4261"/>
    <w:rsid w:val="005F1C8C"/>
    <w:rsid w:val="005F7FF7"/>
    <w:rsid w:val="00601BDD"/>
    <w:rsid w:val="00614F9D"/>
    <w:rsid w:val="00626AB3"/>
    <w:rsid w:val="00640B62"/>
    <w:rsid w:val="00642ACB"/>
    <w:rsid w:val="00650037"/>
    <w:rsid w:val="00652908"/>
    <w:rsid w:val="00665860"/>
    <w:rsid w:val="0066709B"/>
    <w:rsid w:val="006716C5"/>
    <w:rsid w:val="00671C99"/>
    <w:rsid w:val="006722AA"/>
    <w:rsid w:val="006D0FF8"/>
    <w:rsid w:val="006F493F"/>
    <w:rsid w:val="00724ED5"/>
    <w:rsid w:val="00727C66"/>
    <w:rsid w:val="0073427A"/>
    <w:rsid w:val="00741B84"/>
    <w:rsid w:val="007549C0"/>
    <w:rsid w:val="007728EF"/>
    <w:rsid w:val="00787392"/>
    <w:rsid w:val="00787583"/>
    <w:rsid w:val="007957DB"/>
    <w:rsid w:val="007B3667"/>
    <w:rsid w:val="007B7B84"/>
    <w:rsid w:val="007D6ADE"/>
    <w:rsid w:val="007E28A2"/>
    <w:rsid w:val="007E34CB"/>
    <w:rsid w:val="007E4873"/>
    <w:rsid w:val="007F5907"/>
    <w:rsid w:val="00821003"/>
    <w:rsid w:val="00821E9C"/>
    <w:rsid w:val="00826B83"/>
    <w:rsid w:val="00831DA9"/>
    <w:rsid w:val="00842D93"/>
    <w:rsid w:val="00844D9B"/>
    <w:rsid w:val="00855727"/>
    <w:rsid w:val="00866F7F"/>
    <w:rsid w:val="0088633E"/>
    <w:rsid w:val="00892D59"/>
    <w:rsid w:val="008A5215"/>
    <w:rsid w:val="008B0749"/>
    <w:rsid w:val="008C006B"/>
    <w:rsid w:val="008E3767"/>
    <w:rsid w:val="008E503A"/>
    <w:rsid w:val="008F3128"/>
    <w:rsid w:val="008F36A8"/>
    <w:rsid w:val="00903FC6"/>
    <w:rsid w:val="0090676A"/>
    <w:rsid w:val="009124D3"/>
    <w:rsid w:val="009205AF"/>
    <w:rsid w:val="00923E83"/>
    <w:rsid w:val="0094183D"/>
    <w:rsid w:val="0094440E"/>
    <w:rsid w:val="00947BDF"/>
    <w:rsid w:val="00954317"/>
    <w:rsid w:val="00991462"/>
    <w:rsid w:val="009C22BC"/>
    <w:rsid w:val="009C58FE"/>
    <w:rsid w:val="009C747E"/>
    <w:rsid w:val="009D392A"/>
    <w:rsid w:val="009D59EF"/>
    <w:rsid w:val="009D65EC"/>
    <w:rsid w:val="009F459A"/>
    <w:rsid w:val="009F67A8"/>
    <w:rsid w:val="00A2103B"/>
    <w:rsid w:val="00A278B1"/>
    <w:rsid w:val="00A3395C"/>
    <w:rsid w:val="00A4721C"/>
    <w:rsid w:val="00A536F3"/>
    <w:rsid w:val="00A57DA5"/>
    <w:rsid w:val="00A67212"/>
    <w:rsid w:val="00A67F76"/>
    <w:rsid w:val="00A77481"/>
    <w:rsid w:val="00A82740"/>
    <w:rsid w:val="00A82B40"/>
    <w:rsid w:val="00A8423C"/>
    <w:rsid w:val="00A85729"/>
    <w:rsid w:val="00AA1692"/>
    <w:rsid w:val="00AA1D01"/>
    <w:rsid w:val="00AB0E91"/>
    <w:rsid w:val="00AC6CC6"/>
    <w:rsid w:val="00AD4EA1"/>
    <w:rsid w:val="00AD5685"/>
    <w:rsid w:val="00AE4DBF"/>
    <w:rsid w:val="00AE5603"/>
    <w:rsid w:val="00AF0867"/>
    <w:rsid w:val="00B049C2"/>
    <w:rsid w:val="00B12EE0"/>
    <w:rsid w:val="00B150EE"/>
    <w:rsid w:val="00B2187C"/>
    <w:rsid w:val="00B25192"/>
    <w:rsid w:val="00B3354C"/>
    <w:rsid w:val="00B3363F"/>
    <w:rsid w:val="00B3574A"/>
    <w:rsid w:val="00B402EA"/>
    <w:rsid w:val="00B5571A"/>
    <w:rsid w:val="00B94404"/>
    <w:rsid w:val="00B9764B"/>
    <w:rsid w:val="00BA2DB6"/>
    <w:rsid w:val="00BA5F07"/>
    <w:rsid w:val="00BC00E5"/>
    <w:rsid w:val="00BC16BF"/>
    <w:rsid w:val="00BC3627"/>
    <w:rsid w:val="00BC49FD"/>
    <w:rsid w:val="00BF0060"/>
    <w:rsid w:val="00BF7A90"/>
    <w:rsid w:val="00C00170"/>
    <w:rsid w:val="00C003B2"/>
    <w:rsid w:val="00C04A7C"/>
    <w:rsid w:val="00C10794"/>
    <w:rsid w:val="00C15F0A"/>
    <w:rsid w:val="00C303BB"/>
    <w:rsid w:val="00C30F8A"/>
    <w:rsid w:val="00C42C96"/>
    <w:rsid w:val="00C44602"/>
    <w:rsid w:val="00C47374"/>
    <w:rsid w:val="00C50395"/>
    <w:rsid w:val="00C51CAB"/>
    <w:rsid w:val="00C52806"/>
    <w:rsid w:val="00C534C5"/>
    <w:rsid w:val="00C64385"/>
    <w:rsid w:val="00C66D37"/>
    <w:rsid w:val="00C77CC2"/>
    <w:rsid w:val="00C95ECF"/>
    <w:rsid w:val="00CC05E6"/>
    <w:rsid w:val="00CD3C92"/>
    <w:rsid w:val="00CE1180"/>
    <w:rsid w:val="00CE1575"/>
    <w:rsid w:val="00CE6B73"/>
    <w:rsid w:val="00CF7F37"/>
    <w:rsid w:val="00D165EF"/>
    <w:rsid w:val="00D16E33"/>
    <w:rsid w:val="00D20A54"/>
    <w:rsid w:val="00D31F2F"/>
    <w:rsid w:val="00D645B0"/>
    <w:rsid w:val="00D704E8"/>
    <w:rsid w:val="00D718F9"/>
    <w:rsid w:val="00D819C4"/>
    <w:rsid w:val="00D828E0"/>
    <w:rsid w:val="00D86D12"/>
    <w:rsid w:val="00D87836"/>
    <w:rsid w:val="00DA57A5"/>
    <w:rsid w:val="00DB16CF"/>
    <w:rsid w:val="00DB328F"/>
    <w:rsid w:val="00DE53F2"/>
    <w:rsid w:val="00DF00B7"/>
    <w:rsid w:val="00DF4E7D"/>
    <w:rsid w:val="00DF5EFB"/>
    <w:rsid w:val="00E04FC4"/>
    <w:rsid w:val="00E11311"/>
    <w:rsid w:val="00E140C2"/>
    <w:rsid w:val="00E21BE5"/>
    <w:rsid w:val="00E26DF7"/>
    <w:rsid w:val="00E270AC"/>
    <w:rsid w:val="00E338B2"/>
    <w:rsid w:val="00E351D4"/>
    <w:rsid w:val="00E50C91"/>
    <w:rsid w:val="00E5391A"/>
    <w:rsid w:val="00E54D05"/>
    <w:rsid w:val="00E8056E"/>
    <w:rsid w:val="00E96555"/>
    <w:rsid w:val="00EA0521"/>
    <w:rsid w:val="00EA76F5"/>
    <w:rsid w:val="00EB1A5E"/>
    <w:rsid w:val="00EB600F"/>
    <w:rsid w:val="00EE2C4A"/>
    <w:rsid w:val="00EE4A38"/>
    <w:rsid w:val="00EE70A6"/>
    <w:rsid w:val="00F107DD"/>
    <w:rsid w:val="00F13FEE"/>
    <w:rsid w:val="00F327DB"/>
    <w:rsid w:val="00F44C61"/>
    <w:rsid w:val="00F51F8D"/>
    <w:rsid w:val="00F55B14"/>
    <w:rsid w:val="00F700AF"/>
    <w:rsid w:val="00FA5699"/>
    <w:rsid w:val="00FB1733"/>
    <w:rsid w:val="00FB7C73"/>
    <w:rsid w:val="00FC13AC"/>
    <w:rsid w:val="00FC20B6"/>
    <w:rsid w:val="00FD65B7"/>
    <w:rsid w:val="00FD6BAB"/>
    <w:rsid w:val="00FE509D"/>
    <w:rsid w:val="00FE645E"/>
    <w:rsid w:val="00FF05A6"/>
    <w:rsid w:val="00FF6F0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56E"/>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056E"/>
    <w:pPr>
      <w:tabs>
        <w:tab w:val="center" w:pos="4703"/>
        <w:tab w:val="right" w:pos="9406"/>
      </w:tabs>
    </w:p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E8056E"/>
    <w:pPr>
      <w:tabs>
        <w:tab w:val="center" w:pos="4703"/>
        <w:tab w:val="right" w:pos="9406"/>
      </w:tabs>
    </w:pPr>
  </w:style>
  <w:style w:type="character" w:styleId="Hyperlink">
    <w:name w:val="Hyperlink"/>
    <w:basedOn w:val="DefaultParagraphFont"/>
    <w:rsid w:val="00E8056E"/>
    <w:rPr>
      <w:color w:val="0000FF"/>
      <w:u w:val="single"/>
    </w:rPr>
  </w:style>
  <w:style w:type="character" w:customStyle="1" w:styleId="HeaderChar">
    <w:name w:val="Header Char"/>
    <w:basedOn w:val="DefaultParagraphFont"/>
    <w:link w:val="Header"/>
    <w:uiPriority w:val="99"/>
    <w:locked/>
    <w:rsid w:val="007D6ADE"/>
    <w:rPr>
      <w:rFonts w:cs="Traditional Arabic"/>
      <w:sz w:val="22"/>
      <w:szCs w:val="30"/>
      <w:lang w:eastAsia="en-US"/>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locked/>
    <w:rsid w:val="007D6ADE"/>
    <w:rPr>
      <w:rFonts w:cs="Traditional Arabic"/>
      <w:sz w:val="22"/>
      <w:szCs w:val="30"/>
      <w:lang w:eastAsia="en-US"/>
    </w:rPr>
  </w:style>
  <w:style w:type="paragraph" w:styleId="BalloonText">
    <w:name w:val="Balloon Text"/>
    <w:basedOn w:val="Normal"/>
    <w:link w:val="BalloonTextChar"/>
    <w:rsid w:val="00AB0E9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AB0E91"/>
    <w:rPr>
      <w:rFonts w:ascii="Tahoma" w:hAnsi="Tahoma" w:cs="Tahoma"/>
      <w:sz w:val="16"/>
      <w:szCs w:val="16"/>
      <w:lang w:eastAsia="en-US"/>
    </w:rPr>
  </w:style>
  <w:style w:type="paragraph" w:styleId="BodyText">
    <w:name w:val="Body Text"/>
    <w:basedOn w:val="Normal"/>
    <w:link w:val="BodyTextChar"/>
    <w:rsid w:val="002009ED"/>
    <w:pPr>
      <w:spacing w:after="120"/>
    </w:pPr>
  </w:style>
  <w:style w:type="character" w:customStyle="1" w:styleId="BodyTextChar">
    <w:name w:val="Body Text Char"/>
    <w:basedOn w:val="DefaultParagraphFont"/>
    <w:link w:val="BodyText"/>
    <w:rsid w:val="002009ED"/>
    <w:rPr>
      <w:rFonts w:cs="Traditional Arabic"/>
      <w:sz w:val="22"/>
      <w:szCs w:val="30"/>
      <w:lang w:eastAsia="en-US"/>
    </w:rPr>
  </w:style>
  <w:style w:type="paragraph" w:customStyle="1" w:styleId="FigureLegend">
    <w:name w:val="Figure_Legend"/>
    <w:basedOn w:val="Normal"/>
    <w:rsid w:val="002009ED"/>
    <w:pPr>
      <w:keepNext/>
      <w:keepLines/>
      <w:overflowPunct w:val="0"/>
      <w:autoSpaceDE w:val="0"/>
      <w:autoSpaceDN w:val="0"/>
      <w:bidi w:val="0"/>
      <w:adjustRightInd w:val="0"/>
      <w:spacing w:before="20" w:after="20" w:line="240" w:lineRule="auto"/>
      <w:jc w:val="left"/>
      <w:textAlignment w:val="baseline"/>
    </w:pPr>
    <w:rPr>
      <w:rFonts w:eastAsia="MS Mincho" w:cs="Times New Roman"/>
      <w:sz w:val="18"/>
      <w:szCs w:val="20"/>
      <w:lang w:val="en-GB"/>
    </w:rPr>
  </w:style>
  <w:style w:type="character" w:styleId="PageNumber">
    <w:name w:val="page number"/>
    <w:basedOn w:val="DefaultParagraphFont"/>
    <w:rsid w:val="002009ED"/>
  </w:style>
  <w:style w:type="paragraph" w:customStyle="1" w:styleId="itu">
    <w:name w:val="itu"/>
    <w:basedOn w:val="Normal"/>
    <w:rsid w:val="00494DCA"/>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FD6B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56E"/>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056E"/>
    <w:pPr>
      <w:tabs>
        <w:tab w:val="center" w:pos="4703"/>
        <w:tab w:val="right" w:pos="9406"/>
      </w:tabs>
    </w:p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E8056E"/>
    <w:pPr>
      <w:tabs>
        <w:tab w:val="center" w:pos="4703"/>
        <w:tab w:val="right" w:pos="9406"/>
      </w:tabs>
    </w:pPr>
  </w:style>
  <w:style w:type="character" w:styleId="Hyperlink">
    <w:name w:val="Hyperlink"/>
    <w:basedOn w:val="DefaultParagraphFont"/>
    <w:rsid w:val="00E8056E"/>
    <w:rPr>
      <w:color w:val="0000FF"/>
      <w:u w:val="single"/>
    </w:rPr>
  </w:style>
  <w:style w:type="character" w:customStyle="1" w:styleId="HeaderChar">
    <w:name w:val="Header Char"/>
    <w:basedOn w:val="DefaultParagraphFont"/>
    <w:link w:val="Header"/>
    <w:uiPriority w:val="99"/>
    <w:locked/>
    <w:rsid w:val="007D6ADE"/>
    <w:rPr>
      <w:rFonts w:cs="Traditional Arabic"/>
      <w:sz w:val="22"/>
      <w:szCs w:val="30"/>
      <w:lang w:eastAsia="en-US"/>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locked/>
    <w:rsid w:val="007D6ADE"/>
    <w:rPr>
      <w:rFonts w:cs="Traditional Arabic"/>
      <w:sz w:val="22"/>
      <w:szCs w:val="30"/>
      <w:lang w:eastAsia="en-US"/>
    </w:rPr>
  </w:style>
  <w:style w:type="paragraph" w:styleId="BalloonText">
    <w:name w:val="Balloon Text"/>
    <w:basedOn w:val="Normal"/>
    <w:link w:val="BalloonTextChar"/>
    <w:rsid w:val="00AB0E9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AB0E91"/>
    <w:rPr>
      <w:rFonts w:ascii="Tahoma" w:hAnsi="Tahoma" w:cs="Tahoma"/>
      <w:sz w:val="16"/>
      <w:szCs w:val="16"/>
      <w:lang w:eastAsia="en-US"/>
    </w:rPr>
  </w:style>
  <w:style w:type="paragraph" w:styleId="BodyText">
    <w:name w:val="Body Text"/>
    <w:basedOn w:val="Normal"/>
    <w:link w:val="BodyTextChar"/>
    <w:rsid w:val="002009ED"/>
    <w:pPr>
      <w:spacing w:after="120"/>
    </w:pPr>
  </w:style>
  <w:style w:type="character" w:customStyle="1" w:styleId="BodyTextChar">
    <w:name w:val="Body Text Char"/>
    <w:basedOn w:val="DefaultParagraphFont"/>
    <w:link w:val="BodyText"/>
    <w:rsid w:val="002009ED"/>
    <w:rPr>
      <w:rFonts w:cs="Traditional Arabic"/>
      <w:sz w:val="22"/>
      <w:szCs w:val="30"/>
      <w:lang w:eastAsia="en-US"/>
    </w:rPr>
  </w:style>
  <w:style w:type="paragraph" w:customStyle="1" w:styleId="FigureLegend">
    <w:name w:val="Figure_Legend"/>
    <w:basedOn w:val="Normal"/>
    <w:rsid w:val="002009ED"/>
    <w:pPr>
      <w:keepNext/>
      <w:keepLines/>
      <w:overflowPunct w:val="0"/>
      <w:autoSpaceDE w:val="0"/>
      <w:autoSpaceDN w:val="0"/>
      <w:bidi w:val="0"/>
      <w:adjustRightInd w:val="0"/>
      <w:spacing w:before="20" w:after="20" w:line="240" w:lineRule="auto"/>
      <w:jc w:val="left"/>
      <w:textAlignment w:val="baseline"/>
    </w:pPr>
    <w:rPr>
      <w:rFonts w:eastAsia="MS Mincho" w:cs="Times New Roman"/>
      <w:sz w:val="18"/>
      <w:szCs w:val="20"/>
      <w:lang w:val="en-GB"/>
    </w:rPr>
  </w:style>
  <w:style w:type="character" w:styleId="PageNumber">
    <w:name w:val="page number"/>
    <w:basedOn w:val="DefaultParagraphFont"/>
    <w:rsid w:val="002009ED"/>
  </w:style>
  <w:style w:type="paragraph" w:customStyle="1" w:styleId="itu">
    <w:name w:val="itu"/>
    <w:basedOn w:val="Normal"/>
    <w:rsid w:val="00494DCA"/>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FD6BA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2214059">
      <w:bodyDiv w:val="1"/>
      <w:marLeft w:val="0"/>
      <w:marRight w:val="0"/>
      <w:marTop w:val="0"/>
      <w:marBottom w:val="0"/>
      <w:divBdr>
        <w:top w:val="none" w:sz="0" w:space="0" w:color="auto"/>
        <w:left w:val="none" w:sz="0" w:space="0" w:color="auto"/>
        <w:bottom w:val="none" w:sz="0" w:space="0" w:color="auto"/>
        <w:right w:val="none" w:sz="0" w:space="0" w:color="auto"/>
      </w:divBdr>
    </w:div>
    <w:div w:id="2070571154">
      <w:bodyDiv w:val="1"/>
      <w:marLeft w:val="0"/>
      <w:marRight w:val="0"/>
      <w:marTop w:val="0"/>
      <w:marBottom w:val="0"/>
      <w:divBdr>
        <w:top w:val="none" w:sz="0" w:space="0" w:color="auto"/>
        <w:left w:val="none" w:sz="0" w:space="0" w:color="auto"/>
        <w:bottom w:val="none" w:sz="0" w:space="0" w:color="auto"/>
        <w:right w:val="none" w:sz="0" w:space="0" w:color="auto"/>
      </w:divBdr>
    </w:div>
    <w:div w:id="213184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ITU-T/worksem/" TargetMode="External"/><Relationship Id="rId18" Type="http://schemas.openxmlformats.org/officeDocument/2006/relationships/hyperlink" Target="http://www.itu.int/ITU-T/gsi/iptv/" TargetMode="External"/><Relationship Id="rId26" Type="http://schemas.openxmlformats.org/officeDocument/2006/relationships/hyperlink" Target="http://itu.int/ITU-T/worksem" TargetMode="External"/><Relationship Id="rId39" Type="http://schemas.openxmlformats.org/officeDocument/2006/relationships/hyperlink" Target="http://www.arpoadorinn.com.br" TargetMode="External"/><Relationship Id="rId21" Type="http://schemas.openxmlformats.org/officeDocument/2006/relationships/footer" Target="footer1.xml"/><Relationship Id="rId34" Type="http://schemas.openxmlformats.org/officeDocument/2006/relationships/hyperlink" Target="http://www.accorhotels.com" TargetMode="External"/><Relationship Id="rId42" Type="http://schemas.openxmlformats.org/officeDocument/2006/relationships/hyperlink" Target="http://www.itamaraty.gov.br/o-ministerio/o-brasil-no-exterior" TargetMode="External"/><Relationship Id="rId47" Type="http://schemas.openxmlformats.org/officeDocument/2006/relationships/hyperlink" Target="http://www.metrorio.com.br/mapas.htm" TargetMode="External"/><Relationship Id="rId50" Type="http://schemas.openxmlformats.org/officeDocument/2006/relationships/image" Target="media/image3.png"/><Relationship Id="rId55"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oth/T0A0F000010/en" TargetMode="External"/><Relationship Id="rId20" Type="http://schemas.openxmlformats.org/officeDocument/2006/relationships/header" Target="header2.xml"/><Relationship Id="rId29" Type="http://schemas.openxmlformats.org/officeDocument/2006/relationships/hyperlink" Target="http://www.sofitel.com" TargetMode="External"/><Relationship Id="rId41" Type="http://schemas.openxmlformats.org/officeDocument/2006/relationships/hyperlink" Target="http://www.portalconsular.mre.gov.br/antes/qgrv_ingles_01.04.2011.pdf"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nterop" TargetMode="External"/><Relationship Id="rId24" Type="http://schemas.openxmlformats.org/officeDocument/2006/relationships/footer" Target="footer3.xml"/><Relationship Id="rId32" Type="http://schemas.openxmlformats.org/officeDocument/2006/relationships/hyperlink" Target="http://www.orlahotel.com.br/en" TargetMode="External"/><Relationship Id="rId37" Type="http://schemas.openxmlformats.org/officeDocument/2006/relationships/hyperlink" Target="http://www.hotelcristalpalace.com.br" TargetMode="External"/><Relationship Id="rId40" Type="http://schemas.openxmlformats.org/officeDocument/2006/relationships/hyperlink" Target="http://en.wikipedia.org/wiki/Brazilian_real" TargetMode="External"/><Relationship Id="rId45" Type="http://schemas.openxmlformats.org/officeDocument/2006/relationships/hyperlink" Target="http://www.infraero.gov.br" TargetMode="External"/><Relationship Id="rId53" Type="http://schemas.openxmlformats.org/officeDocument/2006/relationships/hyperlink" Target="http://en.wikipedia.org/wiki/Rio_de_janeiro" TargetMode="External"/><Relationship Id="rId58"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tsbiptv@itu.int" TargetMode="External"/><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hyperlink" Target="http://www.copasul.com.br/en-us" TargetMode="External"/><Relationship Id="rId49" Type="http://schemas.openxmlformats.org/officeDocument/2006/relationships/image" Target="media/image2.png"/><Relationship Id="rId57" Type="http://schemas.openxmlformats.org/officeDocument/2006/relationships/header" Target="header7.xml"/><Relationship Id="rId61" Type="http://schemas.microsoft.com/office/2007/relationships/stylesWithEffects" Target="stylesWithEffects.xml"/><Relationship Id="rId10" Type="http://schemas.openxmlformats.org/officeDocument/2006/relationships/hyperlink" Target="http://www.itu.int/ITU-T/gsi/iptv/" TargetMode="External"/><Relationship Id="rId19" Type="http://schemas.openxmlformats.org/officeDocument/2006/relationships/header" Target="header1.xml"/><Relationship Id="rId31" Type="http://schemas.openxmlformats.org/officeDocument/2006/relationships/hyperlink" Target="http://www.sofitel.com" TargetMode="External"/><Relationship Id="rId44" Type="http://schemas.openxmlformats.org/officeDocument/2006/relationships/hyperlink" Target="http://www.infraero.gov.br" TargetMode="External"/><Relationship Id="rId52" Type="http://schemas.openxmlformats.org/officeDocument/2006/relationships/hyperlink" Target="http://www.braziltour.co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hyperlink" Target="http://www.itu.int/ITU-T/gsi/iptv/"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yperlink" Target="mailto:moreno@ice.ufjf.br" TargetMode="External"/><Relationship Id="rId35" Type="http://schemas.openxmlformats.org/officeDocument/2006/relationships/hyperlink" Target="http://hotelportinari.com.br/en.us" TargetMode="External"/><Relationship Id="rId43" Type="http://schemas.openxmlformats.org/officeDocument/2006/relationships/hyperlink" Target="http://wikitravel.org/en/Portuguese_phrasebook" TargetMode="External"/><Relationship Id="rId48" Type="http://schemas.openxmlformats.org/officeDocument/2006/relationships/hyperlink" Target="http://www.worldtimezone.com" TargetMode="External"/><Relationship Id="rId56"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hyperlink" Target="http://www.rioguiaoficial.com.br/en/home" TargetMode="External"/><Relationship Id="rId3" Type="http://schemas.openxmlformats.org/officeDocument/2006/relationships/styles" Target="styles.xml"/><Relationship Id="rId12" Type="http://schemas.openxmlformats.org/officeDocument/2006/relationships/hyperlink" Target="mailto:interop@itu.int" TargetMode="External"/><Relationship Id="rId17" Type="http://schemas.openxmlformats.org/officeDocument/2006/relationships/hyperlink" Target="http://www.itu.int/ITU-T/gsi/iptv/" TargetMode="External"/><Relationship Id="rId25" Type="http://schemas.openxmlformats.org/officeDocument/2006/relationships/hyperlink" Target="http://itu.int/interop" TargetMode="External"/><Relationship Id="rId33" Type="http://schemas.openxmlformats.org/officeDocument/2006/relationships/hyperlink" Target="http://copacabanapraiahotel.com.br" TargetMode="External"/><Relationship Id="rId38" Type="http://schemas.openxmlformats.org/officeDocument/2006/relationships/hyperlink" Target="http://www.atlantishotel.com.br/ing" TargetMode="External"/><Relationship Id="rId46" Type="http://schemas.openxmlformats.org/officeDocument/2006/relationships/hyperlink" Target="http://www.vadeonibus.com.br/home/index_ing.php" TargetMode="External"/><Relationship Id="rId59"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z\Desktop\ITU_Tempelete\TSB\CIRC1-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99817-443D-4216-8C40-D81EB4A2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CIRC1-A</Template>
  <TotalTime>0</TotalTime>
  <Pages>9</Pages>
  <Words>2899</Words>
  <Characters>17712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20570</CharactersWithSpaces>
  <SharedDoc>false</SharedDoc>
  <HLinks>
    <vt:vector size="66" baseType="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8257639</vt:i4>
      </vt:variant>
      <vt:variant>
        <vt:i4>21</vt:i4>
      </vt:variant>
      <vt:variant>
        <vt:i4>0</vt:i4>
      </vt:variant>
      <vt:variant>
        <vt:i4>5</vt:i4>
      </vt:variant>
      <vt:variant>
        <vt:lpwstr>http://www.itu.int/ITU-T/gsi/iptv/</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8257639</vt:i4>
      </vt:variant>
      <vt:variant>
        <vt:i4>15</vt:i4>
      </vt:variant>
      <vt:variant>
        <vt:i4>0</vt:i4>
      </vt:variant>
      <vt:variant>
        <vt:i4>5</vt:i4>
      </vt:variant>
      <vt:variant>
        <vt:lpwstr>http://www.itu.int/ITU-T/gsi/iptv/</vt:lpwstr>
      </vt:variant>
      <vt:variant>
        <vt:lpwstr/>
      </vt:variant>
      <vt:variant>
        <vt:i4>720910</vt:i4>
      </vt:variant>
      <vt:variant>
        <vt:i4>12</vt:i4>
      </vt:variant>
      <vt:variant>
        <vt:i4>0</vt:i4>
      </vt:variant>
      <vt:variant>
        <vt:i4>5</vt:i4>
      </vt:variant>
      <vt:variant>
        <vt:lpwstr>http://www.itu.int/oth/T0A0F000010/en</vt:lpwstr>
      </vt:variant>
      <vt:variant>
        <vt:lpwstr/>
      </vt:variant>
      <vt:variant>
        <vt:i4>7536720</vt:i4>
      </vt:variant>
      <vt:variant>
        <vt:i4>9</vt:i4>
      </vt:variant>
      <vt:variant>
        <vt:i4>0</vt:i4>
      </vt:variant>
      <vt:variant>
        <vt:i4>5</vt:i4>
      </vt:variant>
      <vt:variant>
        <vt:lpwstr>mailto:tsbiptv@itu.int</vt:lpwstr>
      </vt:variant>
      <vt:variant>
        <vt:lpwstr/>
      </vt:variant>
      <vt:variant>
        <vt:i4>8257639</vt:i4>
      </vt:variant>
      <vt:variant>
        <vt:i4>6</vt:i4>
      </vt:variant>
      <vt:variant>
        <vt:i4>0</vt:i4>
      </vt:variant>
      <vt:variant>
        <vt:i4>5</vt:i4>
      </vt:variant>
      <vt:variant>
        <vt:lpwstr>http://www.itu.int/ITU-T/gsi/iptv/</vt:lpwstr>
      </vt:variant>
      <vt:variant>
        <vt:lpwstr/>
      </vt:variant>
      <vt:variant>
        <vt:i4>8257639</vt:i4>
      </vt:variant>
      <vt:variant>
        <vt:i4>3</vt:i4>
      </vt:variant>
      <vt:variant>
        <vt:i4>0</vt:i4>
      </vt:variant>
      <vt:variant>
        <vt:i4>5</vt:i4>
      </vt:variant>
      <vt:variant>
        <vt:lpwstr>http://www.itu.int/ITU-T/gsi/iptv/</vt:lpwstr>
      </vt:variant>
      <vt:variant>
        <vt:lpwstr/>
      </vt:variant>
      <vt:variant>
        <vt:i4>7536720</vt:i4>
      </vt:variant>
      <vt:variant>
        <vt:i4>0</vt:i4>
      </vt:variant>
      <vt:variant>
        <vt:i4>0</vt:i4>
      </vt:variant>
      <vt:variant>
        <vt:i4>5</vt:i4>
      </vt:variant>
      <vt:variant>
        <vt:lpwstr>mailto:tsbiptv@itu.int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riz</dc:creator>
  <cp:keywords/>
  <dc:description/>
  <cp:lastModifiedBy>bettini</cp:lastModifiedBy>
  <cp:revision>2</cp:revision>
  <cp:lastPrinted>2011-05-26T13:04:00Z</cp:lastPrinted>
  <dcterms:created xsi:type="dcterms:W3CDTF">2011-06-06T06:40:00Z</dcterms:created>
  <dcterms:modified xsi:type="dcterms:W3CDTF">2011-06-06T06:40:00Z</dcterms:modified>
</cp:coreProperties>
</file>