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9193A" w:rsidRPr="00F50108">
        <w:trPr>
          <w:cantSplit/>
        </w:trPr>
        <w:tc>
          <w:tcPr>
            <w:tcW w:w="6426" w:type="dxa"/>
            <w:vAlign w:val="center"/>
          </w:tcPr>
          <w:p w:rsidR="0099193A" w:rsidRPr="00E329A5" w:rsidRDefault="0099193A" w:rsidP="00B67BA3">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9193A" w:rsidRPr="00F50108" w:rsidRDefault="00261D27" w:rsidP="00B67BA3">
            <w:pPr>
              <w:spacing w:before="0"/>
              <w:jc w:val="right"/>
              <w:rPr>
                <w:rFonts w:ascii="Verdana" w:hAnsi="Verdana"/>
                <w:color w:val="FFFFFF"/>
                <w:sz w:val="26"/>
                <w:szCs w:val="26"/>
              </w:rPr>
            </w:pPr>
            <w:bookmarkStart w:id="1" w:name="ditulogo"/>
            <w:bookmarkEnd w:id="1"/>
            <w:r>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9193A" w:rsidRPr="006A675E">
        <w:trPr>
          <w:cantSplit/>
        </w:trPr>
        <w:tc>
          <w:tcPr>
            <w:tcW w:w="6426" w:type="dxa"/>
            <w:vAlign w:val="center"/>
          </w:tcPr>
          <w:p w:rsidR="0099193A" w:rsidRPr="00F50108" w:rsidRDefault="0099193A" w:rsidP="00B67BA3">
            <w:pPr>
              <w:tabs>
                <w:tab w:val="right" w:pos="8732"/>
              </w:tabs>
              <w:spacing w:before="0"/>
              <w:rPr>
                <w:rFonts w:ascii="Verdana" w:hAnsi="Verdana"/>
                <w:b/>
                <w:bCs/>
                <w:iCs/>
                <w:sz w:val="18"/>
                <w:szCs w:val="18"/>
              </w:rPr>
            </w:pPr>
          </w:p>
        </w:tc>
        <w:tc>
          <w:tcPr>
            <w:tcW w:w="3355" w:type="dxa"/>
            <w:vAlign w:val="center"/>
          </w:tcPr>
          <w:p w:rsidR="0099193A" w:rsidRPr="006A675E" w:rsidRDefault="0099193A" w:rsidP="00B67BA3">
            <w:pPr>
              <w:spacing w:before="0"/>
              <w:ind w:left="993" w:hanging="993"/>
              <w:jc w:val="right"/>
              <w:rPr>
                <w:rFonts w:ascii="Verdana" w:hAnsi="Verdana"/>
                <w:sz w:val="18"/>
                <w:szCs w:val="18"/>
              </w:rPr>
            </w:pPr>
          </w:p>
        </w:tc>
      </w:tr>
    </w:tbl>
    <w:p w:rsidR="0099193A" w:rsidRDefault="0099193A" w:rsidP="00B67BA3">
      <w:pPr>
        <w:tabs>
          <w:tab w:val="clear" w:pos="794"/>
          <w:tab w:val="clear" w:pos="1191"/>
          <w:tab w:val="clear" w:pos="1588"/>
          <w:tab w:val="clear" w:pos="1985"/>
          <w:tab w:val="left" w:pos="4962"/>
        </w:tabs>
        <w:spacing w:before="0"/>
      </w:pPr>
      <w:r>
        <w:tab/>
        <w:t xml:space="preserve">Genève, le </w:t>
      </w:r>
      <w:r w:rsidR="0048751E">
        <w:t>20 mai 2011</w:t>
      </w:r>
    </w:p>
    <w:p w:rsidR="0099193A" w:rsidRDefault="0099193A" w:rsidP="00B67BA3">
      <w:pPr>
        <w:tabs>
          <w:tab w:val="clear" w:pos="794"/>
          <w:tab w:val="clear" w:pos="1191"/>
          <w:tab w:val="clear" w:pos="1588"/>
          <w:tab w:val="clear" w:pos="1985"/>
          <w:tab w:val="left" w:pos="4962"/>
        </w:tabs>
        <w:spacing w:before="0"/>
      </w:pPr>
    </w:p>
    <w:p w:rsidR="0099193A" w:rsidRPr="00D56F54" w:rsidRDefault="0099193A" w:rsidP="00B67BA3">
      <w:pPr>
        <w:tabs>
          <w:tab w:val="clear" w:pos="794"/>
          <w:tab w:val="clear" w:pos="1191"/>
          <w:tab w:val="clear" w:pos="1588"/>
          <w:tab w:val="clear" w:pos="1985"/>
          <w:tab w:val="left" w:pos="4962"/>
        </w:tabs>
        <w:spacing w:before="0"/>
        <w:rPr>
          <w:sz w:val="2"/>
          <w:szCs w:val="2"/>
        </w:rPr>
      </w:pPr>
    </w:p>
    <w:tbl>
      <w:tblPr>
        <w:tblW w:w="9923" w:type="dxa"/>
        <w:tblInd w:w="8" w:type="dxa"/>
        <w:tblLayout w:type="fixed"/>
        <w:tblCellMar>
          <w:left w:w="0" w:type="dxa"/>
          <w:right w:w="0" w:type="dxa"/>
        </w:tblCellMar>
        <w:tblLook w:val="0000"/>
      </w:tblPr>
      <w:tblGrid>
        <w:gridCol w:w="822"/>
        <w:gridCol w:w="4055"/>
        <w:gridCol w:w="5046"/>
      </w:tblGrid>
      <w:tr w:rsidR="0099193A" w:rsidTr="009F6985">
        <w:trPr>
          <w:cantSplit/>
          <w:trHeight w:val="340"/>
        </w:trPr>
        <w:tc>
          <w:tcPr>
            <w:tcW w:w="822" w:type="dxa"/>
          </w:tcPr>
          <w:p w:rsidR="0099193A" w:rsidRDefault="0099193A" w:rsidP="00B67BA3">
            <w:pPr>
              <w:tabs>
                <w:tab w:val="left" w:pos="4111"/>
              </w:tabs>
              <w:spacing w:before="10"/>
              <w:ind w:left="57"/>
            </w:pPr>
            <w:r>
              <w:t>Réf.:</w:t>
            </w:r>
          </w:p>
          <w:p w:rsidR="0099193A" w:rsidRDefault="0099193A" w:rsidP="00B67BA3">
            <w:pPr>
              <w:tabs>
                <w:tab w:val="left" w:pos="4111"/>
              </w:tabs>
              <w:spacing w:before="10"/>
              <w:ind w:left="57"/>
            </w:pPr>
          </w:p>
          <w:p w:rsidR="0099193A" w:rsidRDefault="0099193A" w:rsidP="00B67BA3">
            <w:pPr>
              <w:tabs>
                <w:tab w:val="left" w:pos="4111"/>
              </w:tabs>
              <w:spacing w:before="10"/>
              <w:ind w:left="57"/>
            </w:pPr>
          </w:p>
          <w:p w:rsidR="0099193A" w:rsidRDefault="0099193A" w:rsidP="00B67BA3">
            <w:pPr>
              <w:tabs>
                <w:tab w:val="left" w:pos="4111"/>
              </w:tabs>
              <w:spacing w:before="10"/>
              <w:ind w:left="57"/>
            </w:pPr>
            <w:r>
              <w:t>Tél.:</w:t>
            </w:r>
            <w:r>
              <w:br/>
              <w:t>Fax:</w:t>
            </w:r>
            <w:r>
              <w:br/>
              <w:t>E-mail:</w:t>
            </w:r>
          </w:p>
        </w:tc>
        <w:tc>
          <w:tcPr>
            <w:tcW w:w="4055" w:type="dxa"/>
          </w:tcPr>
          <w:p w:rsidR="0099193A" w:rsidRDefault="001B4451" w:rsidP="00B67BA3">
            <w:pPr>
              <w:tabs>
                <w:tab w:val="left" w:pos="4111"/>
              </w:tabs>
              <w:spacing w:before="10"/>
              <w:ind w:left="57"/>
              <w:rPr>
                <w:b/>
              </w:rPr>
            </w:pPr>
            <w:r>
              <w:rPr>
                <w:b/>
              </w:rPr>
              <w:t xml:space="preserve">Circulaire TSB </w:t>
            </w:r>
            <w:r w:rsidR="0048751E">
              <w:rPr>
                <w:b/>
              </w:rPr>
              <w:t>193</w:t>
            </w:r>
          </w:p>
          <w:p w:rsidR="0099193A" w:rsidRDefault="0099193A" w:rsidP="00B67BA3">
            <w:pPr>
              <w:tabs>
                <w:tab w:val="left" w:pos="4111"/>
              </w:tabs>
              <w:spacing w:before="10"/>
              <w:ind w:left="57"/>
              <w:rPr>
                <w:b/>
              </w:rPr>
            </w:pPr>
          </w:p>
          <w:p w:rsidR="0099193A" w:rsidRDefault="0099193A" w:rsidP="00B67BA3">
            <w:pPr>
              <w:tabs>
                <w:tab w:val="left" w:pos="4111"/>
              </w:tabs>
              <w:spacing w:before="10"/>
              <w:ind w:left="57"/>
            </w:pPr>
          </w:p>
          <w:p w:rsidR="0099193A" w:rsidRPr="003851E6" w:rsidRDefault="0099193A" w:rsidP="00B67BA3">
            <w:pPr>
              <w:tabs>
                <w:tab w:val="left" w:pos="4111"/>
              </w:tabs>
              <w:spacing w:before="0"/>
              <w:rPr>
                <w:szCs w:val="24"/>
              </w:rPr>
            </w:pPr>
            <w:r>
              <w:t xml:space="preserve">+41 22 730 </w:t>
            </w:r>
            <w:r w:rsidR="0013119C">
              <w:t>6071</w:t>
            </w:r>
            <w:r>
              <w:br/>
              <w:t>+41 22 730 5853</w:t>
            </w:r>
            <w:r>
              <w:br/>
            </w:r>
            <w:hyperlink r:id="rId9" w:history="1">
              <w:r w:rsidRPr="003851E6">
                <w:rPr>
                  <w:rStyle w:val="Hyperlink"/>
                  <w:szCs w:val="24"/>
                </w:rPr>
                <w:t>tsbiptv@itu.int</w:t>
              </w:r>
            </w:hyperlink>
          </w:p>
          <w:p w:rsidR="0099193A" w:rsidRDefault="0099193A" w:rsidP="00B67BA3">
            <w:pPr>
              <w:tabs>
                <w:tab w:val="left" w:pos="4111"/>
              </w:tabs>
              <w:spacing w:before="10"/>
              <w:ind w:left="57"/>
            </w:pPr>
          </w:p>
        </w:tc>
        <w:tc>
          <w:tcPr>
            <w:tcW w:w="5046" w:type="dxa"/>
          </w:tcPr>
          <w:p w:rsidR="0099193A" w:rsidRDefault="0099193A" w:rsidP="00B67BA3">
            <w:pPr>
              <w:tabs>
                <w:tab w:val="clear" w:pos="794"/>
                <w:tab w:val="clear" w:pos="1191"/>
                <w:tab w:val="clear" w:pos="1588"/>
                <w:tab w:val="clear" w:pos="1985"/>
                <w:tab w:val="left" w:pos="284"/>
              </w:tabs>
              <w:spacing w:before="0"/>
              <w:ind w:left="284" w:hanging="227"/>
            </w:pPr>
            <w:bookmarkStart w:id="2" w:name="Addressee_F"/>
            <w:bookmarkEnd w:id="2"/>
            <w:r>
              <w:t>-</w:t>
            </w:r>
            <w:r>
              <w:tab/>
              <w:t>Aux administrations des Etats Membres de l'Union;</w:t>
            </w:r>
          </w:p>
          <w:p w:rsidR="0099193A" w:rsidRDefault="0099193A" w:rsidP="00B67BA3">
            <w:pPr>
              <w:tabs>
                <w:tab w:val="clear" w:pos="794"/>
                <w:tab w:val="clear" w:pos="1191"/>
                <w:tab w:val="clear" w:pos="1588"/>
                <w:tab w:val="clear" w:pos="1985"/>
                <w:tab w:val="left" w:pos="284"/>
              </w:tabs>
              <w:spacing w:before="0"/>
              <w:ind w:left="284" w:hanging="227"/>
            </w:pPr>
            <w:r>
              <w:t>-</w:t>
            </w:r>
            <w:r>
              <w:tab/>
              <w:t>Aux Membres du Secteur UIT-T;</w:t>
            </w:r>
          </w:p>
          <w:p w:rsidR="0099193A" w:rsidRDefault="0099193A" w:rsidP="00B67BA3">
            <w:pPr>
              <w:tabs>
                <w:tab w:val="clear" w:pos="794"/>
                <w:tab w:val="clear" w:pos="1191"/>
                <w:tab w:val="clear" w:pos="1588"/>
                <w:tab w:val="clear" w:pos="1985"/>
                <w:tab w:val="left" w:pos="284"/>
              </w:tabs>
              <w:spacing w:before="0"/>
              <w:ind w:left="284" w:hanging="227"/>
              <w:rPr>
                <w:szCs w:val="24"/>
              </w:rPr>
            </w:pPr>
            <w:r>
              <w:t>-</w:t>
            </w:r>
            <w:r>
              <w:tab/>
            </w:r>
            <w:r w:rsidRPr="00A828F3">
              <w:rPr>
                <w:szCs w:val="24"/>
              </w:rPr>
              <w:t>Aux Associés de l'UIT-T</w:t>
            </w:r>
            <w:r>
              <w:rPr>
                <w:szCs w:val="24"/>
              </w:rPr>
              <w:t>;</w:t>
            </w:r>
          </w:p>
          <w:p w:rsidR="0048751E" w:rsidRDefault="0048751E" w:rsidP="00B67BA3">
            <w:pPr>
              <w:tabs>
                <w:tab w:val="clear" w:pos="794"/>
                <w:tab w:val="clear" w:pos="1191"/>
                <w:tab w:val="clear" w:pos="1588"/>
                <w:tab w:val="clear" w:pos="1985"/>
                <w:tab w:val="left" w:pos="284"/>
              </w:tabs>
              <w:spacing w:before="0"/>
              <w:ind w:left="284" w:hanging="227"/>
              <w:rPr>
                <w:szCs w:val="24"/>
              </w:rPr>
            </w:pPr>
            <w:r>
              <w:t>-</w:t>
            </w:r>
            <w:r>
              <w:tab/>
              <w:t>Aux établissements universitaires admi</w:t>
            </w:r>
            <w:r w:rsidR="00C82E1B">
              <w:t>s à participer aux travaux de l'</w:t>
            </w:r>
            <w:r>
              <w:t>UIT-T</w:t>
            </w:r>
          </w:p>
          <w:p w:rsidR="0099193A" w:rsidRDefault="0099193A" w:rsidP="00B67BA3">
            <w:pPr>
              <w:tabs>
                <w:tab w:val="clear" w:pos="794"/>
                <w:tab w:val="clear" w:pos="1191"/>
                <w:tab w:val="clear" w:pos="1588"/>
                <w:tab w:val="clear" w:pos="1985"/>
                <w:tab w:val="left" w:pos="284"/>
              </w:tabs>
              <w:spacing w:before="0"/>
              <w:ind w:left="284" w:hanging="227"/>
            </w:pPr>
            <w:r>
              <w:rPr>
                <w:szCs w:val="24"/>
              </w:rPr>
              <w:t>-</w:t>
            </w:r>
            <w:r>
              <w:rPr>
                <w:szCs w:val="24"/>
              </w:rPr>
              <w:tab/>
            </w:r>
            <w:r w:rsidRPr="00A828F3">
              <w:rPr>
                <w:szCs w:val="24"/>
              </w:rPr>
              <w:t xml:space="preserve">Aux Présidents et </w:t>
            </w:r>
            <w:proofErr w:type="spellStart"/>
            <w:r w:rsidRPr="00A828F3">
              <w:rPr>
                <w:szCs w:val="24"/>
              </w:rPr>
              <w:t>Vice-</w:t>
            </w:r>
            <w:r>
              <w:rPr>
                <w:szCs w:val="24"/>
              </w:rPr>
              <w:t>Présidents</w:t>
            </w:r>
            <w:proofErr w:type="spellEnd"/>
            <w:r>
              <w:rPr>
                <w:szCs w:val="24"/>
              </w:rPr>
              <w:t xml:space="preserve"> de toutes </w:t>
            </w:r>
            <w:r w:rsidRPr="00A828F3">
              <w:rPr>
                <w:szCs w:val="24"/>
              </w:rPr>
              <w:t>les Commissions d'études de l'</w:t>
            </w:r>
            <w:r>
              <w:rPr>
                <w:szCs w:val="24"/>
              </w:rPr>
              <w:t>UIT-</w:t>
            </w:r>
            <w:r w:rsidRPr="00A828F3">
              <w:rPr>
                <w:szCs w:val="24"/>
              </w:rPr>
              <w:t>T</w:t>
            </w:r>
          </w:p>
          <w:p w:rsidR="0099193A" w:rsidRDefault="0099193A" w:rsidP="00B67BA3">
            <w:pPr>
              <w:tabs>
                <w:tab w:val="clear" w:pos="794"/>
                <w:tab w:val="clear" w:pos="1191"/>
                <w:tab w:val="clear" w:pos="1588"/>
                <w:tab w:val="clear" w:pos="1985"/>
                <w:tab w:val="left" w:pos="284"/>
              </w:tabs>
              <w:spacing w:before="0"/>
              <w:ind w:left="284" w:hanging="227"/>
            </w:pPr>
          </w:p>
        </w:tc>
      </w:tr>
      <w:tr w:rsidR="0099193A" w:rsidTr="009F6985">
        <w:trPr>
          <w:cantSplit/>
        </w:trPr>
        <w:tc>
          <w:tcPr>
            <w:tcW w:w="822" w:type="dxa"/>
          </w:tcPr>
          <w:p w:rsidR="0099193A" w:rsidRDefault="0099193A" w:rsidP="00B67BA3">
            <w:pPr>
              <w:tabs>
                <w:tab w:val="left" w:pos="4111"/>
              </w:tabs>
              <w:spacing w:before="10"/>
              <w:ind w:left="57"/>
              <w:rPr>
                <w:rFonts w:ascii="Futura Lt BT" w:hAnsi="Futura Lt BT"/>
                <w:sz w:val="20"/>
              </w:rPr>
            </w:pPr>
          </w:p>
        </w:tc>
        <w:tc>
          <w:tcPr>
            <w:tcW w:w="4055" w:type="dxa"/>
          </w:tcPr>
          <w:p w:rsidR="0099193A" w:rsidRDefault="0099193A" w:rsidP="00B67BA3">
            <w:pPr>
              <w:tabs>
                <w:tab w:val="left" w:pos="4111"/>
              </w:tabs>
              <w:spacing w:before="0"/>
              <w:ind w:left="57"/>
            </w:pPr>
          </w:p>
        </w:tc>
        <w:tc>
          <w:tcPr>
            <w:tcW w:w="5046" w:type="dxa"/>
          </w:tcPr>
          <w:p w:rsidR="0099193A" w:rsidRDefault="0099193A" w:rsidP="00B67BA3">
            <w:pPr>
              <w:tabs>
                <w:tab w:val="left" w:pos="4111"/>
              </w:tabs>
              <w:spacing w:before="0"/>
            </w:pPr>
            <w:r>
              <w:rPr>
                <w:b/>
              </w:rPr>
              <w:t>Copie</w:t>
            </w:r>
            <w:r>
              <w:t>:</w:t>
            </w:r>
          </w:p>
          <w:p w:rsidR="0099193A" w:rsidRDefault="0099193A" w:rsidP="00B67BA3">
            <w:pPr>
              <w:tabs>
                <w:tab w:val="clear" w:pos="794"/>
                <w:tab w:val="left" w:pos="226"/>
                <w:tab w:val="left" w:pos="4111"/>
              </w:tabs>
              <w:spacing w:before="0"/>
              <w:ind w:left="226" w:hanging="226"/>
            </w:pPr>
            <w:r>
              <w:t>-</w:t>
            </w:r>
            <w:r>
              <w:tab/>
              <w:t>Au Directeur du Bureau de développement des télécommunications;</w:t>
            </w:r>
          </w:p>
          <w:p w:rsidR="0099193A" w:rsidRDefault="0099193A" w:rsidP="00B67BA3">
            <w:pPr>
              <w:tabs>
                <w:tab w:val="clear" w:pos="794"/>
                <w:tab w:val="left" w:pos="226"/>
                <w:tab w:val="left" w:pos="4111"/>
              </w:tabs>
              <w:spacing w:before="0"/>
              <w:ind w:left="226" w:hanging="226"/>
            </w:pPr>
            <w:r>
              <w:t>-</w:t>
            </w:r>
            <w:r>
              <w:tab/>
              <w:t>Au Directeur du Bureau des</w:t>
            </w:r>
            <w:r>
              <w:br/>
              <w:t>radiocommunications</w:t>
            </w:r>
          </w:p>
        </w:tc>
      </w:tr>
    </w:tbl>
    <w:p w:rsidR="0099193A" w:rsidRDefault="0099193A" w:rsidP="00B67BA3">
      <w:pPr>
        <w:tabs>
          <w:tab w:val="left" w:pos="4111"/>
        </w:tabs>
        <w:spacing w:before="0"/>
        <w:ind w:left="57"/>
      </w:pPr>
    </w:p>
    <w:tbl>
      <w:tblPr>
        <w:tblW w:w="0" w:type="auto"/>
        <w:tblInd w:w="8" w:type="dxa"/>
        <w:tblLayout w:type="fixed"/>
        <w:tblCellMar>
          <w:left w:w="0" w:type="dxa"/>
          <w:right w:w="0" w:type="dxa"/>
        </w:tblCellMar>
        <w:tblLook w:val="0000"/>
      </w:tblPr>
      <w:tblGrid>
        <w:gridCol w:w="822"/>
        <w:gridCol w:w="6967"/>
      </w:tblGrid>
      <w:tr w:rsidR="0099193A" w:rsidRPr="002B2F99" w:rsidTr="00E7111B">
        <w:trPr>
          <w:cantSplit/>
          <w:trHeight w:val="680"/>
        </w:trPr>
        <w:tc>
          <w:tcPr>
            <w:tcW w:w="822" w:type="dxa"/>
          </w:tcPr>
          <w:p w:rsidR="0099193A" w:rsidRPr="00445EF7" w:rsidRDefault="0099193A" w:rsidP="00B67BA3">
            <w:pPr>
              <w:tabs>
                <w:tab w:val="left" w:pos="4111"/>
              </w:tabs>
              <w:spacing w:before="10"/>
              <w:ind w:left="57"/>
              <w:rPr>
                <w:szCs w:val="24"/>
              </w:rPr>
            </w:pPr>
            <w:r w:rsidRPr="00445EF7">
              <w:rPr>
                <w:szCs w:val="24"/>
              </w:rPr>
              <w:t>Objet:</w:t>
            </w:r>
          </w:p>
        </w:tc>
        <w:tc>
          <w:tcPr>
            <w:tcW w:w="6967" w:type="dxa"/>
          </w:tcPr>
          <w:p w:rsidR="0099193A" w:rsidRPr="00F71DBA" w:rsidRDefault="0099193A" w:rsidP="00B67BA3">
            <w:pPr>
              <w:tabs>
                <w:tab w:val="left" w:pos="4111"/>
              </w:tabs>
              <w:spacing w:before="0"/>
              <w:ind w:left="57" w:right="28"/>
              <w:rPr>
                <w:b/>
              </w:rPr>
            </w:pPr>
            <w:r w:rsidRPr="00F71DBA">
              <w:rPr>
                <w:b/>
              </w:rPr>
              <w:t>Réunion de l'UIT</w:t>
            </w:r>
            <w:r w:rsidRPr="00F71DBA">
              <w:rPr>
                <w:b/>
              </w:rPr>
              <w:noBreakHyphen/>
              <w:t xml:space="preserve">T </w:t>
            </w:r>
            <w:r w:rsidR="00B67BA3">
              <w:rPr>
                <w:b/>
              </w:rPr>
              <w:t>sur</w:t>
            </w:r>
            <w:r w:rsidRPr="00F71DBA">
              <w:rPr>
                <w:b/>
              </w:rPr>
              <w:t xml:space="preserve"> l'</w:t>
            </w:r>
            <w:r w:rsidR="00B67BA3">
              <w:rPr>
                <w:b/>
              </w:rPr>
              <w:t>i</w:t>
            </w:r>
            <w:r w:rsidRPr="00F71DBA">
              <w:rPr>
                <w:b/>
              </w:rPr>
              <w:t>nitiative relative à l'élaboration de normes mondiales sur la télévision IP (IPTV-GSI)</w:t>
            </w:r>
            <w:r w:rsidR="0048751E">
              <w:rPr>
                <w:b/>
              </w:rPr>
              <w:t>, atelier et séminaire sur la TVIP et 4</w:t>
            </w:r>
            <w:r w:rsidR="00B67BA3">
              <w:rPr>
                <w:b/>
              </w:rPr>
              <w:t>ème</w:t>
            </w:r>
            <w:r w:rsidR="00B67BA3">
              <w:rPr>
                <w:b/>
                <w:vertAlign w:val="superscript"/>
              </w:rPr>
              <w:t xml:space="preserve"> </w:t>
            </w:r>
            <w:r w:rsidR="00B67BA3">
              <w:rPr>
                <w:b/>
              </w:rPr>
              <w:t>série de tests et de présentations</w:t>
            </w:r>
            <w:r w:rsidR="0048751E">
              <w:rPr>
                <w:b/>
              </w:rPr>
              <w:t xml:space="preserve"> sur l'interopérabilité (</w:t>
            </w:r>
            <w:proofErr w:type="spellStart"/>
            <w:r w:rsidR="0048751E">
              <w:rPr>
                <w:b/>
              </w:rPr>
              <w:t>Interop</w:t>
            </w:r>
            <w:proofErr w:type="spellEnd"/>
            <w:r w:rsidR="0048751E">
              <w:rPr>
                <w:b/>
              </w:rPr>
              <w:t>) en matière de TVIP</w:t>
            </w:r>
          </w:p>
          <w:p w:rsidR="0099193A" w:rsidRPr="000D080B" w:rsidRDefault="0013119C" w:rsidP="00B67BA3">
            <w:pPr>
              <w:tabs>
                <w:tab w:val="left" w:pos="4111"/>
              </w:tabs>
              <w:spacing w:before="0"/>
              <w:ind w:left="57"/>
              <w:rPr>
                <w:lang w:val="es-ES_tradnl"/>
              </w:rPr>
            </w:pPr>
            <w:r w:rsidRPr="00C82E1B">
              <w:rPr>
                <w:b/>
                <w:lang w:val="es-ES_tradnl"/>
              </w:rPr>
              <w:t>Rio de Janeiro (</w:t>
            </w:r>
            <w:proofErr w:type="spellStart"/>
            <w:r w:rsidRPr="00C82E1B">
              <w:rPr>
                <w:b/>
                <w:lang w:val="es-ES_tradnl"/>
              </w:rPr>
              <w:t>Brésil</w:t>
            </w:r>
            <w:proofErr w:type="spellEnd"/>
            <w:r w:rsidRPr="00C82E1B">
              <w:rPr>
                <w:b/>
                <w:lang w:val="es-ES_tradnl"/>
              </w:rPr>
              <w:t xml:space="preserve">), 18-22 </w:t>
            </w:r>
            <w:proofErr w:type="spellStart"/>
            <w:r w:rsidRPr="00C82E1B">
              <w:rPr>
                <w:b/>
                <w:lang w:val="es-ES_tradnl"/>
              </w:rPr>
              <w:t>juillet</w:t>
            </w:r>
            <w:proofErr w:type="spellEnd"/>
            <w:r w:rsidRPr="00C82E1B">
              <w:rPr>
                <w:b/>
                <w:lang w:val="es-ES_tradnl"/>
              </w:rPr>
              <w:t xml:space="preserve"> </w:t>
            </w:r>
            <w:r w:rsidRPr="000D080B">
              <w:rPr>
                <w:b/>
                <w:lang w:val="es-ES_tradnl"/>
              </w:rPr>
              <w:t>2011</w:t>
            </w:r>
          </w:p>
        </w:tc>
      </w:tr>
    </w:tbl>
    <w:p w:rsidR="0099193A" w:rsidRPr="003851E6" w:rsidRDefault="0099193A" w:rsidP="00B67BA3">
      <w:pPr>
        <w:spacing w:before="360"/>
        <w:rPr>
          <w:szCs w:val="24"/>
        </w:rPr>
      </w:pPr>
      <w:bookmarkStart w:id="3" w:name="StartTyping_F"/>
      <w:bookmarkEnd w:id="3"/>
      <w:r w:rsidRPr="003851E6">
        <w:rPr>
          <w:szCs w:val="24"/>
        </w:rPr>
        <w:t>Madam</w:t>
      </w:r>
      <w:r>
        <w:rPr>
          <w:szCs w:val="24"/>
        </w:rPr>
        <w:t>e</w:t>
      </w:r>
      <w:r w:rsidRPr="003851E6">
        <w:rPr>
          <w:szCs w:val="24"/>
        </w:rPr>
        <w:t>,</w:t>
      </w:r>
      <w:r>
        <w:rPr>
          <w:szCs w:val="24"/>
        </w:rPr>
        <w:t xml:space="preserve"> Monsieur,</w:t>
      </w:r>
    </w:p>
    <w:p w:rsidR="0099193A" w:rsidRDefault="0099193A" w:rsidP="00736149">
      <w:r w:rsidRPr="007C2BAA">
        <w:rPr>
          <w:bCs/>
          <w:szCs w:val="24"/>
        </w:rPr>
        <w:t>1</w:t>
      </w:r>
      <w:r w:rsidRPr="007C2BAA">
        <w:rPr>
          <w:bCs/>
          <w:szCs w:val="24"/>
        </w:rPr>
        <w:tab/>
      </w:r>
      <w:r w:rsidRPr="007C2BAA">
        <w:t>Conformément</w:t>
      </w:r>
      <w:r>
        <w:t xml:space="preserve"> à la demande du Coordonnateur de </w:t>
      </w:r>
      <w:r w:rsidRPr="007C2BAA">
        <w:t>l'</w:t>
      </w:r>
      <w:r w:rsidR="00736149">
        <w:t>i</w:t>
      </w:r>
      <w:r w:rsidRPr="007C2BAA">
        <w:t>nitiat</w:t>
      </w:r>
      <w:r w:rsidR="00D56F54">
        <w:t>ive relative à l'élaboration de </w:t>
      </w:r>
      <w:r w:rsidRPr="007C2BAA">
        <w:t xml:space="preserve">normes mondiales sur la télévision IP </w:t>
      </w:r>
      <w:r w:rsidR="00736149">
        <w:t>(</w:t>
      </w:r>
      <w:r w:rsidR="00B67BA3" w:rsidRPr="00B67BA3">
        <w:rPr>
          <w:bCs/>
        </w:rPr>
        <w:t>IPTV-GSI</w:t>
      </w:r>
      <w:r w:rsidR="00736149">
        <w:rPr>
          <w:bCs/>
        </w:rPr>
        <w:t>)</w:t>
      </w:r>
      <w:r w:rsidR="00B67BA3">
        <w:t xml:space="preserve"> </w:t>
      </w:r>
      <w:r>
        <w:t xml:space="preserve">(M. </w:t>
      </w:r>
      <w:r w:rsidRPr="007C2BAA">
        <w:rPr>
          <w:szCs w:val="24"/>
        </w:rPr>
        <w:t>Masahito Kawamori),</w:t>
      </w:r>
      <w:r w:rsidR="00D56F54">
        <w:t xml:space="preserve"> et comme l'ont confirmé les </w:t>
      </w:r>
      <w:r w:rsidRPr="007C2BAA">
        <w:t xml:space="preserve">responsables des </w:t>
      </w:r>
      <w:r w:rsidR="00736149" w:rsidRPr="007C2BAA">
        <w:t xml:space="preserve">commissions </w:t>
      </w:r>
      <w:r w:rsidRPr="007C2BAA">
        <w:t>d'études concernées, j'ai l'</w:t>
      </w:r>
      <w:r w:rsidR="00D56F54">
        <w:t>honneur de vous informer que la </w:t>
      </w:r>
      <w:r w:rsidRPr="007C2BAA">
        <w:t>prochaine réunion IPTV</w:t>
      </w:r>
      <w:r w:rsidRPr="007C2BAA">
        <w:noBreakHyphen/>
        <w:t>GSI de l'UIT</w:t>
      </w:r>
      <w:r w:rsidRPr="007C2BAA">
        <w:noBreakHyphen/>
        <w:t xml:space="preserve">T aura lieu </w:t>
      </w:r>
      <w:r w:rsidR="00577438">
        <w:t xml:space="preserve">à </w:t>
      </w:r>
      <w:r w:rsidR="00B67BA3" w:rsidRPr="00B67BA3">
        <w:rPr>
          <w:bCs/>
          <w:lang w:val="fr-CH"/>
        </w:rPr>
        <w:t>Rio de Janeiro (Brésil)</w:t>
      </w:r>
      <w:r w:rsidR="00B67BA3">
        <w:t xml:space="preserve"> (</w:t>
      </w:r>
      <w:r w:rsidR="00577438">
        <w:t xml:space="preserve">hôtel Sofitel Copacabana, </w:t>
      </w:r>
      <w:proofErr w:type="spellStart"/>
      <w:r w:rsidR="00577438">
        <w:t>Avenida</w:t>
      </w:r>
      <w:proofErr w:type="spellEnd"/>
      <w:r w:rsidR="00577438">
        <w:t xml:space="preserve"> </w:t>
      </w:r>
      <w:proofErr w:type="spellStart"/>
      <w:r w:rsidR="00577438">
        <w:t>A</w:t>
      </w:r>
      <w:r w:rsidR="00B67BA3">
        <w:t>tlantica</w:t>
      </w:r>
      <w:proofErr w:type="spellEnd"/>
      <w:r w:rsidR="00B67BA3">
        <w:t xml:space="preserve">, 4240, Rio de Janeiro </w:t>
      </w:r>
      <w:r w:rsidR="00577438">
        <w:t>)</w:t>
      </w:r>
      <w:r w:rsidR="00736149">
        <w:t>, du 18 au 22 juillet 2011, à l'</w:t>
      </w:r>
      <w:r w:rsidR="00577438">
        <w:t>aimable invi</w:t>
      </w:r>
      <w:r w:rsidR="00B67BA3">
        <w:t>t</w:t>
      </w:r>
      <w:r w:rsidR="00736149">
        <w:t>ation de l'</w:t>
      </w:r>
      <w:r w:rsidR="00577438">
        <w:t xml:space="preserve">Université </w:t>
      </w:r>
      <w:r w:rsidR="00B67BA3">
        <w:t xml:space="preserve">catholique </w:t>
      </w:r>
      <w:r w:rsidR="00577438">
        <w:t xml:space="preserve">pontificale de Rio de Janeiro (PUC-Rio) et du </w:t>
      </w:r>
      <w:r w:rsidR="00577438" w:rsidRPr="00577438">
        <w:t>Comité directeur brésilien sur l'Internet</w:t>
      </w:r>
      <w:r w:rsidR="00736149">
        <w:t xml:space="preserve"> (CGI.br), avec l'</w:t>
      </w:r>
      <w:r w:rsidR="00577438">
        <w:t>appui</w:t>
      </w:r>
      <w:r w:rsidR="00736149">
        <w:t xml:space="preserve"> de l'</w:t>
      </w:r>
      <w:r w:rsidR="00577438">
        <w:t>Administration du Brésil</w:t>
      </w:r>
      <w:r w:rsidRPr="00B72D89">
        <w:rPr>
          <w:bCs/>
        </w:rPr>
        <w:t>.</w:t>
      </w:r>
    </w:p>
    <w:p w:rsidR="0099193A" w:rsidRPr="007C2BAA" w:rsidRDefault="0099193A" w:rsidP="00B67BA3">
      <w:r>
        <w:t>La réunion s'ouvrira à 9 h </w:t>
      </w:r>
      <w:r w:rsidRPr="00DC2D0B">
        <w:t>30 le premier jour. L'enregistrement des participants d</w:t>
      </w:r>
      <w:r>
        <w:t>ébutera à 8 h </w:t>
      </w:r>
      <w:r w:rsidRPr="00DC2D0B">
        <w:t>30.</w:t>
      </w:r>
      <w:r>
        <w:t xml:space="preserve"> </w:t>
      </w:r>
      <w:r w:rsidRPr="007C2BAA">
        <w:t xml:space="preserve">Les précisions relatives aux salles de réunion seront </w:t>
      </w:r>
      <w:r w:rsidR="006B3115">
        <w:t xml:space="preserve">affichées </w:t>
      </w:r>
      <w:r w:rsidR="001375CF">
        <w:t xml:space="preserve">à proximité </w:t>
      </w:r>
      <w:r w:rsidR="00B67BA3">
        <w:t>de la zone d'enregistrement</w:t>
      </w:r>
      <w:r w:rsidRPr="007C2BAA">
        <w:t>.</w:t>
      </w:r>
    </w:p>
    <w:p w:rsidR="0099193A" w:rsidRPr="00DC2D0B" w:rsidRDefault="0099193A" w:rsidP="00B67BA3">
      <w:r w:rsidRPr="00DC2D0B">
        <w:rPr>
          <w:bCs/>
        </w:rPr>
        <w:t>2</w:t>
      </w:r>
      <w:r w:rsidRPr="00DC2D0B">
        <w:tab/>
      </w:r>
      <w:r w:rsidRPr="00DC2D0B">
        <w:rPr>
          <w:rStyle w:val="PageNumber"/>
          <w:szCs w:val="24"/>
        </w:rPr>
        <w:t>La page web de l'UIT</w:t>
      </w:r>
      <w:r w:rsidRPr="00DC2D0B">
        <w:rPr>
          <w:rStyle w:val="PageNumber"/>
          <w:szCs w:val="24"/>
        </w:rPr>
        <w:noBreakHyphen/>
        <w:t xml:space="preserve">T </w:t>
      </w:r>
      <w:hyperlink r:id="rId10" w:history="1">
        <w:r w:rsidRPr="00DC2D0B">
          <w:rPr>
            <w:rStyle w:val="Hyperlink"/>
          </w:rPr>
          <w:t>http://www.itu.int/ITU-T/gsi/iptv/</w:t>
        </w:r>
      </w:hyperlink>
      <w:r w:rsidRPr="00DC2D0B">
        <w:t xml:space="preserve"> contient de plus amples informations sur la réunion et sera actualisée en tant que de besoin.</w:t>
      </w:r>
    </w:p>
    <w:p w:rsidR="0099193A" w:rsidRDefault="001375CF" w:rsidP="00B67BA3">
      <w:r>
        <w:t>3</w:t>
      </w:r>
      <w:r>
        <w:tab/>
      </w:r>
      <w:r w:rsidR="0099193A" w:rsidRPr="00DC2D0B">
        <w:t>Vous trouverez dans l'</w:t>
      </w:r>
      <w:r w:rsidR="0099193A" w:rsidRPr="00DC2D0B">
        <w:rPr>
          <w:b/>
          <w:bCs/>
        </w:rPr>
        <w:t>Annexe 1</w:t>
      </w:r>
      <w:r w:rsidR="0099193A" w:rsidRPr="00DC2D0B">
        <w:t xml:space="preserve"> </w:t>
      </w:r>
      <w:r w:rsidR="00B67BA3">
        <w:t xml:space="preserve">des précisions sur </w:t>
      </w:r>
      <w:r w:rsidR="0099193A" w:rsidRPr="00DC2D0B">
        <w:t>le projet de programme</w:t>
      </w:r>
      <w:r w:rsidR="0099193A">
        <w:t xml:space="preserve"> de travail</w:t>
      </w:r>
      <w:r w:rsidR="0099193A" w:rsidRPr="00DC2D0B">
        <w:t xml:space="preserve"> de la réunion</w:t>
      </w:r>
      <w:r w:rsidR="00B67BA3">
        <w:t xml:space="preserve"> technique </w:t>
      </w:r>
      <w:r w:rsidR="00B67BA3" w:rsidRPr="007C2BAA">
        <w:t>IPTV</w:t>
      </w:r>
      <w:r w:rsidR="00B67BA3" w:rsidRPr="007C2BAA">
        <w:noBreakHyphen/>
        <w:t>GSI</w:t>
      </w:r>
      <w:r w:rsidR="0099193A">
        <w:t>.</w:t>
      </w:r>
      <w:r w:rsidR="00736149">
        <w:t xml:space="preserve"> D'</w:t>
      </w:r>
      <w:r w:rsidR="009E35D1">
        <w:t xml:space="preserve">autres activités auront également lieu </w:t>
      </w:r>
      <w:r w:rsidR="00B67BA3">
        <w:t>au même endroit, à savoir</w:t>
      </w:r>
      <w:r w:rsidR="009E35D1">
        <w:t>:</w:t>
      </w:r>
    </w:p>
    <w:p w:rsidR="009E35D1" w:rsidRDefault="00187332" w:rsidP="00187332">
      <w:pPr>
        <w:pStyle w:val="enumlev1"/>
      </w:pPr>
      <w:r>
        <w:t>–</w:t>
      </w:r>
      <w:r w:rsidR="009E35D1" w:rsidRPr="009E35D1">
        <w:tab/>
        <w:t>4</w:t>
      </w:r>
      <w:r w:rsidR="00B67BA3">
        <w:t xml:space="preserve">ème </w:t>
      </w:r>
      <w:r w:rsidR="009E35D1" w:rsidRPr="009E35D1">
        <w:t>réunion de l'UIT sur l'interopérabilité (</w:t>
      </w:r>
      <w:proofErr w:type="spellStart"/>
      <w:r w:rsidR="009E35D1" w:rsidRPr="009E35D1">
        <w:t>Interop</w:t>
      </w:r>
      <w:proofErr w:type="spellEnd"/>
      <w:r w:rsidR="009E35D1" w:rsidRPr="009E35D1">
        <w:t>) en matière de TVIP</w:t>
      </w:r>
      <w:r w:rsidR="00B67BA3">
        <w:t>, 18</w:t>
      </w:r>
      <w:r w:rsidR="00B67BA3">
        <w:noBreakHyphen/>
        <w:t>22 juillet 2011</w:t>
      </w:r>
      <w:r w:rsidR="009E35D1">
        <w:t xml:space="preserve">. Compte tenu du succès </w:t>
      </w:r>
      <w:r w:rsidR="00B67BA3">
        <w:t>rencontré par les séries de réunions</w:t>
      </w:r>
      <w:r w:rsidR="009E35D1">
        <w:t xml:space="preserve"> sur l’interopérabilité en matière de TVIP, </w:t>
      </w:r>
      <w:r w:rsidR="000D3467">
        <w:t xml:space="preserve">les </w:t>
      </w:r>
      <w:r w:rsidR="009E35D1">
        <w:t xml:space="preserve">trois </w:t>
      </w:r>
      <w:r w:rsidR="000D3467">
        <w:t xml:space="preserve">premiers </w:t>
      </w:r>
      <w:r w:rsidR="009E35D1">
        <w:t xml:space="preserve">jours de cette </w:t>
      </w:r>
      <w:r w:rsidR="00B67BA3">
        <w:t>réunion</w:t>
      </w:r>
      <w:r w:rsidR="009E35D1">
        <w:t xml:space="preserve"> seront consacrés à d</w:t>
      </w:r>
      <w:r w:rsidR="009E35D1" w:rsidRPr="009E35D1">
        <w:t>es tests de conformité et d'interopérabilité de normes de l'UIT</w:t>
      </w:r>
      <w:r w:rsidR="009E35D1">
        <w:t>-</w:t>
      </w:r>
      <w:r w:rsidR="009E35D1" w:rsidRPr="009E35D1">
        <w:t xml:space="preserve">T </w:t>
      </w:r>
      <w:r w:rsidR="00B67BA3">
        <w:t>notamment d</w:t>
      </w:r>
      <w:r w:rsidR="009E35D1">
        <w:t>es normes H.701 (reprise en cas d'erreurs), H.721 (dispositif terminal de TVIP), H.740 (</w:t>
      </w:r>
      <w:r w:rsidR="009E35D1" w:rsidRPr="009E35D1">
        <w:t>Traitement des événements d'application</w:t>
      </w:r>
      <w:r w:rsidR="009E35D1">
        <w:t>), H.</w:t>
      </w:r>
      <w:r w:rsidR="00736149">
        <w:t>750 (métadonnées), H.761 (</w:t>
      </w:r>
      <w:proofErr w:type="spellStart"/>
      <w:r w:rsidR="00736149">
        <w:t>Ginga</w:t>
      </w:r>
      <w:r w:rsidR="00736149">
        <w:noBreakHyphen/>
      </w:r>
      <w:r w:rsidR="009E35D1">
        <w:t>NCL</w:t>
      </w:r>
      <w:proofErr w:type="spellEnd"/>
      <w:r w:rsidR="009E35D1">
        <w:t xml:space="preserve">), H.762 (multimédia interactif simple) et H.770 (exploration de service). Seuls les participants inscrits pourront assister aux </w:t>
      </w:r>
      <w:r w:rsidR="00B67BA3">
        <w:t>tests</w:t>
      </w:r>
      <w:r w:rsidR="009E35D1">
        <w:t xml:space="preserve"> réalisés dans le cadre de la </w:t>
      </w:r>
      <w:r w:rsidR="009E35D1">
        <w:lastRenderedPageBreak/>
        <w:t>réunion.</w:t>
      </w:r>
      <w:r w:rsidR="00E654CB">
        <w:t xml:space="preserve"> Les deux derniers jours seront </w:t>
      </w:r>
      <w:r w:rsidR="00B67BA3">
        <w:t>réservés</w:t>
      </w:r>
      <w:r w:rsidR="00E654CB">
        <w:t xml:space="preserve"> à des</w:t>
      </w:r>
      <w:r w:rsidR="00B67BA3">
        <w:t xml:space="preserve"> présentations lors desquelles d</w:t>
      </w:r>
      <w:r w:rsidR="00E654CB">
        <w:t xml:space="preserve">es entreprises </w:t>
      </w:r>
      <w:r w:rsidR="00B67BA3">
        <w:t>au</w:t>
      </w:r>
      <w:r w:rsidR="00E654CB">
        <w:t xml:space="preserve">ront </w:t>
      </w:r>
      <w:r w:rsidR="00B67BA3">
        <w:t xml:space="preserve">l'occasion de </w:t>
      </w:r>
      <w:r w:rsidR="00E654CB">
        <w:t>démontrer l'interopérabilité de leurs produits de TVIP</w:t>
      </w:r>
      <w:r w:rsidR="008A50B6">
        <w:t xml:space="preserve">. Ces présentations seront ouvertes </w:t>
      </w:r>
      <w:r w:rsidR="00B67BA3">
        <w:t xml:space="preserve">aussi bien aux </w:t>
      </w:r>
      <w:r w:rsidR="008A50B6">
        <w:t>membre</w:t>
      </w:r>
      <w:r w:rsidR="000D3467">
        <w:t>s</w:t>
      </w:r>
      <w:r w:rsidR="008A50B6">
        <w:t xml:space="preserve"> </w:t>
      </w:r>
      <w:r w:rsidR="00B67BA3">
        <w:t>qu</w:t>
      </w:r>
      <w:r w:rsidR="00736149">
        <w:t>'aux non-membres</w:t>
      </w:r>
      <w:r w:rsidR="00B67BA3">
        <w:t xml:space="preserve"> </w:t>
      </w:r>
      <w:r w:rsidR="00736149">
        <w:t>de l'</w:t>
      </w:r>
      <w:r w:rsidR="008A50B6">
        <w:t xml:space="preserve">UIT. </w:t>
      </w:r>
      <w:r w:rsidR="002D58BF">
        <w:t xml:space="preserve">Des </w:t>
      </w:r>
      <w:r w:rsidR="00B67BA3">
        <w:t xml:space="preserve">précisions </w:t>
      </w:r>
      <w:r w:rsidR="002D58BF">
        <w:t xml:space="preserve">sur les </w:t>
      </w:r>
      <w:r w:rsidR="00B67BA3">
        <w:t xml:space="preserve">modalités de </w:t>
      </w:r>
      <w:r w:rsidR="002D58BF">
        <w:t>particip</w:t>
      </w:r>
      <w:r w:rsidR="00060DCB">
        <w:t>ation</w:t>
      </w:r>
      <w:r w:rsidR="002D58BF">
        <w:t xml:space="preserve"> aux tests ou aux présentations</w:t>
      </w:r>
      <w:r w:rsidR="00060DCB">
        <w:t xml:space="preserve"> da</w:t>
      </w:r>
      <w:r w:rsidR="00736149">
        <w:t>ns le cadre de la réunion sur l'</w:t>
      </w:r>
      <w:r w:rsidR="00060DCB">
        <w:t>interopérabilité ou les démarches à suivre pour assister aux présentations seront communiquées prochainement</w:t>
      </w:r>
      <w:r w:rsidR="00736149">
        <w:t xml:space="preserve"> à l'</w:t>
      </w:r>
      <w:r w:rsidR="002D58BF">
        <w:t xml:space="preserve">adresse </w:t>
      </w:r>
      <w:hyperlink r:id="rId11" w:history="1">
        <w:r w:rsidR="002D58BF" w:rsidRPr="00D01717">
          <w:rPr>
            <w:rStyle w:val="Hyperlink"/>
          </w:rPr>
          <w:t>http://itu.int/interop</w:t>
        </w:r>
      </w:hyperlink>
      <w:r w:rsidR="002D58BF">
        <w:t xml:space="preserve">. Pour plus de renseignements, veuillez </w:t>
      </w:r>
      <w:r w:rsidR="00060DCB">
        <w:t>consulter</w:t>
      </w:r>
      <w:r w:rsidR="00736149">
        <w:t xml:space="preserve"> l'</w:t>
      </w:r>
      <w:r w:rsidR="002D58BF">
        <w:t xml:space="preserve">adresse </w:t>
      </w:r>
      <w:hyperlink r:id="rId12" w:history="1">
        <w:r w:rsidR="002D58BF" w:rsidRPr="00D01717">
          <w:rPr>
            <w:rStyle w:val="Hyperlink"/>
          </w:rPr>
          <w:t>interop@itu.int</w:t>
        </w:r>
      </w:hyperlink>
      <w:r w:rsidR="002D58BF">
        <w:t xml:space="preserve">. </w:t>
      </w:r>
    </w:p>
    <w:p w:rsidR="00A65FEE" w:rsidRDefault="00187332" w:rsidP="00736149">
      <w:pPr>
        <w:pStyle w:val="enumlev1"/>
      </w:pPr>
      <w:r>
        <w:t>–</w:t>
      </w:r>
      <w:r w:rsidRPr="009E35D1">
        <w:tab/>
      </w:r>
      <w:r w:rsidR="004620E3">
        <w:t xml:space="preserve">Atelier sur le thème </w:t>
      </w:r>
      <w:r w:rsidR="00060DCB">
        <w:t>"</w:t>
      </w:r>
      <w:r w:rsidR="004620E3">
        <w:t>Harmonisation des technologies web et TVIP</w:t>
      </w:r>
      <w:r w:rsidR="00060DCB">
        <w:t>"</w:t>
      </w:r>
      <w:r w:rsidR="00736149">
        <w:t>,</w:t>
      </w:r>
      <w:r w:rsidR="004620E3">
        <w:t xml:space="preserve"> 19 et 21 juillet 2011 (après-midi). Les organisations s</w:t>
      </w:r>
      <w:r w:rsidR="00736149">
        <w:t>'</w:t>
      </w:r>
      <w:r w:rsidR="004620E3">
        <w:t>intére</w:t>
      </w:r>
      <w:r w:rsidR="00736149">
        <w:t>ssant à la normalisation et à l'</w:t>
      </w:r>
      <w:r w:rsidR="004620E3">
        <w:t xml:space="preserve">harmonisation des normes </w:t>
      </w:r>
      <w:r w:rsidR="00903381">
        <w:t xml:space="preserve">actuelles </w:t>
      </w:r>
      <w:r w:rsidR="004620E3">
        <w:t>de l</w:t>
      </w:r>
      <w:r w:rsidR="00736149">
        <w:t>'</w:t>
      </w:r>
      <w:r w:rsidR="004620E3">
        <w:t xml:space="preserve">UIT-T </w:t>
      </w:r>
      <w:r w:rsidR="00903381">
        <w:t xml:space="preserve">sur la </w:t>
      </w:r>
      <w:r w:rsidR="004620E3">
        <w:t xml:space="preserve">TVIP et </w:t>
      </w:r>
      <w:r w:rsidR="000D3467">
        <w:t>des</w:t>
      </w:r>
      <w:r w:rsidR="004620E3">
        <w:t xml:space="preserve"> normes web sont invitées à participer à une discussion ouverte sur </w:t>
      </w:r>
      <w:r w:rsidR="00903381">
        <w:t xml:space="preserve">la façon </w:t>
      </w:r>
      <w:r w:rsidR="004620E3">
        <w:t>d</w:t>
      </w:r>
      <w:r w:rsidR="00736149">
        <w:t>'</w:t>
      </w:r>
      <w:r w:rsidR="004620E3">
        <w:t>intégrer les technologies TV</w:t>
      </w:r>
      <w:r w:rsidR="00903381">
        <w:t>IP</w:t>
      </w:r>
      <w:r w:rsidR="004620E3">
        <w:t xml:space="preserve"> et web de manière à pouvoir répondre </w:t>
      </w:r>
      <w:r w:rsidR="000D3467">
        <w:t xml:space="preserve">à la fois </w:t>
      </w:r>
      <w:r w:rsidR="004620E3">
        <w:t xml:space="preserve">aux attentes des utilisateurs </w:t>
      </w:r>
      <w:r w:rsidR="000D3467">
        <w:t>et aux</w:t>
      </w:r>
      <w:r w:rsidR="004620E3">
        <w:t xml:space="preserve"> besoins du secteur. Des informations plus détaillées seront publiées sur la page web de </w:t>
      </w:r>
      <w:r w:rsidR="000D3467" w:rsidRPr="00DC2D0B">
        <w:t>l'IPTV-GSI</w:t>
      </w:r>
      <w:r w:rsidR="004620E3">
        <w:t xml:space="preserve"> </w:t>
      </w:r>
      <w:r w:rsidR="00903381">
        <w:t>de l</w:t>
      </w:r>
      <w:r w:rsidR="00736149">
        <w:t>'</w:t>
      </w:r>
      <w:r w:rsidR="00903381">
        <w:t xml:space="preserve">UIT-T et </w:t>
      </w:r>
      <w:r w:rsidR="004620E3">
        <w:t>sur la page web consacrée aux ateliers (</w:t>
      </w:r>
      <w:hyperlink r:id="rId13" w:history="1">
        <w:r w:rsidR="004620E3" w:rsidRPr="00D01717">
          <w:rPr>
            <w:rStyle w:val="Hyperlink"/>
          </w:rPr>
          <w:t>http://itu.int/ITU-T/worksem/</w:t>
        </w:r>
      </w:hyperlink>
      <w:r w:rsidR="004620E3">
        <w:t xml:space="preserve">). </w:t>
      </w:r>
    </w:p>
    <w:p w:rsidR="00C21DDC" w:rsidRPr="009E35D1" w:rsidRDefault="00187332" w:rsidP="00187332">
      <w:pPr>
        <w:pStyle w:val="enumlev1"/>
      </w:pPr>
      <w:r>
        <w:t>–</w:t>
      </w:r>
      <w:r w:rsidRPr="009E35D1">
        <w:tab/>
      </w:r>
      <w:r w:rsidR="00C21DDC">
        <w:t>Séminaire UIT</w:t>
      </w:r>
      <w:r w:rsidR="00903381">
        <w:t>/</w:t>
      </w:r>
      <w:proofErr w:type="spellStart"/>
      <w:r w:rsidR="00C21DDC">
        <w:t>Anatel</w:t>
      </w:r>
      <w:proofErr w:type="spellEnd"/>
      <w:r w:rsidR="00C21DDC">
        <w:t xml:space="preserve"> sur le thème </w:t>
      </w:r>
      <w:r w:rsidR="00060DCB">
        <w:t>"</w:t>
      </w:r>
      <w:r w:rsidR="00C21DDC">
        <w:t>Recommandations UIT-T sur la TVIP et évolution de la distribution vidéo au Brésil</w:t>
      </w:r>
      <w:r w:rsidR="00060DCB">
        <w:t>"</w:t>
      </w:r>
      <w:r w:rsidR="00C21DDC">
        <w:t xml:space="preserve">, 22 juillet 2011 (après-midi). Des informations plus détaillées seront publiées sur </w:t>
      </w:r>
      <w:r w:rsidR="00903381">
        <w:t xml:space="preserve">la page </w:t>
      </w:r>
      <w:r w:rsidR="00C21DDC">
        <w:t xml:space="preserve">web </w:t>
      </w:r>
      <w:r w:rsidR="008E66F0">
        <w:t xml:space="preserve">de </w:t>
      </w:r>
      <w:r w:rsidR="000D3467" w:rsidRPr="00DC2D0B">
        <w:t>l'IPTV-GSI</w:t>
      </w:r>
      <w:r w:rsidR="008E66F0">
        <w:t xml:space="preserve"> </w:t>
      </w:r>
      <w:r w:rsidR="00B614A9">
        <w:t>de l'</w:t>
      </w:r>
      <w:r w:rsidR="00903381">
        <w:t xml:space="preserve">UIT-T et </w:t>
      </w:r>
      <w:r w:rsidR="008E66F0">
        <w:t xml:space="preserve">sur la page </w:t>
      </w:r>
      <w:r w:rsidR="00736149">
        <w:t>web consacrée aux ateliers de l'</w:t>
      </w:r>
      <w:r w:rsidR="008E66F0">
        <w:t>UIT-T.</w:t>
      </w:r>
    </w:p>
    <w:p w:rsidR="0099193A" w:rsidRPr="00DC2D0B" w:rsidRDefault="007E5129" w:rsidP="00B67BA3">
      <w:r>
        <w:rPr>
          <w:bCs/>
        </w:rPr>
        <w:t>4</w:t>
      </w:r>
      <w:r w:rsidR="0099193A" w:rsidRPr="00DC2D0B">
        <w:tab/>
        <w:t xml:space="preserve">Les </w:t>
      </w:r>
      <w:r w:rsidR="00903381">
        <w:t xml:space="preserve">réunions et les </w:t>
      </w:r>
      <w:r w:rsidR="0099193A" w:rsidRPr="00DC2D0B">
        <w:t>débats se dérouleront en anglais.</w:t>
      </w:r>
    </w:p>
    <w:p w:rsidR="0099193A" w:rsidRPr="00DC2D0B" w:rsidRDefault="007E5129" w:rsidP="00B67BA3">
      <w:r>
        <w:t>5</w:t>
      </w:r>
      <w:r w:rsidR="0099193A" w:rsidRPr="00DC2D0B">
        <w:tab/>
      </w:r>
      <w:r w:rsidR="00131DB2">
        <w:t>La réunion se déroulera</w:t>
      </w:r>
      <w:r w:rsidR="0099193A" w:rsidRPr="00DC2D0B">
        <w:t xml:space="preserve"> sans document papier.</w:t>
      </w:r>
    </w:p>
    <w:p w:rsidR="002B5698" w:rsidRDefault="007E5129" w:rsidP="00B67BA3">
      <w:r>
        <w:t>6</w:t>
      </w:r>
      <w:r w:rsidR="0099193A" w:rsidRPr="00DC2D0B">
        <w:tab/>
        <w:t>Les ordres du jour proposés par les groupes du Rapporteur seront accessibles depuis la page web de l'IPTV-GSI (</w:t>
      </w:r>
      <w:hyperlink r:id="rId14" w:history="1">
        <w:r w:rsidR="0099193A" w:rsidRPr="00DC2D0B">
          <w:rPr>
            <w:rStyle w:val="Hyperlink"/>
          </w:rPr>
          <w:t>http://www.itu.int/ITU-T/gsi/iptv/</w:t>
        </w:r>
      </w:hyperlink>
      <w:r w:rsidR="0099193A" w:rsidRPr="00DC2D0B">
        <w:t>).</w:t>
      </w:r>
    </w:p>
    <w:p w:rsidR="00D56F54" w:rsidRDefault="00A4631E" w:rsidP="00187332">
      <w:r>
        <w:t>7</w:t>
      </w:r>
      <w:r w:rsidR="00D56F54" w:rsidRPr="00445EF7">
        <w:tab/>
      </w:r>
      <w:r w:rsidR="00D56F54">
        <w:t xml:space="preserve">A sa réunion de février 2011, le GCNT a décidé de maintenir, à titre expérimental, un délai de 12 (douze) jours calendaires pour la soumission des contributions aux réunions du TSB. Ces contributions, qui </w:t>
      </w:r>
      <w:r w:rsidR="00D56F54" w:rsidRPr="005C51C1">
        <w:t xml:space="preserve">seront </w:t>
      </w:r>
      <w:r w:rsidR="00D56F54">
        <w:t xml:space="preserve">postées sur </w:t>
      </w:r>
      <w:r w:rsidR="00187332">
        <w:t xml:space="preserve">la page </w:t>
      </w:r>
      <w:r w:rsidR="00D56F54">
        <w:t>web de</w:t>
      </w:r>
      <w:r w:rsidR="00D56F54" w:rsidRPr="00DC2D0B">
        <w:t xml:space="preserve"> l'IPTV-GSI</w:t>
      </w:r>
      <w:r w:rsidR="00D56F54">
        <w:t>,</w:t>
      </w:r>
      <w:r w:rsidR="00D56F54" w:rsidRPr="00DC2D0B">
        <w:t xml:space="preserve"> </w:t>
      </w:r>
      <w:r w:rsidR="00D56F54" w:rsidRPr="005C51C1">
        <w:t>devront donc parvenir au TSB</w:t>
      </w:r>
      <w:r w:rsidR="00D56F54">
        <w:t xml:space="preserve"> </w:t>
      </w:r>
      <w:r w:rsidR="00D56F54" w:rsidRPr="00F664B0">
        <w:rPr>
          <w:b/>
          <w:bCs/>
        </w:rPr>
        <w:t xml:space="preserve">au plus tard </w:t>
      </w:r>
      <w:r w:rsidR="00D56F54" w:rsidRPr="00C02070">
        <w:rPr>
          <w:b/>
          <w:bCs/>
        </w:rPr>
        <w:t xml:space="preserve">le </w:t>
      </w:r>
      <w:r>
        <w:rPr>
          <w:b/>
          <w:bCs/>
        </w:rPr>
        <w:t>5 juillet</w:t>
      </w:r>
      <w:r w:rsidR="00D56F54">
        <w:rPr>
          <w:b/>
          <w:bCs/>
        </w:rPr>
        <w:t xml:space="preserve"> 2011</w:t>
      </w:r>
      <w:r w:rsidR="00D56F54" w:rsidRPr="00221503">
        <w:t>.</w:t>
      </w:r>
      <w:r w:rsidR="00D56F54" w:rsidRPr="00117882">
        <w:t xml:space="preserve"> </w:t>
      </w:r>
      <w:r w:rsidR="00D56F54" w:rsidRPr="00445EF7">
        <w:t xml:space="preserve">Les contributions doivent être envoyées au secrétariat du TSB pour l'IPTV par courrier électronique à l'adresse </w:t>
      </w:r>
      <w:hyperlink r:id="rId15" w:history="1">
        <w:r w:rsidR="00D56F54" w:rsidRPr="00194BB7">
          <w:rPr>
            <w:rStyle w:val="Hyperlink"/>
          </w:rPr>
          <w:t>tsbiptv@itu.int</w:t>
        </w:r>
      </w:hyperlink>
      <w:r w:rsidR="00D56F54" w:rsidRPr="00445EF7">
        <w:t>. Pour</w:t>
      </w:r>
      <w:r w:rsidR="00D56F54">
        <w:t xml:space="preserve"> les contributions à la réunion </w:t>
      </w:r>
      <w:r w:rsidR="00D56F54" w:rsidRPr="00445EF7">
        <w:t>IPTV</w:t>
      </w:r>
      <w:r w:rsidR="00D56F54" w:rsidRPr="00445EF7">
        <w:noBreakHyphen/>
        <w:t>GSI, il convient d'utiliser le gabarit de l'UIT</w:t>
      </w:r>
      <w:r w:rsidR="00D56F54" w:rsidRPr="00445EF7">
        <w:noBreakHyphen/>
        <w:t xml:space="preserve">T disponible à l'adresse: </w:t>
      </w:r>
      <w:hyperlink r:id="rId16" w:history="1">
        <w:r w:rsidR="00D56F54" w:rsidRPr="00B96E03">
          <w:rPr>
            <w:rStyle w:val="Hyperlink"/>
          </w:rPr>
          <w:t>http://www.itu.int/oth/T0A0F000010/fr</w:t>
        </w:r>
      </w:hyperlink>
      <w:r w:rsidR="00D56F54" w:rsidRPr="00445EF7">
        <w:t xml:space="preserve">. Les contributions seront publiées à l'adresse: </w:t>
      </w:r>
      <w:hyperlink r:id="rId17" w:history="1">
        <w:r w:rsidR="00D56F54" w:rsidRPr="00E946FC">
          <w:rPr>
            <w:rStyle w:val="Hyperlink"/>
          </w:rPr>
          <w:t>http://www.itu.int/ITU-T/gsi/iptv/</w:t>
        </w:r>
      </w:hyperlink>
      <w:r w:rsidR="00D56F54" w:rsidRPr="00445EF7">
        <w:t>.</w:t>
      </w:r>
    </w:p>
    <w:p w:rsidR="0099193A" w:rsidRDefault="0099193A" w:rsidP="00B67BA3">
      <w:r w:rsidRPr="00B145EB">
        <w:t>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tous les documents.</w:t>
      </w:r>
    </w:p>
    <w:p w:rsidR="006B3115" w:rsidRDefault="006B3115" w:rsidP="00187332">
      <w:r>
        <w:t>8</w:t>
      </w:r>
      <w:r w:rsidRPr="002179AF">
        <w:tab/>
      </w:r>
      <w:r w:rsidR="00736149">
        <w:t>Chaque salle sera équipée d'un accès hertzien à l'</w:t>
      </w:r>
      <w:r w:rsidR="00A4631E">
        <w:t xml:space="preserve">Internet. Les </w:t>
      </w:r>
      <w:r w:rsidR="00187332">
        <w:t xml:space="preserve">personnes qui souhaitent utiliser cet </w:t>
      </w:r>
      <w:r w:rsidR="00A4631E">
        <w:t xml:space="preserve">accès doivent </w:t>
      </w:r>
      <w:r w:rsidR="00187332">
        <w:t xml:space="preserve">disposer du </w:t>
      </w:r>
      <w:r w:rsidR="00736149">
        <w:t>matériel nécessaire et d'</w:t>
      </w:r>
      <w:r w:rsidR="00A4631E">
        <w:t xml:space="preserve">un </w:t>
      </w:r>
      <w:r w:rsidR="000D3467">
        <w:t>ordinateur</w:t>
      </w:r>
      <w:r w:rsidR="00A4631E">
        <w:t xml:space="preserve"> correctement configuré. Des informations seront </w:t>
      </w:r>
      <w:r w:rsidR="00187332">
        <w:t>fournies</w:t>
      </w:r>
      <w:r w:rsidR="00A4631E">
        <w:t xml:space="preserve"> sur le lieu de la réunion.</w:t>
      </w:r>
    </w:p>
    <w:p w:rsidR="0099193A" w:rsidRPr="00A732B9" w:rsidRDefault="0099193A" w:rsidP="005D586E">
      <w:r>
        <w:t>9</w:t>
      </w:r>
      <w:r w:rsidRPr="00A732B9">
        <w:rPr>
          <w:b/>
        </w:rPr>
        <w:tab/>
      </w:r>
      <w:r w:rsidRPr="00A732B9">
        <w:t xml:space="preserve">Veuillez noter que la préinscription des participants </w:t>
      </w:r>
      <w:r>
        <w:t xml:space="preserve">à </w:t>
      </w:r>
      <w:r w:rsidR="005D586E">
        <w:t>la</w:t>
      </w:r>
      <w:r>
        <w:t xml:space="preserve"> </w:t>
      </w:r>
      <w:r w:rsidRPr="007C2BAA">
        <w:t>réunion IPTV</w:t>
      </w:r>
      <w:r w:rsidRPr="007C2BAA">
        <w:noBreakHyphen/>
        <w:t>GSI</w:t>
      </w:r>
      <w:r w:rsidRPr="00A732B9">
        <w:t xml:space="preserve"> se fait </w:t>
      </w:r>
      <w:r w:rsidRPr="00A732B9">
        <w:rPr>
          <w:i/>
          <w:iCs/>
        </w:rPr>
        <w:t>en ligne</w:t>
      </w:r>
      <w:r w:rsidRPr="00A732B9">
        <w:t xml:space="preserve"> à l'adresse suivante</w:t>
      </w:r>
      <w:r>
        <w:t>:</w:t>
      </w:r>
      <w:r w:rsidRPr="00A732B9">
        <w:t xml:space="preserve"> </w:t>
      </w:r>
      <w:hyperlink r:id="rId18" w:history="1">
        <w:r w:rsidRPr="00A732B9">
          <w:rPr>
            <w:rStyle w:val="Hyperlink"/>
            <w:bCs/>
          </w:rPr>
          <w:t>http://www.itu.int/ITU-T/gsi/iptv/</w:t>
        </w:r>
      </w:hyperlink>
      <w:r w:rsidRPr="00A732B9">
        <w:t>.</w:t>
      </w:r>
    </w:p>
    <w:p w:rsidR="0099193A" w:rsidRPr="00A732B9" w:rsidRDefault="0099193A" w:rsidP="00B67BA3">
      <w:r>
        <w:t>10</w:t>
      </w:r>
      <w:r w:rsidRPr="00A732B9">
        <w:rPr>
          <w:b/>
        </w:rPr>
        <w:tab/>
      </w:r>
      <w:r w:rsidRPr="00A732B9">
        <w:t xml:space="preserve">Afin de permettre au TSB de prendre les dispositions nécessaires concernant l'organisation de la réunion, je vous saurais gré de bien vouloir vous inscrire dès que possible, et </w:t>
      </w:r>
      <w:r w:rsidR="00945840">
        <w:rPr>
          <w:b/>
        </w:rPr>
        <w:t>au plus tard le </w:t>
      </w:r>
      <w:r w:rsidR="0061182E">
        <w:rPr>
          <w:b/>
        </w:rPr>
        <w:t>18 juin</w:t>
      </w:r>
      <w:r w:rsidR="00A96771">
        <w:rPr>
          <w:b/>
        </w:rPr>
        <w:t xml:space="preserve"> </w:t>
      </w:r>
      <w:r w:rsidR="006B3115">
        <w:rPr>
          <w:b/>
        </w:rPr>
        <w:t>2011</w:t>
      </w:r>
      <w:r w:rsidRPr="00A732B9">
        <w:t>.</w:t>
      </w:r>
    </w:p>
    <w:p w:rsidR="003F4A40" w:rsidRDefault="003F4A40" w:rsidP="005D586E">
      <w:r>
        <w:br w:type="page"/>
      </w:r>
    </w:p>
    <w:p w:rsidR="005F7188" w:rsidRPr="005F7188" w:rsidRDefault="006B3115" w:rsidP="005D586E">
      <w:pPr>
        <w:rPr>
          <w:bCs/>
        </w:rPr>
      </w:pPr>
      <w:r>
        <w:t>11</w:t>
      </w:r>
      <w:r w:rsidRPr="002179AF">
        <w:tab/>
      </w:r>
      <w:r w:rsidR="005D586E">
        <w:t>V</w:t>
      </w:r>
      <w:r w:rsidRPr="002179AF">
        <w:t xml:space="preserve">ous trouverez </w:t>
      </w:r>
      <w:r w:rsidR="005D586E">
        <w:t xml:space="preserve">dans </w:t>
      </w:r>
      <w:r w:rsidR="005D586E" w:rsidRPr="005D586E">
        <w:rPr>
          <w:b/>
          <w:bCs/>
        </w:rPr>
        <w:t>l'</w:t>
      </w:r>
      <w:r w:rsidR="005D586E">
        <w:rPr>
          <w:b/>
          <w:bCs/>
        </w:rPr>
        <w:t xml:space="preserve">Annexe </w:t>
      </w:r>
      <w:r w:rsidR="005D586E" w:rsidRPr="00736149">
        <w:rPr>
          <w:b/>
          <w:bCs/>
        </w:rPr>
        <w:t>2</w:t>
      </w:r>
      <w:r w:rsidR="005D586E">
        <w:t xml:space="preserve"> des informations logistiques utiles, notamment concernant les </w:t>
      </w:r>
      <w:r w:rsidRPr="002179AF">
        <w:t>hôtel</w:t>
      </w:r>
      <w:r w:rsidR="005D586E">
        <w:t>s et les demandes de visa.</w:t>
      </w:r>
    </w:p>
    <w:p w:rsidR="0099193A" w:rsidRPr="00A01CC9" w:rsidRDefault="0099193A" w:rsidP="00B67BA3">
      <w:pPr>
        <w:rPr>
          <w:szCs w:val="24"/>
        </w:rPr>
      </w:pPr>
      <w:r w:rsidRPr="00A01CC9">
        <w:rPr>
          <w:szCs w:val="24"/>
        </w:rPr>
        <w:t>Veuillez agréer, Madame, Monsieur, l'assurance de ma considération distinguée.</w:t>
      </w:r>
    </w:p>
    <w:p w:rsidR="0099193A" w:rsidRDefault="0099193A" w:rsidP="003F4A40">
      <w:pPr>
        <w:spacing w:before="2040"/>
      </w:pPr>
      <w:r w:rsidRPr="00B4646F">
        <w:rPr>
          <w:szCs w:val="24"/>
        </w:rPr>
        <w:t>Malcolm Johnson</w:t>
      </w:r>
      <w:r w:rsidRPr="00B4646F">
        <w:rPr>
          <w:szCs w:val="24"/>
        </w:rPr>
        <w:br/>
      </w:r>
      <w:r w:rsidRPr="00B4646F">
        <w:t>Directeur du Bureau de la</w:t>
      </w:r>
      <w:r w:rsidRPr="00B4646F">
        <w:br/>
        <w:t>normalisation des télécommunications</w:t>
      </w:r>
    </w:p>
    <w:p w:rsidR="00C60332" w:rsidRDefault="00D45AAF" w:rsidP="003F4A40">
      <w:pPr>
        <w:spacing w:before="6000"/>
        <w:rPr>
          <w:lang w:val="en-US"/>
        </w:rPr>
        <w:sectPr w:rsidR="00C60332" w:rsidSect="003453FC">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15" w:other="15"/>
          <w:cols w:space="720"/>
          <w:titlePg/>
          <w:docGrid w:linePitch="326"/>
        </w:sectPr>
      </w:pPr>
      <w:r w:rsidRPr="00D45AAF">
        <w:rPr>
          <w:b/>
          <w:bCs/>
          <w:lang w:val="en-US"/>
        </w:rPr>
        <w:t>Annexes</w:t>
      </w:r>
      <w:r w:rsidRPr="00130E00">
        <w:rPr>
          <w:lang w:val="en-US"/>
        </w:rPr>
        <w:t xml:space="preserve">: </w:t>
      </w:r>
      <w:r w:rsidRPr="009E55EF">
        <w:rPr>
          <w:lang w:val="en-US"/>
        </w:rPr>
        <w:t>2</w:t>
      </w:r>
    </w:p>
    <w:p w:rsidR="003453FC" w:rsidRPr="00B67BA3" w:rsidRDefault="003453FC" w:rsidP="00B67BA3">
      <w:pPr>
        <w:jc w:val="center"/>
        <w:rPr>
          <w:szCs w:val="24"/>
          <w:lang w:val="en-US"/>
        </w:rPr>
      </w:pPr>
      <w:r w:rsidRPr="00B67BA3">
        <w:rPr>
          <w:szCs w:val="24"/>
          <w:lang w:val="en-US"/>
        </w:rPr>
        <w:t>ANNEX 1</w:t>
      </w:r>
      <w:r w:rsidRPr="00B67BA3">
        <w:rPr>
          <w:szCs w:val="24"/>
          <w:lang w:val="en-US"/>
        </w:rPr>
        <w:br/>
        <w:t>(to TSB Circular 193)</w:t>
      </w:r>
    </w:p>
    <w:p w:rsidR="003453FC" w:rsidRPr="00B67BA3" w:rsidRDefault="003453FC" w:rsidP="00B67BA3">
      <w:pPr>
        <w:jc w:val="center"/>
        <w:rPr>
          <w:lang w:val="en-US"/>
        </w:rPr>
      </w:pPr>
      <w:r w:rsidRPr="00B67BA3">
        <w:rPr>
          <w:b/>
          <w:bCs/>
          <w:color w:val="000000"/>
          <w:lang w:val="en-US"/>
        </w:rPr>
        <w:t>Draft IPTV-GSI work plan</w:t>
      </w:r>
      <w:r w:rsidRPr="00B67BA3">
        <w:rPr>
          <w:b/>
          <w:bCs/>
          <w:color w:val="000000"/>
          <w:lang w:val="en-US"/>
        </w:rPr>
        <w:br/>
      </w:r>
      <w:r w:rsidRPr="00B67BA3">
        <w:rPr>
          <w:lang w:val="en-US"/>
        </w:rPr>
        <w:t>(Rio de Janeiro, Brazil, 18-22 July 2011)</w:t>
      </w:r>
    </w:p>
    <w:p w:rsidR="003453FC" w:rsidRPr="00B67BA3" w:rsidRDefault="003453FC" w:rsidP="00B67BA3">
      <w:pPr>
        <w:jc w:val="center"/>
        <w:rPr>
          <w:lang w:val="en-US"/>
        </w:rPr>
      </w:pPr>
    </w:p>
    <w:tbl>
      <w:tblPr>
        <w:tblW w:w="14655" w:type="dxa"/>
        <w:jc w:val="center"/>
        <w:tblInd w:w="-1170" w:type="dxa"/>
        <w:tblBorders>
          <w:top w:val="single" w:sz="4" w:space="0" w:color="auto"/>
          <w:left w:val="single" w:sz="4" w:space="0" w:color="auto"/>
          <w:bottom w:val="single" w:sz="4" w:space="0" w:color="auto"/>
          <w:right w:val="single" w:sz="4" w:space="0" w:color="auto"/>
        </w:tblBorders>
        <w:tblLayout w:type="fixed"/>
        <w:tblLook w:val="0000"/>
      </w:tblPr>
      <w:tblGrid>
        <w:gridCol w:w="3305"/>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3453FC" w:rsidRPr="000D1FE7" w:rsidTr="00EC5B44">
        <w:trPr>
          <w:jc w:val="center"/>
        </w:trPr>
        <w:tc>
          <w:tcPr>
            <w:tcW w:w="3305" w:type="dxa"/>
            <w:tcBorders>
              <w:top w:val="nil"/>
              <w:left w:val="nil"/>
              <w:bottom w:val="single" w:sz="12" w:space="0" w:color="auto"/>
              <w:right w:val="single" w:sz="12" w:space="0" w:color="auto"/>
            </w:tcBorders>
            <w:shd w:val="clear" w:color="auto" w:fill="auto"/>
          </w:tcPr>
          <w:p w:rsidR="003453FC" w:rsidRPr="00B67BA3" w:rsidRDefault="003453FC" w:rsidP="00B67BA3">
            <w:pPr>
              <w:spacing w:before="40" w:after="40"/>
              <w:ind w:right="-113"/>
              <w:rPr>
                <w:sz w:val="20"/>
                <w:lang w:val="en-US"/>
              </w:rPr>
            </w:pP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proofErr w:type="spellStart"/>
            <w:r w:rsidRPr="000D1FE7">
              <w:rPr>
                <w:b/>
                <w:bCs/>
                <w:sz w:val="20"/>
              </w:rPr>
              <w:t>Monday</w:t>
            </w:r>
            <w:proofErr w:type="spellEnd"/>
            <w:r w:rsidRPr="000D1FE7">
              <w:rPr>
                <w:b/>
                <w:bCs/>
                <w:sz w:val="20"/>
              </w:rPr>
              <w:t xml:space="preserve"> </w:t>
            </w:r>
            <w:r w:rsidRPr="000D1FE7">
              <w:rPr>
                <w:b/>
                <w:bCs/>
                <w:sz w:val="20"/>
              </w:rPr>
              <w:br/>
              <w:t>18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 xml:space="preserve">Tuesday </w:t>
            </w:r>
            <w:r w:rsidRPr="000D1FE7">
              <w:rPr>
                <w:b/>
                <w:bCs/>
                <w:sz w:val="20"/>
              </w:rPr>
              <w:br/>
              <w:t>19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proofErr w:type="spellStart"/>
            <w:r w:rsidRPr="000D1FE7">
              <w:rPr>
                <w:b/>
                <w:bCs/>
                <w:sz w:val="20"/>
              </w:rPr>
              <w:t>Wednesday</w:t>
            </w:r>
            <w:proofErr w:type="spellEnd"/>
            <w:r w:rsidRPr="000D1FE7">
              <w:rPr>
                <w:b/>
                <w:bCs/>
                <w:sz w:val="20"/>
              </w:rPr>
              <w:t xml:space="preserve"> </w:t>
            </w:r>
            <w:r w:rsidRPr="000D1FE7">
              <w:rPr>
                <w:b/>
                <w:bCs/>
                <w:sz w:val="20"/>
              </w:rPr>
              <w:br/>
              <w:t>20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Thursday</w:t>
            </w:r>
            <w:r w:rsidRPr="000D1FE7">
              <w:rPr>
                <w:b/>
                <w:bCs/>
                <w:sz w:val="20"/>
              </w:rPr>
              <w:br/>
              <w:t>21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 xml:space="preserve">Friday </w:t>
            </w:r>
            <w:r w:rsidRPr="000D1FE7">
              <w:rPr>
                <w:b/>
                <w:bCs/>
                <w:sz w:val="20"/>
              </w:rPr>
              <w:br/>
              <w:t>22 July</w:t>
            </w:r>
          </w:p>
        </w:tc>
      </w:tr>
      <w:tr w:rsidR="003453FC" w:rsidRPr="000D1FE7" w:rsidTr="00EC5B44">
        <w:trPr>
          <w:jc w:val="center"/>
        </w:trPr>
        <w:tc>
          <w:tcPr>
            <w:tcW w:w="3305" w:type="dxa"/>
            <w:tcBorders>
              <w:top w:val="single" w:sz="12" w:space="0" w:color="auto"/>
              <w:left w:val="single" w:sz="12" w:space="0" w:color="auto"/>
              <w:bottom w:val="single" w:sz="12" w:space="0" w:color="auto"/>
              <w:right w:val="single" w:sz="12" w:space="0" w:color="auto"/>
            </w:tcBorders>
            <w:shd w:val="clear" w:color="auto" w:fill="auto"/>
          </w:tcPr>
          <w:p w:rsidR="003453FC" w:rsidRPr="000D1FE7" w:rsidRDefault="003453FC" w:rsidP="00B67BA3">
            <w:pPr>
              <w:spacing w:before="40" w:after="40"/>
              <w:ind w:right="-113"/>
              <w:rPr>
                <w:sz w:val="20"/>
              </w:rPr>
            </w:pP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jc w:val="center"/>
              <w:rPr>
                <w:sz w:val="20"/>
              </w:rPr>
            </w:pPr>
            <w:r w:rsidRPr="000D1FE7">
              <w:rPr>
                <w:b/>
                <w:bCs/>
                <w:sz w:val="20"/>
              </w:rPr>
              <w:t>PM</w:t>
            </w:r>
          </w:p>
        </w:tc>
      </w:tr>
      <w:tr w:rsidR="003453FC" w:rsidRPr="000D1FE7" w:rsidTr="00EC5B44">
        <w:trPr>
          <w:jc w:val="center"/>
        </w:trPr>
        <w:tc>
          <w:tcPr>
            <w:tcW w:w="3305" w:type="dxa"/>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ind w:right="-113"/>
              <w:rPr>
                <w:sz w:val="20"/>
              </w:rPr>
            </w:pPr>
            <w:r w:rsidRPr="000D1FE7">
              <w:rPr>
                <w:sz w:val="20"/>
              </w:rPr>
              <w:t>TSR [</w:t>
            </w:r>
            <w:r>
              <w:rPr>
                <w:sz w:val="20"/>
              </w:rPr>
              <w:t>80</w:t>
            </w:r>
            <w:r w:rsidRPr="000D1FE7">
              <w:rPr>
                <w:sz w:val="20"/>
              </w:rPr>
              <w:t>]</w:t>
            </w: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3453FC" w:rsidRPr="000D1FE7" w:rsidRDefault="003453FC" w:rsidP="00B67BA3">
            <w:pPr>
              <w:spacing w:before="40" w:after="40"/>
              <w:ind w:left="-113" w:right="-113"/>
              <w:jc w:val="center"/>
              <w:rPr>
                <w:sz w:val="20"/>
              </w:rPr>
            </w:pPr>
            <w:r w:rsidRPr="000D1FE7">
              <w:rPr>
                <w:sz w:val="20"/>
              </w:rPr>
              <w:t>X</w:t>
            </w: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3453FC" w:rsidRPr="000D1FE7" w:rsidRDefault="003453FC" w:rsidP="00B67BA3">
            <w:pPr>
              <w:spacing w:before="40" w:after="40"/>
              <w:ind w:left="-113" w:right="-113"/>
              <w:jc w:val="center"/>
              <w:rPr>
                <w:sz w:val="20"/>
              </w:rPr>
            </w:pPr>
            <w:r w:rsidRPr="000D1FE7">
              <w:rPr>
                <w:sz w:val="20"/>
              </w:rPr>
              <w:t>X</w:t>
            </w:r>
          </w:p>
        </w:tc>
        <w:tc>
          <w:tcPr>
            <w:tcW w:w="454" w:type="dxa"/>
            <w:tcBorders>
              <w:top w:val="single" w:sz="12" w:space="0" w:color="auto"/>
              <w:left w:val="single" w:sz="4" w:space="0" w:color="auto"/>
              <w:bottom w:val="single" w:sz="12" w:space="0" w:color="auto"/>
              <w:right w:val="single" w:sz="12" w:space="0" w:color="auto"/>
            </w:tcBorders>
            <w:shd w:val="pct10" w:color="auto" w:fill="auto"/>
          </w:tcPr>
          <w:p w:rsidR="003453FC" w:rsidRPr="000D1FE7" w:rsidRDefault="003453FC" w:rsidP="00B67BA3">
            <w:pPr>
              <w:spacing w:before="40" w:after="40"/>
              <w:ind w:left="-113" w:right="-113"/>
              <w:jc w:val="center"/>
              <w:rPr>
                <w:sz w:val="20"/>
              </w:rPr>
            </w:pPr>
            <w:r w:rsidRPr="000D1FE7">
              <w:rPr>
                <w:sz w:val="20"/>
              </w:rPr>
              <w:t>X</w:t>
            </w:r>
          </w:p>
        </w:tc>
      </w:tr>
      <w:tr w:rsidR="003453FC" w:rsidRPr="000D1FE7" w:rsidTr="00EC5B44">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3453FC" w:rsidRPr="000D1FE7" w:rsidRDefault="003453FC" w:rsidP="00B67BA3">
            <w:pPr>
              <w:spacing w:before="40" w:after="40"/>
              <w:ind w:left="-113" w:right="-113"/>
              <w:jc w:val="center"/>
              <w:rPr>
                <w:sz w:val="20"/>
              </w:rPr>
            </w:pPr>
            <w:r w:rsidRPr="000D1FE7">
              <w:rPr>
                <w:b/>
                <w:bCs/>
                <w:sz w:val="20"/>
              </w:rPr>
              <w:t xml:space="preserve">SG </w:t>
            </w:r>
            <w:r>
              <w:rPr>
                <w:b/>
                <w:bCs/>
                <w:sz w:val="20"/>
              </w:rPr>
              <w:t>9</w:t>
            </w:r>
          </w:p>
        </w:tc>
      </w:tr>
      <w:tr w:rsidR="003453FC" w:rsidRPr="000D1FE7" w:rsidTr="00EC5B44">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right="-113"/>
              <w:rPr>
                <w:sz w:val="20"/>
              </w:rPr>
            </w:pPr>
            <w:r>
              <w:rPr>
                <w:sz w:val="20"/>
              </w:rPr>
              <w:t>Q4/9 &amp; Q8/9 [10]</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5A6933" w:rsidRDefault="003453FC" w:rsidP="00B67BA3">
            <w:pPr>
              <w:spacing w:before="40" w:after="40"/>
              <w:ind w:left="-113" w:right="-113"/>
              <w:jc w:val="center"/>
              <w:rPr>
                <w:sz w:val="20"/>
                <w:vertAlign w:val="superscript"/>
              </w:rPr>
            </w:pPr>
            <w:r>
              <w:rPr>
                <w:sz w:val="20"/>
              </w:rPr>
              <w:t>X</w:t>
            </w:r>
            <w:r>
              <w:rPr>
                <w:sz w:val="20"/>
                <w:vertAlign w:val="superscript"/>
              </w:rPr>
              <w:t>(3)</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12"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5A6933" w:rsidRDefault="003453FC" w:rsidP="00B67BA3">
            <w:pPr>
              <w:spacing w:before="40" w:after="40"/>
              <w:ind w:left="-113" w:right="-113"/>
              <w:jc w:val="center"/>
              <w:rPr>
                <w:sz w:val="20"/>
                <w:vertAlign w:val="superscript"/>
              </w:rPr>
            </w:pPr>
            <w:r>
              <w:rPr>
                <w:sz w:val="20"/>
              </w:rPr>
              <w:t>X</w:t>
            </w: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3453FC" w:rsidRPr="000D1FE7" w:rsidRDefault="003453FC" w:rsidP="00B67BA3">
            <w:pPr>
              <w:spacing w:before="40" w:after="40"/>
              <w:ind w:left="-113" w:right="-113"/>
              <w:jc w:val="center"/>
              <w:rPr>
                <w:sz w:val="20"/>
              </w:rPr>
            </w:pPr>
          </w:p>
        </w:tc>
      </w:tr>
      <w:tr w:rsidR="003453FC" w:rsidRPr="000D1FE7" w:rsidTr="00EC5B44">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3453FC" w:rsidRPr="000D1FE7" w:rsidRDefault="003453FC" w:rsidP="00B67BA3">
            <w:pPr>
              <w:spacing w:before="40" w:after="40"/>
              <w:ind w:left="-113" w:right="-113"/>
              <w:jc w:val="center"/>
              <w:rPr>
                <w:sz w:val="20"/>
              </w:rPr>
            </w:pPr>
            <w:r w:rsidRPr="000D1FE7">
              <w:rPr>
                <w:b/>
                <w:bCs/>
                <w:sz w:val="20"/>
              </w:rPr>
              <w:t>SG 16</w:t>
            </w:r>
          </w:p>
        </w:tc>
      </w:tr>
      <w:tr w:rsidR="003453FC" w:rsidRPr="000D1FE7" w:rsidTr="00EC5B44">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right="-113"/>
              <w:rPr>
                <w:sz w:val="20"/>
              </w:rPr>
            </w:pPr>
            <w:r w:rsidRPr="000D1FE7">
              <w:rPr>
                <w:sz w:val="20"/>
              </w:rPr>
              <w:t>Q13/16 [40]</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0D1FE7">
              <w:rPr>
                <w:rFonts w:eastAsia="MS Mincho"/>
                <w:sz w:val="20"/>
                <w:lang w:eastAsia="ja-JP"/>
              </w:rPr>
              <w:t>X</w:t>
            </w:r>
            <w:r w:rsidRPr="000D1FE7">
              <w:rPr>
                <w:rFonts w:eastAsia="MS Mincho"/>
                <w:sz w:val="20"/>
                <w:vertAlign w:val="superscript"/>
                <w:lang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D9D9D9"/>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12" w:space="0" w:color="auto"/>
            </w:tcBorders>
            <w:shd w:val="clear" w:color="auto" w:fill="D9D9D9"/>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454" w:type="dxa"/>
            <w:tcBorders>
              <w:top w:val="single" w:sz="12"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rFonts w:eastAsia="MS Mincho"/>
                <w:sz w:val="20"/>
                <w:lang w:eastAsia="ja-JP"/>
              </w:rPr>
            </w:pPr>
            <w:r w:rsidRPr="000D1FE7">
              <w:rPr>
                <w:rFonts w:eastAsia="MS Mincho"/>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X</w:t>
            </w:r>
            <w:r w:rsidRPr="000D1FE7">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r>
              <w:rPr>
                <w:sz w:val="20"/>
              </w:rPr>
              <w:t>X</w:t>
            </w: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0D1FE7">
              <w:rPr>
                <w:rFonts w:eastAsia="MS Mincho"/>
                <w:sz w:val="20"/>
                <w:lang w:eastAsia="ja-JP"/>
              </w:rPr>
              <w:t>X</w:t>
            </w:r>
            <w:r w:rsidRPr="000D1FE7">
              <w:rPr>
                <w:rFonts w:eastAsia="MS Mincho"/>
                <w:sz w:val="20"/>
                <w:vertAlign w:val="superscript"/>
                <w:lang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r>
      <w:tr w:rsidR="003453FC" w:rsidRPr="000D1FE7" w:rsidTr="00EC5B44">
        <w:trPr>
          <w:jc w:val="center"/>
        </w:trPr>
        <w:tc>
          <w:tcPr>
            <w:tcW w:w="3305" w:type="dxa"/>
            <w:tcBorders>
              <w:top w:val="single" w:sz="4"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ind w:right="-113"/>
              <w:rPr>
                <w:sz w:val="20"/>
              </w:rPr>
            </w:pPr>
            <w:r w:rsidRPr="000D1FE7">
              <w:rPr>
                <w:sz w:val="20"/>
              </w:rPr>
              <w:t>Q28/16 [10]</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X</w:t>
            </w:r>
            <w:r w:rsidRPr="000D1FE7">
              <w:rPr>
                <w:sz w:val="20"/>
                <w:vertAlign w:val="superscript"/>
              </w:rPr>
              <w:t>(1)</w:t>
            </w: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pct10" w:color="auto" w:fill="auto"/>
          </w:tcPr>
          <w:p w:rsidR="003453FC" w:rsidRPr="000D1FE7" w:rsidRDefault="003453FC" w:rsidP="00B67BA3">
            <w:pPr>
              <w:tabs>
                <w:tab w:val="left" w:pos="567"/>
                <w:tab w:val="left" w:pos="1134"/>
                <w:tab w:val="left" w:pos="1701"/>
                <w:tab w:val="left" w:pos="2268"/>
                <w:tab w:val="left" w:pos="2835"/>
              </w:tabs>
              <w:spacing w:before="40" w:after="40"/>
              <w:ind w:left="-113" w:right="-113"/>
              <w:jc w:val="center"/>
              <w:rPr>
                <w:caps/>
                <w:sz w:val="20"/>
              </w:rPr>
            </w:pPr>
          </w:p>
        </w:tc>
      </w:tr>
      <w:tr w:rsidR="003453FC" w:rsidRPr="000D1FE7" w:rsidTr="00EC5B44">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3453FC" w:rsidRPr="000D1FE7" w:rsidRDefault="003453FC" w:rsidP="00B67BA3">
            <w:pPr>
              <w:spacing w:before="40" w:after="40"/>
              <w:ind w:left="-113" w:right="-113"/>
              <w:jc w:val="center"/>
              <w:rPr>
                <w:sz w:val="20"/>
              </w:rPr>
            </w:pPr>
            <w:proofErr w:type="spellStart"/>
            <w:r w:rsidRPr="000D1FE7">
              <w:rPr>
                <w:b/>
                <w:bCs/>
                <w:sz w:val="20"/>
              </w:rPr>
              <w:t>Side</w:t>
            </w:r>
            <w:proofErr w:type="spellEnd"/>
            <w:r w:rsidRPr="000D1FE7">
              <w:rPr>
                <w:b/>
                <w:bCs/>
                <w:sz w:val="20"/>
              </w:rPr>
              <w:t xml:space="preserve"> </w:t>
            </w:r>
            <w:proofErr w:type="spellStart"/>
            <w:r w:rsidRPr="000D1FE7">
              <w:rPr>
                <w:b/>
                <w:bCs/>
                <w:sz w:val="20"/>
              </w:rPr>
              <w:t>events</w:t>
            </w:r>
            <w:proofErr w:type="spellEnd"/>
            <w:r w:rsidRPr="000D1FE7">
              <w:rPr>
                <w:b/>
                <w:bCs/>
                <w:sz w:val="20"/>
              </w:rPr>
              <w:t xml:space="preserve"> (</w:t>
            </w:r>
            <w:proofErr w:type="spellStart"/>
            <w:r w:rsidRPr="000D1FE7">
              <w:rPr>
                <w:b/>
                <w:bCs/>
                <w:sz w:val="20"/>
              </w:rPr>
              <w:t>provisional</w:t>
            </w:r>
            <w:proofErr w:type="spellEnd"/>
            <w:r w:rsidRPr="000D1FE7">
              <w:rPr>
                <w:b/>
                <w:bCs/>
                <w:sz w:val="20"/>
              </w:rPr>
              <w:t>)</w:t>
            </w:r>
          </w:p>
        </w:tc>
      </w:tr>
      <w:tr w:rsidR="003453FC" w:rsidRPr="000D1FE7" w:rsidTr="00EC5B44">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right="-113"/>
              <w:rPr>
                <w:sz w:val="20"/>
              </w:rPr>
            </w:pPr>
            <w:r w:rsidRPr="000D1FE7">
              <w:rPr>
                <w:sz w:val="20"/>
              </w:rPr>
              <w:t xml:space="preserve">IPTV </w:t>
            </w:r>
            <w:proofErr w:type="spellStart"/>
            <w:r w:rsidRPr="000D1FE7">
              <w:rPr>
                <w:sz w:val="20"/>
              </w:rPr>
              <w:t>Interop</w:t>
            </w:r>
            <w:proofErr w:type="spellEnd"/>
            <w:r w:rsidRPr="000D1FE7">
              <w:rPr>
                <w:sz w:val="20"/>
              </w:rPr>
              <w:t xml:space="preserve"> </w:t>
            </w:r>
            <w:proofErr w:type="spellStart"/>
            <w:r w:rsidRPr="000D1FE7">
              <w:rPr>
                <w:sz w:val="20"/>
              </w:rPr>
              <w:t>Testing</w:t>
            </w:r>
            <w:proofErr w:type="spellEnd"/>
            <w:r w:rsidRPr="000D1FE7">
              <w:rPr>
                <w:sz w:val="20"/>
              </w:rPr>
              <w:t xml:space="preserve"> &amp; </w:t>
            </w:r>
            <w:proofErr w:type="spellStart"/>
            <w:r w:rsidRPr="000D1FE7">
              <w:rPr>
                <w:sz w:val="20"/>
              </w:rPr>
              <w:t>Showcasing</w:t>
            </w:r>
            <w:proofErr w:type="spellEnd"/>
            <w:r>
              <w:rPr>
                <w:sz w:val="20"/>
                <w:vertAlign w:val="superscript"/>
              </w:rPr>
              <w:t>(4</w:t>
            </w:r>
            <w:r w:rsidRPr="000D1FE7">
              <w:rPr>
                <w:sz w:val="20"/>
                <w:vertAlign w:val="superscript"/>
              </w:rPr>
              <w:t>)</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453FC" w:rsidRPr="000D1FE7" w:rsidRDefault="003453FC" w:rsidP="00B67BA3">
            <w:pPr>
              <w:spacing w:before="40" w:after="40"/>
              <w:ind w:left="-113" w:right="-113"/>
              <w:jc w:val="center"/>
              <w:rPr>
                <w:sz w:val="20"/>
              </w:rPr>
            </w:pPr>
            <w:r w:rsidRPr="000D1FE7">
              <w:rPr>
                <w:sz w:val="20"/>
              </w:rPr>
              <w:t>S</w:t>
            </w: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3453FC" w:rsidRPr="000D1FE7" w:rsidRDefault="003453FC" w:rsidP="00B67BA3">
            <w:pPr>
              <w:spacing w:before="40" w:after="40"/>
              <w:ind w:left="-113" w:right="-113"/>
              <w:jc w:val="center"/>
              <w:rPr>
                <w:sz w:val="20"/>
              </w:rPr>
            </w:pPr>
          </w:p>
        </w:tc>
      </w:tr>
      <w:tr w:rsidR="003453FC" w:rsidRPr="000D1FE7" w:rsidTr="00EC5B44">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453FC" w:rsidRPr="00B67BA3" w:rsidRDefault="003453FC" w:rsidP="00B67BA3">
            <w:pPr>
              <w:spacing w:before="40" w:after="40"/>
              <w:ind w:right="-113"/>
              <w:rPr>
                <w:sz w:val="20"/>
                <w:lang w:val="en-US"/>
              </w:rPr>
            </w:pPr>
            <w:r w:rsidRPr="00B67BA3">
              <w:rPr>
                <w:sz w:val="20"/>
                <w:lang w:val="en-US"/>
              </w:rPr>
              <w:t>Workshop on harmonization of Web and IPTV technologies</w:t>
            </w:r>
            <w:r w:rsidRPr="00B67BA3">
              <w:rPr>
                <w:sz w:val="20"/>
                <w:vertAlign w:val="superscript"/>
                <w:lang w:val="en-US"/>
              </w:rPr>
              <w:t>(5)</w:t>
            </w:r>
          </w:p>
        </w:tc>
        <w:tc>
          <w:tcPr>
            <w:tcW w:w="454" w:type="dxa"/>
            <w:tcBorders>
              <w:top w:val="single" w:sz="4" w:space="0" w:color="auto"/>
              <w:left w:val="single" w:sz="4" w:space="0" w:color="auto"/>
              <w:bottom w:val="single" w:sz="4" w:space="0" w:color="auto"/>
              <w:right w:val="single" w:sz="4" w:space="0" w:color="auto"/>
            </w:tcBorders>
            <w:shd w:val="pct10"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X</w:t>
            </w: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r w:rsidRPr="000D1FE7">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vAlign w:val="center"/>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vAlign w:val="center"/>
          </w:tcPr>
          <w:p w:rsidR="003453FC" w:rsidRPr="000D1FE7" w:rsidRDefault="003453FC" w:rsidP="00B67BA3">
            <w:pPr>
              <w:spacing w:before="40" w:after="40"/>
              <w:ind w:left="-113" w:right="-113"/>
              <w:jc w:val="center"/>
              <w:rPr>
                <w:sz w:val="20"/>
              </w:rPr>
            </w:pPr>
          </w:p>
        </w:tc>
      </w:tr>
      <w:tr w:rsidR="003453FC" w:rsidRPr="000D1FE7" w:rsidTr="00EC5B44">
        <w:trPr>
          <w:jc w:val="center"/>
        </w:trPr>
        <w:tc>
          <w:tcPr>
            <w:tcW w:w="3305" w:type="dxa"/>
            <w:tcBorders>
              <w:top w:val="single" w:sz="4" w:space="0" w:color="auto"/>
              <w:left w:val="single" w:sz="12" w:space="0" w:color="auto"/>
              <w:bottom w:val="single" w:sz="12" w:space="0" w:color="auto"/>
              <w:right w:val="single" w:sz="4" w:space="0" w:color="auto"/>
            </w:tcBorders>
            <w:shd w:val="clear" w:color="auto" w:fill="auto"/>
          </w:tcPr>
          <w:p w:rsidR="003453FC" w:rsidRPr="00B67BA3" w:rsidRDefault="003453FC" w:rsidP="00B67BA3">
            <w:pPr>
              <w:spacing w:before="40" w:after="40"/>
              <w:ind w:right="-113"/>
              <w:rPr>
                <w:sz w:val="20"/>
                <w:lang w:val="en-US"/>
              </w:rPr>
            </w:pPr>
            <w:r w:rsidRPr="00B67BA3">
              <w:rPr>
                <w:sz w:val="20"/>
                <w:lang w:val="en-US"/>
              </w:rPr>
              <w:t>Seminar on ITU IPTV standardization and content delivery trends in Brazil</w:t>
            </w:r>
            <w:r w:rsidRPr="00B67BA3">
              <w:rPr>
                <w:sz w:val="20"/>
                <w:vertAlign w:val="superscript"/>
                <w:lang w:val="en-US"/>
              </w:rPr>
              <w:t>(5)</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B67BA3" w:rsidRDefault="003453FC" w:rsidP="00B67BA3">
            <w:pPr>
              <w:spacing w:before="40" w:after="40"/>
              <w:ind w:left="-113" w:right="-113"/>
              <w:jc w:val="center"/>
              <w:rPr>
                <w:sz w:val="20"/>
                <w:lang w:val="en-US"/>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453FC" w:rsidRPr="000D1FE7" w:rsidRDefault="003453FC" w:rsidP="00B67BA3">
            <w:pPr>
              <w:spacing w:before="40" w:after="40"/>
              <w:ind w:left="-113" w:right="-113"/>
              <w:jc w:val="center"/>
              <w:rPr>
                <w:sz w:val="20"/>
              </w:rPr>
            </w:pPr>
            <w:r w:rsidRPr="000D1FE7">
              <w:rPr>
                <w:sz w:val="20"/>
              </w:rPr>
              <w:t>X</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3453FC" w:rsidRPr="000D1FE7" w:rsidRDefault="003453FC" w:rsidP="00B67BA3">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12" w:space="0" w:color="auto"/>
            </w:tcBorders>
            <w:shd w:val="pct10" w:color="auto" w:fill="auto"/>
          </w:tcPr>
          <w:p w:rsidR="003453FC" w:rsidRPr="000D1FE7" w:rsidRDefault="003453FC" w:rsidP="00B67BA3">
            <w:pPr>
              <w:spacing w:before="40" w:after="40"/>
              <w:ind w:left="-113" w:right="-113"/>
              <w:jc w:val="center"/>
              <w:rPr>
                <w:sz w:val="20"/>
              </w:rPr>
            </w:pPr>
          </w:p>
        </w:tc>
      </w:tr>
    </w:tbl>
    <w:p w:rsidR="003453FC" w:rsidRPr="00B67BA3" w:rsidRDefault="003453FC" w:rsidP="00B67BA3">
      <w:pPr>
        <w:spacing w:before="80"/>
        <w:rPr>
          <w:lang w:val="en-US"/>
        </w:rPr>
      </w:pPr>
      <w:r w:rsidRPr="00B67BA3">
        <w:rPr>
          <w:lang w:val="en-US"/>
        </w:rPr>
        <w:t>[N] Room capacity; (For X</w:t>
      </w:r>
      <w:r w:rsidRPr="00B67BA3">
        <w:rPr>
          <w:vertAlign w:val="superscript"/>
          <w:lang w:val="en-US"/>
        </w:rPr>
        <w:t xml:space="preserve">(1) </w:t>
      </w:r>
      <w:r w:rsidRPr="00B67BA3">
        <w:rPr>
          <w:lang w:val="en-US"/>
        </w:rPr>
        <w:t>Joint-session: capacity = 80)</w:t>
      </w:r>
    </w:p>
    <w:p w:rsidR="003453FC" w:rsidRPr="00E758C9" w:rsidRDefault="003453FC" w:rsidP="00B67BA3">
      <w:pPr>
        <w:spacing w:before="80"/>
      </w:pPr>
      <w:r w:rsidRPr="00B67BA3">
        <w:rPr>
          <w:lang w:val="en-US"/>
        </w:rPr>
        <w:t xml:space="preserve">Meeting times, unless otherwise stated, are 0900 to 1030, 1100 to 1230, 1400 to 1530 and 1600 to 1730 hours. </w:t>
      </w:r>
      <w:proofErr w:type="spellStart"/>
      <w:r>
        <w:t>Evening</w:t>
      </w:r>
      <w:proofErr w:type="spellEnd"/>
      <w:r>
        <w:t xml:space="preserve"> sessions </w:t>
      </w:r>
      <w:proofErr w:type="spellStart"/>
      <w:r>
        <w:t>start</w:t>
      </w:r>
      <w:proofErr w:type="spellEnd"/>
      <w:r>
        <w:t xml:space="preserve"> </w:t>
      </w:r>
      <w:proofErr w:type="spellStart"/>
      <w:r>
        <w:t>at</w:t>
      </w:r>
      <w:proofErr w:type="spellEnd"/>
      <w:r>
        <w:t xml:space="preserve"> 18</w:t>
      </w:r>
      <w:r w:rsidRPr="00E758C9">
        <w:t>00</w:t>
      </w:r>
      <w:r>
        <w:t xml:space="preserve"> </w:t>
      </w:r>
      <w:proofErr w:type="spellStart"/>
      <w:r>
        <w:t>hours</w:t>
      </w:r>
      <w:proofErr w:type="spellEnd"/>
      <w:r w:rsidRPr="00E758C9">
        <w:t>.</w:t>
      </w:r>
    </w:p>
    <w:tbl>
      <w:tblPr>
        <w:tblW w:w="0" w:type="auto"/>
        <w:tblLook w:val="04A0"/>
      </w:tblPr>
      <w:tblGrid>
        <w:gridCol w:w="4929"/>
        <w:gridCol w:w="4929"/>
        <w:gridCol w:w="4930"/>
      </w:tblGrid>
      <w:tr w:rsidR="003453FC" w:rsidRPr="00EB3045" w:rsidTr="00EC5B44">
        <w:tc>
          <w:tcPr>
            <w:tcW w:w="4929" w:type="dxa"/>
          </w:tcPr>
          <w:p w:rsidR="003453FC" w:rsidRPr="00EB3045" w:rsidRDefault="003453FC" w:rsidP="00B67BA3">
            <w:pPr>
              <w:tabs>
                <w:tab w:val="clear" w:pos="794"/>
                <w:tab w:val="clear" w:pos="1191"/>
                <w:tab w:val="clear" w:pos="1588"/>
                <w:tab w:val="clear" w:pos="1985"/>
              </w:tabs>
            </w:pPr>
            <w:r w:rsidRPr="00927009">
              <w:rPr>
                <w:b/>
                <w:bCs/>
              </w:rPr>
              <w:t>Notes:</w:t>
            </w:r>
          </w:p>
        </w:tc>
        <w:tc>
          <w:tcPr>
            <w:tcW w:w="4929" w:type="dxa"/>
          </w:tcPr>
          <w:p w:rsidR="003453FC" w:rsidRPr="00EB3045" w:rsidRDefault="003453FC" w:rsidP="00B67BA3">
            <w:pPr>
              <w:spacing w:before="80"/>
            </w:pPr>
          </w:p>
        </w:tc>
        <w:tc>
          <w:tcPr>
            <w:tcW w:w="4930" w:type="dxa"/>
          </w:tcPr>
          <w:p w:rsidR="003453FC" w:rsidRPr="00EB3045" w:rsidRDefault="003453FC" w:rsidP="00B67BA3">
            <w:pPr>
              <w:tabs>
                <w:tab w:val="clear" w:pos="794"/>
                <w:tab w:val="clear" w:pos="1191"/>
                <w:tab w:val="clear" w:pos="1588"/>
                <w:tab w:val="clear" w:pos="1985"/>
              </w:tabs>
            </w:pPr>
          </w:p>
        </w:tc>
      </w:tr>
      <w:tr w:rsidR="003453FC" w:rsidRPr="002B2F99" w:rsidTr="00EC5B44">
        <w:tc>
          <w:tcPr>
            <w:tcW w:w="4929" w:type="dxa"/>
          </w:tcPr>
          <w:p w:rsidR="003453FC" w:rsidRPr="00EB3045" w:rsidRDefault="003453FC" w:rsidP="00B67BA3">
            <w:r w:rsidRPr="00EB3045">
              <w:t xml:space="preserve">(0) </w:t>
            </w:r>
            <w:proofErr w:type="spellStart"/>
            <w:r w:rsidRPr="00EB3045">
              <w:t>Evening</w:t>
            </w:r>
            <w:proofErr w:type="spellEnd"/>
            <w:r w:rsidRPr="00EB3045">
              <w:t xml:space="preserve"> session</w:t>
            </w:r>
          </w:p>
        </w:tc>
        <w:tc>
          <w:tcPr>
            <w:tcW w:w="4929" w:type="dxa"/>
          </w:tcPr>
          <w:p w:rsidR="003453FC" w:rsidRPr="00B67BA3" w:rsidRDefault="003453FC" w:rsidP="00B67BA3">
            <w:pPr>
              <w:rPr>
                <w:lang w:val="en-US"/>
              </w:rPr>
            </w:pPr>
            <w:r w:rsidRPr="00B67BA3">
              <w:rPr>
                <w:lang w:val="en-US"/>
              </w:rPr>
              <w:t xml:space="preserve">(4) See details at </w:t>
            </w:r>
            <w:hyperlink r:id="rId25" w:history="1">
              <w:r w:rsidRPr="00B67BA3">
                <w:rPr>
                  <w:rStyle w:val="Hyperlink"/>
                  <w:lang w:val="en-US"/>
                </w:rPr>
                <w:t>http://itu.int/interop</w:t>
              </w:r>
            </w:hyperlink>
          </w:p>
        </w:tc>
        <w:tc>
          <w:tcPr>
            <w:tcW w:w="4930" w:type="dxa"/>
          </w:tcPr>
          <w:p w:rsidR="003453FC" w:rsidRPr="00B67BA3" w:rsidRDefault="003453FC" w:rsidP="00B67BA3">
            <w:pPr>
              <w:spacing w:before="80"/>
              <w:rPr>
                <w:lang w:val="en-US"/>
              </w:rPr>
            </w:pPr>
          </w:p>
        </w:tc>
      </w:tr>
      <w:tr w:rsidR="003453FC" w:rsidRPr="002B2F99" w:rsidTr="00EC5B44">
        <w:tc>
          <w:tcPr>
            <w:tcW w:w="4929" w:type="dxa"/>
          </w:tcPr>
          <w:p w:rsidR="003453FC" w:rsidRPr="00EB3045" w:rsidRDefault="003453FC" w:rsidP="00B67BA3">
            <w:pPr>
              <w:spacing w:before="80"/>
            </w:pPr>
            <w:r w:rsidRPr="00EB3045">
              <w:t>(1)</w:t>
            </w:r>
            <w:r>
              <w:t>, (2), (3)</w:t>
            </w:r>
            <w:r w:rsidRPr="00EB3045">
              <w:t xml:space="preserve"> Joint meeting</w:t>
            </w:r>
          </w:p>
        </w:tc>
        <w:tc>
          <w:tcPr>
            <w:tcW w:w="4929" w:type="dxa"/>
          </w:tcPr>
          <w:p w:rsidR="003453FC" w:rsidRPr="00B67BA3" w:rsidRDefault="003453FC" w:rsidP="00B67BA3">
            <w:pPr>
              <w:rPr>
                <w:lang w:val="en-US"/>
              </w:rPr>
            </w:pPr>
            <w:r w:rsidRPr="00B67BA3">
              <w:rPr>
                <w:lang w:val="en-US"/>
              </w:rPr>
              <w:t xml:space="preserve">(5) See details at </w:t>
            </w:r>
            <w:hyperlink r:id="rId26" w:history="1">
              <w:r w:rsidRPr="00B67BA3">
                <w:rPr>
                  <w:rStyle w:val="Hyperlink"/>
                  <w:lang w:val="en-US"/>
                </w:rPr>
                <w:t>http://itu.int/ITU-T/worksem</w:t>
              </w:r>
            </w:hyperlink>
          </w:p>
        </w:tc>
        <w:tc>
          <w:tcPr>
            <w:tcW w:w="4930" w:type="dxa"/>
          </w:tcPr>
          <w:p w:rsidR="003453FC" w:rsidRPr="00B67BA3" w:rsidRDefault="003453FC" w:rsidP="00B67BA3">
            <w:pPr>
              <w:tabs>
                <w:tab w:val="clear" w:pos="794"/>
                <w:tab w:val="clear" w:pos="1191"/>
                <w:tab w:val="clear" w:pos="1588"/>
                <w:tab w:val="clear" w:pos="1985"/>
              </w:tabs>
              <w:rPr>
                <w:lang w:val="en-US"/>
              </w:rPr>
            </w:pPr>
          </w:p>
        </w:tc>
      </w:tr>
    </w:tbl>
    <w:p w:rsidR="003453FC" w:rsidRPr="00B67BA3" w:rsidRDefault="003453FC" w:rsidP="00B67BA3">
      <w:pPr>
        <w:rPr>
          <w:lang w:val="en-US"/>
        </w:rPr>
      </w:pPr>
    </w:p>
    <w:p w:rsidR="003453FC" w:rsidRPr="00B67BA3" w:rsidRDefault="003453FC" w:rsidP="00B67BA3">
      <w:pPr>
        <w:rPr>
          <w:lang w:val="en-US"/>
        </w:rPr>
        <w:sectPr w:rsidR="003453FC" w:rsidRPr="00B67BA3" w:rsidSect="00EC5B44">
          <w:headerReference w:type="first" r:id="rId27"/>
          <w:footerReference w:type="first" r:id="rId28"/>
          <w:type w:val="oddPage"/>
          <w:pgSz w:w="16840" w:h="11907" w:orient="landscape" w:code="9"/>
          <w:pgMar w:top="993" w:right="1134" w:bottom="993" w:left="1134" w:header="567" w:footer="567" w:gutter="0"/>
          <w:paperSrc w:first="15" w:other="15"/>
          <w:pgNumType w:fmt="numberInDash"/>
          <w:cols w:space="720"/>
          <w:docGrid w:linePitch="326"/>
        </w:sectPr>
      </w:pPr>
    </w:p>
    <w:p w:rsidR="003453FC" w:rsidRPr="00B67BA3" w:rsidRDefault="003453FC" w:rsidP="00B67BA3">
      <w:pPr>
        <w:jc w:val="center"/>
        <w:rPr>
          <w:szCs w:val="24"/>
          <w:lang w:val="en-US"/>
        </w:rPr>
      </w:pPr>
      <w:r w:rsidRPr="00B67BA3">
        <w:rPr>
          <w:szCs w:val="24"/>
          <w:lang w:val="en-US"/>
        </w:rPr>
        <w:t>ANNEX 2</w:t>
      </w:r>
      <w:r w:rsidRPr="00B67BA3">
        <w:rPr>
          <w:szCs w:val="24"/>
          <w:lang w:val="en-US"/>
        </w:rPr>
        <w:br/>
        <w:t>(to TSB Circular 193)</w:t>
      </w:r>
    </w:p>
    <w:p w:rsidR="003453FC" w:rsidRPr="00B67BA3" w:rsidRDefault="003453FC" w:rsidP="00B67BA3">
      <w:pPr>
        <w:tabs>
          <w:tab w:val="clear" w:pos="794"/>
          <w:tab w:val="clear" w:pos="1191"/>
          <w:tab w:val="clear" w:pos="1588"/>
          <w:tab w:val="clear" w:pos="1985"/>
        </w:tabs>
        <w:overflowPunct/>
        <w:jc w:val="center"/>
        <w:textAlignment w:val="auto"/>
        <w:rPr>
          <w:b/>
          <w:bCs/>
          <w:lang w:val="en-US"/>
        </w:rPr>
      </w:pPr>
      <w:r w:rsidRPr="00B67BA3">
        <w:rPr>
          <w:b/>
          <w:bCs/>
          <w:lang w:val="en-US"/>
        </w:rPr>
        <w:t>Logistic information</w:t>
      </w:r>
    </w:p>
    <w:p w:rsidR="003453FC" w:rsidRPr="0017375F" w:rsidRDefault="003453FC" w:rsidP="00B67BA3">
      <w:pPr>
        <w:pStyle w:val="Heading1"/>
        <w:rPr>
          <w:szCs w:val="24"/>
          <w:lang w:val="es-ES_tradnl"/>
        </w:rPr>
      </w:pPr>
      <w:proofErr w:type="spellStart"/>
      <w:r w:rsidRPr="0017375F">
        <w:rPr>
          <w:szCs w:val="24"/>
          <w:lang w:val="es-ES_tradnl"/>
        </w:rPr>
        <w:t>Venue</w:t>
      </w:r>
      <w:proofErr w:type="spellEnd"/>
    </w:p>
    <w:p w:rsidR="003453FC" w:rsidRPr="0017375F" w:rsidRDefault="003453FC" w:rsidP="00B67BA3">
      <w:pPr>
        <w:pStyle w:val="BodyText0"/>
        <w:rPr>
          <w:szCs w:val="24"/>
          <w:lang w:val="es-ES_tradnl"/>
        </w:rPr>
      </w:pPr>
      <w:proofErr w:type="spellStart"/>
      <w:r w:rsidRPr="0017375F">
        <w:rPr>
          <w:b/>
          <w:szCs w:val="24"/>
          <w:lang w:val="es-ES_tradnl"/>
        </w:rPr>
        <w:t>Sofitel</w:t>
      </w:r>
      <w:proofErr w:type="spellEnd"/>
      <w:r w:rsidRPr="0017375F">
        <w:rPr>
          <w:b/>
          <w:szCs w:val="24"/>
          <w:lang w:val="es-ES_tradnl"/>
        </w:rPr>
        <w:t xml:space="preserve"> Rio de Janeiro Copacabana</w:t>
      </w:r>
      <w:r w:rsidRPr="0017375F">
        <w:rPr>
          <w:b/>
          <w:szCs w:val="24"/>
          <w:lang w:val="es-ES_tradnl"/>
        </w:rPr>
        <w:br/>
      </w:r>
      <w:hyperlink r:id="rId29" w:history="1">
        <w:r w:rsidRPr="0017375F">
          <w:rPr>
            <w:rStyle w:val="Hyperlink"/>
            <w:szCs w:val="24"/>
            <w:lang w:val="es-ES_tradnl"/>
          </w:rPr>
          <w:t>http://www.sofitel.com</w:t>
        </w:r>
      </w:hyperlink>
      <w:r w:rsidRPr="0017375F">
        <w:rPr>
          <w:szCs w:val="24"/>
          <w:lang w:val="es-ES_tradnl"/>
        </w:rPr>
        <w:br/>
        <w:t xml:space="preserve">Avenida </w:t>
      </w:r>
      <w:proofErr w:type="spellStart"/>
      <w:r w:rsidRPr="0017375F">
        <w:rPr>
          <w:szCs w:val="24"/>
          <w:lang w:val="es-ES_tradnl"/>
        </w:rPr>
        <w:t>Atlantica</w:t>
      </w:r>
      <w:proofErr w:type="spellEnd"/>
      <w:r w:rsidRPr="0017375F">
        <w:rPr>
          <w:szCs w:val="24"/>
          <w:lang w:val="es-ES_tradnl"/>
        </w:rPr>
        <w:t>, 4240, Copacabana</w:t>
      </w:r>
      <w:r w:rsidRPr="0017375F">
        <w:rPr>
          <w:szCs w:val="24"/>
          <w:lang w:val="es-ES_tradnl"/>
        </w:rPr>
        <w:br/>
        <w:t xml:space="preserve">22070-002 – Rio de Janeiro – RJ – </w:t>
      </w:r>
      <w:proofErr w:type="spellStart"/>
      <w:r w:rsidRPr="0017375F">
        <w:rPr>
          <w:szCs w:val="24"/>
          <w:lang w:val="es-ES_tradnl"/>
        </w:rPr>
        <w:t>Brazil</w:t>
      </w:r>
      <w:proofErr w:type="spellEnd"/>
    </w:p>
    <w:p w:rsidR="003453FC" w:rsidRPr="00615A2B" w:rsidRDefault="003453FC" w:rsidP="00B67BA3">
      <w:pPr>
        <w:pStyle w:val="Heading1"/>
        <w:rPr>
          <w:szCs w:val="24"/>
          <w:lang w:val="en-US"/>
        </w:rPr>
      </w:pPr>
      <w:r w:rsidRPr="00615A2B">
        <w:rPr>
          <w:szCs w:val="24"/>
          <w:lang w:val="en-US"/>
        </w:rPr>
        <w:t>Local Organization</w:t>
      </w:r>
    </w:p>
    <w:p w:rsidR="003453FC" w:rsidRPr="00615A2B" w:rsidRDefault="003453FC" w:rsidP="00B67BA3">
      <w:pPr>
        <w:pStyle w:val="Heading2"/>
        <w:rPr>
          <w:b w:val="0"/>
          <w:szCs w:val="24"/>
          <w:lang w:val="en-US"/>
        </w:rPr>
      </w:pPr>
      <w:proofErr w:type="spellStart"/>
      <w:r>
        <w:rPr>
          <w:szCs w:val="24"/>
          <w:lang w:val="en-US"/>
        </w:rPr>
        <w:t>Mr</w:t>
      </w:r>
      <w:proofErr w:type="spellEnd"/>
      <w:r w:rsidRPr="00615A2B">
        <w:rPr>
          <w:szCs w:val="24"/>
          <w:lang w:val="en-US"/>
        </w:rPr>
        <w:t xml:space="preserve"> Marcelo Moreno</w:t>
      </w:r>
      <w:r w:rsidRPr="00615A2B">
        <w:rPr>
          <w:szCs w:val="24"/>
          <w:lang w:val="en-US"/>
        </w:rPr>
        <w:br/>
      </w:r>
      <w:r w:rsidRPr="00615A2B">
        <w:rPr>
          <w:b w:val="0"/>
          <w:szCs w:val="24"/>
          <w:lang w:val="en-US"/>
        </w:rPr>
        <w:t xml:space="preserve">Federal University of Juiz de </w:t>
      </w:r>
      <w:proofErr w:type="spellStart"/>
      <w:r w:rsidRPr="00615A2B">
        <w:rPr>
          <w:b w:val="0"/>
          <w:szCs w:val="24"/>
          <w:lang w:val="en-US"/>
        </w:rPr>
        <w:t>Fora</w:t>
      </w:r>
      <w:proofErr w:type="spellEnd"/>
      <w:r w:rsidRPr="00615A2B">
        <w:rPr>
          <w:b w:val="0"/>
          <w:szCs w:val="24"/>
          <w:lang w:val="en-US"/>
        </w:rPr>
        <w:t xml:space="preserve"> – UFJF</w:t>
      </w:r>
      <w:r w:rsidRPr="00615A2B">
        <w:rPr>
          <w:b w:val="0"/>
          <w:szCs w:val="24"/>
          <w:lang w:val="en-US"/>
        </w:rPr>
        <w:br/>
        <w:t>under collaboration with Pontifical Catholic University of Rio de Janeiro (PUC-Rio)</w:t>
      </w:r>
      <w:r w:rsidRPr="00615A2B">
        <w:rPr>
          <w:b w:val="0"/>
          <w:szCs w:val="24"/>
          <w:lang w:val="en-US"/>
        </w:rPr>
        <w:br/>
        <w:t>Phone: +55-32-3229-3311</w:t>
      </w:r>
      <w:r w:rsidRPr="00615A2B">
        <w:rPr>
          <w:b w:val="0"/>
          <w:szCs w:val="24"/>
          <w:lang w:val="en-US"/>
        </w:rPr>
        <w:br/>
        <w:t>Mobile: +55-32-8866-2112</w:t>
      </w:r>
      <w:r w:rsidRPr="00615A2B">
        <w:rPr>
          <w:b w:val="0"/>
          <w:szCs w:val="24"/>
          <w:lang w:val="en-US"/>
        </w:rPr>
        <w:br/>
      </w:r>
      <w:r w:rsidRPr="00615A2B">
        <w:rPr>
          <w:b w:val="0"/>
          <w:bCs/>
          <w:szCs w:val="24"/>
          <w:lang w:val="en-US"/>
        </w:rPr>
        <w:t xml:space="preserve">E-mail: </w:t>
      </w:r>
      <w:hyperlink r:id="rId30" w:history="1">
        <w:r w:rsidRPr="00615A2B">
          <w:rPr>
            <w:rStyle w:val="Hyperlink"/>
            <w:szCs w:val="24"/>
            <w:lang w:val="en-US"/>
          </w:rPr>
          <w:t>moreno@ice.ufjf.br</w:t>
        </w:r>
      </w:hyperlink>
    </w:p>
    <w:p w:rsidR="003453FC" w:rsidRPr="00615A2B" w:rsidRDefault="003453FC" w:rsidP="00B67BA3">
      <w:pPr>
        <w:pStyle w:val="Heading1"/>
        <w:rPr>
          <w:szCs w:val="24"/>
          <w:lang w:val="en-US"/>
        </w:rPr>
      </w:pPr>
      <w:r w:rsidRPr="00615A2B">
        <w:rPr>
          <w:szCs w:val="24"/>
          <w:lang w:val="en-US"/>
        </w:rPr>
        <w:t>Accommodation</w:t>
      </w:r>
    </w:p>
    <w:p w:rsidR="003453FC" w:rsidRPr="00615A2B" w:rsidRDefault="003453FC" w:rsidP="00B67BA3">
      <w:pPr>
        <w:pStyle w:val="BodyText0"/>
        <w:rPr>
          <w:szCs w:val="24"/>
          <w:lang w:val="en-US"/>
        </w:rPr>
      </w:pPr>
      <w:r w:rsidRPr="00615A2B">
        <w:rPr>
          <w:szCs w:val="24"/>
          <w:lang w:val="en-US"/>
        </w:rPr>
        <w:t>Delegates must reserve their rooms directly with their preferred hotels. Local organization will not deal with hotel reservations.</w:t>
      </w:r>
    </w:p>
    <w:p w:rsidR="003453FC" w:rsidRPr="00615A2B" w:rsidRDefault="003453FC" w:rsidP="00B67BA3">
      <w:pPr>
        <w:pStyle w:val="BodyText0"/>
        <w:rPr>
          <w:szCs w:val="24"/>
          <w:lang w:val="en-US"/>
        </w:rPr>
      </w:pPr>
      <w:r w:rsidRPr="00615A2B">
        <w:rPr>
          <w:szCs w:val="24"/>
          <w:lang w:val="en-US"/>
        </w:rPr>
        <w:t>Rio de Janeiro is a very popular tourist destination and recently some preparatory events for FIFA World Cup 2014 and Olympic Games 2016 make the city hotels even busier. Delegates are advised to book their rooms as soon as possible.</w:t>
      </w:r>
    </w:p>
    <w:p w:rsidR="003453FC" w:rsidRPr="00615A2B" w:rsidRDefault="003453FC" w:rsidP="00B67BA3">
      <w:pPr>
        <w:pStyle w:val="BodyText0"/>
        <w:rPr>
          <w:szCs w:val="24"/>
          <w:lang w:val="en-US"/>
        </w:rPr>
      </w:pPr>
      <w:r w:rsidRPr="00615A2B">
        <w:rPr>
          <w:szCs w:val="24"/>
          <w:lang w:val="en-US"/>
        </w:rPr>
        <w:t xml:space="preserve">The venue is in the heart of Rio’s tourist area where nearby hotels tend to be expensive and don’t negotiate special rates. However, local organization collected the following list of nearby hotels that present a good range of room rates. This list is intended to provide hotel recommendations with </w:t>
      </w:r>
      <w:r w:rsidRPr="00615A2B">
        <w:rPr>
          <w:szCs w:val="24"/>
          <w:u w:val="single"/>
          <w:lang w:val="en-US"/>
        </w:rPr>
        <w:t>estimated</w:t>
      </w:r>
      <w:r w:rsidRPr="00615A2B">
        <w:rPr>
          <w:szCs w:val="24"/>
          <w:lang w:val="en-US"/>
        </w:rPr>
        <w:t xml:space="preserve"> room rates to the delegates. Rooms booked sooner will probably be cheaper than these estimates. Again, delegates are advised to book their rooms as soon as possible.</w:t>
      </w:r>
    </w:p>
    <w:p w:rsidR="003453FC" w:rsidRDefault="003453FC" w:rsidP="00B67BA3">
      <w:pPr>
        <w:pStyle w:val="BodyText0"/>
        <w:rPr>
          <w:szCs w:val="24"/>
          <w:lang w:val="en-US"/>
        </w:rPr>
      </w:pPr>
      <w:r w:rsidRPr="00615A2B">
        <w:rPr>
          <w:szCs w:val="24"/>
          <w:lang w:val="en-US"/>
        </w:rPr>
        <w:t>Hotels in Rio charge a service tax of 15%. The estimated rates don’t include the service tax.</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538"/>
        <w:gridCol w:w="1042"/>
        <w:gridCol w:w="1067"/>
        <w:gridCol w:w="1337"/>
        <w:gridCol w:w="1393"/>
        <w:gridCol w:w="1395"/>
      </w:tblGrid>
      <w:tr w:rsidR="003453FC" w:rsidRPr="003729B1" w:rsidTr="00EC5B44">
        <w:trPr>
          <w:tblHeader/>
          <w:jc w:val="center"/>
        </w:trPr>
        <w:tc>
          <w:tcPr>
            <w:tcW w:w="1810" w:type="pct"/>
            <w:tcBorders>
              <w:top w:val="single" w:sz="12" w:space="0" w:color="auto"/>
              <w:bottom w:val="single" w:sz="12" w:space="0" w:color="auto"/>
            </w:tcBorders>
            <w:shd w:val="clear" w:color="auto" w:fill="auto"/>
            <w:vAlign w:val="center"/>
          </w:tcPr>
          <w:p w:rsidR="003453FC" w:rsidRPr="0083268A" w:rsidRDefault="003453FC" w:rsidP="00B67BA3">
            <w:pPr>
              <w:pStyle w:val="Tablehead0"/>
            </w:pPr>
            <w:r w:rsidRPr="0083268A">
              <w:t>Hotel</w:t>
            </w:r>
          </w:p>
        </w:tc>
        <w:tc>
          <w:tcPr>
            <w:tcW w:w="533" w:type="pct"/>
            <w:tcBorders>
              <w:top w:val="single" w:sz="12" w:space="0" w:color="auto"/>
              <w:bottom w:val="single" w:sz="12" w:space="0" w:color="auto"/>
            </w:tcBorders>
            <w:shd w:val="clear" w:color="auto" w:fill="auto"/>
            <w:vAlign w:val="center"/>
          </w:tcPr>
          <w:p w:rsidR="003453FC" w:rsidRPr="0083268A" w:rsidRDefault="003453FC" w:rsidP="00B67BA3">
            <w:pPr>
              <w:pStyle w:val="Tablehead0"/>
              <w:ind w:left="-57" w:right="-57"/>
            </w:pPr>
            <w:r w:rsidRPr="0083268A">
              <w:t>Category</w:t>
            </w:r>
          </w:p>
        </w:tc>
        <w:tc>
          <w:tcPr>
            <w:tcW w:w="546" w:type="pct"/>
            <w:tcBorders>
              <w:top w:val="single" w:sz="12" w:space="0" w:color="auto"/>
              <w:bottom w:val="single" w:sz="12" w:space="0" w:color="auto"/>
            </w:tcBorders>
            <w:shd w:val="clear" w:color="auto" w:fill="auto"/>
            <w:vAlign w:val="center"/>
          </w:tcPr>
          <w:p w:rsidR="003453FC" w:rsidRPr="0083268A" w:rsidRDefault="003453FC" w:rsidP="00B67BA3">
            <w:pPr>
              <w:pStyle w:val="Tablehead0"/>
            </w:pPr>
            <w:r w:rsidRPr="0083268A">
              <w:t>Distance to venue</w:t>
            </w:r>
          </w:p>
        </w:tc>
        <w:tc>
          <w:tcPr>
            <w:tcW w:w="684" w:type="pct"/>
            <w:tcBorders>
              <w:top w:val="single" w:sz="12" w:space="0" w:color="auto"/>
              <w:bottom w:val="single" w:sz="12" w:space="0" w:color="auto"/>
            </w:tcBorders>
            <w:shd w:val="clear" w:color="auto" w:fill="auto"/>
            <w:vAlign w:val="center"/>
          </w:tcPr>
          <w:p w:rsidR="003453FC" w:rsidRPr="0083268A" w:rsidRDefault="003453FC" w:rsidP="00B67BA3">
            <w:pPr>
              <w:pStyle w:val="Tablehead0"/>
            </w:pPr>
            <w:r w:rsidRPr="0083268A">
              <w:t>Room type</w:t>
            </w:r>
          </w:p>
        </w:tc>
        <w:tc>
          <w:tcPr>
            <w:tcW w:w="713" w:type="pct"/>
            <w:tcBorders>
              <w:top w:val="single" w:sz="12" w:space="0" w:color="auto"/>
              <w:bottom w:val="single" w:sz="12" w:space="0" w:color="auto"/>
            </w:tcBorders>
            <w:shd w:val="clear" w:color="auto" w:fill="auto"/>
            <w:vAlign w:val="center"/>
          </w:tcPr>
          <w:p w:rsidR="003453FC" w:rsidRPr="0083268A" w:rsidRDefault="003453FC" w:rsidP="00B67BA3">
            <w:pPr>
              <w:pStyle w:val="Tablehead0"/>
            </w:pPr>
            <w:r w:rsidRPr="0083268A">
              <w:t>Estimated Rate</w:t>
            </w:r>
          </w:p>
        </w:tc>
        <w:tc>
          <w:tcPr>
            <w:tcW w:w="714" w:type="pct"/>
            <w:tcBorders>
              <w:top w:val="single" w:sz="12" w:space="0" w:color="auto"/>
              <w:bottom w:val="single" w:sz="12" w:space="0" w:color="auto"/>
            </w:tcBorders>
            <w:shd w:val="clear" w:color="auto" w:fill="auto"/>
            <w:vAlign w:val="center"/>
          </w:tcPr>
          <w:p w:rsidR="003453FC" w:rsidRPr="0083268A" w:rsidRDefault="003453FC" w:rsidP="00B67BA3">
            <w:pPr>
              <w:pStyle w:val="Tablehead0"/>
            </w:pPr>
            <w:r w:rsidRPr="0083268A">
              <w:t>Remarks</w:t>
            </w:r>
          </w:p>
        </w:tc>
      </w:tr>
      <w:tr w:rsidR="003453FC" w:rsidRPr="003729B1" w:rsidTr="00EC5B44">
        <w:trPr>
          <w:trHeight w:val="267"/>
          <w:jc w:val="center"/>
        </w:trPr>
        <w:tc>
          <w:tcPr>
            <w:tcW w:w="1810" w:type="pct"/>
            <w:vMerge w:val="restart"/>
            <w:tcBorders>
              <w:top w:val="single" w:sz="12" w:space="0" w:color="auto"/>
            </w:tcBorders>
            <w:shd w:val="clear" w:color="auto" w:fill="auto"/>
            <w:vAlign w:val="center"/>
          </w:tcPr>
          <w:p w:rsidR="003453FC" w:rsidRPr="0017375F" w:rsidRDefault="003453FC" w:rsidP="00B67BA3">
            <w:pPr>
              <w:pStyle w:val="Tabletext0"/>
              <w:rPr>
                <w:lang w:val="es-ES_tradnl"/>
              </w:rPr>
            </w:pPr>
            <w:proofErr w:type="spellStart"/>
            <w:r w:rsidRPr="0017375F">
              <w:rPr>
                <w:lang w:val="es-ES_tradnl"/>
              </w:rPr>
              <w:t>Sofitel</w:t>
            </w:r>
            <w:proofErr w:type="spellEnd"/>
            <w:r w:rsidRPr="0017375F">
              <w:rPr>
                <w:lang w:val="es-ES_tradnl"/>
              </w:rPr>
              <w:t xml:space="preserve"> Rio de Janeiro Copacabana</w:t>
            </w:r>
            <w:r w:rsidRPr="0017375F">
              <w:rPr>
                <w:lang w:val="es-ES_tradnl"/>
              </w:rPr>
              <w:br/>
            </w:r>
            <w:hyperlink r:id="rId31" w:history="1">
              <w:r w:rsidRPr="0017375F">
                <w:rPr>
                  <w:rStyle w:val="Hyperlink"/>
                  <w:lang w:val="es-ES_tradnl"/>
                </w:rPr>
                <w:t>http://www.sofitel.com</w:t>
              </w:r>
            </w:hyperlink>
          </w:p>
        </w:tc>
        <w:tc>
          <w:tcPr>
            <w:tcW w:w="533" w:type="pct"/>
            <w:vMerge w:val="restart"/>
            <w:tcBorders>
              <w:top w:val="single" w:sz="12" w:space="0" w:color="auto"/>
            </w:tcBorders>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tcBorders>
              <w:top w:val="single" w:sz="12" w:space="0" w:color="auto"/>
            </w:tcBorders>
            <w:shd w:val="clear" w:color="auto" w:fill="auto"/>
            <w:vAlign w:val="center"/>
          </w:tcPr>
          <w:p w:rsidR="003453FC" w:rsidRPr="0083268A" w:rsidRDefault="003453FC" w:rsidP="00B67BA3">
            <w:pPr>
              <w:pStyle w:val="Tabletext0"/>
              <w:jc w:val="center"/>
            </w:pPr>
            <w:r>
              <w:noBreakHyphen/>
            </w:r>
          </w:p>
        </w:tc>
        <w:tc>
          <w:tcPr>
            <w:tcW w:w="684" w:type="pct"/>
            <w:tcBorders>
              <w:top w:val="single" w:sz="12" w:space="0" w:color="auto"/>
            </w:tcBorders>
            <w:shd w:val="clear" w:color="auto" w:fill="auto"/>
            <w:vAlign w:val="center"/>
          </w:tcPr>
          <w:p w:rsidR="003453FC" w:rsidRPr="0083268A" w:rsidRDefault="003453FC" w:rsidP="00B67BA3">
            <w:pPr>
              <w:pStyle w:val="Tabletext0"/>
            </w:pPr>
            <w:r w:rsidRPr="0083268A">
              <w:t>Classic</w:t>
            </w:r>
          </w:p>
        </w:tc>
        <w:tc>
          <w:tcPr>
            <w:tcW w:w="713" w:type="pct"/>
            <w:tcBorders>
              <w:top w:val="single" w:sz="12" w:space="0" w:color="auto"/>
            </w:tcBorders>
            <w:shd w:val="clear" w:color="auto" w:fill="auto"/>
            <w:vAlign w:val="center"/>
          </w:tcPr>
          <w:p w:rsidR="003453FC" w:rsidRPr="0083268A" w:rsidRDefault="003453FC" w:rsidP="00B67BA3">
            <w:pPr>
              <w:pStyle w:val="Tabletext0"/>
            </w:pPr>
            <w:r w:rsidRPr="0083268A">
              <w:t>R$ 500.00~</w:t>
            </w:r>
          </w:p>
        </w:tc>
        <w:tc>
          <w:tcPr>
            <w:tcW w:w="714" w:type="pct"/>
            <w:vMerge w:val="restart"/>
            <w:tcBorders>
              <w:top w:val="single" w:sz="12" w:space="0" w:color="auto"/>
            </w:tcBorders>
            <w:shd w:val="clear" w:color="auto" w:fill="auto"/>
            <w:vAlign w:val="center"/>
          </w:tcPr>
          <w:p w:rsidR="003453FC" w:rsidRPr="0083268A" w:rsidRDefault="003453FC" w:rsidP="00B67BA3">
            <w:pPr>
              <w:pStyle w:val="Tabletext0"/>
            </w:pPr>
            <w:r w:rsidRPr="0083268A">
              <w:t xml:space="preserve">Breakfast </w:t>
            </w:r>
            <w:r w:rsidRPr="003729B1">
              <w:rPr>
                <w:u w:val="single"/>
              </w:rPr>
              <w:t>not</w:t>
            </w:r>
            <w:r w:rsidRPr="0083268A">
              <w:t xml:space="preserve"> included</w:t>
            </w:r>
          </w:p>
        </w:tc>
      </w:tr>
      <w:tr w:rsidR="003453FC" w:rsidRPr="003729B1" w:rsidTr="00EC5B44">
        <w:trPr>
          <w:trHeight w:val="267"/>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 xml:space="preserve">Superior </w:t>
            </w:r>
          </w:p>
        </w:tc>
        <w:tc>
          <w:tcPr>
            <w:tcW w:w="713" w:type="pct"/>
            <w:shd w:val="clear" w:color="auto" w:fill="auto"/>
            <w:vAlign w:val="center"/>
          </w:tcPr>
          <w:p w:rsidR="003453FC" w:rsidRPr="0083268A" w:rsidRDefault="003453FC" w:rsidP="00B67BA3">
            <w:pPr>
              <w:pStyle w:val="Tabletext0"/>
            </w:pPr>
            <w:r w:rsidRPr="0083268A">
              <w:t>R$ 530.00~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67"/>
          <w:jc w:val="center"/>
        </w:trPr>
        <w:tc>
          <w:tcPr>
            <w:tcW w:w="1810" w:type="pct"/>
            <w:vMerge w:val="restart"/>
            <w:shd w:val="clear" w:color="auto" w:fill="auto"/>
            <w:vAlign w:val="center"/>
          </w:tcPr>
          <w:p w:rsidR="003453FC" w:rsidRPr="0017375F" w:rsidRDefault="003453FC" w:rsidP="00B67BA3">
            <w:pPr>
              <w:pStyle w:val="Tabletext0"/>
              <w:rPr>
                <w:lang w:val="es-ES_tradnl"/>
              </w:rPr>
            </w:pPr>
            <w:r w:rsidRPr="0017375F">
              <w:rPr>
                <w:lang w:val="es-ES_tradnl"/>
              </w:rPr>
              <w:t>Orla Copacabana Hotel</w:t>
            </w:r>
            <w:r w:rsidRPr="0017375F">
              <w:rPr>
                <w:lang w:val="es-ES_tradnl"/>
              </w:rPr>
              <w:br/>
            </w:r>
            <w:hyperlink r:id="rId32" w:history="1">
              <w:r w:rsidRPr="0017375F">
                <w:rPr>
                  <w:rStyle w:val="Hyperlink"/>
                  <w:lang w:val="es-ES_tradnl"/>
                </w:rPr>
                <w:t>http://www.orlahotel.com.br/en</w:t>
              </w:r>
            </w:hyperlink>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100m</w:t>
            </w:r>
          </w:p>
        </w:tc>
        <w:tc>
          <w:tcPr>
            <w:tcW w:w="684" w:type="pct"/>
            <w:shd w:val="clear" w:color="auto" w:fill="auto"/>
            <w:vAlign w:val="center"/>
          </w:tcPr>
          <w:p w:rsidR="003453FC" w:rsidRPr="0083268A" w:rsidRDefault="003453FC" w:rsidP="00B67BA3">
            <w:pPr>
              <w:pStyle w:val="Tabletext0"/>
            </w:pPr>
            <w:r w:rsidRPr="0083268A">
              <w:t>Single</w:t>
            </w:r>
          </w:p>
        </w:tc>
        <w:tc>
          <w:tcPr>
            <w:tcW w:w="713" w:type="pct"/>
            <w:shd w:val="clear" w:color="auto" w:fill="auto"/>
            <w:vAlign w:val="center"/>
          </w:tcPr>
          <w:p w:rsidR="003453FC" w:rsidRPr="0083268A" w:rsidRDefault="003453FC" w:rsidP="00B67BA3">
            <w:pPr>
              <w:pStyle w:val="Tabletext0"/>
            </w:pPr>
            <w:r w:rsidRPr="0083268A">
              <w:t>R$ 364.00~</w:t>
            </w:r>
          </w:p>
        </w:tc>
        <w:tc>
          <w:tcPr>
            <w:tcW w:w="714" w:type="pct"/>
            <w:vMerge w:val="restart"/>
            <w:shd w:val="clear" w:color="auto" w:fill="auto"/>
            <w:vAlign w:val="center"/>
          </w:tcPr>
          <w:p w:rsidR="003453FC" w:rsidRPr="0083268A" w:rsidRDefault="003453FC" w:rsidP="00B67BA3">
            <w:pPr>
              <w:pStyle w:val="Tabletext0"/>
            </w:pPr>
            <w:r w:rsidRPr="0083268A">
              <w:t>Breakfast included</w:t>
            </w:r>
          </w:p>
        </w:tc>
      </w:tr>
      <w:tr w:rsidR="003453FC" w:rsidRPr="003729B1" w:rsidTr="00EC5B44">
        <w:trPr>
          <w:trHeight w:val="267"/>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Double</w:t>
            </w:r>
          </w:p>
        </w:tc>
        <w:tc>
          <w:tcPr>
            <w:tcW w:w="713" w:type="pct"/>
            <w:shd w:val="clear" w:color="auto" w:fill="auto"/>
            <w:vAlign w:val="center"/>
          </w:tcPr>
          <w:p w:rsidR="003453FC" w:rsidRPr="0083268A" w:rsidRDefault="003453FC" w:rsidP="00B67BA3">
            <w:pPr>
              <w:pStyle w:val="Tabletext0"/>
            </w:pPr>
            <w:r w:rsidRPr="0083268A">
              <w:t>R$ 399.00~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67"/>
          <w:jc w:val="center"/>
        </w:trPr>
        <w:tc>
          <w:tcPr>
            <w:tcW w:w="1810" w:type="pct"/>
            <w:vMerge w:val="restart"/>
            <w:shd w:val="clear" w:color="auto" w:fill="auto"/>
            <w:vAlign w:val="center"/>
          </w:tcPr>
          <w:p w:rsidR="003453FC" w:rsidRPr="0017375F" w:rsidRDefault="003453FC" w:rsidP="00B67BA3">
            <w:pPr>
              <w:pStyle w:val="Tabletext0"/>
              <w:rPr>
                <w:lang w:val="es-ES_tradnl"/>
              </w:rPr>
            </w:pPr>
            <w:r w:rsidRPr="0017375F">
              <w:rPr>
                <w:lang w:val="es-ES_tradnl"/>
              </w:rPr>
              <w:t>Copacabana Praia Hotel</w:t>
            </w:r>
            <w:r w:rsidRPr="0017375F">
              <w:rPr>
                <w:lang w:val="es-ES_tradnl"/>
              </w:rPr>
              <w:br/>
            </w:r>
            <w:hyperlink r:id="rId33" w:history="1">
              <w:r w:rsidRPr="0017375F">
                <w:rPr>
                  <w:rStyle w:val="Hyperlink"/>
                  <w:lang w:val="es-ES_tradnl"/>
                </w:rPr>
                <w:t>http://copacabanapraiahotel.com.br</w:t>
              </w:r>
            </w:hyperlink>
            <w:r w:rsidRPr="0017375F">
              <w:rPr>
                <w:lang w:val="es-ES_tradnl"/>
              </w:rPr>
              <w:t xml:space="preserve"> </w:t>
            </w:r>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220m</w:t>
            </w:r>
          </w:p>
        </w:tc>
        <w:tc>
          <w:tcPr>
            <w:tcW w:w="684" w:type="pct"/>
            <w:shd w:val="clear" w:color="auto" w:fill="auto"/>
            <w:vAlign w:val="center"/>
          </w:tcPr>
          <w:p w:rsidR="003453FC" w:rsidRPr="0083268A" w:rsidRDefault="003453FC" w:rsidP="00B67BA3">
            <w:pPr>
              <w:pStyle w:val="Tabletext0"/>
            </w:pPr>
            <w:r w:rsidRPr="0083268A">
              <w:t>Single</w:t>
            </w:r>
          </w:p>
        </w:tc>
        <w:tc>
          <w:tcPr>
            <w:tcW w:w="713" w:type="pct"/>
            <w:shd w:val="clear" w:color="auto" w:fill="auto"/>
            <w:vAlign w:val="center"/>
          </w:tcPr>
          <w:p w:rsidR="003453FC" w:rsidRPr="0083268A" w:rsidRDefault="003453FC" w:rsidP="00B67BA3">
            <w:pPr>
              <w:pStyle w:val="Tabletext0"/>
            </w:pPr>
            <w:r w:rsidRPr="0083268A">
              <w:t>R$ 250.00~</w:t>
            </w:r>
          </w:p>
        </w:tc>
        <w:tc>
          <w:tcPr>
            <w:tcW w:w="714" w:type="pct"/>
            <w:vMerge w:val="restart"/>
            <w:shd w:val="clear" w:color="auto" w:fill="auto"/>
            <w:vAlign w:val="center"/>
          </w:tcPr>
          <w:p w:rsidR="003453FC" w:rsidRPr="0083268A" w:rsidRDefault="003453FC" w:rsidP="00B67BA3">
            <w:pPr>
              <w:pStyle w:val="Tabletext0"/>
            </w:pPr>
            <w:r w:rsidRPr="0083268A">
              <w:t>Breakfast included</w:t>
            </w:r>
          </w:p>
        </w:tc>
      </w:tr>
      <w:tr w:rsidR="003453FC" w:rsidRPr="003729B1" w:rsidTr="00EC5B44">
        <w:trPr>
          <w:trHeight w:val="267"/>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Double</w:t>
            </w:r>
          </w:p>
        </w:tc>
        <w:tc>
          <w:tcPr>
            <w:tcW w:w="713" w:type="pct"/>
            <w:shd w:val="clear" w:color="auto" w:fill="auto"/>
            <w:vAlign w:val="center"/>
          </w:tcPr>
          <w:p w:rsidR="003453FC" w:rsidRPr="0083268A" w:rsidRDefault="003453FC" w:rsidP="00B67BA3">
            <w:pPr>
              <w:pStyle w:val="Tabletext0"/>
            </w:pPr>
            <w:r w:rsidRPr="0083268A">
              <w:t>R$ 270.00~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11"/>
          <w:jc w:val="center"/>
        </w:trPr>
        <w:tc>
          <w:tcPr>
            <w:tcW w:w="1810" w:type="pct"/>
            <w:vMerge w:val="restart"/>
            <w:shd w:val="clear" w:color="auto" w:fill="auto"/>
            <w:vAlign w:val="center"/>
          </w:tcPr>
          <w:p w:rsidR="003453FC" w:rsidRPr="0017375F" w:rsidRDefault="003453FC" w:rsidP="00B67BA3">
            <w:pPr>
              <w:pStyle w:val="Tabletext0"/>
              <w:rPr>
                <w:lang w:val="es-ES_tradnl"/>
              </w:rPr>
            </w:pPr>
            <w:proofErr w:type="spellStart"/>
            <w:r w:rsidRPr="0017375F">
              <w:rPr>
                <w:lang w:val="es-ES_tradnl"/>
              </w:rPr>
              <w:t>Mercure</w:t>
            </w:r>
            <w:proofErr w:type="spellEnd"/>
            <w:r w:rsidRPr="0017375F">
              <w:rPr>
                <w:lang w:val="es-ES_tradnl"/>
              </w:rPr>
              <w:t xml:space="preserve"> Rio de Janeiro </w:t>
            </w:r>
            <w:proofErr w:type="spellStart"/>
            <w:r w:rsidRPr="0017375F">
              <w:rPr>
                <w:lang w:val="es-ES_tradnl"/>
              </w:rPr>
              <w:t>Arpoador</w:t>
            </w:r>
            <w:proofErr w:type="spellEnd"/>
            <w:r w:rsidRPr="0017375F">
              <w:rPr>
                <w:lang w:val="es-ES_tradnl"/>
              </w:rPr>
              <w:br/>
            </w:r>
            <w:hyperlink r:id="rId34" w:history="1">
              <w:r w:rsidRPr="0017375F">
                <w:rPr>
                  <w:rStyle w:val="Hyperlink"/>
                  <w:lang w:val="es-ES_tradnl"/>
                </w:rPr>
                <w:t>http://www.accorhotels.com</w:t>
              </w:r>
            </w:hyperlink>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300m</w:t>
            </w:r>
          </w:p>
        </w:tc>
        <w:tc>
          <w:tcPr>
            <w:tcW w:w="684" w:type="pct"/>
            <w:shd w:val="clear" w:color="auto" w:fill="auto"/>
            <w:vAlign w:val="center"/>
          </w:tcPr>
          <w:p w:rsidR="003453FC" w:rsidRPr="0083268A" w:rsidRDefault="003453FC" w:rsidP="00B67BA3">
            <w:pPr>
              <w:pStyle w:val="Tabletext0"/>
            </w:pPr>
            <w:r w:rsidRPr="0083268A">
              <w:t>Restricted</w:t>
            </w:r>
          </w:p>
        </w:tc>
        <w:tc>
          <w:tcPr>
            <w:tcW w:w="713" w:type="pct"/>
            <w:shd w:val="clear" w:color="auto" w:fill="auto"/>
            <w:vAlign w:val="center"/>
          </w:tcPr>
          <w:p w:rsidR="003453FC" w:rsidRPr="0083268A" w:rsidRDefault="003453FC" w:rsidP="00B67BA3">
            <w:pPr>
              <w:pStyle w:val="Tabletext0"/>
            </w:pPr>
            <w:r w:rsidRPr="0083268A">
              <w:t>R$ 300.00~</w:t>
            </w:r>
          </w:p>
        </w:tc>
        <w:tc>
          <w:tcPr>
            <w:tcW w:w="714" w:type="pct"/>
            <w:vMerge w:val="restart"/>
            <w:shd w:val="clear" w:color="auto" w:fill="auto"/>
            <w:vAlign w:val="center"/>
          </w:tcPr>
          <w:p w:rsidR="003453FC" w:rsidRPr="0083268A" w:rsidRDefault="003453FC" w:rsidP="00B67BA3">
            <w:pPr>
              <w:pStyle w:val="Tabletext0"/>
            </w:pPr>
            <w:r w:rsidRPr="0083268A">
              <w:t xml:space="preserve">Breakfast </w:t>
            </w:r>
            <w:r w:rsidRPr="003729B1">
              <w:rPr>
                <w:u w:val="single"/>
              </w:rPr>
              <w:t>not</w:t>
            </w:r>
            <w:r w:rsidRPr="0083268A">
              <w:t xml:space="preserve"> included</w:t>
            </w:r>
          </w:p>
        </w:tc>
      </w:tr>
      <w:tr w:rsidR="003453FC" w:rsidRPr="003729B1" w:rsidTr="00EC5B44">
        <w:trPr>
          <w:trHeight w:val="211"/>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Unrestricted</w:t>
            </w:r>
          </w:p>
        </w:tc>
        <w:tc>
          <w:tcPr>
            <w:tcW w:w="713" w:type="pct"/>
            <w:shd w:val="clear" w:color="auto" w:fill="auto"/>
            <w:vAlign w:val="center"/>
          </w:tcPr>
          <w:p w:rsidR="003453FC" w:rsidRPr="0083268A" w:rsidRDefault="003453FC" w:rsidP="00B67BA3">
            <w:pPr>
              <w:pStyle w:val="Tabletext0"/>
            </w:pPr>
            <w:r w:rsidRPr="0083268A">
              <w:t>R$ 375.00~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67"/>
          <w:jc w:val="center"/>
        </w:trPr>
        <w:tc>
          <w:tcPr>
            <w:tcW w:w="1810" w:type="pct"/>
            <w:vMerge w:val="restart"/>
            <w:shd w:val="clear" w:color="auto" w:fill="auto"/>
            <w:vAlign w:val="center"/>
          </w:tcPr>
          <w:p w:rsidR="003453FC" w:rsidRPr="0083268A" w:rsidRDefault="003453FC" w:rsidP="00B67BA3">
            <w:pPr>
              <w:pStyle w:val="Tabletext0"/>
            </w:pPr>
            <w:proofErr w:type="spellStart"/>
            <w:r w:rsidRPr="0083268A">
              <w:t>Portinari</w:t>
            </w:r>
            <w:proofErr w:type="spellEnd"/>
            <w:r w:rsidRPr="0083268A">
              <w:t xml:space="preserve"> Design Hotel</w:t>
            </w:r>
            <w:r w:rsidRPr="0083268A">
              <w:br/>
            </w:r>
            <w:hyperlink r:id="rId35" w:history="1">
              <w:r w:rsidRPr="00291035">
                <w:rPr>
                  <w:rStyle w:val="Hyperlink"/>
                </w:rPr>
                <w:t>http://hotelportinari.com.br/en.us</w:t>
              </w:r>
            </w:hyperlink>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400m</w:t>
            </w:r>
          </w:p>
        </w:tc>
        <w:tc>
          <w:tcPr>
            <w:tcW w:w="684" w:type="pct"/>
            <w:shd w:val="clear" w:color="auto" w:fill="auto"/>
            <w:vAlign w:val="center"/>
          </w:tcPr>
          <w:p w:rsidR="003453FC" w:rsidRPr="0083268A" w:rsidRDefault="003453FC" w:rsidP="00B67BA3">
            <w:pPr>
              <w:pStyle w:val="Tabletext0"/>
            </w:pPr>
            <w:r w:rsidRPr="0083268A">
              <w:t>Single</w:t>
            </w:r>
          </w:p>
        </w:tc>
        <w:tc>
          <w:tcPr>
            <w:tcW w:w="713" w:type="pct"/>
            <w:shd w:val="clear" w:color="auto" w:fill="auto"/>
            <w:vAlign w:val="center"/>
          </w:tcPr>
          <w:p w:rsidR="003453FC" w:rsidRPr="0083268A" w:rsidRDefault="003453FC" w:rsidP="00B67BA3">
            <w:pPr>
              <w:pStyle w:val="Tabletext0"/>
            </w:pPr>
            <w:r w:rsidRPr="0083268A">
              <w:t>R$ 330.00~</w:t>
            </w:r>
          </w:p>
        </w:tc>
        <w:tc>
          <w:tcPr>
            <w:tcW w:w="714" w:type="pct"/>
            <w:vMerge w:val="restart"/>
            <w:shd w:val="clear" w:color="auto" w:fill="auto"/>
            <w:vAlign w:val="center"/>
          </w:tcPr>
          <w:p w:rsidR="003453FC" w:rsidRPr="0083268A" w:rsidRDefault="003453FC" w:rsidP="00B67BA3">
            <w:pPr>
              <w:pStyle w:val="Tabletext0"/>
            </w:pPr>
            <w:r w:rsidRPr="0083268A">
              <w:t>Breakfast Included</w:t>
            </w:r>
          </w:p>
        </w:tc>
      </w:tr>
      <w:tr w:rsidR="003453FC" w:rsidRPr="003729B1" w:rsidTr="00EC5B44">
        <w:trPr>
          <w:trHeight w:val="267"/>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Double</w:t>
            </w:r>
          </w:p>
        </w:tc>
        <w:tc>
          <w:tcPr>
            <w:tcW w:w="713" w:type="pct"/>
            <w:shd w:val="clear" w:color="auto" w:fill="auto"/>
            <w:vAlign w:val="center"/>
          </w:tcPr>
          <w:p w:rsidR="003453FC" w:rsidRPr="0083268A" w:rsidRDefault="003453FC" w:rsidP="00B67BA3">
            <w:pPr>
              <w:pStyle w:val="Tabletext0"/>
            </w:pPr>
            <w:r w:rsidRPr="0083268A">
              <w:t>R$ 340.00~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11"/>
          <w:jc w:val="center"/>
        </w:trPr>
        <w:tc>
          <w:tcPr>
            <w:tcW w:w="1810" w:type="pct"/>
            <w:vMerge w:val="restart"/>
            <w:shd w:val="clear" w:color="auto" w:fill="auto"/>
            <w:vAlign w:val="center"/>
          </w:tcPr>
          <w:p w:rsidR="003453FC" w:rsidRPr="0017375F" w:rsidRDefault="003453FC" w:rsidP="00B67BA3">
            <w:pPr>
              <w:pStyle w:val="Tabletext0"/>
              <w:rPr>
                <w:lang w:val="es-ES_tradnl"/>
              </w:rPr>
            </w:pPr>
            <w:r w:rsidRPr="0017375F">
              <w:rPr>
                <w:lang w:val="es-ES_tradnl"/>
              </w:rPr>
              <w:t>Copa Sul Hotel</w:t>
            </w:r>
            <w:r w:rsidRPr="0017375F">
              <w:rPr>
                <w:lang w:val="es-ES_tradnl"/>
              </w:rPr>
              <w:br/>
            </w:r>
            <w:hyperlink r:id="rId36" w:history="1">
              <w:r w:rsidRPr="0017375F">
                <w:rPr>
                  <w:rStyle w:val="Hyperlink"/>
                  <w:lang w:val="es-ES_tradnl"/>
                </w:rPr>
                <w:t>http://www.copasul.com.br/en-us</w:t>
              </w:r>
            </w:hyperlink>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400m</w:t>
            </w:r>
          </w:p>
        </w:tc>
        <w:tc>
          <w:tcPr>
            <w:tcW w:w="684" w:type="pct"/>
            <w:shd w:val="clear" w:color="auto" w:fill="auto"/>
            <w:vAlign w:val="center"/>
          </w:tcPr>
          <w:p w:rsidR="003453FC" w:rsidRPr="0083268A" w:rsidRDefault="003453FC" w:rsidP="00B67BA3">
            <w:pPr>
              <w:pStyle w:val="Tabletext0"/>
            </w:pPr>
            <w:r w:rsidRPr="0083268A">
              <w:t>Single</w:t>
            </w:r>
          </w:p>
        </w:tc>
        <w:tc>
          <w:tcPr>
            <w:tcW w:w="713" w:type="pct"/>
            <w:shd w:val="clear" w:color="auto" w:fill="auto"/>
            <w:vAlign w:val="center"/>
          </w:tcPr>
          <w:p w:rsidR="003453FC" w:rsidRPr="0083268A" w:rsidRDefault="003453FC" w:rsidP="00B67BA3">
            <w:pPr>
              <w:pStyle w:val="Tabletext0"/>
            </w:pPr>
            <w:r w:rsidRPr="0083268A">
              <w:t>R$ 300.00~</w:t>
            </w:r>
          </w:p>
        </w:tc>
        <w:tc>
          <w:tcPr>
            <w:tcW w:w="714" w:type="pct"/>
            <w:vMerge w:val="restart"/>
            <w:shd w:val="clear" w:color="auto" w:fill="auto"/>
            <w:vAlign w:val="center"/>
          </w:tcPr>
          <w:p w:rsidR="003453FC" w:rsidRPr="0083268A" w:rsidRDefault="003453FC" w:rsidP="00B67BA3">
            <w:pPr>
              <w:pStyle w:val="Tabletext0"/>
            </w:pPr>
            <w:r w:rsidRPr="0083268A">
              <w:t>Breakfast included</w:t>
            </w:r>
          </w:p>
        </w:tc>
      </w:tr>
      <w:tr w:rsidR="003453FC" w:rsidRPr="003729B1" w:rsidTr="00EC5B44">
        <w:trPr>
          <w:trHeight w:val="211"/>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Double</w:t>
            </w:r>
          </w:p>
        </w:tc>
        <w:tc>
          <w:tcPr>
            <w:tcW w:w="713" w:type="pct"/>
            <w:shd w:val="clear" w:color="auto" w:fill="auto"/>
            <w:vAlign w:val="center"/>
          </w:tcPr>
          <w:p w:rsidR="003453FC" w:rsidRPr="0083268A" w:rsidRDefault="003453FC" w:rsidP="00B67BA3">
            <w:pPr>
              <w:pStyle w:val="Tabletext0"/>
            </w:pPr>
            <w:r w:rsidRPr="0083268A">
              <w:t>R$ 380.00~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67"/>
          <w:jc w:val="center"/>
        </w:trPr>
        <w:tc>
          <w:tcPr>
            <w:tcW w:w="1810" w:type="pct"/>
            <w:vMerge w:val="restart"/>
            <w:shd w:val="clear" w:color="auto" w:fill="auto"/>
            <w:vAlign w:val="center"/>
          </w:tcPr>
          <w:p w:rsidR="003453FC" w:rsidRPr="0083268A" w:rsidRDefault="003453FC" w:rsidP="00B67BA3">
            <w:pPr>
              <w:pStyle w:val="Tabletext0"/>
            </w:pPr>
            <w:r w:rsidRPr="0083268A">
              <w:t>Cristal Palace Hotel</w:t>
            </w:r>
            <w:r w:rsidRPr="0083268A">
              <w:br/>
            </w:r>
            <w:hyperlink r:id="rId37" w:history="1">
              <w:r w:rsidRPr="0083268A">
                <w:rPr>
                  <w:rStyle w:val="Hyperlink"/>
                </w:rPr>
                <w:t>www.hotelcristalpalace.com.br</w:t>
              </w:r>
            </w:hyperlink>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400m</w:t>
            </w:r>
          </w:p>
        </w:tc>
        <w:tc>
          <w:tcPr>
            <w:tcW w:w="684" w:type="pct"/>
            <w:shd w:val="clear" w:color="auto" w:fill="auto"/>
            <w:vAlign w:val="center"/>
          </w:tcPr>
          <w:p w:rsidR="003453FC" w:rsidRPr="0083268A" w:rsidRDefault="003453FC" w:rsidP="00B67BA3">
            <w:pPr>
              <w:pStyle w:val="Tabletext0"/>
            </w:pPr>
            <w:r w:rsidRPr="0083268A">
              <w:t>Single</w:t>
            </w:r>
          </w:p>
        </w:tc>
        <w:tc>
          <w:tcPr>
            <w:tcW w:w="713" w:type="pct"/>
            <w:shd w:val="clear" w:color="auto" w:fill="auto"/>
            <w:vAlign w:val="center"/>
          </w:tcPr>
          <w:p w:rsidR="003453FC" w:rsidRPr="0083268A" w:rsidRDefault="003453FC" w:rsidP="00B67BA3">
            <w:pPr>
              <w:pStyle w:val="Tabletext0"/>
            </w:pPr>
            <w:r w:rsidRPr="0083268A">
              <w:t>R$ 193.00~</w:t>
            </w:r>
          </w:p>
        </w:tc>
        <w:tc>
          <w:tcPr>
            <w:tcW w:w="714" w:type="pct"/>
            <w:vMerge w:val="restart"/>
            <w:shd w:val="clear" w:color="auto" w:fill="auto"/>
            <w:vAlign w:val="center"/>
          </w:tcPr>
          <w:p w:rsidR="003453FC" w:rsidRPr="0083268A" w:rsidRDefault="003453FC" w:rsidP="00B67BA3">
            <w:pPr>
              <w:pStyle w:val="Tabletext0"/>
            </w:pPr>
            <w:r w:rsidRPr="0083268A">
              <w:t>Breakfast included</w:t>
            </w:r>
          </w:p>
        </w:tc>
      </w:tr>
      <w:tr w:rsidR="003453FC" w:rsidRPr="003729B1" w:rsidTr="00EC5B44">
        <w:trPr>
          <w:trHeight w:val="267"/>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Double</w:t>
            </w:r>
          </w:p>
        </w:tc>
        <w:tc>
          <w:tcPr>
            <w:tcW w:w="713" w:type="pct"/>
            <w:shd w:val="clear" w:color="auto" w:fill="auto"/>
            <w:vAlign w:val="center"/>
          </w:tcPr>
          <w:p w:rsidR="003453FC" w:rsidRPr="0083268A" w:rsidRDefault="003453FC" w:rsidP="00B67BA3">
            <w:pPr>
              <w:pStyle w:val="Tabletext0"/>
            </w:pPr>
            <w:r w:rsidRPr="0083268A">
              <w:t>R$ 218.00~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67"/>
          <w:jc w:val="center"/>
        </w:trPr>
        <w:tc>
          <w:tcPr>
            <w:tcW w:w="1810" w:type="pct"/>
            <w:vMerge w:val="restart"/>
            <w:shd w:val="clear" w:color="auto" w:fill="auto"/>
            <w:vAlign w:val="center"/>
          </w:tcPr>
          <w:p w:rsidR="003453FC" w:rsidRPr="0017375F" w:rsidRDefault="003453FC" w:rsidP="00B67BA3">
            <w:pPr>
              <w:pStyle w:val="Tabletext0"/>
              <w:rPr>
                <w:lang w:val="es-ES_tradnl"/>
              </w:rPr>
            </w:pPr>
            <w:r w:rsidRPr="0017375F">
              <w:rPr>
                <w:lang w:val="es-ES_tradnl"/>
              </w:rPr>
              <w:t>Atlantis Copacabana Hotel</w:t>
            </w:r>
            <w:r w:rsidRPr="0017375F">
              <w:rPr>
                <w:lang w:val="es-ES_tradnl"/>
              </w:rPr>
              <w:br/>
            </w:r>
            <w:hyperlink r:id="rId38" w:history="1">
              <w:r w:rsidRPr="0017375F">
                <w:rPr>
                  <w:rStyle w:val="Hyperlink"/>
                  <w:lang w:val="es-ES_tradnl"/>
                </w:rPr>
                <w:t>http://www.atlantishotel.com.br/ing</w:t>
              </w:r>
            </w:hyperlink>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450m</w:t>
            </w:r>
          </w:p>
        </w:tc>
        <w:tc>
          <w:tcPr>
            <w:tcW w:w="684" w:type="pct"/>
            <w:shd w:val="clear" w:color="auto" w:fill="auto"/>
            <w:vAlign w:val="center"/>
          </w:tcPr>
          <w:p w:rsidR="003453FC" w:rsidRPr="0083268A" w:rsidRDefault="003453FC" w:rsidP="00B67BA3">
            <w:pPr>
              <w:pStyle w:val="Tabletext0"/>
            </w:pPr>
            <w:r w:rsidRPr="0083268A">
              <w:t>Single</w:t>
            </w:r>
          </w:p>
        </w:tc>
        <w:tc>
          <w:tcPr>
            <w:tcW w:w="713" w:type="pct"/>
            <w:shd w:val="clear" w:color="auto" w:fill="auto"/>
            <w:vAlign w:val="center"/>
          </w:tcPr>
          <w:p w:rsidR="003453FC" w:rsidRPr="0083268A" w:rsidRDefault="003453FC" w:rsidP="00B67BA3">
            <w:pPr>
              <w:pStyle w:val="Tabletext0"/>
            </w:pPr>
            <w:r w:rsidRPr="0083268A">
              <w:t>R$ 240.00~</w:t>
            </w:r>
          </w:p>
        </w:tc>
        <w:tc>
          <w:tcPr>
            <w:tcW w:w="714" w:type="pct"/>
            <w:vMerge w:val="restart"/>
            <w:shd w:val="clear" w:color="auto" w:fill="auto"/>
            <w:vAlign w:val="center"/>
          </w:tcPr>
          <w:p w:rsidR="003453FC" w:rsidRPr="0083268A" w:rsidRDefault="003453FC" w:rsidP="00B67BA3">
            <w:pPr>
              <w:pStyle w:val="Tabletext0"/>
            </w:pPr>
            <w:r w:rsidRPr="0083268A">
              <w:t>Breakfast included</w:t>
            </w:r>
          </w:p>
        </w:tc>
      </w:tr>
      <w:tr w:rsidR="003453FC" w:rsidRPr="003729B1" w:rsidTr="00EC5B44">
        <w:trPr>
          <w:trHeight w:val="267"/>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3729B1" w:rsidRDefault="003453FC" w:rsidP="00B67BA3">
            <w:pPr>
              <w:pStyle w:val="Tabletext0"/>
              <w:jc w:val="center"/>
              <w:rPr>
                <w:sz w:val="16"/>
                <w:szCs w:val="14"/>
              </w:rP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Double</w:t>
            </w:r>
          </w:p>
        </w:tc>
        <w:tc>
          <w:tcPr>
            <w:tcW w:w="713" w:type="pct"/>
            <w:shd w:val="clear" w:color="auto" w:fill="auto"/>
            <w:vAlign w:val="center"/>
          </w:tcPr>
          <w:p w:rsidR="003453FC" w:rsidRPr="0083268A" w:rsidRDefault="003453FC" w:rsidP="00B67BA3">
            <w:pPr>
              <w:pStyle w:val="Tabletext0"/>
            </w:pPr>
            <w:r w:rsidRPr="0083268A">
              <w:t>R$ 260.00~</w:t>
            </w:r>
          </w:p>
        </w:tc>
        <w:tc>
          <w:tcPr>
            <w:tcW w:w="714" w:type="pct"/>
            <w:vMerge/>
            <w:shd w:val="clear" w:color="auto" w:fill="auto"/>
            <w:vAlign w:val="center"/>
          </w:tcPr>
          <w:p w:rsidR="003453FC" w:rsidRPr="0083268A" w:rsidRDefault="003453FC" w:rsidP="00B67BA3">
            <w:pPr>
              <w:pStyle w:val="Tabletext0"/>
            </w:pPr>
          </w:p>
        </w:tc>
      </w:tr>
      <w:tr w:rsidR="003453FC" w:rsidRPr="003729B1" w:rsidTr="00EC5B44">
        <w:trPr>
          <w:trHeight w:val="267"/>
          <w:jc w:val="center"/>
        </w:trPr>
        <w:tc>
          <w:tcPr>
            <w:tcW w:w="1810" w:type="pct"/>
            <w:vMerge w:val="restart"/>
            <w:shd w:val="clear" w:color="auto" w:fill="auto"/>
            <w:vAlign w:val="center"/>
          </w:tcPr>
          <w:p w:rsidR="003453FC" w:rsidRPr="0017375F" w:rsidRDefault="003453FC" w:rsidP="00B67BA3">
            <w:pPr>
              <w:pStyle w:val="Tabletext0"/>
              <w:rPr>
                <w:lang w:val="es-ES_tradnl"/>
              </w:rPr>
            </w:pPr>
            <w:proofErr w:type="spellStart"/>
            <w:r w:rsidRPr="0017375F">
              <w:rPr>
                <w:lang w:val="es-ES_tradnl"/>
              </w:rPr>
              <w:t>Arpoador</w:t>
            </w:r>
            <w:proofErr w:type="spellEnd"/>
            <w:r w:rsidRPr="0017375F">
              <w:rPr>
                <w:lang w:val="es-ES_tradnl"/>
              </w:rPr>
              <w:t xml:space="preserve"> </w:t>
            </w:r>
            <w:proofErr w:type="spellStart"/>
            <w:r w:rsidRPr="0017375F">
              <w:rPr>
                <w:lang w:val="es-ES_tradnl"/>
              </w:rPr>
              <w:t>Inn</w:t>
            </w:r>
            <w:proofErr w:type="spellEnd"/>
            <w:r w:rsidRPr="0017375F">
              <w:rPr>
                <w:lang w:val="es-ES_tradnl"/>
              </w:rPr>
              <w:t xml:space="preserve"> Hotel</w:t>
            </w:r>
            <w:r w:rsidRPr="0017375F">
              <w:rPr>
                <w:lang w:val="es-ES_tradnl"/>
              </w:rPr>
              <w:br/>
            </w:r>
            <w:hyperlink r:id="rId39" w:history="1">
              <w:r w:rsidRPr="0017375F">
                <w:rPr>
                  <w:rStyle w:val="Hyperlink"/>
                  <w:lang w:val="es-ES_tradnl"/>
                </w:rPr>
                <w:t>www.arpoadorinn.com.br</w:t>
              </w:r>
            </w:hyperlink>
          </w:p>
        </w:tc>
        <w:tc>
          <w:tcPr>
            <w:tcW w:w="533" w:type="pct"/>
            <w:vMerge w:val="restart"/>
            <w:shd w:val="clear" w:color="auto" w:fill="auto"/>
            <w:vAlign w:val="center"/>
          </w:tcPr>
          <w:p w:rsidR="003453FC" w:rsidRPr="003729B1" w:rsidRDefault="003453FC" w:rsidP="00B67BA3">
            <w:pPr>
              <w:pStyle w:val="Tabletext0"/>
              <w:jc w:val="center"/>
              <w:rPr>
                <w:sz w:val="16"/>
                <w:szCs w:val="14"/>
              </w:rPr>
            </w:pPr>
            <w:r w:rsidRPr="003729B1">
              <w:rPr>
                <w:rFonts w:ascii="SimSun" w:eastAsia="SimSun" w:hAnsi="SimSun" w:cs="SimSun" w:hint="eastAsia"/>
                <w:sz w:val="16"/>
                <w:szCs w:val="14"/>
              </w:rPr>
              <w:t>★★★</w:t>
            </w:r>
          </w:p>
        </w:tc>
        <w:tc>
          <w:tcPr>
            <w:tcW w:w="546" w:type="pct"/>
            <w:vMerge w:val="restart"/>
            <w:shd w:val="clear" w:color="auto" w:fill="auto"/>
            <w:vAlign w:val="center"/>
          </w:tcPr>
          <w:p w:rsidR="003453FC" w:rsidRPr="0083268A" w:rsidRDefault="003453FC" w:rsidP="00B67BA3">
            <w:pPr>
              <w:pStyle w:val="Tabletext0"/>
              <w:jc w:val="center"/>
            </w:pPr>
            <w:r w:rsidRPr="0083268A">
              <w:t>650m</w:t>
            </w:r>
          </w:p>
        </w:tc>
        <w:tc>
          <w:tcPr>
            <w:tcW w:w="684" w:type="pct"/>
            <w:shd w:val="clear" w:color="auto" w:fill="auto"/>
            <w:vAlign w:val="center"/>
          </w:tcPr>
          <w:p w:rsidR="003453FC" w:rsidRPr="0083268A" w:rsidRDefault="003453FC" w:rsidP="00B67BA3">
            <w:pPr>
              <w:pStyle w:val="Tabletext0"/>
            </w:pPr>
            <w:r w:rsidRPr="0083268A">
              <w:t>Single</w:t>
            </w:r>
          </w:p>
        </w:tc>
        <w:tc>
          <w:tcPr>
            <w:tcW w:w="713" w:type="pct"/>
            <w:shd w:val="clear" w:color="auto" w:fill="auto"/>
            <w:vAlign w:val="center"/>
          </w:tcPr>
          <w:p w:rsidR="003453FC" w:rsidRPr="0083268A" w:rsidRDefault="003453FC" w:rsidP="00B67BA3">
            <w:pPr>
              <w:pStyle w:val="Tabletext0"/>
            </w:pPr>
            <w:r w:rsidRPr="0083268A">
              <w:t>R$ 297.00~</w:t>
            </w:r>
          </w:p>
        </w:tc>
        <w:tc>
          <w:tcPr>
            <w:tcW w:w="714" w:type="pct"/>
            <w:vMerge w:val="restart"/>
            <w:shd w:val="clear" w:color="auto" w:fill="auto"/>
            <w:vAlign w:val="center"/>
          </w:tcPr>
          <w:p w:rsidR="003453FC" w:rsidRPr="0083268A" w:rsidRDefault="003453FC" w:rsidP="00B67BA3">
            <w:pPr>
              <w:pStyle w:val="Tabletext0"/>
            </w:pPr>
            <w:r w:rsidRPr="0083268A">
              <w:t>Breakfast inclu</w:t>
            </w:r>
            <w:r>
              <w:t>d</w:t>
            </w:r>
            <w:r w:rsidRPr="0083268A">
              <w:t>ed</w:t>
            </w:r>
          </w:p>
        </w:tc>
      </w:tr>
      <w:tr w:rsidR="003453FC" w:rsidRPr="003729B1" w:rsidTr="00EC5B44">
        <w:trPr>
          <w:trHeight w:val="267"/>
          <w:jc w:val="center"/>
        </w:trPr>
        <w:tc>
          <w:tcPr>
            <w:tcW w:w="1810" w:type="pct"/>
            <w:vMerge/>
            <w:shd w:val="clear" w:color="auto" w:fill="auto"/>
            <w:vAlign w:val="center"/>
          </w:tcPr>
          <w:p w:rsidR="003453FC" w:rsidRPr="0083268A" w:rsidRDefault="003453FC" w:rsidP="00B67BA3">
            <w:pPr>
              <w:pStyle w:val="Tabletext0"/>
            </w:pPr>
          </w:p>
        </w:tc>
        <w:tc>
          <w:tcPr>
            <w:tcW w:w="533" w:type="pct"/>
            <w:vMerge/>
            <w:shd w:val="clear" w:color="auto" w:fill="auto"/>
            <w:vAlign w:val="center"/>
          </w:tcPr>
          <w:p w:rsidR="003453FC" w:rsidRPr="0083268A" w:rsidRDefault="003453FC" w:rsidP="00B67BA3">
            <w:pPr>
              <w:pStyle w:val="Tabletext0"/>
              <w:jc w:val="center"/>
            </w:pPr>
          </w:p>
        </w:tc>
        <w:tc>
          <w:tcPr>
            <w:tcW w:w="546" w:type="pct"/>
            <w:vMerge/>
            <w:shd w:val="clear" w:color="auto" w:fill="auto"/>
            <w:vAlign w:val="center"/>
          </w:tcPr>
          <w:p w:rsidR="003453FC" w:rsidRPr="0083268A" w:rsidRDefault="003453FC" w:rsidP="00B67BA3">
            <w:pPr>
              <w:pStyle w:val="Tabletext0"/>
              <w:jc w:val="center"/>
            </w:pPr>
          </w:p>
        </w:tc>
        <w:tc>
          <w:tcPr>
            <w:tcW w:w="684" w:type="pct"/>
            <w:shd w:val="clear" w:color="auto" w:fill="auto"/>
            <w:vAlign w:val="center"/>
          </w:tcPr>
          <w:p w:rsidR="003453FC" w:rsidRPr="0083268A" w:rsidRDefault="003453FC" w:rsidP="00B67BA3">
            <w:pPr>
              <w:pStyle w:val="Tabletext0"/>
            </w:pPr>
            <w:r w:rsidRPr="0083268A">
              <w:t>Double</w:t>
            </w:r>
          </w:p>
        </w:tc>
        <w:tc>
          <w:tcPr>
            <w:tcW w:w="713" w:type="pct"/>
            <w:shd w:val="clear" w:color="auto" w:fill="auto"/>
            <w:vAlign w:val="center"/>
          </w:tcPr>
          <w:p w:rsidR="003453FC" w:rsidRPr="0083268A" w:rsidRDefault="003453FC" w:rsidP="00B67BA3">
            <w:pPr>
              <w:pStyle w:val="Tabletext0"/>
            </w:pPr>
            <w:r w:rsidRPr="0083268A">
              <w:t>R$ 330.00~</w:t>
            </w:r>
          </w:p>
        </w:tc>
        <w:tc>
          <w:tcPr>
            <w:tcW w:w="714" w:type="pct"/>
            <w:vMerge/>
            <w:shd w:val="clear" w:color="auto" w:fill="auto"/>
            <w:vAlign w:val="center"/>
          </w:tcPr>
          <w:p w:rsidR="003453FC" w:rsidRPr="0083268A" w:rsidRDefault="003453FC" w:rsidP="00B67BA3">
            <w:pPr>
              <w:pStyle w:val="Tabletext0"/>
            </w:pPr>
          </w:p>
        </w:tc>
      </w:tr>
    </w:tbl>
    <w:p w:rsidR="003453FC" w:rsidRPr="00615A2B" w:rsidRDefault="003453FC" w:rsidP="00B67BA3">
      <w:pPr>
        <w:rPr>
          <w:color w:val="FF0000"/>
          <w:szCs w:val="24"/>
          <w:lang w:val="en-US"/>
        </w:rPr>
      </w:pPr>
      <w:r w:rsidRPr="00615A2B">
        <w:rPr>
          <w:color w:val="FF0000"/>
          <w:szCs w:val="24"/>
          <w:lang w:val="en-US"/>
        </w:rPr>
        <w:t xml:space="preserve">Many other hotels are in a short distance. Copacabana, </w:t>
      </w:r>
      <w:proofErr w:type="spellStart"/>
      <w:r w:rsidRPr="00615A2B">
        <w:rPr>
          <w:color w:val="FF0000"/>
          <w:szCs w:val="24"/>
          <w:lang w:val="en-US"/>
        </w:rPr>
        <w:t>Ipanema</w:t>
      </w:r>
      <w:proofErr w:type="spellEnd"/>
      <w:r w:rsidRPr="00615A2B">
        <w:rPr>
          <w:color w:val="FF0000"/>
          <w:szCs w:val="24"/>
          <w:lang w:val="en-US"/>
        </w:rPr>
        <w:t xml:space="preserve"> and </w:t>
      </w:r>
      <w:proofErr w:type="spellStart"/>
      <w:r w:rsidRPr="00615A2B">
        <w:rPr>
          <w:color w:val="FF0000"/>
          <w:szCs w:val="24"/>
          <w:lang w:val="en-US"/>
        </w:rPr>
        <w:t>Leblon</w:t>
      </w:r>
      <w:proofErr w:type="spellEnd"/>
      <w:r w:rsidRPr="00615A2B">
        <w:rPr>
          <w:color w:val="FF0000"/>
          <w:szCs w:val="24"/>
          <w:lang w:val="en-US"/>
        </w:rPr>
        <w:t xml:space="preserve"> are the nearest (and recommended) neighborhoods.</w:t>
      </w:r>
    </w:p>
    <w:p w:rsidR="003453FC" w:rsidRPr="00615A2B" w:rsidRDefault="003453FC" w:rsidP="00B67BA3">
      <w:pPr>
        <w:pStyle w:val="Heading1"/>
        <w:rPr>
          <w:szCs w:val="24"/>
          <w:lang w:val="en-US"/>
        </w:rPr>
      </w:pPr>
      <w:r w:rsidRPr="00615A2B">
        <w:rPr>
          <w:szCs w:val="24"/>
          <w:lang w:val="en-US"/>
        </w:rPr>
        <w:t>Currency</w:t>
      </w:r>
    </w:p>
    <w:p w:rsidR="003453FC" w:rsidRPr="00615A2B" w:rsidRDefault="003453FC" w:rsidP="00B67BA3">
      <w:pPr>
        <w:pStyle w:val="BodyText0"/>
        <w:rPr>
          <w:szCs w:val="24"/>
          <w:lang w:val="en-US"/>
        </w:rPr>
      </w:pPr>
      <w:r w:rsidRPr="00615A2B">
        <w:rPr>
          <w:szCs w:val="24"/>
          <w:lang w:val="en-US"/>
        </w:rPr>
        <w:t xml:space="preserve">Brazilian Real (BRL) is the official currency. Foreign currency can be exchanged into </w:t>
      </w:r>
      <w:proofErr w:type="spellStart"/>
      <w:r w:rsidRPr="00615A2B">
        <w:rPr>
          <w:szCs w:val="24"/>
          <w:lang w:val="en-US"/>
        </w:rPr>
        <w:t>Reais</w:t>
      </w:r>
      <w:proofErr w:type="spellEnd"/>
      <w:r w:rsidRPr="00615A2B">
        <w:rPr>
          <w:szCs w:val="24"/>
          <w:lang w:val="en-US"/>
        </w:rPr>
        <w:t xml:space="preserve"> in currency exchange agencies and some banks. Brazil adopts a floating exchange rate. The exchange rate on May 16 2011 was USD 1.00 = R$1,63.</w:t>
      </w:r>
    </w:p>
    <w:p w:rsidR="003453FC" w:rsidRPr="00615A2B" w:rsidRDefault="003453FC" w:rsidP="00B67BA3">
      <w:pPr>
        <w:pStyle w:val="BodyText0"/>
        <w:rPr>
          <w:szCs w:val="24"/>
          <w:lang w:val="en-US"/>
        </w:rPr>
      </w:pPr>
      <w:r w:rsidRPr="00615A2B">
        <w:rPr>
          <w:szCs w:val="24"/>
          <w:lang w:val="en-US"/>
        </w:rPr>
        <w:t>Today, Real has six bills, R$ 2</w:t>
      </w:r>
      <w:r>
        <w:rPr>
          <w:szCs w:val="24"/>
          <w:lang w:val="en-US"/>
        </w:rPr>
        <w:t>,</w:t>
      </w:r>
      <w:r w:rsidRPr="00615A2B">
        <w:rPr>
          <w:szCs w:val="24"/>
          <w:lang w:val="en-US"/>
        </w:rPr>
        <w:t>00, R$ 5</w:t>
      </w:r>
      <w:r>
        <w:rPr>
          <w:szCs w:val="24"/>
          <w:lang w:val="en-US"/>
        </w:rPr>
        <w:t>,</w:t>
      </w:r>
      <w:r w:rsidRPr="00615A2B">
        <w:rPr>
          <w:szCs w:val="24"/>
          <w:lang w:val="en-US"/>
        </w:rPr>
        <w:t>00, R$ 10</w:t>
      </w:r>
      <w:r>
        <w:rPr>
          <w:szCs w:val="24"/>
          <w:lang w:val="en-US"/>
        </w:rPr>
        <w:t>,</w:t>
      </w:r>
      <w:r w:rsidRPr="00615A2B">
        <w:rPr>
          <w:szCs w:val="24"/>
          <w:lang w:val="en-US"/>
        </w:rPr>
        <w:t>00, R$ 20</w:t>
      </w:r>
      <w:r>
        <w:rPr>
          <w:szCs w:val="24"/>
          <w:lang w:val="en-US"/>
        </w:rPr>
        <w:t>,</w:t>
      </w:r>
      <w:r w:rsidRPr="00615A2B">
        <w:rPr>
          <w:szCs w:val="24"/>
          <w:lang w:val="en-US"/>
        </w:rPr>
        <w:t>00, R$ 50</w:t>
      </w:r>
      <w:r>
        <w:rPr>
          <w:szCs w:val="24"/>
          <w:lang w:val="en-US"/>
        </w:rPr>
        <w:t>,</w:t>
      </w:r>
      <w:r w:rsidRPr="00615A2B">
        <w:rPr>
          <w:szCs w:val="24"/>
          <w:lang w:val="en-US"/>
        </w:rPr>
        <w:t>00 and R$ 100</w:t>
      </w:r>
      <w:r>
        <w:rPr>
          <w:szCs w:val="24"/>
          <w:lang w:val="en-US"/>
        </w:rPr>
        <w:t>,</w:t>
      </w:r>
      <w:r w:rsidRPr="00615A2B">
        <w:rPr>
          <w:szCs w:val="24"/>
          <w:lang w:val="en-US"/>
        </w:rPr>
        <w:t>00, plus five coins, R$ 0</w:t>
      </w:r>
      <w:r>
        <w:rPr>
          <w:szCs w:val="24"/>
          <w:lang w:val="en-US"/>
        </w:rPr>
        <w:t>,</w:t>
      </w:r>
      <w:r w:rsidRPr="00615A2B">
        <w:rPr>
          <w:szCs w:val="24"/>
          <w:lang w:val="en-US"/>
        </w:rPr>
        <w:t>05, R$ 0</w:t>
      </w:r>
      <w:r>
        <w:rPr>
          <w:szCs w:val="24"/>
          <w:lang w:val="en-US"/>
        </w:rPr>
        <w:t>,</w:t>
      </w:r>
      <w:r w:rsidRPr="00615A2B">
        <w:rPr>
          <w:szCs w:val="24"/>
          <w:lang w:val="en-US"/>
        </w:rPr>
        <w:t>10, R$ 0</w:t>
      </w:r>
      <w:r>
        <w:rPr>
          <w:szCs w:val="24"/>
          <w:lang w:val="en-US"/>
        </w:rPr>
        <w:t>,</w:t>
      </w:r>
      <w:r w:rsidRPr="00615A2B">
        <w:rPr>
          <w:szCs w:val="24"/>
          <w:lang w:val="en-US"/>
        </w:rPr>
        <w:t>25, R$ 0</w:t>
      </w:r>
      <w:r>
        <w:rPr>
          <w:szCs w:val="24"/>
          <w:lang w:val="en-US"/>
        </w:rPr>
        <w:t>,</w:t>
      </w:r>
      <w:r w:rsidRPr="00615A2B">
        <w:rPr>
          <w:szCs w:val="24"/>
          <w:lang w:val="en-US"/>
        </w:rPr>
        <w:t>50 and R$ 1</w:t>
      </w:r>
      <w:r>
        <w:rPr>
          <w:szCs w:val="24"/>
          <w:lang w:val="en-US"/>
        </w:rPr>
        <w:t>,</w:t>
      </w:r>
      <w:r w:rsidRPr="00615A2B">
        <w:rPr>
          <w:szCs w:val="24"/>
          <w:lang w:val="en-US"/>
        </w:rPr>
        <w:t xml:space="preserve">00. Check banknote photos at </w:t>
      </w:r>
      <w:hyperlink r:id="rId40" w:history="1">
        <w:r w:rsidRPr="00240C55">
          <w:rPr>
            <w:rStyle w:val="Hyperlink"/>
            <w:szCs w:val="24"/>
            <w:lang w:val="en-US"/>
          </w:rPr>
          <w:t>http://en.wikipedia.org/wiki/Brazilian_real</w:t>
        </w:r>
      </w:hyperlink>
      <w:r>
        <w:rPr>
          <w:szCs w:val="24"/>
          <w:lang w:val="en-US"/>
        </w:rPr>
        <w:t>.</w:t>
      </w:r>
    </w:p>
    <w:p w:rsidR="003453FC" w:rsidRPr="00615A2B" w:rsidRDefault="003453FC" w:rsidP="00B67BA3">
      <w:pPr>
        <w:pStyle w:val="BodyText0"/>
        <w:rPr>
          <w:szCs w:val="24"/>
          <w:lang w:val="en-US"/>
        </w:rPr>
      </w:pPr>
      <w:r w:rsidRPr="00615A2B">
        <w:rPr>
          <w:szCs w:val="24"/>
          <w:lang w:val="en-US"/>
        </w:rPr>
        <w:t>VISA and MasterCard are widely accepted in Brazil. American Express and Diners Club are often accepted as well.</w:t>
      </w:r>
    </w:p>
    <w:p w:rsidR="003453FC" w:rsidRPr="00615A2B" w:rsidRDefault="003453FC" w:rsidP="00B67BA3">
      <w:pPr>
        <w:pStyle w:val="BodyText0"/>
        <w:rPr>
          <w:szCs w:val="24"/>
          <w:lang w:val="en-US"/>
        </w:rPr>
      </w:pPr>
      <w:r w:rsidRPr="00615A2B">
        <w:rPr>
          <w:szCs w:val="24"/>
          <w:lang w:val="en-US"/>
        </w:rPr>
        <w:t>Some ATMs (</w:t>
      </w:r>
      <w:proofErr w:type="spellStart"/>
      <w:r w:rsidRPr="00615A2B">
        <w:rPr>
          <w:szCs w:val="24"/>
          <w:lang w:val="en-US"/>
        </w:rPr>
        <w:t>Banco</w:t>
      </w:r>
      <w:proofErr w:type="spellEnd"/>
      <w:r w:rsidRPr="00615A2B">
        <w:rPr>
          <w:szCs w:val="24"/>
          <w:lang w:val="en-US"/>
        </w:rPr>
        <w:t xml:space="preserve"> do </w:t>
      </w:r>
      <w:proofErr w:type="spellStart"/>
      <w:r w:rsidRPr="00615A2B">
        <w:rPr>
          <w:szCs w:val="24"/>
          <w:lang w:val="en-US"/>
        </w:rPr>
        <w:t>Brasil</w:t>
      </w:r>
      <w:proofErr w:type="spellEnd"/>
      <w:r w:rsidRPr="00615A2B">
        <w:rPr>
          <w:szCs w:val="24"/>
          <w:lang w:val="en-US"/>
        </w:rPr>
        <w:t>, Citibank, Santander, HSBC…) accept Visa Plus, Cirrus and Maestro Cards. Taxes may apply. There are limits on withdrawals that depend on the time of the day (lower limits after-hours).</w:t>
      </w:r>
    </w:p>
    <w:p w:rsidR="003453FC" w:rsidRPr="00615A2B" w:rsidRDefault="003453FC" w:rsidP="00B67BA3">
      <w:pPr>
        <w:pStyle w:val="Heading1"/>
        <w:rPr>
          <w:szCs w:val="24"/>
          <w:lang w:val="en-US"/>
        </w:rPr>
      </w:pPr>
      <w:r w:rsidRPr="00615A2B">
        <w:rPr>
          <w:szCs w:val="24"/>
          <w:lang w:val="en-US"/>
        </w:rPr>
        <w:t>Entry Requirements (Visa)</w:t>
      </w:r>
    </w:p>
    <w:p w:rsidR="003453FC" w:rsidRPr="00615A2B" w:rsidRDefault="003453FC" w:rsidP="00B67BA3">
      <w:pPr>
        <w:pStyle w:val="BodyText0"/>
        <w:rPr>
          <w:szCs w:val="24"/>
          <w:lang w:val="en-US"/>
        </w:rPr>
      </w:pPr>
      <w:r w:rsidRPr="00615A2B">
        <w:rPr>
          <w:szCs w:val="24"/>
          <w:lang w:val="en-US"/>
        </w:rPr>
        <w:t>Brazil has a reciprocal visa system: if your home country requires Brazilian nationals to hold a visa, then you will need one to enter Brazil. The following link is a document that contains a table listing entrance visa requirements for every country, as of 01 April 2011.</w:t>
      </w:r>
    </w:p>
    <w:p w:rsidR="003453FC" w:rsidRPr="00B67BA3" w:rsidRDefault="00FC4A47" w:rsidP="00B67BA3">
      <w:pPr>
        <w:rPr>
          <w:lang w:val="en-US"/>
        </w:rPr>
      </w:pPr>
      <w:hyperlink r:id="rId41" w:history="1">
        <w:r w:rsidR="003453FC" w:rsidRPr="00B67BA3">
          <w:rPr>
            <w:rStyle w:val="Hyperlink"/>
            <w:lang w:val="en-US"/>
          </w:rPr>
          <w:t>http://www.portalconsular.mre.gov.br/antes/qgrv_ingles_01.04.2011.pdf</w:t>
        </w:r>
      </w:hyperlink>
    </w:p>
    <w:p w:rsidR="003453FC" w:rsidRPr="00615A2B" w:rsidRDefault="003453FC" w:rsidP="00B67BA3">
      <w:pPr>
        <w:pStyle w:val="BodyText0"/>
        <w:rPr>
          <w:szCs w:val="24"/>
          <w:lang w:val="en-US"/>
        </w:rPr>
      </w:pPr>
      <w:r w:rsidRPr="00615A2B">
        <w:rPr>
          <w:szCs w:val="24"/>
          <w:lang w:val="en-US"/>
        </w:rPr>
        <w:t>Delegates will need a temporary, business visa, which is identified in the above document by “VITEM II” (last column of the “entrance visas” table). To know if you will need to hold that visa, locate your country in that table and check the value of “VITEM II” column against the captions located in the first page of the same document.</w:t>
      </w:r>
    </w:p>
    <w:p w:rsidR="003453FC" w:rsidRPr="00B67BA3" w:rsidRDefault="003453FC" w:rsidP="00B67BA3">
      <w:pPr>
        <w:rPr>
          <w:lang w:val="en-US"/>
        </w:rPr>
      </w:pPr>
      <w:r w:rsidRPr="00B67BA3">
        <w:rPr>
          <w:lang w:val="en-US"/>
        </w:rPr>
        <w:t>Delegates must confirm the visa requirements with the nearest Brazilian representation of your country/region. Find the nearest one (ordered by city) at:</w:t>
      </w:r>
    </w:p>
    <w:p w:rsidR="003453FC" w:rsidRPr="00B67BA3" w:rsidRDefault="00FC4A47" w:rsidP="00B67BA3">
      <w:pPr>
        <w:rPr>
          <w:lang w:val="en-US"/>
        </w:rPr>
      </w:pPr>
      <w:hyperlink r:id="rId42" w:history="1">
        <w:r w:rsidR="003453FC" w:rsidRPr="00B67BA3">
          <w:rPr>
            <w:rStyle w:val="Hyperlink"/>
            <w:lang w:val="en-US"/>
          </w:rPr>
          <w:t>http://www.itamaraty.gov.br/o-ministerio/o-brasil-no-exterior</w:t>
        </w:r>
      </w:hyperlink>
    </w:p>
    <w:p w:rsidR="003453FC" w:rsidRPr="00B67BA3" w:rsidRDefault="003453FC" w:rsidP="00B67BA3">
      <w:pPr>
        <w:rPr>
          <w:lang w:val="en-US"/>
        </w:rPr>
      </w:pPr>
      <w:r w:rsidRPr="00B67BA3">
        <w:rPr>
          <w:lang w:val="en-US"/>
        </w:rPr>
        <w:t xml:space="preserve">If the Brazilian representation requests an invitation letter from a Brazilian counterpart, delegates must request that letter to the IPTV-GSI local organizer </w:t>
      </w:r>
      <w:r w:rsidRPr="00B67BA3">
        <w:rPr>
          <w:b/>
          <w:bCs/>
          <w:lang w:val="en-US"/>
        </w:rPr>
        <w:t>no later than 17 June 2011</w:t>
      </w:r>
      <w:r w:rsidRPr="00B67BA3">
        <w:rPr>
          <w:lang w:val="en-US"/>
        </w:rPr>
        <w:t>.</w:t>
      </w:r>
    </w:p>
    <w:p w:rsidR="003453FC" w:rsidRPr="00B67BA3" w:rsidRDefault="003453FC" w:rsidP="00B67BA3">
      <w:pPr>
        <w:rPr>
          <w:lang w:val="en-US"/>
        </w:rPr>
      </w:pPr>
      <w:r w:rsidRPr="00B67BA3">
        <w:rPr>
          <w:lang w:val="en-US"/>
        </w:rPr>
        <w:t>Needing a visa or not, delegates must hold a 6-month valid passport to enter Brazil.</w:t>
      </w:r>
    </w:p>
    <w:p w:rsidR="003453FC" w:rsidRPr="00B67BA3" w:rsidRDefault="003453FC" w:rsidP="00B67BA3">
      <w:pPr>
        <w:rPr>
          <w:lang w:val="en-US"/>
        </w:rPr>
      </w:pPr>
    </w:p>
    <w:p w:rsidR="003453FC" w:rsidRPr="00615A2B" w:rsidRDefault="003453FC" w:rsidP="00B67BA3">
      <w:pPr>
        <w:pStyle w:val="Heading1"/>
        <w:rPr>
          <w:szCs w:val="24"/>
          <w:lang w:val="en-US"/>
        </w:rPr>
      </w:pPr>
      <w:r w:rsidRPr="00615A2B">
        <w:rPr>
          <w:szCs w:val="24"/>
          <w:lang w:val="en-US"/>
        </w:rPr>
        <w:t>Language</w:t>
      </w:r>
    </w:p>
    <w:p w:rsidR="003453FC" w:rsidRPr="00B67BA3" w:rsidRDefault="003453FC" w:rsidP="00B67BA3">
      <w:pPr>
        <w:rPr>
          <w:lang w:val="en-US"/>
        </w:rPr>
      </w:pPr>
      <w:r w:rsidRPr="00B67BA3">
        <w:rPr>
          <w:lang w:val="en-US"/>
        </w:rPr>
        <w:t xml:space="preserve">Official language is Brazilian Portuguese, see e.g. </w:t>
      </w:r>
      <w:hyperlink r:id="rId43" w:history="1">
        <w:r w:rsidRPr="00B67BA3">
          <w:rPr>
            <w:rStyle w:val="Hyperlink"/>
            <w:lang w:val="en-US"/>
          </w:rPr>
          <w:t>http://wikitravel.org/en/Portuguese_phrasebook</w:t>
        </w:r>
      </w:hyperlink>
      <w:r w:rsidRPr="00B67BA3">
        <w:rPr>
          <w:lang w:val="en-US"/>
        </w:rPr>
        <w:t>. English speakers are rare, except at Rio’s touristic areas and its services. Spanish is commonly understood.</w:t>
      </w:r>
    </w:p>
    <w:p w:rsidR="003453FC" w:rsidRPr="00615A2B" w:rsidRDefault="003453FC" w:rsidP="00B67BA3">
      <w:pPr>
        <w:pStyle w:val="Heading1"/>
        <w:rPr>
          <w:szCs w:val="24"/>
          <w:lang w:val="en-US"/>
        </w:rPr>
      </w:pPr>
      <w:r w:rsidRPr="00615A2B">
        <w:rPr>
          <w:szCs w:val="24"/>
          <w:lang w:val="en-US"/>
        </w:rPr>
        <w:t>Transportation</w:t>
      </w:r>
    </w:p>
    <w:p w:rsidR="003453FC" w:rsidRPr="00615A2B" w:rsidRDefault="003453FC" w:rsidP="00B67BA3">
      <w:pPr>
        <w:pStyle w:val="BodyText0"/>
        <w:keepNext/>
        <w:rPr>
          <w:b/>
          <w:bCs/>
          <w:szCs w:val="24"/>
          <w:lang w:val="en-US"/>
        </w:rPr>
      </w:pPr>
      <w:r w:rsidRPr="00615A2B">
        <w:rPr>
          <w:b/>
          <w:bCs/>
          <w:szCs w:val="24"/>
          <w:lang w:val="en-US"/>
        </w:rPr>
        <w:t xml:space="preserve">&gt; </w:t>
      </w:r>
      <w:proofErr w:type="spellStart"/>
      <w:r w:rsidRPr="00615A2B">
        <w:rPr>
          <w:b/>
          <w:bCs/>
          <w:szCs w:val="24"/>
          <w:lang w:val="en-US"/>
        </w:rPr>
        <w:t>Galeão</w:t>
      </w:r>
      <w:proofErr w:type="spellEnd"/>
      <w:r w:rsidRPr="00615A2B">
        <w:rPr>
          <w:b/>
          <w:bCs/>
          <w:szCs w:val="24"/>
          <w:lang w:val="en-US"/>
        </w:rPr>
        <w:t xml:space="preserve">-Antonio Carlos </w:t>
      </w:r>
      <w:proofErr w:type="spellStart"/>
      <w:r w:rsidRPr="00615A2B">
        <w:rPr>
          <w:b/>
          <w:bCs/>
          <w:szCs w:val="24"/>
          <w:lang w:val="en-US"/>
        </w:rPr>
        <w:t>Jobim</w:t>
      </w:r>
      <w:proofErr w:type="spellEnd"/>
      <w:r w:rsidRPr="00615A2B">
        <w:rPr>
          <w:b/>
          <w:bCs/>
          <w:szCs w:val="24"/>
          <w:lang w:val="en-US"/>
        </w:rPr>
        <w:t xml:space="preserve"> International Airport (GIG)</w:t>
      </w:r>
    </w:p>
    <w:p w:rsidR="003453FC" w:rsidRPr="00B67BA3" w:rsidRDefault="003453FC" w:rsidP="00B67BA3">
      <w:pPr>
        <w:rPr>
          <w:lang w:val="en-US"/>
        </w:rPr>
      </w:pPr>
      <w:r w:rsidRPr="00B67BA3">
        <w:rPr>
          <w:lang w:val="en-US"/>
        </w:rPr>
        <w:t xml:space="preserve">Operated by </w:t>
      </w:r>
      <w:proofErr w:type="spellStart"/>
      <w:r w:rsidRPr="00B67BA3">
        <w:rPr>
          <w:lang w:val="en-US"/>
        </w:rPr>
        <w:t>Infraero</w:t>
      </w:r>
      <w:proofErr w:type="spellEnd"/>
      <w:r w:rsidRPr="00B67BA3">
        <w:rPr>
          <w:lang w:val="en-US"/>
        </w:rPr>
        <w:t xml:space="preserve"> (</w:t>
      </w:r>
      <w:hyperlink r:id="rId44" w:history="1">
        <w:r w:rsidRPr="00B67BA3">
          <w:rPr>
            <w:rStyle w:val="Hyperlink"/>
            <w:lang w:val="en-US"/>
          </w:rPr>
          <w:t>http://www.infraero.gov.br</w:t>
        </w:r>
      </w:hyperlink>
      <w:r w:rsidRPr="00B67BA3">
        <w:rPr>
          <w:lang w:val="en-US"/>
        </w:rPr>
        <w:t xml:space="preserve">), </w:t>
      </w:r>
      <w:proofErr w:type="spellStart"/>
      <w:r w:rsidRPr="00B67BA3">
        <w:rPr>
          <w:lang w:val="en-US"/>
        </w:rPr>
        <w:t>Galeão</w:t>
      </w:r>
      <w:proofErr w:type="spellEnd"/>
      <w:r w:rsidRPr="00B67BA3">
        <w:rPr>
          <w:lang w:val="en-US"/>
        </w:rPr>
        <w:t xml:space="preserve"> Airport is the largest airport site in Brazil. In 2010, it was ranked 4th in terms of transported passengers and cargo handled, and 6th in aircraft operations in Brazil, placing it amongst the busiest airports in the country. Furthermore, it is the 2nd busiest airport in terms of international air traffic in the country.</w:t>
      </w:r>
    </w:p>
    <w:p w:rsidR="003453FC" w:rsidRPr="00615A2B" w:rsidRDefault="003453FC" w:rsidP="00B67BA3">
      <w:pPr>
        <w:pStyle w:val="BodyText0"/>
        <w:rPr>
          <w:szCs w:val="24"/>
          <w:lang w:val="en-US"/>
        </w:rPr>
      </w:pPr>
      <w:r w:rsidRPr="00615A2B">
        <w:rPr>
          <w:szCs w:val="24"/>
          <w:lang w:val="en-US"/>
        </w:rPr>
        <w:t xml:space="preserve">Main </w:t>
      </w:r>
      <w:r w:rsidRPr="00615A2B">
        <w:rPr>
          <w:szCs w:val="24"/>
          <w:u w:val="single"/>
          <w:lang w:val="en-US"/>
        </w:rPr>
        <w:t>airline companies</w:t>
      </w:r>
      <w:r w:rsidRPr="00615A2B">
        <w:rPr>
          <w:szCs w:val="24"/>
          <w:lang w:val="en-US"/>
        </w:rPr>
        <w:t xml:space="preserve"> operating in GIG include: </w:t>
      </w:r>
      <w:proofErr w:type="spellStart"/>
      <w:r w:rsidRPr="00615A2B">
        <w:rPr>
          <w:bCs/>
          <w:szCs w:val="24"/>
          <w:lang w:val="en-US"/>
        </w:rPr>
        <w:t>Aerolineas</w:t>
      </w:r>
      <w:proofErr w:type="spellEnd"/>
      <w:r w:rsidRPr="00615A2B">
        <w:rPr>
          <w:bCs/>
          <w:szCs w:val="24"/>
          <w:lang w:val="en-US"/>
        </w:rPr>
        <w:t xml:space="preserve"> </w:t>
      </w:r>
      <w:proofErr w:type="spellStart"/>
      <w:r w:rsidRPr="00615A2B">
        <w:rPr>
          <w:bCs/>
          <w:szCs w:val="24"/>
          <w:lang w:val="en-US"/>
        </w:rPr>
        <w:t>Argentinas</w:t>
      </w:r>
      <w:proofErr w:type="spellEnd"/>
      <w:r w:rsidRPr="00615A2B">
        <w:rPr>
          <w:bCs/>
          <w:szCs w:val="24"/>
          <w:lang w:val="en-US"/>
        </w:rPr>
        <w:t xml:space="preserve">, American Airlines, Air France, </w:t>
      </w:r>
      <w:proofErr w:type="spellStart"/>
      <w:r w:rsidRPr="00615A2B">
        <w:rPr>
          <w:bCs/>
          <w:szCs w:val="24"/>
          <w:lang w:val="en-US"/>
        </w:rPr>
        <w:t>Avianca</w:t>
      </w:r>
      <w:proofErr w:type="spellEnd"/>
      <w:r w:rsidRPr="00615A2B">
        <w:rPr>
          <w:bCs/>
          <w:szCs w:val="24"/>
          <w:lang w:val="en-US"/>
        </w:rPr>
        <w:t xml:space="preserve">, British Airways, Continental, </w:t>
      </w:r>
      <w:proofErr w:type="spellStart"/>
      <w:r w:rsidRPr="00615A2B">
        <w:rPr>
          <w:bCs/>
          <w:szCs w:val="24"/>
          <w:lang w:val="en-US"/>
        </w:rPr>
        <w:t>Copa</w:t>
      </w:r>
      <w:proofErr w:type="spellEnd"/>
      <w:r w:rsidRPr="00615A2B">
        <w:rPr>
          <w:bCs/>
          <w:szCs w:val="24"/>
          <w:lang w:val="en-US"/>
        </w:rPr>
        <w:t xml:space="preserve"> Airlines</w:t>
      </w:r>
      <w:r w:rsidRPr="00615A2B">
        <w:rPr>
          <w:szCs w:val="24"/>
          <w:lang w:val="en-US"/>
        </w:rPr>
        <w:t xml:space="preserve">, </w:t>
      </w:r>
      <w:r w:rsidRPr="00615A2B">
        <w:rPr>
          <w:bCs/>
          <w:szCs w:val="24"/>
          <w:lang w:val="en-US"/>
        </w:rPr>
        <w:t>Delta Airlines</w:t>
      </w:r>
      <w:r w:rsidRPr="00615A2B">
        <w:rPr>
          <w:szCs w:val="24"/>
          <w:lang w:val="en-US"/>
        </w:rPr>
        <w:t xml:space="preserve">, </w:t>
      </w:r>
      <w:proofErr w:type="spellStart"/>
      <w:r w:rsidRPr="00615A2B">
        <w:rPr>
          <w:bCs/>
          <w:szCs w:val="24"/>
          <w:lang w:val="en-US"/>
        </w:rPr>
        <w:t>Gol</w:t>
      </w:r>
      <w:proofErr w:type="spellEnd"/>
      <w:r w:rsidRPr="00615A2B">
        <w:rPr>
          <w:bCs/>
          <w:szCs w:val="24"/>
          <w:lang w:val="en-US"/>
        </w:rPr>
        <w:t xml:space="preserve">, Iberia, </w:t>
      </w:r>
      <w:proofErr w:type="spellStart"/>
      <w:r w:rsidRPr="00615A2B">
        <w:rPr>
          <w:bCs/>
          <w:szCs w:val="24"/>
          <w:lang w:val="en-US"/>
        </w:rPr>
        <w:t>Lan</w:t>
      </w:r>
      <w:proofErr w:type="spellEnd"/>
      <w:r w:rsidRPr="00615A2B">
        <w:rPr>
          <w:bCs/>
          <w:szCs w:val="24"/>
          <w:lang w:val="en-US"/>
        </w:rPr>
        <w:t xml:space="preserve"> Chile, </w:t>
      </w:r>
      <w:proofErr w:type="spellStart"/>
      <w:r w:rsidRPr="00615A2B">
        <w:rPr>
          <w:bCs/>
          <w:szCs w:val="24"/>
          <w:lang w:val="en-US"/>
        </w:rPr>
        <w:t>Lapsa</w:t>
      </w:r>
      <w:proofErr w:type="spellEnd"/>
      <w:r w:rsidRPr="00615A2B">
        <w:rPr>
          <w:bCs/>
          <w:szCs w:val="24"/>
          <w:lang w:val="en-US"/>
        </w:rPr>
        <w:t xml:space="preserve">-Air Paraguay, </w:t>
      </w:r>
      <w:proofErr w:type="spellStart"/>
      <w:r w:rsidRPr="00615A2B">
        <w:rPr>
          <w:bCs/>
          <w:szCs w:val="24"/>
          <w:lang w:val="en-US"/>
        </w:rPr>
        <w:t>Pluna</w:t>
      </w:r>
      <w:proofErr w:type="spellEnd"/>
      <w:r w:rsidRPr="00615A2B">
        <w:rPr>
          <w:bCs/>
          <w:szCs w:val="24"/>
          <w:lang w:val="en-US"/>
        </w:rPr>
        <w:t xml:space="preserve"> </w:t>
      </w:r>
      <w:proofErr w:type="spellStart"/>
      <w:r w:rsidRPr="00615A2B">
        <w:rPr>
          <w:bCs/>
          <w:szCs w:val="24"/>
          <w:lang w:val="en-US"/>
        </w:rPr>
        <w:t>Lineas</w:t>
      </w:r>
      <w:proofErr w:type="spellEnd"/>
      <w:r w:rsidRPr="00615A2B">
        <w:rPr>
          <w:bCs/>
          <w:szCs w:val="24"/>
          <w:lang w:val="en-US"/>
        </w:rPr>
        <w:t xml:space="preserve"> </w:t>
      </w:r>
      <w:proofErr w:type="spellStart"/>
      <w:r w:rsidRPr="00615A2B">
        <w:rPr>
          <w:bCs/>
          <w:szCs w:val="24"/>
          <w:lang w:val="en-US"/>
        </w:rPr>
        <w:t>Aereas</w:t>
      </w:r>
      <w:proofErr w:type="spellEnd"/>
      <w:r w:rsidRPr="00615A2B">
        <w:rPr>
          <w:bCs/>
          <w:szCs w:val="24"/>
          <w:lang w:val="en-US"/>
        </w:rPr>
        <w:t xml:space="preserve"> </w:t>
      </w:r>
      <w:proofErr w:type="spellStart"/>
      <w:r w:rsidRPr="00615A2B">
        <w:rPr>
          <w:bCs/>
          <w:szCs w:val="24"/>
          <w:lang w:val="en-US"/>
        </w:rPr>
        <w:t>Uruguayas</w:t>
      </w:r>
      <w:proofErr w:type="spellEnd"/>
      <w:r w:rsidRPr="00615A2B">
        <w:rPr>
          <w:bCs/>
          <w:szCs w:val="24"/>
          <w:lang w:val="en-US"/>
        </w:rPr>
        <w:t xml:space="preserve">, </w:t>
      </w:r>
      <w:proofErr w:type="spellStart"/>
      <w:r w:rsidRPr="00615A2B">
        <w:rPr>
          <w:bCs/>
          <w:szCs w:val="24"/>
          <w:lang w:val="en-US"/>
        </w:rPr>
        <w:t>Taag</w:t>
      </w:r>
      <w:proofErr w:type="spellEnd"/>
      <w:r w:rsidRPr="00615A2B">
        <w:rPr>
          <w:bCs/>
          <w:szCs w:val="24"/>
          <w:lang w:val="en-US"/>
        </w:rPr>
        <w:t xml:space="preserve">, </w:t>
      </w:r>
      <w:proofErr w:type="spellStart"/>
      <w:r w:rsidRPr="00615A2B">
        <w:rPr>
          <w:bCs/>
          <w:szCs w:val="24"/>
          <w:lang w:val="en-US"/>
        </w:rPr>
        <w:t>Taca</w:t>
      </w:r>
      <w:proofErr w:type="spellEnd"/>
      <w:r w:rsidRPr="00615A2B">
        <w:rPr>
          <w:bCs/>
          <w:szCs w:val="24"/>
          <w:lang w:val="en-US"/>
        </w:rPr>
        <w:t xml:space="preserve"> Peru, TAM, TAP, United Airlines, Us Airways, </w:t>
      </w:r>
      <w:proofErr w:type="spellStart"/>
      <w:r w:rsidRPr="00615A2B">
        <w:rPr>
          <w:bCs/>
          <w:szCs w:val="24"/>
          <w:lang w:val="en-US"/>
        </w:rPr>
        <w:t>WebJet</w:t>
      </w:r>
      <w:proofErr w:type="spellEnd"/>
      <w:r w:rsidRPr="00615A2B">
        <w:rPr>
          <w:szCs w:val="24"/>
          <w:lang w:val="en-US"/>
        </w:rPr>
        <w:t>.</w:t>
      </w:r>
    </w:p>
    <w:p w:rsidR="003453FC" w:rsidRPr="00615A2B" w:rsidRDefault="003453FC" w:rsidP="00B67BA3">
      <w:pPr>
        <w:pStyle w:val="BodyText0"/>
        <w:rPr>
          <w:szCs w:val="24"/>
          <w:lang w:val="en-US"/>
        </w:rPr>
      </w:pPr>
      <w:r w:rsidRPr="00615A2B">
        <w:rPr>
          <w:szCs w:val="24"/>
          <w:lang w:val="en-US"/>
        </w:rPr>
        <w:t>The airport is located 20 km from downtown Rio de Janeiro and 26</w:t>
      </w:r>
      <w:r>
        <w:rPr>
          <w:szCs w:val="24"/>
          <w:lang w:val="en-US"/>
        </w:rPr>
        <w:t xml:space="preserve"> </w:t>
      </w:r>
      <w:r w:rsidRPr="00615A2B">
        <w:rPr>
          <w:szCs w:val="24"/>
          <w:lang w:val="en-US"/>
        </w:rPr>
        <w:t>km from event venue. Best transportation options from GIG to Copacabana and surroundings are taxis and buses.</w:t>
      </w:r>
    </w:p>
    <w:p w:rsidR="003453FC" w:rsidRPr="00615A2B" w:rsidRDefault="003453FC" w:rsidP="00B67BA3">
      <w:pPr>
        <w:pStyle w:val="BodyText0"/>
        <w:rPr>
          <w:szCs w:val="24"/>
          <w:lang w:val="en-US"/>
        </w:rPr>
      </w:pPr>
      <w:r w:rsidRPr="00615A2B">
        <w:rPr>
          <w:szCs w:val="24"/>
          <w:u w:val="single"/>
          <w:lang w:val="en-US"/>
        </w:rPr>
        <w:t>Taxis</w:t>
      </w:r>
      <w:r w:rsidRPr="00615A2B">
        <w:rPr>
          <w:szCs w:val="24"/>
          <w:lang w:val="en-US"/>
        </w:rPr>
        <w:t xml:space="preserve"> in Rio are cheap if compared to major world cities. The yellow cabs are the regular ones. Yellow cab companies authorized to operate at GIG are </w:t>
      </w:r>
      <w:proofErr w:type="spellStart"/>
      <w:r w:rsidRPr="00615A2B">
        <w:rPr>
          <w:szCs w:val="24"/>
          <w:lang w:val="en-US"/>
        </w:rPr>
        <w:t>AeroTaxi</w:t>
      </w:r>
      <w:proofErr w:type="spellEnd"/>
      <w:r w:rsidRPr="00615A2B">
        <w:rPr>
          <w:szCs w:val="24"/>
          <w:lang w:val="en-US"/>
        </w:rPr>
        <w:t xml:space="preserve"> and </w:t>
      </w:r>
      <w:proofErr w:type="spellStart"/>
      <w:r w:rsidRPr="00615A2B">
        <w:rPr>
          <w:szCs w:val="24"/>
          <w:lang w:val="en-US"/>
        </w:rPr>
        <w:t>AeroCoop</w:t>
      </w:r>
      <w:proofErr w:type="spellEnd"/>
      <w:r w:rsidRPr="00615A2B">
        <w:rPr>
          <w:szCs w:val="24"/>
          <w:lang w:val="en-US"/>
        </w:rPr>
        <w:t>. Delegates are advised to refuse any taxi offer made by individuals inside the airport. Yellow cabs are located just outside the arrivals floor, where you can find a representative of an authorized company. The rate for a trip from G</w:t>
      </w:r>
      <w:r>
        <w:rPr>
          <w:szCs w:val="24"/>
          <w:lang w:val="en-US"/>
        </w:rPr>
        <w:t>IG to Copacabana is around R$50,</w:t>
      </w:r>
      <w:r w:rsidRPr="00615A2B">
        <w:rPr>
          <w:szCs w:val="24"/>
          <w:lang w:val="en-US"/>
        </w:rPr>
        <w:t>00. Please, see more details about yellow cabs in the “Get Around” information below. There are also more expensive special taxis that are blue, red or white, which can be hired in designated booths inside the airport.</w:t>
      </w:r>
    </w:p>
    <w:p w:rsidR="003453FC" w:rsidRPr="00615A2B" w:rsidRDefault="003453FC" w:rsidP="00B67BA3">
      <w:pPr>
        <w:pStyle w:val="BodyText0"/>
        <w:rPr>
          <w:szCs w:val="24"/>
          <w:lang w:val="en-US"/>
        </w:rPr>
      </w:pPr>
      <w:r w:rsidRPr="00615A2B">
        <w:rPr>
          <w:szCs w:val="24"/>
          <w:u w:val="single"/>
          <w:lang w:val="en-US"/>
        </w:rPr>
        <w:t>Buses</w:t>
      </w:r>
      <w:r w:rsidRPr="00615A2B">
        <w:rPr>
          <w:szCs w:val="24"/>
          <w:lang w:val="en-US"/>
        </w:rPr>
        <w:t xml:space="preserve"> are also available. Real Auto </w:t>
      </w:r>
      <w:proofErr w:type="spellStart"/>
      <w:r w:rsidRPr="00615A2B">
        <w:rPr>
          <w:szCs w:val="24"/>
          <w:lang w:val="en-US"/>
        </w:rPr>
        <w:t>Ônibus</w:t>
      </w:r>
      <w:proofErr w:type="spellEnd"/>
      <w:r w:rsidRPr="00615A2B">
        <w:rPr>
          <w:szCs w:val="24"/>
          <w:lang w:val="en-US"/>
        </w:rPr>
        <w:t xml:space="preserve"> operates the Premium Bus Service number 2018 that runs between 05:30 and 23h from </w:t>
      </w:r>
      <w:proofErr w:type="spellStart"/>
      <w:r w:rsidRPr="00615A2B">
        <w:rPr>
          <w:szCs w:val="24"/>
          <w:lang w:val="en-US"/>
        </w:rPr>
        <w:t>Galeão</w:t>
      </w:r>
      <w:proofErr w:type="spellEnd"/>
      <w:r w:rsidRPr="00615A2B">
        <w:rPr>
          <w:szCs w:val="24"/>
          <w:lang w:val="en-US"/>
        </w:rPr>
        <w:t xml:space="preserve"> Airport to the southern parts of the city along the shore, including Copacabana, </w:t>
      </w:r>
      <w:proofErr w:type="spellStart"/>
      <w:r w:rsidRPr="00615A2B">
        <w:rPr>
          <w:szCs w:val="24"/>
          <w:lang w:val="en-US"/>
        </w:rPr>
        <w:t>Ipanema</w:t>
      </w:r>
      <w:proofErr w:type="spellEnd"/>
      <w:r w:rsidRPr="00615A2B">
        <w:rPr>
          <w:szCs w:val="24"/>
          <w:lang w:val="en-US"/>
        </w:rPr>
        <w:t xml:space="preserve"> and </w:t>
      </w:r>
      <w:proofErr w:type="spellStart"/>
      <w:r w:rsidRPr="00615A2B">
        <w:rPr>
          <w:szCs w:val="24"/>
          <w:lang w:val="en-US"/>
        </w:rPr>
        <w:t>Leblon</w:t>
      </w:r>
      <w:proofErr w:type="spellEnd"/>
      <w:r w:rsidRPr="00615A2B">
        <w:rPr>
          <w:szCs w:val="24"/>
          <w:lang w:val="en-US"/>
        </w:rPr>
        <w:t>. Tariff: R$9.00 as of 17 May 2011.</w:t>
      </w:r>
      <w:r w:rsidRPr="00615A2B">
        <w:rPr>
          <w:szCs w:val="24"/>
          <w:lang w:val="en-US"/>
        </w:rPr>
        <w:br/>
      </w:r>
    </w:p>
    <w:p w:rsidR="003453FC" w:rsidRPr="00615A2B" w:rsidRDefault="003453FC" w:rsidP="00B67BA3">
      <w:pPr>
        <w:pStyle w:val="BodyText0"/>
        <w:keepNext/>
        <w:rPr>
          <w:b/>
          <w:bCs/>
          <w:szCs w:val="24"/>
          <w:lang w:val="en-US"/>
        </w:rPr>
      </w:pPr>
      <w:r w:rsidRPr="00615A2B">
        <w:rPr>
          <w:b/>
          <w:bCs/>
          <w:szCs w:val="24"/>
          <w:lang w:val="en-US"/>
        </w:rPr>
        <w:t>&gt; Santos Dumont Airport (SDU)</w:t>
      </w:r>
    </w:p>
    <w:p w:rsidR="003453FC" w:rsidRPr="00615A2B" w:rsidRDefault="003453FC" w:rsidP="00B67BA3">
      <w:pPr>
        <w:pStyle w:val="BodyText0"/>
        <w:rPr>
          <w:szCs w:val="24"/>
          <w:lang w:val="en-US"/>
        </w:rPr>
      </w:pPr>
      <w:r w:rsidRPr="00615A2B">
        <w:rPr>
          <w:szCs w:val="24"/>
          <w:lang w:val="en-US"/>
        </w:rPr>
        <w:t xml:space="preserve">Also operated by </w:t>
      </w:r>
      <w:hyperlink r:id="rId45" w:history="1">
        <w:proofErr w:type="spellStart"/>
        <w:r w:rsidRPr="00615A2B">
          <w:rPr>
            <w:rStyle w:val="Hyperlink"/>
            <w:szCs w:val="24"/>
            <w:lang w:val="en-US"/>
          </w:rPr>
          <w:t>Infraero</w:t>
        </w:r>
        <w:proofErr w:type="spellEnd"/>
      </w:hyperlink>
      <w:r w:rsidRPr="00615A2B">
        <w:rPr>
          <w:szCs w:val="24"/>
          <w:lang w:val="en-US"/>
        </w:rPr>
        <w:t>, in 2010 Santos Dumont Airport was ranked 5th in terms of passengers and 4th in terms of number of operations in Brazil, placing it amongst the busiest airports in the country. It is a regional airport, dedicated to domestic flights.</w:t>
      </w:r>
    </w:p>
    <w:p w:rsidR="003453FC" w:rsidRPr="00615A2B" w:rsidRDefault="003453FC" w:rsidP="00B67BA3">
      <w:pPr>
        <w:pStyle w:val="BodyText0"/>
        <w:rPr>
          <w:bCs/>
          <w:szCs w:val="24"/>
          <w:lang w:val="en-US"/>
        </w:rPr>
      </w:pPr>
      <w:r w:rsidRPr="00615A2B">
        <w:rPr>
          <w:szCs w:val="24"/>
          <w:lang w:val="en-US"/>
        </w:rPr>
        <w:t xml:space="preserve">Main </w:t>
      </w:r>
      <w:r w:rsidRPr="00615A2B">
        <w:rPr>
          <w:szCs w:val="24"/>
          <w:u w:val="single"/>
          <w:lang w:val="en-US"/>
        </w:rPr>
        <w:t>airline companies</w:t>
      </w:r>
      <w:r w:rsidRPr="00615A2B">
        <w:rPr>
          <w:szCs w:val="24"/>
          <w:lang w:val="en-US"/>
        </w:rPr>
        <w:t xml:space="preserve"> operating in SDU include: </w:t>
      </w:r>
      <w:proofErr w:type="spellStart"/>
      <w:r w:rsidRPr="00615A2B">
        <w:rPr>
          <w:bCs/>
          <w:szCs w:val="24"/>
          <w:lang w:val="en-US"/>
        </w:rPr>
        <w:t>Avianca</w:t>
      </w:r>
      <w:proofErr w:type="spellEnd"/>
      <w:r w:rsidRPr="00615A2B">
        <w:rPr>
          <w:bCs/>
          <w:szCs w:val="24"/>
          <w:lang w:val="en-US"/>
        </w:rPr>
        <w:t xml:space="preserve">, </w:t>
      </w:r>
      <w:proofErr w:type="spellStart"/>
      <w:r w:rsidRPr="00615A2B">
        <w:rPr>
          <w:bCs/>
          <w:szCs w:val="24"/>
          <w:lang w:val="en-US"/>
        </w:rPr>
        <w:t>Azul</w:t>
      </w:r>
      <w:proofErr w:type="spellEnd"/>
      <w:r w:rsidRPr="00615A2B">
        <w:rPr>
          <w:bCs/>
          <w:szCs w:val="24"/>
          <w:lang w:val="en-US"/>
        </w:rPr>
        <w:t xml:space="preserve">, </w:t>
      </w:r>
      <w:proofErr w:type="spellStart"/>
      <w:r w:rsidRPr="00615A2B">
        <w:rPr>
          <w:bCs/>
          <w:szCs w:val="24"/>
          <w:lang w:val="en-US"/>
        </w:rPr>
        <w:t>Gol</w:t>
      </w:r>
      <w:proofErr w:type="spellEnd"/>
      <w:r w:rsidRPr="00615A2B">
        <w:rPr>
          <w:bCs/>
          <w:szCs w:val="24"/>
          <w:lang w:val="en-US"/>
        </w:rPr>
        <w:t xml:space="preserve">, </w:t>
      </w:r>
      <w:proofErr w:type="spellStart"/>
      <w:r w:rsidRPr="00615A2B">
        <w:rPr>
          <w:bCs/>
          <w:szCs w:val="24"/>
          <w:lang w:val="en-US"/>
        </w:rPr>
        <w:t>Passaredo</w:t>
      </w:r>
      <w:proofErr w:type="spellEnd"/>
      <w:r w:rsidRPr="00615A2B">
        <w:rPr>
          <w:bCs/>
          <w:szCs w:val="24"/>
          <w:lang w:val="en-US"/>
        </w:rPr>
        <w:t xml:space="preserve">, TAM, TRIP and </w:t>
      </w:r>
      <w:proofErr w:type="spellStart"/>
      <w:r w:rsidRPr="00615A2B">
        <w:rPr>
          <w:bCs/>
          <w:szCs w:val="24"/>
          <w:lang w:val="en-US"/>
        </w:rPr>
        <w:t>WebJet</w:t>
      </w:r>
      <w:proofErr w:type="spellEnd"/>
      <w:r w:rsidRPr="00615A2B">
        <w:rPr>
          <w:bCs/>
          <w:szCs w:val="24"/>
          <w:lang w:val="en-US"/>
        </w:rPr>
        <w:t>.</w:t>
      </w:r>
    </w:p>
    <w:p w:rsidR="003453FC" w:rsidRPr="00615A2B" w:rsidRDefault="003453FC" w:rsidP="00B67BA3">
      <w:pPr>
        <w:pStyle w:val="BodyText0"/>
        <w:rPr>
          <w:szCs w:val="24"/>
          <w:lang w:val="en-US"/>
        </w:rPr>
      </w:pPr>
      <w:r w:rsidRPr="00615A2B">
        <w:rPr>
          <w:szCs w:val="24"/>
          <w:lang w:val="en-US"/>
        </w:rPr>
        <w:t>The airport is located in downtown Rio de Janeiro and 12km from event venue. Best transportation options from SDU to Copacabana and surroundings are taxis and buses.</w:t>
      </w:r>
    </w:p>
    <w:p w:rsidR="003453FC" w:rsidRPr="00615A2B" w:rsidRDefault="003453FC" w:rsidP="00B67BA3">
      <w:pPr>
        <w:pStyle w:val="BodyText0"/>
        <w:rPr>
          <w:szCs w:val="24"/>
          <w:lang w:val="en-US"/>
        </w:rPr>
      </w:pPr>
      <w:r w:rsidRPr="00615A2B">
        <w:rPr>
          <w:szCs w:val="24"/>
          <w:u w:val="single"/>
          <w:lang w:val="en-US"/>
        </w:rPr>
        <w:t>Taxis</w:t>
      </w:r>
      <w:r w:rsidRPr="00615A2B">
        <w:rPr>
          <w:szCs w:val="24"/>
          <w:lang w:val="en-US"/>
        </w:rPr>
        <w:t xml:space="preserve"> are available in the end of arrivals terminal. The yellow cab rate for a trip from SDU to Copacabana is around R$30.00. Please, see more details about yellow cabs in the “Taxi” section below.</w:t>
      </w:r>
    </w:p>
    <w:p w:rsidR="003453FC" w:rsidRPr="00615A2B" w:rsidRDefault="003453FC" w:rsidP="00B67BA3">
      <w:pPr>
        <w:pStyle w:val="BodyText0"/>
        <w:rPr>
          <w:szCs w:val="24"/>
          <w:lang w:val="en-US"/>
        </w:rPr>
      </w:pPr>
      <w:r w:rsidRPr="00615A2B">
        <w:rPr>
          <w:szCs w:val="24"/>
          <w:u w:val="single"/>
          <w:lang w:val="en-US"/>
        </w:rPr>
        <w:t>Buses</w:t>
      </w:r>
      <w:r w:rsidRPr="00615A2B">
        <w:rPr>
          <w:szCs w:val="24"/>
          <w:lang w:val="en-US"/>
        </w:rPr>
        <w:t xml:space="preserve"> are also available. Real Auto </w:t>
      </w:r>
      <w:proofErr w:type="spellStart"/>
      <w:r w:rsidRPr="00615A2B">
        <w:rPr>
          <w:szCs w:val="24"/>
          <w:lang w:val="en-US"/>
        </w:rPr>
        <w:t>Ônibus</w:t>
      </w:r>
      <w:proofErr w:type="spellEnd"/>
      <w:r w:rsidRPr="00615A2B">
        <w:rPr>
          <w:szCs w:val="24"/>
          <w:lang w:val="en-US"/>
        </w:rPr>
        <w:t xml:space="preserve"> operates the Premium Bus Service number 2018 that runs between 05:30 and 23h from Santos Dumont Airport to </w:t>
      </w:r>
      <w:proofErr w:type="spellStart"/>
      <w:r w:rsidRPr="00615A2B">
        <w:rPr>
          <w:szCs w:val="24"/>
          <w:lang w:val="en-US"/>
        </w:rPr>
        <w:t>Galeão</w:t>
      </w:r>
      <w:proofErr w:type="spellEnd"/>
      <w:r w:rsidRPr="00615A2B">
        <w:rPr>
          <w:szCs w:val="24"/>
          <w:lang w:val="en-US"/>
        </w:rPr>
        <w:t xml:space="preserve"> International Airport in one direction, and in the opposite direction to the southern parts of the city along the shore, including Copacabana, </w:t>
      </w:r>
      <w:proofErr w:type="spellStart"/>
      <w:r w:rsidRPr="00615A2B">
        <w:rPr>
          <w:szCs w:val="24"/>
          <w:lang w:val="en-US"/>
        </w:rPr>
        <w:t>Ipanema</w:t>
      </w:r>
      <w:proofErr w:type="spellEnd"/>
      <w:r w:rsidRPr="00615A2B">
        <w:rPr>
          <w:szCs w:val="24"/>
          <w:lang w:val="en-US"/>
        </w:rPr>
        <w:t xml:space="preserve"> and </w:t>
      </w:r>
      <w:proofErr w:type="spellStart"/>
      <w:r w:rsidRPr="00615A2B">
        <w:rPr>
          <w:szCs w:val="24"/>
          <w:lang w:val="en-US"/>
        </w:rPr>
        <w:t>Leblon</w:t>
      </w:r>
      <w:proofErr w:type="spellEnd"/>
      <w:r w:rsidRPr="00615A2B">
        <w:rPr>
          <w:szCs w:val="24"/>
          <w:lang w:val="en-US"/>
        </w:rPr>
        <w:t>. Cost: R$9.00 as of 17 May 2011.</w:t>
      </w:r>
      <w:r w:rsidRPr="00615A2B">
        <w:rPr>
          <w:szCs w:val="24"/>
          <w:lang w:val="en-US"/>
        </w:rPr>
        <w:br/>
      </w:r>
    </w:p>
    <w:p w:rsidR="003453FC" w:rsidRPr="00615A2B" w:rsidRDefault="003453FC" w:rsidP="00B67BA3">
      <w:pPr>
        <w:pStyle w:val="BodyText0"/>
        <w:keepNext/>
        <w:rPr>
          <w:b/>
          <w:szCs w:val="24"/>
          <w:lang w:val="en-US"/>
        </w:rPr>
      </w:pPr>
      <w:r w:rsidRPr="00615A2B">
        <w:rPr>
          <w:b/>
          <w:szCs w:val="24"/>
          <w:lang w:val="en-US"/>
        </w:rPr>
        <w:t>&gt; Get</w:t>
      </w:r>
      <w:r>
        <w:rPr>
          <w:b/>
          <w:szCs w:val="24"/>
          <w:lang w:val="en-US"/>
        </w:rPr>
        <w:t>ting</w:t>
      </w:r>
      <w:r w:rsidRPr="00615A2B">
        <w:rPr>
          <w:b/>
          <w:szCs w:val="24"/>
          <w:lang w:val="en-US"/>
        </w:rPr>
        <w:t xml:space="preserve"> around</w:t>
      </w:r>
    </w:p>
    <w:p w:rsidR="003453FC" w:rsidRPr="00615A2B" w:rsidRDefault="003453FC" w:rsidP="00B67BA3">
      <w:pPr>
        <w:pStyle w:val="BodyText0"/>
        <w:rPr>
          <w:szCs w:val="24"/>
          <w:lang w:val="en-US"/>
        </w:rPr>
      </w:pPr>
      <w:r w:rsidRPr="00615A2B">
        <w:rPr>
          <w:szCs w:val="24"/>
          <w:u w:val="single"/>
          <w:lang w:val="en-US"/>
        </w:rPr>
        <w:t>Taxi</w:t>
      </w:r>
      <w:r w:rsidRPr="00615A2B">
        <w:rPr>
          <w:szCs w:val="24"/>
          <w:lang w:val="en-US"/>
        </w:rPr>
        <w:t xml:space="preserve"> is one of the best ways to move around Rio. All legal cabs are yellow with a blue stripe painted on the sides. Taxis not designed like this are special service cars (to the airport or bus stations) or illegal. Rio taxis are not too expensive on a kilometer basis but distances can be quite considerable.</w:t>
      </w:r>
    </w:p>
    <w:p w:rsidR="003453FC" w:rsidRPr="00615A2B" w:rsidRDefault="003453FC" w:rsidP="00B67BA3">
      <w:pPr>
        <w:pStyle w:val="BodyText0"/>
        <w:rPr>
          <w:szCs w:val="24"/>
          <w:lang w:val="en-US"/>
        </w:rPr>
      </w:pPr>
      <w:r w:rsidRPr="00615A2B">
        <w:rPr>
          <w:szCs w:val="24"/>
          <w:lang w:val="en-US"/>
        </w:rPr>
        <w:t xml:space="preserve">Yellow cabs use two different rates, the cheaper is rate 1 charged every time except: Mon-Sat from </w:t>
      </w:r>
      <w:r>
        <w:rPr>
          <w:szCs w:val="24"/>
          <w:lang w:val="en-US"/>
        </w:rPr>
        <w:t>2100 hours</w:t>
      </w:r>
      <w:r w:rsidRPr="00615A2B">
        <w:rPr>
          <w:szCs w:val="24"/>
          <w:lang w:val="en-US"/>
        </w:rPr>
        <w:t xml:space="preserve"> until </w:t>
      </w:r>
      <w:r>
        <w:rPr>
          <w:szCs w:val="24"/>
          <w:lang w:val="en-US"/>
        </w:rPr>
        <w:t>0</w:t>
      </w:r>
      <w:r w:rsidRPr="00615A2B">
        <w:rPr>
          <w:szCs w:val="24"/>
          <w:lang w:val="en-US"/>
        </w:rPr>
        <w:t>6</w:t>
      </w:r>
      <w:r>
        <w:rPr>
          <w:szCs w:val="24"/>
          <w:lang w:val="en-US"/>
        </w:rPr>
        <w:t>00 hours</w:t>
      </w:r>
      <w:r w:rsidRPr="00615A2B">
        <w:rPr>
          <w:szCs w:val="24"/>
          <w:lang w:val="en-US"/>
        </w:rPr>
        <w:t>, Sundays, holidays and the whole of December, when it is rate 2. A cab driver may use a conversion table that adds money on top of what is on the taximeter. This is used when he is waiting to get his taximeter calibrated with current year’s new price. There is a sticker in the front window and if it is from the previous year he has the right to use this table. If you have a lot of luggage they also have the right to add a certain amount for that. Try to talk to the driver about additional expenses before getting into the car.</w:t>
      </w:r>
    </w:p>
    <w:p w:rsidR="003453FC" w:rsidRPr="00615A2B" w:rsidRDefault="003453FC" w:rsidP="00B67BA3">
      <w:pPr>
        <w:pStyle w:val="BodyText0"/>
        <w:rPr>
          <w:szCs w:val="24"/>
          <w:lang w:val="en-US"/>
        </w:rPr>
      </w:pPr>
      <w:r w:rsidRPr="00615A2B">
        <w:rPr>
          <w:szCs w:val="24"/>
          <w:lang w:val="en-US"/>
        </w:rPr>
        <w:t xml:space="preserve">After getting into the taxi, check to see if the taximeter has been started, it charges R$4.40 (as of March 2011) for the minimum ride, called </w:t>
      </w:r>
      <w:proofErr w:type="spellStart"/>
      <w:r w:rsidRPr="00615A2B">
        <w:rPr>
          <w:i/>
          <w:iCs/>
          <w:szCs w:val="24"/>
          <w:lang w:val="en-US"/>
        </w:rPr>
        <w:t>bandeirada</w:t>
      </w:r>
      <w:proofErr w:type="spellEnd"/>
      <w:r w:rsidRPr="00615A2B">
        <w:rPr>
          <w:szCs w:val="24"/>
          <w:lang w:val="en-US"/>
        </w:rPr>
        <w:t>), and R$1.60 per kilometer (rate 1). If not, ask the taxi driver to do so.</w:t>
      </w:r>
    </w:p>
    <w:p w:rsidR="003453FC" w:rsidRPr="00615A2B" w:rsidRDefault="003453FC" w:rsidP="00B67BA3">
      <w:pPr>
        <w:pStyle w:val="BodyText0"/>
        <w:rPr>
          <w:szCs w:val="24"/>
          <w:lang w:val="en-US"/>
        </w:rPr>
      </w:pPr>
      <w:r w:rsidRPr="00615A2B">
        <w:rPr>
          <w:szCs w:val="24"/>
          <w:u w:val="single"/>
          <w:lang w:val="en-US"/>
        </w:rPr>
        <w:t>Regular buses</w:t>
      </w:r>
      <w:r w:rsidRPr="00615A2B">
        <w:rPr>
          <w:szCs w:val="24"/>
          <w:lang w:val="en-US"/>
        </w:rPr>
        <w:t xml:space="preserve"> in Rio are inexpensive: R$2,40 for basic services. Itineraries can be obtained at </w:t>
      </w:r>
      <w:hyperlink r:id="rId46" w:history="1">
        <w:r w:rsidRPr="00615A2B">
          <w:rPr>
            <w:rStyle w:val="Hyperlink"/>
            <w:szCs w:val="24"/>
            <w:lang w:val="en-US"/>
          </w:rPr>
          <w:t>http://www.vadeonibus.com.br/home/index_ing.php</w:t>
        </w:r>
      </w:hyperlink>
      <w:r w:rsidRPr="00615A2B">
        <w:rPr>
          <w:szCs w:val="24"/>
          <w:lang w:val="en-US"/>
        </w:rPr>
        <w:t>. Buses are mostly crowded and don’t follow a rigid schedule.</w:t>
      </w:r>
    </w:p>
    <w:p w:rsidR="003453FC" w:rsidRPr="00615A2B" w:rsidRDefault="003453FC" w:rsidP="00B67BA3">
      <w:pPr>
        <w:pStyle w:val="BodyText0"/>
        <w:rPr>
          <w:szCs w:val="24"/>
          <w:lang w:val="en-US"/>
        </w:rPr>
      </w:pPr>
      <w:r w:rsidRPr="00615A2B">
        <w:rPr>
          <w:szCs w:val="24"/>
          <w:lang w:val="en-US"/>
        </w:rPr>
        <w:t xml:space="preserve">Rio de Janeiro </w:t>
      </w:r>
      <w:r w:rsidRPr="00615A2B">
        <w:rPr>
          <w:szCs w:val="24"/>
          <w:u w:val="single"/>
          <w:lang w:val="en-US"/>
        </w:rPr>
        <w:t>Metro</w:t>
      </w:r>
      <w:r w:rsidRPr="00615A2B">
        <w:rPr>
          <w:szCs w:val="24"/>
          <w:lang w:val="en-US"/>
        </w:rPr>
        <w:t xml:space="preserve"> is a mass-transit underground railway network. It doesn’t cover all the city neighborhoods, but can be a good option for some itineraries. Se the network map at </w:t>
      </w:r>
      <w:hyperlink r:id="rId47" w:history="1">
        <w:r w:rsidRPr="00615A2B">
          <w:rPr>
            <w:rStyle w:val="Hyperlink"/>
            <w:szCs w:val="24"/>
            <w:lang w:val="en-US"/>
          </w:rPr>
          <w:t>http://www.metrorio.com.br/mapas.htm</w:t>
        </w:r>
      </w:hyperlink>
      <w:r w:rsidRPr="00615A2B">
        <w:rPr>
          <w:szCs w:val="24"/>
          <w:lang w:val="en-US"/>
        </w:rPr>
        <w:t xml:space="preserve"> (information in Portuguese). Rates start at R$3.10 for the unitary (one-way) card.</w:t>
      </w:r>
    </w:p>
    <w:p w:rsidR="003453FC" w:rsidRPr="00615A2B" w:rsidRDefault="003453FC" w:rsidP="00B67BA3">
      <w:pPr>
        <w:pStyle w:val="Heading1"/>
        <w:rPr>
          <w:szCs w:val="24"/>
          <w:lang w:val="en-US"/>
        </w:rPr>
      </w:pPr>
      <w:r w:rsidRPr="00615A2B">
        <w:rPr>
          <w:szCs w:val="24"/>
          <w:lang w:val="en-US"/>
        </w:rPr>
        <w:t>Time Zone</w:t>
      </w:r>
    </w:p>
    <w:p w:rsidR="003453FC" w:rsidRPr="00615A2B" w:rsidRDefault="003453FC" w:rsidP="00B67BA3">
      <w:pPr>
        <w:pStyle w:val="BodyText0"/>
        <w:rPr>
          <w:szCs w:val="24"/>
          <w:lang w:val="en-US"/>
        </w:rPr>
      </w:pPr>
      <w:r w:rsidRPr="00615A2B">
        <w:rPr>
          <w:szCs w:val="24"/>
          <w:lang w:val="en-US"/>
        </w:rPr>
        <w:t xml:space="preserve">Rio de Janeiro time is UTC-3. Please, check </w:t>
      </w:r>
      <w:hyperlink r:id="rId48" w:history="1">
        <w:r w:rsidRPr="00615A2B">
          <w:rPr>
            <w:rStyle w:val="Hyperlink"/>
            <w:szCs w:val="24"/>
            <w:lang w:val="en-US"/>
          </w:rPr>
          <w:t>http://www.worldtimezone.com</w:t>
        </w:r>
      </w:hyperlink>
      <w:r w:rsidRPr="00615A2B">
        <w:rPr>
          <w:szCs w:val="24"/>
          <w:lang w:val="en-US"/>
        </w:rPr>
        <w:t xml:space="preserve"> for time zone mappings.</w:t>
      </w:r>
    </w:p>
    <w:p w:rsidR="003453FC" w:rsidRPr="00615A2B" w:rsidRDefault="003453FC" w:rsidP="00B67BA3">
      <w:pPr>
        <w:pStyle w:val="Heading1"/>
        <w:rPr>
          <w:szCs w:val="24"/>
          <w:lang w:val="en-US"/>
        </w:rPr>
      </w:pPr>
      <w:r>
        <w:rPr>
          <w:szCs w:val="24"/>
          <w:lang w:val="en-US"/>
        </w:rPr>
        <w:t>Electricity</w:t>
      </w:r>
    </w:p>
    <w:p w:rsidR="003453FC" w:rsidRPr="00615A2B" w:rsidRDefault="003453FC" w:rsidP="00B67BA3">
      <w:pPr>
        <w:pStyle w:val="BodyText0"/>
        <w:rPr>
          <w:szCs w:val="24"/>
          <w:lang w:val="en-US"/>
        </w:rPr>
      </w:pPr>
      <w:r w:rsidRPr="00615A2B">
        <w:rPr>
          <w:szCs w:val="24"/>
          <w:lang w:val="en-US"/>
        </w:rPr>
        <w:t>Voltage in Rio is 110V, alternate current, 60</w:t>
      </w:r>
      <w:r>
        <w:rPr>
          <w:szCs w:val="24"/>
          <w:lang w:val="en-US"/>
        </w:rPr>
        <w:t> </w:t>
      </w:r>
      <w:r w:rsidRPr="00615A2B">
        <w:rPr>
          <w:szCs w:val="24"/>
          <w:lang w:val="en-US"/>
        </w:rPr>
        <w:t>Hz. Delegates that intend to visit other Brazilian cities must be aware that voltage in Brazil can be different from a city to another.</w:t>
      </w:r>
    </w:p>
    <w:p w:rsidR="003453FC" w:rsidRPr="00615A2B" w:rsidRDefault="003453FC" w:rsidP="00B67BA3">
      <w:pPr>
        <w:pStyle w:val="BodyText0"/>
        <w:rPr>
          <w:bCs/>
          <w:szCs w:val="24"/>
          <w:lang w:val="en-US"/>
        </w:rPr>
      </w:pPr>
      <w:r w:rsidRPr="00615A2B">
        <w:rPr>
          <w:szCs w:val="24"/>
          <w:lang w:val="en-US"/>
        </w:rPr>
        <w:t>Brazil has recently changed its power plugs/sockets standards. The following figure illustrates the new standard (</w:t>
      </w:r>
      <w:r w:rsidRPr="00615A2B">
        <w:rPr>
          <w:bCs/>
          <w:szCs w:val="24"/>
          <w:lang w:val="en-US"/>
        </w:rPr>
        <w:t>IEC 60906</w:t>
      </w:r>
      <w:r>
        <w:rPr>
          <w:bCs/>
          <w:szCs w:val="24"/>
          <w:lang w:val="en-US"/>
        </w:rPr>
        <w:t>, similar to the one used in Switzerland</w:t>
      </w:r>
      <w:r w:rsidRPr="00615A2B">
        <w:rPr>
          <w:bCs/>
          <w:szCs w:val="24"/>
          <w:lang w:val="en-US"/>
        </w:rPr>
        <w:t>)</w:t>
      </w:r>
      <w:r>
        <w:rPr>
          <w:bCs/>
          <w:szCs w:val="24"/>
          <w:lang w:val="en-US"/>
        </w:rPr>
        <w:t xml:space="preserve"> that is beginning to be rolled out</w:t>
      </w:r>
      <w:r w:rsidRPr="00615A2B">
        <w:rPr>
          <w:bCs/>
          <w:szCs w:val="24"/>
          <w:lang w:val="en-US"/>
        </w:rPr>
        <w:t>:</w:t>
      </w:r>
    </w:p>
    <w:p w:rsidR="003453FC" w:rsidRPr="00615A2B" w:rsidRDefault="003453FC" w:rsidP="00B67BA3">
      <w:pPr>
        <w:pStyle w:val="BodyText0"/>
        <w:jc w:val="center"/>
        <w:rPr>
          <w:bCs/>
          <w:szCs w:val="24"/>
          <w:lang w:val="en-US"/>
        </w:rPr>
      </w:pPr>
      <w:r>
        <w:rPr>
          <w:noProof/>
          <w:szCs w:val="24"/>
          <w:lang w:val="en-US" w:eastAsia="zh-CN"/>
        </w:rPr>
        <w:drawing>
          <wp:inline distT="0" distB="0" distL="0" distR="0">
            <wp:extent cx="3816350" cy="7397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6350" cy="739775"/>
                    </a:xfrm>
                    <a:prstGeom prst="rect">
                      <a:avLst/>
                    </a:prstGeom>
                    <a:noFill/>
                    <a:ln>
                      <a:noFill/>
                    </a:ln>
                  </pic:spPr>
                </pic:pic>
              </a:graphicData>
            </a:graphic>
          </wp:inline>
        </w:drawing>
      </w:r>
    </w:p>
    <w:p w:rsidR="003453FC" w:rsidRPr="00615A2B" w:rsidRDefault="003453FC" w:rsidP="00B67BA3">
      <w:pPr>
        <w:pStyle w:val="BodyText0"/>
        <w:rPr>
          <w:bCs/>
          <w:szCs w:val="24"/>
          <w:lang w:val="en-US"/>
        </w:rPr>
      </w:pPr>
      <w:r>
        <w:rPr>
          <w:szCs w:val="24"/>
          <w:lang w:val="en-US"/>
        </w:rPr>
        <w:t xml:space="preserve">As </w:t>
      </w:r>
      <w:r w:rsidRPr="00615A2B">
        <w:rPr>
          <w:szCs w:val="24"/>
          <w:lang w:val="en-US"/>
        </w:rPr>
        <w:t>the country is undergoing a transition period</w:t>
      </w:r>
      <w:r>
        <w:rPr>
          <w:szCs w:val="24"/>
          <w:lang w:val="en-US"/>
        </w:rPr>
        <w:t>, d</w:t>
      </w:r>
      <w:r w:rsidRPr="00615A2B">
        <w:rPr>
          <w:szCs w:val="24"/>
          <w:lang w:val="en-US"/>
        </w:rPr>
        <w:t>elegates may encounter different types of sockets as illustrated and marked for replacement in the following figure:</w:t>
      </w:r>
    </w:p>
    <w:p w:rsidR="003453FC" w:rsidRPr="00615A2B" w:rsidRDefault="003453FC" w:rsidP="00B67BA3">
      <w:pPr>
        <w:pStyle w:val="BodyText0"/>
        <w:jc w:val="center"/>
        <w:rPr>
          <w:szCs w:val="24"/>
          <w:lang w:val="en-US"/>
        </w:rPr>
      </w:pPr>
      <w:r>
        <w:rPr>
          <w:noProof/>
          <w:szCs w:val="24"/>
          <w:lang w:val="en-US" w:eastAsia="zh-CN"/>
        </w:rPr>
        <w:drawing>
          <wp:inline distT="0" distB="0" distL="0" distR="0">
            <wp:extent cx="3784600" cy="8585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4600" cy="858520"/>
                    </a:xfrm>
                    <a:prstGeom prst="rect">
                      <a:avLst/>
                    </a:prstGeom>
                    <a:noFill/>
                    <a:ln>
                      <a:noFill/>
                    </a:ln>
                  </pic:spPr>
                </pic:pic>
              </a:graphicData>
            </a:graphic>
          </wp:inline>
        </w:drawing>
      </w:r>
    </w:p>
    <w:p w:rsidR="003453FC" w:rsidRPr="00615A2B" w:rsidRDefault="003453FC" w:rsidP="00B67BA3">
      <w:pPr>
        <w:pStyle w:val="BodyText0"/>
        <w:rPr>
          <w:szCs w:val="24"/>
          <w:lang w:val="en-US"/>
        </w:rPr>
      </w:pPr>
      <w:r w:rsidRPr="00615A2B">
        <w:rPr>
          <w:szCs w:val="24"/>
          <w:lang w:val="en-US"/>
        </w:rPr>
        <w:t>Most hotels provide power adapters to their guests.</w:t>
      </w:r>
    </w:p>
    <w:p w:rsidR="003453FC" w:rsidRPr="00615A2B" w:rsidRDefault="003453FC" w:rsidP="00B67BA3">
      <w:pPr>
        <w:pStyle w:val="Heading1"/>
        <w:rPr>
          <w:szCs w:val="24"/>
          <w:lang w:val="en-US"/>
        </w:rPr>
      </w:pPr>
      <w:r w:rsidRPr="00615A2B">
        <w:rPr>
          <w:szCs w:val="24"/>
          <w:lang w:val="en-US"/>
        </w:rPr>
        <w:t>Business Hours</w:t>
      </w:r>
    </w:p>
    <w:p w:rsidR="003453FC" w:rsidRDefault="003453FC" w:rsidP="00B67BA3">
      <w:pPr>
        <w:numPr>
          <w:ilvl w:val="0"/>
          <w:numId w:val="7"/>
        </w:numPr>
        <w:tabs>
          <w:tab w:val="clear" w:pos="794"/>
          <w:tab w:val="clear" w:pos="1191"/>
          <w:tab w:val="clear" w:pos="1588"/>
          <w:tab w:val="clear" w:pos="1985"/>
        </w:tabs>
        <w:ind w:left="567" w:hanging="567"/>
        <w:rPr>
          <w:lang w:val="en-US"/>
        </w:rPr>
      </w:pPr>
      <w:r w:rsidRPr="00615A2B">
        <w:rPr>
          <w:lang w:val="en-US"/>
        </w:rPr>
        <w:t xml:space="preserve">Shops: Mon-Fri: </w:t>
      </w:r>
      <w:r>
        <w:rPr>
          <w:lang w:val="en-US"/>
        </w:rPr>
        <w:t>0900-1800 hours</w:t>
      </w:r>
      <w:r w:rsidRPr="00615A2B">
        <w:rPr>
          <w:lang w:val="en-US"/>
        </w:rPr>
        <w:t xml:space="preserve">; Sat: </w:t>
      </w:r>
      <w:r>
        <w:rPr>
          <w:lang w:val="en-US"/>
        </w:rPr>
        <w:t>0900-1300 hours</w:t>
      </w:r>
    </w:p>
    <w:p w:rsidR="003453FC" w:rsidRDefault="003453FC" w:rsidP="00B67BA3">
      <w:pPr>
        <w:numPr>
          <w:ilvl w:val="0"/>
          <w:numId w:val="7"/>
        </w:numPr>
        <w:tabs>
          <w:tab w:val="clear" w:pos="794"/>
          <w:tab w:val="clear" w:pos="1191"/>
          <w:tab w:val="clear" w:pos="1588"/>
          <w:tab w:val="clear" w:pos="1985"/>
        </w:tabs>
        <w:ind w:left="567" w:hanging="567"/>
        <w:rPr>
          <w:lang w:val="en-US"/>
        </w:rPr>
      </w:pPr>
      <w:r w:rsidRPr="00615A2B">
        <w:rPr>
          <w:lang w:val="en-US"/>
        </w:rPr>
        <w:t xml:space="preserve">Shopping </w:t>
      </w:r>
      <w:r>
        <w:rPr>
          <w:lang w:val="en-US"/>
        </w:rPr>
        <w:t>malls</w:t>
      </w:r>
      <w:r w:rsidRPr="00615A2B">
        <w:rPr>
          <w:lang w:val="en-US"/>
        </w:rPr>
        <w:t xml:space="preserve">: Mon-Sat: </w:t>
      </w:r>
      <w:r>
        <w:rPr>
          <w:lang w:val="en-US"/>
        </w:rPr>
        <w:t>1000-2200 hours</w:t>
      </w:r>
      <w:r w:rsidRPr="00615A2B">
        <w:rPr>
          <w:lang w:val="en-US"/>
        </w:rPr>
        <w:t xml:space="preserve">; Sun: </w:t>
      </w:r>
      <w:r>
        <w:rPr>
          <w:lang w:val="en-US"/>
        </w:rPr>
        <w:t>1500-2100 hours</w:t>
      </w:r>
    </w:p>
    <w:p w:rsidR="003453FC" w:rsidRDefault="003453FC" w:rsidP="00B67BA3">
      <w:pPr>
        <w:numPr>
          <w:ilvl w:val="0"/>
          <w:numId w:val="7"/>
        </w:numPr>
        <w:tabs>
          <w:tab w:val="clear" w:pos="794"/>
          <w:tab w:val="clear" w:pos="1191"/>
          <w:tab w:val="clear" w:pos="1588"/>
          <w:tab w:val="clear" w:pos="1985"/>
        </w:tabs>
        <w:ind w:left="567" w:hanging="567"/>
        <w:rPr>
          <w:lang w:val="en-US"/>
        </w:rPr>
      </w:pPr>
      <w:r>
        <w:rPr>
          <w:lang w:val="en-US"/>
        </w:rPr>
        <w:t>Banks: Mon-Fri: 0900-1600 hours</w:t>
      </w:r>
    </w:p>
    <w:p w:rsidR="003453FC" w:rsidRPr="00615A2B" w:rsidRDefault="003453FC" w:rsidP="00B67BA3">
      <w:pPr>
        <w:numPr>
          <w:ilvl w:val="0"/>
          <w:numId w:val="7"/>
        </w:numPr>
        <w:tabs>
          <w:tab w:val="clear" w:pos="794"/>
          <w:tab w:val="clear" w:pos="1191"/>
          <w:tab w:val="clear" w:pos="1588"/>
          <w:tab w:val="clear" w:pos="1985"/>
        </w:tabs>
        <w:ind w:left="567" w:hanging="567"/>
        <w:rPr>
          <w:lang w:val="en-US"/>
        </w:rPr>
      </w:pPr>
      <w:r w:rsidRPr="00615A2B">
        <w:rPr>
          <w:lang w:val="en-US"/>
        </w:rPr>
        <w:t>ATMs</w:t>
      </w:r>
      <w:r>
        <w:rPr>
          <w:lang w:val="en-US"/>
        </w:rPr>
        <w:t xml:space="preserve"> (</w:t>
      </w:r>
      <w:proofErr w:type="spellStart"/>
      <w:r>
        <w:rPr>
          <w:lang w:val="en-US"/>
        </w:rPr>
        <w:t>Bancomats</w:t>
      </w:r>
      <w:proofErr w:type="spellEnd"/>
      <w:r>
        <w:rPr>
          <w:lang w:val="en-US"/>
        </w:rPr>
        <w:t>)</w:t>
      </w:r>
      <w:r w:rsidRPr="00615A2B">
        <w:rPr>
          <w:lang w:val="en-US"/>
        </w:rPr>
        <w:t xml:space="preserve">: </w:t>
      </w:r>
      <w:r>
        <w:rPr>
          <w:lang w:val="en-US"/>
        </w:rPr>
        <w:t>0600-2200 hours</w:t>
      </w:r>
    </w:p>
    <w:p w:rsidR="003453FC" w:rsidRPr="00615A2B" w:rsidRDefault="003453FC" w:rsidP="00B67BA3">
      <w:pPr>
        <w:pStyle w:val="Heading1"/>
        <w:rPr>
          <w:szCs w:val="24"/>
          <w:lang w:val="en-US"/>
        </w:rPr>
      </w:pPr>
      <w:r w:rsidRPr="00615A2B">
        <w:rPr>
          <w:szCs w:val="24"/>
          <w:lang w:val="en-US"/>
        </w:rPr>
        <w:t>Weather</w:t>
      </w:r>
    </w:p>
    <w:p w:rsidR="003453FC" w:rsidRPr="00615A2B" w:rsidRDefault="003453FC" w:rsidP="00B67BA3">
      <w:pPr>
        <w:pStyle w:val="BodyText0"/>
        <w:rPr>
          <w:szCs w:val="24"/>
          <w:lang w:val="en-US"/>
        </w:rPr>
      </w:pPr>
      <w:r w:rsidRPr="00615A2B">
        <w:rPr>
          <w:szCs w:val="24"/>
          <w:lang w:val="en-US"/>
        </w:rPr>
        <w:t>The meeting will take place in Rio’s winter</w:t>
      </w:r>
      <w:r>
        <w:rPr>
          <w:szCs w:val="24"/>
          <w:lang w:val="en-US"/>
        </w:rPr>
        <w:t>, which is a dry season</w:t>
      </w:r>
      <w:r w:rsidRPr="00615A2B">
        <w:rPr>
          <w:szCs w:val="24"/>
          <w:lang w:val="en-US"/>
        </w:rPr>
        <w:t xml:space="preserve">. Temperatures are still warm in this season. Historically, daily mean temperature in July </w:t>
      </w:r>
      <w:r>
        <w:rPr>
          <w:szCs w:val="24"/>
          <w:lang w:val="en-US"/>
        </w:rPr>
        <w:t>is</w:t>
      </w:r>
      <w:r w:rsidRPr="00615A2B">
        <w:rPr>
          <w:szCs w:val="24"/>
          <w:lang w:val="en-US"/>
        </w:rPr>
        <w:t xml:space="preserve"> 21ºC. Average temperature</w:t>
      </w:r>
      <w:r>
        <w:rPr>
          <w:szCs w:val="24"/>
          <w:lang w:val="en-US"/>
        </w:rPr>
        <w:t>s</w:t>
      </w:r>
      <w:r w:rsidRPr="00615A2B">
        <w:rPr>
          <w:szCs w:val="24"/>
          <w:lang w:val="en-US"/>
        </w:rPr>
        <w:t xml:space="preserve"> </w:t>
      </w:r>
      <w:r>
        <w:rPr>
          <w:szCs w:val="24"/>
          <w:lang w:val="en-US"/>
        </w:rPr>
        <w:t>are 26ºC (</w:t>
      </w:r>
      <w:r w:rsidRPr="00615A2B">
        <w:rPr>
          <w:szCs w:val="24"/>
          <w:lang w:val="en-US"/>
        </w:rPr>
        <w:t>h</w:t>
      </w:r>
      <w:r>
        <w:rPr>
          <w:szCs w:val="24"/>
          <w:lang w:val="en-US"/>
        </w:rPr>
        <w:t>igh) and </w:t>
      </w:r>
      <w:r w:rsidRPr="00615A2B">
        <w:rPr>
          <w:szCs w:val="24"/>
          <w:lang w:val="en-US"/>
        </w:rPr>
        <w:t>18ºC</w:t>
      </w:r>
      <w:r>
        <w:rPr>
          <w:szCs w:val="24"/>
          <w:lang w:val="en-US"/>
        </w:rPr>
        <w:t xml:space="preserve"> (</w:t>
      </w:r>
      <w:r w:rsidRPr="00615A2B">
        <w:rPr>
          <w:szCs w:val="24"/>
          <w:lang w:val="en-US"/>
        </w:rPr>
        <w:t>low</w:t>
      </w:r>
      <w:r>
        <w:rPr>
          <w:szCs w:val="24"/>
          <w:lang w:val="en-US"/>
        </w:rPr>
        <w:t>).</w:t>
      </w:r>
    </w:p>
    <w:p w:rsidR="003453FC" w:rsidRPr="00615A2B" w:rsidRDefault="003453FC" w:rsidP="00B67BA3">
      <w:pPr>
        <w:pStyle w:val="Heading1"/>
        <w:rPr>
          <w:szCs w:val="24"/>
          <w:lang w:val="en-US"/>
        </w:rPr>
      </w:pPr>
      <w:r w:rsidRPr="00615A2B">
        <w:rPr>
          <w:szCs w:val="24"/>
          <w:lang w:val="en-US"/>
        </w:rPr>
        <w:t>Tipping</w:t>
      </w:r>
    </w:p>
    <w:p w:rsidR="003453FC" w:rsidRPr="00615A2B" w:rsidRDefault="003453FC" w:rsidP="00B67BA3">
      <w:pPr>
        <w:pStyle w:val="BodyText0"/>
        <w:rPr>
          <w:szCs w:val="24"/>
          <w:lang w:val="en-US"/>
        </w:rPr>
      </w:pPr>
      <w:r w:rsidRPr="00615A2B">
        <w:rPr>
          <w:szCs w:val="24"/>
          <w:lang w:val="en-US"/>
        </w:rPr>
        <w:t>Tipping is not mandatory in general. In restaurants, a 10% tip is usually included in the bill. Taxi drivers do not expect big tips. People usually round up the trip total cost.</w:t>
      </w:r>
    </w:p>
    <w:p w:rsidR="003453FC" w:rsidRPr="00615A2B" w:rsidRDefault="003453FC" w:rsidP="00B67BA3">
      <w:pPr>
        <w:pStyle w:val="Heading1"/>
        <w:rPr>
          <w:szCs w:val="24"/>
          <w:lang w:val="en-US"/>
        </w:rPr>
      </w:pPr>
      <w:r w:rsidRPr="00615A2B">
        <w:rPr>
          <w:szCs w:val="24"/>
          <w:lang w:val="en-US"/>
        </w:rPr>
        <w:t>Smoking</w:t>
      </w:r>
    </w:p>
    <w:p w:rsidR="003453FC" w:rsidRPr="00615A2B" w:rsidRDefault="003453FC" w:rsidP="00B67BA3">
      <w:pPr>
        <w:pStyle w:val="BodyText0"/>
        <w:rPr>
          <w:szCs w:val="24"/>
          <w:lang w:val="en-US"/>
        </w:rPr>
      </w:pPr>
      <w:r w:rsidRPr="00615A2B">
        <w:rPr>
          <w:szCs w:val="24"/>
          <w:lang w:val="en-US"/>
        </w:rPr>
        <w:t>Smoking forbidden in all indoor and enclosed public spaces such as bars and restaurants, clubs, shopping malls, movie theatres, banks, supermarkets, bakeries, chemist shops, health places, government offices and schools. Also it is no longer allowed on work and study places, libraries, buses, cabs, commercial and residential common areas, hotels and inns. Anybody violating the law is charged with a fine.</w:t>
      </w:r>
    </w:p>
    <w:p w:rsidR="003453FC" w:rsidRPr="00615A2B" w:rsidRDefault="003453FC" w:rsidP="00B67BA3">
      <w:pPr>
        <w:pStyle w:val="Heading1"/>
        <w:rPr>
          <w:szCs w:val="24"/>
          <w:lang w:val="en-US"/>
        </w:rPr>
      </w:pPr>
      <w:r w:rsidRPr="00615A2B">
        <w:rPr>
          <w:szCs w:val="24"/>
          <w:lang w:val="en-US"/>
        </w:rPr>
        <w:t>Security</w:t>
      </w:r>
    </w:p>
    <w:p w:rsidR="003453FC" w:rsidRPr="00615A2B" w:rsidRDefault="003453FC" w:rsidP="00B67BA3">
      <w:pPr>
        <w:pStyle w:val="BodyText0"/>
        <w:rPr>
          <w:szCs w:val="24"/>
          <w:lang w:val="en-US"/>
        </w:rPr>
      </w:pPr>
      <w:r w:rsidRPr="00615A2B">
        <w:rPr>
          <w:szCs w:val="24"/>
          <w:lang w:val="en-US"/>
        </w:rPr>
        <w:t xml:space="preserve">Security has been improved in Rio de Janeiro in last </w:t>
      </w:r>
      <w:proofErr w:type="spellStart"/>
      <w:r w:rsidRPr="00615A2B">
        <w:rPr>
          <w:szCs w:val="24"/>
          <w:lang w:val="en-US"/>
        </w:rPr>
        <w:t>years</w:t>
      </w:r>
      <w:proofErr w:type="spellEnd"/>
      <w:r w:rsidRPr="00615A2B">
        <w:rPr>
          <w:szCs w:val="24"/>
          <w:lang w:val="en-US"/>
        </w:rPr>
        <w:t>. Even though, delegates are advised to avoid walking streets at night, walking with large amounts of money in pockets and wearing jewelry and electronic equipment. Just in case, police phone number is 190. T</w:t>
      </w:r>
      <w:r w:rsidRPr="00615A2B">
        <w:rPr>
          <w:iCs/>
          <w:szCs w:val="24"/>
          <w:lang w:val="en-US"/>
        </w:rPr>
        <w:t>ourist Specialized Police (DEAT) is</w:t>
      </w:r>
      <w:r w:rsidRPr="00615A2B">
        <w:rPr>
          <w:szCs w:val="24"/>
          <w:lang w:val="en-US"/>
        </w:rPr>
        <w:t xml:space="preserve"> located at Av. </w:t>
      </w:r>
      <w:proofErr w:type="spellStart"/>
      <w:r w:rsidRPr="00615A2B">
        <w:rPr>
          <w:szCs w:val="24"/>
          <w:lang w:val="en-US"/>
        </w:rPr>
        <w:t>Humberto</w:t>
      </w:r>
      <w:proofErr w:type="spellEnd"/>
      <w:r w:rsidRPr="00615A2B">
        <w:rPr>
          <w:szCs w:val="24"/>
          <w:lang w:val="en-US"/>
        </w:rPr>
        <w:t xml:space="preserve"> de Campos 315, </w:t>
      </w:r>
      <w:proofErr w:type="spellStart"/>
      <w:r w:rsidRPr="00615A2B">
        <w:rPr>
          <w:szCs w:val="24"/>
          <w:lang w:val="en-US"/>
        </w:rPr>
        <w:t>Leblon</w:t>
      </w:r>
      <w:proofErr w:type="spellEnd"/>
      <w:r w:rsidRPr="00615A2B">
        <w:rPr>
          <w:szCs w:val="24"/>
          <w:lang w:val="en-US"/>
        </w:rPr>
        <w:t>, open 24h, phone 3399-7170. Fire and ambulance emergency number is 193.</w:t>
      </w:r>
    </w:p>
    <w:p w:rsidR="003453FC" w:rsidRPr="00615A2B" w:rsidRDefault="003453FC" w:rsidP="00B67BA3">
      <w:pPr>
        <w:pStyle w:val="Heading1"/>
        <w:rPr>
          <w:szCs w:val="24"/>
          <w:lang w:val="en-US"/>
        </w:rPr>
      </w:pPr>
      <w:r w:rsidRPr="00615A2B">
        <w:rPr>
          <w:szCs w:val="24"/>
          <w:lang w:val="en-US"/>
        </w:rPr>
        <w:t>Other information</w:t>
      </w:r>
    </w:p>
    <w:p w:rsidR="003453FC" w:rsidRDefault="003453FC" w:rsidP="00B67BA3">
      <w:pPr>
        <w:pStyle w:val="BodyText0"/>
        <w:rPr>
          <w:szCs w:val="24"/>
          <w:lang w:val="en-US"/>
        </w:rPr>
      </w:pPr>
      <w:r w:rsidRPr="00615A2B">
        <w:rPr>
          <w:szCs w:val="24"/>
          <w:lang w:val="en-US"/>
        </w:rPr>
        <w:t>Rio, the marvelous city, is the number 1 tourist destination in Brazil and has plenty of must-see places. The following links are recommended websites to help you on planning your visit:</w:t>
      </w:r>
    </w:p>
    <w:p w:rsidR="003453FC" w:rsidRDefault="003453FC" w:rsidP="00B67BA3">
      <w:pPr>
        <w:numPr>
          <w:ilvl w:val="0"/>
          <w:numId w:val="6"/>
        </w:numPr>
        <w:tabs>
          <w:tab w:val="clear" w:pos="794"/>
          <w:tab w:val="clear" w:pos="1191"/>
          <w:tab w:val="clear" w:pos="1588"/>
          <w:tab w:val="clear" w:pos="1985"/>
        </w:tabs>
        <w:ind w:left="567" w:hanging="567"/>
        <w:rPr>
          <w:lang w:val="en-US"/>
        </w:rPr>
      </w:pPr>
      <w:r w:rsidRPr="00615A2B">
        <w:rPr>
          <w:lang w:val="en-US"/>
        </w:rPr>
        <w:t xml:space="preserve">Rio Official Guide: </w:t>
      </w:r>
      <w:hyperlink r:id="rId51" w:history="1">
        <w:r w:rsidRPr="00615A2B">
          <w:rPr>
            <w:rStyle w:val="Hyperlink"/>
            <w:szCs w:val="24"/>
            <w:lang w:val="en-US"/>
          </w:rPr>
          <w:t>http://www.rioguiaoficial.com.br/en/home</w:t>
        </w:r>
      </w:hyperlink>
    </w:p>
    <w:p w:rsidR="003453FC" w:rsidRPr="0017375F" w:rsidRDefault="003453FC" w:rsidP="00B67BA3">
      <w:pPr>
        <w:numPr>
          <w:ilvl w:val="0"/>
          <w:numId w:val="6"/>
        </w:numPr>
        <w:tabs>
          <w:tab w:val="clear" w:pos="794"/>
          <w:tab w:val="clear" w:pos="1191"/>
          <w:tab w:val="clear" w:pos="1588"/>
          <w:tab w:val="clear" w:pos="1985"/>
        </w:tabs>
        <w:ind w:left="567" w:hanging="567"/>
        <w:rPr>
          <w:lang w:val="fr-CH"/>
        </w:rPr>
      </w:pPr>
      <w:proofErr w:type="spellStart"/>
      <w:r w:rsidRPr="0017375F">
        <w:rPr>
          <w:lang w:val="fr-CH"/>
        </w:rPr>
        <w:t>Brazil</w:t>
      </w:r>
      <w:proofErr w:type="spellEnd"/>
      <w:r w:rsidRPr="0017375F">
        <w:rPr>
          <w:lang w:val="fr-CH"/>
        </w:rPr>
        <w:t xml:space="preserve"> </w:t>
      </w:r>
      <w:proofErr w:type="spellStart"/>
      <w:r w:rsidRPr="0017375F">
        <w:rPr>
          <w:lang w:val="fr-CH"/>
        </w:rPr>
        <w:t>Tourism</w:t>
      </w:r>
      <w:proofErr w:type="spellEnd"/>
      <w:r w:rsidRPr="0017375F">
        <w:rPr>
          <w:lang w:val="fr-CH"/>
        </w:rPr>
        <w:t xml:space="preserve"> Portal: </w:t>
      </w:r>
      <w:hyperlink r:id="rId52" w:history="1">
        <w:r w:rsidRPr="0017375F">
          <w:rPr>
            <w:rStyle w:val="Hyperlink"/>
            <w:szCs w:val="24"/>
            <w:lang w:val="fr-CH"/>
          </w:rPr>
          <w:t>http://www.braziltour.com</w:t>
        </w:r>
      </w:hyperlink>
      <w:r w:rsidRPr="0017375F">
        <w:rPr>
          <w:lang w:val="fr-CH"/>
        </w:rPr>
        <w:t xml:space="preserve"> </w:t>
      </w:r>
    </w:p>
    <w:p w:rsidR="003453FC" w:rsidRPr="0017375F" w:rsidRDefault="003453FC" w:rsidP="00B67BA3">
      <w:pPr>
        <w:numPr>
          <w:ilvl w:val="0"/>
          <w:numId w:val="6"/>
        </w:numPr>
        <w:tabs>
          <w:tab w:val="clear" w:pos="794"/>
          <w:tab w:val="clear" w:pos="1191"/>
          <w:tab w:val="clear" w:pos="1588"/>
          <w:tab w:val="clear" w:pos="1985"/>
        </w:tabs>
        <w:ind w:left="567" w:hanging="567"/>
        <w:rPr>
          <w:lang w:val="fr-CH"/>
        </w:rPr>
      </w:pPr>
      <w:r w:rsidRPr="0017375F">
        <w:rPr>
          <w:lang w:val="fr-CH"/>
        </w:rPr>
        <w:t>Rio@</w:t>
      </w:r>
      <w:proofErr w:type="spellStart"/>
      <w:r w:rsidRPr="0017375F">
        <w:rPr>
          <w:lang w:val="fr-CH"/>
        </w:rPr>
        <w:t>Wikipedia</w:t>
      </w:r>
      <w:proofErr w:type="spellEnd"/>
      <w:r w:rsidRPr="0017375F">
        <w:rPr>
          <w:lang w:val="fr-CH"/>
        </w:rPr>
        <w:t xml:space="preserve">: </w:t>
      </w:r>
      <w:hyperlink r:id="rId53" w:history="1">
        <w:r w:rsidRPr="0017375F">
          <w:rPr>
            <w:rStyle w:val="Hyperlink"/>
            <w:szCs w:val="24"/>
            <w:lang w:val="fr-CH"/>
          </w:rPr>
          <w:t>http://en.wikipedia.org/wiki/Rio_de_janeiro</w:t>
        </w:r>
      </w:hyperlink>
      <w:r w:rsidRPr="0017375F">
        <w:rPr>
          <w:lang w:val="fr-CH"/>
        </w:rPr>
        <w:t xml:space="preserve"> </w:t>
      </w:r>
    </w:p>
    <w:p w:rsidR="003453FC" w:rsidRPr="0017375F" w:rsidRDefault="003453FC" w:rsidP="00B67BA3">
      <w:pPr>
        <w:rPr>
          <w:lang w:val="fr-CH"/>
        </w:rPr>
      </w:pPr>
    </w:p>
    <w:p w:rsidR="00D45AAF" w:rsidRPr="002210D7" w:rsidRDefault="00130E00" w:rsidP="00B67BA3">
      <w:pPr>
        <w:jc w:val="center"/>
        <w:rPr>
          <w:szCs w:val="24"/>
          <w:lang w:val="en-US"/>
        </w:rPr>
      </w:pPr>
      <w:r>
        <w:t>______________</w:t>
      </w:r>
    </w:p>
    <w:sectPr w:rsidR="00D45AAF" w:rsidRPr="002210D7" w:rsidSect="002E0A43">
      <w:footerReference w:type="default" r:id="rId54"/>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8B" w:rsidRDefault="001D508B">
      <w:r>
        <w:separator/>
      </w:r>
    </w:p>
  </w:endnote>
  <w:endnote w:type="continuationSeparator" w:id="0">
    <w:p w:rsidR="001D508B" w:rsidRDefault="001D5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9" w:rsidRDefault="002B2F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9" w:rsidRDefault="002B2F99" w:rsidP="002B2F99">
    <w:pPr>
      <w:pStyle w:val="Footer"/>
      <w:rPr>
        <w:iCs/>
      </w:rPr>
    </w:pPr>
    <w:r>
      <w:rPr>
        <w:iCs/>
      </w:rPr>
      <w:t>ITU-T\BUREAU\CIRC\193f.DOC</w:t>
    </w:r>
  </w:p>
  <w:p w:rsidR="001D508B" w:rsidRPr="002B2F99" w:rsidRDefault="001D508B" w:rsidP="002B2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1D508B" w:rsidRPr="002B2F99">
      <w:trPr>
        <w:cantSplit/>
      </w:trPr>
      <w:tc>
        <w:tcPr>
          <w:tcW w:w="1062" w:type="pct"/>
          <w:tcBorders>
            <w:top w:val="single" w:sz="6" w:space="0" w:color="auto"/>
          </w:tcBorders>
          <w:tcMar>
            <w:top w:w="57" w:type="dxa"/>
          </w:tcMar>
        </w:tcPr>
        <w:p w:rsidR="001D508B" w:rsidRDefault="001D508B">
          <w:pPr>
            <w:pStyle w:val="itu"/>
          </w:pPr>
          <w:r>
            <w:t>Place des Nations</w:t>
          </w:r>
        </w:p>
      </w:tc>
      <w:tc>
        <w:tcPr>
          <w:tcW w:w="1584" w:type="pct"/>
          <w:tcBorders>
            <w:top w:val="single" w:sz="6" w:space="0" w:color="auto"/>
          </w:tcBorders>
          <w:tcMar>
            <w:top w:w="57" w:type="dxa"/>
          </w:tcMar>
        </w:tcPr>
        <w:p w:rsidR="001D508B" w:rsidRDefault="001D508B">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1D508B" w:rsidRDefault="001D508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D508B" w:rsidRDefault="001D508B">
          <w:pPr>
            <w:pStyle w:val="itu"/>
          </w:pPr>
          <w:r>
            <w:t>E-mail:</w:t>
          </w:r>
          <w:r>
            <w:tab/>
            <w:t>itumail@itu.int</w:t>
          </w:r>
        </w:p>
      </w:tc>
    </w:tr>
    <w:tr w:rsidR="001D508B">
      <w:trPr>
        <w:cantSplit/>
      </w:trPr>
      <w:tc>
        <w:tcPr>
          <w:tcW w:w="1062" w:type="pct"/>
        </w:tcPr>
        <w:p w:rsidR="001D508B" w:rsidRDefault="001D508B">
          <w:pPr>
            <w:pStyle w:val="itu"/>
          </w:pPr>
          <w:r>
            <w:t>CH-1211 Genève 20</w:t>
          </w:r>
        </w:p>
      </w:tc>
      <w:tc>
        <w:tcPr>
          <w:tcW w:w="1584" w:type="pct"/>
        </w:tcPr>
        <w:p w:rsidR="001D508B" w:rsidRDefault="001D508B">
          <w:pPr>
            <w:pStyle w:val="itu"/>
          </w:pPr>
          <w:proofErr w:type="spellStart"/>
          <w:r>
            <w:t>Téléfax</w:t>
          </w:r>
          <w:proofErr w:type="spellEnd"/>
          <w:r>
            <w:tab/>
            <w:t>Gr3:</w:t>
          </w:r>
          <w:r>
            <w:tab/>
            <w:t>+41 22 733 72 56</w:t>
          </w:r>
        </w:p>
      </w:tc>
      <w:tc>
        <w:tcPr>
          <w:tcW w:w="1223" w:type="pct"/>
        </w:tcPr>
        <w:p w:rsidR="001D508B" w:rsidRDefault="001D508B">
          <w:pPr>
            <w:pStyle w:val="itu"/>
          </w:pPr>
          <w:proofErr w:type="spellStart"/>
          <w:r>
            <w:t>Télégramme</w:t>
          </w:r>
          <w:proofErr w:type="spellEnd"/>
          <w:r>
            <w:t xml:space="preserve"> ITU GENEVE</w:t>
          </w:r>
        </w:p>
      </w:tc>
      <w:tc>
        <w:tcPr>
          <w:tcW w:w="1131" w:type="pct"/>
        </w:tcPr>
        <w:p w:rsidR="001D508B" w:rsidRDefault="001D508B">
          <w:pPr>
            <w:pStyle w:val="itu"/>
          </w:pPr>
          <w:r>
            <w:tab/>
            <w:t>www.itu.int</w:t>
          </w:r>
        </w:p>
      </w:tc>
    </w:tr>
    <w:tr w:rsidR="001D508B">
      <w:trPr>
        <w:cantSplit/>
      </w:trPr>
      <w:tc>
        <w:tcPr>
          <w:tcW w:w="1062" w:type="pct"/>
        </w:tcPr>
        <w:p w:rsidR="001D508B" w:rsidRDefault="001D508B">
          <w:pPr>
            <w:pStyle w:val="itu"/>
          </w:pPr>
          <w:r>
            <w:t>Suisse</w:t>
          </w:r>
        </w:p>
      </w:tc>
      <w:tc>
        <w:tcPr>
          <w:tcW w:w="1584" w:type="pct"/>
        </w:tcPr>
        <w:p w:rsidR="001D508B" w:rsidRDefault="001D508B">
          <w:pPr>
            <w:pStyle w:val="itu"/>
          </w:pPr>
          <w:r>
            <w:tab/>
            <w:t>Gr4:</w:t>
          </w:r>
          <w:r>
            <w:tab/>
            <w:t>+41 22 730 65 00</w:t>
          </w:r>
        </w:p>
      </w:tc>
      <w:tc>
        <w:tcPr>
          <w:tcW w:w="1223" w:type="pct"/>
        </w:tcPr>
        <w:p w:rsidR="001D508B" w:rsidRDefault="001D508B">
          <w:pPr>
            <w:pStyle w:val="itu"/>
          </w:pPr>
        </w:p>
      </w:tc>
      <w:tc>
        <w:tcPr>
          <w:tcW w:w="1131" w:type="pct"/>
        </w:tcPr>
        <w:p w:rsidR="001D508B" w:rsidRDefault="001D508B">
          <w:pPr>
            <w:pStyle w:val="itu"/>
          </w:pPr>
        </w:p>
      </w:tc>
    </w:tr>
  </w:tbl>
  <w:p w:rsidR="001D508B" w:rsidRDefault="001D508B">
    <w:pPr>
      <w:pStyle w:val="Footer"/>
      <w:rPr>
        <w:rFonts w:ascii="Futura Lt BT" w:hAnsi="Futura Lt BT"/>
        <w:caps w:val="0"/>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8B" w:rsidRDefault="001D508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9" w:rsidRDefault="002B2F99" w:rsidP="002B2F99">
    <w:pPr>
      <w:pStyle w:val="Footer"/>
      <w:rPr>
        <w:iCs/>
      </w:rPr>
    </w:pPr>
    <w:r>
      <w:rPr>
        <w:iCs/>
      </w:rPr>
      <w:t>ITU-T\BUREAU\CIRC\193f.DOC</w:t>
    </w:r>
  </w:p>
  <w:p w:rsidR="001D508B" w:rsidRPr="002B2F99" w:rsidRDefault="001D508B" w:rsidP="002B2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8B" w:rsidRDefault="001D508B">
      <w:r>
        <w:t>____________________</w:t>
      </w:r>
    </w:p>
  </w:footnote>
  <w:footnote w:type="continuationSeparator" w:id="0">
    <w:p w:rsidR="001D508B" w:rsidRDefault="001D5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9" w:rsidRDefault="002B2F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188695"/>
      <w:docPartObj>
        <w:docPartGallery w:val="Page Numbers (Top of Page)"/>
        <w:docPartUnique/>
      </w:docPartObj>
    </w:sdtPr>
    <w:sdtEndPr>
      <w:rPr>
        <w:noProof/>
        <w:sz w:val="18"/>
        <w:szCs w:val="18"/>
      </w:rPr>
    </w:sdtEndPr>
    <w:sdtContent>
      <w:p w:rsidR="001D508B" w:rsidRPr="00130E00" w:rsidRDefault="00FC4A47">
        <w:pPr>
          <w:pStyle w:val="Header"/>
          <w:rPr>
            <w:sz w:val="18"/>
            <w:szCs w:val="18"/>
          </w:rPr>
        </w:pPr>
        <w:r w:rsidRPr="00130E00">
          <w:rPr>
            <w:sz w:val="18"/>
            <w:szCs w:val="18"/>
          </w:rPr>
          <w:fldChar w:fldCharType="begin"/>
        </w:r>
        <w:r w:rsidR="001D508B" w:rsidRPr="00130E00">
          <w:rPr>
            <w:sz w:val="18"/>
            <w:szCs w:val="18"/>
          </w:rPr>
          <w:instrText xml:space="preserve"> PAGE   \* MERGEFORMAT </w:instrText>
        </w:r>
        <w:r w:rsidRPr="00130E00">
          <w:rPr>
            <w:sz w:val="18"/>
            <w:szCs w:val="18"/>
          </w:rPr>
          <w:fldChar w:fldCharType="separate"/>
        </w:r>
        <w:r w:rsidR="009145A6">
          <w:rPr>
            <w:noProof/>
            <w:sz w:val="18"/>
            <w:szCs w:val="18"/>
          </w:rPr>
          <w:t>11</w:t>
        </w:r>
        <w:r w:rsidRPr="00130E00">
          <w:rPr>
            <w:noProof/>
            <w:sz w:val="18"/>
            <w:szCs w:val="1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99" w:rsidRDefault="002B2F9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8B" w:rsidRPr="00741BA0" w:rsidRDefault="001D508B">
    <w:pPr>
      <w:pStyle w:val="Header"/>
      <w:rPr>
        <w:sz w:val="18"/>
        <w:szCs w:val="18"/>
        <w:lang w:val="en-US"/>
      </w:rPr>
    </w:pPr>
    <w:r w:rsidRPr="00741BA0">
      <w:rPr>
        <w:sz w:val="18"/>
        <w:szCs w:val="18"/>
        <w:lang w:val="en-US"/>
      </w:rPr>
      <w:t>- 5 -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D666FD"/>
    <w:multiLevelType w:val="hybridMultilevel"/>
    <w:tmpl w:val="712C0490"/>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8"/>
  </w:num>
  <w:num w:numId="4">
    <w:abstractNumId w:val="3"/>
  </w:num>
  <w:num w:numId="5">
    <w:abstractNumId w:val="10"/>
  </w:num>
  <w:num w:numId="6">
    <w:abstractNumId w:val="4"/>
  </w:num>
  <w:num w:numId="7">
    <w:abstractNumId w:val="5"/>
  </w:num>
  <w:num w:numId="8">
    <w:abstractNumId w:val="2"/>
  </w:num>
  <w:num w:numId="9">
    <w:abstractNumId w:val="9"/>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445EF7"/>
    <w:rsid w:val="00006BB8"/>
    <w:rsid w:val="000110FC"/>
    <w:rsid w:val="0001559A"/>
    <w:rsid w:val="00060DCB"/>
    <w:rsid w:val="00067825"/>
    <w:rsid w:val="00070447"/>
    <w:rsid w:val="000951D5"/>
    <w:rsid w:val="000A4E7F"/>
    <w:rsid w:val="000B4CA7"/>
    <w:rsid w:val="000C7F7B"/>
    <w:rsid w:val="000D080B"/>
    <w:rsid w:val="000D3467"/>
    <w:rsid w:val="00125DAA"/>
    <w:rsid w:val="001278CD"/>
    <w:rsid w:val="00130E00"/>
    <w:rsid w:val="0013119C"/>
    <w:rsid w:val="00131930"/>
    <w:rsid w:val="00131DB2"/>
    <w:rsid w:val="00134510"/>
    <w:rsid w:val="00136B06"/>
    <w:rsid w:val="001375CF"/>
    <w:rsid w:val="00154601"/>
    <w:rsid w:val="00187332"/>
    <w:rsid w:val="001912DF"/>
    <w:rsid w:val="00194BB7"/>
    <w:rsid w:val="001B4089"/>
    <w:rsid w:val="001B4451"/>
    <w:rsid w:val="001B5831"/>
    <w:rsid w:val="001D508B"/>
    <w:rsid w:val="001E0A4C"/>
    <w:rsid w:val="001F14D3"/>
    <w:rsid w:val="002210D7"/>
    <w:rsid w:val="00221503"/>
    <w:rsid w:val="00231330"/>
    <w:rsid w:val="0024529B"/>
    <w:rsid w:val="0024765F"/>
    <w:rsid w:val="0025780E"/>
    <w:rsid w:val="00261D27"/>
    <w:rsid w:val="00271032"/>
    <w:rsid w:val="00282E41"/>
    <w:rsid w:val="0029219C"/>
    <w:rsid w:val="00292E63"/>
    <w:rsid w:val="00297355"/>
    <w:rsid w:val="002B2F99"/>
    <w:rsid w:val="002B5698"/>
    <w:rsid w:val="002D58BF"/>
    <w:rsid w:val="002E0A43"/>
    <w:rsid w:val="002E566D"/>
    <w:rsid w:val="002F1D91"/>
    <w:rsid w:val="002F2FFC"/>
    <w:rsid w:val="0032342F"/>
    <w:rsid w:val="003259D0"/>
    <w:rsid w:val="00335BC4"/>
    <w:rsid w:val="003453FC"/>
    <w:rsid w:val="00365159"/>
    <w:rsid w:val="00376BCD"/>
    <w:rsid w:val="003851E6"/>
    <w:rsid w:val="0038624B"/>
    <w:rsid w:val="00397728"/>
    <w:rsid w:val="003A025D"/>
    <w:rsid w:val="003B5A61"/>
    <w:rsid w:val="003E6FF6"/>
    <w:rsid w:val="003F1F89"/>
    <w:rsid w:val="003F38A7"/>
    <w:rsid w:val="003F4A40"/>
    <w:rsid w:val="00445EF7"/>
    <w:rsid w:val="004479CB"/>
    <w:rsid w:val="004620E3"/>
    <w:rsid w:val="0046541B"/>
    <w:rsid w:val="0047771A"/>
    <w:rsid w:val="00483E0A"/>
    <w:rsid w:val="0048751E"/>
    <w:rsid w:val="004C1CB9"/>
    <w:rsid w:val="004C34C0"/>
    <w:rsid w:val="004E178F"/>
    <w:rsid w:val="004F1F06"/>
    <w:rsid w:val="004F35D8"/>
    <w:rsid w:val="004F4026"/>
    <w:rsid w:val="00511A20"/>
    <w:rsid w:val="005235B1"/>
    <w:rsid w:val="00534010"/>
    <w:rsid w:val="005453AD"/>
    <w:rsid w:val="00546598"/>
    <w:rsid w:val="00577438"/>
    <w:rsid w:val="00582DA4"/>
    <w:rsid w:val="00594388"/>
    <w:rsid w:val="0059455E"/>
    <w:rsid w:val="005C40D1"/>
    <w:rsid w:val="005C6C9F"/>
    <w:rsid w:val="005C7389"/>
    <w:rsid w:val="005C7C7A"/>
    <w:rsid w:val="005D4637"/>
    <w:rsid w:val="005D586E"/>
    <w:rsid w:val="005D70C6"/>
    <w:rsid w:val="005E7460"/>
    <w:rsid w:val="005F3C30"/>
    <w:rsid w:val="005F4648"/>
    <w:rsid w:val="005F575F"/>
    <w:rsid w:val="005F7188"/>
    <w:rsid w:val="00605265"/>
    <w:rsid w:val="0061182E"/>
    <w:rsid w:val="006154DA"/>
    <w:rsid w:val="0061623A"/>
    <w:rsid w:val="00616516"/>
    <w:rsid w:val="006504A6"/>
    <w:rsid w:val="00662487"/>
    <w:rsid w:val="0066355F"/>
    <w:rsid w:val="006A675E"/>
    <w:rsid w:val="006B3115"/>
    <w:rsid w:val="006C19B1"/>
    <w:rsid w:val="006C3630"/>
    <w:rsid w:val="006D6C6F"/>
    <w:rsid w:val="006F7F12"/>
    <w:rsid w:val="00717819"/>
    <w:rsid w:val="00736149"/>
    <w:rsid w:val="00790C57"/>
    <w:rsid w:val="007A2671"/>
    <w:rsid w:val="007A7965"/>
    <w:rsid w:val="007C2BAA"/>
    <w:rsid w:val="007E35CC"/>
    <w:rsid w:val="007E5129"/>
    <w:rsid w:val="00804465"/>
    <w:rsid w:val="00813765"/>
    <w:rsid w:val="0083213C"/>
    <w:rsid w:val="008431EE"/>
    <w:rsid w:val="008730C0"/>
    <w:rsid w:val="008A50B6"/>
    <w:rsid w:val="008E4D70"/>
    <w:rsid w:val="008E66F0"/>
    <w:rsid w:val="00903381"/>
    <w:rsid w:val="009145A6"/>
    <w:rsid w:val="00920625"/>
    <w:rsid w:val="00930D50"/>
    <w:rsid w:val="00936E74"/>
    <w:rsid w:val="00940AF0"/>
    <w:rsid w:val="009422B6"/>
    <w:rsid w:val="00945538"/>
    <w:rsid w:val="00945840"/>
    <w:rsid w:val="00955541"/>
    <w:rsid w:val="009654E5"/>
    <w:rsid w:val="00984122"/>
    <w:rsid w:val="00991098"/>
    <w:rsid w:val="0099193A"/>
    <w:rsid w:val="009A46D0"/>
    <w:rsid w:val="009D40BE"/>
    <w:rsid w:val="009E35D1"/>
    <w:rsid w:val="009E55EF"/>
    <w:rsid w:val="009F6985"/>
    <w:rsid w:val="009F7089"/>
    <w:rsid w:val="00A01CC9"/>
    <w:rsid w:val="00A33D4F"/>
    <w:rsid w:val="00A4631E"/>
    <w:rsid w:val="00A46E77"/>
    <w:rsid w:val="00A64A06"/>
    <w:rsid w:val="00A64D71"/>
    <w:rsid w:val="00A65FEE"/>
    <w:rsid w:val="00A732B9"/>
    <w:rsid w:val="00A828F3"/>
    <w:rsid w:val="00A96771"/>
    <w:rsid w:val="00AA43B1"/>
    <w:rsid w:val="00AE7FAC"/>
    <w:rsid w:val="00B062A3"/>
    <w:rsid w:val="00B145EB"/>
    <w:rsid w:val="00B4646F"/>
    <w:rsid w:val="00B50C85"/>
    <w:rsid w:val="00B614A9"/>
    <w:rsid w:val="00B63BF9"/>
    <w:rsid w:val="00B67BA3"/>
    <w:rsid w:val="00B72D89"/>
    <w:rsid w:val="00B90203"/>
    <w:rsid w:val="00B95FCE"/>
    <w:rsid w:val="00BA4A85"/>
    <w:rsid w:val="00BB1268"/>
    <w:rsid w:val="00BC4B40"/>
    <w:rsid w:val="00BD66AD"/>
    <w:rsid w:val="00BE00A4"/>
    <w:rsid w:val="00BE41D3"/>
    <w:rsid w:val="00C12B8B"/>
    <w:rsid w:val="00C14CB8"/>
    <w:rsid w:val="00C21DDC"/>
    <w:rsid w:val="00C60332"/>
    <w:rsid w:val="00C72394"/>
    <w:rsid w:val="00C82E1B"/>
    <w:rsid w:val="00CA7672"/>
    <w:rsid w:val="00CB2AD0"/>
    <w:rsid w:val="00CE25F6"/>
    <w:rsid w:val="00CF2D4A"/>
    <w:rsid w:val="00D21FE0"/>
    <w:rsid w:val="00D256BD"/>
    <w:rsid w:val="00D3708F"/>
    <w:rsid w:val="00D45AAF"/>
    <w:rsid w:val="00D56F54"/>
    <w:rsid w:val="00D71E95"/>
    <w:rsid w:val="00D87E4B"/>
    <w:rsid w:val="00DC2D0B"/>
    <w:rsid w:val="00DD6128"/>
    <w:rsid w:val="00DD74EE"/>
    <w:rsid w:val="00DF52AB"/>
    <w:rsid w:val="00DF62EF"/>
    <w:rsid w:val="00E25F75"/>
    <w:rsid w:val="00E329A5"/>
    <w:rsid w:val="00E55E81"/>
    <w:rsid w:val="00E654CB"/>
    <w:rsid w:val="00E66029"/>
    <w:rsid w:val="00E678BB"/>
    <w:rsid w:val="00E7111B"/>
    <w:rsid w:val="00E71802"/>
    <w:rsid w:val="00E9353D"/>
    <w:rsid w:val="00E946FC"/>
    <w:rsid w:val="00EB72A2"/>
    <w:rsid w:val="00EC5B44"/>
    <w:rsid w:val="00ED4DEC"/>
    <w:rsid w:val="00EE2ECB"/>
    <w:rsid w:val="00EE51C0"/>
    <w:rsid w:val="00F11098"/>
    <w:rsid w:val="00F23417"/>
    <w:rsid w:val="00F50108"/>
    <w:rsid w:val="00F63877"/>
    <w:rsid w:val="00F664B0"/>
    <w:rsid w:val="00F71DBA"/>
    <w:rsid w:val="00F75380"/>
    <w:rsid w:val="00F93815"/>
    <w:rsid w:val="00F959F2"/>
    <w:rsid w:val="00FA3870"/>
    <w:rsid w:val="00FC1D32"/>
    <w:rsid w:val="00FC4A47"/>
    <w:rsid w:val="00FC6479"/>
    <w:rsid w:val="00FD29AD"/>
    <w:rsid w:val="00FD7E35"/>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iPriority="0" w:unhideWhenUsed="1"/>
    <w:lsdException w:name="index 3" w:uiPriority="0" w:unhideWhenUsed="1"/>
    <w:lsdException w:name="index 4" w:uiPriority="0" w:unhideWhenUsed="1"/>
    <w:lsdException w:name="index 5" w:uiPriority="0" w:unhideWhenUsed="1"/>
    <w:lsdException w:name="index 6" w:uiPriority="0" w:unhideWhenUsed="1"/>
    <w:lsdException w:name="index 7" w:uiPriority="0"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unhideWhenUsed="1"/>
    <w:lsdException w:name="footnote text" w:uiPriority="0" w:unhideWhenUsed="1"/>
    <w:lsdException w:name="annotation text" w:unhideWhenUsed="1"/>
    <w:lsdException w:name="header" w:locked="1" w:semiHidden="0"/>
    <w:lsdException w:name="footer" w:uiPriority="0" w:unhideWhenUsed="1" w:qFormat="1"/>
    <w:lsdException w:name="index heading" w:uiPriority="0"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D080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0D080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D080B"/>
    <w:pPr>
      <w:spacing w:before="320"/>
      <w:outlineLvl w:val="1"/>
    </w:pPr>
  </w:style>
  <w:style w:type="paragraph" w:styleId="Heading3">
    <w:name w:val="heading 3"/>
    <w:basedOn w:val="Heading1"/>
    <w:next w:val="Normal"/>
    <w:link w:val="Heading3Char"/>
    <w:qFormat/>
    <w:rsid w:val="000D080B"/>
    <w:pPr>
      <w:spacing w:before="200"/>
      <w:outlineLvl w:val="2"/>
    </w:pPr>
  </w:style>
  <w:style w:type="paragraph" w:styleId="Heading4">
    <w:name w:val="heading 4"/>
    <w:basedOn w:val="Heading3"/>
    <w:next w:val="Normal"/>
    <w:link w:val="Heading4Char"/>
    <w:qFormat/>
    <w:rsid w:val="000D080B"/>
    <w:pPr>
      <w:tabs>
        <w:tab w:val="clear" w:pos="794"/>
        <w:tab w:val="left" w:pos="1191"/>
      </w:tabs>
      <w:ind w:left="993" w:hanging="993"/>
      <w:outlineLvl w:val="3"/>
    </w:pPr>
  </w:style>
  <w:style w:type="paragraph" w:styleId="Heading5">
    <w:name w:val="heading 5"/>
    <w:basedOn w:val="Heading3"/>
    <w:next w:val="Normal"/>
    <w:link w:val="Heading5Char"/>
    <w:qFormat/>
    <w:rsid w:val="000D080B"/>
    <w:pPr>
      <w:tabs>
        <w:tab w:val="clear" w:pos="794"/>
        <w:tab w:val="left" w:pos="1191"/>
      </w:tabs>
      <w:outlineLvl w:val="4"/>
    </w:pPr>
  </w:style>
  <w:style w:type="paragraph" w:styleId="Heading6">
    <w:name w:val="heading 6"/>
    <w:basedOn w:val="Heading3"/>
    <w:next w:val="Normal"/>
    <w:link w:val="Heading6Char"/>
    <w:qFormat/>
    <w:rsid w:val="000D080B"/>
    <w:pPr>
      <w:tabs>
        <w:tab w:val="clear" w:pos="794"/>
        <w:tab w:val="left" w:pos="1191"/>
      </w:tabs>
      <w:outlineLvl w:val="5"/>
    </w:pPr>
  </w:style>
  <w:style w:type="paragraph" w:styleId="Heading7">
    <w:name w:val="heading 7"/>
    <w:basedOn w:val="Heading3"/>
    <w:next w:val="Normal"/>
    <w:link w:val="Heading7Char"/>
    <w:qFormat/>
    <w:rsid w:val="000D080B"/>
    <w:pPr>
      <w:tabs>
        <w:tab w:val="clear" w:pos="794"/>
        <w:tab w:val="left" w:pos="1191"/>
      </w:tabs>
      <w:outlineLvl w:val="6"/>
    </w:pPr>
  </w:style>
  <w:style w:type="paragraph" w:styleId="Heading8">
    <w:name w:val="heading 8"/>
    <w:basedOn w:val="Heading3"/>
    <w:next w:val="Normal"/>
    <w:link w:val="Heading8Char"/>
    <w:qFormat/>
    <w:rsid w:val="000D080B"/>
    <w:pPr>
      <w:tabs>
        <w:tab w:val="clear" w:pos="794"/>
        <w:tab w:val="left" w:pos="1191"/>
      </w:tabs>
      <w:outlineLvl w:val="7"/>
    </w:pPr>
  </w:style>
  <w:style w:type="paragraph" w:styleId="Heading9">
    <w:name w:val="heading 9"/>
    <w:basedOn w:val="Heading3"/>
    <w:next w:val="Normal"/>
    <w:link w:val="Heading9Char"/>
    <w:qFormat/>
    <w:rsid w:val="000D080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F14D3"/>
    <w:rPr>
      <w:rFonts w:ascii="Times New Roman" w:hAnsi="Times New Roman"/>
      <w:b/>
      <w:sz w:val="24"/>
      <w:lang w:val="fr-FR" w:eastAsia="en-US"/>
    </w:rPr>
  </w:style>
  <w:style w:type="character" w:customStyle="1" w:styleId="Heading2Char">
    <w:name w:val="Heading 2 Char"/>
    <w:basedOn w:val="DefaultParagraphFont"/>
    <w:link w:val="Heading2"/>
    <w:locked/>
    <w:rsid w:val="001F14D3"/>
    <w:rPr>
      <w:rFonts w:ascii="Times New Roman" w:hAnsi="Times New Roman"/>
      <w:b/>
      <w:sz w:val="24"/>
      <w:lang w:val="fr-FR" w:eastAsia="en-US"/>
    </w:rPr>
  </w:style>
  <w:style w:type="character" w:customStyle="1" w:styleId="Heading3Char">
    <w:name w:val="Heading 3 Char"/>
    <w:basedOn w:val="DefaultParagraphFont"/>
    <w:link w:val="Heading3"/>
    <w:locked/>
    <w:rsid w:val="001F14D3"/>
    <w:rPr>
      <w:rFonts w:ascii="Times New Roman" w:hAnsi="Times New Roman"/>
      <w:b/>
      <w:sz w:val="24"/>
      <w:lang w:val="fr-FR" w:eastAsia="en-US"/>
    </w:rPr>
  </w:style>
  <w:style w:type="character" w:customStyle="1" w:styleId="Heading4Char">
    <w:name w:val="Heading 4 Char"/>
    <w:basedOn w:val="DefaultParagraphFont"/>
    <w:link w:val="Heading4"/>
    <w:locked/>
    <w:rsid w:val="001F14D3"/>
    <w:rPr>
      <w:rFonts w:ascii="Times New Roman" w:hAnsi="Times New Roman"/>
      <w:b/>
      <w:sz w:val="24"/>
      <w:lang w:val="fr-FR" w:eastAsia="en-US"/>
    </w:rPr>
  </w:style>
  <w:style w:type="character" w:customStyle="1" w:styleId="Heading5Char">
    <w:name w:val="Heading 5 Char"/>
    <w:basedOn w:val="DefaultParagraphFont"/>
    <w:link w:val="Heading5"/>
    <w:locked/>
    <w:rsid w:val="001F14D3"/>
    <w:rPr>
      <w:rFonts w:ascii="Times New Roman" w:hAnsi="Times New Roman"/>
      <w:b/>
      <w:sz w:val="24"/>
      <w:lang w:val="fr-FR" w:eastAsia="en-US"/>
    </w:rPr>
  </w:style>
  <w:style w:type="character" w:customStyle="1" w:styleId="Heading6Char">
    <w:name w:val="Heading 6 Char"/>
    <w:basedOn w:val="DefaultParagraphFont"/>
    <w:link w:val="Heading6"/>
    <w:locked/>
    <w:rsid w:val="001F14D3"/>
    <w:rPr>
      <w:rFonts w:ascii="Times New Roman" w:hAnsi="Times New Roman"/>
      <w:b/>
      <w:sz w:val="24"/>
      <w:lang w:val="fr-FR" w:eastAsia="en-US"/>
    </w:rPr>
  </w:style>
  <w:style w:type="character" w:customStyle="1" w:styleId="Heading7Char">
    <w:name w:val="Heading 7 Char"/>
    <w:basedOn w:val="DefaultParagraphFont"/>
    <w:link w:val="Heading7"/>
    <w:locked/>
    <w:rsid w:val="001F14D3"/>
    <w:rPr>
      <w:rFonts w:ascii="Times New Roman" w:hAnsi="Times New Roman"/>
      <w:b/>
      <w:sz w:val="24"/>
      <w:lang w:val="fr-FR" w:eastAsia="en-US"/>
    </w:rPr>
  </w:style>
  <w:style w:type="character" w:customStyle="1" w:styleId="Heading8Char">
    <w:name w:val="Heading 8 Char"/>
    <w:basedOn w:val="DefaultParagraphFont"/>
    <w:link w:val="Heading8"/>
    <w:locked/>
    <w:rsid w:val="001F14D3"/>
    <w:rPr>
      <w:rFonts w:ascii="Times New Roman" w:hAnsi="Times New Roman"/>
      <w:b/>
      <w:sz w:val="24"/>
      <w:lang w:val="fr-FR" w:eastAsia="en-US"/>
    </w:rPr>
  </w:style>
  <w:style w:type="character" w:customStyle="1" w:styleId="Heading9Char">
    <w:name w:val="Heading 9 Char"/>
    <w:basedOn w:val="DefaultParagraphFont"/>
    <w:link w:val="Heading9"/>
    <w:locked/>
    <w:rsid w:val="001F14D3"/>
    <w:rPr>
      <w:rFonts w:ascii="Times New Roman" w:hAnsi="Times New Roman"/>
      <w:b/>
      <w:sz w:val="24"/>
      <w:lang w:val="fr-FR" w:eastAsia="en-US"/>
    </w:rPr>
  </w:style>
  <w:style w:type="character" w:styleId="EndnoteReference">
    <w:name w:val="endnote reference"/>
    <w:basedOn w:val="DefaultParagraphFont"/>
    <w:uiPriority w:val="99"/>
    <w:semiHidden/>
    <w:rsid w:val="00662487"/>
    <w:rPr>
      <w:rFonts w:cs="Times New Roman"/>
      <w:vertAlign w:val="superscript"/>
    </w:rPr>
  </w:style>
  <w:style w:type="paragraph" w:styleId="TOC8">
    <w:name w:val="toc 8"/>
    <w:basedOn w:val="TOC3"/>
    <w:semiHidden/>
    <w:rsid w:val="000D080B"/>
  </w:style>
  <w:style w:type="paragraph" w:styleId="TOC7">
    <w:name w:val="toc 7"/>
    <w:basedOn w:val="TOC3"/>
    <w:semiHidden/>
    <w:rsid w:val="000D080B"/>
  </w:style>
  <w:style w:type="paragraph" w:styleId="TOC6">
    <w:name w:val="toc 6"/>
    <w:basedOn w:val="TOC3"/>
    <w:semiHidden/>
    <w:rsid w:val="000D080B"/>
  </w:style>
  <w:style w:type="paragraph" w:styleId="TOC5">
    <w:name w:val="toc 5"/>
    <w:basedOn w:val="TOC3"/>
    <w:semiHidden/>
    <w:rsid w:val="000D080B"/>
  </w:style>
  <w:style w:type="paragraph" w:styleId="TOC4">
    <w:name w:val="toc 4"/>
    <w:basedOn w:val="TOC3"/>
    <w:semiHidden/>
    <w:rsid w:val="000D080B"/>
  </w:style>
  <w:style w:type="paragraph" w:styleId="TOC3">
    <w:name w:val="toc 3"/>
    <w:basedOn w:val="TOC2"/>
    <w:semiHidden/>
    <w:rsid w:val="000D080B"/>
    <w:pPr>
      <w:spacing w:before="80"/>
    </w:pPr>
  </w:style>
  <w:style w:type="paragraph" w:styleId="TOC2">
    <w:name w:val="toc 2"/>
    <w:basedOn w:val="TOC1"/>
    <w:semiHidden/>
    <w:rsid w:val="000D080B"/>
    <w:pPr>
      <w:spacing w:before="120"/>
    </w:pPr>
  </w:style>
  <w:style w:type="paragraph" w:styleId="TOC1">
    <w:name w:val="toc 1"/>
    <w:basedOn w:val="Normal"/>
    <w:semiHidden/>
    <w:rsid w:val="000D080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D080B"/>
    <w:pPr>
      <w:ind w:left="1698"/>
    </w:pPr>
  </w:style>
  <w:style w:type="paragraph" w:styleId="Index6">
    <w:name w:val="index 6"/>
    <w:basedOn w:val="Normal"/>
    <w:next w:val="Normal"/>
    <w:semiHidden/>
    <w:rsid w:val="000D080B"/>
    <w:pPr>
      <w:ind w:left="1415"/>
    </w:pPr>
  </w:style>
  <w:style w:type="paragraph" w:styleId="Index5">
    <w:name w:val="index 5"/>
    <w:basedOn w:val="Normal"/>
    <w:next w:val="Normal"/>
    <w:semiHidden/>
    <w:rsid w:val="000D080B"/>
    <w:pPr>
      <w:ind w:left="1132"/>
    </w:pPr>
  </w:style>
  <w:style w:type="paragraph" w:styleId="Index4">
    <w:name w:val="index 4"/>
    <w:basedOn w:val="Normal"/>
    <w:next w:val="Normal"/>
    <w:semiHidden/>
    <w:rsid w:val="000D080B"/>
    <w:pPr>
      <w:ind w:left="849"/>
    </w:pPr>
  </w:style>
  <w:style w:type="paragraph" w:styleId="Index3">
    <w:name w:val="index 3"/>
    <w:basedOn w:val="Normal"/>
    <w:next w:val="Normal"/>
    <w:semiHidden/>
    <w:rsid w:val="000D080B"/>
    <w:pPr>
      <w:ind w:left="566"/>
    </w:pPr>
  </w:style>
  <w:style w:type="paragraph" w:styleId="Index2">
    <w:name w:val="index 2"/>
    <w:basedOn w:val="Normal"/>
    <w:next w:val="Normal"/>
    <w:semiHidden/>
    <w:rsid w:val="000D080B"/>
    <w:pPr>
      <w:ind w:left="283"/>
    </w:pPr>
  </w:style>
  <w:style w:type="paragraph" w:styleId="Index1">
    <w:name w:val="index 1"/>
    <w:basedOn w:val="Normal"/>
    <w:next w:val="Normal"/>
    <w:semiHidden/>
    <w:rsid w:val="000D080B"/>
  </w:style>
  <w:style w:type="character" w:styleId="LineNumber">
    <w:name w:val="line number"/>
    <w:basedOn w:val="DefaultParagraphFont"/>
    <w:rsid w:val="000D080B"/>
  </w:style>
  <w:style w:type="paragraph" w:styleId="IndexHeading">
    <w:name w:val="index heading"/>
    <w:basedOn w:val="Normal"/>
    <w:next w:val="Index1"/>
    <w:semiHidden/>
    <w:rsid w:val="000D080B"/>
  </w:style>
  <w:style w:type="paragraph" w:styleId="Footer">
    <w:name w:val="footer"/>
    <w:aliases w:val="pie de página,fo"/>
    <w:basedOn w:val="Normal"/>
    <w:link w:val="FooterChar"/>
    <w:rsid w:val="000D080B"/>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locked/>
    <w:rsid w:val="000D080B"/>
    <w:rPr>
      <w:rFonts w:ascii="Times New Roman" w:hAnsi="Times New Roman"/>
      <w:caps/>
      <w:sz w:val="18"/>
      <w:lang w:val="fr-FR" w:eastAsia="en-US"/>
    </w:rPr>
  </w:style>
  <w:style w:type="paragraph" w:styleId="Header">
    <w:name w:val="header"/>
    <w:basedOn w:val="Normal"/>
    <w:link w:val="HeaderChar"/>
    <w:uiPriority w:val="99"/>
    <w:rsid w:val="000D080B"/>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locked/>
    <w:rsid w:val="000D080B"/>
    <w:rPr>
      <w:rFonts w:ascii="Times New Roman" w:hAnsi="Times New Roman"/>
      <w:sz w:val="22"/>
      <w:lang w:val="fr-FR" w:eastAsia="en-US"/>
    </w:rPr>
  </w:style>
  <w:style w:type="character" w:styleId="FootnoteReference">
    <w:name w:val="footnote reference"/>
    <w:semiHidden/>
    <w:rsid w:val="000D080B"/>
    <w:rPr>
      <w:position w:val="6"/>
      <w:sz w:val="16"/>
    </w:rPr>
  </w:style>
  <w:style w:type="paragraph" w:styleId="FootnoteText">
    <w:name w:val="footnote text"/>
    <w:basedOn w:val="Normal"/>
    <w:link w:val="FootnoteTextChar"/>
    <w:semiHidden/>
    <w:rsid w:val="000D080B"/>
    <w:pPr>
      <w:keepLines/>
      <w:tabs>
        <w:tab w:val="left" w:pos="256"/>
      </w:tabs>
      <w:ind w:left="256" w:hanging="256"/>
    </w:pPr>
  </w:style>
  <w:style w:type="character" w:customStyle="1" w:styleId="FootnoteTextChar">
    <w:name w:val="Footnote Text Char"/>
    <w:basedOn w:val="DefaultParagraphFont"/>
    <w:link w:val="FootnoteText"/>
    <w:semiHidden/>
    <w:locked/>
    <w:rsid w:val="001F14D3"/>
    <w:rPr>
      <w:rFonts w:ascii="Times New Roman" w:hAnsi="Times New Roman"/>
      <w:sz w:val="24"/>
      <w:lang w:val="fr-FR" w:eastAsia="en-US"/>
    </w:rPr>
  </w:style>
  <w:style w:type="paragraph" w:styleId="NormalIndent">
    <w:name w:val="Normal Indent"/>
    <w:basedOn w:val="Normal"/>
    <w:rsid w:val="000D080B"/>
    <w:pPr>
      <w:ind w:left="794"/>
    </w:pPr>
  </w:style>
  <w:style w:type="paragraph" w:customStyle="1" w:styleId="TableLegend">
    <w:name w:val="Table_Legend"/>
    <w:basedOn w:val="TableText"/>
    <w:rsid w:val="000D080B"/>
    <w:pPr>
      <w:spacing w:before="120"/>
    </w:pPr>
  </w:style>
  <w:style w:type="paragraph" w:customStyle="1" w:styleId="TableText">
    <w:name w:val="Table_Text"/>
    <w:basedOn w:val="Normal"/>
    <w:rsid w:val="000D08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D080B"/>
    <w:pPr>
      <w:keepLines/>
      <w:spacing w:before="0"/>
    </w:pPr>
    <w:rPr>
      <w:b/>
      <w:caps w:val="0"/>
    </w:rPr>
  </w:style>
  <w:style w:type="paragraph" w:customStyle="1" w:styleId="Table">
    <w:name w:val="Table_#"/>
    <w:basedOn w:val="Normal"/>
    <w:next w:val="TableTitle"/>
    <w:rsid w:val="000D080B"/>
    <w:pPr>
      <w:keepNext/>
      <w:spacing w:before="560" w:after="120"/>
      <w:jc w:val="center"/>
    </w:pPr>
    <w:rPr>
      <w:caps/>
    </w:rPr>
  </w:style>
  <w:style w:type="paragraph" w:customStyle="1" w:styleId="enumlev1">
    <w:name w:val="enumlev1"/>
    <w:basedOn w:val="Normal"/>
    <w:rsid w:val="000D080B"/>
    <w:pPr>
      <w:spacing w:before="80"/>
      <w:ind w:left="794" w:hanging="794"/>
    </w:pPr>
  </w:style>
  <w:style w:type="paragraph" w:customStyle="1" w:styleId="enumlev2">
    <w:name w:val="enumlev2"/>
    <w:basedOn w:val="enumlev1"/>
    <w:rsid w:val="000D080B"/>
    <w:pPr>
      <w:ind w:left="1191" w:hanging="397"/>
    </w:pPr>
  </w:style>
  <w:style w:type="paragraph" w:customStyle="1" w:styleId="enumlev3">
    <w:name w:val="enumlev3"/>
    <w:basedOn w:val="enumlev2"/>
    <w:rsid w:val="000D080B"/>
    <w:pPr>
      <w:ind w:left="1588"/>
    </w:pPr>
  </w:style>
  <w:style w:type="paragraph" w:customStyle="1" w:styleId="TableHead">
    <w:name w:val="Table_Head"/>
    <w:basedOn w:val="TableText"/>
    <w:rsid w:val="000D080B"/>
    <w:pPr>
      <w:keepNext/>
      <w:spacing w:before="80" w:after="80"/>
      <w:jc w:val="center"/>
    </w:pPr>
    <w:rPr>
      <w:b/>
    </w:rPr>
  </w:style>
  <w:style w:type="paragraph" w:customStyle="1" w:styleId="FigureLegend">
    <w:name w:val="Figure_Legend"/>
    <w:basedOn w:val="Normal"/>
    <w:rsid w:val="000D080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D080B"/>
    <w:pPr>
      <w:spacing w:before="480"/>
    </w:pPr>
  </w:style>
  <w:style w:type="paragraph" w:customStyle="1" w:styleId="FigureTitle">
    <w:name w:val="Figure_Title"/>
    <w:basedOn w:val="TableTitle"/>
    <w:next w:val="Normal"/>
    <w:rsid w:val="000D080B"/>
    <w:pPr>
      <w:keepNext w:val="0"/>
      <w:spacing w:after="480"/>
    </w:pPr>
  </w:style>
  <w:style w:type="paragraph" w:customStyle="1" w:styleId="Annex">
    <w:name w:val="Annex_#"/>
    <w:basedOn w:val="Normal"/>
    <w:next w:val="AnnexRef"/>
    <w:rsid w:val="000D080B"/>
    <w:pPr>
      <w:keepNext/>
      <w:keepLines/>
      <w:spacing w:before="480" w:after="80"/>
      <w:jc w:val="center"/>
    </w:pPr>
    <w:rPr>
      <w:caps/>
    </w:rPr>
  </w:style>
  <w:style w:type="paragraph" w:customStyle="1" w:styleId="AnnexRef">
    <w:name w:val="Annex_Ref"/>
    <w:basedOn w:val="Normal"/>
    <w:next w:val="AnnexTitle"/>
    <w:rsid w:val="000D080B"/>
    <w:pPr>
      <w:keepNext/>
      <w:keepLines/>
      <w:jc w:val="center"/>
    </w:pPr>
  </w:style>
  <w:style w:type="paragraph" w:customStyle="1" w:styleId="AnnexTitle">
    <w:name w:val="Annex_Title"/>
    <w:basedOn w:val="Normal"/>
    <w:next w:val="Normal"/>
    <w:rsid w:val="000D080B"/>
    <w:pPr>
      <w:keepNext/>
      <w:keepLines/>
      <w:spacing w:before="240" w:after="280"/>
      <w:jc w:val="center"/>
    </w:pPr>
    <w:rPr>
      <w:b/>
    </w:rPr>
  </w:style>
  <w:style w:type="paragraph" w:customStyle="1" w:styleId="Appendix">
    <w:name w:val="Appendix_#"/>
    <w:basedOn w:val="Annex"/>
    <w:next w:val="AppendixRef"/>
    <w:rsid w:val="000D080B"/>
  </w:style>
  <w:style w:type="paragraph" w:customStyle="1" w:styleId="AppendixRef">
    <w:name w:val="Appendix_Ref"/>
    <w:basedOn w:val="AnnexRef"/>
    <w:next w:val="AppendixTitle"/>
    <w:rsid w:val="000D080B"/>
  </w:style>
  <w:style w:type="paragraph" w:customStyle="1" w:styleId="AppendixTitle">
    <w:name w:val="Appendix_Title"/>
    <w:basedOn w:val="AnnexTitle"/>
    <w:next w:val="Normal"/>
    <w:rsid w:val="000D080B"/>
  </w:style>
  <w:style w:type="paragraph" w:customStyle="1" w:styleId="RefTitle">
    <w:name w:val="Ref_Title"/>
    <w:basedOn w:val="Normal"/>
    <w:next w:val="RefText"/>
    <w:rsid w:val="000D080B"/>
    <w:pPr>
      <w:spacing w:before="480"/>
      <w:jc w:val="center"/>
    </w:pPr>
    <w:rPr>
      <w:caps/>
    </w:rPr>
  </w:style>
  <w:style w:type="paragraph" w:customStyle="1" w:styleId="RefText">
    <w:name w:val="Ref_Text"/>
    <w:basedOn w:val="Normal"/>
    <w:rsid w:val="000D080B"/>
    <w:pPr>
      <w:ind w:left="794" w:hanging="794"/>
    </w:pPr>
  </w:style>
  <w:style w:type="paragraph" w:customStyle="1" w:styleId="Equation">
    <w:name w:val="Equation"/>
    <w:basedOn w:val="Normal"/>
    <w:rsid w:val="000D080B"/>
    <w:pPr>
      <w:tabs>
        <w:tab w:val="clear" w:pos="1191"/>
        <w:tab w:val="clear" w:pos="1588"/>
        <w:tab w:val="clear" w:pos="1985"/>
        <w:tab w:val="center" w:pos="4876"/>
        <w:tab w:val="right" w:pos="9752"/>
      </w:tabs>
    </w:pPr>
  </w:style>
  <w:style w:type="paragraph" w:customStyle="1" w:styleId="Head">
    <w:name w:val="Head"/>
    <w:basedOn w:val="Normal"/>
    <w:rsid w:val="000D080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D080B"/>
    <w:pPr>
      <w:keepNext/>
      <w:keepLines/>
      <w:spacing w:before="240"/>
      <w:jc w:val="center"/>
    </w:pPr>
    <w:rPr>
      <w:b/>
      <w:caps/>
    </w:rPr>
  </w:style>
  <w:style w:type="paragraph" w:customStyle="1" w:styleId="Normalaftertitle">
    <w:name w:val="Normal after title"/>
    <w:basedOn w:val="Normal"/>
    <w:next w:val="Normal"/>
    <w:rsid w:val="000D080B"/>
    <w:pPr>
      <w:spacing w:before="320"/>
    </w:pPr>
  </w:style>
  <w:style w:type="paragraph" w:customStyle="1" w:styleId="call">
    <w:name w:val="call"/>
    <w:basedOn w:val="Normal"/>
    <w:next w:val="Normal"/>
    <w:rsid w:val="000D080B"/>
    <w:pPr>
      <w:keepNext/>
      <w:keepLines/>
      <w:spacing w:before="160"/>
      <w:ind w:left="794"/>
    </w:pPr>
    <w:rPr>
      <w:i/>
    </w:rPr>
  </w:style>
  <w:style w:type="paragraph" w:customStyle="1" w:styleId="Rec">
    <w:name w:val="Rec_#"/>
    <w:basedOn w:val="Normal"/>
    <w:next w:val="RecTitle"/>
    <w:rsid w:val="000D080B"/>
    <w:pPr>
      <w:keepNext/>
      <w:keepLines/>
      <w:spacing w:before="480"/>
      <w:jc w:val="center"/>
    </w:pPr>
    <w:rPr>
      <w:caps/>
    </w:rPr>
  </w:style>
  <w:style w:type="paragraph" w:customStyle="1" w:styleId="toc0">
    <w:name w:val="toc 0"/>
    <w:basedOn w:val="Normal"/>
    <w:next w:val="TOC1"/>
    <w:rsid w:val="000D080B"/>
    <w:pPr>
      <w:tabs>
        <w:tab w:val="clear" w:pos="794"/>
        <w:tab w:val="clear" w:pos="1191"/>
        <w:tab w:val="clear" w:pos="1588"/>
        <w:tab w:val="clear" w:pos="1985"/>
        <w:tab w:val="right" w:pos="9781"/>
      </w:tabs>
    </w:pPr>
    <w:rPr>
      <w:b/>
    </w:rPr>
  </w:style>
  <w:style w:type="paragraph" w:styleId="List">
    <w:name w:val="List"/>
    <w:basedOn w:val="Normal"/>
    <w:rsid w:val="000D080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D080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D080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D080B"/>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662487"/>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0D080B"/>
    <w:pPr>
      <w:tabs>
        <w:tab w:val="clear" w:pos="1191"/>
        <w:tab w:val="clear" w:pos="1588"/>
      </w:tabs>
      <w:ind w:left="794" w:hanging="794"/>
    </w:pPr>
  </w:style>
  <w:style w:type="paragraph" w:customStyle="1" w:styleId="ASN1">
    <w:name w:val="ASN.1"/>
    <w:basedOn w:val="Normal"/>
    <w:rsid w:val="000D080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D080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662487"/>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uiPriority w:val="99"/>
    <w:semiHidden/>
    <w:locked/>
    <w:rsid w:val="001F14D3"/>
    <w:rPr>
      <w:rFonts w:ascii="Times New Roman" w:hAnsi="Times New Roman" w:cs="Times New Roman"/>
      <w:sz w:val="20"/>
      <w:szCs w:val="20"/>
      <w:lang w:val="fr-FR" w:eastAsia="en-US"/>
    </w:rPr>
  </w:style>
  <w:style w:type="paragraph" w:customStyle="1" w:styleId="meeting">
    <w:name w:val="meeting"/>
    <w:basedOn w:val="Head"/>
    <w:next w:val="Head"/>
    <w:rsid w:val="000D080B"/>
    <w:pPr>
      <w:tabs>
        <w:tab w:val="left" w:pos="7371"/>
      </w:tabs>
      <w:spacing w:after="560"/>
    </w:pPr>
  </w:style>
  <w:style w:type="paragraph" w:customStyle="1" w:styleId="BodyText">
    <w:name w:val="BodyText"/>
    <w:basedOn w:val="Normal"/>
    <w:uiPriority w:val="99"/>
    <w:rsid w:val="00662487"/>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uiPriority w:val="99"/>
    <w:rsid w:val="00662487"/>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uiPriority w:val="99"/>
    <w:rsid w:val="00662487"/>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uiPriority w:val="99"/>
    <w:rsid w:val="00662487"/>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662487"/>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uiPriority w:val="99"/>
    <w:rsid w:val="00662487"/>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uiPriority w:val="99"/>
    <w:rsid w:val="00662487"/>
    <w:rPr>
      <w:rFonts w:ascii="CG Times" w:hAnsi="CG Times"/>
      <w:sz w:val="20"/>
    </w:rPr>
  </w:style>
  <w:style w:type="paragraph" w:customStyle="1" w:styleId="ITUbureau">
    <w:name w:val="ITU_bureau"/>
    <w:basedOn w:val="Normal"/>
    <w:uiPriority w:val="99"/>
    <w:rsid w:val="00662487"/>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uiPriority w:val="99"/>
    <w:rsid w:val="00662487"/>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0D080B"/>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uiPriority w:val="99"/>
    <w:rsid w:val="00662487"/>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uiPriority w:val="99"/>
    <w:rsid w:val="0066248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uiPriority w:val="99"/>
    <w:rsid w:val="0066248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0D080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662487"/>
    <w:pPr>
      <w:tabs>
        <w:tab w:val="left" w:pos="1418"/>
        <w:tab w:val="left" w:pos="1985"/>
        <w:tab w:val="left" w:pos="2268"/>
      </w:tabs>
      <w:ind w:firstLine="1304"/>
    </w:pPr>
  </w:style>
  <w:style w:type="paragraph" w:customStyle="1" w:styleId="NormFoot">
    <w:name w:val="Norm_Foot"/>
    <w:basedOn w:val="Normal"/>
    <w:uiPriority w:val="99"/>
    <w:rsid w:val="00662487"/>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0D080B"/>
  </w:style>
  <w:style w:type="paragraph" w:customStyle="1" w:styleId="listitem">
    <w:name w:val="listitem"/>
    <w:basedOn w:val="Normal"/>
    <w:uiPriority w:val="99"/>
    <w:rsid w:val="00662487"/>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0D080B"/>
    <w:pPr>
      <w:spacing w:before="160"/>
      <w:ind w:left="0" w:firstLine="0"/>
      <w:outlineLvl w:val="9"/>
    </w:pPr>
  </w:style>
  <w:style w:type="paragraph" w:customStyle="1" w:styleId="Qlist">
    <w:name w:val="Qlist"/>
    <w:basedOn w:val="Normal"/>
    <w:rsid w:val="000D080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D080B"/>
    <w:pPr>
      <w:tabs>
        <w:tab w:val="left" w:pos="397"/>
      </w:tabs>
    </w:pPr>
  </w:style>
  <w:style w:type="paragraph" w:customStyle="1" w:styleId="FirstFooter">
    <w:name w:val="FirstFooter"/>
    <w:basedOn w:val="Footer"/>
    <w:rsid w:val="000D080B"/>
    <w:pPr>
      <w:tabs>
        <w:tab w:val="clear" w:pos="5954"/>
        <w:tab w:val="clear" w:pos="9639"/>
      </w:tabs>
    </w:pPr>
    <w:rPr>
      <w:caps w:val="0"/>
    </w:rPr>
  </w:style>
  <w:style w:type="paragraph" w:styleId="TOC9">
    <w:name w:val="toc 9"/>
    <w:basedOn w:val="TOC3"/>
    <w:semiHidden/>
    <w:rsid w:val="000D080B"/>
  </w:style>
  <w:style w:type="paragraph" w:customStyle="1" w:styleId="headingi">
    <w:name w:val="heading_i"/>
    <w:basedOn w:val="Heading3"/>
    <w:next w:val="Normal"/>
    <w:rsid w:val="000D080B"/>
    <w:pPr>
      <w:spacing w:before="160"/>
      <w:ind w:left="0" w:firstLine="0"/>
      <w:outlineLvl w:val="9"/>
    </w:pPr>
    <w:rPr>
      <w:b w:val="0"/>
      <w:i/>
    </w:rPr>
  </w:style>
  <w:style w:type="character" w:styleId="Hyperlink">
    <w:name w:val="Hyperlink"/>
    <w:rsid w:val="000D080B"/>
    <w:rPr>
      <w:color w:val="0000FF"/>
      <w:u w:val="single"/>
    </w:rPr>
  </w:style>
  <w:style w:type="character" w:styleId="FollowedHyperlink">
    <w:name w:val="FollowedHyperlink"/>
    <w:basedOn w:val="DefaultParagraphFont"/>
    <w:uiPriority w:val="99"/>
    <w:rsid w:val="00662487"/>
    <w:rPr>
      <w:rFonts w:cs="Times New Roman"/>
      <w:color w:val="800080"/>
      <w:u w:val="single"/>
    </w:rPr>
  </w:style>
  <w:style w:type="paragraph" w:customStyle="1" w:styleId="itu">
    <w:name w:val="itu"/>
    <w:basedOn w:val="Normal"/>
    <w:rsid w:val="000D080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NormalWeb">
    <w:name w:val="Normal (Web)"/>
    <w:basedOn w:val="Normal"/>
    <w:uiPriority w:val="99"/>
    <w:rsid w:val="00445EF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0">
    <w:name w:val="Body Text"/>
    <w:basedOn w:val="Normal"/>
    <w:link w:val="BodyTextChar"/>
    <w:rsid w:val="000D080B"/>
    <w:pPr>
      <w:spacing w:after="120"/>
    </w:pPr>
  </w:style>
  <w:style w:type="character" w:customStyle="1" w:styleId="BodyTextChar">
    <w:name w:val="Body Text Char"/>
    <w:basedOn w:val="DefaultParagraphFont"/>
    <w:link w:val="BodyText0"/>
    <w:locked/>
    <w:rsid w:val="001F14D3"/>
    <w:rPr>
      <w:rFonts w:ascii="Times New Roman" w:hAnsi="Times New Roman"/>
      <w:sz w:val="24"/>
      <w:lang w:val="fr-FR" w:eastAsia="en-US"/>
    </w:rPr>
  </w:style>
  <w:style w:type="paragraph" w:styleId="BodyText2">
    <w:name w:val="Body Text 2"/>
    <w:basedOn w:val="Normal"/>
    <w:link w:val="BodyText2Char"/>
    <w:rsid w:val="00582DA4"/>
    <w:pPr>
      <w:spacing w:after="120" w:line="480" w:lineRule="auto"/>
    </w:pPr>
    <w:rPr>
      <w:lang w:val="en-GB"/>
    </w:rPr>
  </w:style>
  <w:style w:type="character" w:customStyle="1" w:styleId="BodyText2Char">
    <w:name w:val="Body Text 2 Char"/>
    <w:basedOn w:val="DefaultParagraphFont"/>
    <w:link w:val="BodyText2"/>
    <w:rsid w:val="00582DA4"/>
    <w:rPr>
      <w:rFonts w:ascii="Times New Roman" w:hAnsi="Times New Roman"/>
      <w:sz w:val="24"/>
      <w:lang w:val="en-GB" w:eastAsia="en-US"/>
    </w:rPr>
  </w:style>
  <w:style w:type="character" w:styleId="Emphasis">
    <w:name w:val="Emphasis"/>
    <w:basedOn w:val="DefaultParagraphFont"/>
    <w:qFormat/>
    <w:locked/>
    <w:rsid w:val="00582DA4"/>
    <w:rPr>
      <w:i/>
      <w:iCs/>
    </w:rPr>
  </w:style>
  <w:style w:type="paragraph" w:styleId="Caption">
    <w:name w:val="caption"/>
    <w:basedOn w:val="Normal"/>
    <w:next w:val="Normal"/>
    <w:qFormat/>
    <w:locked/>
    <w:rsid w:val="00582DA4"/>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lang w:val="en-GB"/>
    </w:rPr>
  </w:style>
  <w:style w:type="paragraph" w:customStyle="1" w:styleId="Default">
    <w:name w:val="Default"/>
    <w:rsid w:val="00582DA4"/>
    <w:pPr>
      <w:autoSpaceDE w:val="0"/>
      <w:autoSpaceDN w:val="0"/>
      <w:adjustRightInd w:val="0"/>
    </w:pPr>
    <w:rPr>
      <w:rFonts w:ascii="Arial" w:hAnsi="Arial" w:cs="Arial"/>
      <w:color w:val="000000"/>
      <w:sz w:val="24"/>
      <w:szCs w:val="24"/>
      <w:lang w:val="en-SG" w:eastAsia="en-SG"/>
    </w:rPr>
  </w:style>
  <w:style w:type="paragraph" w:styleId="BalloonText">
    <w:name w:val="Balloon Text"/>
    <w:basedOn w:val="Normal"/>
    <w:link w:val="BalloonTextChar"/>
    <w:uiPriority w:val="99"/>
    <w:semiHidden/>
    <w:unhideWhenUsed/>
    <w:rsid w:val="00CA767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72"/>
    <w:rPr>
      <w:rFonts w:ascii="Tahoma" w:hAnsi="Tahoma" w:cs="Tahoma"/>
      <w:sz w:val="16"/>
      <w:szCs w:val="16"/>
      <w:lang w:val="fr-FR" w:eastAsia="en-US"/>
    </w:rPr>
  </w:style>
  <w:style w:type="paragraph" w:customStyle="1" w:styleId="Tablehead0">
    <w:name w:val="Table_head"/>
    <w:basedOn w:val="Normal"/>
    <w:next w:val="Normal"/>
    <w:rsid w:val="003453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Tabletext0">
    <w:name w:val="Table_text"/>
    <w:basedOn w:val="Normal"/>
    <w:rsid w:val="003453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customStyle="1" w:styleId="Style1">
    <w:name w:val="Style1"/>
    <w:basedOn w:val="Normal"/>
    <w:next w:val="Index1"/>
    <w:rsid w:val="000D080B"/>
    <w:pPr>
      <w:numPr>
        <w:numId w:val="8"/>
      </w:numPr>
      <w:tabs>
        <w:tab w:val="clear" w:pos="794"/>
        <w:tab w:val="clear" w:pos="1191"/>
        <w:tab w:val="clear" w:pos="1588"/>
        <w:tab w:val="clear" w:pos="1985"/>
      </w:tabs>
      <w:spacing w:before="240"/>
      <w:ind w:right="-14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iPriority="0" w:unhideWhenUsed="1"/>
    <w:lsdException w:name="index 3" w:uiPriority="0" w:unhideWhenUsed="1"/>
    <w:lsdException w:name="index 4" w:uiPriority="0" w:unhideWhenUsed="1"/>
    <w:lsdException w:name="index 5" w:uiPriority="0" w:unhideWhenUsed="1"/>
    <w:lsdException w:name="index 6" w:uiPriority="0" w:unhideWhenUsed="1"/>
    <w:lsdException w:name="index 7" w:uiPriority="0"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iPriority="0" w:unhideWhenUsed="1"/>
    <w:lsdException w:name="footnote text" w:uiPriority="0" w:unhideWhenUsed="1"/>
    <w:lsdException w:name="annotation text" w:unhideWhenUsed="1"/>
    <w:lsdException w:name="header" w:locked="1" w:semiHidden="0"/>
    <w:lsdException w:name="footer" w:uiPriority="0" w:unhideWhenUsed="1" w:qFormat="1"/>
    <w:lsdException w:name="index heading" w:uiPriority="0"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D080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0D080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0D080B"/>
    <w:pPr>
      <w:spacing w:before="320"/>
      <w:outlineLvl w:val="1"/>
    </w:pPr>
  </w:style>
  <w:style w:type="paragraph" w:styleId="Heading3">
    <w:name w:val="heading 3"/>
    <w:basedOn w:val="Heading1"/>
    <w:next w:val="Normal"/>
    <w:link w:val="Heading3Char"/>
    <w:qFormat/>
    <w:rsid w:val="000D080B"/>
    <w:pPr>
      <w:spacing w:before="200"/>
      <w:outlineLvl w:val="2"/>
    </w:pPr>
  </w:style>
  <w:style w:type="paragraph" w:styleId="Heading4">
    <w:name w:val="heading 4"/>
    <w:basedOn w:val="Heading3"/>
    <w:next w:val="Normal"/>
    <w:link w:val="Heading4Char"/>
    <w:qFormat/>
    <w:rsid w:val="000D080B"/>
    <w:pPr>
      <w:tabs>
        <w:tab w:val="clear" w:pos="794"/>
        <w:tab w:val="left" w:pos="1191"/>
      </w:tabs>
      <w:ind w:left="993" w:hanging="993"/>
      <w:outlineLvl w:val="3"/>
    </w:pPr>
  </w:style>
  <w:style w:type="paragraph" w:styleId="Heading5">
    <w:name w:val="heading 5"/>
    <w:basedOn w:val="Heading3"/>
    <w:next w:val="Normal"/>
    <w:link w:val="Heading5Char"/>
    <w:qFormat/>
    <w:rsid w:val="000D080B"/>
    <w:pPr>
      <w:tabs>
        <w:tab w:val="clear" w:pos="794"/>
        <w:tab w:val="left" w:pos="1191"/>
      </w:tabs>
      <w:outlineLvl w:val="4"/>
    </w:pPr>
  </w:style>
  <w:style w:type="paragraph" w:styleId="Heading6">
    <w:name w:val="heading 6"/>
    <w:basedOn w:val="Heading3"/>
    <w:next w:val="Normal"/>
    <w:link w:val="Heading6Char"/>
    <w:qFormat/>
    <w:rsid w:val="000D080B"/>
    <w:pPr>
      <w:tabs>
        <w:tab w:val="clear" w:pos="794"/>
        <w:tab w:val="left" w:pos="1191"/>
      </w:tabs>
      <w:outlineLvl w:val="5"/>
    </w:pPr>
  </w:style>
  <w:style w:type="paragraph" w:styleId="Heading7">
    <w:name w:val="heading 7"/>
    <w:basedOn w:val="Heading3"/>
    <w:next w:val="Normal"/>
    <w:link w:val="Heading7Char"/>
    <w:qFormat/>
    <w:rsid w:val="000D080B"/>
    <w:pPr>
      <w:tabs>
        <w:tab w:val="clear" w:pos="794"/>
        <w:tab w:val="left" w:pos="1191"/>
      </w:tabs>
      <w:outlineLvl w:val="6"/>
    </w:pPr>
  </w:style>
  <w:style w:type="paragraph" w:styleId="Heading8">
    <w:name w:val="heading 8"/>
    <w:basedOn w:val="Heading3"/>
    <w:next w:val="Normal"/>
    <w:link w:val="Heading8Char"/>
    <w:qFormat/>
    <w:rsid w:val="000D080B"/>
    <w:pPr>
      <w:tabs>
        <w:tab w:val="clear" w:pos="794"/>
        <w:tab w:val="left" w:pos="1191"/>
      </w:tabs>
      <w:outlineLvl w:val="7"/>
    </w:pPr>
  </w:style>
  <w:style w:type="paragraph" w:styleId="Heading9">
    <w:name w:val="heading 9"/>
    <w:basedOn w:val="Heading3"/>
    <w:next w:val="Normal"/>
    <w:link w:val="Heading9Char"/>
    <w:qFormat/>
    <w:rsid w:val="000D080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F14D3"/>
    <w:rPr>
      <w:rFonts w:ascii="Times New Roman" w:hAnsi="Times New Roman"/>
      <w:b/>
      <w:sz w:val="24"/>
      <w:lang w:val="fr-FR" w:eastAsia="en-US"/>
    </w:rPr>
  </w:style>
  <w:style w:type="character" w:customStyle="1" w:styleId="Heading2Char">
    <w:name w:val="Heading 2 Char"/>
    <w:basedOn w:val="DefaultParagraphFont"/>
    <w:link w:val="Heading2"/>
    <w:locked/>
    <w:rsid w:val="001F14D3"/>
    <w:rPr>
      <w:rFonts w:ascii="Times New Roman" w:hAnsi="Times New Roman"/>
      <w:b/>
      <w:sz w:val="24"/>
      <w:lang w:val="fr-FR" w:eastAsia="en-US"/>
    </w:rPr>
  </w:style>
  <w:style w:type="character" w:customStyle="1" w:styleId="Heading3Char">
    <w:name w:val="Heading 3 Char"/>
    <w:basedOn w:val="DefaultParagraphFont"/>
    <w:link w:val="Heading3"/>
    <w:locked/>
    <w:rsid w:val="001F14D3"/>
    <w:rPr>
      <w:rFonts w:ascii="Times New Roman" w:hAnsi="Times New Roman"/>
      <w:b/>
      <w:sz w:val="24"/>
      <w:lang w:val="fr-FR" w:eastAsia="en-US"/>
    </w:rPr>
  </w:style>
  <w:style w:type="character" w:customStyle="1" w:styleId="Heading4Char">
    <w:name w:val="Heading 4 Char"/>
    <w:basedOn w:val="DefaultParagraphFont"/>
    <w:link w:val="Heading4"/>
    <w:locked/>
    <w:rsid w:val="001F14D3"/>
    <w:rPr>
      <w:rFonts w:ascii="Times New Roman" w:hAnsi="Times New Roman"/>
      <w:b/>
      <w:sz w:val="24"/>
      <w:lang w:val="fr-FR" w:eastAsia="en-US"/>
    </w:rPr>
  </w:style>
  <w:style w:type="character" w:customStyle="1" w:styleId="Heading5Char">
    <w:name w:val="Heading 5 Char"/>
    <w:basedOn w:val="DefaultParagraphFont"/>
    <w:link w:val="Heading5"/>
    <w:locked/>
    <w:rsid w:val="001F14D3"/>
    <w:rPr>
      <w:rFonts w:ascii="Times New Roman" w:hAnsi="Times New Roman"/>
      <w:b/>
      <w:sz w:val="24"/>
      <w:lang w:val="fr-FR" w:eastAsia="en-US"/>
    </w:rPr>
  </w:style>
  <w:style w:type="character" w:customStyle="1" w:styleId="Heading6Char">
    <w:name w:val="Heading 6 Char"/>
    <w:basedOn w:val="DefaultParagraphFont"/>
    <w:link w:val="Heading6"/>
    <w:locked/>
    <w:rsid w:val="001F14D3"/>
    <w:rPr>
      <w:rFonts w:ascii="Times New Roman" w:hAnsi="Times New Roman"/>
      <w:b/>
      <w:sz w:val="24"/>
      <w:lang w:val="fr-FR" w:eastAsia="en-US"/>
    </w:rPr>
  </w:style>
  <w:style w:type="character" w:customStyle="1" w:styleId="Heading7Char">
    <w:name w:val="Heading 7 Char"/>
    <w:basedOn w:val="DefaultParagraphFont"/>
    <w:link w:val="Heading7"/>
    <w:locked/>
    <w:rsid w:val="001F14D3"/>
    <w:rPr>
      <w:rFonts w:ascii="Times New Roman" w:hAnsi="Times New Roman"/>
      <w:b/>
      <w:sz w:val="24"/>
      <w:lang w:val="fr-FR" w:eastAsia="en-US"/>
    </w:rPr>
  </w:style>
  <w:style w:type="character" w:customStyle="1" w:styleId="Heading8Char">
    <w:name w:val="Heading 8 Char"/>
    <w:basedOn w:val="DefaultParagraphFont"/>
    <w:link w:val="Heading8"/>
    <w:locked/>
    <w:rsid w:val="001F14D3"/>
    <w:rPr>
      <w:rFonts w:ascii="Times New Roman" w:hAnsi="Times New Roman"/>
      <w:b/>
      <w:sz w:val="24"/>
      <w:lang w:val="fr-FR" w:eastAsia="en-US"/>
    </w:rPr>
  </w:style>
  <w:style w:type="character" w:customStyle="1" w:styleId="Heading9Char">
    <w:name w:val="Heading 9 Char"/>
    <w:basedOn w:val="DefaultParagraphFont"/>
    <w:link w:val="Heading9"/>
    <w:locked/>
    <w:rsid w:val="001F14D3"/>
    <w:rPr>
      <w:rFonts w:ascii="Times New Roman" w:hAnsi="Times New Roman"/>
      <w:b/>
      <w:sz w:val="24"/>
      <w:lang w:val="fr-FR" w:eastAsia="en-US"/>
    </w:rPr>
  </w:style>
  <w:style w:type="character" w:styleId="EndnoteReference">
    <w:name w:val="endnote reference"/>
    <w:basedOn w:val="DefaultParagraphFont"/>
    <w:uiPriority w:val="99"/>
    <w:semiHidden/>
    <w:rsid w:val="00662487"/>
    <w:rPr>
      <w:rFonts w:cs="Times New Roman"/>
      <w:vertAlign w:val="superscript"/>
    </w:rPr>
  </w:style>
  <w:style w:type="paragraph" w:styleId="TOC8">
    <w:name w:val="toc 8"/>
    <w:basedOn w:val="TOC3"/>
    <w:semiHidden/>
    <w:rsid w:val="000D080B"/>
  </w:style>
  <w:style w:type="paragraph" w:styleId="TOC7">
    <w:name w:val="toc 7"/>
    <w:basedOn w:val="TOC3"/>
    <w:semiHidden/>
    <w:rsid w:val="000D080B"/>
  </w:style>
  <w:style w:type="paragraph" w:styleId="TOC6">
    <w:name w:val="toc 6"/>
    <w:basedOn w:val="TOC3"/>
    <w:semiHidden/>
    <w:rsid w:val="000D080B"/>
  </w:style>
  <w:style w:type="paragraph" w:styleId="TOC5">
    <w:name w:val="toc 5"/>
    <w:basedOn w:val="TOC3"/>
    <w:semiHidden/>
    <w:rsid w:val="000D080B"/>
  </w:style>
  <w:style w:type="paragraph" w:styleId="TOC4">
    <w:name w:val="toc 4"/>
    <w:basedOn w:val="TOC3"/>
    <w:semiHidden/>
    <w:rsid w:val="000D080B"/>
  </w:style>
  <w:style w:type="paragraph" w:styleId="TOC3">
    <w:name w:val="toc 3"/>
    <w:basedOn w:val="TOC2"/>
    <w:semiHidden/>
    <w:rsid w:val="000D080B"/>
    <w:pPr>
      <w:spacing w:before="80"/>
    </w:pPr>
  </w:style>
  <w:style w:type="paragraph" w:styleId="TOC2">
    <w:name w:val="toc 2"/>
    <w:basedOn w:val="TOC1"/>
    <w:semiHidden/>
    <w:rsid w:val="000D080B"/>
    <w:pPr>
      <w:spacing w:before="120"/>
    </w:pPr>
  </w:style>
  <w:style w:type="paragraph" w:styleId="TOC1">
    <w:name w:val="toc 1"/>
    <w:basedOn w:val="Normal"/>
    <w:semiHidden/>
    <w:rsid w:val="000D080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D080B"/>
    <w:pPr>
      <w:ind w:left="1698"/>
    </w:pPr>
  </w:style>
  <w:style w:type="paragraph" w:styleId="Index6">
    <w:name w:val="index 6"/>
    <w:basedOn w:val="Normal"/>
    <w:next w:val="Normal"/>
    <w:semiHidden/>
    <w:rsid w:val="000D080B"/>
    <w:pPr>
      <w:ind w:left="1415"/>
    </w:pPr>
  </w:style>
  <w:style w:type="paragraph" w:styleId="Index5">
    <w:name w:val="index 5"/>
    <w:basedOn w:val="Normal"/>
    <w:next w:val="Normal"/>
    <w:semiHidden/>
    <w:rsid w:val="000D080B"/>
    <w:pPr>
      <w:ind w:left="1132"/>
    </w:pPr>
  </w:style>
  <w:style w:type="paragraph" w:styleId="Index4">
    <w:name w:val="index 4"/>
    <w:basedOn w:val="Normal"/>
    <w:next w:val="Normal"/>
    <w:semiHidden/>
    <w:rsid w:val="000D080B"/>
    <w:pPr>
      <w:ind w:left="849"/>
    </w:pPr>
  </w:style>
  <w:style w:type="paragraph" w:styleId="Index3">
    <w:name w:val="index 3"/>
    <w:basedOn w:val="Normal"/>
    <w:next w:val="Normal"/>
    <w:semiHidden/>
    <w:rsid w:val="000D080B"/>
    <w:pPr>
      <w:ind w:left="566"/>
    </w:pPr>
  </w:style>
  <w:style w:type="paragraph" w:styleId="Index2">
    <w:name w:val="index 2"/>
    <w:basedOn w:val="Normal"/>
    <w:next w:val="Normal"/>
    <w:semiHidden/>
    <w:rsid w:val="000D080B"/>
    <w:pPr>
      <w:ind w:left="283"/>
    </w:pPr>
  </w:style>
  <w:style w:type="paragraph" w:styleId="Index1">
    <w:name w:val="index 1"/>
    <w:basedOn w:val="Normal"/>
    <w:next w:val="Normal"/>
    <w:semiHidden/>
    <w:rsid w:val="000D080B"/>
  </w:style>
  <w:style w:type="character" w:styleId="LineNumber">
    <w:name w:val="line number"/>
    <w:basedOn w:val="DefaultParagraphFont"/>
    <w:rsid w:val="000D080B"/>
  </w:style>
  <w:style w:type="paragraph" w:styleId="IndexHeading">
    <w:name w:val="index heading"/>
    <w:basedOn w:val="Normal"/>
    <w:next w:val="Index1"/>
    <w:semiHidden/>
    <w:rsid w:val="000D080B"/>
  </w:style>
  <w:style w:type="paragraph" w:styleId="Footer">
    <w:name w:val="footer"/>
    <w:aliases w:val="pie de página,fo"/>
    <w:basedOn w:val="Normal"/>
    <w:link w:val="FooterChar"/>
    <w:rsid w:val="000D080B"/>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link w:val="Footer"/>
    <w:locked/>
    <w:rsid w:val="000D080B"/>
    <w:rPr>
      <w:rFonts w:ascii="Times New Roman" w:hAnsi="Times New Roman"/>
      <w:caps/>
      <w:sz w:val="18"/>
      <w:lang w:val="fr-FR" w:eastAsia="en-US"/>
    </w:rPr>
  </w:style>
  <w:style w:type="paragraph" w:styleId="Header">
    <w:name w:val="header"/>
    <w:basedOn w:val="Normal"/>
    <w:link w:val="HeaderChar"/>
    <w:uiPriority w:val="99"/>
    <w:rsid w:val="000D080B"/>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locked/>
    <w:rsid w:val="000D080B"/>
    <w:rPr>
      <w:rFonts w:ascii="Times New Roman" w:hAnsi="Times New Roman"/>
      <w:sz w:val="22"/>
      <w:lang w:val="fr-FR" w:eastAsia="en-US"/>
    </w:rPr>
  </w:style>
  <w:style w:type="character" w:styleId="FootnoteReference">
    <w:name w:val="footnote reference"/>
    <w:semiHidden/>
    <w:rsid w:val="000D080B"/>
    <w:rPr>
      <w:position w:val="6"/>
      <w:sz w:val="16"/>
    </w:rPr>
  </w:style>
  <w:style w:type="paragraph" w:styleId="FootnoteText">
    <w:name w:val="footnote text"/>
    <w:basedOn w:val="Normal"/>
    <w:link w:val="FootnoteTextChar"/>
    <w:semiHidden/>
    <w:rsid w:val="000D080B"/>
    <w:pPr>
      <w:keepLines/>
      <w:tabs>
        <w:tab w:val="left" w:pos="256"/>
      </w:tabs>
      <w:ind w:left="256" w:hanging="256"/>
    </w:pPr>
  </w:style>
  <w:style w:type="character" w:customStyle="1" w:styleId="FootnoteTextChar">
    <w:name w:val="Footnote Text Char"/>
    <w:basedOn w:val="DefaultParagraphFont"/>
    <w:link w:val="FootnoteText"/>
    <w:semiHidden/>
    <w:locked/>
    <w:rsid w:val="001F14D3"/>
    <w:rPr>
      <w:rFonts w:ascii="Times New Roman" w:hAnsi="Times New Roman"/>
      <w:sz w:val="24"/>
      <w:lang w:val="fr-FR" w:eastAsia="en-US"/>
    </w:rPr>
  </w:style>
  <w:style w:type="paragraph" w:styleId="NormalIndent">
    <w:name w:val="Normal Indent"/>
    <w:basedOn w:val="Normal"/>
    <w:rsid w:val="000D080B"/>
    <w:pPr>
      <w:ind w:left="794"/>
    </w:pPr>
  </w:style>
  <w:style w:type="paragraph" w:customStyle="1" w:styleId="TableLegend">
    <w:name w:val="Table_Legend"/>
    <w:basedOn w:val="TableText"/>
    <w:rsid w:val="000D080B"/>
    <w:pPr>
      <w:spacing w:before="120"/>
    </w:pPr>
  </w:style>
  <w:style w:type="paragraph" w:customStyle="1" w:styleId="TableText">
    <w:name w:val="Table_Text"/>
    <w:basedOn w:val="Normal"/>
    <w:rsid w:val="000D08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D080B"/>
    <w:pPr>
      <w:keepLines/>
      <w:spacing w:before="0"/>
    </w:pPr>
    <w:rPr>
      <w:b/>
      <w:caps w:val="0"/>
    </w:rPr>
  </w:style>
  <w:style w:type="paragraph" w:customStyle="1" w:styleId="Table">
    <w:name w:val="Table_#"/>
    <w:basedOn w:val="Normal"/>
    <w:next w:val="TableTitle"/>
    <w:rsid w:val="000D080B"/>
    <w:pPr>
      <w:keepNext/>
      <w:spacing w:before="560" w:after="120"/>
      <w:jc w:val="center"/>
    </w:pPr>
    <w:rPr>
      <w:caps/>
    </w:rPr>
  </w:style>
  <w:style w:type="paragraph" w:customStyle="1" w:styleId="enumlev1">
    <w:name w:val="enumlev1"/>
    <w:basedOn w:val="Normal"/>
    <w:rsid w:val="000D080B"/>
    <w:pPr>
      <w:spacing w:before="80"/>
      <w:ind w:left="794" w:hanging="794"/>
    </w:pPr>
  </w:style>
  <w:style w:type="paragraph" w:customStyle="1" w:styleId="enumlev2">
    <w:name w:val="enumlev2"/>
    <w:basedOn w:val="enumlev1"/>
    <w:rsid w:val="000D080B"/>
    <w:pPr>
      <w:ind w:left="1191" w:hanging="397"/>
    </w:pPr>
  </w:style>
  <w:style w:type="paragraph" w:customStyle="1" w:styleId="enumlev3">
    <w:name w:val="enumlev3"/>
    <w:basedOn w:val="enumlev2"/>
    <w:rsid w:val="000D080B"/>
    <w:pPr>
      <w:ind w:left="1588"/>
    </w:pPr>
  </w:style>
  <w:style w:type="paragraph" w:customStyle="1" w:styleId="TableHead">
    <w:name w:val="Table_Head"/>
    <w:basedOn w:val="TableText"/>
    <w:rsid w:val="000D080B"/>
    <w:pPr>
      <w:keepNext/>
      <w:spacing w:before="80" w:after="80"/>
      <w:jc w:val="center"/>
    </w:pPr>
    <w:rPr>
      <w:b/>
    </w:rPr>
  </w:style>
  <w:style w:type="paragraph" w:customStyle="1" w:styleId="FigureLegend">
    <w:name w:val="Figure_Legend"/>
    <w:basedOn w:val="Normal"/>
    <w:rsid w:val="000D080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D080B"/>
    <w:pPr>
      <w:spacing w:before="480"/>
    </w:pPr>
  </w:style>
  <w:style w:type="paragraph" w:customStyle="1" w:styleId="FigureTitle">
    <w:name w:val="Figure_Title"/>
    <w:basedOn w:val="TableTitle"/>
    <w:next w:val="Normal"/>
    <w:rsid w:val="000D080B"/>
    <w:pPr>
      <w:keepNext w:val="0"/>
      <w:spacing w:after="480"/>
    </w:pPr>
  </w:style>
  <w:style w:type="paragraph" w:customStyle="1" w:styleId="Annex">
    <w:name w:val="Annex_#"/>
    <w:basedOn w:val="Normal"/>
    <w:next w:val="AnnexRef"/>
    <w:rsid w:val="000D080B"/>
    <w:pPr>
      <w:keepNext/>
      <w:keepLines/>
      <w:spacing w:before="480" w:after="80"/>
      <w:jc w:val="center"/>
    </w:pPr>
    <w:rPr>
      <w:caps/>
    </w:rPr>
  </w:style>
  <w:style w:type="paragraph" w:customStyle="1" w:styleId="AnnexRef">
    <w:name w:val="Annex_Ref"/>
    <w:basedOn w:val="Normal"/>
    <w:next w:val="AnnexTitle"/>
    <w:rsid w:val="000D080B"/>
    <w:pPr>
      <w:keepNext/>
      <w:keepLines/>
      <w:jc w:val="center"/>
    </w:pPr>
  </w:style>
  <w:style w:type="paragraph" w:customStyle="1" w:styleId="AnnexTitle">
    <w:name w:val="Annex_Title"/>
    <w:basedOn w:val="Normal"/>
    <w:next w:val="Normal"/>
    <w:rsid w:val="000D080B"/>
    <w:pPr>
      <w:keepNext/>
      <w:keepLines/>
      <w:spacing w:before="240" w:after="280"/>
      <w:jc w:val="center"/>
    </w:pPr>
    <w:rPr>
      <w:b/>
    </w:rPr>
  </w:style>
  <w:style w:type="paragraph" w:customStyle="1" w:styleId="Appendix">
    <w:name w:val="Appendix_#"/>
    <w:basedOn w:val="Annex"/>
    <w:next w:val="AppendixRef"/>
    <w:rsid w:val="000D080B"/>
  </w:style>
  <w:style w:type="paragraph" w:customStyle="1" w:styleId="AppendixRef">
    <w:name w:val="Appendix_Ref"/>
    <w:basedOn w:val="AnnexRef"/>
    <w:next w:val="AppendixTitle"/>
    <w:rsid w:val="000D080B"/>
  </w:style>
  <w:style w:type="paragraph" w:customStyle="1" w:styleId="AppendixTitle">
    <w:name w:val="Appendix_Title"/>
    <w:basedOn w:val="AnnexTitle"/>
    <w:next w:val="Normal"/>
    <w:rsid w:val="000D080B"/>
  </w:style>
  <w:style w:type="paragraph" w:customStyle="1" w:styleId="RefTitle">
    <w:name w:val="Ref_Title"/>
    <w:basedOn w:val="Normal"/>
    <w:next w:val="RefText"/>
    <w:rsid w:val="000D080B"/>
    <w:pPr>
      <w:spacing w:before="480"/>
      <w:jc w:val="center"/>
    </w:pPr>
    <w:rPr>
      <w:caps/>
    </w:rPr>
  </w:style>
  <w:style w:type="paragraph" w:customStyle="1" w:styleId="RefText">
    <w:name w:val="Ref_Text"/>
    <w:basedOn w:val="Normal"/>
    <w:rsid w:val="000D080B"/>
    <w:pPr>
      <w:ind w:left="794" w:hanging="794"/>
    </w:pPr>
  </w:style>
  <w:style w:type="paragraph" w:customStyle="1" w:styleId="Equation">
    <w:name w:val="Equation"/>
    <w:basedOn w:val="Normal"/>
    <w:rsid w:val="000D080B"/>
    <w:pPr>
      <w:tabs>
        <w:tab w:val="clear" w:pos="1191"/>
        <w:tab w:val="clear" w:pos="1588"/>
        <w:tab w:val="clear" w:pos="1985"/>
        <w:tab w:val="center" w:pos="4876"/>
        <w:tab w:val="right" w:pos="9752"/>
      </w:tabs>
    </w:pPr>
  </w:style>
  <w:style w:type="paragraph" w:customStyle="1" w:styleId="Head">
    <w:name w:val="Head"/>
    <w:basedOn w:val="Normal"/>
    <w:rsid w:val="000D080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D080B"/>
    <w:pPr>
      <w:keepNext/>
      <w:keepLines/>
      <w:spacing w:before="240"/>
      <w:jc w:val="center"/>
    </w:pPr>
    <w:rPr>
      <w:b/>
      <w:caps/>
    </w:rPr>
  </w:style>
  <w:style w:type="paragraph" w:customStyle="1" w:styleId="Normalaftertitle">
    <w:name w:val="Normal after title"/>
    <w:basedOn w:val="Normal"/>
    <w:next w:val="Normal"/>
    <w:rsid w:val="000D080B"/>
    <w:pPr>
      <w:spacing w:before="320"/>
    </w:pPr>
  </w:style>
  <w:style w:type="paragraph" w:customStyle="1" w:styleId="call">
    <w:name w:val="call"/>
    <w:basedOn w:val="Normal"/>
    <w:next w:val="Normal"/>
    <w:rsid w:val="000D080B"/>
    <w:pPr>
      <w:keepNext/>
      <w:keepLines/>
      <w:spacing w:before="160"/>
      <w:ind w:left="794"/>
    </w:pPr>
    <w:rPr>
      <w:i/>
    </w:rPr>
  </w:style>
  <w:style w:type="paragraph" w:customStyle="1" w:styleId="Rec">
    <w:name w:val="Rec_#"/>
    <w:basedOn w:val="Normal"/>
    <w:next w:val="RecTitle"/>
    <w:rsid w:val="000D080B"/>
    <w:pPr>
      <w:keepNext/>
      <w:keepLines/>
      <w:spacing w:before="480"/>
      <w:jc w:val="center"/>
    </w:pPr>
    <w:rPr>
      <w:caps/>
    </w:rPr>
  </w:style>
  <w:style w:type="paragraph" w:customStyle="1" w:styleId="toc0">
    <w:name w:val="toc 0"/>
    <w:basedOn w:val="Normal"/>
    <w:next w:val="TOC1"/>
    <w:rsid w:val="000D080B"/>
    <w:pPr>
      <w:tabs>
        <w:tab w:val="clear" w:pos="794"/>
        <w:tab w:val="clear" w:pos="1191"/>
        <w:tab w:val="clear" w:pos="1588"/>
        <w:tab w:val="clear" w:pos="1985"/>
        <w:tab w:val="right" w:pos="9781"/>
      </w:tabs>
    </w:pPr>
    <w:rPr>
      <w:b/>
    </w:rPr>
  </w:style>
  <w:style w:type="paragraph" w:styleId="List">
    <w:name w:val="List"/>
    <w:basedOn w:val="Normal"/>
    <w:rsid w:val="000D080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D080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D080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D080B"/>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uiPriority w:val="99"/>
    <w:rsid w:val="00662487"/>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0D080B"/>
    <w:pPr>
      <w:tabs>
        <w:tab w:val="clear" w:pos="1191"/>
        <w:tab w:val="clear" w:pos="1588"/>
      </w:tabs>
      <w:ind w:left="794" w:hanging="794"/>
    </w:pPr>
  </w:style>
  <w:style w:type="paragraph" w:customStyle="1" w:styleId="ASN1">
    <w:name w:val="ASN.1"/>
    <w:basedOn w:val="Normal"/>
    <w:rsid w:val="000D080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D080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662487"/>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uiPriority w:val="99"/>
    <w:semiHidden/>
    <w:locked/>
    <w:rsid w:val="001F14D3"/>
    <w:rPr>
      <w:rFonts w:ascii="Times New Roman" w:hAnsi="Times New Roman" w:cs="Times New Roman"/>
      <w:sz w:val="20"/>
      <w:szCs w:val="20"/>
      <w:lang w:val="fr-FR" w:eastAsia="en-US"/>
    </w:rPr>
  </w:style>
  <w:style w:type="paragraph" w:customStyle="1" w:styleId="meeting">
    <w:name w:val="meeting"/>
    <w:basedOn w:val="Head"/>
    <w:next w:val="Head"/>
    <w:rsid w:val="000D080B"/>
    <w:pPr>
      <w:tabs>
        <w:tab w:val="left" w:pos="7371"/>
      </w:tabs>
      <w:spacing w:after="560"/>
    </w:pPr>
  </w:style>
  <w:style w:type="paragraph" w:customStyle="1" w:styleId="BodyText">
    <w:name w:val="BodyText"/>
    <w:basedOn w:val="Normal"/>
    <w:uiPriority w:val="99"/>
    <w:rsid w:val="00662487"/>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uiPriority w:val="99"/>
    <w:rsid w:val="00662487"/>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uiPriority w:val="99"/>
    <w:rsid w:val="00662487"/>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uiPriority w:val="99"/>
    <w:rsid w:val="00662487"/>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uiPriority w:val="99"/>
    <w:rsid w:val="00662487"/>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uiPriority w:val="99"/>
    <w:rsid w:val="00662487"/>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uiPriority w:val="99"/>
    <w:rsid w:val="00662487"/>
    <w:rPr>
      <w:rFonts w:ascii="CG Times" w:hAnsi="CG Times"/>
      <w:sz w:val="20"/>
    </w:rPr>
  </w:style>
  <w:style w:type="paragraph" w:customStyle="1" w:styleId="ITUbureau">
    <w:name w:val="ITU_bureau"/>
    <w:basedOn w:val="Normal"/>
    <w:uiPriority w:val="99"/>
    <w:rsid w:val="00662487"/>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uiPriority w:val="99"/>
    <w:rsid w:val="00662487"/>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0D080B"/>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uiPriority w:val="99"/>
    <w:rsid w:val="00662487"/>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uiPriority w:val="99"/>
    <w:rsid w:val="00662487"/>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uiPriority w:val="99"/>
    <w:rsid w:val="00662487"/>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0D080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662487"/>
    <w:pPr>
      <w:tabs>
        <w:tab w:val="left" w:pos="1418"/>
        <w:tab w:val="left" w:pos="1985"/>
        <w:tab w:val="left" w:pos="2268"/>
      </w:tabs>
      <w:ind w:firstLine="1304"/>
    </w:pPr>
  </w:style>
  <w:style w:type="paragraph" w:customStyle="1" w:styleId="NormFoot">
    <w:name w:val="Norm_Foot"/>
    <w:basedOn w:val="Normal"/>
    <w:uiPriority w:val="99"/>
    <w:rsid w:val="00662487"/>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0D080B"/>
  </w:style>
  <w:style w:type="paragraph" w:customStyle="1" w:styleId="listitem">
    <w:name w:val="listitem"/>
    <w:basedOn w:val="Normal"/>
    <w:uiPriority w:val="99"/>
    <w:rsid w:val="00662487"/>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0D080B"/>
    <w:pPr>
      <w:spacing w:before="160"/>
      <w:ind w:left="0" w:firstLine="0"/>
      <w:outlineLvl w:val="9"/>
    </w:pPr>
  </w:style>
  <w:style w:type="paragraph" w:customStyle="1" w:styleId="Qlist">
    <w:name w:val="Qlist"/>
    <w:basedOn w:val="Normal"/>
    <w:rsid w:val="000D080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D080B"/>
    <w:pPr>
      <w:tabs>
        <w:tab w:val="left" w:pos="397"/>
      </w:tabs>
    </w:pPr>
  </w:style>
  <w:style w:type="paragraph" w:customStyle="1" w:styleId="FirstFooter">
    <w:name w:val="FirstFooter"/>
    <w:basedOn w:val="Footer"/>
    <w:rsid w:val="000D080B"/>
    <w:pPr>
      <w:tabs>
        <w:tab w:val="clear" w:pos="5954"/>
        <w:tab w:val="clear" w:pos="9639"/>
      </w:tabs>
    </w:pPr>
    <w:rPr>
      <w:caps w:val="0"/>
    </w:rPr>
  </w:style>
  <w:style w:type="paragraph" w:styleId="TOC9">
    <w:name w:val="toc 9"/>
    <w:basedOn w:val="TOC3"/>
    <w:semiHidden/>
    <w:rsid w:val="000D080B"/>
  </w:style>
  <w:style w:type="paragraph" w:customStyle="1" w:styleId="headingi">
    <w:name w:val="heading_i"/>
    <w:basedOn w:val="Heading3"/>
    <w:next w:val="Normal"/>
    <w:rsid w:val="000D080B"/>
    <w:pPr>
      <w:spacing w:before="160"/>
      <w:ind w:left="0" w:firstLine="0"/>
      <w:outlineLvl w:val="9"/>
    </w:pPr>
    <w:rPr>
      <w:b w:val="0"/>
      <w:i/>
    </w:rPr>
  </w:style>
  <w:style w:type="character" w:styleId="Hyperlink">
    <w:name w:val="Hyperlink"/>
    <w:rsid w:val="000D080B"/>
    <w:rPr>
      <w:color w:val="0000FF"/>
      <w:u w:val="single"/>
    </w:rPr>
  </w:style>
  <w:style w:type="character" w:styleId="FollowedHyperlink">
    <w:name w:val="FollowedHyperlink"/>
    <w:basedOn w:val="DefaultParagraphFont"/>
    <w:uiPriority w:val="99"/>
    <w:rsid w:val="00662487"/>
    <w:rPr>
      <w:rFonts w:cs="Times New Roman"/>
      <w:color w:val="800080"/>
      <w:u w:val="single"/>
    </w:rPr>
  </w:style>
  <w:style w:type="paragraph" w:customStyle="1" w:styleId="itu">
    <w:name w:val="itu"/>
    <w:basedOn w:val="Normal"/>
    <w:rsid w:val="000D080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NormalWeb">
    <w:name w:val="Normal (Web)"/>
    <w:basedOn w:val="Normal"/>
    <w:uiPriority w:val="99"/>
    <w:rsid w:val="00445EF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0">
    <w:name w:val="Body Text"/>
    <w:basedOn w:val="Normal"/>
    <w:link w:val="BodyTextChar"/>
    <w:rsid w:val="000D080B"/>
    <w:pPr>
      <w:spacing w:after="120"/>
    </w:pPr>
  </w:style>
  <w:style w:type="character" w:customStyle="1" w:styleId="BodyTextChar">
    <w:name w:val="Body Text Char"/>
    <w:basedOn w:val="DefaultParagraphFont"/>
    <w:link w:val="BodyText0"/>
    <w:locked/>
    <w:rsid w:val="001F14D3"/>
    <w:rPr>
      <w:rFonts w:ascii="Times New Roman" w:hAnsi="Times New Roman"/>
      <w:sz w:val="24"/>
      <w:lang w:val="fr-FR" w:eastAsia="en-US"/>
    </w:rPr>
  </w:style>
  <w:style w:type="paragraph" w:styleId="BodyText2">
    <w:name w:val="Body Text 2"/>
    <w:basedOn w:val="Normal"/>
    <w:link w:val="BodyText2Char"/>
    <w:rsid w:val="00582DA4"/>
    <w:pPr>
      <w:spacing w:after="120" w:line="480" w:lineRule="auto"/>
    </w:pPr>
    <w:rPr>
      <w:lang w:val="en-GB"/>
    </w:rPr>
  </w:style>
  <w:style w:type="character" w:customStyle="1" w:styleId="BodyText2Char">
    <w:name w:val="Body Text 2 Char"/>
    <w:basedOn w:val="DefaultParagraphFont"/>
    <w:link w:val="BodyText2"/>
    <w:rsid w:val="00582DA4"/>
    <w:rPr>
      <w:rFonts w:ascii="Times New Roman" w:hAnsi="Times New Roman"/>
      <w:sz w:val="24"/>
      <w:lang w:val="en-GB" w:eastAsia="en-US"/>
    </w:rPr>
  </w:style>
  <w:style w:type="character" w:styleId="Emphasis">
    <w:name w:val="Emphasis"/>
    <w:basedOn w:val="DefaultParagraphFont"/>
    <w:qFormat/>
    <w:locked/>
    <w:rsid w:val="00582DA4"/>
    <w:rPr>
      <w:i/>
      <w:iCs/>
    </w:rPr>
  </w:style>
  <w:style w:type="paragraph" w:styleId="Caption">
    <w:name w:val="caption"/>
    <w:basedOn w:val="Normal"/>
    <w:next w:val="Normal"/>
    <w:qFormat/>
    <w:locked/>
    <w:rsid w:val="00582DA4"/>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lang w:val="en-GB"/>
    </w:rPr>
  </w:style>
  <w:style w:type="paragraph" w:customStyle="1" w:styleId="Default">
    <w:name w:val="Default"/>
    <w:rsid w:val="00582DA4"/>
    <w:pPr>
      <w:autoSpaceDE w:val="0"/>
      <w:autoSpaceDN w:val="0"/>
      <w:adjustRightInd w:val="0"/>
    </w:pPr>
    <w:rPr>
      <w:rFonts w:ascii="Arial" w:hAnsi="Arial" w:cs="Arial"/>
      <w:color w:val="000000"/>
      <w:sz w:val="24"/>
      <w:szCs w:val="24"/>
      <w:lang w:val="en-SG" w:eastAsia="en-SG"/>
    </w:rPr>
  </w:style>
  <w:style w:type="paragraph" w:styleId="BalloonText">
    <w:name w:val="Balloon Text"/>
    <w:basedOn w:val="Normal"/>
    <w:link w:val="BalloonTextChar"/>
    <w:uiPriority w:val="99"/>
    <w:semiHidden/>
    <w:unhideWhenUsed/>
    <w:rsid w:val="00CA767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72"/>
    <w:rPr>
      <w:rFonts w:ascii="Tahoma" w:hAnsi="Tahoma" w:cs="Tahoma"/>
      <w:sz w:val="16"/>
      <w:szCs w:val="16"/>
      <w:lang w:val="fr-FR" w:eastAsia="en-US"/>
    </w:rPr>
  </w:style>
  <w:style w:type="paragraph" w:customStyle="1" w:styleId="Tablehead0">
    <w:name w:val="Table_head"/>
    <w:basedOn w:val="Normal"/>
    <w:next w:val="Normal"/>
    <w:rsid w:val="003453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Tabletext0">
    <w:name w:val="Table_text"/>
    <w:basedOn w:val="Normal"/>
    <w:rsid w:val="003453F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customStyle="1" w:styleId="Style1">
    <w:name w:val="Style1"/>
    <w:basedOn w:val="Normal"/>
    <w:next w:val="Index1"/>
    <w:rsid w:val="000D080B"/>
    <w:pPr>
      <w:numPr>
        <w:numId w:val="8"/>
      </w:numPr>
      <w:tabs>
        <w:tab w:val="clear" w:pos="794"/>
        <w:tab w:val="clear" w:pos="1191"/>
        <w:tab w:val="clear" w:pos="1588"/>
        <w:tab w:val="clear" w:pos="1985"/>
      </w:tabs>
      <w:spacing w:before="240"/>
      <w:ind w:right="-143"/>
    </w:pPr>
  </w:style>
</w:styles>
</file>

<file path=word/webSettings.xml><?xml version="1.0" encoding="utf-8"?>
<w:webSettings xmlns:r="http://schemas.openxmlformats.org/officeDocument/2006/relationships" xmlns:w="http://schemas.openxmlformats.org/wordprocessingml/2006/main">
  <w:divs>
    <w:div w:id="237639858">
      <w:bodyDiv w:val="1"/>
      <w:marLeft w:val="0"/>
      <w:marRight w:val="0"/>
      <w:marTop w:val="0"/>
      <w:marBottom w:val="0"/>
      <w:divBdr>
        <w:top w:val="none" w:sz="0" w:space="0" w:color="auto"/>
        <w:left w:val="none" w:sz="0" w:space="0" w:color="auto"/>
        <w:bottom w:val="none" w:sz="0" w:space="0" w:color="auto"/>
        <w:right w:val="none" w:sz="0" w:space="0" w:color="auto"/>
      </w:divBdr>
    </w:div>
    <w:div w:id="1047677553">
      <w:bodyDiv w:val="1"/>
      <w:marLeft w:val="0"/>
      <w:marRight w:val="0"/>
      <w:marTop w:val="0"/>
      <w:marBottom w:val="0"/>
      <w:divBdr>
        <w:top w:val="none" w:sz="0" w:space="0" w:color="auto"/>
        <w:left w:val="none" w:sz="0" w:space="0" w:color="auto"/>
        <w:bottom w:val="none" w:sz="0" w:space="0" w:color="auto"/>
        <w:right w:val="none" w:sz="0" w:space="0" w:color="auto"/>
      </w:divBdr>
    </w:div>
    <w:div w:id="1176965955">
      <w:marLeft w:val="0"/>
      <w:marRight w:val="0"/>
      <w:marTop w:val="0"/>
      <w:marBottom w:val="0"/>
      <w:divBdr>
        <w:top w:val="none" w:sz="0" w:space="0" w:color="auto"/>
        <w:left w:val="none" w:sz="0" w:space="0" w:color="auto"/>
        <w:bottom w:val="none" w:sz="0" w:space="0" w:color="auto"/>
        <w:right w:val="none" w:sz="0" w:space="0" w:color="auto"/>
      </w:divBdr>
    </w:div>
    <w:div w:id="1251348777">
      <w:bodyDiv w:val="1"/>
      <w:marLeft w:val="0"/>
      <w:marRight w:val="0"/>
      <w:marTop w:val="0"/>
      <w:marBottom w:val="0"/>
      <w:divBdr>
        <w:top w:val="none" w:sz="0" w:space="0" w:color="auto"/>
        <w:left w:val="none" w:sz="0" w:space="0" w:color="auto"/>
        <w:bottom w:val="none" w:sz="0" w:space="0" w:color="auto"/>
        <w:right w:val="none" w:sz="0" w:space="0" w:color="auto"/>
      </w:divBdr>
    </w:div>
    <w:div w:id="1260026937">
      <w:bodyDiv w:val="1"/>
      <w:marLeft w:val="0"/>
      <w:marRight w:val="0"/>
      <w:marTop w:val="0"/>
      <w:marBottom w:val="0"/>
      <w:divBdr>
        <w:top w:val="none" w:sz="0" w:space="0" w:color="auto"/>
        <w:left w:val="none" w:sz="0" w:space="0" w:color="auto"/>
        <w:bottom w:val="none" w:sz="0" w:space="0" w:color="auto"/>
        <w:right w:val="none" w:sz="0" w:space="0" w:color="auto"/>
      </w:divBdr>
    </w:div>
    <w:div w:id="1560048865">
      <w:bodyDiv w:val="1"/>
      <w:marLeft w:val="0"/>
      <w:marRight w:val="0"/>
      <w:marTop w:val="0"/>
      <w:marBottom w:val="0"/>
      <w:divBdr>
        <w:top w:val="none" w:sz="0" w:space="0" w:color="auto"/>
        <w:left w:val="none" w:sz="0" w:space="0" w:color="auto"/>
        <w:bottom w:val="none" w:sz="0" w:space="0" w:color="auto"/>
        <w:right w:val="none" w:sz="0" w:space="0" w:color="auto"/>
      </w:divBdr>
    </w:div>
    <w:div w:id="1567373943">
      <w:bodyDiv w:val="1"/>
      <w:marLeft w:val="0"/>
      <w:marRight w:val="0"/>
      <w:marTop w:val="0"/>
      <w:marBottom w:val="0"/>
      <w:divBdr>
        <w:top w:val="none" w:sz="0" w:space="0" w:color="auto"/>
        <w:left w:val="none" w:sz="0" w:space="0" w:color="auto"/>
        <w:bottom w:val="none" w:sz="0" w:space="0" w:color="auto"/>
        <w:right w:val="none" w:sz="0" w:space="0" w:color="auto"/>
      </w:divBdr>
    </w:div>
    <w:div w:id="1683824509">
      <w:bodyDiv w:val="1"/>
      <w:marLeft w:val="0"/>
      <w:marRight w:val="0"/>
      <w:marTop w:val="0"/>
      <w:marBottom w:val="0"/>
      <w:divBdr>
        <w:top w:val="none" w:sz="0" w:space="0" w:color="auto"/>
        <w:left w:val="none" w:sz="0" w:space="0" w:color="auto"/>
        <w:bottom w:val="none" w:sz="0" w:space="0" w:color="auto"/>
        <w:right w:val="none" w:sz="0" w:space="0" w:color="auto"/>
      </w:divBdr>
    </w:div>
    <w:div w:id="1768232434">
      <w:bodyDiv w:val="1"/>
      <w:marLeft w:val="0"/>
      <w:marRight w:val="0"/>
      <w:marTop w:val="0"/>
      <w:marBottom w:val="0"/>
      <w:divBdr>
        <w:top w:val="none" w:sz="0" w:space="0" w:color="auto"/>
        <w:left w:val="none" w:sz="0" w:space="0" w:color="auto"/>
        <w:bottom w:val="none" w:sz="0" w:space="0" w:color="auto"/>
        <w:right w:val="none" w:sz="0" w:space="0" w:color="auto"/>
      </w:divBdr>
    </w:div>
    <w:div w:id="1953248007">
      <w:bodyDiv w:val="1"/>
      <w:marLeft w:val="0"/>
      <w:marRight w:val="0"/>
      <w:marTop w:val="0"/>
      <w:marBottom w:val="0"/>
      <w:divBdr>
        <w:top w:val="none" w:sz="0" w:space="0" w:color="auto"/>
        <w:left w:val="none" w:sz="0" w:space="0" w:color="auto"/>
        <w:bottom w:val="none" w:sz="0" w:space="0" w:color="auto"/>
        <w:right w:val="none" w:sz="0" w:space="0" w:color="auto"/>
      </w:divBdr>
    </w:div>
    <w:div w:id="20551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worksem/" TargetMode="External"/><Relationship Id="rId18" Type="http://schemas.openxmlformats.org/officeDocument/2006/relationships/hyperlink" Target="http://www.itu.int/ITU-T/gsi/iptv/" TargetMode="External"/><Relationship Id="rId26" Type="http://schemas.openxmlformats.org/officeDocument/2006/relationships/hyperlink" Target="http://itu.int/ITU-T/worksem" TargetMode="External"/><Relationship Id="rId39" Type="http://schemas.openxmlformats.org/officeDocument/2006/relationships/hyperlink" Target="http://www.arpoadorinn.com.br" TargetMode="External"/><Relationship Id="rId21" Type="http://schemas.openxmlformats.org/officeDocument/2006/relationships/footer" Target="footer1.xml"/><Relationship Id="rId34" Type="http://schemas.openxmlformats.org/officeDocument/2006/relationships/hyperlink" Target="http://www.accorhotels.com" TargetMode="External"/><Relationship Id="rId42" Type="http://schemas.openxmlformats.org/officeDocument/2006/relationships/hyperlink" Target="http://www.itamaraty.gov.br/o-ministerio/o-brasil-no-exterior" TargetMode="External"/><Relationship Id="rId47" Type="http://schemas.openxmlformats.org/officeDocument/2006/relationships/hyperlink" Target="http://www.metrorio.com.br/mapas.htm" TargetMode="External"/><Relationship Id="rId50" Type="http://schemas.openxmlformats.org/officeDocument/2006/relationships/image" Target="media/image3.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terop@itu.int" TargetMode="External"/><Relationship Id="rId17" Type="http://schemas.openxmlformats.org/officeDocument/2006/relationships/hyperlink" Target="http://www.itu.int/ITU-T/gsi/iptv/" TargetMode="External"/><Relationship Id="rId25" Type="http://schemas.openxmlformats.org/officeDocument/2006/relationships/hyperlink" Target="http://itu.int/interop" TargetMode="External"/><Relationship Id="rId33" Type="http://schemas.openxmlformats.org/officeDocument/2006/relationships/hyperlink" Target="http://copacabanapraiahotel.com.br" TargetMode="External"/><Relationship Id="rId38" Type="http://schemas.openxmlformats.org/officeDocument/2006/relationships/hyperlink" Target="http://www.atlantishotel.com.br/ing" TargetMode="External"/><Relationship Id="rId46" Type="http://schemas.openxmlformats.org/officeDocument/2006/relationships/hyperlink" Target="http://www.vadeonibus.com.br/home/index_ing.php" TargetMode="External"/><Relationship Id="rId2" Type="http://schemas.openxmlformats.org/officeDocument/2006/relationships/numbering" Target="numbering.xml"/><Relationship Id="rId16" Type="http://schemas.openxmlformats.org/officeDocument/2006/relationships/hyperlink" Target="http://www.itu.int/oth/T0A0F000010/fr" TargetMode="External"/><Relationship Id="rId20" Type="http://schemas.openxmlformats.org/officeDocument/2006/relationships/header" Target="header2.xml"/><Relationship Id="rId29" Type="http://schemas.openxmlformats.org/officeDocument/2006/relationships/hyperlink" Target="http://www.sofitel.com" TargetMode="External"/><Relationship Id="rId41" Type="http://schemas.openxmlformats.org/officeDocument/2006/relationships/hyperlink" Target="http://www.portalconsular.mre.gov.br/antes/qgrv_ingles_01.04.2011.pdf"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nterop" TargetMode="External"/><Relationship Id="rId24" Type="http://schemas.openxmlformats.org/officeDocument/2006/relationships/footer" Target="footer3.xml"/><Relationship Id="rId32" Type="http://schemas.openxmlformats.org/officeDocument/2006/relationships/hyperlink" Target="http://www.orlahotel.com.br/en" TargetMode="External"/><Relationship Id="rId37" Type="http://schemas.openxmlformats.org/officeDocument/2006/relationships/hyperlink" Target="http://www.hotelcristalpalace.com.br" TargetMode="External"/><Relationship Id="rId40" Type="http://schemas.openxmlformats.org/officeDocument/2006/relationships/hyperlink" Target="http://en.wikipedia.org/wiki/Brazilian_real" TargetMode="External"/><Relationship Id="rId45" Type="http://schemas.openxmlformats.org/officeDocument/2006/relationships/hyperlink" Target="http://www.infraero.gov.br" TargetMode="External"/><Relationship Id="rId53" Type="http://schemas.openxmlformats.org/officeDocument/2006/relationships/hyperlink" Target="http://en.wikipedia.org/wiki/Rio_de_janeiro" TargetMode="External"/><Relationship Id="rId5" Type="http://schemas.openxmlformats.org/officeDocument/2006/relationships/webSettings" Target="webSettings.xml"/><Relationship Id="rId15" Type="http://schemas.openxmlformats.org/officeDocument/2006/relationships/hyperlink" Target="mailto:tsbiptv@itu.int"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yperlink" Target="http://www.copasul.com.br/en-us" TargetMode="External"/><Relationship Id="rId49" Type="http://schemas.openxmlformats.org/officeDocument/2006/relationships/image" Target="media/image2.png"/><Relationship Id="rId57" Type="http://schemas.microsoft.com/office/2007/relationships/stylesWithEffects" Target="stylesWithEffects.xml"/><Relationship Id="rId10" Type="http://schemas.openxmlformats.org/officeDocument/2006/relationships/hyperlink" Target="http://www.itu.int/ITU-T/gsi/iptv/" TargetMode="External"/><Relationship Id="rId19" Type="http://schemas.openxmlformats.org/officeDocument/2006/relationships/header" Target="header1.xml"/><Relationship Id="rId31" Type="http://schemas.openxmlformats.org/officeDocument/2006/relationships/hyperlink" Target="http://www.sofitel.com" TargetMode="External"/><Relationship Id="rId44" Type="http://schemas.openxmlformats.org/officeDocument/2006/relationships/hyperlink" Target="http://www.infraero.gov.br" TargetMode="External"/><Relationship Id="rId52" Type="http://schemas.openxmlformats.org/officeDocument/2006/relationships/hyperlink" Target="http://www.braziltour.com"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mailto:moreno@ice.ufjf.br" TargetMode="External"/><Relationship Id="rId35" Type="http://schemas.openxmlformats.org/officeDocument/2006/relationships/hyperlink" Target="http://hotelportinari.com.br/en.us" TargetMode="External"/><Relationship Id="rId43" Type="http://schemas.openxmlformats.org/officeDocument/2006/relationships/hyperlink" Target="http://wikitravel.org/en/Portuguese_phrasebook" TargetMode="External"/><Relationship Id="rId48" Type="http://schemas.openxmlformats.org/officeDocument/2006/relationships/hyperlink" Target="http://www.worldtimezone.com"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rioguiaoficial.com.br/en/home"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FA73-69B3-472E-8662-A11E332E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Template>
  <TotalTime>1</TotalTime>
  <Pages>11</Pages>
  <Words>3029</Words>
  <Characters>18387</Characters>
  <Application>Microsoft Office Word</Application>
  <DocSecurity>0</DocSecurity>
  <Lines>153</Lines>
  <Paragraphs>42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UNION INTERNATIONALE DES TÉLÉCOMMUNICATIONS</vt:lpstr>
      <vt:lpstr>Venue</vt:lpstr>
      <vt:lpstr>Local Organization</vt:lpstr>
      <vt:lpstr>    Mr Marcelo Moreno Federal University of Juiz de Fora – UFJF under collaboration </vt:lpstr>
      <vt:lpstr>Accommodation</vt:lpstr>
      <vt:lpstr>Currency</vt:lpstr>
      <vt:lpstr>Entry Requirements (Visa)</vt:lpstr>
      <vt:lpstr>Language</vt:lpstr>
      <vt:lpstr>Transportation</vt:lpstr>
      <vt:lpstr>Time Zone</vt:lpstr>
      <vt:lpstr>Electricity</vt:lpstr>
      <vt:lpstr>Business Hours</vt:lpstr>
      <vt:lpstr>Weather</vt:lpstr>
      <vt:lpstr>Tipping</vt:lpstr>
      <vt:lpstr>Smoking</vt:lpstr>
      <vt:lpstr>Security</vt:lpstr>
      <vt:lpstr>Other information</vt:lpstr>
    </vt:vector>
  </TitlesOfParts>
  <Company>ITU</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2011-05-25T09:03:00Z</cp:lastPrinted>
  <dcterms:created xsi:type="dcterms:W3CDTF">2011-06-06T06:44:00Z</dcterms:created>
  <dcterms:modified xsi:type="dcterms:W3CDTF">2011-06-06T06:44:00Z</dcterms:modified>
</cp:coreProperties>
</file>