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00" w:rsidRPr="00AC0440" w:rsidRDefault="00801400" w:rsidP="00493D19">
      <w:pPr>
        <w:spacing w:before="0"/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01400" w:rsidRPr="00AC0440" w:rsidTr="00801400">
        <w:tc>
          <w:tcPr>
            <w:tcW w:w="4927" w:type="dxa"/>
          </w:tcPr>
          <w:p w:rsidR="00801400" w:rsidRPr="00AC0440" w:rsidRDefault="00801400" w:rsidP="00493D19">
            <w:pPr>
              <w:spacing w:before="0"/>
              <w:rPr>
                <w:lang w:val="ru-RU"/>
              </w:rPr>
            </w:pPr>
            <w:r w:rsidRPr="00AC0440">
              <w:rPr>
                <w:rFonts w:cs="Calibri"/>
                <w:b/>
                <w:bCs/>
                <w:color w:val="808080"/>
                <w:sz w:val="26"/>
                <w:szCs w:val="26"/>
                <w:lang w:val="ru-RU"/>
              </w:rPr>
              <w:t xml:space="preserve">Бюро стандартизации </w:t>
            </w:r>
            <w:r w:rsidRPr="00AC0440">
              <w:rPr>
                <w:rFonts w:cs="Calibri"/>
                <w:b/>
                <w:bCs/>
                <w:color w:val="808080"/>
                <w:sz w:val="26"/>
                <w:szCs w:val="26"/>
                <w:lang w:val="ru-RU"/>
              </w:rPr>
              <w:br/>
              <w:t>электросвязи (БСЭ)</w:t>
            </w:r>
          </w:p>
        </w:tc>
        <w:tc>
          <w:tcPr>
            <w:tcW w:w="4928" w:type="dxa"/>
          </w:tcPr>
          <w:p w:rsidR="00801400" w:rsidRPr="00AC0440" w:rsidRDefault="00801400" w:rsidP="00493D19">
            <w:pPr>
              <w:spacing w:before="0"/>
              <w:jc w:val="right"/>
              <w:rPr>
                <w:lang w:val="ru-RU"/>
              </w:rPr>
            </w:pPr>
            <w:r w:rsidRPr="00AC0440">
              <w:rPr>
                <w:rFonts w:cs="Calibri"/>
                <w:b/>
                <w:bCs/>
                <w:color w:val="808080"/>
                <w:sz w:val="28"/>
                <w:szCs w:val="28"/>
                <w:lang w:val="ru-RU"/>
              </w:rPr>
              <w:t xml:space="preserve">Бюро развития </w:t>
            </w:r>
            <w:r w:rsidRPr="00AC0440">
              <w:rPr>
                <w:rFonts w:cs="Calibri"/>
                <w:b/>
                <w:bCs/>
                <w:color w:val="808080"/>
                <w:sz w:val="28"/>
                <w:szCs w:val="28"/>
                <w:lang w:val="ru-RU"/>
              </w:rPr>
              <w:br/>
              <w:t>электросвязи (БРЭ)</w:t>
            </w:r>
          </w:p>
        </w:tc>
      </w:tr>
    </w:tbl>
    <w:p w:rsidR="00801400" w:rsidRPr="00AC0440" w:rsidRDefault="00801400" w:rsidP="00493D19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566"/>
        <w:gridCol w:w="1702"/>
        <w:gridCol w:w="3226"/>
      </w:tblGrid>
      <w:tr w:rsidR="00C36A97" w:rsidRPr="00AC0440" w:rsidTr="0071542D">
        <w:tc>
          <w:tcPr>
            <w:tcW w:w="4927" w:type="dxa"/>
            <w:gridSpan w:val="3"/>
          </w:tcPr>
          <w:p w:rsidR="00C36A97" w:rsidRPr="00AC0440" w:rsidRDefault="00C36A97" w:rsidP="00702023">
            <w:pPr>
              <w:spacing w:before="240" w:after="240"/>
              <w:rPr>
                <w:lang w:val="ru-RU"/>
              </w:rPr>
            </w:pPr>
          </w:p>
        </w:tc>
        <w:tc>
          <w:tcPr>
            <w:tcW w:w="4928" w:type="dxa"/>
            <w:gridSpan w:val="2"/>
          </w:tcPr>
          <w:p w:rsidR="00932604" w:rsidRPr="00AC0440" w:rsidRDefault="00C36A97" w:rsidP="00702023">
            <w:pPr>
              <w:spacing w:before="240" w:after="240"/>
              <w:jc w:val="right"/>
              <w:rPr>
                <w:rFonts w:cs="Calibri"/>
                <w:szCs w:val="22"/>
                <w:lang w:val="ru-RU"/>
              </w:rPr>
            </w:pPr>
            <w:r w:rsidRPr="00AC0440">
              <w:rPr>
                <w:rFonts w:cs="Calibri"/>
                <w:szCs w:val="22"/>
                <w:lang w:val="ru-RU"/>
              </w:rPr>
              <w:t>Женева, 12 марта 2012 года</w:t>
            </w:r>
          </w:p>
        </w:tc>
      </w:tr>
      <w:tr w:rsidR="00932604" w:rsidRPr="00AC0440" w:rsidTr="00932604">
        <w:tc>
          <w:tcPr>
            <w:tcW w:w="1668" w:type="dxa"/>
          </w:tcPr>
          <w:p w:rsidR="00932604" w:rsidRPr="00AC0440" w:rsidRDefault="00932604" w:rsidP="00702023">
            <w:pPr>
              <w:spacing w:before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259" w:type="dxa"/>
            <w:gridSpan w:val="2"/>
          </w:tcPr>
          <w:p w:rsidR="00932604" w:rsidRPr="00AC0440" w:rsidRDefault="00932604" w:rsidP="00702023">
            <w:pPr>
              <w:spacing w:before="0"/>
              <w:ind w:left="-57"/>
              <w:rPr>
                <w:rFonts w:cs="Calibri"/>
                <w:b/>
                <w:szCs w:val="22"/>
                <w:lang w:val="ru-RU"/>
              </w:rPr>
            </w:pPr>
          </w:p>
        </w:tc>
        <w:tc>
          <w:tcPr>
            <w:tcW w:w="1702" w:type="dxa"/>
          </w:tcPr>
          <w:p w:rsidR="00932604" w:rsidRPr="00AC0440" w:rsidRDefault="00932604" w:rsidP="00702023">
            <w:pPr>
              <w:spacing w:before="0"/>
              <w:rPr>
                <w:rFonts w:cs="Calibri"/>
                <w:bCs/>
                <w:szCs w:val="22"/>
                <w:lang w:val="ru-RU"/>
              </w:rPr>
            </w:pPr>
          </w:p>
        </w:tc>
        <w:tc>
          <w:tcPr>
            <w:tcW w:w="3226" w:type="dxa"/>
          </w:tcPr>
          <w:p w:rsidR="00932604" w:rsidRPr="00AC0440" w:rsidRDefault="00932604" w:rsidP="00702023">
            <w:pPr>
              <w:spacing w:before="0"/>
              <w:ind w:left="-57"/>
              <w:rPr>
                <w:rFonts w:cs="Calibri"/>
                <w:b/>
                <w:szCs w:val="22"/>
                <w:lang w:val="ru-RU"/>
              </w:rPr>
            </w:pPr>
          </w:p>
        </w:tc>
      </w:tr>
      <w:tr w:rsidR="0071542D" w:rsidRPr="00AC0440" w:rsidTr="00932604">
        <w:tc>
          <w:tcPr>
            <w:tcW w:w="1668" w:type="dxa"/>
          </w:tcPr>
          <w:p w:rsidR="0071542D" w:rsidRPr="00AC0440" w:rsidRDefault="0071542D" w:rsidP="00702023">
            <w:pPr>
              <w:spacing w:before="0"/>
              <w:rPr>
                <w:lang w:val="ru-RU"/>
              </w:rPr>
            </w:pPr>
            <w:r w:rsidRPr="00AC0440">
              <w:rPr>
                <w:rFonts w:cs="Calibri"/>
                <w:szCs w:val="22"/>
                <w:lang w:val="ru-RU"/>
              </w:rPr>
              <w:t>Осн.:</w:t>
            </w:r>
          </w:p>
        </w:tc>
        <w:tc>
          <w:tcPr>
            <w:tcW w:w="3259" w:type="dxa"/>
            <w:gridSpan w:val="2"/>
          </w:tcPr>
          <w:p w:rsidR="0071542D" w:rsidRPr="00AC0440" w:rsidRDefault="0071542D" w:rsidP="00702023">
            <w:pPr>
              <w:spacing w:before="0"/>
              <w:ind w:left="-57"/>
              <w:rPr>
                <w:lang w:val="ru-RU"/>
              </w:rPr>
            </w:pPr>
            <w:r w:rsidRPr="00AC0440">
              <w:rPr>
                <w:rFonts w:cs="Calibri"/>
                <w:b/>
                <w:szCs w:val="22"/>
                <w:lang w:val="ru-RU"/>
              </w:rPr>
              <w:t xml:space="preserve">TSB Circular </w:t>
            </w:r>
            <w:r w:rsidRPr="00AC0440">
              <w:rPr>
                <w:rFonts w:cs="Calibri"/>
                <w:b/>
                <w:szCs w:val="22"/>
                <w:lang w:val="ru-RU" w:eastAsia="zh-CN"/>
              </w:rPr>
              <w:t>259</w:t>
            </w:r>
          </w:p>
        </w:tc>
        <w:tc>
          <w:tcPr>
            <w:tcW w:w="1702" w:type="dxa"/>
          </w:tcPr>
          <w:p w:rsidR="0071542D" w:rsidRPr="00AC0440" w:rsidRDefault="0071542D" w:rsidP="00702023">
            <w:pPr>
              <w:spacing w:before="0"/>
              <w:rPr>
                <w:rFonts w:cs="Calibri"/>
                <w:bCs/>
                <w:szCs w:val="22"/>
                <w:lang w:val="ru-RU"/>
              </w:rPr>
            </w:pPr>
            <w:r w:rsidRPr="00AC0440">
              <w:rPr>
                <w:rFonts w:cs="Calibri"/>
                <w:bCs/>
                <w:szCs w:val="22"/>
                <w:lang w:val="ru-RU"/>
              </w:rPr>
              <w:t>Осн.:</w:t>
            </w:r>
          </w:p>
        </w:tc>
        <w:tc>
          <w:tcPr>
            <w:tcW w:w="3226" w:type="dxa"/>
          </w:tcPr>
          <w:p w:rsidR="0071542D" w:rsidRPr="00AC0440" w:rsidRDefault="0071542D" w:rsidP="00702023">
            <w:pPr>
              <w:spacing w:before="0"/>
              <w:ind w:left="-57"/>
              <w:rPr>
                <w:rFonts w:cs="Calibri"/>
                <w:szCs w:val="22"/>
                <w:lang w:val="ru-RU"/>
              </w:rPr>
            </w:pPr>
            <w:r w:rsidRPr="00AC0440">
              <w:rPr>
                <w:rFonts w:cs="Calibri"/>
                <w:b/>
                <w:szCs w:val="22"/>
                <w:lang w:val="ru-RU"/>
              </w:rPr>
              <w:t>BDT/</w:t>
            </w:r>
            <w:r w:rsidRPr="00AC0440">
              <w:rPr>
                <w:rFonts w:cs="Calibri"/>
                <w:b/>
                <w:szCs w:val="22"/>
                <w:lang w:val="ru-RU" w:eastAsia="zh-CN"/>
              </w:rPr>
              <w:t>IEE</w:t>
            </w:r>
            <w:r w:rsidRPr="00AC0440">
              <w:rPr>
                <w:rFonts w:cs="Calibri"/>
                <w:b/>
                <w:szCs w:val="22"/>
                <w:lang w:val="ru-RU"/>
              </w:rPr>
              <w:t>/CYB/Circular/</w:t>
            </w:r>
            <w:r w:rsidRPr="00AC0440">
              <w:rPr>
                <w:rFonts w:cs="Calibri"/>
                <w:b/>
                <w:szCs w:val="22"/>
                <w:lang w:val="ru-RU" w:eastAsia="zh-CN"/>
              </w:rPr>
              <w:t>11</w:t>
            </w:r>
          </w:p>
        </w:tc>
      </w:tr>
      <w:tr w:rsidR="00FA25E4" w:rsidRPr="00AC0440" w:rsidTr="00932604">
        <w:tc>
          <w:tcPr>
            <w:tcW w:w="1668" w:type="dxa"/>
          </w:tcPr>
          <w:p w:rsidR="00FA25E4" w:rsidRPr="00AC0440" w:rsidRDefault="00FA25E4" w:rsidP="00702023">
            <w:pPr>
              <w:spacing w:before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259" w:type="dxa"/>
            <w:gridSpan w:val="2"/>
          </w:tcPr>
          <w:p w:rsidR="00FA25E4" w:rsidRPr="00AC0440" w:rsidRDefault="00FA25E4" w:rsidP="00702023">
            <w:pPr>
              <w:spacing w:before="0"/>
              <w:ind w:left="-57"/>
              <w:rPr>
                <w:szCs w:val="22"/>
                <w:lang w:val="ru-RU"/>
              </w:rPr>
            </w:pPr>
          </w:p>
        </w:tc>
        <w:tc>
          <w:tcPr>
            <w:tcW w:w="1702" w:type="dxa"/>
          </w:tcPr>
          <w:p w:rsidR="00FA25E4" w:rsidRPr="00AC0440" w:rsidRDefault="00FA25E4" w:rsidP="00702023">
            <w:pPr>
              <w:spacing w:before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226" w:type="dxa"/>
          </w:tcPr>
          <w:p w:rsidR="00FA25E4" w:rsidRPr="00AC0440" w:rsidRDefault="00FA25E4" w:rsidP="00702023">
            <w:pPr>
              <w:spacing w:before="0"/>
              <w:ind w:left="-57"/>
              <w:rPr>
                <w:rFonts w:ascii="Segoe UI" w:hAnsi="Segoe UI" w:cs="Segoe UI"/>
                <w:color w:val="000000"/>
                <w:sz w:val="20"/>
                <w:lang w:val="ru-RU"/>
              </w:rPr>
            </w:pPr>
          </w:p>
        </w:tc>
      </w:tr>
      <w:tr w:rsidR="0071542D" w:rsidRPr="00AC0440" w:rsidTr="00932604">
        <w:tc>
          <w:tcPr>
            <w:tcW w:w="1668" w:type="dxa"/>
          </w:tcPr>
          <w:p w:rsidR="0071542D" w:rsidRPr="00AC0440" w:rsidRDefault="0071542D" w:rsidP="00702023">
            <w:pPr>
              <w:spacing w:before="0"/>
              <w:rPr>
                <w:rFonts w:cs="Calibri"/>
                <w:szCs w:val="22"/>
                <w:lang w:val="ru-RU"/>
              </w:rPr>
            </w:pPr>
            <w:r w:rsidRPr="00AC0440">
              <w:rPr>
                <w:rFonts w:cs="Calibri"/>
                <w:szCs w:val="22"/>
                <w:lang w:val="ru-RU"/>
              </w:rPr>
              <w:t>Для контактов:</w:t>
            </w:r>
          </w:p>
        </w:tc>
        <w:tc>
          <w:tcPr>
            <w:tcW w:w="3259" w:type="dxa"/>
            <w:gridSpan w:val="2"/>
          </w:tcPr>
          <w:p w:rsidR="0071542D" w:rsidRPr="00AC0440" w:rsidRDefault="0071542D" w:rsidP="00702023">
            <w:pPr>
              <w:spacing w:before="0"/>
              <w:ind w:left="-57"/>
              <w:rPr>
                <w:rFonts w:cs="Calibri"/>
                <w:b/>
                <w:szCs w:val="22"/>
                <w:lang w:val="ru-RU"/>
              </w:rPr>
            </w:pPr>
            <w:r w:rsidRPr="00AC0440">
              <w:rPr>
                <w:szCs w:val="22"/>
                <w:lang w:val="ru-RU"/>
              </w:rPr>
              <w:t>Сяоя Ян</w:t>
            </w:r>
            <w:r w:rsidRPr="00AC0440">
              <w:rPr>
                <w:rFonts w:cs="Calibri"/>
                <w:szCs w:val="22"/>
                <w:lang w:val="ru-RU"/>
              </w:rPr>
              <w:t xml:space="preserve"> (Xiaoya Yang)</w:t>
            </w:r>
          </w:p>
        </w:tc>
        <w:tc>
          <w:tcPr>
            <w:tcW w:w="1702" w:type="dxa"/>
          </w:tcPr>
          <w:p w:rsidR="0071542D" w:rsidRPr="00AC0440" w:rsidRDefault="00932604" w:rsidP="00702023">
            <w:pPr>
              <w:spacing w:before="0"/>
              <w:rPr>
                <w:rFonts w:cs="Calibri"/>
                <w:szCs w:val="22"/>
                <w:lang w:val="ru-RU"/>
              </w:rPr>
            </w:pPr>
            <w:r w:rsidRPr="00AC0440">
              <w:rPr>
                <w:rFonts w:cs="Calibri"/>
                <w:szCs w:val="22"/>
                <w:lang w:val="ru-RU"/>
              </w:rPr>
              <w:t>Для контактов:</w:t>
            </w:r>
          </w:p>
        </w:tc>
        <w:tc>
          <w:tcPr>
            <w:tcW w:w="3226" w:type="dxa"/>
          </w:tcPr>
          <w:p w:rsidR="0071542D" w:rsidRPr="00AC0440" w:rsidRDefault="00932604" w:rsidP="00702023">
            <w:pPr>
              <w:spacing w:before="0"/>
              <w:ind w:left="-57"/>
              <w:rPr>
                <w:rFonts w:cs="Calibri"/>
                <w:szCs w:val="22"/>
                <w:lang w:val="ru-RU"/>
              </w:rPr>
            </w:pPr>
            <w:r w:rsidRPr="00AC0440">
              <w:rPr>
                <w:rFonts w:ascii="Segoe UI" w:hAnsi="Segoe UI" w:cs="Segoe UI"/>
                <w:color w:val="000000"/>
                <w:sz w:val="20"/>
                <w:lang w:val="ru-RU"/>
              </w:rPr>
              <w:t>Дезире Карьябвите</w:t>
            </w:r>
            <w:r w:rsidRPr="00AC0440">
              <w:rPr>
                <w:rFonts w:cs="Calibri"/>
                <w:szCs w:val="22"/>
                <w:lang w:val="ru-RU"/>
              </w:rPr>
              <w:t xml:space="preserve"> (Desire Karyabwite)</w:t>
            </w:r>
          </w:p>
        </w:tc>
      </w:tr>
      <w:tr w:rsidR="0071542D" w:rsidRPr="00AC0440" w:rsidTr="00932604">
        <w:tc>
          <w:tcPr>
            <w:tcW w:w="1668" w:type="dxa"/>
          </w:tcPr>
          <w:p w:rsidR="0071542D" w:rsidRPr="00AC0440" w:rsidRDefault="0071542D" w:rsidP="00702023">
            <w:pPr>
              <w:spacing w:before="0"/>
              <w:rPr>
                <w:rFonts w:cs="Calibri"/>
                <w:szCs w:val="22"/>
                <w:lang w:val="ru-RU"/>
              </w:rPr>
            </w:pPr>
            <w:r w:rsidRPr="00AC0440">
              <w:rPr>
                <w:rFonts w:cs="Calibri"/>
                <w:szCs w:val="22"/>
                <w:lang w:val="ru-RU"/>
              </w:rPr>
              <w:t>Тел.:</w:t>
            </w:r>
          </w:p>
        </w:tc>
        <w:tc>
          <w:tcPr>
            <w:tcW w:w="3259" w:type="dxa"/>
            <w:gridSpan w:val="2"/>
          </w:tcPr>
          <w:p w:rsidR="0071542D" w:rsidRPr="00AC0440" w:rsidRDefault="0071542D" w:rsidP="00702023">
            <w:pPr>
              <w:spacing w:before="0"/>
              <w:ind w:left="-57"/>
              <w:rPr>
                <w:rFonts w:cs="Calibri"/>
                <w:b/>
                <w:szCs w:val="22"/>
                <w:lang w:val="ru-RU"/>
              </w:rPr>
            </w:pPr>
            <w:r w:rsidRPr="00AC0440">
              <w:rPr>
                <w:rFonts w:cs="Calibri"/>
                <w:szCs w:val="22"/>
                <w:lang w:val="ru-RU"/>
              </w:rPr>
              <w:t>+ 41 22 730 6206</w:t>
            </w:r>
          </w:p>
        </w:tc>
        <w:tc>
          <w:tcPr>
            <w:tcW w:w="1702" w:type="dxa"/>
          </w:tcPr>
          <w:p w:rsidR="0071542D" w:rsidRPr="00AC0440" w:rsidRDefault="00932604" w:rsidP="00702023">
            <w:pPr>
              <w:spacing w:before="0"/>
              <w:rPr>
                <w:rFonts w:cs="Calibri"/>
                <w:szCs w:val="22"/>
                <w:lang w:val="ru-RU"/>
              </w:rPr>
            </w:pPr>
            <w:r w:rsidRPr="00AC0440">
              <w:rPr>
                <w:rFonts w:cs="Calibri"/>
                <w:szCs w:val="22"/>
                <w:lang w:val="ru-RU"/>
              </w:rPr>
              <w:t>Тел.:</w:t>
            </w:r>
          </w:p>
        </w:tc>
        <w:tc>
          <w:tcPr>
            <w:tcW w:w="3226" w:type="dxa"/>
          </w:tcPr>
          <w:p w:rsidR="0071542D" w:rsidRPr="00AC0440" w:rsidRDefault="00932604" w:rsidP="00702023">
            <w:pPr>
              <w:spacing w:before="0"/>
              <w:ind w:left="-57"/>
              <w:rPr>
                <w:rFonts w:cs="Calibri"/>
                <w:szCs w:val="22"/>
                <w:lang w:val="ru-RU"/>
              </w:rPr>
            </w:pPr>
            <w:r w:rsidRPr="00AC0440">
              <w:rPr>
                <w:rFonts w:cs="Calibri"/>
                <w:szCs w:val="22"/>
                <w:lang w:val="ru-RU"/>
              </w:rPr>
              <w:t>+ 41 22 730 5</w:t>
            </w:r>
            <w:r w:rsidRPr="00AC0440">
              <w:rPr>
                <w:rFonts w:cs="Calibri"/>
                <w:szCs w:val="22"/>
                <w:lang w:val="ru-RU" w:eastAsia="zh-CN"/>
              </w:rPr>
              <w:t>009</w:t>
            </w:r>
          </w:p>
        </w:tc>
      </w:tr>
      <w:tr w:rsidR="0071542D" w:rsidRPr="00AC0440" w:rsidTr="00932604">
        <w:tc>
          <w:tcPr>
            <w:tcW w:w="1668" w:type="dxa"/>
          </w:tcPr>
          <w:p w:rsidR="0071542D" w:rsidRPr="00AC0440" w:rsidRDefault="0071542D" w:rsidP="00702023">
            <w:pPr>
              <w:spacing w:before="0"/>
              <w:rPr>
                <w:rFonts w:cs="Calibri"/>
                <w:szCs w:val="22"/>
                <w:lang w:val="ru-RU"/>
              </w:rPr>
            </w:pPr>
            <w:r w:rsidRPr="00AC0440">
              <w:rPr>
                <w:rFonts w:cs="Calibri"/>
                <w:szCs w:val="22"/>
                <w:lang w:val="ru-RU"/>
              </w:rPr>
              <w:t>Факс:</w:t>
            </w:r>
          </w:p>
        </w:tc>
        <w:tc>
          <w:tcPr>
            <w:tcW w:w="3259" w:type="dxa"/>
            <w:gridSpan w:val="2"/>
          </w:tcPr>
          <w:p w:rsidR="0071542D" w:rsidRPr="00AC0440" w:rsidRDefault="0071542D" w:rsidP="00702023">
            <w:pPr>
              <w:spacing w:before="0"/>
              <w:ind w:left="-57"/>
              <w:rPr>
                <w:rFonts w:cs="Calibri"/>
                <w:b/>
                <w:szCs w:val="22"/>
                <w:lang w:val="ru-RU"/>
              </w:rPr>
            </w:pPr>
            <w:r w:rsidRPr="00AC0440">
              <w:rPr>
                <w:rFonts w:cs="Calibri"/>
                <w:szCs w:val="22"/>
                <w:lang w:val="ru-RU"/>
              </w:rPr>
              <w:t>+ 41 22 730 5853</w:t>
            </w:r>
          </w:p>
        </w:tc>
        <w:tc>
          <w:tcPr>
            <w:tcW w:w="1702" w:type="dxa"/>
          </w:tcPr>
          <w:p w:rsidR="0071542D" w:rsidRPr="00AC0440" w:rsidRDefault="00932604" w:rsidP="00702023">
            <w:pPr>
              <w:spacing w:before="0"/>
              <w:rPr>
                <w:rFonts w:cs="Calibri"/>
                <w:szCs w:val="22"/>
                <w:lang w:val="ru-RU"/>
              </w:rPr>
            </w:pPr>
            <w:r w:rsidRPr="00AC0440">
              <w:rPr>
                <w:rFonts w:cs="Calibri"/>
                <w:szCs w:val="22"/>
                <w:lang w:val="ru-RU"/>
              </w:rPr>
              <w:t>Факс:</w:t>
            </w:r>
          </w:p>
        </w:tc>
        <w:tc>
          <w:tcPr>
            <w:tcW w:w="3226" w:type="dxa"/>
          </w:tcPr>
          <w:p w:rsidR="0071542D" w:rsidRPr="00AC0440" w:rsidRDefault="00932604" w:rsidP="00702023">
            <w:pPr>
              <w:spacing w:before="0"/>
              <w:ind w:left="-57"/>
              <w:rPr>
                <w:rFonts w:cs="Calibri"/>
                <w:szCs w:val="22"/>
                <w:lang w:val="ru-RU"/>
              </w:rPr>
            </w:pPr>
            <w:r w:rsidRPr="00AC0440">
              <w:rPr>
                <w:rFonts w:cs="Calibri"/>
                <w:szCs w:val="22"/>
                <w:lang w:val="ru-RU"/>
              </w:rPr>
              <w:t>+ 41 22 730 5484</w:t>
            </w:r>
          </w:p>
        </w:tc>
      </w:tr>
      <w:tr w:rsidR="0071542D" w:rsidRPr="00AC0440" w:rsidTr="00932604">
        <w:tc>
          <w:tcPr>
            <w:tcW w:w="1668" w:type="dxa"/>
          </w:tcPr>
          <w:p w:rsidR="0071542D" w:rsidRPr="00AC0440" w:rsidRDefault="0071542D" w:rsidP="00702023">
            <w:pPr>
              <w:spacing w:before="0"/>
              <w:rPr>
                <w:rFonts w:cs="Calibri"/>
                <w:szCs w:val="22"/>
                <w:lang w:val="ru-RU"/>
              </w:rPr>
            </w:pPr>
            <w:r w:rsidRPr="00AC0440">
              <w:rPr>
                <w:rFonts w:cs="Calibri"/>
                <w:szCs w:val="22"/>
                <w:lang w:val="ru-RU"/>
              </w:rPr>
              <w:t>Эл. почта:</w:t>
            </w:r>
          </w:p>
        </w:tc>
        <w:tc>
          <w:tcPr>
            <w:tcW w:w="3259" w:type="dxa"/>
            <w:gridSpan w:val="2"/>
          </w:tcPr>
          <w:p w:rsidR="0071542D" w:rsidRPr="00AC0440" w:rsidRDefault="002332C6" w:rsidP="00702023">
            <w:pPr>
              <w:spacing w:before="0"/>
              <w:ind w:left="-57"/>
              <w:rPr>
                <w:rStyle w:val="Hyperlink"/>
                <w:lang w:val="ru-RU"/>
              </w:rPr>
            </w:pPr>
            <w:hyperlink r:id="rId9" w:history="1">
              <w:r w:rsidR="0071542D" w:rsidRPr="00AC0440">
                <w:rPr>
                  <w:rStyle w:val="Hyperlink"/>
                  <w:lang w:val="ru-RU"/>
                </w:rPr>
                <w:t>Xiaoya.yang@itu.int</w:t>
              </w:r>
            </w:hyperlink>
          </w:p>
        </w:tc>
        <w:tc>
          <w:tcPr>
            <w:tcW w:w="1702" w:type="dxa"/>
          </w:tcPr>
          <w:p w:rsidR="0071542D" w:rsidRPr="00AC0440" w:rsidRDefault="00932604" w:rsidP="00702023">
            <w:pPr>
              <w:spacing w:before="0"/>
              <w:rPr>
                <w:rFonts w:cs="Calibri"/>
                <w:szCs w:val="22"/>
                <w:lang w:val="ru-RU"/>
              </w:rPr>
            </w:pPr>
            <w:r w:rsidRPr="00AC0440">
              <w:rPr>
                <w:rFonts w:cs="Calibri"/>
                <w:szCs w:val="22"/>
                <w:lang w:val="ru-RU"/>
              </w:rPr>
              <w:t>Эл. почта:</w:t>
            </w:r>
          </w:p>
        </w:tc>
        <w:tc>
          <w:tcPr>
            <w:tcW w:w="3226" w:type="dxa"/>
          </w:tcPr>
          <w:p w:rsidR="0071542D" w:rsidRPr="00AC0440" w:rsidRDefault="002332C6" w:rsidP="00702023">
            <w:pPr>
              <w:spacing w:before="0"/>
              <w:ind w:left="-57"/>
              <w:rPr>
                <w:rFonts w:cs="Calibri"/>
                <w:szCs w:val="22"/>
                <w:lang w:val="ru-RU"/>
              </w:rPr>
            </w:pPr>
            <w:hyperlink r:id="rId10" w:history="1">
              <w:r w:rsidR="00932604" w:rsidRPr="00AC0440">
                <w:rPr>
                  <w:rStyle w:val="Hyperlink"/>
                  <w:lang w:val="ru-RU"/>
                </w:rPr>
                <w:t>desire.karyabwite@itu.int</w:t>
              </w:r>
            </w:hyperlink>
          </w:p>
        </w:tc>
      </w:tr>
      <w:tr w:rsidR="00932604" w:rsidRPr="00AC0440" w:rsidTr="00A17813">
        <w:tc>
          <w:tcPr>
            <w:tcW w:w="1668" w:type="dxa"/>
          </w:tcPr>
          <w:p w:rsidR="00932604" w:rsidRPr="00AC0440" w:rsidRDefault="00932604" w:rsidP="00702023">
            <w:pPr>
              <w:spacing w:before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259" w:type="dxa"/>
            <w:gridSpan w:val="2"/>
          </w:tcPr>
          <w:p w:rsidR="00932604" w:rsidRPr="00AC0440" w:rsidRDefault="00932604" w:rsidP="00702023">
            <w:pPr>
              <w:spacing w:before="0"/>
              <w:ind w:left="-57"/>
              <w:rPr>
                <w:rStyle w:val="Hyperlink"/>
                <w:lang w:val="ru-RU"/>
              </w:rPr>
            </w:pPr>
          </w:p>
        </w:tc>
        <w:tc>
          <w:tcPr>
            <w:tcW w:w="1702" w:type="dxa"/>
          </w:tcPr>
          <w:p w:rsidR="00932604" w:rsidRPr="00AC0440" w:rsidRDefault="00932604" w:rsidP="00702023">
            <w:pPr>
              <w:spacing w:before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226" w:type="dxa"/>
          </w:tcPr>
          <w:p w:rsidR="00932604" w:rsidRPr="00AC0440" w:rsidRDefault="00932604" w:rsidP="00702023">
            <w:pPr>
              <w:spacing w:before="0"/>
              <w:ind w:left="-57"/>
              <w:rPr>
                <w:rFonts w:cs="Calibri"/>
                <w:szCs w:val="22"/>
                <w:lang w:val="ru-RU"/>
              </w:rPr>
            </w:pPr>
          </w:p>
        </w:tc>
      </w:tr>
      <w:tr w:rsidR="00932604" w:rsidRPr="00614E9E" w:rsidTr="00932604">
        <w:tc>
          <w:tcPr>
            <w:tcW w:w="1668" w:type="dxa"/>
          </w:tcPr>
          <w:p w:rsidR="00932604" w:rsidRPr="00AC0440" w:rsidRDefault="00932604" w:rsidP="00702023">
            <w:pPr>
              <w:spacing w:before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932604" w:rsidRPr="00AC0440" w:rsidRDefault="00932604" w:rsidP="00702023">
            <w:pPr>
              <w:spacing w:before="0"/>
              <w:rPr>
                <w:rStyle w:val="Hyperlink"/>
                <w:lang w:val="ru-RU"/>
              </w:rPr>
            </w:pPr>
          </w:p>
        </w:tc>
        <w:tc>
          <w:tcPr>
            <w:tcW w:w="5494" w:type="dxa"/>
            <w:gridSpan w:val="3"/>
          </w:tcPr>
          <w:p w:rsidR="00932604" w:rsidRPr="00AC0440" w:rsidRDefault="00932604" w:rsidP="0070202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rFonts w:cs="Calibri"/>
                <w:szCs w:val="22"/>
                <w:lang w:val="ru-RU"/>
              </w:rPr>
            </w:pPr>
            <w:r w:rsidRPr="00AC0440">
              <w:rPr>
                <w:rFonts w:cs="Calibri"/>
                <w:szCs w:val="22"/>
                <w:lang w:val="ru-RU"/>
              </w:rPr>
              <w:t xml:space="preserve">Кому: </w:t>
            </w:r>
          </w:p>
          <w:p w:rsidR="00932604" w:rsidRPr="00AC0440" w:rsidRDefault="00932604" w:rsidP="00702023">
            <w:pPr>
              <w:tabs>
                <w:tab w:val="clear" w:pos="794"/>
                <w:tab w:val="left" w:pos="317"/>
                <w:tab w:val="left" w:pos="4111"/>
              </w:tabs>
              <w:rPr>
                <w:rFonts w:cs="Calibri"/>
                <w:szCs w:val="22"/>
                <w:lang w:val="ru-RU"/>
              </w:rPr>
            </w:pPr>
            <w:r w:rsidRPr="00AC0440">
              <w:rPr>
                <w:rFonts w:cs="Calibri"/>
                <w:szCs w:val="22"/>
                <w:lang w:val="ru-RU"/>
              </w:rPr>
              <w:t>–</w:t>
            </w:r>
            <w:r w:rsidR="00FA25E4" w:rsidRPr="00AC0440">
              <w:rPr>
                <w:rFonts w:cs="Calibri"/>
                <w:szCs w:val="22"/>
                <w:lang w:val="ru-RU"/>
              </w:rPr>
              <w:tab/>
            </w:r>
            <w:r w:rsidRPr="00AC0440">
              <w:rPr>
                <w:lang w:val="ru-RU"/>
              </w:rPr>
              <w:t>Администрациям Государств – Членов Союза</w:t>
            </w:r>
          </w:p>
          <w:p w:rsidR="00932604" w:rsidRPr="00AC0440" w:rsidRDefault="00932604" w:rsidP="00702023">
            <w:pPr>
              <w:tabs>
                <w:tab w:val="clear" w:pos="794"/>
                <w:tab w:val="left" w:pos="317"/>
                <w:tab w:val="left" w:pos="4111"/>
              </w:tabs>
              <w:spacing w:before="0"/>
              <w:rPr>
                <w:rFonts w:cs="Calibri"/>
                <w:color w:val="000000"/>
                <w:szCs w:val="22"/>
                <w:lang w:val="ru-RU"/>
              </w:rPr>
            </w:pPr>
            <w:r w:rsidRPr="00AC0440">
              <w:rPr>
                <w:rFonts w:cs="Calibri"/>
                <w:color w:val="000000"/>
                <w:szCs w:val="22"/>
                <w:lang w:val="ru-RU"/>
              </w:rPr>
              <w:t>–</w:t>
            </w:r>
            <w:r w:rsidR="00FA25E4" w:rsidRPr="00AC0440">
              <w:rPr>
                <w:rFonts w:cs="Calibri"/>
                <w:color w:val="000000"/>
                <w:szCs w:val="22"/>
                <w:lang w:val="ru-RU"/>
              </w:rPr>
              <w:tab/>
            </w:r>
            <w:r w:rsidRPr="00AC0440">
              <w:rPr>
                <w:lang w:val="ru-RU"/>
              </w:rPr>
              <w:t>Членам Секторов МСЭ-Т и МСЭ-D</w:t>
            </w:r>
          </w:p>
          <w:p w:rsidR="00932604" w:rsidRPr="00AC0440" w:rsidRDefault="00932604" w:rsidP="00702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317"/>
              </w:tabs>
              <w:spacing w:before="0"/>
              <w:ind w:left="284" w:hanging="284"/>
              <w:rPr>
                <w:rStyle w:val="Hyperlink"/>
                <w:rFonts w:cs="Calibri"/>
                <w:color w:val="000000"/>
                <w:szCs w:val="22"/>
                <w:u w:val="none"/>
                <w:lang w:val="ru-RU"/>
              </w:rPr>
            </w:pPr>
            <w:r w:rsidRPr="00AC0440">
              <w:rPr>
                <w:rFonts w:cs="Calibri"/>
                <w:color w:val="000000"/>
                <w:szCs w:val="22"/>
                <w:lang w:val="ru-RU"/>
              </w:rPr>
              <w:t>–</w:t>
            </w:r>
            <w:r w:rsidR="00FA25E4" w:rsidRPr="00AC0440">
              <w:rPr>
                <w:rFonts w:cs="Calibri"/>
                <w:color w:val="000000"/>
                <w:szCs w:val="22"/>
                <w:lang w:val="ru-RU"/>
              </w:rPr>
              <w:tab/>
            </w:r>
            <w:r w:rsidRPr="00AC0440">
              <w:rPr>
                <w:lang w:val="ru-RU"/>
              </w:rPr>
              <w:t>Ассоциированным членам МСЭ-Т и МСЭ-D</w:t>
            </w:r>
          </w:p>
        </w:tc>
      </w:tr>
      <w:tr w:rsidR="00932604" w:rsidRPr="00614E9E" w:rsidTr="00A17813">
        <w:tc>
          <w:tcPr>
            <w:tcW w:w="1668" w:type="dxa"/>
          </w:tcPr>
          <w:p w:rsidR="00932604" w:rsidRPr="00AC0440" w:rsidRDefault="00932604" w:rsidP="00702023">
            <w:pPr>
              <w:spacing w:before="0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8187" w:type="dxa"/>
            <w:gridSpan w:val="4"/>
          </w:tcPr>
          <w:p w:rsidR="00932604" w:rsidRPr="00AC0440" w:rsidRDefault="00932604" w:rsidP="0070202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</w:tr>
      <w:tr w:rsidR="00932604" w:rsidRPr="00614E9E" w:rsidTr="00A17813">
        <w:tc>
          <w:tcPr>
            <w:tcW w:w="1668" w:type="dxa"/>
          </w:tcPr>
          <w:p w:rsidR="00932604" w:rsidRPr="00AC0440" w:rsidRDefault="00932604" w:rsidP="00702023">
            <w:pPr>
              <w:spacing w:before="0"/>
              <w:rPr>
                <w:rFonts w:cs="Calibri"/>
                <w:szCs w:val="22"/>
                <w:lang w:val="ru-RU"/>
              </w:rPr>
            </w:pPr>
            <w:r w:rsidRPr="00A5772B">
              <w:rPr>
                <w:rFonts w:asciiTheme="minorHAnsi" w:hAnsiTheme="minorHAnsi" w:cstheme="minorHAnsi"/>
                <w:szCs w:val="22"/>
                <w:lang w:val="ru-RU"/>
              </w:rPr>
              <w:t>Предмет</w:t>
            </w:r>
            <w:r w:rsidRPr="00AC0440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</w:p>
        </w:tc>
        <w:tc>
          <w:tcPr>
            <w:tcW w:w="8187" w:type="dxa"/>
            <w:gridSpan w:val="4"/>
          </w:tcPr>
          <w:p w:rsidR="00932604" w:rsidRPr="00AC0440" w:rsidRDefault="00932604" w:rsidP="0070202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rFonts w:cs="Calibri"/>
                <w:szCs w:val="22"/>
                <w:lang w:val="ru-RU"/>
              </w:rPr>
            </w:pPr>
            <w:r w:rsidRPr="00AC044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Приглашение на четвертое собрание </w:t>
            </w:r>
            <w:r w:rsidRPr="00AC0440">
              <w:rPr>
                <w:rFonts w:asciiTheme="minorHAnsi" w:hAnsiTheme="minorHAnsi" w:cstheme="minorHAnsi"/>
                <w:b/>
                <w:bCs/>
                <w:lang w:val="ru-RU"/>
              </w:rPr>
              <w:t>Группы МСЭ по IPv6, которое состоится</w:t>
            </w:r>
            <w:r w:rsidRPr="00AC044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AC044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  <w:t xml:space="preserve">12 июня 2012 </w:t>
            </w:r>
            <w:r w:rsidR="00FA25E4" w:rsidRPr="00AC044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года </w:t>
            </w:r>
            <w:r w:rsidRPr="00AC0440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в Женеве, Швейцария</w:t>
            </w:r>
          </w:p>
        </w:tc>
      </w:tr>
    </w:tbl>
    <w:p w:rsidR="006B687E" w:rsidRPr="00AC0440" w:rsidRDefault="007229F5" w:rsidP="00493D19">
      <w:pPr>
        <w:spacing w:before="600"/>
        <w:rPr>
          <w:rFonts w:asciiTheme="minorHAnsi" w:hAnsiTheme="minorHAnsi" w:cstheme="minorHAnsi"/>
          <w:szCs w:val="22"/>
          <w:lang w:val="ru-RU"/>
        </w:rPr>
      </w:pPr>
      <w:r w:rsidRPr="00AC0440">
        <w:rPr>
          <w:szCs w:val="22"/>
          <w:lang w:val="ru-RU"/>
        </w:rPr>
        <w:t>Уважаемая госпожа,</w:t>
      </w:r>
      <w:r w:rsidRPr="00AC0440">
        <w:rPr>
          <w:szCs w:val="22"/>
          <w:lang w:val="ru-RU"/>
        </w:rPr>
        <w:br/>
        <w:t>уважаемый господин</w:t>
      </w:r>
      <w:r w:rsidR="006B687E" w:rsidRPr="00AC0440">
        <w:rPr>
          <w:rFonts w:asciiTheme="minorHAnsi" w:hAnsiTheme="minorHAnsi" w:cstheme="minorHAnsi"/>
          <w:szCs w:val="22"/>
          <w:lang w:val="ru-RU"/>
        </w:rPr>
        <w:t>,</w:t>
      </w:r>
    </w:p>
    <w:p w:rsidR="005B55CE" w:rsidRPr="00AC0440" w:rsidRDefault="006B687E" w:rsidP="00702023">
      <w:pPr>
        <w:spacing w:before="240"/>
        <w:rPr>
          <w:lang w:val="ru-RU"/>
        </w:rPr>
      </w:pPr>
      <w:r w:rsidRPr="00AC0440">
        <w:rPr>
          <w:lang w:val="ru-RU"/>
        </w:rPr>
        <w:t>1</w:t>
      </w:r>
      <w:r w:rsidRPr="00AC0440">
        <w:rPr>
          <w:lang w:val="ru-RU"/>
        </w:rPr>
        <w:tab/>
      </w:r>
      <w:r w:rsidR="00BA198D" w:rsidRPr="00AC0440">
        <w:rPr>
          <w:lang w:val="ru-RU"/>
        </w:rPr>
        <w:t>В соответствии с решением, принятым на третьем собрании Группы по IPv6 (Женева, 7</w:t>
      </w:r>
      <w:r w:rsidR="00702023" w:rsidRPr="00AC0440">
        <w:rPr>
          <w:lang w:val="ru-RU"/>
        </w:rPr>
        <w:t>−</w:t>
      </w:r>
      <w:r w:rsidR="00BA198D" w:rsidRPr="00AC0440">
        <w:rPr>
          <w:lang w:val="ru-RU"/>
        </w:rPr>
        <w:t>8</w:t>
      </w:r>
      <w:r w:rsidR="00702023" w:rsidRPr="00AC0440">
        <w:rPr>
          <w:lang w:val="ru-RU"/>
        </w:rPr>
        <w:t> </w:t>
      </w:r>
      <w:r w:rsidR="00BA198D" w:rsidRPr="00AC0440">
        <w:rPr>
          <w:lang w:val="ru-RU"/>
        </w:rPr>
        <w:t xml:space="preserve">апреля 2011 г.), четвертое собрание этой Группы состоится в штаб-квартире МСЭ в Женеве во вторник </w:t>
      </w:r>
      <w:r w:rsidR="00BA198D" w:rsidRPr="00FA4C6B">
        <w:rPr>
          <w:b/>
          <w:bCs/>
          <w:lang w:val="ru-RU"/>
        </w:rPr>
        <w:t>12 июня</w:t>
      </w:r>
      <w:r w:rsidR="00462AB9" w:rsidRPr="00FA4C6B">
        <w:rPr>
          <w:b/>
          <w:bCs/>
          <w:lang w:val="ru-RU"/>
        </w:rPr>
        <w:t xml:space="preserve"> 2012 года</w:t>
      </w:r>
      <w:r w:rsidR="00462AB9" w:rsidRPr="00AC0440">
        <w:rPr>
          <w:lang w:val="ru-RU"/>
        </w:rPr>
        <w:t xml:space="preserve"> следом за собраниями Рабочей группы Совета </w:t>
      </w:r>
      <w:r w:rsidR="00462AB9" w:rsidRPr="00AC0440">
        <w:rPr>
          <w:color w:val="000000"/>
          <w:lang w:val="ru-RU"/>
        </w:rPr>
        <w:t>по вопросам международной государственной политики, касающимся интернета</w:t>
      </w:r>
      <w:r w:rsidR="00C80992" w:rsidRPr="00AC0440">
        <w:rPr>
          <w:color w:val="000000"/>
          <w:lang w:val="ru-RU"/>
        </w:rPr>
        <w:t xml:space="preserve"> (РГС-Интернет), которые сост</w:t>
      </w:r>
      <w:r w:rsidR="00FA25E4" w:rsidRPr="00AC0440">
        <w:rPr>
          <w:color w:val="000000"/>
          <w:lang w:val="ru-RU"/>
        </w:rPr>
        <w:t>о</w:t>
      </w:r>
      <w:r w:rsidR="00C80992" w:rsidRPr="00AC0440">
        <w:rPr>
          <w:color w:val="000000"/>
          <w:lang w:val="ru-RU"/>
        </w:rPr>
        <w:t xml:space="preserve">ятся 8 и 11 июня 2012 года. </w:t>
      </w:r>
      <w:r w:rsidR="00C80992" w:rsidRPr="00AC0440">
        <w:rPr>
          <w:lang w:val="ru-RU"/>
        </w:rPr>
        <w:t xml:space="preserve">Как и </w:t>
      </w:r>
      <w:r w:rsidR="00FA25E4" w:rsidRPr="00AC0440">
        <w:rPr>
          <w:lang w:val="ru-RU"/>
        </w:rPr>
        <w:t>в</w:t>
      </w:r>
      <w:r w:rsidR="00C80992" w:rsidRPr="00AC0440">
        <w:rPr>
          <w:lang w:val="ru-RU"/>
        </w:rPr>
        <w:t xml:space="preserve"> предыдущих собраниях, в этом собрании могут принять участие Государства – Члены МСЭ и Члены Секторов МСЭ-Т и МСЭ-D, Ассоциированные члены, приглашаются также соответствующие организации</w:t>
      </w:r>
      <w:r w:rsidR="0095755E" w:rsidRPr="00AC0440">
        <w:rPr>
          <w:lang w:val="ru-RU"/>
        </w:rPr>
        <w:t>.</w:t>
      </w:r>
    </w:p>
    <w:p w:rsidR="006B687E" w:rsidRPr="00AC0440" w:rsidRDefault="0095755E" w:rsidP="00702023">
      <w:pPr>
        <w:rPr>
          <w:lang w:val="ru-RU"/>
        </w:rPr>
      </w:pPr>
      <w:r w:rsidRPr="00AC0440">
        <w:rPr>
          <w:lang w:val="ru-RU"/>
        </w:rPr>
        <w:t>2</w:t>
      </w:r>
      <w:r w:rsidR="006B687E" w:rsidRPr="00AC0440">
        <w:rPr>
          <w:lang w:val="ru-RU"/>
        </w:rPr>
        <w:tab/>
      </w:r>
      <w:r w:rsidR="00C80992" w:rsidRPr="00AC0440">
        <w:rPr>
          <w:lang w:val="ru-RU"/>
        </w:rPr>
        <w:t xml:space="preserve">Собрание будет проходить только на английском языке. Открытие собрания состоится в 09 час. 30 мин. 12 июня 2012 года. Подробная информация о залах заседаний будет представлена на экранах, расположенных при входе в здания штаб-квартиры МСЭ. Проект повестки дня собрания представлен в </w:t>
      </w:r>
      <w:r w:rsidR="00C80992" w:rsidRPr="00AC0440">
        <w:rPr>
          <w:b/>
          <w:bCs/>
          <w:lang w:val="ru-RU"/>
        </w:rPr>
        <w:t>Приложении 1</w:t>
      </w:r>
      <w:r w:rsidR="00C80992" w:rsidRPr="00AC0440">
        <w:rPr>
          <w:lang w:val="ru-RU"/>
        </w:rPr>
        <w:t xml:space="preserve"> к настоящему документу</w:t>
      </w:r>
      <w:r w:rsidR="006B687E" w:rsidRPr="00AC0440">
        <w:rPr>
          <w:lang w:val="ru-RU"/>
        </w:rPr>
        <w:t>.</w:t>
      </w:r>
    </w:p>
    <w:p w:rsidR="00C80992" w:rsidRPr="00AC0440" w:rsidRDefault="004523F6" w:rsidP="00702023">
      <w:pPr>
        <w:rPr>
          <w:lang w:val="ru-RU"/>
        </w:rPr>
      </w:pPr>
      <w:r w:rsidRPr="00AC0440">
        <w:rPr>
          <w:lang w:val="ru-RU"/>
        </w:rPr>
        <w:t>3</w:t>
      </w:r>
      <w:r w:rsidR="006B687E" w:rsidRPr="00AC0440">
        <w:rPr>
          <w:lang w:val="ru-RU"/>
        </w:rPr>
        <w:tab/>
      </w:r>
      <w:r w:rsidR="00C80992" w:rsidRPr="00AC0440">
        <w:rPr>
          <w:lang w:val="ru-RU"/>
        </w:rPr>
        <w:t>Информация, касающаяся собрания, будет в надлежащее время представлена на веб</w:t>
      </w:r>
      <w:r w:rsidR="00C80992" w:rsidRPr="00AC0440">
        <w:rPr>
          <w:lang w:val="ru-RU"/>
        </w:rPr>
        <w:noBreakHyphen/>
        <w:t xml:space="preserve">сайте Группы по IPv6 по адресу: </w:t>
      </w:r>
      <w:r w:rsidR="00E20FDC">
        <w:fldChar w:fldCharType="begin"/>
      </w:r>
      <w:r w:rsidR="00E20FDC" w:rsidRPr="00614E9E">
        <w:rPr>
          <w:lang w:val="ru-RU"/>
        </w:rPr>
        <w:instrText xml:space="preserve"> </w:instrText>
      </w:r>
      <w:r w:rsidR="00E20FDC">
        <w:instrText>HYPERLINK</w:instrText>
      </w:r>
      <w:r w:rsidR="00E20FDC" w:rsidRPr="00614E9E">
        <w:rPr>
          <w:lang w:val="ru-RU"/>
        </w:rPr>
        <w:instrText xml:space="preserve"> "</w:instrText>
      </w:r>
      <w:r w:rsidR="00E20FDC">
        <w:instrText>http</w:instrText>
      </w:r>
      <w:r w:rsidR="00E20FDC" w:rsidRPr="00614E9E">
        <w:rPr>
          <w:lang w:val="ru-RU"/>
        </w:rPr>
        <w:instrText>://</w:instrText>
      </w:r>
      <w:r w:rsidR="00E20FDC">
        <w:instrText>itu</w:instrText>
      </w:r>
      <w:r w:rsidR="00E20FDC" w:rsidRPr="00614E9E">
        <w:rPr>
          <w:lang w:val="ru-RU"/>
        </w:rPr>
        <w:instrText>.</w:instrText>
      </w:r>
      <w:r w:rsidR="00E20FDC">
        <w:instrText>int</w:instrText>
      </w:r>
      <w:r w:rsidR="00E20FDC" w:rsidRPr="00614E9E">
        <w:rPr>
          <w:lang w:val="ru-RU"/>
        </w:rPr>
        <w:instrText>/</w:instrText>
      </w:r>
      <w:r w:rsidR="00E20FDC">
        <w:instrText>ITU</w:instrText>
      </w:r>
      <w:r w:rsidR="00E20FDC" w:rsidRPr="00614E9E">
        <w:rPr>
          <w:lang w:val="ru-RU"/>
        </w:rPr>
        <w:instrText>-</w:instrText>
      </w:r>
      <w:r w:rsidR="00E20FDC">
        <w:instrText>T</w:instrText>
      </w:r>
      <w:r w:rsidR="00E20FDC" w:rsidRPr="00614E9E">
        <w:rPr>
          <w:lang w:val="ru-RU"/>
        </w:rPr>
        <w:instrText>/</w:instrText>
      </w:r>
      <w:r w:rsidR="00E20FDC">
        <w:instrText>othergroups</w:instrText>
      </w:r>
      <w:r w:rsidR="00E20FDC" w:rsidRPr="00614E9E">
        <w:rPr>
          <w:lang w:val="ru-RU"/>
        </w:rPr>
        <w:instrText>/</w:instrText>
      </w:r>
      <w:r w:rsidR="00E20FDC">
        <w:instrText>ipv</w:instrText>
      </w:r>
      <w:r w:rsidR="00E20FDC" w:rsidRPr="00614E9E">
        <w:rPr>
          <w:lang w:val="ru-RU"/>
        </w:rPr>
        <w:instrText xml:space="preserve">6" </w:instrText>
      </w:r>
      <w:r w:rsidR="00E20FDC">
        <w:fldChar w:fldCharType="separate"/>
      </w:r>
      <w:r w:rsidR="00C80992" w:rsidRPr="00AC0440">
        <w:rPr>
          <w:bCs/>
          <w:color w:val="0000FF"/>
          <w:u w:val="single"/>
          <w:lang w:val="ru-RU"/>
        </w:rPr>
        <w:t>http://itu.int/ITU-T/othergroups/ipv6</w:t>
      </w:r>
      <w:r w:rsidR="00E20FDC">
        <w:rPr>
          <w:bCs/>
          <w:color w:val="0000FF"/>
          <w:u w:val="single"/>
          <w:lang w:val="ru-RU"/>
        </w:rPr>
        <w:fldChar w:fldCharType="end"/>
      </w:r>
      <w:r w:rsidR="00C80992" w:rsidRPr="00AC0440">
        <w:rPr>
          <w:lang w:val="ru-RU"/>
        </w:rPr>
        <w:t>.</w:t>
      </w:r>
    </w:p>
    <w:p w:rsidR="006B687E" w:rsidRPr="00AC0440" w:rsidRDefault="00375A90" w:rsidP="00702023">
      <w:pPr>
        <w:rPr>
          <w:bCs/>
          <w:lang w:val="ru-RU"/>
        </w:rPr>
      </w:pPr>
      <w:r w:rsidRPr="00AC0440">
        <w:rPr>
          <w:lang w:val="ru-RU" w:eastAsia="zh-CN"/>
        </w:rPr>
        <w:t>4</w:t>
      </w:r>
      <w:r w:rsidR="002218C2" w:rsidRPr="00AC0440">
        <w:rPr>
          <w:lang w:val="ru-RU"/>
        </w:rPr>
        <w:tab/>
      </w:r>
      <w:r w:rsidR="00C80992" w:rsidRPr="00AC0440">
        <w:rPr>
          <w:lang w:val="ru-RU"/>
        </w:rPr>
        <w:t xml:space="preserve">Согласно действующей в МСЭ-Т практике вклады для Группы следует представлять не позднее </w:t>
      </w:r>
      <w:r w:rsidR="00C80992" w:rsidRPr="00AC0440">
        <w:rPr>
          <w:b/>
          <w:bCs/>
          <w:lang w:val="ru-RU"/>
        </w:rPr>
        <w:t>31 мая 2012 года</w:t>
      </w:r>
      <w:r w:rsidR="00C80992" w:rsidRPr="00AC0440">
        <w:rPr>
          <w:lang w:val="ru-RU"/>
        </w:rPr>
        <w:t xml:space="preserve"> по следующему адресу электронной почты:</w:t>
      </w:r>
      <w:r w:rsidR="00C80992" w:rsidRPr="00AC0440">
        <w:rPr>
          <w:bCs/>
          <w:lang w:val="ru-RU"/>
        </w:rPr>
        <w:t xml:space="preserve"> </w:t>
      </w:r>
      <w:hyperlink r:id="rId11" w:history="1">
        <w:r w:rsidR="00C80992" w:rsidRPr="00AC0440">
          <w:rPr>
            <w:bCs/>
            <w:color w:val="0000FF"/>
            <w:u w:val="single"/>
            <w:lang w:val="ru-RU"/>
          </w:rPr>
          <w:t>ipv6info@itu.int</w:t>
        </w:r>
      </w:hyperlink>
      <w:r w:rsidR="00C80992" w:rsidRPr="00AC0440">
        <w:rPr>
          <w:bCs/>
          <w:lang w:val="ru-RU"/>
        </w:rPr>
        <w:t>. Эти вклады будут опубликованы на указанном выше веб</w:t>
      </w:r>
      <w:r w:rsidR="00C80992" w:rsidRPr="00AC0440">
        <w:rPr>
          <w:bCs/>
          <w:lang w:val="ru-RU"/>
        </w:rPr>
        <w:noBreakHyphen/>
        <w:t>сайте</w:t>
      </w:r>
      <w:r w:rsidR="006B687E" w:rsidRPr="00AC0440">
        <w:rPr>
          <w:bCs/>
          <w:lang w:val="ru-RU"/>
        </w:rPr>
        <w:t>.</w:t>
      </w:r>
    </w:p>
    <w:p w:rsidR="00702023" w:rsidRPr="00AC0440" w:rsidRDefault="007020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C0440">
        <w:rPr>
          <w:lang w:val="ru-RU"/>
        </w:rPr>
        <w:br w:type="page"/>
      </w:r>
    </w:p>
    <w:p w:rsidR="00736996" w:rsidRPr="00AC0440" w:rsidRDefault="00C4637D" w:rsidP="00702023">
      <w:pPr>
        <w:rPr>
          <w:lang w:val="ru-RU"/>
        </w:rPr>
      </w:pPr>
      <w:r w:rsidRPr="00AC0440">
        <w:rPr>
          <w:lang w:val="ru-RU"/>
        </w:rPr>
        <w:lastRenderedPageBreak/>
        <w:t>5</w:t>
      </w:r>
      <w:r w:rsidRPr="00AC0440">
        <w:rPr>
          <w:lang w:val="ru-RU"/>
        </w:rPr>
        <w:tab/>
      </w:r>
      <w:r w:rsidR="00736996" w:rsidRPr="00AC0440">
        <w:rPr>
          <w:lang w:val="ru-RU"/>
        </w:rPr>
        <w:t xml:space="preserve">Настоятельно рекомендуем вам использовать </w:t>
      </w:r>
      <w:r w:rsidR="00736996" w:rsidRPr="00AC0440">
        <w:rPr>
          <w:b/>
          <w:bCs/>
          <w:lang w:val="ru-RU"/>
        </w:rPr>
        <w:t>базовый шаблон МСЭ-Т</w:t>
      </w:r>
      <w:r w:rsidR="00736996" w:rsidRPr="00AC0440">
        <w:rPr>
          <w:lang w:val="ru-RU"/>
        </w:rPr>
        <w:t>, разработанный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этому шаблону предоставлен на веб</w:t>
      </w:r>
      <w:r w:rsidR="00736996" w:rsidRPr="00AC0440">
        <w:rPr>
          <w:lang w:val="ru-RU"/>
        </w:rPr>
        <w:noBreakHyphen/>
        <w:t>странице МСЭ-Т в директории "Delegate resources" (</w:t>
      </w:r>
      <w:r w:rsidR="00E20FDC">
        <w:fldChar w:fldCharType="begin"/>
      </w:r>
      <w:r w:rsidR="00E20FDC" w:rsidRPr="00614E9E">
        <w:rPr>
          <w:lang w:val="ru-RU"/>
        </w:rPr>
        <w:instrText xml:space="preserve"> </w:instrText>
      </w:r>
      <w:r w:rsidR="00E20FDC">
        <w:instrText>HYPERLINK</w:instrText>
      </w:r>
      <w:r w:rsidR="00E20FDC" w:rsidRPr="00614E9E">
        <w:rPr>
          <w:lang w:val="ru-RU"/>
        </w:rPr>
        <w:instrText xml:space="preserve"> "</w:instrText>
      </w:r>
      <w:r w:rsidR="00E20FDC">
        <w:instrText>http</w:instrText>
      </w:r>
      <w:r w:rsidR="00E20FDC" w:rsidRPr="00614E9E">
        <w:rPr>
          <w:lang w:val="ru-RU"/>
        </w:rPr>
        <w:instrText>://</w:instrText>
      </w:r>
      <w:r w:rsidR="00E20FDC">
        <w:instrText>www</w:instrText>
      </w:r>
      <w:r w:rsidR="00E20FDC" w:rsidRPr="00614E9E">
        <w:rPr>
          <w:lang w:val="ru-RU"/>
        </w:rPr>
        <w:instrText>.</w:instrText>
      </w:r>
      <w:r w:rsidR="00E20FDC">
        <w:instrText>itu</w:instrText>
      </w:r>
      <w:r w:rsidR="00E20FDC" w:rsidRPr="00614E9E">
        <w:rPr>
          <w:lang w:val="ru-RU"/>
        </w:rPr>
        <w:instrText>.</w:instrText>
      </w:r>
      <w:r w:rsidR="00E20FDC">
        <w:instrText>int</w:instrText>
      </w:r>
      <w:r w:rsidR="00E20FDC" w:rsidRPr="00614E9E">
        <w:rPr>
          <w:lang w:val="ru-RU"/>
        </w:rPr>
        <w:instrText>/</w:instrText>
      </w:r>
      <w:r w:rsidR="00E20FDC">
        <w:instrText>ITU</w:instrText>
      </w:r>
      <w:r w:rsidR="00E20FDC" w:rsidRPr="00614E9E">
        <w:rPr>
          <w:lang w:val="ru-RU"/>
        </w:rPr>
        <w:instrText>-</w:instrText>
      </w:r>
      <w:r w:rsidR="00E20FDC">
        <w:instrText>T</w:instrText>
      </w:r>
      <w:r w:rsidR="00E20FDC" w:rsidRPr="00614E9E">
        <w:rPr>
          <w:lang w:val="ru-RU"/>
        </w:rPr>
        <w:instrText>/</w:instrText>
      </w:r>
      <w:r w:rsidR="00E20FDC">
        <w:instrText>studygroups</w:instrText>
      </w:r>
      <w:r w:rsidR="00E20FDC" w:rsidRPr="00614E9E">
        <w:rPr>
          <w:lang w:val="ru-RU"/>
        </w:rPr>
        <w:instrText>/</w:instrText>
      </w:r>
      <w:r w:rsidR="00E20FDC">
        <w:instrText>templates</w:instrText>
      </w:r>
      <w:r w:rsidR="00E20FDC" w:rsidRPr="00614E9E">
        <w:rPr>
          <w:lang w:val="ru-RU"/>
        </w:rPr>
        <w:instrText>/</w:instrText>
      </w:r>
      <w:r w:rsidR="00E20FDC">
        <w:instrText>index</w:instrText>
      </w:r>
      <w:r w:rsidR="00E20FDC" w:rsidRPr="00614E9E">
        <w:rPr>
          <w:lang w:val="ru-RU"/>
        </w:rPr>
        <w:instrText>.</w:instrText>
      </w:r>
      <w:r w:rsidR="00E20FDC">
        <w:instrText>html</w:instrText>
      </w:r>
      <w:r w:rsidR="00E20FDC" w:rsidRPr="00614E9E">
        <w:rPr>
          <w:lang w:val="ru-RU"/>
        </w:rPr>
        <w:instrText xml:space="preserve">" </w:instrText>
      </w:r>
      <w:r w:rsidR="00E20FDC">
        <w:fldChar w:fldCharType="separate"/>
      </w:r>
      <w:r w:rsidR="00361182" w:rsidRPr="00AC0440">
        <w:rPr>
          <w:rStyle w:val="Hyperlink"/>
          <w:lang w:val="ru-RU"/>
        </w:rPr>
        <w:t>http://www.itu.int/ITU-T/studygroups/</w:t>
      </w:r>
      <w:r w:rsidR="00361182" w:rsidRPr="00AC0440">
        <w:rPr>
          <w:rStyle w:val="Hyperlink"/>
          <w:lang w:val="ru-RU"/>
        </w:rPr>
        <w:br/>
        <w:t>templates/index.html</w:t>
      </w:r>
      <w:r w:rsidR="00E20FDC">
        <w:rPr>
          <w:rStyle w:val="Hyperlink"/>
          <w:lang w:val="ru-RU"/>
        </w:rPr>
        <w:fldChar w:fldCharType="end"/>
      </w:r>
      <w:r w:rsidR="00736996" w:rsidRPr="00AC0440">
        <w:rPr>
          <w:lang w:val="ru-RU"/>
        </w:rPr>
        <w:t>).</w:t>
      </w:r>
    </w:p>
    <w:p w:rsidR="00DC7DE6" w:rsidRPr="00AC0440" w:rsidRDefault="00736996" w:rsidP="00702023">
      <w:pPr>
        <w:rPr>
          <w:lang w:val="ru-RU"/>
        </w:rPr>
      </w:pPr>
      <w:r w:rsidRPr="00AC0440">
        <w:rPr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AC0440">
        <w:rPr>
          <w:u w:val="single"/>
          <w:lang w:val="ru-RU"/>
        </w:rPr>
        <w:t>всех</w:t>
      </w:r>
      <w:r w:rsidRPr="00AC0440">
        <w:rPr>
          <w:lang w:val="ru-RU"/>
        </w:rPr>
        <w:t xml:space="preserve"> документов</w:t>
      </w:r>
      <w:r w:rsidR="00516766" w:rsidRPr="00AC0440">
        <w:rPr>
          <w:lang w:val="ru-RU"/>
        </w:rPr>
        <w:t>.</w:t>
      </w:r>
    </w:p>
    <w:p w:rsidR="006B687E" w:rsidRPr="00AC0440" w:rsidRDefault="00516766" w:rsidP="00702023">
      <w:pPr>
        <w:rPr>
          <w:lang w:val="ru-RU"/>
        </w:rPr>
      </w:pPr>
      <w:r w:rsidRPr="00AC0440">
        <w:rPr>
          <w:lang w:val="ru-RU"/>
        </w:rPr>
        <w:t>6</w:t>
      </w:r>
      <w:r w:rsidR="006B687E" w:rsidRPr="00AC0440">
        <w:rPr>
          <w:lang w:val="ru-RU"/>
        </w:rPr>
        <w:tab/>
      </w:r>
      <w:r w:rsidR="00736996" w:rsidRPr="00AC0440">
        <w:rPr>
          <w:lang w:val="ru-RU"/>
        </w:rPr>
        <w:t xml:space="preserve">Регистрация участников собрания будет проводиться исключительно в </w:t>
      </w:r>
      <w:r w:rsidR="00736996" w:rsidRPr="00AC0440">
        <w:rPr>
          <w:i/>
          <w:iCs/>
          <w:lang w:val="ru-RU"/>
        </w:rPr>
        <w:t>онлайновой форме</w:t>
      </w:r>
      <w:r w:rsidR="00736996" w:rsidRPr="00AC0440">
        <w:rPr>
          <w:lang w:val="ru-RU"/>
        </w:rPr>
        <w:t xml:space="preserve"> на веб-сайте Группы по IPv6: </w:t>
      </w:r>
      <w:r w:rsidR="00E20FDC">
        <w:fldChar w:fldCharType="begin"/>
      </w:r>
      <w:r w:rsidR="00E20FDC" w:rsidRPr="00614E9E">
        <w:rPr>
          <w:lang w:val="ru-RU"/>
        </w:rPr>
        <w:instrText xml:space="preserve"> </w:instrText>
      </w:r>
      <w:r w:rsidR="00E20FDC">
        <w:instrText>HYPERLINK</w:instrText>
      </w:r>
      <w:r w:rsidR="00E20FDC" w:rsidRPr="00614E9E">
        <w:rPr>
          <w:lang w:val="ru-RU"/>
        </w:rPr>
        <w:instrText xml:space="preserve"> "</w:instrText>
      </w:r>
      <w:r w:rsidR="00E20FDC">
        <w:instrText>http</w:instrText>
      </w:r>
      <w:r w:rsidR="00E20FDC" w:rsidRPr="00614E9E">
        <w:rPr>
          <w:lang w:val="ru-RU"/>
        </w:rPr>
        <w:instrText>://</w:instrText>
      </w:r>
      <w:r w:rsidR="00E20FDC">
        <w:instrText>www</w:instrText>
      </w:r>
      <w:r w:rsidR="00E20FDC" w:rsidRPr="00614E9E">
        <w:rPr>
          <w:lang w:val="ru-RU"/>
        </w:rPr>
        <w:instrText>.</w:instrText>
      </w:r>
      <w:r w:rsidR="00E20FDC">
        <w:instrText>itu</w:instrText>
      </w:r>
      <w:r w:rsidR="00E20FDC" w:rsidRPr="00614E9E">
        <w:rPr>
          <w:lang w:val="ru-RU"/>
        </w:rPr>
        <w:instrText>.</w:instrText>
      </w:r>
      <w:r w:rsidR="00E20FDC">
        <w:instrText>int</w:instrText>
      </w:r>
      <w:r w:rsidR="00E20FDC" w:rsidRPr="00614E9E">
        <w:rPr>
          <w:lang w:val="ru-RU"/>
        </w:rPr>
        <w:instrText>/</w:instrText>
      </w:r>
      <w:r w:rsidR="00E20FDC">
        <w:instrText>ITU</w:instrText>
      </w:r>
      <w:r w:rsidR="00E20FDC" w:rsidRPr="00614E9E">
        <w:rPr>
          <w:lang w:val="ru-RU"/>
        </w:rPr>
        <w:instrText>-</w:instrText>
      </w:r>
      <w:r w:rsidR="00E20FDC">
        <w:instrText>T</w:instrText>
      </w:r>
      <w:r w:rsidR="00E20FDC" w:rsidRPr="00614E9E">
        <w:rPr>
          <w:lang w:val="ru-RU"/>
        </w:rPr>
        <w:instrText>/</w:instrText>
      </w:r>
      <w:r w:rsidR="00E20FDC">
        <w:instrText>othergroups</w:instrText>
      </w:r>
      <w:r w:rsidR="00E20FDC" w:rsidRPr="00614E9E">
        <w:rPr>
          <w:lang w:val="ru-RU"/>
        </w:rPr>
        <w:instrText>/</w:instrText>
      </w:r>
      <w:r w:rsidR="00E20FDC">
        <w:instrText>ipv</w:instrText>
      </w:r>
      <w:r w:rsidR="00E20FDC" w:rsidRPr="00614E9E">
        <w:rPr>
          <w:lang w:val="ru-RU"/>
        </w:rPr>
        <w:instrText xml:space="preserve">6" </w:instrText>
      </w:r>
      <w:r w:rsidR="00E20FDC">
        <w:fldChar w:fldCharType="separate"/>
      </w:r>
      <w:r w:rsidR="00736996" w:rsidRPr="00AC0440">
        <w:rPr>
          <w:color w:val="0000FF"/>
          <w:u w:val="single"/>
          <w:lang w:val="ru-RU"/>
        </w:rPr>
        <w:t>http://www.itu.int/ITU-T/othergroups/ipv6</w:t>
      </w:r>
      <w:r w:rsidR="00E20FDC">
        <w:rPr>
          <w:color w:val="0000FF"/>
          <w:u w:val="single"/>
          <w:lang w:val="ru-RU"/>
        </w:rPr>
        <w:fldChar w:fldCharType="end"/>
      </w:r>
      <w:r w:rsidR="00736996" w:rsidRPr="00AC0440">
        <w:rPr>
          <w:lang w:val="ru-RU"/>
        </w:rPr>
        <w:t xml:space="preserve"> до</w:t>
      </w:r>
      <w:r w:rsidR="00736996" w:rsidRPr="00AC0440">
        <w:rPr>
          <w:b/>
          <w:lang w:val="ru-RU"/>
        </w:rPr>
        <w:t xml:space="preserve"> 5 июня 2012 года</w:t>
      </w:r>
      <w:r w:rsidR="006B687E" w:rsidRPr="00AC0440">
        <w:rPr>
          <w:lang w:val="ru-RU"/>
        </w:rPr>
        <w:t>.</w:t>
      </w:r>
    </w:p>
    <w:p w:rsidR="006B687E" w:rsidRPr="00AC0440" w:rsidRDefault="00516766" w:rsidP="00702023">
      <w:pPr>
        <w:rPr>
          <w:lang w:val="ru-RU"/>
        </w:rPr>
      </w:pPr>
      <w:r w:rsidRPr="00AC0440">
        <w:rPr>
          <w:lang w:val="ru-RU"/>
        </w:rPr>
        <w:t>7</w:t>
      </w:r>
      <w:r w:rsidR="006B687E" w:rsidRPr="00AC0440">
        <w:rPr>
          <w:lang w:val="ru-RU"/>
        </w:rPr>
        <w:tab/>
      </w:r>
      <w:r w:rsidR="00736996" w:rsidRPr="00AC0440">
        <w:rPr>
          <w:lang w:val="ru-RU"/>
        </w:rPr>
        <w:t>Будут созданы условия для дистанционного участия. В частности, будет вестись веб</w:t>
      </w:r>
      <w:r w:rsidR="00736996" w:rsidRPr="00AC0440">
        <w:rPr>
          <w:lang w:val="ru-RU"/>
        </w:rPr>
        <w:noBreakHyphen/>
        <w:t>трансляция собрания. Заинтересованные лица смогут получить доступ к веб-трансляции с веб</w:t>
      </w:r>
      <w:r w:rsidR="00736996" w:rsidRPr="00AC0440">
        <w:rPr>
          <w:lang w:val="ru-RU"/>
        </w:rPr>
        <w:noBreakHyphen/>
        <w:t>сайта Группы. Наряду с этим зарегистрировавшиеся делегаты смогут принимать участие в собрании посредством конференц-связи. По запросу зарегистрировавшимся делегатам будут высылаться инструкции</w:t>
      </w:r>
      <w:r w:rsidR="006B687E" w:rsidRPr="00AC0440">
        <w:rPr>
          <w:lang w:val="ru-RU"/>
        </w:rPr>
        <w:t>.</w:t>
      </w:r>
    </w:p>
    <w:p w:rsidR="006B687E" w:rsidRPr="00AC0440" w:rsidRDefault="00516766" w:rsidP="00FF0946">
      <w:pPr>
        <w:rPr>
          <w:lang w:val="ru-RU"/>
        </w:rPr>
      </w:pPr>
      <w:r w:rsidRPr="00AC0440">
        <w:rPr>
          <w:lang w:val="ru-RU"/>
        </w:rPr>
        <w:t>8</w:t>
      </w:r>
      <w:r w:rsidR="006B687E" w:rsidRPr="00AC0440">
        <w:rPr>
          <w:lang w:val="ru-RU"/>
        </w:rPr>
        <w:tab/>
      </w:r>
      <w:r w:rsidR="00736996" w:rsidRPr="00AC0440">
        <w:rPr>
          <w:lang w:val="ru-RU"/>
        </w:rPr>
        <w:t xml:space="preserve">Собрание будет проходить на безбумажной основе. Делегаты, желающие распечатать документы, могут воспользоваться </w:t>
      </w:r>
      <w:r w:rsidR="00702023" w:rsidRPr="00AC0440">
        <w:rPr>
          <w:b/>
          <w:bCs/>
          <w:lang w:val="ru-RU"/>
        </w:rPr>
        <w:t>ПРИНТЕРАМИ</w:t>
      </w:r>
      <w:r w:rsidR="00736996" w:rsidRPr="00AC0440">
        <w:rPr>
          <w:lang w:val="ru-RU"/>
        </w:rPr>
        <w:t>, которые находятся в киберкафе на втором цокольно</w:t>
      </w:r>
      <w:r w:rsidR="002D4301">
        <w:rPr>
          <w:lang w:val="ru-RU"/>
        </w:rPr>
        <w:t>м этаже здания "Башня"</w:t>
      </w:r>
      <w:r w:rsidR="00736996" w:rsidRPr="00AC0440">
        <w:rPr>
          <w:lang w:val="ru-RU"/>
        </w:rPr>
        <w:t xml:space="preserve"> </w:t>
      </w:r>
      <w:r w:rsidR="00736996" w:rsidRPr="00AC0440">
        <w:rPr>
          <w:color w:val="000000"/>
          <w:lang w:val="ru-RU"/>
        </w:rPr>
        <w:t xml:space="preserve">и </w:t>
      </w:r>
      <w:r w:rsidR="00736996" w:rsidRPr="00AC0440">
        <w:rPr>
          <w:b/>
          <w:bCs/>
          <w:color w:val="000000"/>
          <w:lang w:val="ru-RU"/>
        </w:rPr>
        <w:t>на первом этаже</w:t>
      </w:r>
      <w:r w:rsidR="00736996" w:rsidRPr="00AC0440">
        <w:rPr>
          <w:color w:val="000000"/>
          <w:lang w:val="ru-RU"/>
        </w:rPr>
        <w:t xml:space="preserve"> здания "Монбрийан". Кроме того, Служба помощи МСЭ (</w:t>
      </w:r>
      <w:r w:rsidR="00831085">
        <w:fldChar w:fldCharType="begin"/>
      </w:r>
      <w:r w:rsidR="00831085" w:rsidRPr="00C469C0">
        <w:rPr>
          <w:lang w:val="ru-RU"/>
        </w:rPr>
        <w:instrText xml:space="preserve"> </w:instrText>
      </w:r>
      <w:r w:rsidR="00831085">
        <w:instrText>HYPERLINK</w:instrText>
      </w:r>
      <w:r w:rsidR="00831085" w:rsidRPr="00C469C0">
        <w:rPr>
          <w:lang w:val="ru-RU"/>
        </w:rPr>
        <w:instrText xml:space="preserve"> "</w:instrText>
      </w:r>
      <w:r w:rsidR="00831085">
        <w:instrText>mailto</w:instrText>
      </w:r>
      <w:r w:rsidR="00831085" w:rsidRPr="00C469C0">
        <w:rPr>
          <w:lang w:val="ru-RU"/>
        </w:rPr>
        <w:instrText>:</w:instrText>
      </w:r>
      <w:r w:rsidR="00831085">
        <w:instrText>helpdesk</w:instrText>
      </w:r>
      <w:r w:rsidR="00831085" w:rsidRPr="00C469C0">
        <w:rPr>
          <w:lang w:val="ru-RU"/>
        </w:rPr>
        <w:instrText>@</w:instrText>
      </w:r>
      <w:r w:rsidR="00831085">
        <w:instrText>itu</w:instrText>
      </w:r>
      <w:r w:rsidR="00831085" w:rsidRPr="00C469C0">
        <w:rPr>
          <w:lang w:val="ru-RU"/>
        </w:rPr>
        <w:instrText>.</w:instrText>
      </w:r>
      <w:r w:rsidR="00831085">
        <w:instrText>int</w:instrText>
      </w:r>
      <w:r w:rsidR="00831085" w:rsidRPr="00C469C0">
        <w:rPr>
          <w:lang w:val="ru-RU"/>
        </w:rPr>
        <w:instrText xml:space="preserve">" </w:instrText>
      </w:r>
      <w:r w:rsidR="00831085">
        <w:fldChar w:fldCharType="separate"/>
      </w:r>
      <w:r w:rsidR="00736996" w:rsidRPr="00AC0440">
        <w:rPr>
          <w:color w:val="0000FF"/>
          <w:u w:val="single"/>
          <w:lang w:val="ru-RU"/>
        </w:rPr>
        <w:t>helpdesk@itu.int</w:t>
      </w:r>
      <w:r w:rsidR="00831085">
        <w:rPr>
          <w:color w:val="0000FF"/>
          <w:u w:val="single"/>
          <w:lang w:val="ru-RU"/>
        </w:rPr>
        <w:fldChar w:fldCharType="end"/>
      </w:r>
      <w:r w:rsidR="00736996" w:rsidRPr="00AC0440">
        <w:rPr>
          <w:color w:val="000000"/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</w:t>
      </w:r>
      <w:r w:rsidR="00D75291" w:rsidRPr="00AC0440">
        <w:rPr>
          <w:lang w:val="ru-RU" w:eastAsia="zh-CN"/>
        </w:rPr>
        <w:t>.</w:t>
      </w:r>
      <w:r w:rsidR="006B687E" w:rsidRPr="00AC0440">
        <w:rPr>
          <w:lang w:val="ru-RU"/>
        </w:rPr>
        <w:t xml:space="preserve"> </w:t>
      </w:r>
    </w:p>
    <w:p w:rsidR="00D75291" w:rsidRPr="00AC0440" w:rsidRDefault="00516766" w:rsidP="00702023">
      <w:pPr>
        <w:rPr>
          <w:lang w:val="ru-RU" w:eastAsia="zh-CN"/>
        </w:rPr>
      </w:pPr>
      <w:r w:rsidRPr="00AC0440">
        <w:rPr>
          <w:lang w:val="ru-RU"/>
        </w:rPr>
        <w:t>9</w:t>
      </w:r>
      <w:r w:rsidR="00817736" w:rsidRPr="00AC0440">
        <w:rPr>
          <w:lang w:val="ru-RU"/>
        </w:rPr>
        <w:tab/>
      </w:r>
      <w:r w:rsidR="00736996" w:rsidRPr="00AC0440">
        <w:rPr>
          <w:lang w:val="ru-RU"/>
        </w:rPr>
        <w:t xml:space="preserve">В зонах расположения основных конференц-залов МСЭ и в здании МЦКЖ (Международного центра конференций в Женеве) имеются средства </w:t>
      </w:r>
      <w:r w:rsidR="00736996" w:rsidRPr="00FA4C6B">
        <w:rPr>
          <w:b/>
          <w:bCs/>
          <w:caps/>
          <w:lang w:val="ru-RU"/>
        </w:rPr>
        <w:t>беспроводной ЛВС</w:t>
      </w:r>
      <w:r w:rsidR="00736996" w:rsidRPr="00AC0440">
        <w:rPr>
          <w:lang w:val="ru-RU"/>
        </w:rPr>
        <w:t>, которыми смогут воспользоваться делегаты. Подробная информация представлена на веб-сайте МСЭ-Т (</w:t>
      </w:r>
      <w:r w:rsidR="00E20FDC">
        <w:fldChar w:fldCharType="begin"/>
      </w:r>
      <w:r w:rsidR="00E20FDC" w:rsidRPr="00614E9E">
        <w:rPr>
          <w:lang w:val="ru-RU"/>
        </w:rPr>
        <w:instrText xml:space="preserve"> </w:instrText>
      </w:r>
      <w:r w:rsidR="00E20FDC">
        <w:instrText>HYPERLINK</w:instrText>
      </w:r>
      <w:r w:rsidR="00E20FDC" w:rsidRPr="00614E9E">
        <w:rPr>
          <w:lang w:val="ru-RU"/>
        </w:rPr>
        <w:instrText xml:space="preserve"> "</w:instrText>
      </w:r>
      <w:r w:rsidR="00E20FDC">
        <w:instrText>http</w:instrText>
      </w:r>
      <w:r w:rsidR="00E20FDC" w:rsidRPr="00614E9E">
        <w:rPr>
          <w:lang w:val="ru-RU"/>
        </w:rPr>
        <w:instrText>://</w:instrText>
      </w:r>
      <w:r w:rsidR="00E20FDC">
        <w:instrText>www</w:instrText>
      </w:r>
      <w:r w:rsidR="00E20FDC" w:rsidRPr="00614E9E">
        <w:rPr>
          <w:lang w:val="ru-RU"/>
        </w:rPr>
        <w:instrText>.</w:instrText>
      </w:r>
      <w:r w:rsidR="00E20FDC">
        <w:instrText>itu</w:instrText>
      </w:r>
      <w:r w:rsidR="00E20FDC" w:rsidRPr="00614E9E">
        <w:rPr>
          <w:lang w:val="ru-RU"/>
        </w:rPr>
        <w:instrText>.</w:instrText>
      </w:r>
      <w:r w:rsidR="00E20FDC">
        <w:instrText>int</w:instrText>
      </w:r>
      <w:r w:rsidR="00E20FDC" w:rsidRPr="00614E9E">
        <w:rPr>
          <w:lang w:val="ru-RU"/>
        </w:rPr>
        <w:instrText>/</w:instrText>
      </w:r>
      <w:r w:rsidR="00E20FDC">
        <w:instrText>ITU</w:instrText>
      </w:r>
      <w:r w:rsidR="00E20FDC" w:rsidRPr="00614E9E">
        <w:rPr>
          <w:lang w:val="ru-RU"/>
        </w:rPr>
        <w:instrText>-</w:instrText>
      </w:r>
      <w:r w:rsidR="00E20FDC">
        <w:instrText>T</w:instrText>
      </w:r>
      <w:r w:rsidR="00E20FDC" w:rsidRPr="00614E9E">
        <w:rPr>
          <w:lang w:val="ru-RU"/>
        </w:rPr>
        <w:instrText>/</w:instrText>
      </w:r>
      <w:r w:rsidR="00E20FDC">
        <w:instrText>edh</w:instrText>
      </w:r>
      <w:r w:rsidR="00E20FDC" w:rsidRPr="00614E9E">
        <w:rPr>
          <w:lang w:val="ru-RU"/>
        </w:rPr>
        <w:instrText>/</w:instrText>
      </w:r>
      <w:r w:rsidR="00E20FDC">
        <w:instrText>faqs</w:instrText>
      </w:r>
      <w:r w:rsidR="00E20FDC" w:rsidRPr="00614E9E">
        <w:rPr>
          <w:lang w:val="ru-RU"/>
        </w:rPr>
        <w:instrText>-</w:instrText>
      </w:r>
      <w:r w:rsidR="00E20FDC">
        <w:instrText>support</w:instrText>
      </w:r>
      <w:r w:rsidR="00E20FDC" w:rsidRPr="00614E9E">
        <w:rPr>
          <w:lang w:val="ru-RU"/>
        </w:rPr>
        <w:instrText>.</w:instrText>
      </w:r>
      <w:r w:rsidR="00E20FDC">
        <w:instrText>html</w:instrText>
      </w:r>
      <w:r w:rsidR="00E20FDC" w:rsidRPr="00614E9E">
        <w:rPr>
          <w:lang w:val="ru-RU"/>
        </w:rPr>
        <w:instrText xml:space="preserve">" </w:instrText>
      </w:r>
      <w:r w:rsidR="00E20FDC">
        <w:fldChar w:fldCharType="separate"/>
      </w:r>
      <w:r w:rsidR="00736996" w:rsidRPr="00AC0440">
        <w:rPr>
          <w:color w:val="0000FF"/>
          <w:u w:val="single"/>
          <w:lang w:val="ru-RU"/>
        </w:rPr>
        <w:t>http://www.itu.int/ITU-T/edh/faqs-support.html</w:t>
      </w:r>
      <w:r w:rsidR="00E20FDC">
        <w:rPr>
          <w:color w:val="0000FF"/>
          <w:u w:val="single"/>
          <w:lang w:val="ru-RU"/>
        </w:rPr>
        <w:fldChar w:fldCharType="end"/>
      </w:r>
      <w:r w:rsidR="00736996" w:rsidRPr="00AC0440">
        <w:rPr>
          <w:lang w:val="ru-RU"/>
        </w:rPr>
        <w:t xml:space="preserve">). Также на первом этаже здания "Монбрийан" имеются </w:t>
      </w:r>
      <w:r w:rsidR="00736996" w:rsidRPr="00AC0440">
        <w:rPr>
          <w:b/>
          <w:bCs/>
          <w:lang w:val="ru-RU"/>
        </w:rPr>
        <w:t>ЯЧЕЙКИ С ЭЛЕКТРОННЫМ ЗАМКОМ</w:t>
      </w:r>
      <w:r w:rsidR="00736996" w:rsidRPr="00AC0440">
        <w:rPr>
          <w:lang w:val="ru-RU"/>
        </w:rPr>
        <w:t>. Открыть и закрыть ячейку вы можете, используя ваш электронный пропуск в МСЭ с функцией RFID. Ячейка с электронным замком доступна вам только на период работы собрания, на котором вы присутствуете, и поэтому вы должны освободить ее до 23 час. 59 мин. последнего дня работы собрания</w:t>
      </w:r>
      <w:r w:rsidR="00D75291" w:rsidRPr="00AC0440">
        <w:rPr>
          <w:lang w:val="ru-RU" w:eastAsia="zh-CN"/>
        </w:rPr>
        <w:t>.</w:t>
      </w:r>
    </w:p>
    <w:p w:rsidR="00D75291" w:rsidRPr="00AC0440" w:rsidRDefault="006B687E" w:rsidP="00D0377D">
      <w:pPr>
        <w:rPr>
          <w:lang w:val="ru-RU"/>
        </w:rPr>
      </w:pPr>
      <w:r w:rsidRPr="00AC0440">
        <w:rPr>
          <w:lang w:val="ru-RU"/>
        </w:rPr>
        <w:t>1</w:t>
      </w:r>
      <w:r w:rsidR="00516766" w:rsidRPr="00AC0440">
        <w:rPr>
          <w:lang w:val="ru-RU"/>
        </w:rPr>
        <w:t>0</w:t>
      </w:r>
      <w:r w:rsidRPr="00AC0440">
        <w:rPr>
          <w:lang w:val="ru-RU"/>
        </w:rPr>
        <w:tab/>
      </w:r>
      <w:r w:rsidR="00736996" w:rsidRPr="00AC0440">
        <w:rPr>
          <w:lang w:val="ru-RU"/>
        </w:rPr>
        <w:t xml:space="preserve">Для вашего удобства в </w:t>
      </w:r>
      <w:r w:rsidR="00736996" w:rsidRPr="00AC0440">
        <w:rPr>
          <w:b/>
          <w:bCs/>
          <w:lang w:val="ru-RU"/>
        </w:rPr>
        <w:t>Приложении </w:t>
      </w:r>
      <w:r w:rsidR="00D0377D">
        <w:rPr>
          <w:b/>
          <w:lang w:val="ru-RU"/>
        </w:rPr>
        <w:t>2</w:t>
      </w:r>
      <w:r w:rsidR="00736996" w:rsidRPr="00AC0440">
        <w:rPr>
          <w:b/>
          <w:bCs/>
          <w:lang w:val="ru-RU"/>
        </w:rPr>
        <w:t xml:space="preserve"> </w:t>
      </w:r>
      <w:r w:rsidR="00736996" w:rsidRPr="00AC0440">
        <w:rPr>
          <w:lang w:val="ru-RU"/>
        </w:rPr>
        <w:t xml:space="preserve">содержится форма для бронирования номеров в гостиницах (список гостиниц см. </w:t>
      </w:r>
      <w:hyperlink r:id="rId12" w:history="1">
        <w:r w:rsidR="00736996" w:rsidRPr="00AC0440">
          <w:rPr>
            <w:color w:val="0000FF"/>
            <w:u w:val="single"/>
            <w:lang w:val="ru-RU"/>
          </w:rPr>
          <w:t>http://www.itu.int/travel/</w:t>
        </w:r>
      </w:hyperlink>
      <w:r w:rsidR="00736996" w:rsidRPr="00AC0440">
        <w:rPr>
          <w:lang w:val="ru-RU"/>
        </w:rPr>
        <w:t>)</w:t>
      </w:r>
      <w:r w:rsidR="00702023" w:rsidRPr="00AC0440">
        <w:rPr>
          <w:lang w:val="ru-RU"/>
        </w:rPr>
        <w:t>.</w:t>
      </w:r>
    </w:p>
    <w:p w:rsidR="00410B3F" w:rsidRPr="00AC0440" w:rsidRDefault="006B687E" w:rsidP="00702023">
      <w:pPr>
        <w:rPr>
          <w:lang w:val="ru-RU"/>
        </w:rPr>
      </w:pPr>
      <w:r w:rsidRPr="00AC0440">
        <w:rPr>
          <w:lang w:val="ru-RU"/>
        </w:rPr>
        <w:t>1</w:t>
      </w:r>
      <w:r w:rsidR="00516766" w:rsidRPr="00AC0440">
        <w:rPr>
          <w:lang w:val="ru-RU"/>
        </w:rPr>
        <w:t>1</w:t>
      </w:r>
      <w:r w:rsidRPr="00AC0440">
        <w:rPr>
          <w:lang w:val="ru-RU"/>
        </w:rPr>
        <w:tab/>
      </w:r>
      <w:r w:rsidR="006179B9" w:rsidRPr="00AC0440">
        <w:rPr>
          <w:lang w:val="ru-RU"/>
        </w:rPr>
        <w:t xml:space="preserve">Нам приятно сообщить вам, что для содействия участию представителей из наименее развитых стран или развивающихся стран с низким уровнем дохода </w:t>
      </w:r>
      <w:r w:rsidR="006179B9" w:rsidRPr="00AC0440">
        <w:rPr>
          <w:color w:val="1F497D"/>
          <w:lang w:val="ru-RU"/>
        </w:rPr>
        <w:t>(</w:t>
      </w:r>
      <w:hyperlink r:id="rId13" w:history="1">
        <w:r w:rsidR="00A5772B" w:rsidRPr="00543C2B">
          <w:rPr>
            <w:rStyle w:val="Hyperlink"/>
            <w:lang w:val="ru-RU"/>
          </w:rPr>
          <w:t>http://itu.int/en/ITU-T/info/</w:t>
        </w:r>
        <w:r w:rsidR="00A5772B" w:rsidRPr="00543C2B">
          <w:rPr>
            <w:rStyle w:val="Hyperlink"/>
            <w:lang w:val="ru-RU"/>
          </w:rPr>
          <w:br/>
          <w:t>Pages/resources.aspx</w:t>
        </w:r>
      </w:hyperlink>
      <w:r w:rsidR="006179B9" w:rsidRPr="00AC0440">
        <w:rPr>
          <w:color w:val="1F497D"/>
          <w:lang w:val="ru-RU"/>
        </w:rPr>
        <w:t xml:space="preserve">) </w:t>
      </w:r>
      <w:r w:rsidR="006179B9" w:rsidRPr="00AC0440">
        <w:rPr>
          <w:lang w:val="ru-RU"/>
        </w:rPr>
        <w:t>будут предоставлены одна полная или две частичных стипендии на администрацию, при условии имеющегося финансирования. Заявка на выплату стипендии должна быть утверждена соответствующей администрацией Государства – Члена МСЭ. Запросы на предоставление стипен</w:t>
      </w:r>
      <w:r w:rsidR="00702023" w:rsidRPr="00AC0440">
        <w:rPr>
          <w:lang w:val="ru-RU"/>
        </w:rPr>
        <w:t>д</w:t>
      </w:r>
      <w:r w:rsidR="006179B9" w:rsidRPr="00AC0440">
        <w:rPr>
          <w:lang w:val="ru-RU"/>
        </w:rPr>
        <w:t xml:space="preserve">ий (просьба использовать форму, которая представлена как </w:t>
      </w:r>
      <w:r w:rsidR="006179B9" w:rsidRPr="00AC0440">
        <w:rPr>
          <w:b/>
          <w:bCs/>
          <w:lang w:val="ru-RU"/>
        </w:rPr>
        <w:t>Приложение 3</w:t>
      </w:r>
      <w:r w:rsidR="006179B9" w:rsidRPr="00AC0440">
        <w:rPr>
          <w:lang w:val="ru-RU"/>
        </w:rPr>
        <w:t xml:space="preserve">) </w:t>
      </w:r>
      <w:r w:rsidR="00702023" w:rsidRPr="00AC0440">
        <w:rPr>
          <w:lang w:val="ru-RU"/>
        </w:rPr>
        <w:t>должны быть возращены</w:t>
      </w:r>
      <w:r w:rsidR="006179B9" w:rsidRPr="00AC0440">
        <w:rPr>
          <w:lang w:val="ru-RU"/>
        </w:rPr>
        <w:t xml:space="preserve"> в МСЭ не позднее </w:t>
      </w:r>
      <w:r w:rsidR="006179B9" w:rsidRPr="00AC0440">
        <w:rPr>
          <w:b/>
          <w:bCs/>
          <w:lang w:val="ru-RU"/>
        </w:rPr>
        <w:t>12 мая 2012 года</w:t>
      </w:r>
      <w:r w:rsidR="00410B3F" w:rsidRPr="00AC0440">
        <w:rPr>
          <w:lang w:val="ru-RU"/>
        </w:rPr>
        <w:t>.</w:t>
      </w:r>
    </w:p>
    <w:p w:rsidR="006179B9" w:rsidRPr="00AC0440" w:rsidRDefault="006B687E" w:rsidP="00702023">
      <w:pPr>
        <w:rPr>
          <w:lang w:val="ru-RU"/>
        </w:rPr>
      </w:pPr>
      <w:r w:rsidRPr="00AC0440">
        <w:rPr>
          <w:lang w:val="ru-RU"/>
        </w:rPr>
        <w:t>1</w:t>
      </w:r>
      <w:r w:rsidR="00516766" w:rsidRPr="00AC0440">
        <w:rPr>
          <w:lang w:val="ru-RU"/>
        </w:rPr>
        <w:t>2</w:t>
      </w:r>
      <w:r w:rsidRPr="00AC0440">
        <w:rPr>
          <w:lang w:val="ru-RU"/>
        </w:rPr>
        <w:tab/>
      </w:r>
      <w:r w:rsidR="006179B9" w:rsidRPr="00AC0440">
        <w:rPr>
          <w:lang w:val="ru-RU"/>
        </w:rPr>
        <w:t xml:space="preserve">Хотели бы напомнить вам о том, что для въезда в Швейцарию и пребывания там в течение любого срока гражданам некоторых стран необходимо получить визу. </w:t>
      </w:r>
      <w:r w:rsidR="006179B9" w:rsidRPr="00AC0440">
        <w:rPr>
          <w:b/>
          <w:bCs/>
          <w:lang w:val="ru-RU"/>
        </w:rPr>
        <w:t xml:space="preserve">Визу следует запрашивать не менее чем за четыре (4) недели до даты начала собрания </w:t>
      </w:r>
      <w:r w:rsidR="006179B9" w:rsidRPr="00AC0440">
        <w:rPr>
          <w:lang w:val="ru-RU"/>
        </w:rPr>
        <w:t xml:space="preserve">и получать в учреждении (посольстве или консульстве), представляющем Швейцарию в вашей стране или, если в вашей стране такое учреждение отсутствует, </w:t>
      </w:r>
      <w:r w:rsidR="006179B9" w:rsidRPr="00AC0440">
        <w:rPr>
          <w:lang w:val="ru-RU"/>
        </w:rPr>
        <w:sym w:font="Symbol" w:char="F02D"/>
      </w:r>
      <w:r w:rsidR="006179B9" w:rsidRPr="00AC0440">
        <w:rPr>
          <w:lang w:val="ru-RU"/>
        </w:rPr>
        <w:t xml:space="preserve"> в ближайшем к стране выезда.</w:t>
      </w:r>
    </w:p>
    <w:p w:rsidR="006179B9" w:rsidRPr="00AC0440" w:rsidRDefault="006179B9" w:rsidP="00702023">
      <w:pPr>
        <w:rPr>
          <w:lang w:val="ru-RU"/>
        </w:rPr>
      </w:pPr>
      <w:r w:rsidRPr="00AC0440">
        <w:rPr>
          <w:lang w:val="ru-RU"/>
        </w:rPr>
        <w:t xml:space="preserve">В случае возникновения трудностей для </w:t>
      </w:r>
      <w:r w:rsidRPr="00AC0440">
        <w:rPr>
          <w:b/>
          <w:bCs/>
          <w:lang w:val="ru-RU"/>
        </w:rPr>
        <w:t>Государств</w:t>
      </w:r>
      <w:r w:rsidRPr="00AC0440">
        <w:rPr>
          <w:lang w:val="ru-RU"/>
        </w:rPr>
        <w:t xml:space="preserve"> – </w:t>
      </w:r>
      <w:r w:rsidRPr="00AC0440">
        <w:rPr>
          <w:b/>
          <w:bCs/>
          <w:lang w:val="ru-RU"/>
        </w:rPr>
        <w:t>Членов МСЭ</w:t>
      </w:r>
      <w:r w:rsidRPr="00A5772B">
        <w:rPr>
          <w:lang w:val="ru-RU"/>
        </w:rPr>
        <w:t>,</w:t>
      </w:r>
      <w:r w:rsidRPr="00AC0440">
        <w:rPr>
          <w:b/>
          <w:bCs/>
          <w:lang w:val="ru-RU"/>
        </w:rPr>
        <w:t xml:space="preserve"> Членов Секторов</w:t>
      </w:r>
      <w:r w:rsidRPr="00AC0440">
        <w:rPr>
          <w:lang w:val="ru-RU"/>
        </w:rPr>
        <w:t xml:space="preserve"> </w:t>
      </w:r>
      <w:r w:rsidRPr="00AC0440">
        <w:rPr>
          <w:b/>
          <w:bCs/>
          <w:lang w:val="ru-RU"/>
        </w:rPr>
        <w:t xml:space="preserve">или Ассоциированных членов </w:t>
      </w:r>
      <w:r w:rsidRPr="00AC0440">
        <w:rPr>
          <w:lang w:val="ru-RU"/>
        </w:rPr>
        <w:t>Союз, и на основании официального запроса, направленного ими в БСЭ,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Любой такой запрос должен направляться в виде официального письма от администрации или объединения, которые вы представляете.</w:t>
      </w:r>
    </w:p>
    <w:p w:rsidR="006179B9" w:rsidRPr="00AC0440" w:rsidRDefault="006179B9" w:rsidP="00702023">
      <w:pPr>
        <w:rPr>
          <w:lang w:val="ru-RU"/>
        </w:rPr>
      </w:pPr>
      <w:r w:rsidRPr="00AC0440">
        <w:rPr>
          <w:lang w:val="ru-RU"/>
        </w:rPr>
        <w:lastRenderedPageBreak/>
        <w:t>В этом письме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Pr="00AC0440">
        <w:rPr>
          <w:b/>
          <w:bCs/>
          <w:lang w:val="ru-RU"/>
        </w:rPr>
        <w:t>запрос о содействии в получении визы</w:t>
      </w:r>
      <w:r w:rsidRPr="00AC0440">
        <w:rPr>
          <w:lang w:val="ru-RU"/>
        </w:rPr>
        <w:t>" ("</w:t>
      </w:r>
      <w:r w:rsidRPr="00AC0440">
        <w:rPr>
          <w:b/>
          <w:bCs/>
          <w:lang w:val="ru-RU"/>
        </w:rPr>
        <w:t>visa request</w:t>
      </w:r>
      <w:r w:rsidRPr="00AC0440">
        <w:rPr>
          <w:lang w:val="ru-RU"/>
        </w:rPr>
        <w:t>") по факсу (+41 22 730 5853) либо электронной почте (</w:t>
      </w:r>
      <w:r w:rsidR="00831085">
        <w:fldChar w:fldCharType="begin"/>
      </w:r>
      <w:r w:rsidR="00831085" w:rsidRPr="00C469C0">
        <w:rPr>
          <w:lang w:val="ru-RU"/>
        </w:rPr>
        <w:instrText xml:space="preserve"> </w:instrText>
      </w:r>
      <w:r w:rsidR="00831085">
        <w:instrText>HYPERLINK</w:instrText>
      </w:r>
      <w:r w:rsidR="00831085" w:rsidRPr="00C469C0">
        <w:rPr>
          <w:lang w:val="ru-RU"/>
        </w:rPr>
        <w:instrText xml:space="preserve"> "</w:instrText>
      </w:r>
      <w:r w:rsidR="00831085">
        <w:instrText>mailto</w:instrText>
      </w:r>
      <w:r w:rsidR="00831085" w:rsidRPr="00C469C0">
        <w:rPr>
          <w:lang w:val="ru-RU"/>
        </w:rPr>
        <w:instrText>:</w:instrText>
      </w:r>
      <w:r w:rsidR="00831085">
        <w:instrText>tsbreg</w:instrText>
      </w:r>
      <w:r w:rsidR="00831085" w:rsidRPr="00C469C0">
        <w:rPr>
          <w:lang w:val="ru-RU"/>
        </w:rPr>
        <w:instrText>@</w:instrText>
      </w:r>
      <w:r w:rsidR="00831085">
        <w:instrText>itu</w:instrText>
      </w:r>
      <w:r w:rsidR="00831085" w:rsidRPr="00C469C0">
        <w:rPr>
          <w:lang w:val="ru-RU"/>
        </w:rPr>
        <w:instrText>.</w:instrText>
      </w:r>
      <w:r w:rsidR="00831085">
        <w:instrText>int</w:instrText>
      </w:r>
      <w:r w:rsidR="00831085" w:rsidRPr="00C469C0">
        <w:rPr>
          <w:lang w:val="ru-RU"/>
        </w:rPr>
        <w:instrText xml:space="preserve">" </w:instrText>
      </w:r>
      <w:r w:rsidR="00831085">
        <w:fldChar w:fldCharType="separate"/>
      </w:r>
      <w:r w:rsidRPr="00AC0440">
        <w:rPr>
          <w:color w:val="0000FF"/>
          <w:u w:val="single"/>
          <w:lang w:val="ru-RU"/>
        </w:rPr>
        <w:t>tsbreg@itu.int</w:t>
      </w:r>
      <w:r w:rsidR="00831085">
        <w:rPr>
          <w:color w:val="0000FF"/>
          <w:u w:val="single"/>
          <w:lang w:val="ru-RU"/>
        </w:rPr>
        <w:fldChar w:fldCharType="end"/>
      </w:r>
      <w:r w:rsidRPr="00AC0440">
        <w:rPr>
          <w:lang w:val="ru-RU"/>
        </w:rPr>
        <w:t xml:space="preserve">). </w:t>
      </w:r>
      <w:r w:rsidRPr="00AC0440">
        <w:rPr>
          <w:b/>
          <w:bCs/>
          <w:u w:val="single"/>
          <w:lang w:val="ru-RU"/>
        </w:rPr>
        <w:t>Просьба также принять к сведению, что МСЭ может оказывать содействие только представителям Государств </w:t>
      </w:r>
      <w:r w:rsidRPr="00AC0440">
        <w:rPr>
          <w:b/>
          <w:bCs/>
          <w:u w:val="single"/>
          <w:lang w:val="ru-RU"/>
        </w:rPr>
        <w:sym w:font="Symbol" w:char="F02D"/>
      </w:r>
      <w:r w:rsidRPr="00AC0440">
        <w:rPr>
          <w:b/>
          <w:bCs/>
          <w:u w:val="single"/>
          <w:lang w:val="ru-RU"/>
        </w:rPr>
        <w:t xml:space="preserve"> Членов МСЭ, Членов Секторов МСЭ или Ассоциированных членов </w:t>
      </w:r>
      <w:r w:rsidRPr="00AC0440">
        <w:rPr>
          <w:b/>
          <w:bCs/>
          <w:u w:val="single"/>
          <w:lang w:val="ru-RU" w:eastAsia="zh-CN"/>
        </w:rPr>
        <w:t>МСЭ</w:t>
      </w:r>
      <w:r w:rsidRPr="00AC0440">
        <w:rPr>
          <w:lang w:val="ru-RU"/>
        </w:rPr>
        <w:t>.</w:t>
      </w:r>
    </w:p>
    <w:p w:rsidR="006B687E" w:rsidRPr="00AC0440" w:rsidRDefault="006179B9" w:rsidP="00702023">
      <w:pPr>
        <w:spacing w:before="240"/>
        <w:rPr>
          <w:lang w:val="ru-RU"/>
        </w:rPr>
      </w:pPr>
      <w:r w:rsidRPr="00AC0440">
        <w:rPr>
          <w:lang w:val="ru-RU"/>
        </w:rPr>
        <w:t>С уважением</w:t>
      </w:r>
      <w:r w:rsidR="006B687E" w:rsidRPr="00AC0440">
        <w:rPr>
          <w:lang w:val="ru-RU"/>
        </w:rPr>
        <w:t>,</w:t>
      </w:r>
    </w:p>
    <w:p w:rsidR="00614E9E" w:rsidRDefault="00614E9E" w:rsidP="00702023">
      <w:pPr>
        <w:spacing w:before="480"/>
        <w:rPr>
          <w:rFonts w:asciiTheme="minorHAnsi" w:hAnsiTheme="minorHAnsi" w:cstheme="minorHAnsi"/>
          <w:szCs w:val="22"/>
          <w:lang w:val="en-US"/>
        </w:rPr>
      </w:pPr>
      <w:bookmarkStart w:id="0" w:name="_GoBack"/>
      <w:bookmarkEnd w:id="0"/>
    </w:p>
    <w:p w:rsidR="00702023" w:rsidRPr="00614E9E" w:rsidRDefault="00614E9E" w:rsidP="00614E9E">
      <w:pPr>
        <w:tabs>
          <w:tab w:val="left" w:pos="6237"/>
        </w:tabs>
        <w:spacing w:before="480"/>
        <w:rPr>
          <w:lang w:val="ru-RU"/>
        </w:rPr>
      </w:pPr>
      <w:r w:rsidRPr="00AC0440">
        <w:rPr>
          <w:rFonts w:asciiTheme="minorHAnsi" w:hAnsiTheme="minorHAnsi" w:cstheme="minorHAnsi"/>
          <w:szCs w:val="22"/>
          <w:lang w:val="ru-RU"/>
        </w:rPr>
        <w:t>Малколм Джонсон</w:t>
      </w:r>
      <w:r w:rsidRPr="00614E9E">
        <w:rPr>
          <w:rFonts w:asciiTheme="minorHAnsi" w:hAnsiTheme="minorHAnsi" w:cstheme="minorHAnsi"/>
          <w:szCs w:val="22"/>
          <w:lang w:val="ru-RU"/>
        </w:rPr>
        <w:tab/>
      </w:r>
      <w:r w:rsidRPr="00614E9E">
        <w:rPr>
          <w:rFonts w:asciiTheme="minorHAnsi" w:hAnsiTheme="minorHAnsi" w:cstheme="minorHAnsi"/>
          <w:szCs w:val="22"/>
          <w:lang w:val="ru-RU"/>
        </w:rPr>
        <w:tab/>
      </w:r>
      <w:r w:rsidRPr="00AC0440">
        <w:rPr>
          <w:rFonts w:asciiTheme="minorHAnsi" w:hAnsiTheme="minorHAnsi" w:cstheme="minorHAnsi"/>
          <w:szCs w:val="22"/>
          <w:lang w:val="ru-RU"/>
        </w:rPr>
        <w:t>Брахима Сану</w:t>
      </w:r>
      <w:r w:rsidRPr="00AC0440">
        <w:rPr>
          <w:rFonts w:asciiTheme="minorHAnsi" w:hAnsiTheme="minorHAnsi" w:cstheme="minorHAnsi"/>
          <w:szCs w:val="22"/>
          <w:lang w:val="ru-RU"/>
        </w:rPr>
        <w:br/>
        <w:t xml:space="preserve">Директор Бюро </w:t>
      </w:r>
      <w:r w:rsidRPr="00614E9E">
        <w:rPr>
          <w:rFonts w:asciiTheme="minorHAnsi" w:hAnsiTheme="minorHAnsi" w:cstheme="minorHAnsi"/>
          <w:szCs w:val="22"/>
          <w:lang w:val="ru-RU"/>
        </w:rPr>
        <w:tab/>
      </w:r>
      <w:r w:rsidRPr="00614E9E">
        <w:rPr>
          <w:rFonts w:asciiTheme="minorHAnsi" w:hAnsiTheme="minorHAnsi" w:cstheme="minorHAnsi"/>
          <w:szCs w:val="22"/>
          <w:lang w:val="ru-RU"/>
        </w:rPr>
        <w:tab/>
      </w:r>
      <w:r w:rsidRPr="00614E9E">
        <w:rPr>
          <w:rFonts w:asciiTheme="minorHAnsi" w:hAnsiTheme="minorHAnsi" w:cstheme="minorHAnsi"/>
          <w:szCs w:val="22"/>
          <w:lang w:val="ru-RU"/>
        </w:rPr>
        <w:tab/>
      </w:r>
      <w:r w:rsidRPr="00AC0440">
        <w:rPr>
          <w:rFonts w:asciiTheme="minorHAnsi" w:hAnsiTheme="minorHAnsi" w:cstheme="minorHAnsi"/>
          <w:szCs w:val="22"/>
          <w:lang w:val="ru-RU"/>
        </w:rPr>
        <w:t xml:space="preserve">Директор Бюро </w:t>
      </w:r>
      <w:r w:rsidRPr="00AC0440">
        <w:rPr>
          <w:rFonts w:asciiTheme="minorHAnsi" w:hAnsiTheme="minorHAnsi" w:cstheme="minorHAnsi"/>
          <w:szCs w:val="22"/>
          <w:lang w:val="ru-RU"/>
        </w:rPr>
        <w:br/>
        <w:t>стандартизации электросвязи (БСЭ)</w:t>
      </w:r>
      <w:r w:rsidRPr="00614E9E">
        <w:rPr>
          <w:rFonts w:asciiTheme="minorHAnsi" w:hAnsiTheme="minorHAnsi" w:cstheme="minorHAnsi"/>
          <w:szCs w:val="22"/>
          <w:lang w:val="ru-RU"/>
        </w:rPr>
        <w:tab/>
      </w:r>
      <w:r w:rsidRPr="00AC0440">
        <w:rPr>
          <w:rFonts w:asciiTheme="minorHAnsi" w:hAnsiTheme="minorHAnsi" w:cstheme="minorHAnsi"/>
          <w:szCs w:val="22"/>
          <w:lang w:val="ru-RU"/>
        </w:rPr>
        <w:t>развития электросвязи (БРЭ)</w:t>
      </w:r>
    </w:p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4972"/>
        <w:gridCol w:w="4973"/>
      </w:tblGrid>
      <w:tr w:rsidR="006B687E" w:rsidRPr="00614E9E" w:rsidTr="00702023">
        <w:trPr>
          <w:trHeight w:val="2140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637D" w:rsidRPr="00AC0440" w:rsidRDefault="00C4637D" w:rsidP="00702023">
            <w:pPr>
              <w:spacing w:before="108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687E" w:rsidRPr="00AC0440" w:rsidRDefault="006B687E" w:rsidP="00702023">
            <w:pPr>
              <w:spacing w:before="108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</w:tbl>
    <w:p w:rsidR="00702023" w:rsidRPr="00614E9E" w:rsidRDefault="00702023" w:rsidP="00702023">
      <w:pPr>
        <w:tabs>
          <w:tab w:val="center" w:pos="4962"/>
        </w:tabs>
        <w:spacing w:before="1440"/>
        <w:rPr>
          <w:rFonts w:asciiTheme="minorHAnsi" w:hAnsiTheme="minorHAnsi" w:cstheme="minorHAnsi"/>
          <w:szCs w:val="22"/>
          <w:lang w:val="en-US"/>
        </w:rPr>
      </w:pPr>
      <w:r w:rsidRPr="00AC0440">
        <w:rPr>
          <w:rFonts w:asciiTheme="minorHAnsi" w:hAnsiTheme="minorHAnsi" w:cstheme="minorHAnsi"/>
          <w:b/>
          <w:bCs/>
          <w:szCs w:val="22"/>
          <w:lang w:val="ru-RU"/>
        </w:rPr>
        <w:t>Приложения</w:t>
      </w:r>
      <w:r w:rsidRPr="00614E9E">
        <w:rPr>
          <w:rFonts w:asciiTheme="minorHAnsi" w:hAnsiTheme="minorHAnsi" w:cstheme="minorHAnsi"/>
          <w:szCs w:val="22"/>
          <w:lang w:val="en-US"/>
        </w:rPr>
        <w:t>: 3</w:t>
      </w:r>
    </w:p>
    <w:p w:rsidR="005B55CE" w:rsidRPr="00614E9E" w:rsidRDefault="00957FE8" w:rsidP="00361182">
      <w:pPr>
        <w:pStyle w:val="AnnexNo"/>
        <w:spacing w:before="0"/>
        <w:rPr>
          <w:sz w:val="22"/>
          <w:szCs w:val="22"/>
          <w:lang w:val="en-US"/>
        </w:rPr>
      </w:pPr>
      <w:r w:rsidRPr="00614E9E">
        <w:rPr>
          <w:rFonts w:asciiTheme="minorHAnsi" w:hAnsiTheme="minorHAnsi" w:cstheme="minorHAnsi"/>
          <w:szCs w:val="22"/>
          <w:lang w:val="en-US"/>
        </w:rPr>
        <w:br w:type="page"/>
      </w:r>
      <w:bookmarkStart w:id="1" w:name="Duties"/>
      <w:bookmarkEnd w:id="1"/>
      <w:r w:rsidR="006B687E" w:rsidRPr="00614E9E">
        <w:rPr>
          <w:lang w:val="en-US"/>
        </w:rPr>
        <w:lastRenderedPageBreak/>
        <w:t>ANNEX 1</w:t>
      </w:r>
      <w:r w:rsidR="00361182" w:rsidRPr="00614E9E">
        <w:rPr>
          <w:lang w:val="en-US"/>
        </w:rPr>
        <w:br/>
      </w:r>
      <w:r w:rsidR="00361182" w:rsidRPr="00614E9E">
        <w:rPr>
          <w:caps w:val="0"/>
          <w:sz w:val="22"/>
          <w:szCs w:val="22"/>
          <w:lang w:val="en-US"/>
        </w:rPr>
        <w:t xml:space="preserve">(to TSB Circular </w:t>
      </w:r>
      <w:r w:rsidR="00361182" w:rsidRPr="00614E9E">
        <w:rPr>
          <w:caps w:val="0"/>
          <w:sz w:val="22"/>
          <w:szCs w:val="22"/>
          <w:lang w:val="en-US" w:eastAsia="zh-CN"/>
        </w:rPr>
        <w:t>259</w:t>
      </w:r>
      <w:r w:rsidR="00361182" w:rsidRPr="00614E9E">
        <w:rPr>
          <w:caps w:val="0"/>
          <w:sz w:val="22"/>
          <w:szCs w:val="22"/>
          <w:lang w:val="en-US"/>
        </w:rPr>
        <w:t xml:space="preserve"> – BDT/</w:t>
      </w:r>
      <w:r w:rsidR="00361182" w:rsidRPr="00614E9E">
        <w:rPr>
          <w:caps w:val="0"/>
          <w:sz w:val="22"/>
          <w:szCs w:val="22"/>
          <w:lang w:val="en-US" w:eastAsia="zh-CN"/>
        </w:rPr>
        <w:t>IEE</w:t>
      </w:r>
      <w:r w:rsidR="00361182" w:rsidRPr="00614E9E">
        <w:rPr>
          <w:caps w:val="0"/>
          <w:sz w:val="22"/>
          <w:szCs w:val="22"/>
          <w:lang w:val="en-US"/>
        </w:rPr>
        <w:t>/CYB/Circular/</w:t>
      </w:r>
      <w:r w:rsidR="00361182" w:rsidRPr="00614E9E">
        <w:rPr>
          <w:caps w:val="0"/>
          <w:sz w:val="22"/>
          <w:szCs w:val="22"/>
          <w:lang w:val="en-US" w:eastAsia="zh-CN"/>
        </w:rPr>
        <w:t>11</w:t>
      </w:r>
      <w:r w:rsidR="00361182" w:rsidRPr="00614E9E">
        <w:rPr>
          <w:caps w:val="0"/>
          <w:sz w:val="22"/>
          <w:szCs w:val="22"/>
          <w:lang w:val="en-US"/>
        </w:rPr>
        <w:t>)</w:t>
      </w:r>
    </w:p>
    <w:p w:rsidR="005B55CE" w:rsidRPr="00614E9E" w:rsidRDefault="006B687E" w:rsidP="00361182">
      <w:pPr>
        <w:pStyle w:val="Annextitle"/>
        <w:spacing w:before="480" w:after="120"/>
        <w:rPr>
          <w:lang w:val="en-US"/>
        </w:rPr>
      </w:pPr>
      <w:r w:rsidRPr="00614E9E">
        <w:rPr>
          <w:lang w:val="en-US"/>
        </w:rPr>
        <w:t>Draft Agenda of IPv6 Group</w:t>
      </w:r>
      <w:r w:rsidR="006C09BD" w:rsidRPr="00614E9E">
        <w:rPr>
          <w:lang w:val="en-US" w:eastAsia="zh-CN"/>
        </w:rPr>
        <w:t>’s</w:t>
      </w:r>
      <w:r w:rsidRPr="00614E9E">
        <w:rPr>
          <w:lang w:val="en-US"/>
        </w:rPr>
        <w:t xml:space="preserve"> </w:t>
      </w:r>
      <w:r w:rsidR="006C09BD" w:rsidRPr="00614E9E">
        <w:rPr>
          <w:lang w:val="en-US" w:eastAsia="zh-CN"/>
        </w:rPr>
        <w:t>4</w:t>
      </w:r>
      <w:r w:rsidR="006C09BD" w:rsidRPr="00614E9E">
        <w:rPr>
          <w:vertAlign w:val="superscript"/>
          <w:lang w:val="en-US" w:eastAsia="zh-CN"/>
        </w:rPr>
        <w:t>th</w:t>
      </w:r>
      <w:r w:rsidR="006C09BD" w:rsidRPr="00614E9E">
        <w:rPr>
          <w:lang w:val="en-US"/>
        </w:rPr>
        <w:t xml:space="preserve"> </w:t>
      </w:r>
      <w:r w:rsidRPr="00614E9E">
        <w:rPr>
          <w:lang w:val="en-US"/>
        </w:rPr>
        <w:t>meeting</w:t>
      </w:r>
      <w:r w:rsidR="00361182" w:rsidRPr="00614E9E">
        <w:rPr>
          <w:lang w:val="en-US"/>
        </w:rPr>
        <w:br/>
      </w:r>
      <w:r w:rsidR="00361182" w:rsidRPr="00614E9E">
        <w:rPr>
          <w:lang w:val="en-US"/>
        </w:rPr>
        <w:br/>
      </w:r>
      <w:r w:rsidR="001E40E2" w:rsidRPr="00614E9E">
        <w:rPr>
          <w:lang w:val="en-US" w:eastAsia="zh-CN"/>
        </w:rPr>
        <w:t xml:space="preserve">Geneva, </w:t>
      </w:r>
      <w:r w:rsidR="006C09BD" w:rsidRPr="00614E9E">
        <w:rPr>
          <w:lang w:val="en-US" w:eastAsia="zh-CN"/>
        </w:rPr>
        <w:t>12</w:t>
      </w:r>
      <w:r w:rsidR="00F82A7F" w:rsidRPr="00614E9E">
        <w:rPr>
          <w:lang w:val="en-US"/>
        </w:rPr>
        <w:t xml:space="preserve"> </w:t>
      </w:r>
      <w:r w:rsidR="006C09BD" w:rsidRPr="00614E9E">
        <w:rPr>
          <w:lang w:val="en-US" w:eastAsia="zh-CN"/>
        </w:rPr>
        <w:t>June</w:t>
      </w:r>
      <w:r w:rsidR="00F82A7F" w:rsidRPr="00614E9E">
        <w:rPr>
          <w:lang w:val="en-US"/>
        </w:rPr>
        <w:t xml:space="preserve"> </w:t>
      </w:r>
      <w:r w:rsidRPr="00614E9E">
        <w:rPr>
          <w:lang w:val="en-US"/>
        </w:rPr>
        <w:t>201</w:t>
      </w:r>
      <w:r w:rsidR="006C09BD" w:rsidRPr="00614E9E">
        <w:rPr>
          <w:lang w:val="en-US" w:eastAsia="zh-CN"/>
        </w:rPr>
        <w:t>2</w:t>
      </w:r>
    </w:p>
    <w:p w:rsidR="006B687E" w:rsidRPr="00614E9E" w:rsidRDefault="00361182" w:rsidP="00361182">
      <w:pPr>
        <w:tabs>
          <w:tab w:val="center" w:pos="4962"/>
        </w:tabs>
        <w:spacing w:before="480" w:after="120"/>
        <w:rPr>
          <w:rFonts w:cs="Calibri"/>
          <w:color w:val="000000"/>
          <w:szCs w:val="22"/>
          <w:lang w:val="en-US"/>
        </w:rPr>
      </w:pPr>
      <w:r w:rsidRPr="00614E9E">
        <w:rPr>
          <w:rFonts w:cs="Calibri"/>
          <w:color w:val="000000"/>
          <w:szCs w:val="22"/>
          <w:lang w:val="en-US"/>
        </w:rPr>
        <w:t>1</w:t>
      </w:r>
      <w:r w:rsidRPr="00614E9E">
        <w:rPr>
          <w:rFonts w:cs="Calibri"/>
          <w:color w:val="000000"/>
          <w:szCs w:val="22"/>
          <w:lang w:val="en-US"/>
        </w:rPr>
        <w:tab/>
      </w:r>
      <w:r w:rsidR="006B687E" w:rsidRPr="00614E9E">
        <w:rPr>
          <w:rFonts w:cs="Calibri"/>
          <w:color w:val="000000"/>
          <w:szCs w:val="22"/>
          <w:lang w:val="en-US"/>
        </w:rPr>
        <w:t xml:space="preserve">Opening </w:t>
      </w:r>
    </w:p>
    <w:p w:rsidR="006B687E" w:rsidRPr="00614E9E" w:rsidRDefault="00361182" w:rsidP="00361182">
      <w:pPr>
        <w:tabs>
          <w:tab w:val="center" w:pos="4962"/>
        </w:tabs>
        <w:spacing w:before="240"/>
        <w:rPr>
          <w:rFonts w:cs="Calibri"/>
          <w:color w:val="000000"/>
          <w:szCs w:val="22"/>
          <w:lang w:val="en-US"/>
        </w:rPr>
      </w:pPr>
      <w:r w:rsidRPr="00614E9E">
        <w:rPr>
          <w:rFonts w:cs="Calibri"/>
          <w:color w:val="000000"/>
          <w:szCs w:val="22"/>
          <w:lang w:val="en-US"/>
        </w:rPr>
        <w:t>2</w:t>
      </w:r>
      <w:r w:rsidRPr="00614E9E">
        <w:rPr>
          <w:rFonts w:cs="Calibri"/>
          <w:color w:val="000000"/>
          <w:szCs w:val="22"/>
          <w:lang w:val="en-US"/>
        </w:rPr>
        <w:tab/>
      </w:r>
      <w:r w:rsidR="006B687E" w:rsidRPr="00614E9E">
        <w:rPr>
          <w:rFonts w:cs="Calibri"/>
          <w:color w:val="000000"/>
          <w:szCs w:val="22"/>
          <w:lang w:val="en-US"/>
        </w:rPr>
        <w:t>Adoption of the Agenda</w:t>
      </w:r>
    </w:p>
    <w:p w:rsidR="006B687E" w:rsidRPr="00614E9E" w:rsidRDefault="00361182" w:rsidP="00361182">
      <w:pPr>
        <w:tabs>
          <w:tab w:val="center" w:pos="4962"/>
        </w:tabs>
        <w:spacing w:before="240"/>
        <w:rPr>
          <w:rFonts w:cs="Calibri"/>
          <w:szCs w:val="22"/>
          <w:lang w:val="en-US"/>
        </w:rPr>
      </w:pPr>
      <w:r w:rsidRPr="00614E9E">
        <w:rPr>
          <w:rFonts w:cs="Calibri"/>
          <w:szCs w:val="22"/>
          <w:lang w:val="en-US"/>
        </w:rPr>
        <w:t>3</w:t>
      </w:r>
      <w:r w:rsidRPr="00614E9E">
        <w:rPr>
          <w:rFonts w:cs="Calibri"/>
          <w:szCs w:val="22"/>
          <w:lang w:val="en-US"/>
        </w:rPr>
        <w:tab/>
      </w:r>
      <w:r w:rsidR="006B687E" w:rsidRPr="00614E9E">
        <w:rPr>
          <w:rFonts w:cs="Calibri"/>
          <w:szCs w:val="22"/>
          <w:lang w:val="en-US"/>
        </w:rPr>
        <w:t>Adoption of the time management plan</w:t>
      </w:r>
    </w:p>
    <w:p w:rsidR="006B687E" w:rsidRPr="00614E9E" w:rsidRDefault="00361182" w:rsidP="00361182">
      <w:pPr>
        <w:tabs>
          <w:tab w:val="center" w:pos="4962"/>
        </w:tabs>
        <w:spacing w:before="240"/>
        <w:rPr>
          <w:rFonts w:cs="Calibri"/>
          <w:szCs w:val="22"/>
          <w:lang w:val="en-US"/>
        </w:rPr>
      </w:pPr>
      <w:r w:rsidRPr="00614E9E">
        <w:rPr>
          <w:rFonts w:cs="Calibri"/>
          <w:szCs w:val="22"/>
          <w:lang w:val="en-US"/>
        </w:rPr>
        <w:t>4</w:t>
      </w:r>
      <w:r w:rsidRPr="00614E9E">
        <w:rPr>
          <w:rFonts w:cs="Calibri"/>
          <w:szCs w:val="22"/>
          <w:lang w:val="en-US"/>
        </w:rPr>
        <w:tab/>
      </w:r>
      <w:r w:rsidR="005F2B37" w:rsidRPr="00614E9E">
        <w:rPr>
          <w:rFonts w:cs="Calibri"/>
          <w:szCs w:val="22"/>
          <w:lang w:val="en-US"/>
        </w:rPr>
        <w:t>Introduction of i</w:t>
      </w:r>
      <w:r w:rsidR="006B687E" w:rsidRPr="00614E9E">
        <w:rPr>
          <w:rFonts w:cs="Calibri"/>
          <w:szCs w:val="22"/>
          <w:lang w:val="en-US"/>
        </w:rPr>
        <w:t>nput documents</w:t>
      </w:r>
    </w:p>
    <w:p w:rsidR="005F2B37" w:rsidRPr="00614E9E" w:rsidRDefault="00361182" w:rsidP="00361182">
      <w:pPr>
        <w:tabs>
          <w:tab w:val="center" w:pos="4962"/>
        </w:tabs>
        <w:spacing w:before="240"/>
        <w:rPr>
          <w:rFonts w:cs="Calibri"/>
          <w:szCs w:val="22"/>
          <w:lang w:val="en-US"/>
        </w:rPr>
      </w:pPr>
      <w:r w:rsidRPr="00614E9E">
        <w:rPr>
          <w:rFonts w:cs="Calibri"/>
          <w:szCs w:val="22"/>
          <w:lang w:val="en-US"/>
        </w:rPr>
        <w:t>5</w:t>
      </w:r>
      <w:r w:rsidRPr="00614E9E">
        <w:rPr>
          <w:rFonts w:cs="Calibri"/>
          <w:szCs w:val="22"/>
          <w:lang w:val="en-US"/>
        </w:rPr>
        <w:tab/>
      </w:r>
      <w:r w:rsidR="005F2B37" w:rsidRPr="00614E9E">
        <w:rPr>
          <w:rFonts w:cs="Calibri"/>
          <w:szCs w:val="22"/>
          <w:lang w:val="en-US"/>
        </w:rPr>
        <w:t>Discussions</w:t>
      </w:r>
    </w:p>
    <w:p w:rsidR="006B687E" w:rsidRPr="00614E9E" w:rsidRDefault="00361182" w:rsidP="00361182">
      <w:pPr>
        <w:tabs>
          <w:tab w:val="center" w:pos="4962"/>
        </w:tabs>
        <w:spacing w:before="240"/>
        <w:rPr>
          <w:rFonts w:cs="Calibri"/>
          <w:color w:val="000000"/>
          <w:szCs w:val="22"/>
          <w:lang w:val="en-US"/>
        </w:rPr>
      </w:pPr>
      <w:r w:rsidRPr="00614E9E">
        <w:rPr>
          <w:rFonts w:cs="Calibri"/>
          <w:color w:val="000000"/>
          <w:szCs w:val="22"/>
          <w:lang w:val="en-US"/>
        </w:rPr>
        <w:t>6</w:t>
      </w:r>
      <w:r w:rsidRPr="00614E9E">
        <w:rPr>
          <w:rFonts w:cs="Calibri"/>
          <w:color w:val="000000"/>
          <w:szCs w:val="22"/>
          <w:lang w:val="en-US"/>
        </w:rPr>
        <w:tab/>
      </w:r>
      <w:r w:rsidR="006B687E" w:rsidRPr="00614E9E">
        <w:rPr>
          <w:rFonts w:cs="Calibri"/>
          <w:color w:val="000000"/>
          <w:szCs w:val="22"/>
          <w:lang w:val="en-US"/>
        </w:rPr>
        <w:t>Future meetings</w:t>
      </w:r>
    </w:p>
    <w:p w:rsidR="006B687E" w:rsidRPr="00614E9E" w:rsidRDefault="00361182" w:rsidP="00361182">
      <w:pPr>
        <w:tabs>
          <w:tab w:val="center" w:pos="4962"/>
        </w:tabs>
        <w:spacing w:before="240"/>
        <w:rPr>
          <w:rFonts w:cs="Calibri"/>
          <w:szCs w:val="22"/>
          <w:lang w:val="en-US"/>
        </w:rPr>
      </w:pPr>
      <w:r w:rsidRPr="00614E9E">
        <w:rPr>
          <w:rFonts w:cs="Calibri"/>
          <w:szCs w:val="22"/>
          <w:lang w:val="en-US" w:eastAsia="ru-RU"/>
        </w:rPr>
        <w:t>7</w:t>
      </w:r>
      <w:r w:rsidRPr="00614E9E">
        <w:rPr>
          <w:rFonts w:cs="Calibri"/>
          <w:szCs w:val="22"/>
          <w:lang w:val="en-US" w:eastAsia="ru-RU"/>
        </w:rPr>
        <w:tab/>
      </w:r>
      <w:r w:rsidR="006B687E" w:rsidRPr="00614E9E">
        <w:rPr>
          <w:rFonts w:cs="Calibri"/>
          <w:szCs w:val="22"/>
          <w:lang w:val="en-US" w:eastAsia="ru-RU"/>
        </w:rPr>
        <w:t>Other Business</w:t>
      </w:r>
      <w:r w:rsidR="006B687E" w:rsidRPr="00614E9E">
        <w:rPr>
          <w:rFonts w:cs="Calibri"/>
          <w:szCs w:val="22"/>
          <w:lang w:val="en-US"/>
        </w:rPr>
        <w:t xml:space="preserve"> </w:t>
      </w:r>
    </w:p>
    <w:p w:rsidR="00417A16" w:rsidRPr="00614E9E" w:rsidRDefault="00417A16" w:rsidP="00702023">
      <w:pPr>
        <w:tabs>
          <w:tab w:val="center" w:pos="4962"/>
        </w:tabs>
        <w:spacing w:after="120"/>
        <w:ind w:left="1287"/>
        <w:rPr>
          <w:rFonts w:cs="Calibri"/>
          <w:szCs w:val="22"/>
          <w:lang w:val="en-US"/>
        </w:rPr>
      </w:pPr>
    </w:p>
    <w:p w:rsidR="00361182" w:rsidRPr="00614E9E" w:rsidRDefault="00361182" w:rsidP="00702023">
      <w:pPr>
        <w:tabs>
          <w:tab w:val="center" w:pos="4962"/>
        </w:tabs>
        <w:spacing w:after="120"/>
        <w:ind w:left="1287"/>
        <w:rPr>
          <w:rFonts w:cs="Calibri"/>
          <w:szCs w:val="22"/>
          <w:lang w:val="en-US"/>
        </w:rPr>
        <w:sectPr w:rsidR="00361182" w:rsidRPr="00614E9E" w:rsidSect="0080140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oddPage"/>
          <w:pgSz w:w="11907" w:h="16839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5B55CE" w:rsidRPr="00614E9E" w:rsidRDefault="00DF4C2C" w:rsidP="00ED0530">
      <w:pPr>
        <w:pStyle w:val="AnnexNo"/>
        <w:spacing w:before="0" w:after="360"/>
        <w:rPr>
          <w:sz w:val="22"/>
          <w:szCs w:val="22"/>
          <w:lang w:val="en-US"/>
        </w:rPr>
      </w:pPr>
      <w:r w:rsidRPr="00614E9E">
        <w:rPr>
          <w:lang w:val="en-US"/>
        </w:rPr>
        <w:lastRenderedPageBreak/>
        <w:t xml:space="preserve">ANNEX </w:t>
      </w:r>
      <w:r w:rsidR="006C09BD" w:rsidRPr="00614E9E">
        <w:rPr>
          <w:lang w:val="en-US"/>
        </w:rPr>
        <w:t>2</w:t>
      </w:r>
      <w:r w:rsidR="00ED0530" w:rsidRPr="00614E9E">
        <w:rPr>
          <w:lang w:val="en-US"/>
        </w:rPr>
        <w:br/>
      </w:r>
      <w:r w:rsidR="00ED0530" w:rsidRPr="00614E9E">
        <w:rPr>
          <w:caps w:val="0"/>
          <w:sz w:val="22"/>
          <w:szCs w:val="22"/>
          <w:lang w:val="en-US"/>
        </w:rPr>
        <w:t>(to TSB Circular 259 – BDT/IEE/CYB/Circular/11)</w:t>
      </w:r>
    </w:p>
    <w:p w:rsidR="006B687E" w:rsidRPr="00614E9E" w:rsidRDefault="006B687E" w:rsidP="00702023">
      <w:pPr>
        <w:spacing w:before="0"/>
        <w:ind w:right="453"/>
        <w:rPr>
          <w:sz w:val="16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6B687E" w:rsidRPr="00AC0440" w:rsidTr="00346EFC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7E" w:rsidRPr="00614E9E" w:rsidRDefault="006B687E" w:rsidP="00702023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</w:p>
          <w:p w:rsidR="006B687E" w:rsidRPr="00614E9E" w:rsidRDefault="006B687E" w:rsidP="00702023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14E9E">
              <w:rPr>
                <w:rFonts w:ascii="Times New Roman" w:hAnsi="Times New Roman"/>
                <w:i/>
                <w:lang w:val="en-US"/>
              </w:rPr>
              <w:t xml:space="preserve">This confirmation form </w:t>
            </w:r>
            <w:r w:rsidRPr="00614E9E">
              <w:rPr>
                <w:rFonts w:ascii="Times New Roman" w:hAnsi="Times New Roman"/>
                <w:bCs/>
                <w:i/>
                <w:lang w:val="en-US"/>
              </w:rPr>
              <w:t xml:space="preserve">should </w:t>
            </w:r>
            <w:r w:rsidRPr="00614E9E">
              <w:rPr>
                <w:rFonts w:ascii="Times New Roman" w:hAnsi="Times New Roman"/>
                <w:b/>
                <w:i/>
                <w:lang w:val="en-US"/>
              </w:rPr>
              <w:t xml:space="preserve">be sent direct to the hotel </w:t>
            </w:r>
            <w:r w:rsidRPr="00614E9E">
              <w:rPr>
                <w:rFonts w:ascii="Times New Roman" w:hAnsi="Times New Roman"/>
                <w:i/>
                <w:lang w:val="en-US"/>
              </w:rPr>
              <w:t>of your choice</w:t>
            </w:r>
          </w:p>
          <w:p w:rsidR="006B687E" w:rsidRPr="00614E9E" w:rsidRDefault="006B687E" w:rsidP="00702023">
            <w:pPr>
              <w:spacing w:before="0"/>
              <w:ind w:right="13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6B687E" w:rsidRPr="00614E9E" w:rsidRDefault="006B687E" w:rsidP="00702023">
      <w:pPr>
        <w:tabs>
          <w:tab w:val="center" w:pos="9639"/>
        </w:tabs>
        <w:spacing w:before="0"/>
        <w:ind w:right="453"/>
        <w:rPr>
          <w:rFonts w:ascii="Times New Roman" w:hAnsi="Times New Roman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6B687E" w:rsidRPr="00AC0440" w:rsidTr="00346EFC">
        <w:trPr>
          <w:cantSplit/>
          <w:jc w:val="center"/>
        </w:trPr>
        <w:tc>
          <w:tcPr>
            <w:tcW w:w="1291" w:type="dxa"/>
          </w:tcPr>
          <w:p w:rsidR="006B687E" w:rsidRPr="00AC0440" w:rsidRDefault="00E1056A" w:rsidP="00702023">
            <w:pPr>
              <w:tabs>
                <w:tab w:val="center" w:pos="9639"/>
              </w:tabs>
              <w:spacing w:before="0"/>
              <w:ind w:right="-176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AC0440">
              <w:rPr>
                <w:rFonts w:ascii="Times New Roman" w:hAnsi="Times New Roman"/>
                <w:noProof/>
                <w:lang w:val="en-US" w:eastAsia="zh-CN"/>
              </w:rPr>
              <w:drawing>
                <wp:inline distT="0" distB="0" distL="0" distR="0" wp14:anchorId="03B1301B" wp14:editId="3F8F1FD9">
                  <wp:extent cx="629285" cy="66548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6B687E" w:rsidRPr="00AC0440" w:rsidRDefault="006B687E" w:rsidP="00702023">
            <w:pPr>
              <w:tabs>
                <w:tab w:val="center" w:pos="9639"/>
              </w:tabs>
              <w:spacing w:before="0"/>
              <w:ind w:right="-4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C0440">
              <w:rPr>
                <w:rFonts w:ascii="Times New Roman" w:hAnsi="Times New Roman"/>
                <w:sz w:val="26"/>
                <w:lang w:val="ru-RU"/>
              </w:rPr>
              <w:br/>
            </w:r>
            <w:r w:rsidRPr="00AC044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INTERNATIONAL TELECOMMUNICATION UNION</w:t>
            </w:r>
            <w:r w:rsidRPr="00AC044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</w:p>
        </w:tc>
        <w:tc>
          <w:tcPr>
            <w:tcW w:w="1400" w:type="dxa"/>
          </w:tcPr>
          <w:p w:rsidR="006B687E" w:rsidRPr="00AC0440" w:rsidRDefault="00E1056A" w:rsidP="00702023">
            <w:pPr>
              <w:tabs>
                <w:tab w:val="center" w:pos="9639"/>
              </w:tabs>
              <w:spacing w:before="0"/>
              <w:ind w:left="-142" w:right="-74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AC0440">
              <w:rPr>
                <w:rFonts w:ascii="Times New Roman" w:hAnsi="Times New Roman"/>
                <w:noProof/>
                <w:lang w:val="en-US" w:eastAsia="zh-CN"/>
              </w:rPr>
              <w:drawing>
                <wp:inline distT="0" distB="0" distL="0" distR="0" wp14:anchorId="70C5AFD4" wp14:editId="6AF75CB6">
                  <wp:extent cx="629285" cy="66548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687E" w:rsidRPr="00AC0440" w:rsidRDefault="006B687E" w:rsidP="00ED0530">
      <w:pPr>
        <w:tabs>
          <w:tab w:val="left" w:pos="1440"/>
        </w:tabs>
        <w:spacing w:before="0" w:line="260" w:lineRule="exact"/>
        <w:ind w:left="284" w:right="-143"/>
        <w:rPr>
          <w:rFonts w:ascii="Times New Roman" w:hAnsi="Times New Roman"/>
          <w:sz w:val="24"/>
          <w:szCs w:val="24"/>
          <w:lang w:val="ru-RU"/>
        </w:rPr>
      </w:pPr>
    </w:p>
    <w:p w:rsidR="006B687E" w:rsidRPr="00614E9E" w:rsidRDefault="006C09BD" w:rsidP="00ED0530">
      <w:pPr>
        <w:tabs>
          <w:tab w:val="left" w:pos="1440"/>
        </w:tabs>
        <w:spacing w:before="0" w:line="260" w:lineRule="exact"/>
        <w:ind w:left="284" w:right="515"/>
        <w:jc w:val="center"/>
        <w:rPr>
          <w:rFonts w:ascii="Times New Roman" w:hAnsi="Times New Roman"/>
          <w:b/>
          <w:bCs/>
          <w:i/>
          <w:sz w:val="24"/>
          <w:szCs w:val="24"/>
          <w:lang w:val="en-US"/>
        </w:rPr>
      </w:pPr>
      <w:r w:rsidRPr="00614E9E">
        <w:rPr>
          <w:rFonts w:ascii="Times New Roman" w:hAnsi="Times New Roman"/>
          <w:b/>
          <w:bCs/>
          <w:i/>
          <w:sz w:val="24"/>
          <w:szCs w:val="24"/>
          <w:lang w:val="en-US"/>
        </w:rPr>
        <w:t>IPv6 Group meeting</w:t>
      </w:r>
      <w:r w:rsidRPr="00614E9E">
        <w:rPr>
          <w:rFonts w:ascii="Times New Roman" w:hAnsi="Times New Roman"/>
          <w:b/>
          <w:bCs/>
          <w:i/>
          <w:sz w:val="24"/>
          <w:szCs w:val="24"/>
          <w:lang w:val="en-US" w:eastAsia="zh-CN"/>
        </w:rPr>
        <w:t>, 12 June</w:t>
      </w:r>
      <w:r w:rsidR="00522E65" w:rsidRPr="00614E9E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r w:rsidR="006B687E" w:rsidRPr="00614E9E">
        <w:rPr>
          <w:rFonts w:ascii="Times New Roman" w:hAnsi="Times New Roman"/>
          <w:b/>
          <w:bCs/>
          <w:i/>
          <w:sz w:val="24"/>
          <w:szCs w:val="24"/>
          <w:lang w:val="en-US"/>
        </w:rPr>
        <w:t>201</w:t>
      </w:r>
      <w:r w:rsidRPr="00614E9E">
        <w:rPr>
          <w:rFonts w:ascii="Times New Roman" w:hAnsi="Times New Roman"/>
          <w:b/>
          <w:bCs/>
          <w:i/>
          <w:sz w:val="24"/>
          <w:szCs w:val="24"/>
          <w:lang w:val="en-US" w:eastAsia="zh-CN"/>
        </w:rPr>
        <w:t>2</w:t>
      </w:r>
      <w:r w:rsidR="006B687E" w:rsidRPr="00614E9E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in Geneva</w:t>
      </w: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4"/>
          <w:szCs w:val="24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4"/>
          <w:szCs w:val="24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i/>
          <w:sz w:val="20"/>
          <w:lang w:val="en-US"/>
        </w:rPr>
      </w:pPr>
      <w:r w:rsidRPr="00614E9E">
        <w:rPr>
          <w:rFonts w:ascii="Times New Roman" w:hAnsi="Times New Roman"/>
          <w:i/>
          <w:sz w:val="20"/>
          <w:lang w:val="en-US"/>
        </w:rPr>
        <w:t xml:space="preserve">Confirmation of the reservation made on (date) </w:t>
      </w:r>
      <w:proofErr w:type="gramStart"/>
      <w:r w:rsidRPr="00614E9E">
        <w:rPr>
          <w:rFonts w:ascii="Times New Roman" w:hAnsi="Times New Roman"/>
          <w:i/>
          <w:sz w:val="20"/>
          <w:lang w:val="en-US"/>
        </w:rPr>
        <w:t>--------------------------  with</w:t>
      </w:r>
      <w:proofErr w:type="gramEnd"/>
      <w:r w:rsidRPr="00614E9E">
        <w:rPr>
          <w:rFonts w:ascii="Times New Roman" w:hAnsi="Times New Roman"/>
          <w:i/>
          <w:sz w:val="20"/>
          <w:lang w:val="en-US"/>
        </w:rPr>
        <w:t xml:space="preserve"> (hotel)   ------------------------</w:t>
      </w:r>
      <w:r w:rsidR="00ED0530" w:rsidRPr="00614E9E">
        <w:rPr>
          <w:rFonts w:ascii="Times New Roman" w:hAnsi="Times New Roman"/>
          <w:i/>
          <w:sz w:val="20"/>
          <w:lang w:val="en-US"/>
        </w:rPr>
        <w:t>--------</w:t>
      </w: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i/>
          <w:sz w:val="24"/>
          <w:szCs w:val="24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4"/>
          <w:szCs w:val="24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4"/>
          <w:szCs w:val="24"/>
          <w:u w:val="single"/>
          <w:lang w:val="en-US"/>
        </w:rPr>
      </w:pPr>
      <w:proofErr w:type="gramStart"/>
      <w:r w:rsidRPr="00614E9E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at</w:t>
      </w:r>
      <w:proofErr w:type="gramEnd"/>
      <w:r w:rsidRPr="00614E9E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 xml:space="preserve"> the ITU preferential tariff </w:t>
      </w: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4"/>
          <w:szCs w:val="24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4"/>
          <w:szCs w:val="24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i/>
          <w:sz w:val="20"/>
          <w:lang w:val="en-US"/>
        </w:rPr>
      </w:pPr>
      <w:r w:rsidRPr="00614E9E">
        <w:rPr>
          <w:rFonts w:ascii="Times New Roman" w:hAnsi="Times New Roman"/>
          <w:i/>
          <w:sz w:val="20"/>
          <w:lang w:val="en-US"/>
        </w:rPr>
        <w:t>------------ single/double room(s)</w:t>
      </w: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i/>
          <w:sz w:val="20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i/>
          <w:sz w:val="20"/>
          <w:lang w:val="en-US"/>
        </w:rPr>
      </w:pPr>
      <w:proofErr w:type="gramStart"/>
      <w:r w:rsidRPr="00614E9E">
        <w:rPr>
          <w:rFonts w:ascii="Times New Roman" w:hAnsi="Times New Roman"/>
          <w:i/>
          <w:sz w:val="20"/>
          <w:lang w:val="en-US"/>
        </w:rPr>
        <w:t>arriving</w:t>
      </w:r>
      <w:proofErr w:type="gramEnd"/>
      <w:r w:rsidRPr="00614E9E">
        <w:rPr>
          <w:rFonts w:ascii="Times New Roman" w:hAnsi="Times New Roman"/>
          <w:i/>
          <w:sz w:val="20"/>
          <w:lang w:val="en-US"/>
        </w:rPr>
        <w:t xml:space="preserve"> on (date)-----------------------------  at (time)  ------------- departing on (date)---------------------------</w:t>
      </w:r>
      <w:r w:rsidR="00ED0530" w:rsidRPr="00614E9E">
        <w:rPr>
          <w:rFonts w:ascii="Times New Roman" w:hAnsi="Times New Roman"/>
          <w:i/>
          <w:sz w:val="20"/>
          <w:lang w:val="en-US"/>
        </w:rPr>
        <w:t>------</w:t>
      </w: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</w:p>
    <w:p w:rsidR="006B687E" w:rsidRPr="00614E9E" w:rsidRDefault="006B687E" w:rsidP="00ED0530">
      <w:pPr>
        <w:spacing w:before="0" w:line="260" w:lineRule="exact"/>
        <w:ind w:left="284"/>
        <w:outlineLvl w:val="3"/>
        <w:rPr>
          <w:rFonts w:ascii="Times New Roman" w:hAnsi="Times New Roman"/>
          <w:i/>
          <w:iCs/>
          <w:sz w:val="20"/>
          <w:lang w:val="en-US"/>
        </w:rPr>
      </w:pPr>
      <w:r w:rsidRPr="00C469C0">
        <w:rPr>
          <w:rFonts w:ascii="Times New Roman" w:hAnsi="Times New Roman"/>
          <w:b/>
          <w:bCs/>
          <w:i/>
          <w:iCs/>
          <w:sz w:val="20"/>
          <w:lang w:val="en-US"/>
        </w:rPr>
        <w:t xml:space="preserve">GENEVA TRANSPORT </w:t>
      </w:r>
      <w:proofErr w:type="gramStart"/>
      <w:r w:rsidRPr="00C469C0">
        <w:rPr>
          <w:rFonts w:ascii="Times New Roman" w:hAnsi="Times New Roman"/>
          <w:b/>
          <w:bCs/>
          <w:i/>
          <w:iCs/>
          <w:sz w:val="20"/>
          <w:lang w:val="en-US"/>
        </w:rPr>
        <w:t>CARD :</w:t>
      </w:r>
      <w:proofErr w:type="gramEnd"/>
      <w:r w:rsidRPr="00C469C0">
        <w:rPr>
          <w:rFonts w:ascii="Times New Roman" w:hAnsi="Times New Roman"/>
          <w:b/>
          <w:bCs/>
          <w:i/>
          <w:iCs/>
          <w:sz w:val="20"/>
          <w:lang w:val="en-US"/>
        </w:rPr>
        <w:t xml:space="preserve"> </w:t>
      </w:r>
      <w:r w:rsidRPr="00C469C0">
        <w:rPr>
          <w:rFonts w:ascii="Times New Roman" w:hAnsi="Times New Roman"/>
          <w:i/>
          <w:iCs/>
          <w:sz w:val="20"/>
          <w:lang w:val="en-US"/>
        </w:rPr>
        <w:t xml:space="preserve">Hotels and residences in the canton of Geneva now provide a free "Geneva Transport Card" valid for the duration of the stay. </w:t>
      </w:r>
      <w:r w:rsidRPr="00614E9E">
        <w:rPr>
          <w:rFonts w:ascii="Times New Roman" w:hAnsi="Times New Roman"/>
          <w:i/>
          <w:iCs/>
          <w:sz w:val="20"/>
          <w:lang w:val="en-US"/>
        </w:rPr>
        <w:t xml:space="preserve">This card will give you free access to Geneva public transport, including buses, trams, boats and trains as far as </w:t>
      </w:r>
      <w:proofErr w:type="spellStart"/>
      <w:r w:rsidRPr="00614E9E">
        <w:rPr>
          <w:rFonts w:ascii="Times New Roman" w:hAnsi="Times New Roman"/>
          <w:i/>
          <w:iCs/>
          <w:sz w:val="20"/>
          <w:lang w:val="en-US"/>
        </w:rPr>
        <w:t>Versoix</w:t>
      </w:r>
      <w:proofErr w:type="spellEnd"/>
      <w:r w:rsidRPr="00614E9E">
        <w:rPr>
          <w:rFonts w:ascii="Times New Roman" w:hAnsi="Times New Roman"/>
          <w:i/>
          <w:iCs/>
          <w:sz w:val="20"/>
          <w:lang w:val="en-US"/>
        </w:rPr>
        <w:t xml:space="preserve"> and the airport. </w:t>
      </w: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  <w:r w:rsidRPr="00614E9E">
        <w:rPr>
          <w:rFonts w:ascii="Times New Roman" w:hAnsi="Times New Roman"/>
          <w:i/>
          <w:sz w:val="20"/>
          <w:lang w:val="en-US"/>
        </w:rPr>
        <w:t>Family name</w:t>
      </w:r>
      <w:r w:rsidRPr="00614E9E">
        <w:rPr>
          <w:rFonts w:ascii="Times New Roman" w:hAnsi="Times New Roman"/>
          <w:sz w:val="20"/>
          <w:lang w:val="en-US"/>
        </w:rPr>
        <w:t xml:space="preserve">    ----------------------------------------------------------------------------------------------------------------</w:t>
      </w:r>
      <w:r w:rsidR="00ED0530" w:rsidRPr="00614E9E">
        <w:rPr>
          <w:rFonts w:ascii="Times New Roman" w:hAnsi="Times New Roman"/>
          <w:sz w:val="20"/>
          <w:lang w:val="en-US"/>
        </w:rPr>
        <w:t>---</w:t>
      </w: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  <w:r w:rsidRPr="00614E9E">
        <w:rPr>
          <w:rFonts w:ascii="Times New Roman" w:hAnsi="Times New Roman"/>
          <w:i/>
          <w:sz w:val="20"/>
          <w:lang w:val="en-US"/>
        </w:rPr>
        <w:t xml:space="preserve">First name    </w:t>
      </w:r>
      <w:r w:rsidRPr="00614E9E">
        <w:rPr>
          <w:rFonts w:ascii="Times New Roman" w:hAnsi="Times New Roman"/>
          <w:sz w:val="20"/>
          <w:lang w:val="en-US"/>
        </w:rPr>
        <w:t xml:space="preserve">    ---------------------------------------------------------------------------------------------------------------</w:t>
      </w:r>
      <w:r w:rsidR="00ED0530" w:rsidRPr="00614E9E">
        <w:rPr>
          <w:rFonts w:ascii="Times New Roman" w:hAnsi="Times New Roman"/>
          <w:sz w:val="20"/>
          <w:lang w:val="en-US"/>
        </w:rPr>
        <w:t>----</w:t>
      </w: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i/>
          <w:iCs/>
          <w:sz w:val="20"/>
          <w:lang w:val="en-US"/>
        </w:rPr>
      </w:pPr>
      <w:r w:rsidRPr="00614E9E">
        <w:rPr>
          <w:rFonts w:ascii="Times New Roman" w:hAnsi="Times New Roman"/>
          <w:i/>
          <w:sz w:val="20"/>
          <w:lang w:val="en-US"/>
        </w:rPr>
        <w:t xml:space="preserve">Address        </w:t>
      </w:r>
      <w:r w:rsidRPr="00614E9E">
        <w:rPr>
          <w:rFonts w:ascii="Times New Roman" w:hAnsi="Times New Roman"/>
          <w:sz w:val="20"/>
          <w:lang w:val="en-US"/>
        </w:rPr>
        <w:t xml:space="preserve">    ------------------------------------------------------------------------        </w:t>
      </w:r>
      <w:r w:rsidRPr="00614E9E">
        <w:rPr>
          <w:rFonts w:ascii="Times New Roman" w:hAnsi="Times New Roman"/>
          <w:i/>
          <w:iCs/>
          <w:sz w:val="20"/>
          <w:lang w:val="en-US"/>
        </w:rPr>
        <w:t>Tel: ---------------------------</w:t>
      </w:r>
      <w:r w:rsidR="00ED0530" w:rsidRPr="00614E9E">
        <w:rPr>
          <w:rFonts w:ascii="Times New Roman" w:hAnsi="Times New Roman"/>
          <w:i/>
          <w:iCs/>
          <w:sz w:val="20"/>
          <w:lang w:val="en-US"/>
        </w:rPr>
        <w:t>----</w:t>
      </w: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i/>
          <w:iCs/>
          <w:sz w:val="20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i/>
          <w:iCs/>
          <w:sz w:val="20"/>
          <w:lang w:val="en-US"/>
        </w:rPr>
      </w:pPr>
      <w:r w:rsidRPr="00614E9E">
        <w:rPr>
          <w:rFonts w:ascii="Times New Roman" w:hAnsi="Times New Roman"/>
          <w:i/>
          <w:iCs/>
          <w:sz w:val="20"/>
          <w:lang w:val="en-US"/>
        </w:rPr>
        <w:t>-----------------------------------------------------------------------------------------         Fax: ----------------------------</w:t>
      </w:r>
      <w:r w:rsidR="00ED0530" w:rsidRPr="00614E9E">
        <w:rPr>
          <w:rFonts w:ascii="Times New Roman" w:hAnsi="Times New Roman"/>
          <w:i/>
          <w:iCs/>
          <w:sz w:val="20"/>
          <w:lang w:val="en-US"/>
        </w:rPr>
        <w:t>---</w:t>
      </w: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i/>
          <w:iCs/>
          <w:sz w:val="20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  <w:r w:rsidRPr="00614E9E">
        <w:rPr>
          <w:rFonts w:ascii="Times New Roman" w:hAnsi="Times New Roman"/>
          <w:i/>
          <w:iCs/>
          <w:sz w:val="20"/>
          <w:lang w:val="en-US"/>
        </w:rPr>
        <w:t>-----------------------------------------------------------------------------------------      E-mail:</w:t>
      </w:r>
      <w:r w:rsidRPr="00614E9E">
        <w:rPr>
          <w:rFonts w:ascii="Times New Roman" w:hAnsi="Times New Roman"/>
          <w:sz w:val="20"/>
          <w:lang w:val="en-US"/>
        </w:rPr>
        <w:t xml:space="preserve"> ---------------------------</w:t>
      </w:r>
      <w:r w:rsidR="00ED0530" w:rsidRPr="00614E9E">
        <w:rPr>
          <w:rFonts w:ascii="Times New Roman" w:hAnsi="Times New Roman"/>
          <w:sz w:val="20"/>
          <w:lang w:val="en-US"/>
        </w:rPr>
        <w:t>---</w:t>
      </w: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  <w:r w:rsidRPr="00614E9E">
        <w:rPr>
          <w:rFonts w:ascii="Times New Roman" w:hAnsi="Times New Roman"/>
          <w:i/>
          <w:sz w:val="20"/>
          <w:lang w:val="en-US"/>
        </w:rPr>
        <w:t>Credit card to guarantee this reservation</w:t>
      </w:r>
      <w:r w:rsidRPr="00614E9E">
        <w:rPr>
          <w:rFonts w:ascii="Times New Roman" w:hAnsi="Times New Roman"/>
          <w:sz w:val="20"/>
          <w:lang w:val="en-US"/>
        </w:rPr>
        <w:t>:        AX/VISA/DINERS/</w:t>
      </w:r>
      <w:proofErr w:type="gramStart"/>
      <w:r w:rsidRPr="00614E9E">
        <w:rPr>
          <w:rFonts w:ascii="Times New Roman" w:hAnsi="Times New Roman"/>
          <w:sz w:val="20"/>
          <w:lang w:val="en-US"/>
        </w:rPr>
        <w:t>EC  (</w:t>
      </w:r>
      <w:proofErr w:type="gramEnd"/>
      <w:r w:rsidRPr="00614E9E">
        <w:rPr>
          <w:rFonts w:ascii="Times New Roman" w:hAnsi="Times New Roman"/>
          <w:i/>
          <w:iCs/>
          <w:sz w:val="20"/>
          <w:lang w:val="en-US"/>
        </w:rPr>
        <w:t>or</w:t>
      </w:r>
      <w:r w:rsidRPr="00614E9E">
        <w:rPr>
          <w:rFonts w:ascii="Times New Roman" w:hAnsi="Times New Roman"/>
          <w:sz w:val="20"/>
          <w:lang w:val="en-US"/>
        </w:rPr>
        <w:t xml:space="preserve"> </w:t>
      </w:r>
      <w:r w:rsidRPr="00614E9E">
        <w:rPr>
          <w:rFonts w:ascii="Times New Roman" w:hAnsi="Times New Roman"/>
          <w:i/>
          <w:sz w:val="20"/>
          <w:lang w:val="en-US"/>
        </w:rPr>
        <w:t>other) ---------------------------</w:t>
      </w:r>
      <w:r w:rsidR="00ED0530" w:rsidRPr="00614E9E">
        <w:rPr>
          <w:rFonts w:ascii="Times New Roman" w:hAnsi="Times New Roman"/>
          <w:i/>
          <w:sz w:val="20"/>
          <w:lang w:val="en-US"/>
        </w:rPr>
        <w:t>-------</w:t>
      </w: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  <w:r w:rsidRPr="00614E9E">
        <w:rPr>
          <w:rFonts w:ascii="Times New Roman" w:hAnsi="Times New Roman"/>
          <w:i/>
          <w:iCs/>
          <w:sz w:val="20"/>
          <w:lang w:val="en-US"/>
        </w:rPr>
        <w:t xml:space="preserve">No. </w:t>
      </w:r>
      <w:r w:rsidRPr="00614E9E">
        <w:rPr>
          <w:rFonts w:ascii="Times New Roman" w:hAnsi="Times New Roman"/>
          <w:sz w:val="20"/>
          <w:lang w:val="en-US"/>
        </w:rPr>
        <w:t xml:space="preserve">--------------------------------------------------------         </w:t>
      </w:r>
      <w:proofErr w:type="gramStart"/>
      <w:r w:rsidRPr="00614E9E">
        <w:rPr>
          <w:rFonts w:ascii="Times New Roman" w:hAnsi="Times New Roman"/>
          <w:i/>
          <w:sz w:val="20"/>
          <w:lang w:val="en-US"/>
        </w:rPr>
        <w:t>valid</w:t>
      </w:r>
      <w:proofErr w:type="gramEnd"/>
      <w:r w:rsidRPr="00614E9E">
        <w:rPr>
          <w:rFonts w:ascii="Times New Roman" w:hAnsi="Times New Roman"/>
          <w:i/>
          <w:sz w:val="20"/>
          <w:lang w:val="en-US"/>
        </w:rPr>
        <w:t xml:space="preserve"> until</w:t>
      </w:r>
      <w:r w:rsidRPr="00614E9E">
        <w:rPr>
          <w:rFonts w:ascii="Times New Roman" w:hAnsi="Times New Roman"/>
          <w:sz w:val="20"/>
          <w:lang w:val="en-US"/>
        </w:rPr>
        <w:t xml:space="preserve">        --------------------------------------------</w:t>
      </w:r>
      <w:r w:rsidR="00ED0530" w:rsidRPr="00614E9E">
        <w:rPr>
          <w:rFonts w:ascii="Times New Roman" w:hAnsi="Times New Roman"/>
          <w:sz w:val="20"/>
          <w:lang w:val="en-US"/>
        </w:rPr>
        <w:t>---</w:t>
      </w:r>
    </w:p>
    <w:p w:rsidR="006B687E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</w:p>
    <w:p w:rsidR="008A4454" w:rsidRPr="00614E9E" w:rsidRDefault="006B687E" w:rsidP="00ED0530">
      <w:pPr>
        <w:tabs>
          <w:tab w:val="left" w:pos="1440"/>
        </w:tabs>
        <w:spacing w:before="0" w:line="260" w:lineRule="exact"/>
        <w:ind w:left="284" w:right="515"/>
        <w:rPr>
          <w:rFonts w:ascii="Times New Roman" w:hAnsi="Times New Roman"/>
          <w:sz w:val="20"/>
          <w:lang w:val="en-US"/>
        </w:rPr>
      </w:pPr>
      <w:r w:rsidRPr="00614E9E">
        <w:rPr>
          <w:rFonts w:ascii="Times New Roman" w:hAnsi="Times New Roman"/>
          <w:i/>
          <w:sz w:val="20"/>
          <w:lang w:val="en-US"/>
        </w:rPr>
        <w:t>Date</w:t>
      </w:r>
      <w:r w:rsidRPr="00614E9E">
        <w:rPr>
          <w:rFonts w:ascii="Times New Roman" w:hAnsi="Times New Roman"/>
          <w:sz w:val="20"/>
          <w:lang w:val="en-US"/>
        </w:rPr>
        <w:t xml:space="preserve"> ------------------------------------------------------      </w:t>
      </w:r>
      <w:r w:rsidRPr="00614E9E">
        <w:rPr>
          <w:rFonts w:ascii="Times New Roman" w:hAnsi="Times New Roman"/>
          <w:i/>
          <w:sz w:val="20"/>
          <w:lang w:val="en-US"/>
        </w:rPr>
        <w:t xml:space="preserve">Signature </w:t>
      </w:r>
      <w:r w:rsidRPr="00614E9E">
        <w:rPr>
          <w:rFonts w:ascii="Times New Roman" w:hAnsi="Times New Roman"/>
          <w:sz w:val="20"/>
          <w:lang w:val="en-US"/>
        </w:rPr>
        <w:t xml:space="preserve">       ----------------------------------------------</w:t>
      </w:r>
      <w:r w:rsidR="00ED0530" w:rsidRPr="00614E9E">
        <w:rPr>
          <w:rFonts w:ascii="Times New Roman" w:hAnsi="Times New Roman"/>
          <w:sz w:val="20"/>
          <w:lang w:val="en-US"/>
        </w:rPr>
        <w:t>----</w:t>
      </w:r>
    </w:p>
    <w:p w:rsidR="00ED0530" w:rsidRPr="00614E9E" w:rsidRDefault="00ED0530" w:rsidP="00702023">
      <w:pPr>
        <w:tabs>
          <w:tab w:val="left" w:pos="1440"/>
        </w:tabs>
        <w:spacing w:before="0"/>
        <w:ind w:left="284" w:right="515"/>
        <w:rPr>
          <w:rFonts w:ascii="Times New Roman" w:hAnsi="Times New Roman"/>
          <w:sz w:val="20"/>
          <w:lang w:val="en-US"/>
        </w:rPr>
      </w:pPr>
    </w:p>
    <w:p w:rsidR="00ED0530" w:rsidRPr="00614E9E" w:rsidRDefault="00ED0530" w:rsidP="00702023">
      <w:pPr>
        <w:tabs>
          <w:tab w:val="left" w:pos="1440"/>
        </w:tabs>
        <w:spacing w:before="0"/>
        <w:ind w:left="284" w:right="515"/>
        <w:rPr>
          <w:lang w:val="en-US"/>
        </w:rPr>
        <w:sectPr w:rsidR="00ED0530" w:rsidRPr="00614E9E" w:rsidSect="00FA25E4">
          <w:headerReference w:type="first" r:id="rId21"/>
          <w:footerReference w:type="first" r:id="rId22"/>
          <w:type w:val="oddPage"/>
          <w:pgSz w:w="11907" w:h="16839" w:code="9"/>
          <w:pgMar w:top="1134" w:right="1077" w:bottom="1134" w:left="1077" w:header="567" w:footer="567" w:gutter="0"/>
          <w:paperSrc w:first="15" w:other="15"/>
          <w:cols w:space="720"/>
          <w:titlePg/>
          <w:docGrid w:linePitch="326"/>
        </w:sectPr>
      </w:pPr>
    </w:p>
    <w:p w:rsidR="00DC7DE6" w:rsidRPr="00614E9E" w:rsidRDefault="006B687E" w:rsidP="003D4E4A">
      <w:pPr>
        <w:pStyle w:val="AnnexNo"/>
        <w:spacing w:before="0" w:after="160"/>
        <w:rPr>
          <w:sz w:val="22"/>
          <w:szCs w:val="22"/>
          <w:lang w:val="en-US"/>
        </w:rPr>
      </w:pPr>
      <w:r w:rsidRPr="00614E9E">
        <w:rPr>
          <w:lang w:val="en-US"/>
        </w:rPr>
        <w:lastRenderedPageBreak/>
        <w:t xml:space="preserve">ANNEX </w:t>
      </w:r>
      <w:r w:rsidR="00844C9E" w:rsidRPr="00614E9E">
        <w:rPr>
          <w:lang w:val="en-US"/>
        </w:rPr>
        <w:t>3</w:t>
      </w:r>
      <w:r w:rsidRPr="00614E9E">
        <w:rPr>
          <w:lang w:val="en-US"/>
        </w:rPr>
        <w:br/>
      </w:r>
      <w:r w:rsidR="00ED0530" w:rsidRPr="00614E9E">
        <w:rPr>
          <w:caps w:val="0"/>
          <w:sz w:val="22"/>
          <w:szCs w:val="22"/>
          <w:lang w:val="en-US"/>
        </w:rPr>
        <w:t xml:space="preserve">(to </w:t>
      </w:r>
      <w:r w:rsidR="00283D87" w:rsidRPr="00614E9E">
        <w:rPr>
          <w:caps w:val="0"/>
          <w:sz w:val="22"/>
          <w:szCs w:val="22"/>
          <w:lang w:val="en-US"/>
        </w:rPr>
        <w:t>TSB</w:t>
      </w:r>
      <w:r w:rsidR="00ED0530" w:rsidRPr="00614E9E">
        <w:rPr>
          <w:caps w:val="0"/>
          <w:sz w:val="22"/>
          <w:szCs w:val="22"/>
          <w:lang w:val="en-US"/>
        </w:rPr>
        <w:t xml:space="preserve"> </w:t>
      </w:r>
      <w:r w:rsidR="00283D87" w:rsidRPr="00614E9E">
        <w:rPr>
          <w:caps w:val="0"/>
          <w:sz w:val="22"/>
          <w:szCs w:val="22"/>
          <w:lang w:val="en-US"/>
        </w:rPr>
        <w:t xml:space="preserve">Circular </w:t>
      </w:r>
      <w:r w:rsidR="00ED0530" w:rsidRPr="00614E9E">
        <w:rPr>
          <w:caps w:val="0"/>
          <w:sz w:val="22"/>
          <w:szCs w:val="22"/>
          <w:lang w:val="en-US"/>
        </w:rPr>
        <w:t xml:space="preserve">259 – </w:t>
      </w:r>
      <w:r w:rsidR="00283D87" w:rsidRPr="00614E9E">
        <w:rPr>
          <w:caps w:val="0"/>
          <w:sz w:val="22"/>
          <w:szCs w:val="22"/>
          <w:lang w:val="en-US"/>
        </w:rPr>
        <w:t>BDT/IEE/CYB</w:t>
      </w:r>
      <w:r w:rsidR="00ED0530" w:rsidRPr="00614E9E">
        <w:rPr>
          <w:caps w:val="0"/>
          <w:sz w:val="22"/>
          <w:szCs w:val="22"/>
          <w:lang w:val="en-US"/>
        </w:rPr>
        <w:t>/</w:t>
      </w:r>
      <w:r w:rsidR="00283D87" w:rsidRPr="00614E9E">
        <w:rPr>
          <w:caps w:val="0"/>
          <w:sz w:val="22"/>
          <w:szCs w:val="22"/>
          <w:lang w:val="en-US"/>
        </w:rPr>
        <w:t>Circular</w:t>
      </w:r>
      <w:r w:rsidR="00ED0530" w:rsidRPr="00614E9E">
        <w:rPr>
          <w:caps w:val="0"/>
          <w:sz w:val="22"/>
          <w:szCs w:val="22"/>
          <w:lang w:val="en-US"/>
        </w:rPr>
        <w:t>/11)</w:t>
      </w:r>
    </w:p>
    <w:p w:rsidR="007C625A" w:rsidRPr="00AC0440" w:rsidRDefault="006B687E" w:rsidP="003D4E4A">
      <w:pPr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AC0440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Fellowship request form</w:t>
      </w:r>
    </w:p>
    <w:tbl>
      <w:tblPr>
        <w:tblW w:w="9612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1150"/>
        <w:gridCol w:w="1515"/>
        <w:gridCol w:w="142"/>
        <w:gridCol w:w="2976"/>
        <w:gridCol w:w="567"/>
        <w:gridCol w:w="709"/>
        <w:gridCol w:w="1392"/>
        <w:gridCol w:w="1161"/>
      </w:tblGrid>
      <w:tr w:rsidR="007C625A" w:rsidRPr="00AC0440" w:rsidTr="00A5772B">
        <w:trPr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625A" w:rsidRPr="00AC0440" w:rsidRDefault="00E1056A" w:rsidP="00702023">
            <w:pPr>
              <w:rPr>
                <w:rFonts w:ascii="Times New Roman" w:hAnsi="Times New Roman"/>
                <w:sz w:val="16"/>
                <w:lang w:val="ru-RU"/>
              </w:rPr>
            </w:pPr>
            <w:r w:rsidRPr="00AC0440">
              <w:rPr>
                <w:rFonts w:ascii="Times New Roman" w:hAnsi="Times New Roman"/>
                <w:noProof/>
                <w:sz w:val="16"/>
                <w:lang w:val="en-US" w:eastAsia="zh-CN"/>
              </w:rPr>
              <w:drawing>
                <wp:inline distT="0" distB="0" distL="0" distR="0" wp14:anchorId="1F804275" wp14:editId="1682415F">
                  <wp:extent cx="629285" cy="665480"/>
                  <wp:effectExtent l="0" t="0" r="0" b="127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625A" w:rsidRPr="00614E9E" w:rsidRDefault="007C625A" w:rsidP="00702023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14E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br/>
              <w:t>IPv6 Group meeting</w:t>
            </w:r>
            <w:r w:rsidRPr="00614E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br/>
              <w:t>Geneva, Switzerland, 12 June 2012</w:t>
            </w:r>
            <w:r w:rsidRPr="00614E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5A" w:rsidRPr="00AC0440" w:rsidRDefault="00E1056A" w:rsidP="00702023">
            <w:pPr>
              <w:rPr>
                <w:rFonts w:ascii="Times New Roman" w:hAnsi="Times New Roman"/>
                <w:lang w:val="ru-RU"/>
              </w:rPr>
            </w:pPr>
            <w:r w:rsidRPr="00AC0440">
              <w:rPr>
                <w:rFonts w:ascii="Times New Roman" w:hAnsi="Times New Roman"/>
                <w:noProof/>
                <w:lang w:val="en-US" w:eastAsia="zh-CN"/>
              </w:rPr>
              <w:drawing>
                <wp:inline distT="0" distB="0" distL="0" distR="0" wp14:anchorId="1E129C33" wp14:editId="4AFF1D54">
                  <wp:extent cx="629285" cy="665480"/>
                  <wp:effectExtent l="0" t="0" r="0" b="1270"/>
                  <wp:docPr id="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25A" w:rsidRPr="00614E9E" w:rsidTr="00A5772B">
        <w:tc>
          <w:tcPr>
            <w:tcW w:w="2665" w:type="dxa"/>
            <w:gridSpan w:val="2"/>
          </w:tcPr>
          <w:p w:rsidR="007C625A" w:rsidRPr="00AC0440" w:rsidRDefault="007C625A" w:rsidP="00702023">
            <w:pPr>
              <w:spacing w:before="0"/>
              <w:rPr>
                <w:rFonts w:ascii="Times New Roman" w:hAnsi="Times New Roman"/>
                <w:b/>
                <w:bCs/>
                <w:iCs/>
                <w:sz w:val="20"/>
                <w:lang w:val="ru-RU"/>
              </w:rPr>
            </w:pPr>
          </w:p>
          <w:p w:rsidR="007C625A" w:rsidRPr="00AC0440" w:rsidRDefault="007C625A" w:rsidP="00702023">
            <w:pPr>
              <w:spacing w:before="0"/>
              <w:rPr>
                <w:rFonts w:ascii="Times New Roman" w:hAnsi="Times New Roman"/>
                <w:b/>
                <w:bCs/>
                <w:iCs/>
                <w:sz w:val="20"/>
                <w:lang w:val="ru-RU"/>
              </w:rPr>
            </w:pPr>
            <w:r w:rsidRPr="00AC0440">
              <w:rPr>
                <w:rFonts w:ascii="Times New Roman" w:hAnsi="Times New Roman"/>
                <w:b/>
                <w:bCs/>
                <w:iCs/>
                <w:sz w:val="20"/>
                <w:lang w:val="ru-RU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7C625A" w:rsidRPr="00AC0440" w:rsidRDefault="007C625A" w:rsidP="00702023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AC0440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ITU </w:t>
            </w:r>
          </w:p>
          <w:p w:rsidR="007C625A" w:rsidRPr="00AC0440" w:rsidRDefault="007C625A" w:rsidP="00702023">
            <w:pPr>
              <w:rPr>
                <w:rFonts w:ascii="Times New Roman" w:hAnsi="Times New Roman"/>
                <w:b/>
                <w:bCs/>
                <w:iCs/>
                <w:sz w:val="20"/>
                <w:lang w:val="ru-RU"/>
              </w:rPr>
            </w:pPr>
            <w:r w:rsidRPr="00AC0440">
              <w:rPr>
                <w:rFonts w:ascii="Times New Roman" w:hAnsi="Times New Roman"/>
                <w:b/>
                <w:bCs/>
                <w:sz w:val="20"/>
                <w:lang w:val="ru-RU"/>
              </w:rPr>
              <w:t>Geneva (Switzerland)</w:t>
            </w:r>
          </w:p>
        </w:tc>
        <w:tc>
          <w:tcPr>
            <w:tcW w:w="3828" w:type="dxa"/>
            <w:gridSpan w:val="4"/>
          </w:tcPr>
          <w:p w:rsidR="007C625A" w:rsidRPr="00614E9E" w:rsidRDefault="007C625A" w:rsidP="00283D87">
            <w:pPr>
              <w:tabs>
                <w:tab w:val="clear" w:pos="794"/>
                <w:tab w:val="clear" w:pos="1191"/>
                <w:tab w:val="clear" w:pos="1588"/>
                <w:tab w:val="left" w:pos="1310"/>
              </w:tabs>
              <w:ind w:left="459"/>
              <w:rPr>
                <w:rFonts w:ascii="Times New Roman" w:hAnsi="Times New Roman"/>
                <w:b/>
                <w:bCs/>
                <w:sz w:val="20"/>
                <w:lang w:val="fr-CH"/>
              </w:rPr>
            </w:pPr>
            <w:r w:rsidRPr="00614E9E">
              <w:rPr>
                <w:rFonts w:ascii="Times New Roman" w:hAnsi="Times New Roman"/>
                <w:b/>
                <w:bCs/>
                <w:sz w:val="20"/>
                <w:lang w:val="fr-CH"/>
              </w:rPr>
              <w:t xml:space="preserve">E-mail : </w:t>
            </w:r>
            <w:r w:rsidRPr="00614E9E">
              <w:rPr>
                <w:rFonts w:ascii="Times New Roman" w:hAnsi="Times New Roman"/>
                <w:b/>
                <w:bCs/>
                <w:sz w:val="20"/>
                <w:lang w:val="fr-CH"/>
              </w:rPr>
              <w:tab/>
            </w:r>
            <w:hyperlink r:id="rId23" w:history="1">
              <w:r w:rsidRPr="00614E9E">
                <w:rPr>
                  <w:rStyle w:val="Hyperlink"/>
                  <w:rFonts w:ascii="Times New Roman" w:hAnsi="Times New Roman"/>
                  <w:b/>
                  <w:bCs/>
                  <w:sz w:val="20"/>
                  <w:lang w:val="fr-CH"/>
                </w:rPr>
                <w:t>bdtfellowships@itu.int</w:t>
              </w:r>
            </w:hyperlink>
          </w:p>
          <w:p w:rsidR="007C625A" w:rsidRPr="00614E9E" w:rsidRDefault="007C625A" w:rsidP="00283D87">
            <w:pPr>
              <w:tabs>
                <w:tab w:val="clear" w:pos="794"/>
                <w:tab w:val="clear" w:pos="1191"/>
                <w:tab w:val="clear" w:pos="1588"/>
                <w:tab w:val="left" w:pos="1310"/>
              </w:tabs>
              <w:spacing w:before="0"/>
              <w:ind w:left="459"/>
              <w:rPr>
                <w:rFonts w:ascii="Times New Roman" w:hAnsi="Times New Roman"/>
                <w:b/>
                <w:bCs/>
                <w:sz w:val="20"/>
                <w:lang w:val="fr-CH"/>
              </w:rPr>
            </w:pPr>
            <w:r w:rsidRPr="00614E9E">
              <w:rPr>
                <w:rFonts w:ascii="Times New Roman" w:hAnsi="Times New Roman"/>
                <w:b/>
                <w:bCs/>
                <w:sz w:val="20"/>
                <w:lang w:val="fr-CH"/>
              </w:rPr>
              <w:tab/>
              <w:t xml:space="preserve">Tel: +41 22 730 5487 </w:t>
            </w:r>
          </w:p>
          <w:p w:rsidR="007C625A" w:rsidRPr="00614E9E" w:rsidRDefault="007C625A" w:rsidP="00283D87">
            <w:pPr>
              <w:tabs>
                <w:tab w:val="clear" w:pos="794"/>
                <w:tab w:val="clear" w:pos="1191"/>
                <w:tab w:val="clear" w:pos="1588"/>
                <w:tab w:val="left" w:pos="1310"/>
              </w:tabs>
              <w:spacing w:before="0"/>
              <w:ind w:left="459"/>
              <w:rPr>
                <w:rFonts w:ascii="Times New Roman" w:hAnsi="Times New Roman"/>
                <w:b/>
                <w:bCs/>
                <w:sz w:val="20"/>
                <w:lang w:val="fr-CH"/>
              </w:rPr>
            </w:pPr>
            <w:r w:rsidRPr="00614E9E">
              <w:rPr>
                <w:rFonts w:ascii="Times New Roman" w:hAnsi="Times New Roman"/>
                <w:b/>
                <w:bCs/>
                <w:sz w:val="20"/>
                <w:lang w:val="fr-CH"/>
              </w:rPr>
              <w:tab/>
              <w:t>Fax: +41 22 730 5778</w:t>
            </w:r>
          </w:p>
        </w:tc>
      </w:tr>
      <w:tr w:rsidR="007C625A" w:rsidRPr="00AC0440" w:rsidTr="00A5772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7C625A" w:rsidRPr="00614E9E" w:rsidRDefault="007C625A" w:rsidP="00702023">
            <w:pPr>
              <w:spacing w:after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614E9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Request for one full fellowship or two partial fellowships to be submitted </w:t>
            </w:r>
            <w:r w:rsidRPr="00614E9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br/>
              <w:t>before 12 May 2012</w:t>
            </w:r>
          </w:p>
        </w:tc>
      </w:tr>
      <w:tr w:rsidR="007C625A" w:rsidRPr="00AC0440" w:rsidTr="00A5772B">
        <w:tblPrEx>
          <w:tblCellMar>
            <w:left w:w="107" w:type="dxa"/>
            <w:right w:w="107" w:type="dxa"/>
          </w:tblCellMar>
        </w:tblPrEx>
        <w:tc>
          <w:tcPr>
            <w:tcW w:w="2807" w:type="dxa"/>
            <w:gridSpan w:val="3"/>
          </w:tcPr>
          <w:p w:rsidR="007C625A" w:rsidRPr="00614E9E" w:rsidRDefault="007C625A" w:rsidP="00702023">
            <w:pPr>
              <w:spacing w:before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:rsidR="007C625A" w:rsidRPr="00614E9E" w:rsidRDefault="007C625A" w:rsidP="00702023">
            <w:pPr>
              <w:spacing w:before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7C625A" w:rsidRPr="00614E9E" w:rsidRDefault="007C625A" w:rsidP="00283D87">
            <w:pPr>
              <w:spacing w:before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14E9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Participation of women is encouraged</w:t>
            </w:r>
          </w:p>
        </w:tc>
        <w:tc>
          <w:tcPr>
            <w:tcW w:w="2552" w:type="dxa"/>
            <w:gridSpan w:val="2"/>
            <w:tcBorders>
              <w:left w:val="nil"/>
            </w:tcBorders>
          </w:tcPr>
          <w:p w:rsidR="007C625A" w:rsidRPr="00614E9E" w:rsidRDefault="007C625A" w:rsidP="00702023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C625A" w:rsidRPr="00AC0440" w:rsidTr="00A5772B">
        <w:trPr>
          <w:cantSplit/>
        </w:trPr>
        <w:tc>
          <w:tcPr>
            <w:tcW w:w="961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625A" w:rsidRPr="00C469C0" w:rsidRDefault="007C625A" w:rsidP="00702023">
            <w:pPr>
              <w:spacing w:before="8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69C0">
              <w:rPr>
                <w:rFonts w:ascii="Times New Roman" w:hAnsi="Times New Roman"/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C469C0">
              <w:rPr>
                <w:rFonts w:ascii="Times New Roman" w:hAnsi="Times New Roman"/>
                <w:sz w:val="18"/>
                <w:szCs w:val="18"/>
                <w:lang w:val="en-US"/>
              </w:rPr>
              <w:br/>
              <w:t xml:space="preserve">(Note:  It is imperative for fellowship holders to pre-register via the on-line registration form at: </w:t>
            </w:r>
            <w:hyperlink r:id="rId24" w:history="1">
              <w:r w:rsidR="003D4E4A" w:rsidRPr="00C469C0">
                <w:rPr>
                  <w:rStyle w:val="Hyperlink"/>
                  <w:rFonts w:ascii="Times New Roman" w:hAnsi="Times New Roman"/>
                  <w:sz w:val="18"/>
                  <w:szCs w:val="18"/>
                  <w:lang w:val="en-US"/>
                </w:rPr>
                <w:t>http://itu.int/ITU-T/</w:t>
              </w:r>
              <w:r w:rsidR="003D4E4A" w:rsidRPr="00C469C0">
                <w:rPr>
                  <w:rStyle w:val="Hyperlink"/>
                  <w:rFonts w:ascii="Times New Roman" w:hAnsi="Times New Roman"/>
                  <w:sz w:val="18"/>
                  <w:szCs w:val="18"/>
                  <w:lang w:val="en-US"/>
                </w:rPr>
                <w:br/>
              </w:r>
              <w:proofErr w:type="spellStart"/>
              <w:r w:rsidR="003D4E4A" w:rsidRPr="00C469C0">
                <w:rPr>
                  <w:rStyle w:val="Hyperlink"/>
                  <w:rFonts w:ascii="Times New Roman" w:hAnsi="Times New Roman"/>
                  <w:sz w:val="18"/>
                  <w:szCs w:val="18"/>
                  <w:lang w:val="en-US"/>
                </w:rPr>
                <w:t>othergroups</w:t>
              </w:r>
              <w:proofErr w:type="spellEnd"/>
              <w:r w:rsidR="003D4E4A" w:rsidRPr="00C469C0">
                <w:rPr>
                  <w:rStyle w:val="Hyperlink"/>
                  <w:rFonts w:ascii="Times New Roman" w:hAnsi="Times New Roman"/>
                  <w:sz w:val="18"/>
                  <w:szCs w:val="18"/>
                  <w:lang w:val="en-US"/>
                </w:rPr>
                <w:t>/ipv6</w:t>
              </w:r>
            </w:hyperlink>
          </w:p>
          <w:p w:rsidR="007C625A" w:rsidRPr="00614E9E" w:rsidRDefault="007C625A" w:rsidP="00702023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Times New Roman" w:hAnsi="Times New Roman"/>
                <w:b/>
                <w:sz w:val="16"/>
                <w:lang w:val="en-US"/>
              </w:rPr>
            </w:pP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>Country: _____________________________________________________________________________________________________</w:t>
            </w:r>
          </w:p>
          <w:p w:rsidR="007C625A" w:rsidRPr="00614E9E" w:rsidRDefault="007C625A" w:rsidP="00702023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ascii="Times New Roman" w:hAnsi="Times New Roman"/>
                <w:b/>
                <w:sz w:val="16"/>
                <w:lang w:val="en-US"/>
              </w:rPr>
            </w:pP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>Name of the Administration or Organization: ______________________________________________________________________</w:t>
            </w:r>
          </w:p>
          <w:p w:rsidR="007C625A" w:rsidRPr="00614E9E" w:rsidRDefault="007C625A" w:rsidP="0070202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="Times New Roman" w:hAnsi="Times New Roman"/>
                <w:b/>
                <w:sz w:val="16"/>
                <w:lang w:val="en-US"/>
              </w:rPr>
            </w:pPr>
          </w:p>
          <w:p w:rsidR="007C625A" w:rsidRPr="00614E9E" w:rsidRDefault="007C625A" w:rsidP="0070202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Times New Roman" w:hAnsi="Times New Roman"/>
                <w:b/>
                <w:sz w:val="16"/>
                <w:lang w:val="en-US"/>
              </w:rPr>
            </w:pP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>Mr. / Ms.</w:t>
            </w: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ab/>
              <w:t>_______________________________________(family name)</w:t>
            </w: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ab/>
              <w:t>______________________________________(given name)</w:t>
            </w:r>
          </w:p>
          <w:p w:rsidR="007C625A" w:rsidRPr="00614E9E" w:rsidRDefault="007C625A" w:rsidP="0070202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Times New Roman" w:hAnsi="Times New Roman"/>
                <w:b/>
                <w:sz w:val="16"/>
                <w:lang w:val="en-US"/>
              </w:rPr>
            </w:pPr>
          </w:p>
          <w:p w:rsidR="007C625A" w:rsidRPr="00AC0440" w:rsidRDefault="007C625A" w:rsidP="00702023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Times New Roman" w:hAnsi="Times New Roman"/>
                <w:b/>
                <w:sz w:val="16"/>
                <w:lang w:val="ru-RU"/>
              </w:rPr>
            </w:pPr>
            <w:r w:rsidRPr="00AC0440">
              <w:rPr>
                <w:rFonts w:ascii="Times New Roman" w:hAnsi="Times New Roman"/>
                <w:b/>
                <w:sz w:val="16"/>
                <w:lang w:val="ru-RU"/>
              </w:rPr>
              <w:t>Title:</w:t>
            </w:r>
            <w:r w:rsidRPr="00AC0440">
              <w:rPr>
                <w:rFonts w:ascii="Times New Roman" w:hAnsi="Times New Roman"/>
                <w:b/>
                <w:sz w:val="16"/>
                <w:lang w:val="ru-RU"/>
              </w:rPr>
              <w:tab/>
              <w:t>____________________________________________________________________________________________________</w:t>
            </w:r>
          </w:p>
          <w:p w:rsidR="007C625A" w:rsidRPr="00AC0440" w:rsidRDefault="007C625A" w:rsidP="0070202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Times New Roman" w:hAnsi="Times New Roman"/>
                <w:b/>
                <w:sz w:val="16"/>
                <w:lang w:val="ru-RU"/>
              </w:rPr>
            </w:pPr>
          </w:p>
        </w:tc>
      </w:tr>
      <w:tr w:rsidR="007C625A" w:rsidRPr="00AC0440" w:rsidTr="00A5772B">
        <w:trPr>
          <w:cantSplit/>
        </w:trPr>
        <w:tc>
          <w:tcPr>
            <w:tcW w:w="961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5A" w:rsidRPr="00614E9E" w:rsidRDefault="007C625A" w:rsidP="0070202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Times New Roman" w:hAnsi="Times New Roman"/>
                <w:b/>
                <w:sz w:val="16"/>
                <w:lang w:val="en-US"/>
              </w:rPr>
            </w:pP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 xml:space="preserve">Address: </w:t>
            </w: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7C625A" w:rsidRPr="00614E9E" w:rsidRDefault="007C625A" w:rsidP="0070202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="Times New Roman" w:hAnsi="Times New Roman"/>
                <w:b/>
                <w:sz w:val="16"/>
                <w:lang w:val="en-US"/>
              </w:rPr>
            </w:pP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7C625A" w:rsidRPr="00614E9E" w:rsidRDefault="007C625A" w:rsidP="0070202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rFonts w:ascii="Times New Roman" w:hAnsi="Times New Roman"/>
                <w:b/>
                <w:sz w:val="16"/>
                <w:lang w:val="en-US"/>
              </w:rPr>
            </w:pPr>
          </w:p>
          <w:p w:rsidR="007C625A" w:rsidRPr="00614E9E" w:rsidRDefault="007C625A" w:rsidP="00702023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="Times New Roman" w:hAnsi="Times New Roman"/>
                <w:b/>
                <w:sz w:val="16"/>
                <w:lang w:val="en-US"/>
              </w:rPr>
            </w:pP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>Tel.:</w:t>
            </w: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ab/>
              <w:t>____________________________    Fax:</w:t>
            </w: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ab/>
              <w:t>____________________________    E-Mail:_________________________________</w:t>
            </w:r>
          </w:p>
          <w:p w:rsidR="007C625A" w:rsidRPr="00614E9E" w:rsidRDefault="007C625A" w:rsidP="0070202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Times New Roman" w:hAnsi="Times New Roman"/>
                <w:b/>
                <w:sz w:val="16"/>
                <w:lang w:val="en-US"/>
              </w:rPr>
            </w:pPr>
          </w:p>
          <w:p w:rsidR="007C625A" w:rsidRPr="00614E9E" w:rsidRDefault="007C625A" w:rsidP="00702023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="Times New Roman" w:hAnsi="Times New Roman"/>
                <w:b/>
                <w:sz w:val="16"/>
                <w:lang w:val="en-US"/>
              </w:rPr>
            </w:pP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>PASSPORT INFORMATION :</w:t>
            </w:r>
          </w:p>
          <w:p w:rsidR="007C625A" w:rsidRPr="00614E9E" w:rsidRDefault="007C625A" w:rsidP="0070202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Times New Roman" w:hAnsi="Times New Roman"/>
                <w:b/>
                <w:sz w:val="16"/>
                <w:lang w:val="en-US"/>
              </w:rPr>
            </w:pP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>Date of birth:</w:t>
            </w: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ab/>
              <w:t>_______________________________________________________________________________________________</w:t>
            </w:r>
          </w:p>
          <w:p w:rsidR="007C625A" w:rsidRPr="00614E9E" w:rsidRDefault="007C625A" w:rsidP="0070202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="Times New Roman" w:hAnsi="Times New Roman"/>
                <w:b/>
                <w:sz w:val="16"/>
                <w:lang w:val="en-US"/>
              </w:rPr>
            </w:pPr>
          </w:p>
          <w:p w:rsidR="007C625A" w:rsidRPr="00614E9E" w:rsidRDefault="007C625A" w:rsidP="0070202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Times New Roman" w:hAnsi="Times New Roman"/>
                <w:b/>
                <w:sz w:val="16"/>
                <w:lang w:val="en-US"/>
              </w:rPr>
            </w:pP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7C625A" w:rsidRPr="00614E9E" w:rsidRDefault="007C625A" w:rsidP="00702023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="Times New Roman" w:hAnsi="Times New Roman"/>
                <w:b/>
                <w:sz w:val="16"/>
                <w:lang w:val="en-US"/>
              </w:rPr>
            </w:pPr>
          </w:p>
          <w:p w:rsidR="007C625A" w:rsidRPr="00614E9E" w:rsidRDefault="007C625A" w:rsidP="00702023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Times New Roman" w:hAnsi="Times New Roman"/>
                <w:b/>
                <w:sz w:val="16"/>
                <w:lang w:val="en-US"/>
              </w:rPr>
            </w:pP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>Date of issue: ___________________   In (place)</w:t>
            </w:r>
            <w:r w:rsidRPr="00614E9E">
              <w:rPr>
                <w:rFonts w:ascii="Times New Roman" w:hAnsi="Times New Roman"/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7C625A" w:rsidRPr="00614E9E" w:rsidRDefault="007C625A" w:rsidP="00702023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Times New Roman" w:hAnsi="Times New Roman"/>
                <w:b/>
                <w:sz w:val="16"/>
                <w:lang w:val="en-US"/>
              </w:rPr>
            </w:pPr>
          </w:p>
        </w:tc>
      </w:tr>
      <w:tr w:rsidR="007C625A" w:rsidRPr="00AC0440" w:rsidTr="00A577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11" w:type="dxa"/>
            <w:gridSpan w:val="8"/>
            <w:tcBorders>
              <w:bottom w:val="nil"/>
            </w:tcBorders>
          </w:tcPr>
          <w:p w:rsidR="007C625A" w:rsidRPr="00AC0440" w:rsidRDefault="007C625A" w:rsidP="00A5772B">
            <w:pPr>
              <w:spacing w:before="8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AC0440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Please select your preference </w:t>
            </w:r>
          </w:p>
        </w:tc>
      </w:tr>
      <w:tr w:rsidR="007C625A" w:rsidRPr="00AC0440" w:rsidTr="00A577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24"/>
        </w:trPr>
        <w:tc>
          <w:tcPr>
            <w:tcW w:w="9611" w:type="dxa"/>
            <w:gridSpan w:val="8"/>
            <w:tcBorders>
              <w:top w:val="nil"/>
              <w:bottom w:val="nil"/>
            </w:tcBorders>
          </w:tcPr>
          <w:p w:rsidR="007C625A" w:rsidRPr="00614E9E" w:rsidRDefault="007C625A" w:rsidP="00A5772B">
            <w:pPr>
              <w:numPr>
                <w:ilvl w:val="0"/>
                <w:numId w:val="3"/>
              </w:numPr>
              <w:spacing w:beforeLines="100" w:before="240"/>
              <w:ind w:left="714" w:hanging="357"/>
              <w:rPr>
                <w:rFonts w:ascii="Times New Roman" w:hAnsi="Times New Roman"/>
                <w:sz w:val="20"/>
                <w:lang w:val="en-US"/>
              </w:rPr>
            </w:pPr>
            <w:r w:rsidRPr="00614E9E">
              <w:rPr>
                <w:rFonts w:ascii="Times New Roman" w:hAnsi="Times New Roman"/>
                <w:sz w:val="20"/>
                <w:lang w:val="en-US"/>
              </w:rPr>
              <w:t>□</w:t>
            </w:r>
            <w:proofErr w:type="gramStart"/>
            <w:r w:rsidRPr="00614E9E">
              <w:rPr>
                <w:rFonts w:ascii="Times New Roman" w:hAnsi="Times New Roman"/>
                <w:sz w:val="20"/>
                <w:lang w:val="en-US"/>
              </w:rPr>
              <w:t>  One</w:t>
            </w:r>
            <w:proofErr w:type="gramEnd"/>
            <w:r w:rsidRPr="00614E9E">
              <w:rPr>
                <w:rFonts w:ascii="Times New Roman" w:hAnsi="Times New Roman"/>
                <w:sz w:val="20"/>
                <w:lang w:val="en-US"/>
              </w:rPr>
              <w:t xml:space="preserve"> full fellowship     </w:t>
            </w:r>
            <w:r w:rsidRPr="00614E9E">
              <w:rPr>
                <w:rFonts w:ascii="Times New Roman" w:hAnsi="Times New Roman"/>
                <w:b/>
                <w:bCs/>
                <w:sz w:val="20"/>
                <w:lang w:val="en-US"/>
              </w:rPr>
              <w:t>or</w:t>
            </w:r>
            <w:r w:rsidRPr="00614E9E">
              <w:rPr>
                <w:rFonts w:ascii="Times New Roman" w:hAnsi="Times New Roman"/>
                <w:sz w:val="20"/>
                <w:lang w:val="en-US"/>
              </w:rPr>
              <w:t xml:space="preserve">        □ two partial fellowships (per eligible country).</w:t>
            </w:r>
          </w:p>
        </w:tc>
      </w:tr>
      <w:tr w:rsidR="007C625A" w:rsidRPr="00AC0440" w:rsidTr="00A577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11" w:type="dxa"/>
            <w:gridSpan w:val="8"/>
            <w:tcBorders>
              <w:top w:val="nil"/>
              <w:bottom w:val="nil"/>
            </w:tcBorders>
          </w:tcPr>
          <w:p w:rsidR="007C625A" w:rsidRPr="00614E9E" w:rsidRDefault="007C625A" w:rsidP="00702023">
            <w:pPr>
              <w:numPr>
                <w:ilvl w:val="0"/>
                <w:numId w:val="3"/>
              </w:numPr>
              <w:spacing w:beforeLines="40" w:before="96"/>
              <w:rPr>
                <w:rFonts w:ascii="Times New Roman" w:hAnsi="Times New Roman"/>
                <w:sz w:val="20"/>
                <w:lang w:val="en-US"/>
              </w:rPr>
            </w:pPr>
            <w:r w:rsidRPr="00614E9E">
              <w:rPr>
                <w:rFonts w:ascii="Times New Roman" w:hAnsi="Times New Roman"/>
                <w:sz w:val="20"/>
                <w:lang w:val="en-US"/>
              </w:rPr>
              <w:t xml:space="preserve">In case of two partial fellowships, </w:t>
            </w:r>
            <w:r w:rsidRPr="00614E9E">
              <w:rPr>
                <w:rFonts w:ascii="Times New Roman" w:hAnsi="Times New Roman"/>
                <w:b/>
                <w:bCs/>
                <w:sz w:val="20"/>
                <w:lang w:val="en-US"/>
              </w:rPr>
              <w:t>cho</w:t>
            </w:r>
            <w:r w:rsidR="004624A9" w:rsidRPr="00614E9E">
              <w:rPr>
                <w:rFonts w:ascii="Times New Roman" w:hAnsi="Times New Roman"/>
                <w:b/>
                <w:bCs/>
                <w:sz w:val="20"/>
                <w:lang w:val="en-US"/>
              </w:rPr>
              <w:t>o</w:t>
            </w:r>
            <w:r w:rsidRPr="00614E9E">
              <w:rPr>
                <w:rFonts w:ascii="Times New Roman" w:hAnsi="Times New Roman"/>
                <w:b/>
                <w:bCs/>
                <w:sz w:val="20"/>
                <w:lang w:val="en-US"/>
              </w:rPr>
              <w:t>se one of the following</w:t>
            </w:r>
            <w:r w:rsidRPr="00614E9E">
              <w:rPr>
                <w:rFonts w:ascii="Times New Roman" w:hAnsi="Times New Roman"/>
                <w:sz w:val="20"/>
                <w:lang w:val="en-US"/>
              </w:rPr>
              <w:t>:</w:t>
            </w:r>
          </w:p>
        </w:tc>
      </w:tr>
      <w:tr w:rsidR="007C625A" w:rsidRPr="00AC0440" w:rsidTr="00A577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11" w:type="dxa"/>
            <w:gridSpan w:val="8"/>
            <w:tcBorders>
              <w:top w:val="nil"/>
              <w:bottom w:val="nil"/>
            </w:tcBorders>
          </w:tcPr>
          <w:p w:rsidR="007C625A" w:rsidRPr="00614E9E" w:rsidRDefault="007C625A" w:rsidP="00702023">
            <w:pPr>
              <w:rPr>
                <w:rFonts w:ascii="Times New Roman" w:hAnsi="Times New Roman"/>
                <w:sz w:val="20"/>
                <w:lang w:val="en-US"/>
              </w:rPr>
            </w:pPr>
            <w:r w:rsidRPr="00614E9E">
              <w:rPr>
                <w:rFonts w:ascii="Times New Roman" w:hAnsi="Times New Roman"/>
                <w:sz w:val="20"/>
                <w:lang w:val="en-US"/>
              </w:rPr>
              <w:tab/>
            </w:r>
            <w:r w:rsidRPr="00614E9E">
              <w:rPr>
                <w:rFonts w:ascii="Times New Roman" w:hAnsi="Times New Roman"/>
                <w:sz w:val="20"/>
                <w:lang w:val="en-US"/>
              </w:rPr>
              <w:tab/>
              <w:t>□ Economy class air ticket (duty station / Geneva / duty station).</w:t>
            </w:r>
          </w:p>
          <w:p w:rsidR="007C625A" w:rsidRPr="00614E9E" w:rsidRDefault="007C625A" w:rsidP="00702023">
            <w:pPr>
              <w:spacing w:before="0"/>
              <w:ind w:left="357"/>
              <w:rPr>
                <w:rFonts w:ascii="Times New Roman" w:hAnsi="Times New Roman"/>
                <w:sz w:val="20"/>
                <w:lang w:val="en-US"/>
              </w:rPr>
            </w:pPr>
            <w:r w:rsidRPr="00614E9E">
              <w:rPr>
                <w:rFonts w:ascii="Times New Roman" w:hAnsi="Times New Roman"/>
                <w:sz w:val="20"/>
                <w:lang w:val="en-US"/>
              </w:rPr>
              <w:tab/>
            </w:r>
            <w:r w:rsidRPr="00614E9E">
              <w:rPr>
                <w:rFonts w:ascii="Times New Roman" w:hAnsi="Times New Roman"/>
                <w:sz w:val="20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7C625A" w:rsidRPr="00AC0440" w:rsidTr="00A577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16"/>
        </w:trPr>
        <w:tc>
          <w:tcPr>
            <w:tcW w:w="9611" w:type="dxa"/>
            <w:gridSpan w:val="8"/>
            <w:tcBorders>
              <w:top w:val="nil"/>
              <w:bottom w:val="single" w:sz="6" w:space="0" w:color="auto"/>
            </w:tcBorders>
          </w:tcPr>
          <w:p w:rsidR="007C625A" w:rsidRPr="00614E9E" w:rsidRDefault="007C625A" w:rsidP="003D4E4A">
            <w:pPr>
              <w:spacing w:before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C625A" w:rsidRPr="00AC0440" w:rsidTr="00A57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50" w:type="dxa"/>
            <w:gridSpan w:val="5"/>
          </w:tcPr>
          <w:p w:rsidR="007C625A" w:rsidRPr="00614E9E" w:rsidRDefault="007C625A" w:rsidP="003D4E4A">
            <w:pPr>
              <w:spacing w:before="40"/>
              <w:ind w:left="170" w:hanging="170"/>
              <w:rPr>
                <w:rFonts w:ascii="Times New Roman" w:hAnsi="Times New Roman"/>
                <w:b/>
                <w:bCs/>
                <w:sz w:val="16"/>
                <w:lang w:val="en-US"/>
              </w:rPr>
            </w:pPr>
          </w:p>
          <w:p w:rsidR="007C625A" w:rsidRPr="00AC0440" w:rsidRDefault="007C625A" w:rsidP="003D4E4A">
            <w:pPr>
              <w:spacing w:before="40"/>
              <w:rPr>
                <w:rFonts w:ascii="Times New Roman" w:hAnsi="Times New Roman"/>
                <w:b/>
                <w:bCs/>
                <w:sz w:val="16"/>
                <w:lang w:val="ru-RU"/>
              </w:rPr>
            </w:pPr>
            <w:r w:rsidRPr="00AC0440">
              <w:rPr>
                <w:rFonts w:ascii="Times New Roman" w:hAnsi="Times New Roman"/>
                <w:b/>
                <w:bCs/>
                <w:sz w:val="16"/>
                <w:lang w:val="ru-RU"/>
              </w:rPr>
              <w:t>Signature of fellowship candidate:</w:t>
            </w:r>
          </w:p>
          <w:p w:rsidR="007C625A" w:rsidRPr="00AC0440" w:rsidRDefault="007C625A" w:rsidP="003D4E4A">
            <w:pPr>
              <w:spacing w:before="4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1" w:type="dxa"/>
            <w:gridSpan w:val="3"/>
          </w:tcPr>
          <w:p w:rsidR="007C625A" w:rsidRPr="00AC0440" w:rsidRDefault="007C625A" w:rsidP="003D4E4A">
            <w:pPr>
              <w:spacing w:before="4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7C625A" w:rsidRPr="00AC0440" w:rsidRDefault="007C625A" w:rsidP="003D4E4A">
            <w:pPr>
              <w:spacing w:before="40"/>
              <w:rPr>
                <w:rFonts w:ascii="Times New Roman" w:hAnsi="Times New Roman"/>
                <w:lang w:val="ru-RU"/>
              </w:rPr>
            </w:pPr>
            <w:r w:rsidRPr="00AC0440">
              <w:rPr>
                <w:rFonts w:ascii="Times New Roman" w:hAnsi="Times New Roman"/>
                <w:b/>
                <w:bCs/>
                <w:sz w:val="16"/>
                <w:lang w:val="ru-RU"/>
              </w:rPr>
              <w:t>Date:</w:t>
            </w:r>
          </w:p>
        </w:tc>
      </w:tr>
      <w:tr w:rsidR="007C625A" w:rsidRPr="00AC0440" w:rsidTr="00A5772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11" w:type="dxa"/>
            <w:gridSpan w:val="8"/>
          </w:tcPr>
          <w:p w:rsidR="007C625A" w:rsidRPr="00614E9E" w:rsidRDefault="007C625A" w:rsidP="00702023">
            <w:pPr>
              <w:rPr>
                <w:rFonts w:ascii="Times New Roman" w:hAnsi="Times New Roman"/>
                <w:b/>
                <w:bCs/>
                <w:sz w:val="16"/>
                <w:lang w:val="en-US"/>
              </w:rPr>
            </w:pPr>
            <w:r w:rsidRPr="00614E9E">
              <w:rPr>
                <w:rFonts w:ascii="Times New Roman" w:hAnsi="Times New Roman"/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7C625A" w:rsidRPr="00614E9E" w:rsidRDefault="007C625A" w:rsidP="00702023">
            <w:pPr>
              <w:rPr>
                <w:rFonts w:ascii="Times New Roman" w:hAnsi="Times New Roman"/>
                <w:lang w:val="en-US"/>
              </w:rPr>
            </w:pPr>
            <w:r w:rsidRPr="00614E9E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7C625A" w:rsidRPr="00AC0440" w:rsidTr="00A57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50" w:type="dxa"/>
            <w:gridSpan w:val="5"/>
          </w:tcPr>
          <w:p w:rsidR="007C625A" w:rsidRPr="00AC0440" w:rsidRDefault="007C625A" w:rsidP="00702023">
            <w:pPr>
              <w:spacing w:beforeLines="60" w:before="144" w:afterLines="60" w:after="144"/>
              <w:rPr>
                <w:rFonts w:ascii="Times New Roman" w:hAnsi="Times New Roman"/>
                <w:lang w:val="ru-RU"/>
              </w:rPr>
            </w:pPr>
            <w:r w:rsidRPr="00AC0440">
              <w:rPr>
                <w:rFonts w:ascii="Times New Roman" w:hAnsi="Times New Roman"/>
                <w:b/>
                <w:bCs/>
                <w:sz w:val="16"/>
                <w:lang w:val="ru-RU"/>
              </w:rPr>
              <w:t>Signature</w:t>
            </w:r>
          </w:p>
        </w:tc>
        <w:tc>
          <w:tcPr>
            <w:tcW w:w="3261" w:type="dxa"/>
            <w:gridSpan w:val="3"/>
          </w:tcPr>
          <w:p w:rsidR="007C625A" w:rsidRPr="00AC0440" w:rsidRDefault="007C625A" w:rsidP="00702023">
            <w:pPr>
              <w:spacing w:beforeLines="60" w:before="144" w:afterLines="60" w:after="144"/>
              <w:rPr>
                <w:rFonts w:ascii="Times New Roman" w:hAnsi="Times New Roman"/>
                <w:lang w:val="ru-RU"/>
              </w:rPr>
            </w:pPr>
            <w:r w:rsidRPr="00AC0440">
              <w:rPr>
                <w:rFonts w:ascii="Times New Roman" w:hAnsi="Times New Roman"/>
                <w:b/>
                <w:bCs/>
                <w:sz w:val="16"/>
                <w:lang w:val="ru-RU"/>
              </w:rPr>
              <w:t>Date</w:t>
            </w:r>
          </w:p>
        </w:tc>
      </w:tr>
    </w:tbl>
    <w:p w:rsidR="00957FE8" w:rsidRPr="00A5772B" w:rsidRDefault="00957FE8" w:rsidP="003D4E4A">
      <w:pPr>
        <w:spacing w:before="0"/>
        <w:rPr>
          <w:sz w:val="2"/>
          <w:szCs w:val="2"/>
          <w:lang w:val="ru-RU"/>
        </w:rPr>
      </w:pPr>
    </w:p>
    <w:sectPr w:rsidR="00957FE8" w:rsidRPr="00A5772B" w:rsidSect="003D4E4A">
      <w:headerReference w:type="first" r:id="rId25"/>
      <w:footerReference w:type="first" r:id="rId26"/>
      <w:type w:val="oddPage"/>
      <w:pgSz w:w="11907" w:h="16839" w:code="9"/>
      <w:pgMar w:top="1134" w:right="1077" w:bottom="1134" w:left="1077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C6" w:rsidRDefault="002332C6">
      <w:r>
        <w:separator/>
      </w:r>
    </w:p>
  </w:endnote>
  <w:endnote w:type="continuationSeparator" w:id="0">
    <w:p w:rsidR="002332C6" w:rsidRDefault="0023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01" w:rsidRPr="00C469C0" w:rsidRDefault="00C469C0" w:rsidP="00FA25E4">
    <w:pPr>
      <w:pStyle w:val="Footer"/>
      <w:rPr>
        <w:lang w:val="en-US"/>
      </w:rPr>
    </w:pPr>
    <w:r>
      <w:rPr>
        <w:lang w:val="en-US"/>
      </w:rPr>
      <w:t>ITU-T\BUREAU\CIRC\259R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01" w:rsidRPr="00C469C0" w:rsidRDefault="00C469C0" w:rsidP="00C469C0">
    <w:pPr>
      <w:pStyle w:val="Footer"/>
      <w:rPr>
        <w:lang w:val="en-US"/>
      </w:rPr>
    </w:pPr>
    <w:r>
      <w:rPr>
        <w:lang w:val="en-US"/>
      </w:rPr>
      <w:t>ITU-T\BUREAU\CIRC\259R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01" w:rsidRPr="00B877C3" w:rsidRDefault="002A3401" w:rsidP="00B877C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ind w:left="-397" w:right="-397"/>
      <w:jc w:val="center"/>
      <w:rPr>
        <w:rFonts w:cs="Calibri"/>
        <w:noProof/>
        <w:sz w:val="18"/>
        <w:szCs w:val="18"/>
        <w:lang w:val="ru-RU"/>
      </w:rPr>
    </w:pPr>
    <w:r w:rsidRPr="00B877C3">
      <w:rPr>
        <w:rFonts w:cs="Calibri"/>
        <w:noProof/>
        <w:sz w:val="18"/>
        <w:szCs w:val="18"/>
        <w:lang w:val="fr-CH"/>
      </w:rPr>
      <w:t>• International Telecommunication Union • Place des Nations • CH</w:t>
    </w:r>
    <w:r w:rsidRPr="00B877C3">
      <w:rPr>
        <w:rFonts w:cs="Calibri"/>
        <w:noProof/>
        <w:sz w:val="18"/>
        <w:szCs w:val="18"/>
        <w:lang w:val="ru-RU"/>
      </w:rPr>
      <w:t>-</w:t>
    </w:r>
    <w:r w:rsidRPr="00B877C3">
      <w:rPr>
        <w:rFonts w:cs="Calibri"/>
        <w:noProof/>
        <w:sz w:val="18"/>
        <w:szCs w:val="18"/>
        <w:lang w:val="fr-CH"/>
      </w:rPr>
      <w:t xml:space="preserve">1211 Geneva 20 • Switzerland • </w:t>
    </w:r>
    <w:r w:rsidRPr="00B877C3">
      <w:rPr>
        <w:rFonts w:cs="Calibri"/>
        <w:noProof/>
        <w:sz w:val="18"/>
        <w:szCs w:val="18"/>
        <w:lang w:val="fr-CH"/>
      </w:rPr>
      <w:br/>
    </w:r>
    <w:r w:rsidRPr="00B877C3">
      <w:rPr>
        <w:rFonts w:cs="Calibri"/>
        <w:noProof/>
        <w:sz w:val="18"/>
        <w:szCs w:val="18"/>
        <w:lang w:val="ru-RU"/>
      </w:rPr>
      <w:t>Тел.</w:t>
    </w:r>
    <w:r w:rsidRPr="00B877C3">
      <w:rPr>
        <w:rFonts w:cs="Calibri"/>
        <w:noProof/>
        <w:sz w:val="18"/>
        <w:szCs w:val="18"/>
        <w:lang w:val="fr-CH"/>
      </w:rPr>
      <w:t xml:space="preserve">: +41 22 730 5111 • Факс: +41 22 733 7256 • </w:t>
    </w:r>
    <w:r w:rsidRPr="00B877C3">
      <w:rPr>
        <w:rFonts w:cs="Calibri"/>
        <w:noProof/>
        <w:sz w:val="18"/>
        <w:szCs w:val="18"/>
        <w:lang w:val="ru-RU"/>
      </w:rPr>
      <w:t xml:space="preserve">Эл. почта: </w:t>
    </w:r>
    <w:hyperlink r:id="rId1" w:history="1">
      <w:r w:rsidRPr="00B877C3">
        <w:rPr>
          <w:rFonts w:cs="Calibri"/>
          <w:noProof/>
          <w:color w:val="0000FF"/>
          <w:sz w:val="18"/>
          <w:szCs w:val="18"/>
          <w:u w:val="single"/>
          <w:lang w:val="ru-RU"/>
        </w:rPr>
        <w:t>itumail@itu.int</w:t>
      </w:r>
    </w:hyperlink>
    <w:r w:rsidRPr="00B877C3">
      <w:rPr>
        <w:rFonts w:cs="Calibri"/>
        <w:noProof/>
        <w:sz w:val="18"/>
        <w:szCs w:val="18"/>
        <w:lang w:val="en-US"/>
      </w:rPr>
      <w:t xml:space="preserve"> </w:t>
    </w:r>
    <w:r w:rsidRPr="00B877C3">
      <w:rPr>
        <w:rFonts w:cs="Calibri"/>
        <w:noProof/>
        <w:sz w:val="18"/>
        <w:szCs w:val="18"/>
        <w:lang w:val="fr-CH"/>
      </w:rPr>
      <w:t xml:space="preserve">• </w:t>
    </w:r>
    <w:hyperlink r:id="rId2" w:history="1">
      <w:r w:rsidRPr="00B877C3">
        <w:rPr>
          <w:rFonts w:cs="Calibri"/>
          <w:noProof/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01" w:rsidRPr="00C469C0" w:rsidRDefault="00C469C0" w:rsidP="00C469C0">
    <w:pPr>
      <w:pStyle w:val="Footer"/>
      <w:rPr>
        <w:lang w:val="en-US"/>
      </w:rPr>
    </w:pPr>
    <w:r>
      <w:rPr>
        <w:lang w:val="en-US"/>
      </w:rPr>
      <w:t>ITU-T\BUREAU\CIRC\259R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01" w:rsidRPr="00C469C0" w:rsidRDefault="00C469C0" w:rsidP="00C469C0">
    <w:pPr>
      <w:pStyle w:val="Footer"/>
      <w:rPr>
        <w:lang w:val="en-US"/>
      </w:rPr>
    </w:pPr>
    <w:r>
      <w:rPr>
        <w:lang w:val="en-US"/>
      </w:rPr>
      <w:t>ITU-T\BUREAU\CIRC\259R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C6" w:rsidRDefault="002332C6">
      <w:r>
        <w:t>____________________</w:t>
      </w:r>
    </w:p>
  </w:footnote>
  <w:footnote w:type="continuationSeparator" w:id="0">
    <w:p w:rsidR="002332C6" w:rsidRDefault="0023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01" w:rsidRPr="00FA25E4" w:rsidRDefault="002A3401" w:rsidP="00FA25E4">
    <w:pPr>
      <w:jc w:val="center"/>
      <w:rPr>
        <w:rFonts w:cs="Calibri"/>
        <w:sz w:val="18"/>
        <w:szCs w:val="18"/>
      </w:rPr>
    </w:pPr>
    <w:r w:rsidRPr="00FA25E4">
      <w:rPr>
        <w:rFonts w:cs="Calibri"/>
        <w:sz w:val="18"/>
        <w:szCs w:val="18"/>
      </w:rPr>
      <w:t xml:space="preserve">- </w:t>
    </w:r>
    <w:r w:rsidRPr="00FA25E4">
      <w:rPr>
        <w:rFonts w:cs="Calibri"/>
        <w:sz w:val="18"/>
        <w:szCs w:val="18"/>
      </w:rPr>
      <w:fldChar w:fldCharType="begin"/>
    </w:r>
    <w:r w:rsidRPr="00FA25E4">
      <w:rPr>
        <w:rFonts w:cs="Calibri"/>
        <w:sz w:val="18"/>
        <w:szCs w:val="18"/>
      </w:rPr>
      <w:instrText xml:space="preserve"> PAGE </w:instrText>
    </w:r>
    <w:r w:rsidRPr="00FA25E4">
      <w:rPr>
        <w:rFonts w:cs="Calibri"/>
        <w:sz w:val="18"/>
        <w:szCs w:val="18"/>
      </w:rPr>
      <w:fldChar w:fldCharType="separate"/>
    </w:r>
    <w:r w:rsidR="0011134A">
      <w:rPr>
        <w:rFonts w:cs="Calibri"/>
        <w:noProof/>
        <w:sz w:val="18"/>
        <w:szCs w:val="18"/>
      </w:rPr>
      <w:t>2</w:t>
    </w:r>
    <w:r w:rsidRPr="00FA25E4">
      <w:rPr>
        <w:rFonts w:cs="Calibri"/>
        <w:sz w:val="18"/>
        <w:szCs w:val="18"/>
      </w:rPr>
      <w:fldChar w:fldCharType="end"/>
    </w:r>
    <w:r w:rsidRPr="00FA25E4">
      <w:rPr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01" w:rsidRPr="00FA25E4" w:rsidRDefault="002A3401" w:rsidP="00FA25E4">
    <w:pPr>
      <w:jc w:val="center"/>
      <w:rPr>
        <w:sz w:val="18"/>
        <w:szCs w:val="18"/>
      </w:rPr>
    </w:pPr>
    <w:r w:rsidRPr="00FA25E4">
      <w:rPr>
        <w:sz w:val="18"/>
        <w:szCs w:val="18"/>
      </w:rPr>
      <w:t>-</w:t>
    </w:r>
    <w:r w:rsidRPr="00FA25E4">
      <w:rPr>
        <w:rFonts w:cs="Calibri"/>
        <w:sz w:val="18"/>
        <w:szCs w:val="18"/>
      </w:rPr>
      <w:t xml:space="preserve"> </w:t>
    </w:r>
    <w:r w:rsidRPr="00FA25E4">
      <w:rPr>
        <w:rFonts w:cs="Calibri"/>
        <w:sz w:val="18"/>
        <w:szCs w:val="18"/>
      </w:rPr>
      <w:fldChar w:fldCharType="begin"/>
    </w:r>
    <w:r w:rsidRPr="00FA25E4">
      <w:rPr>
        <w:rFonts w:cs="Calibri"/>
        <w:sz w:val="18"/>
        <w:szCs w:val="18"/>
      </w:rPr>
      <w:instrText xml:space="preserve"> PAGE </w:instrText>
    </w:r>
    <w:r w:rsidRPr="00FA25E4">
      <w:rPr>
        <w:rFonts w:cs="Calibri"/>
        <w:sz w:val="18"/>
        <w:szCs w:val="18"/>
      </w:rPr>
      <w:fldChar w:fldCharType="separate"/>
    </w:r>
    <w:r w:rsidR="0011134A">
      <w:rPr>
        <w:rFonts w:cs="Calibri"/>
        <w:noProof/>
        <w:sz w:val="18"/>
        <w:szCs w:val="18"/>
      </w:rPr>
      <w:t>3</w:t>
    </w:r>
    <w:r w:rsidRPr="00FA25E4">
      <w:rPr>
        <w:rFonts w:cs="Calibri"/>
        <w:sz w:val="18"/>
        <w:szCs w:val="18"/>
      </w:rPr>
      <w:fldChar w:fldCharType="end"/>
    </w:r>
    <w:r w:rsidRPr="00FA25E4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01" w:rsidRPr="00801400" w:rsidRDefault="002A3401" w:rsidP="00801400">
    <w:pPr>
      <w:jc w:val="center"/>
      <w:rPr>
        <w:lang w:val="ru-RU"/>
      </w:rPr>
    </w:pPr>
    <w:r>
      <w:rPr>
        <w:noProof/>
        <w:lang w:val="en-US" w:eastAsia="zh-CN"/>
      </w:rPr>
      <w:drawing>
        <wp:inline distT="0" distB="0" distL="0" distR="0" wp14:anchorId="266AF0E0" wp14:editId="6FA781D0">
          <wp:extent cx="638175" cy="73342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01" w:rsidRPr="00FA25E4" w:rsidRDefault="002A3401" w:rsidP="00FA25E4">
    <w:pPr>
      <w:jc w:val="center"/>
      <w:rPr>
        <w:rFonts w:cs="Calibri"/>
        <w:sz w:val="18"/>
        <w:szCs w:val="18"/>
        <w:lang w:val="ru-RU"/>
      </w:rPr>
    </w:pPr>
    <w:r w:rsidRPr="00FA25E4">
      <w:rPr>
        <w:rFonts w:cs="Calibri"/>
        <w:sz w:val="18"/>
        <w:szCs w:val="18"/>
      </w:rPr>
      <w:t xml:space="preserve">- </w:t>
    </w:r>
    <w:r w:rsidRPr="00FA25E4">
      <w:rPr>
        <w:rFonts w:cs="Calibri"/>
        <w:sz w:val="18"/>
        <w:szCs w:val="18"/>
      </w:rPr>
      <w:fldChar w:fldCharType="begin"/>
    </w:r>
    <w:r w:rsidRPr="00FA25E4">
      <w:rPr>
        <w:rFonts w:cs="Calibri"/>
        <w:sz w:val="18"/>
        <w:szCs w:val="18"/>
      </w:rPr>
      <w:instrText xml:space="preserve"> PAGE </w:instrText>
    </w:r>
    <w:r w:rsidRPr="00FA25E4">
      <w:rPr>
        <w:rFonts w:cs="Calibri"/>
        <w:sz w:val="18"/>
        <w:szCs w:val="18"/>
      </w:rPr>
      <w:fldChar w:fldCharType="separate"/>
    </w:r>
    <w:r w:rsidR="0011134A">
      <w:rPr>
        <w:rFonts w:cs="Calibri"/>
        <w:noProof/>
        <w:sz w:val="18"/>
        <w:szCs w:val="18"/>
      </w:rPr>
      <w:t>5</w:t>
    </w:r>
    <w:r w:rsidRPr="00FA25E4">
      <w:rPr>
        <w:rFonts w:cs="Calibri"/>
        <w:sz w:val="18"/>
        <w:szCs w:val="18"/>
      </w:rPr>
      <w:fldChar w:fldCharType="end"/>
    </w:r>
    <w:r w:rsidRPr="00FA25E4">
      <w:rPr>
        <w:rFonts w:cs="Calibri"/>
        <w:sz w:val="18"/>
        <w:szCs w:val="18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01" w:rsidRPr="003D4E4A" w:rsidRDefault="002A3401" w:rsidP="003D4E4A">
    <w:pPr>
      <w:jc w:val="center"/>
      <w:rPr>
        <w:rFonts w:cs="Calibri"/>
        <w:sz w:val="18"/>
        <w:szCs w:val="18"/>
        <w:lang w:val="ru-RU"/>
      </w:rPr>
    </w:pPr>
    <w:r w:rsidRPr="00FA25E4">
      <w:rPr>
        <w:rFonts w:cs="Calibri"/>
        <w:sz w:val="18"/>
        <w:szCs w:val="18"/>
      </w:rPr>
      <w:t xml:space="preserve">- </w:t>
    </w:r>
    <w:r w:rsidRPr="00FA25E4">
      <w:rPr>
        <w:rFonts w:cs="Calibri"/>
        <w:sz w:val="18"/>
        <w:szCs w:val="18"/>
      </w:rPr>
      <w:fldChar w:fldCharType="begin"/>
    </w:r>
    <w:r w:rsidRPr="00FA25E4">
      <w:rPr>
        <w:rFonts w:cs="Calibri"/>
        <w:sz w:val="18"/>
        <w:szCs w:val="18"/>
      </w:rPr>
      <w:instrText xml:space="preserve"> PAGE </w:instrText>
    </w:r>
    <w:r w:rsidRPr="00FA25E4">
      <w:rPr>
        <w:rFonts w:cs="Calibri"/>
        <w:sz w:val="18"/>
        <w:szCs w:val="18"/>
      </w:rPr>
      <w:fldChar w:fldCharType="separate"/>
    </w:r>
    <w:r w:rsidR="0011134A">
      <w:rPr>
        <w:rFonts w:cs="Calibri"/>
        <w:noProof/>
        <w:sz w:val="18"/>
        <w:szCs w:val="18"/>
      </w:rPr>
      <w:t>6</w:t>
    </w:r>
    <w:r w:rsidRPr="00FA25E4">
      <w:rPr>
        <w:rFonts w:cs="Calibri"/>
        <w:sz w:val="18"/>
        <w:szCs w:val="18"/>
      </w:rPr>
      <w:fldChar w:fldCharType="end"/>
    </w:r>
    <w:r w:rsidRPr="00FA25E4">
      <w:rPr>
        <w:rFonts w:cs="Calibri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614"/>
    <w:multiLevelType w:val="hybridMultilevel"/>
    <w:tmpl w:val="56D0C800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71A9"/>
    <w:multiLevelType w:val="hybridMultilevel"/>
    <w:tmpl w:val="D200DA6C"/>
    <w:lvl w:ilvl="0" w:tplc="4754F21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70A98"/>
    <w:multiLevelType w:val="hybridMultilevel"/>
    <w:tmpl w:val="6888A68A"/>
    <w:lvl w:ilvl="0" w:tplc="B4A80544">
      <w:start w:val="1"/>
      <w:numFmt w:val="lowerLetter"/>
      <w:lvlText w:val="%1)"/>
      <w:lvlJc w:val="left"/>
      <w:pPr>
        <w:ind w:left="720" w:hanging="360"/>
      </w:pPr>
      <w:rPr>
        <w:rFonts w:ascii="Calibri,Italic" w:hAnsi="Calibri,Italic" w:cs="Calibri,Italic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E2F10"/>
    <w:multiLevelType w:val="hybridMultilevel"/>
    <w:tmpl w:val="815ACD44"/>
    <w:lvl w:ilvl="0" w:tplc="2A5461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>
    <w:nsid w:val="248F43BD"/>
    <w:multiLevelType w:val="hybridMultilevel"/>
    <w:tmpl w:val="81F298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904D8A"/>
    <w:multiLevelType w:val="hybridMultilevel"/>
    <w:tmpl w:val="E3B4F984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B909BC"/>
    <w:multiLevelType w:val="hybridMultilevel"/>
    <w:tmpl w:val="2B189814"/>
    <w:lvl w:ilvl="0" w:tplc="060EA5E0">
      <w:start w:val="1"/>
      <w:numFmt w:val="lowerLetter"/>
      <w:lvlText w:val="%1)"/>
      <w:lvlJc w:val="left"/>
      <w:pPr>
        <w:ind w:left="720" w:hanging="360"/>
      </w:pPr>
      <w:rPr>
        <w:rFonts w:ascii="Calibri,Italic" w:hAnsi="Calibri,Italic" w:cs="Calibri,Italic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3542F"/>
    <w:multiLevelType w:val="hybridMultilevel"/>
    <w:tmpl w:val="D200DA6C"/>
    <w:lvl w:ilvl="0" w:tplc="4754F21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995A64"/>
    <w:multiLevelType w:val="hybridMultilevel"/>
    <w:tmpl w:val="D4E04B62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BA48E7"/>
    <w:multiLevelType w:val="hybridMultilevel"/>
    <w:tmpl w:val="3694183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C43444D"/>
    <w:multiLevelType w:val="hybridMultilevel"/>
    <w:tmpl w:val="81F298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A35893"/>
    <w:multiLevelType w:val="hybridMultilevel"/>
    <w:tmpl w:val="C114D15C"/>
    <w:lvl w:ilvl="0" w:tplc="887C8C1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F7628A"/>
    <w:multiLevelType w:val="hybridMultilevel"/>
    <w:tmpl w:val="881C10EE"/>
    <w:lvl w:ilvl="0" w:tplc="EB56F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E4F84"/>
    <w:multiLevelType w:val="hybridMultilevel"/>
    <w:tmpl w:val="A6B4CFBE"/>
    <w:lvl w:ilvl="0" w:tplc="B8EE1046">
      <w:start w:val="1"/>
      <w:numFmt w:val="lowerLetter"/>
      <w:lvlText w:val="%1)"/>
      <w:lvlJc w:val="left"/>
      <w:pPr>
        <w:ind w:left="720" w:hanging="360"/>
      </w:pPr>
      <w:rPr>
        <w:rFonts w:ascii="Calibri,Italic" w:hAnsi="Calibri,Italic" w:cs="Calibri,Italic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3183B"/>
    <w:multiLevelType w:val="hybridMultilevel"/>
    <w:tmpl w:val="9CB2BE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B2B01"/>
    <w:multiLevelType w:val="hybridMultilevel"/>
    <w:tmpl w:val="DE6678DA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4B7268"/>
    <w:multiLevelType w:val="hybridMultilevel"/>
    <w:tmpl w:val="81F298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1C594D"/>
    <w:multiLevelType w:val="hybridMultilevel"/>
    <w:tmpl w:val="8FDEC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C36459"/>
    <w:multiLevelType w:val="hybridMultilevel"/>
    <w:tmpl w:val="FB1C2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795BCB"/>
    <w:multiLevelType w:val="hybridMultilevel"/>
    <w:tmpl w:val="8514B7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311096"/>
    <w:multiLevelType w:val="hybridMultilevel"/>
    <w:tmpl w:val="FF68D342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C843C9"/>
    <w:multiLevelType w:val="hybridMultilevel"/>
    <w:tmpl w:val="4E94F078"/>
    <w:lvl w:ilvl="0" w:tplc="4754F21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D7634A"/>
    <w:multiLevelType w:val="multilevel"/>
    <w:tmpl w:val="95E2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CE3421"/>
    <w:multiLevelType w:val="hybridMultilevel"/>
    <w:tmpl w:val="EAD47666"/>
    <w:lvl w:ilvl="0" w:tplc="482ADC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C6285"/>
    <w:multiLevelType w:val="multilevel"/>
    <w:tmpl w:val="A9D2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3F1FC8"/>
    <w:multiLevelType w:val="hybridMultilevel"/>
    <w:tmpl w:val="D77EADE4"/>
    <w:lvl w:ilvl="0" w:tplc="4754F21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44079B"/>
    <w:multiLevelType w:val="hybridMultilevel"/>
    <w:tmpl w:val="E31AEF74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491FE4"/>
    <w:multiLevelType w:val="hybridMultilevel"/>
    <w:tmpl w:val="3DD685C2"/>
    <w:lvl w:ilvl="0" w:tplc="4754F21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FF31F3"/>
    <w:multiLevelType w:val="hybridMultilevel"/>
    <w:tmpl w:val="F9FC008C"/>
    <w:lvl w:ilvl="0" w:tplc="0F06B50E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b/>
      </w:rPr>
    </w:lvl>
    <w:lvl w:ilvl="1" w:tplc="DD6286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 w:hint="default"/>
        <w:b/>
      </w:rPr>
    </w:lvl>
    <w:lvl w:ilvl="2" w:tplc="04090003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b/>
      </w:rPr>
    </w:lvl>
    <w:lvl w:ilvl="3" w:tplc="04090009">
      <w:start w:val="1"/>
      <w:numFmt w:val="bullet"/>
      <w:lvlText w:val="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  <w:b/>
      </w:rPr>
    </w:lvl>
    <w:lvl w:ilvl="4" w:tplc="9282ECA8">
      <w:start w:val="1"/>
      <w:numFmt w:val="bullet"/>
      <w:lvlText w:val="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1">
    <w:nsid w:val="64D746E7"/>
    <w:multiLevelType w:val="hybridMultilevel"/>
    <w:tmpl w:val="D200DA6C"/>
    <w:lvl w:ilvl="0" w:tplc="4754F21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A15090"/>
    <w:multiLevelType w:val="hybridMultilevel"/>
    <w:tmpl w:val="C4BE3228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ED2616"/>
    <w:multiLevelType w:val="hybridMultilevel"/>
    <w:tmpl w:val="47949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F80D30"/>
    <w:multiLevelType w:val="hybridMultilevel"/>
    <w:tmpl w:val="226E18D2"/>
    <w:lvl w:ilvl="0" w:tplc="2A5461D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33"/>
  </w:num>
  <w:num w:numId="4">
    <w:abstractNumId w:val="30"/>
  </w:num>
  <w:num w:numId="5">
    <w:abstractNumId w:val="24"/>
  </w:num>
  <w:num w:numId="6">
    <w:abstractNumId w:val="17"/>
  </w:num>
  <w:num w:numId="7">
    <w:abstractNumId w:val="19"/>
  </w:num>
  <w:num w:numId="8">
    <w:abstractNumId w:val="28"/>
  </w:num>
  <w:num w:numId="9">
    <w:abstractNumId w:val="5"/>
  </w:num>
  <w:num w:numId="10">
    <w:abstractNumId w:val="34"/>
  </w:num>
  <w:num w:numId="11">
    <w:abstractNumId w:val="21"/>
  </w:num>
  <w:num w:numId="12">
    <w:abstractNumId w:val="3"/>
  </w:num>
  <w:num w:numId="13">
    <w:abstractNumId w:val="0"/>
  </w:num>
  <w:num w:numId="14">
    <w:abstractNumId w:val="32"/>
  </w:num>
  <w:num w:numId="15">
    <w:abstractNumId w:val="15"/>
  </w:num>
  <w:num w:numId="16">
    <w:abstractNumId w:val="8"/>
  </w:num>
  <w:num w:numId="17">
    <w:abstractNumId w:val="26"/>
  </w:num>
  <w:num w:numId="18">
    <w:abstractNumId w:val="9"/>
  </w:num>
  <w:num w:numId="19">
    <w:abstractNumId w:val="12"/>
  </w:num>
  <w:num w:numId="20">
    <w:abstractNumId w:val="16"/>
  </w:num>
  <w:num w:numId="21">
    <w:abstractNumId w:val="2"/>
  </w:num>
  <w:num w:numId="22">
    <w:abstractNumId w:val="14"/>
  </w:num>
  <w:num w:numId="23">
    <w:abstractNumId w:val="6"/>
  </w:num>
  <w:num w:numId="24">
    <w:abstractNumId w:val="20"/>
  </w:num>
  <w:num w:numId="25">
    <w:abstractNumId w:val="13"/>
  </w:num>
  <w:num w:numId="26">
    <w:abstractNumId w:val="22"/>
  </w:num>
  <w:num w:numId="27">
    <w:abstractNumId w:val="29"/>
  </w:num>
  <w:num w:numId="28">
    <w:abstractNumId w:val="27"/>
  </w:num>
  <w:num w:numId="29">
    <w:abstractNumId w:val="4"/>
  </w:num>
  <w:num w:numId="30">
    <w:abstractNumId w:val="10"/>
  </w:num>
  <w:num w:numId="31">
    <w:abstractNumId w:val="1"/>
  </w:num>
  <w:num w:numId="32">
    <w:abstractNumId w:val="7"/>
  </w:num>
  <w:num w:numId="33">
    <w:abstractNumId w:val="31"/>
  </w:num>
  <w:num w:numId="34">
    <w:abstractNumId w:val="2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A"/>
    <w:rsid w:val="0001324E"/>
    <w:rsid w:val="00020384"/>
    <w:rsid w:val="0002779C"/>
    <w:rsid w:val="000306FA"/>
    <w:rsid w:val="0003248B"/>
    <w:rsid w:val="000341F3"/>
    <w:rsid w:val="00035E7F"/>
    <w:rsid w:val="000475B2"/>
    <w:rsid w:val="00056BFA"/>
    <w:rsid w:val="000718F0"/>
    <w:rsid w:val="00074327"/>
    <w:rsid w:val="000846AD"/>
    <w:rsid w:val="00084978"/>
    <w:rsid w:val="00086E2C"/>
    <w:rsid w:val="00090726"/>
    <w:rsid w:val="00095A2B"/>
    <w:rsid w:val="000A2C3D"/>
    <w:rsid w:val="000A570A"/>
    <w:rsid w:val="000A5C7A"/>
    <w:rsid w:val="000A7205"/>
    <w:rsid w:val="000B18A8"/>
    <w:rsid w:val="000B3121"/>
    <w:rsid w:val="000D10A5"/>
    <w:rsid w:val="000E09FB"/>
    <w:rsid w:val="000E0A40"/>
    <w:rsid w:val="000E131E"/>
    <w:rsid w:val="000F0593"/>
    <w:rsid w:val="000F1666"/>
    <w:rsid w:val="00110CA5"/>
    <w:rsid w:val="0011134A"/>
    <w:rsid w:val="00116AC1"/>
    <w:rsid w:val="001323B1"/>
    <w:rsid w:val="001344E5"/>
    <w:rsid w:val="00134647"/>
    <w:rsid w:val="0014052E"/>
    <w:rsid w:val="001454B4"/>
    <w:rsid w:val="001718DA"/>
    <w:rsid w:val="00175B33"/>
    <w:rsid w:val="001778FE"/>
    <w:rsid w:val="001810F7"/>
    <w:rsid w:val="00185940"/>
    <w:rsid w:val="001969F0"/>
    <w:rsid w:val="001A0074"/>
    <w:rsid w:val="001B2EAA"/>
    <w:rsid w:val="001C341B"/>
    <w:rsid w:val="001D0E99"/>
    <w:rsid w:val="001D4D16"/>
    <w:rsid w:val="001D4F77"/>
    <w:rsid w:val="001E213D"/>
    <w:rsid w:val="001E40E2"/>
    <w:rsid w:val="001E55D7"/>
    <w:rsid w:val="001F5A0A"/>
    <w:rsid w:val="001F754E"/>
    <w:rsid w:val="00203E8E"/>
    <w:rsid w:val="00207846"/>
    <w:rsid w:val="002218C2"/>
    <w:rsid w:val="002332C6"/>
    <w:rsid w:val="00236D15"/>
    <w:rsid w:val="00240F24"/>
    <w:rsid w:val="0024537A"/>
    <w:rsid w:val="002630F2"/>
    <w:rsid w:val="002656EE"/>
    <w:rsid w:val="002676FE"/>
    <w:rsid w:val="0027152E"/>
    <w:rsid w:val="00273388"/>
    <w:rsid w:val="0027590C"/>
    <w:rsid w:val="00283D87"/>
    <w:rsid w:val="00287108"/>
    <w:rsid w:val="002A3401"/>
    <w:rsid w:val="002D270B"/>
    <w:rsid w:val="002D30E6"/>
    <w:rsid w:val="002D329B"/>
    <w:rsid w:val="002D4301"/>
    <w:rsid w:val="002D7970"/>
    <w:rsid w:val="002E6D17"/>
    <w:rsid w:val="002F02F9"/>
    <w:rsid w:val="002F30E8"/>
    <w:rsid w:val="002F3F02"/>
    <w:rsid w:val="002F768A"/>
    <w:rsid w:val="00300177"/>
    <w:rsid w:val="00302259"/>
    <w:rsid w:val="00305B29"/>
    <w:rsid w:val="00305C85"/>
    <w:rsid w:val="0031090C"/>
    <w:rsid w:val="00323E08"/>
    <w:rsid w:val="00324733"/>
    <w:rsid w:val="00326D1B"/>
    <w:rsid w:val="0034302A"/>
    <w:rsid w:val="00346EFC"/>
    <w:rsid w:val="00351019"/>
    <w:rsid w:val="00354263"/>
    <w:rsid w:val="00361182"/>
    <w:rsid w:val="00361AFA"/>
    <w:rsid w:val="00371442"/>
    <w:rsid w:val="00372670"/>
    <w:rsid w:val="00375A90"/>
    <w:rsid w:val="0038736B"/>
    <w:rsid w:val="003926BA"/>
    <w:rsid w:val="003A702D"/>
    <w:rsid w:val="003A734C"/>
    <w:rsid w:val="003B3BC0"/>
    <w:rsid w:val="003C35ED"/>
    <w:rsid w:val="003D4E4A"/>
    <w:rsid w:val="003D4F36"/>
    <w:rsid w:val="003E0BD0"/>
    <w:rsid w:val="003E274A"/>
    <w:rsid w:val="003E5668"/>
    <w:rsid w:val="003F2008"/>
    <w:rsid w:val="003F4507"/>
    <w:rsid w:val="003F4C91"/>
    <w:rsid w:val="0040040C"/>
    <w:rsid w:val="004108A8"/>
    <w:rsid w:val="00410B3F"/>
    <w:rsid w:val="00415617"/>
    <w:rsid w:val="00417A16"/>
    <w:rsid w:val="004221A1"/>
    <w:rsid w:val="00445920"/>
    <w:rsid w:val="00447742"/>
    <w:rsid w:val="0045014C"/>
    <w:rsid w:val="004523F6"/>
    <w:rsid w:val="0045256B"/>
    <w:rsid w:val="004624A9"/>
    <w:rsid w:val="00462AB9"/>
    <w:rsid w:val="00471499"/>
    <w:rsid w:val="00481B8F"/>
    <w:rsid w:val="004831B7"/>
    <w:rsid w:val="00483599"/>
    <w:rsid w:val="00485053"/>
    <w:rsid w:val="00493D19"/>
    <w:rsid w:val="004B18FA"/>
    <w:rsid w:val="004B476A"/>
    <w:rsid w:val="004B48CB"/>
    <w:rsid w:val="004C53AF"/>
    <w:rsid w:val="004C696E"/>
    <w:rsid w:val="004F7D48"/>
    <w:rsid w:val="00503AF4"/>
    <w:rsid w:val="00516766"/>
    <w:rsid w:val="00522E65"/>
    <w:rsid w:val="00523ACF"/>
    <w:rsid w:val="00550184"/>
    <w:rsid w:val="00551148"/>
    <w:rsid w:val="00557F71"/>
    <w:rsid w:val="005654FB"/>
    <w:rsid w:val="005801A6"/>
    <w:rsid w:val="005919AD"/>
    <w:rsid w:val="005A1A5E"/>
    <w:rsid w:val="005A3336"/>
    <w:rsid w:val="005B55CE"/>
    <w:rsid w:val="005C3BC8"/>
    <w:rsid w:val="005D3352"/>
    <w:rsid w:val="005F201D"/>
    <w:rsid w:val="005F2B37"/>
    <w:rsid w:val="00601B04"/>
    <w:rsid w:val="00606658"/>
    <w:rsid w:val="00614E9E"/>
    <w:rsid w:val="00614EB6"/>
    <w:rsid w:val="006179B9"/>
    <w:rsid w:val="00627EF8"/>
    <w:rsid w:val="00630399"/>
    <w:rsid w:val="006327AB"/>
    <w:rsid w:val="00637A29"/>
    <w:rsid w:val="0064651F"/>
    <w:rsid w:val="00655D75"/>
    <w:rsid w:val="00660BC4"/>
    <w:rsid w:val="006725CD"/>
    <w:rsid w:val="00677F46"/>
    <w:rsid w:val="00681182"/>
    <w:rsid w:val="00685B26"/>
    <w:rsid w:val="00691E1A"/>
    <w:rsid w:val="006A52C9"/>
    <w:rsid w:val="006A67FC"/>
    <w:rsid w:val="006B16B9"/>
    <w:rsid w:val="006B1CA5"/>
    <w:rsid w:val="006B687E"/>
    <w:rsid w:val="006C09BD"/>
    <w:rsid w:val="006C7561"/>
    <w:rsid w:val="006F1A99"/>
    <w:rsid w:val="0070096A"/>
    <w:rsid w:val="00701CCF"/>
    <w:rsid w:val="00702023"/>
    <w:rsid w:val="0071542D"/>
    <w:rsid w:val="0072182F"/>
    <w:rsid w:val="007229F5"/>
    <w:rsid w:val="00724BF9"/>
    <w:rsid w:val="00733CD6"/>
    <w:rsid w:val="00736996"/>
    <w:rsid w:val="00755140"/>
    <w:rsid w:val="007552CB"/>
    <w:rsid w:val="00762325"/>
    <w:rsid w:val="00766C9E"/>
    <w:rsid w:val="00767E0E"/>
    <w:rsid w:val="007729D7"/>
    <w:rsid w:val="00776708"/>
    <w:rsid w:val="00782F06"/>
    <w:rsid w:val="007852A4"/>
    <w:rsid w:val="0078643B"/>
    <w:rsid w:val="0079674B"/>
    <w:rsid w:val="007B6521"/>
    <w:rsid w:val="007C0800"/>
    <w:rsid w:val="007C625A"/>
    <w:rsid w:val="007C7BA8"/>
    <w:rsid w:val="007D29A6"/>
    <w:rsid w:val="007E140D"/>
    <w:rsid w:val="007E36CF"/>
    <w:rsid w:val="007F1CD3"/>
    <w:rsid w:val="007F7848"/>
    <w:rsid w:val="00801400"/>
    <w:rsid w:val="00803934"/>
    <w:rsid w:val="00814179"/>
    <w:rsid w:val="00817736"/>
    <w:rsid w:val="00817F1B"/>
    <w:rsid w:val="00823F61"/>
    <w:rsid w:val="00831085"/>
    <w:rsid w:val="00834A3D"/>
    <w:rsid w:val="008370B9"/>
    <w:rsid w:val="00844C9E"/>
    <w:rsid w:val="008517DE"/>
    <w:rsid w:val="0085273E"/>
    <w:rsid w:val="00864C59"/>
    <w:rsid w:val="008733CD"/>
    <w:rsid w:val="00881609"/>
    <w:rsid w:val="00885A34"/>
    <w:rsid w:val="00887715"/>
    <w:rsid w:val="00892994"/>
    <w:rsid w:val="008A0583"/>
    <w:rsid w:val="008A1E07"/>
    <w:rsid w:val="008A4454"/>
    <w:rsid w:val="008A53AF"/>
    <w:rsid w:val="008A7DE3"/>
    <w:rsid w:val="008B1814"/>
    <w:rsid w:val="008C4359"/>
    <w:rsid w:val="008D28FA"/>
    <w:rsid w:val="008D48EF"/>
    <w:rsid w:val="008D6C6C"/>
    <w:rsid w:val="008E0BBD"/>
    <w:rsid w:val="008E1C73"/>
    <w:rsid w:val="008E4F4D"/>
    <w:rsid w:val="008F460A"/>
    <w:rsid w:val="008F61E3"/>
    <w:rsid w:val="00900D93"/>
    <w:rsid w:val="0090270C"/>
    <w:rsid w:val="009035A5"/>
    <w:rsid w:val="00903742"/>
    <w:rsid w:val="00917B94"/>
    <w:rsid w:val="0092528F"/>
    <w:rsid w:val="0092580F"/>
    <w:rsid w:val="00932604"/>
    <w:rsid w:val="00940783"/>
    <w:rsid w:val="00942E70"/>
    <w:rsid w:val="0094379E"/>
    <w:rsid w:val="00955A48"/>
    <w:rsid w:val="0095755E"/>
    <w:rsid w:val="00957C6D"/>
    <w:rsid w:val="00957E7D"/>
    <w:rsid w:val="00957FE8"/>
    <w:rsid w:val="009707C8"/>
    <w:rsid w:val="0097310C"/>
    <w:rsid w:val="00976BF1"/>
    <w:rsid w:val="009817F7"/>
    <w:rsid w:val="009A6E4B"/>
    <w:rsid w:val="009B24FB"/>
    <w:rsid w:val="009E6591"/>
    <w:rsid w:val="009F67A3"/>
    <w:rsid w:val="00A17813"/>
    <w:rsid w:val="00A22A65"/>
    <w:rsid w:val="00A26BA7"/>
    <w:rsid w:val="00A34119"/>
    <w:rsid w:val="00A3756A"/>
    <w:rsid w:val="00A41CDD"/>
    <w:rsid w:val="00A44208"/>
    <w:rsid w:val="00A5772B"/>
    <w:rsid w:val="00A61B8D"/>
    <w:rsid w:val="00A62BAF"/>
    <w:rsid w:val="00A65276"/>
    <w:rsid w:val="00A676A9"/>
    <w:rsid w:val="00A74725"/>
    <w:rsid w:val="00A74E94"/>
    <w:rsid w:val="00A75474"/>
    <w:rsid w:val="00A92D01"/>
    <w:rsid w:val="00AB2A8F"/>
    <w:rsid w:val="00AB39B1"/>
    <w:rsid w:val="00AB750F"/>
    <w:rsid w:val="00AC0440"/>
    <w:rsid w:val="00AC2974"/>
    <w:rsid w:val="00AC59FD"/>
    <w:rsid w:val="00AC741C"/>
    <w:rsid w:val="00AD294E"/>
    <w:rsid w:val="00AD465C"/>
    <w:rsid w:val="00AD5A0F"/>
    <w:rsid w:val="00AD7624"/>
    <w:rsid w:val="00AE3935"/>
    <w:rsid w:val="00AE670A"/>
    <w:rsid w:val="00B0295F"/>
    <w:rsid w:val="00B03176"/>
    <w:rsid w:val="00B162FB"/>
    <w:rsid w:val="00B312B1"/>
    <w:rsid w:val="00B31B8D"/>
    <w:rsid w:val="00B44C82"/>
    <w:rsid w:val="00B46776"/>
    <w:rsid w:val="00B47ED0"/>
    <w:rsid w:val="00B648DC"/>
    <w:rsid w:val="00B80286"/>
    <w:rsid w:val="00B877C3"/>
    <w:rsid w:val="00B905F4"/>
    <w:rsid w:val="00BA198D"/>
    <w:rsid w:val="00BA19FE"/>
    <w:rsid w:val="00BA5866"/>
    <w:rsid w:val="00BA6633"/>
    <w:rsid w:val="00BA7767"/>
    <w:rsid w:val="00BC2B60"/>
    <w:rsid w:val="00BC57E7"/>
    <w:rsid w:val="00BD0D89"/>
    <w:rsid w:val="00BE6F29"/>
    <w:rsid w:val="00BF67B0"/>
    <w:rsid w:val="00C20030"/>
    <w:rsid w:val="00C25CB2"/>
    <w:rsid w:val="00C25FE3"/>
    <w:rsid w:val="00C27BBD"/>
    <w:rsid w:val="00C364B7"/>
    <w:rsid w:val="00C36A97"/>
    <w:rsid w:val="00C40903"/>
    <w:rsid w:val="00C4637D"/>
    <w:rsid w:val="00C469C0"/>
    <w:rsid w:val="00C66626"/>
    <w:rsid w:val="00C67AB9"/>
    <w:rsid w:val="00C72170"/>
    <w:rsid w:val="00C723EC"/>
    <w:rsid w:val="00C77BFB"/>
    <w:rsid w:val="00C80992"/>
    <w:rsid w:val="00C84005"/>
    <w:rsid w:val="00CA1B6D"/>
    <w:rsid w:val="00CC109F"/>
    <w:rsid w:val="00CC47C8"/>
    <w:rsid w:val="00CC63C8"/>
    <w:rsid w:val="00CE01D1"/>
    <w:rsid w:val="00CE10E0"/>
    <w:rsid w:val="00CE6F0D"/>
    <w:rsid w:val="00CF3246"/>
    <w:rsid w:val="00CF63E4"/>
    <w:rsid w:val="00D0377D"/>
    <w:rsid w:val="00D05FB0"/>
    <w:rsid w:val="00D14BE9"/>
    <w:rsid w:val="00D26804"/>
    <w:rsid w:val="00D26AC8"/>
    <w:rsid w:val="00D30F69"/>
    <w:rsid w:val="00D31A3D"/>
    <w:rsid w:val="00D423EF"/>
    <w:rsid w:val="00D52ABF"/>
    <w:rsid w:val="00D64119"/>
    <w:rsid w:val="00D64ECE"/>
    <w:rsid w:val="00D6779A"/>
    <w:rsid w:val="00D72DE5"/>
    <w:rsid w:val="00D74102"/>
    <w:rsid w:val="00D75291"/>
    <w:rsid w:val="00D92229"/>
    <w:rsid w:val="00D92B72"/>
    <w:rsid w:val="00DA2423"/>
    <w:rsid w:val="00DB3D4D"/>
    <w:rsid w:val="00DB541A"/>
    <w:rsid w:val="00DC0B20"/>
    <w:rsid w:val="00DC7DE6"/>
    <w:rsid w:val="00DD0C75"/>
    <w:rsid w:val="00DD2026"/>
    <w:rsid w:val="00DD37A7"/>
    <w:rsid w:val="00DE37A8"/>
    <w:rsid w:val="00DE763E"/>
    <w:rsid w:val="00DF4C2C"/>
    <w:rsid w:val="00E00CF3"/>
    <w:rsid w:val="00E1056A"/>
    <w:rsid w:val="00E1079F"/>
    <w:rsid w:val="00E12FD4"/>
    <w:rsid w:val="00E15B91"/>
    <w:rsid w:val="00E1690C"/>
    <w:rsid w:val="00E20C97"/>
    <w:rsid w:val="00E20FDC"/>
    <w:rsid w:val="00E266C9"/>
    <w:rsid w:val="00E347A0"/>
    <w:rsid w:val="00E36C96"/>
    <w:rsid w:val="00E37184"/>
    <w:rsid w:val="00E4059B"/>
    <w:rsid w:val="00E53342"/>
    <w:rsid w:val="00E6485C"/>
    <w:rsid w:val="00E72795"/>
    <w:rsid w:val="00E7430F"/>
    <w:rsid w:val="00E76BDC"/>
    <w:rsid w:val="00E876A4"/>
    <w:rsid w:val="00E96547"/>
    <w:rsid w:val="00EA2A2A"/>
    <w:rsid w:val="00EA541C"/>
    <w:rsid w:val="00EA5D5F"/>
    <w:rsid w:val="00EB2B61"/>
    <w:rsid w:val="00EB51F3"/>
    <w:rsid w:val="00EB6003"/>
    <w:rsid w:val="00EC3634"/>
    <w:rsid w:val="00EC4118"/>
    <w:rsid w:val="00ED0530"/>
    <w:rsid w:val="00ED1242"/>
    <w:rsid w:val="00ED13EA"/>
    <w:rsid w:val="00ED5E72"/>
    <w:rsid w:val="00ED7913"/>
    <w:rsid w:val="00EE7B1E"/>
    <w:rsid w:val="00EF7217"/>
    <w:rsid w:val="00F0084D"/>
    <w:rsid w:val="00F03D9E"/>
    <w:rsid w:val="00F078B7"/>
    <w:rsid w:val="00F14287"/>
    <w:rsid w:val="00F37A89"/>
    <w:rsid w:val="00F42645"/>
    <w:rsid w:val="00F46C77"/>
    <w:rsid w:val="00F504EB"/>
    <w:rsid w:val="00F62F5D"/>
    <w:rsid w:val="00F7044F"/>
    <w:rsid w:val="00F71CA3"/>
    <w:rsid w:val="00F82A7F"/>
    <w:rsid w:val="00F917E9"/>
    <w:rsid w:val="00F93576"/>
    <w:rsid w:val="00FA25E4"/>
    <w:rsid w:val="00FA4C6B"/>
    <w:rsid w:val="00FA5CAE"/>
    <w:rsid w:val="00FA5EBC"/>
    <w:rsid w:val="00FA6B2B"/>
    <w:rsid w:val="00FA6E31"/>
    <w:rsid w:val="00FD1005"/>
    <w:rsid w:val="00FE0B96"/>
    <w:rsid w:val="00FF0946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40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0140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80140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A25E4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80140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801400"/>
    <w:pPr>
      <w:outlineLvl w:val="4"/>
    </w:pPr>
  </w:style>
  <w:style w:type="paragraph" w:styleId="Heading6">
    <w:name w:val="heading 6"/>
    <w:basedOn w:val="Heading4"/>
    <w:next w:val="Normal"/>
    <w:qFormat/>
    <w:rsid w:val="00801400"/>
    <w:pPr>
      <w:outlineLvl w:val="5"/>
    </w:pPr>
  </w:style>
  <w:style w:type="paragraph" w:styleId="Heading7">
    <w:name w:val="heading 7"/>
    <w:basedOn w:val="Heading6"/>
    <w:next w:val="Normal"/>
    <w:qFormat/>
    <w:rsid w:val="00801400"/>
    <w:pPr>
      <w:outlineLvl w:val="6"/>
    </w:pPr>
  </w:style>
  <w:style w:type="paragraph" w:styleId="Heading8">
    <w:name w:val="heading 8"/>
    <w:basedOn w:val="Heading6"/>
    <w:next w:val="Normal"/>
    <w:qFormat/>
    <w:rsid w:val="00801400"/>
    <w:pPr>
      <w:outlineLvl w:val="7"/>
    </w:pPr>
  </w:style>
  <w:style w:type="paragraph" w:styleId="Heading9">
    <w:name w:val="heading 9"/>
    <w:basedOn w:val="Heading6"/>
    <w:next w:val="Normal"/>
    <w:qFormat/>
    <w:rsid w:val="008014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0140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80140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80140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801400"/>
  </w:style>
  <w:style w:type="paragraph" w:customStyle="1" w:styleId="Appendixref">
    <w:name w:val="Appendix_ref"/>
    <w:basedOn w:val="Annexref"/>
    <w:next w:val="Normal"/>
    <w:rsid w:val="00801400"/>
  </w:style>
  <w:style w:type="paragraph" w:customStyle="1" w:styleId="Appendixtitle">
    <w:name w:val="Appendix_title"/>
    <w:basedOn w:val="Annextitle"/>
    <w:next w:val="Appendixref"/>
    <w:rsid w:val="00801400"/>
  </w:style>
  <w:style w:type="paragraph" w:customStyle="1" w:styleId="Artheading">
    <w:name w:val="Art_heading"/>
    <w:basedOn w:val="Normal"/>
    <w:next w:val="Normal"/>
    <w:rsid w:val="0080140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0140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801400"/>
    <w:pPr>
      <w:keepNext/>
      <w:keepLines/>
      <w:spacing w:before="240"/>
      <w:jc w:val="center"/>
    </w:pPr>
    <w:rPr>
      <w:b/>
      <w:sz w:val="26"/>
    </w:rPr>
  </w:style>
  <w:style w:type="paragraph" w:styleId="BalloonText">
    <w:name w:val="Balloon Text"/>
    <w:basedOn w:val="Normal"/>
    <w:link w:val="BalloonTextChar"/>
    <w:rsid w:val="00801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400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Call">
    <w:name w:val="Call"/>
    <w:basedOn w:val="Normal"/>
    <w:next w:val="Normal"/>
    <w:rsid w:val="0080140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801400"/>
    <w:rPr>
      <w:b/>
    </w:rPr>
  </w:style>
  <w:style w:type="paragraph" w:customStyle="1" w:styleId="Chaptitle">
    <w:name w:val="Chap_title"/>
    <w:basedOn w:val="Arttitle"/>
    <w:next w:val="Normal"/>
    <w:rsid w:val="00801400"/>
  </w:style>
  <w:style w:type="paragraph" w:customStyle="1" w:styleId="Subject">
    <w:name w:val="Subject"/>
    <w:basedOn w:val="Normal"/>
    <w:next w:val="Normal"/>
    <w:rsid w:val="0080140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801400"/>
  </w:style>
  <w:style w:type="paragraph" w:customStyle="1" w:styleId="ddate">
    <w:name w:val="ddate"/>
    <w:basedOn w:val="Normal"/>
    <w:rsid w:val="0080140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80140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80140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80140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801400"/>
    <w:rPr>
      <w:vertAlign w:val="superscript"/>
    </w:rPr>
  </w:style>
  <w:style w:type="paragraph" w:customStyle="1" w:styleId="enumlev1">
    <w:name w:val="enumlev1"/>
    <w:basedOn w:val="Normal"/>
    <w:rsid w:val="0080140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01400"/>
    <w:pPr>
      <w:ind w:left="1191" w:hanging="397"/>
    </w:pPr>
  </w:style>
  <w:style w:type="paragraph" w:customStyle="1" w:styleId="enumlev3">
    <w:name w:val="enumlev3"/>
    <w:basedOn w:val="enumlev2"/>
    <w:rsid w:val="00801400"/>
    <w:pPr>
      <w:ind w:left="1588"/>
    </w:pPr>
  </w:style>
  <w:style w:type="paragraph" w:customStyle="1" w:styleId="Equation">
    <w:name w:val="Equation"/>
    <w:basedOn w:val="Normal"/>
    <w:rsid w:val="0080140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0140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Normal"/>
    <w:rsid w:val="0080140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80140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01400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801400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Normal"/>
    <w:rsid w:val="00801400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801400"/>
    <w:pPr>
      <w:spacing w:before="240" w:after="480"/>
    </w:pPr>
  </w:style>
  <w:style w:type="paragraph" w:customStyle="1" w:styleId="Figurewithouttitle">
    <w:name w:val="Figure_without_title"/>
    <w:basedOn w:val="Figure"/>
    <w:next w:val="Normal"/>
    <w:rsid w:val="00801400"/>
    <w:pPr>
      <w:keepNext w:val="0"/>
      <w:spacing w:after="240"/>
    </w:pPr>
  </w:style>
  <w:style w:type="paragraph" w:styleId="Footer">
    <w:name w:val="footer"/>
    <w:basedOn w:val="Normal"/>
    <w:link w:val="FooterChar"/>
    <w:rsid w:val="0080140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801400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014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basedOn w:val="DefaultParagraphFont"/>
    <w:rsid w:val="00801400"/>
    <w:rPr>
      <w:color w:val="800080"/>
      <w:u w:val="single"/>
    </w:rPr>
  </w:style>
  <w:style w:type="character" w:styleId="FootnoteReference">
    <w:name w:val="footnote reference"/>
    <w:basedOn w:val="DefaultParagraphFont"/>
    <w:rsid w:val="008014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0140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1400"/>
    <w:rPr>
      <w:rFonts w:ascii="Calibri" w:eastAsia="Times New Roman" w:hAnsi="Calibri"/>
      <w:lang w:val="en-GB" w:eastAsia="en-US"/>
    </w:rPr>
  </w:style>
  <w:style w:type="paragraph" w:customStyle="1" w:styleId="Head">
    <w:name w:val="Head"/>
    <w:basedOn w:val="Normal"/>
    <w:rsid w:val="0080140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Header">
    <w:name w:val="header"/>
    <w:basedOn w:val="Normal"/>
    <w:link w:val="HeaderChar"/>
    <w:rsid w:val="0080140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801400"/>
    <w:rPr>
      <w:rFonts w:ascii="Calibri" w:eastAsia="Times New Roman" w:hAnsi="Calibri"/>
      <w:sz w:val="18"/>
      <w:lang w:val="fr-FR" w:eastAsia="en-US"/>
    </w:rPr>
  </w:style>
  <w:style w:type="paragraph" w:customStyle="1" w:styleId="Headingb">
    <w:name w:val="Heading_b"/>
    <w:basedOn w:val="Heading3"/>
    <w:next w:val="Normal"/>
    <w:rsid w:val="0080140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/>
    </w:rPr>
  </w:style>
  <w:style w:type="paragraph" w:customStyle="1" w:styleId="Headingi">
    <w:name w:val="Heading_i"/>
    <w:basedOn w:val="Heading3"/>
    <w:next w:val="Normal"/>
    <w:rsid w:val="00FA25E4"/>
    <w:pPr>
      <w:spacing w:before="160"/>
    </w:pPr>
    <w:rPr>
      <w:b w:val="0"/>
      <w:i/>
    </w:rPr>
  </w:style>
  <w:style w:type="character" w:styleId="Hyperlink">
    <w:name w:val="Hyperlink"/>
    <w:basedOn w:val="DefaultParagraphFont"/>
    <w:rsid w:val="00801400"/>
    <w:rPr>
      <w:color w:val="0000FF"/>
      <w:u w:val="single"/>
    </w:rPr>
  </w:style>
  <w:style w:type="paragraph" w:styleId="Index1">
    <w:name w:val="index 1"/>
    <w:basedOn w:val="Normal"/>
    <w:next w:val="Normal"/>
    <w:rsid w:val="00801400"/>
  </w:style>
  <w:style w:type="paragraph" w:styleId="Index2">
    <w:name w:val="index 2"/>
    <w:basedOn w:val="Normal"/>
    <w:next w:val="Normal"/>
    <w:rsid w:val="00801400"/>
    <w:pPr>
      <w:ind w:left="283"/>
    </w:pPr>
  </w:style>
  <w:style w:type="paragraph" w:styleId="Index3">
    <w:name w:val="index 3"/>
    <w:basedOn w:val="Normal"/>
    <w:next w:val="Normal"/>
    <w:rsid w:val="00801400"/>
    <w:pPr>
      <w:ind w:left="566"/>
    </w:pPr>
  </w:style>
  <w:style w:type="paragraph" w:styleId="Index4">
    <w:name w:val="index 4"/>
    <w:basedOn w:val="Normal"/>
    <w:next w:val="Normal"/>
    <w:rsid w:val="00801400"/>
    <w:pPr>
      <w:ind w:left="849"/>
    </w:pPr>
  </w:style>
  <w:style w:type="paragraph" w:styleId="Index5">
    <w:name w:val="index 5"/>
    <w:basedOn w:val="Normal"/>
    <w:next w:val="Normal"/>
    <w:rsid w:val="00801400"/>
    <w:pPr>
      <w:ind w:left="1132"/>
    </w:pPr>
  </w:style>
  <w:style w:type="paragraph" w:styleId="Index6">
    <w:name w:val="index 6"/>
    <w:basedOn w:val="Normal"/>
    <w:next w:val="Normal"/>
    <w:rsid w:val="00801400"/>
    <w:pPr>
      <w:ind w:left="1415"/>
    </w:pPr>
  </w:style>
  <w:style w:type="paragraph" w:styleId="Index7">
    <w:name w:val="index 7"/>
    <w:basedOn w:val="Normal"/>
    <w:next w:val="Normal"/>
    <w:rsid w:val="00801400"/>
    <w:pPr>
      <w:ind w:left="1698"/>
    </w:pPr>
  </w:style>
  <w:style w:type="paragraph" w:styleId="IndexHeading">
    <w:name w:val="index heading"/>
    <w:basedOn w:val="Normal"/>
    <w:next w:val="Index1"/>
    <w:rsid w:val="00801400"/>
  </w:style>
  <w:style w:type="character" w:styleId="LineNumber">
    <w:name w:val="line number"/>
    <w:basedOn w:val="DefaultParagraphFont"/>
    <w:rsid w:val="00801400"/>
  </w:style>
  <w:style w:type="paragraph" w:styleId="List">
    <w:name w:val="List"/>
    <w:basedOn w:val="Normal"/>
    <w:rsid w:val="0080140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801400"/>
    <w:pPr>
      <w:tabs>
        <w:tab w:val="left" w:pos="7371"/>
      </w:tabs>
      <w:spacing w:after="567"/>
    </w:pPr>
  </w:style>
  <w:style w:type="paragraph" w:customStyle="1" w:styleId="Normalaftertitle">
    <w:name w:val="Normal after title"/>
    <w:basedOn w:val="Normal"/>
    <w:next w:val="Normal"/>
    <w:rsid w:val="00801400"/>
    <w:pPr>
      <w:spacing w:before="320"/>
    </w:pPr>
  </w:style>
  <w:style w:type="paragraph" w:styleId="NormalIndent">
    <w:name w:val="Normal Indent"/>
    <w:basedOn w:val="Normal"/>
    <w:rsid w:val="00801400"/>
    <w:pPr>
      <w:ind w:left="794"/>
    </w:pPr>
  </w:style>
  <w:style w:type="paragraph" w:customStyle="1" w:styleId="Note">
    <w:name w:val="Note"/>
    <w:basedOn w:val="Normal"/>
    <w:rsid w:val="0080140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Object">
    <w:name w:val="Object"/>
    <w:basedOn w:val="Subject"/>
    <w:next w:val="Subject"/>
    <w:rsid w:val="00801400"/>
  </w:style>
  <w:style w:type="character" w:styleId="PageNumber">
    <w:name w:val="page number"/>
    <w:basedOn w:val="DefaultParagraphFont"/>
    <w:rsid w:val="00801400"/>
    <w:rPr>
      <w:rFonts w:ascii="Calibri" w:hAnsi="Calibri"/>
    </w:rPr>
  </w:style>
  <w:style w:type="paragraph" w:customStyle="1" w:styleId="Part">
    <w:name w:val="Part"/>
    <w:basedOn w:val="Normal"/>
    <w:rsid w:val="0080140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PartNo">
    <w:name w:val="Part_No"/>
    <w:basedOn w:val="AnnexNo"/>
    <w:next w:val="Normal"/>
    <w:rsid w:val="00801400"/>
  </w:style>
  <w:style w:type="paragraph" w:customStyle="1" w:styleId="Partref">
    <w:name w:val="Part_ref"/>
    <w:basedOn w:val="Annexref"/>
    <w:next w:val="Normalaftertitle"/>
    <w:rsid w:val="00801400"/>
  </w:style>
  <w:style w:type="paragraph" w:customStyle="1" w:styleId="Parttitle">
    <w:name w:val="Part_title"/>
    <w:basedOn w:val="Annextitle"/>
    <w:next w:val="Partref"/>
    <w:rsid w:val="00801400"/>
  </w:style>
  <w:style w:type="paragraph" w:customStyle="1" w:styleId="RecNo">
    <w:name w:val="Rec_No"/>
    <w:basedOn w:val="Normal"/>
    <w:next w:val="Normal"/>
    <w:rsid w:val="0080140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80140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80140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014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01400"/>
  </w:style>
  <w:style w:type="paragraph" w:customStyle="1" w:styleId="QuestionNo">
    <w:name w:val="Question_No"/>
    <w:basedOn w:val="RecNo"/>
    <w:next w:val="Normal"/>
    <w:rsid w:val="00801400"/>
  </w:style>
  <w:style w:type="paragraph" w:customStyle="1" w:styleId="Questionref">
    <w:name w:val="Question_ref"/>
    <w:basedOn w:val="Recref"/>
    <w:next w:val="Questiondate"/>
    <w:rsid w:val="00801400"/>
  </w:style>
  <w:style w:type="paragraph" w:customStyle="1" w:styleId="Questiontitle">
    <w:name w:val="Question_title"/>
    <w:basedOn w:val="Rectitle"/>
    <w:next w:val="Questionref"/>
    <w:rsid w:val="00801400"/>
  </w:style>
  <w:style w:type="paragraph" w:customStyle="1" w:styleId="Reasons">
    <w:name w:val="Reasons"/>
    <w:basedOn w:val="Normal"/>
    <w:rsid w:val="008014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ftext">
    <w:name w:val="Ref_text"/>
    <w:basedOn w:val="Normal"/>
    <w:rsid w:val="00801400"/>
    <w:pPr>
      <w:ind w:left="794" w:hanging="794"/>
    </w:pPr>
  </w:style>
  <w:style w:type="paragraph" w:customStyle="1" w:styleId="Reftitle">
    <w:name w:val="Ref_title"/>
    <w:basedOn w:val="Normal"/>
    <w:next w:val="Reftext"/>
    <w:rsid w:val="008014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01400"/>
  </w:style>
  <w:style w:type="paragraph" w:customStyle="1" w:styleId="RepNo">
    <w:name w:val="Rep_No"/>
    <w:basedOn w:val="RecNo"/>
    <w:next w:val="Normal"/>
    <w:rsid w:val="00801400"/>
  </w:style>
  <w:style w:type="paragraph" w:customStyle="1" w:styleId="Repref">
    <w:name w:val="Rep_ref"/>
    <w:basedOn w:val="Recref"/>
    <w:next w:val="Repdate"/>
    <w:rsid w:val="00801400"/>
  </w:style>
  <w:style w:type="paragraph" w:customStyle="1" w:styleId="Reptitle">
    <w:name w:val="Rep_title"/>
    <w:basedOn w:val="Rectitle"/>
    <w:next w:val="Repref"/>
    <w:rsid w:val="00801400"/>
  </w:style>
  <w:style w:type="paragraph" w:customStyle="1" w:styleId="Resdate">
    <w:name w:val="Res_date"/>
    <w:basedOn w:val="Recdate"/>
    <w:next w:val="Normalaftertitle"/>
    <w:rsid w:val="00801400"/>
  </w:style>
  <w:style w:type="paragraph" w:customStyle="1" w:styleId="ResNo">
    <w:name w:val="Res_No"/>
    <w:basedOn w:val="RecNo"/>
    <w:next w:val="Normal"/>
    <w:rsid w:val="00801400"/>
  </w:style>
  <w:style w:type="paragraph" w:customStyle="1" w:styleId="Resref">
    <w:name w:val="Res_ref"/>
    <w:basedOn w:val="Recref"/>
    <w:next w:val="Resdate"/>
    <w:rsid w:val="00801400"/>
  </w:style>
  <w:style w:type="paragraph" w:customStyle="1" w:styleId="Restitle">
    <w:name w:val="Res_title"/>
    <w:basedOn w:val="Rectitle"/>
    <w:next w:val="Resref"/>
    <w:rsid w:val="00801400"/>
  </w:style>
  <w:style w:type="paragraph" w:customStyle="1" w:styleId="SectionNo">
    <w:name w:val="Section_No"/>
    <w:basedOn w:val="AnnexNo"/>
    <w:next w:val="Normal"/>
    <w:rsid w:val="00801400"/>
  </w:style>
  <w:style w:type="paragraph" w:customStyle="1" w:styleId="Sectiontitle">
    <w:name w:val="Section_title"/>
    <w:basedOn w:val="Normal"/>
    <w:next w:val="Normalaftertitle"/>
    <w:rsid w:val="00801400"/>
    <w:rPr>
      <w:sz w:val="26"/>
    </w:rPr>
  </w:style>
  <w:style w:type="paragraph" w:customStyle="1" w:styleId="Source">
    <w:name w:val="Source"/>
    <w:basedOn w:val="Normal"/>
    <w:next w:val="Normal"/>
    <w:rsid w:val="00801400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014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8014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80140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01400"/>
    <w:pPr>
      <w:spacing w:before="120"/>
    </w:pPr>
  </w:style>
  <w:style w:type="paragraph" w:customStyle="1" w:styleId="Tableref">
    <w:name w:val="Table_ref"/>
    <w:basedOn w:val="Normal"/>
    <w:next w:val="Tabletitle"/>
    <w:rsid w:val="00801400"/>
    <w:pPr>
      <w:keepNext/>
      <w:spacing w:before="567"/>
      <w:jc w:val="center"/>
    </w:pPr>
  </w:style>
  <w:style w:type="paragraph" w:customStyle="1" w:styleId="Title1">
    <w:name w:val="Title 1"/>
    <w:basedOn w:val="Source"/>
    <w:next w:val="Normal"/>
    <w:rsid w:val="008014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014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014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01400"/>
    <w:rPr>
      <w:b/>
    </w:rPr>
  </w:style>
  <w:style w:type="paragraph" w:customStyle="1" w:styleId="toc0">
    <w:name w:val="toc 0"/>
    <w:basedOn w:val="Normal"/>
    <w:next w:val="TOC1"/>
    <w:rsid w:val="0080140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80140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801400"/>
    <w:pPr>
      <w:spacing w:before="160"/>
    </w:pPr>
  </w:style>
  <w:style w:type="paragraph" w:styleId="Revision">
    <w:name w:val="Revision"/>
    <w:hidden/>
    <w:uiPriority w:val="99"/>
    <w:semiHidden/>
    <w:rsid w:val="00E53342"/>
    <w:rPr>
      <w:rFonts w:ascii="Times New Roman" w:hAnsi="Times New Roman"/>
      <w:sz w:val="24"/>
      <w:lang w:val="en-GB" w:eastAsia="en-US"/>
    </w:rPr>
  </w:style>
  <w:style w:type="paragraph" w:styleId="TOC3">
    <w:name w:val="toc 3"/>
    <w:basedOn w:val="TOC2"/>
    <w:rsid w:val="00801400"/>
  </w:style>
  <w:style w:type="paragraph" w:styleId="TOC4">
    <w:name w:val="toc 4"/>
    <w:basedOn w:val="TOC3"/>
    <w:rsid w:val="00801400"/>
    <w:pPr>
      <w:spacing w:before="80"/>
    </w:pPr>
  </w:style>
  <w:style w:type="paragraph" w:styleId="TOC5">
    <w:name w:val="toc 5"/>
    <w:basedOn w:val="TOC4"/>
    <w:rsid w:val="00801400"/>
  </w:style>
  <w:style w:type="paragraph" w:styleId="TOC6">
    <w:name w:val="toc 6"/>
    <w:basedOn w:val="TOC4"/>
    <w:rsid w:val="00801400"/>
  </w:style>
  <w:style w:type="paragraph" w:styleId="TOC7">
    <w:name w:val="toc 7"/>
    <w:basedOn w:val="TOC4"/>
    <w:rsid w:val="00801400"/>
  </w:style>
  <w:style w:type="paragraph" w:styleId="TOC8">
    <w:name w:val="toc 8"/>
    <w:basedOn w:val="TOC4"/>
    <w:rsid w:val="00801400"/>
  </w:style>
  <w:style w:type="paragraph" w:styleId="TOC9">
    <w:name w:val="toc 9"/>
    <w:basedOn w:val="TOC4"/>
    <w:rsid w:val="00801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40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0140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80140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A25E4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80140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801400"/>
    <w:pPr>
      <w:outlineLvl w:val="4"/>
    </w:pPr>
  </w:style>
  <w:style w:type="paragraph" w:styleId="Heading6">
    <w:name w:val="heading 6"/>
    <w:basedOn w:val="Heading4"/>
    <w:next w:val="Normal"/>
    <w:qFormat/>
    <w:rsid w:val="00801400"/>
    <w:pPr>
      <w:outlineLvl w:val="5"/>
    </w:pPr>
  </w:style>
  <w:style w:type="paragraph" w:styleId="Heading7">
    <w:name w:val="heading 7"/>
    <w:basedOn w:val="Heading6"/>
    <w:next w:val="Normal"/>
    <w:qFormat/>
    <w:rsid w:val="00801400"/>
    <w:pPr>
      <w:outlineLvl w:val="6"/>
    </w:pPr>
  </w:style>
  <w:style w:type="paragraph" w:styleId="Heading8">
    <w:name w:val="heading 8"/>
    <w:basedOn w:val="Heading6"/>
    <w:next w:val="Normal"/>
    <w:qFormat/>
    <w:rsid w:val="00801400"/>
    <w:pPr>
      <w:outlineLvl w:val="7"/>
    </w:pPr>
  </w:style>
  <w:style w:type="paragraph" w:styleId="Heading9">
    <w:name w:val="heading 9"/>
    <w:basedOn w:val="Heading6"/>
    <w:next w:val="Normal"/>
    <w:qFormat/>
    <w:rsid w:val="008014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0140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80140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80140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801400"/>
  </w:style>
  <w:style w:type="paragraph" w:customStyle="1" w:styleId="Appendixref">
    <w:name w:val="Appendix_ref"/>
    <w:basedOn w:val="Annexref"/>
    <w:next w:val="Normal"/>
    <w:rsid w:val="00801400"/>
  </w:style>
  <w:style w:type="paragraph" w:customStyle="1" w:styleId="Appendixtitle">
    <w:name w:val="Appendix_title"/>
    <w:basedOn w:val="Annextitle"/>
    <w:next w:val="Appendixref"/>
    <w:rsid w:val="00801400"/>
  </w:style>
  <w:style w:type="paragraph" w:customStyle="1" w:styleId="Artheading">
    <w:name w:val="Art_heading"/>
    <w:basedOn w:val="Normal"/>
    <w:next w:val="Normal"/>
    <w:rsid w:val="0080140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0140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801400"/>
    <w:pPr>
      <w:keepNext/>
      <w:keepLines/>
      <w:spacing w:before="240"/>
      <w:jc w:val="center"/>
    </w:pPr>
    <w:rPr>
      <w:b/>
      <w:sz w:val="26"/>
    </w:rPr>
  </w:style>
  <w:style w:type="paragraph" w:styleId="BalloonText">
    <w:name w:val="Balloon Text"/>
    <w:basedOn w:val="Normal"/>
    <w:link w:val="BalloonTextChar"/>
    <w:rsid w:val="00801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400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Call">
    <w:name w:val="Call"/>
    <w:basedOn w:val="Normal"/>
    <w:next w:val="Normal"/>
    <w:rsid w:val="0080140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801400"/>
    <w:rPr>
      <w:b/>
    </w:rPr>
  </w:style>
  <w:style w:type="paragraph" w:customStyle="1" w:styleId="Chaptitle">
    <w:name w:val="Chap_title"/>
    <w:basedOn w:val="Arttitle"/>
    <w:next w:val="Normal"/>
    <w:rsid w:val="00801400"/>
  </w:style>
  <w:style w:type="paragraph" w:customStyle="1" w:styleId="Subject">
    <w:name w:val="Subject"/>
    <w:basedOn w:val="Normal"/>
    <w:next w:val="Normal"/>
    <w:rsid w:val="0080140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801400"/>
  </w:style>
  <w:style w:type="paragraph" w:customStyle="1" w:styleId="ddate">
    <w:name w:val="ddate"/>
    <w:basedOn w:val="Normal"/>
    <w:rsid w:val="0080140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80140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80140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80140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801400"/>
    <w:rPr>
      <w:vertAlign w:val="superscript"/>
    </w:rPr>
  </w:style>
  <w:style w:type="paragraph" w:customStyle="1" w:styleId="enumlev1">
    <w:name w:val="enumlev1"/>
    <w:basedOn w:val="Normal"/>
    <w:rsid w:val="0080140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01400"/>
    <w:pPr>
      <w:ind w:left="1191" w:hanging="397"/>
    </w:pPr>
  </w:style>
  <w:style w:type="paragraph" w:customStyle="1" w:styleId="enumlev3">
    <w:name w:val="enumlev3"/>
    <w:basedOn w:val="enumlev2"/>
    <w:rsid w:val="00801400"/>
    <w:pPr>
      <w:ind w:left="1588"/>
    </w:pPr>
  </w:style>
  <w:style w:type="paragraph" w:customStyle="1" w:styleId="Equation">
    <w:name w:val="Equation"/>
    <w:basedOn w:val="Normal"/>
    <w:rsid w:val="0080140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0140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Normal"/>
    <w:rsid w:val="0080140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80140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01400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801400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Normal"/>
    <w:rsid w:val="00801400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801400"/>
    <w:pPr>
      <w:spacing w:before="240" w:after="480"/>
    </w:pPr>
  </w:style>
  <w:style w:type="paragraph" w:customStyle="1" w:styleId="Figurewithouttitle">
    <w:name w:val="Figure_without_title"/>
    <w:basedOn w:val="Figure"/>
    <w:next w:val="Normal"/>
    <w:rsid w:val="00801400"/>
    <w:pPr>
      <w:keepNext w:val="0"/>
      <w:spacing w:after="240"/>
    </w:pPr>
  </w:style>
  <w:style w:type="paragraph" w:styleId="Footer">
    <w:name w:val="footer"/>
    <w:basedOn w:val="Normal"/>
    <w:link w:val="FooterChar"/>
    <w:rsid w:val="0080140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801400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014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basedOn w:val="DefaultParagraphFont"/>
    <w:rsid w:val="00801400"/>
    <w:rPr>
      <w:color w:val="800080"/>
      <w:u w:val="single"/>
    </w:rPr>
  </w:style>
  <w:style w:type="character" w:styleId="FootnoteReference">
    <w:name w:val="footnote reference"/>
    <w:basedOn w:val="DefaultParagraphFont"/>
    <w:rsid w:val="008014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0140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1400"/>
    <w:rPr>
      <w:rFonts w:ascii="Calibri" w:eastAsia="Times New Roman" w:hAnsi="Calibri"/>
      <w:lang w:val="en-GB" w:eastAsia="en-US"/>
    </w:rPr>
  </w:style>
  <w:style w:type="paragraph" w:customStyle="1" w:styleId="Head">
    <w:name w:val="Head"/>
    <w:basedOn w:val="Normal"/>
    <w:rsid w:val="0080140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Header">
    <w:name w:val="header"/>
    <w:basedOn w:val="Normal"/>
    <w:link w:val="HeaderChar"/>
    <w:rsid w:val="0080140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801400"/>
    <w:rPr>
      <w:rFonts w:ascii="Calibri" w:eastAsia="Times New Roman" w:hAnsi="Calibri"/>
      <w:sz w:val="18"/>
      <w:lang w:val="fr-FR" w:eastAsia="en-US"/>
    </w:rPr>
  </w:style>
  <w:style w:type="paragraph" w:customStyle="1" w:styleId="Headingb">
    <w:name w:val="Heading_b"/>
    <w:basedOn w:val="Heading3"/>
    <w:next w:val="Normal"/>
    <w:rsid w:val="0080140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/>
    </w:rPr>
  </w:style>
  <w:style w:type="paragraph" w:customStyle="1" w:styleId="Headingi">
    <w:name w:val="Heading_i"/>
    <w:basedOn w:val="Heading3"/>
    <w:next w:val="Normal"/>
    <w:rsid w:val="00FA25E4"/>
    <w:pPr>
      <w:spacing w:before="160"/>
    </w:pPr>
    <w:rPr>
      <w:b w:val="0"/>
      <w:i/>
    </w:rPr>
  </w:style>
  <w:style w:type="character" w:styleId="Hyperlink">
    <w:name w:val="Hyperlink"/>
    <w:basedOn w:val="DefaultParagraphFont"/>
    <w:rsid w:val="00801400"/>
    <w:rPr>
      <w:color w:val="0000FF"/>
      <w:u w:val="single"/>
    </w:rPr>
  </w:style>
  <w:style w:type="paragraph" w:styleId="Index1">
    <w:name w:val="index 1"/>
    <w:basedOn w:val="Normal"/>
    <w:next w:val="Normal"/>
    <w:rsid w:val="00801400"/>
  </w:style>
  <w:style w:type="paragraph" w:styleId="Index2">
    <w:name w:val="index 2"/>
    <w:basedOn w:val="Normal"/>
    <w:next w:val="Normal"/>
    <w:rsid w:val="00801400"/>
    <w:pPr>
      <w:ind w:left="283"/>
    </w:pPr>
  </w:style>
  <w:style w:type="paragraph" w:styleId="Index3">
    <w:name w:val="index 3"/>
    <w:basedOn w:val="Normal"/>
    <w:next w:val="Normal"/>
    <w:rsid w:val="00801400"/>
    <w:pPr>
      <w:ind w:left="566"/>
    </w:pPr>
  </w:style>
  <w:style w:type="paragraph" w:styleId="Index4">
    <w:name w:val="index 4"/>
    <w:basedOn w:val="Normal"/>
    <w:next w:val="Normal"/>
    <w:rsid w:val="00801400"/>
    <w:pPr>
      <w:ind w:left="849"/>
    </w:pPr>
  </w:style>
  <w:style w:type="paragraph" w:styleId="Index5">
    <w:name w:val="index 5"/>
    <w:basedOn w:val="Normal"/>
    <w:next w:val="Normal"/>
    <w:rsid w:val="00801400"/>
    <w:pPr>
      <w:ind w:left="1132"/>
    </w:pPr>
  </w:style>
  <w:style w:type="paragraph" w:styleId="Index6">
    <w:name w:val="index 6"/>
    <w:basedOn w:val="Normal"/>
    <w:next w:val="Normal"/>
    <w:rsid w:val="00801400"/>
    <w:pPr>
      <w:ind w:left="1415"/>
    </w:pPr>
  </w:style>
  <w:style w:type="paragraph" w:styleId="Index7">
    <w:name w:val="index 7"/>
    <w:basedOn w:val="Normal"/>
    <w:next w:val="Normal"/>
    <w:rsid w:val="00801400"/>
    <w:pPr>
      <w:ind w:left="1698"/>
    </w:pPr>
  </w:style>
  <w:style w:type="paragraph" w:styleId="IndexHeading">
    <w:name w:val="index heading"/>
    <w:basedOn w:val="Normal"/>
    <w:next w:val="Index1"/>
    <w:rsid w:val="00801400"/>
  </w:style>
  <w:style w:type="character" w:styleId="LineNumber">
    <w:name w:val="line number"/>
    <w:basedOn w:val="DefaultParagraphFont"/>
    <w:rsid w:val="00801400"/>
  </w:style>
  <w:style w:type="paragraph" w:styleId="List">
    <w:name w:val="List"/>
    <w:basedOn w:val="Normal"/>
    <w:rsid w:val="0080140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801400"/>
    <w:pPr>
      <w:tabs>
        <w:tab w:val="left" w:pos="7371"/>
      </w:tabs>
      <w:spacing w:after="567"/>
    </w:pPr>
  </w:style>
  <w:style w:type="paragraph" w:customStyle="1" w:styleId="Normalaftertitle">
    <w:name w:val="Normal after title"/>
    <w:basedOn w:val="Normal"/>
    <w:next w:val="Normal"/>
    <w:rsid w:val="00801400"/>
    <w:pPr>
      <w:spacing w:before="320"/>
    </w:pPr>
  </w:style>
  <w:style w:type="paragraph" w:styleId="NormalIndent">
    <w:name w:val="Normal Indent"/>
    <w:basedOn w:val="Normal"/>
    <w:rsid w:val="00801400"/>
    <w:pPr>
      <w:ind w:left="794"/>
    </w:pPr>
  </w:style>
  <w:style w:type="paragraph" w:customStyle="1" w:styleId="Note">
    <w:name w:val="Note"/>
    <w:basedOn w:val="Normal"/>
    <w:rsid w:val="0080140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Object">
    <w:name w:val="Object"/>
    <w:basedOn w:val="Subject"/>
    <w:next w:val="Subject"/>
    <w:rsid w:val="00801400"/>
  </w:style>
  <w:style w:type="character" w:styleId="PageNumber">
    <w:name w:val="page number"/>
    <w:basedOn w:val="DefaultParagraphFont"/>
    <w:rsid w:val="00801400"/>
    <w:rPr>
      <w:rFonts w:ascii="Calibri" w:hAnsi="Calibri"/>
    </w:rPr>
  </w:style>
  <w:style w:type="paragraph" w:customStyle="1" w:styleId="Part">
    <w:name w:val="Part"/>
    <w:basedOn w:val="Normal"/>
    <w:rsid w:val="0080140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PartNo">
    <w:name w:val="Part_No"/>
    <w:basedOn w:val="AnnexNo"/>
    <w:next w:val="Normal"/>
    <w:rsid w:val="00801400"/>
  </w:style>
  <w:style w:type="paragraph" w:customStyle="1" w:styleId="Partref">
    <w:name w:val="Part_ref"/>
    <w:basedOn w:val="Annexref"/>
    <w:next w:val="Normalaftertitle"/>
    <w:rsid w:val="00801400"/>
  </w:style>
  <w:style w:type="paragraph" w:customStyle="1" w:styleId="Parttitle">
    <w:name w:val="Part_title"/>
    <w:basedOn w:val="Annextitle"/>
    <w:next w:val="Partref"/>
    <w:rsid w:val="00801400"/>
  </w:style>
  <w:style w:type="paragraph" w:customStyle="1" w:styleId="RecNo">
    <w:name w:val="Rec_No"/>
    <w:basedOn w:val="Normal"/>
    <w:next w:val="Normal"/>
    <w:rsid w:val="0080140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80140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80140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014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01400"/>
  </w:style>
  <w:style w:type="paragraph" w:customStyle="1" w:styleId="QuestionNo">
    <w:name w:val="Question_No"/>
    <w:basedOn w:val="RecNo"/>
    <w:next w:val="Normal"/>
    <w:rsid w:val="00801400"/>
  </w:style>
  <w:style w:type="paragraph" w:customStyle="1" w:styleId="Questionref">
    <w:name w:val="Question_ref"/>
    <w:basedOn w:val="Recref"/>
    <w:next w:val="Questiondate"/>
    <w:rsid w:val="00801400"/>
  </w:style>
  <w:style w:type="paragraph" w:customStyle="1" w:styleId="Questiontitle">
    <w:name w:val="Question_title"/>
    <w:basedOn w:val="Rectitle"/>
    <w:next w:val="Questionref"/>
    <w:rsid w:val="00801400"/>
  </w:style>
  <w:style w:type="paragraph" w:customStyle="1" w:styleId="Reasons">
    <w:name w:val="Reasons"/>
    <w:basedOn w:val="Normal"/>
    <w:rsid w:val="008014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ftext">
    <w:name w:val="Ref_text"/>
    <w:basedOn w:val="Normal"/>
    <w:rsid w:val="00801400"/>
    <w:pPr>
      <w:ind w:left="794" w:hanging="794"/>
    </w:pPr>
  </w:style>
  <w:style w:type="paragraph" w:customStyle="1" w:styleId="Reftitle">
    <w:name w:val="Ref_title"/>
    <w:basedOn w:val="Normal"/>
    <w:next w:val="Reftext"/>
    <w:rsid w:val="008014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01400"/>
  </w:style>
  <w:style w:type="paragraph" w:customStyle="1" w:styleId="RepNo">
    <w:name w:val="Rep_No"/>
    <w:basedOn w:val="RecNo"/>
    <w:next w:val="Normal"/>
    <w:rsid w:val="00801400"/>
  </w:style>
  <w:style w:type="paragraph" w:customStyle="1" w:styleId="Repref">
    <w:name w:val="Rep_ref"/>
    <w:basedOn w:val="Recref"/>
    <w:next w:val="Repdate"/>
    <w:rsid w:val="00801400"/>
  </w:style>
  <w:style w:type="paragraph" w:customStyle="1" w:styleId="Reptitle">
    <w:name w:val="Rep_title"/>
    <w:basedOn w:val="Rectitle"/>
    <w:next w:val="Repref"/>
    <w:rsid w:val="00801400"/>
  </w:style>
  <w:style w:type="paragraph" w:customStyle="1" w:styleId="Resdate">
    <w:name w:val="Res_date"/>
    <w:basedOn w:val="Recdate"/>
    <w:next w:val="Normalaftertitle"/>
    <w:rsid w:val="00801400"/>
  </w:style>
  <w:style w:type="paragraph" w:customStyle="1" w:styleId="ResNo">
    <w:name w:val="Res_No"/>
    <w:basedOn w:val="RecNo"/>
    <w:next w:val="Normal"/>
    <w:rsid w:val="00801400"/>
  </w:style>
  <w:style w:type="paragraph" w:customStyle="1" w:styleId="Resref">
    <w:name w:val="Res_ref"/>
    <w:basedOn w:val="Recref"/>
    <w:next w:val="Resdate"/>
    <w:rsid w:val="00801400"/>
  </w:style>
  <w:style w:type="paragraph" w:customStyle="1" w:styleId="Restitle">
    <w:name w:val="Res_title"/>
    <w:basedOn w:val="Rectitle"/>
    <w:next w:val="Resref"/>
    <w:rsid w:val="00801400"/>
  </w:style>
  <w:style w:type="paragraph" w:customStyle="1" w:styleId="SectionNo">
    <w:name w:val="Section_No"/>
    <w:basedOn w:val="AnnexNo"/>
    <w:next w:val="Normal"/>
    <w:rsid w:val="00801400"/>
  </w:style>
  <w:style w:type="paragraph" w:customStyle="1" w:styleId="Sectiontitle">
    <w:name w:val="Section_title"/>
    <w:basedOn w:val="Normal"/>
    <w:next w:val="Normalaftertitle"/>
    <w:rsid w:val="00801400"/>
    <w:rPr>
      <w:sz w:val="26"/>
    </w:rPr>
  </w:style>
  <w:style w:type="paragraph" w:customStyle="1" w:styleId="Source">
    <w:name w:val="Source"/>
    <w:basedOn w:val="Normal"/>
    <w:next w:val="Normal"/>
    <w:rsid w:val="00801400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014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80140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80140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01400"/>
    <w:pPr>
      <w:spacing w:before="120"/>
    </w:pPr>
  </w:style>
  <w:style w:type="paragraph" w:customStyle="1" w:styleId="Tableref">
    <w:name w:val="Table_ref"/>
    <w:basedOn w:val="Normal"/>
    <w:next w:val="Tabletitle"/>
    <w:rsid w:val="00801400"/>
    <w:pPr>
      <w:keepNext/>
      <w:spacing w:before="567"/>
      <w:jc w:val="center"/>
    </w:pPr>
  </w:style>
  <w:style w:type="paragraph" w:customStyle="1" w:styleId="Title1">
    <w:name w:val="Title 1"/>
    <w:basedOn w:val="Source"/>
    <w:next w:val="Normal"/>
    <w:rsid w:val="0080140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014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014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01400"/>
    <w:rPr>
      <w:b/>
    </w:rPr>
  </w:style>
  <w:style w:type="paragraph" w:customStyle="1" w:styleId="toc0">
    <w:name w:val="toc 0"/>
    <w:basedOn w:val="Normal"/>
    <w:next w:val="TOC1"/>
    <w:rsid w:val="0080140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80140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801400"/>
    <w:pPr>
      <w:spacing w:before="160"/>
    </w:pPr>
  </w:style>
  <w:style w:type="paragraph" w:styleId="Revision">
    <w:name w:val="Revision"/>
    <w:hidden/>
    <w:uiPriority w:val="99"/>
    <w:semiHidden/>
    <w:rsid w:val="00E53342"/>
    <w:rPr>
      <w:rFonts w:ascii="Times New Roman" w:hAnsi="Times New Roman"/>
      <w:sz w:val="24"/>
      <w:lang w:val="en-GB" w:eastAsia="en-US"/>
    </w:rPr>
  </w:style>
  <w:style w:type="paragraph" w:styleId="TOC3">
    <w:name w:val="toc 3"/>
    <w:basedOn w:val="TOC2"/>
    <w:rsid w:val="00801400"/>
  </w:style>
  <w:style w:type="paragraph" w:styleId="TOC4">
    <w:name w:val="toc 4"/>
    <w:basedOn w:val="TOC3"/>
    <w:rsid w:val="00801400"/>
    <w:pPr>
      <w:spacing w:before="80"/>
    </w:pPr>
  </w:style>
  <w:style w:type="paragraph" w:styleId="TOC5">
    <w:name w:val="toc 5"/>
    <w:basedOn w:val="TOC4"/>
    <w:rsid w:val="00801400"/>
  </w:style>
  <w:style w:type="paragraph" w:styleId="TOC6">
    <w:name w:val="toc 6"/>
    <w:basedOn w:val="TOC4"/>
    <w:rsid w:val="00801400"/>
  </w:style>
  <w:style w:type="paragraph" w:styleId="TOC7">
    <w:name w:val="toc 7"/>
    <w:basedOn w:val="TOC4"/>
    <w:rsid w:val="00801400"/>
  </w:style>
  <w:style w:type="paragraph" w:styleId="TOC8">
    <w:name w:val="toc 8"/>
    <w:basedOn w:val="TOC4"/>
    <w:rsid w:val="00801400"/>
  </w:style>
  <w:style w:type="paragraph" w:styleId="TOC9">
    <w:name w:val="toc 9"/>
    <w:basedOn w:val="TOC4"/>
    <w:rsid w:val="0080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www.itu.int/travel/" TargetMode="Externa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pv6info@itu.int" TargetMode="External"/><Relationship Id="rId24" Type="http://schemas.openxmlformats.org/officeDocument/2006/relationships/hyperlink" Target="http://itu.int/ITU-T/othergroups/ipv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mailto:bdtfellowships@itu.in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esire.karyabwite@itu.in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Xiaoya.yang@itu.int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intweb/conf/refinfo/REFTXT10/SG/CONSEIL/C10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2E80-BF0A-4B14-89E4-FD710001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11906</CharactersWithSpaces>
  <SharedDoc>false</SharedDoc>
  <HLinks>
    <vt:vector size="90" baseType="variant">
      <vt:variant>
        <vt:i4>6029394</vt:i4>
      </vt:variant>
      <vt:variant>
        <vt:i4>39</vt:i4>
      </vt:variant>
      <vt:variant>
        <vt:i4>0</vt:i4>
      </vt:variant>
      <vt:variant>
        <vt:i4>5</vt:i4>
      </vt:variant>
      <vt:variant>
        <vt:lpwstr>http://itu.int/ITU-T/othergroups/ipv6</vt:lpwstr>
      </vt:variant>
      <vt:variant>
        <vt:lpwstr/>
      </vt:variant>
      <vt:variant>
        <vt:i4>6684759</vt:i4>
      </vt:variant>
      <vt:variant>
        <vt:i4>36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33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393311</vt:i4>
      </vt:variant>
      <vt:variant>
        <vt:i4>30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7667834</vt:i4>
      </vt:variant>
      <vt:variant>
        <vt:i4>27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6029394</vt:i4>
      </vt:variant>
      <vt:variant>
        <vt:i4>18</vt:i4>
      </vt:variant>
      <vt:variant>
        <vt:i4>0</vt:i4>
      </vt:variant>
      <vt:variant>
        <vt:i4>5</vt:i4>
      </vt:variant>
      <vt:variant>
        <vt:lpwstr>http://itu.int/ITU-T/othergroups/ipv6</vt:lpwstr>
      </vt:variant>
      <vt:variant>
        <vt:lpwstr/>
      </vt:variant>
      <vt:variant>
        <vt:i4>4915276</vt:i4>
      </vt:variant>
      <vt:variant>
        <vt:i4>15</vt:i4>
      </vt:variant>
      <vt:variant>
        <vt:i4>0</vt:i4>
      </vt:variant>
      <vt:variant>
        <vt:i4>5</vt:i4>
      </vt:variant>
      <vt:variant>
        <vt:lpwstr>http://itu.int/ITU-T/studygroups/templates/index.html</vt:lpwstr>
      </vt:variant>
      <vt:variant>
        <vt:lpwstr/>
      </vt:variant>
      <vt:variant>
        <vt:i4>393336</vt:i4>
      </vt:variant>
      <vt:variant>
        <vt:i4>12</vt:i4>
      </vt:variant>
      <vt:variant>
        <vt:i4>0</vt:i4>
      </vt:variant>
      <vt:variant>
        <vt:i4>5</vt:i4>
      </vt:variant>
      <vt:variant>
        <vt:lpwstr>mailto:ipv6info@itu.int</vt:lpwstr>
      </vt:variant>
      <vt:variant>
        <vt:lpwstr/>
      </vt:variant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http://itu.int/ITU-T/othergroups/ipv6</vt:lpwstr>
      </vt:variant>
      <vt:variant>
        <vt:lpwstr/>
      </vt:variant>
      <vt:variant>
        <vt:i4>6160428</vt:i4>
      </vt:variant>
      <vt:variant>
        <vt:i4>6</vt:i4>
      </vt:variant>
      <vt:variant>
        <vt:i4>0</vt:i4>
      </vt:variant>
      <vt:variant>
        <vt:i4>5</vt:i4>
      </vt:variant>
      <vt:variant>
        <vt:lpwstr>mailto:desire.karyabwite@itu.int</vt:lpwstr>
      </vt:variant>
      <vt:variant>
        <vt:lpwstr/>
      </vt:variant>
      <vt:variant>
        <vt:i4>2818126</vt:i4>
      </vt:variant>
      <vt:variant>
        <vt:i4>3</vt:i4>
      </vt:variant>
      <vt:variant>
        <vt:i4>0</vt:i4>
      </vt:variant>
      <vt:variant>
        <vt:i4>5</vt:i4>
      </vt:variant>
      <vt:variant>
        <vt:lpwstr>mailto:Xiaoya.yang@itu.int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Blondeau, Sophie</cp:lastModifiedBy>
  <cp:revision>3</cp:revision>
  <cp:lastPrinted>2012-03-16T14:15:00Z</cp:lastPrinted>
  <dcterms:created xsi:type="dcterms:W3CDTF">2012-03-20T13:59:00Z</dcterms:created>
  <dcterms:modified xsi:type="dcterms:W3CDTF">2012-03-22T09:10:00Z</dcterms:modified>
</cp:coreProperties>
</file>