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D06311">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D06311">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D06311">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5164E08" wp14:editId="53BC7A32">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D06311">
            <w:pPr>
              <w:tabs>
                <w:tab w:val="right" w:pos="8732"/>
              </w:tabs>
              <w:spacing w:before="0"/>
              <w:rPr>
                <w:rFonts w:ascii="Verdana" w:hAnsi="Verdana"/>
                <w:b/>
                <w:bCs/>
                <w:iCs/>
                <w:sz w:val="18"/>
                <w:szCs w:val="18"/>
              </w:rPr>
            </w:pPr>
          </w:p>
        </w:tc>
        <w:tc>
          <w:tcPr>
            <w:tcW w:w="3355" w:type="dxa"/>
            <w:vAlign w:val="center"/>
          </w:tcPr>
          <w:p w:rsidR="00AC5975" w:rsidRPr="00AF57CD" w:rsidRDefault="00AC5975" w:rsidP="00D06311">
            <w:pPr>
              <w:spacing w:before="0"/>
              <w:ind w:left="993" w:hanging="993"/>
              <w:jc w:val="right"/>
              <w:rPr>
                <w:rFonts w:ascii="Verdana" w:hAnsi="Verdana"/>
                <w:sz w:val="18"/>
                <w:szCs w:val="18"/>
              </w:rPr>
            </w:pPr>
          </w:p>
        </w:tc>
      </w:tr>
    </w:tbl>
    <w:p w:rsidR="00AC5975" w:rsidRPr="00AF57CD" w:rsidRDefault="00AC5975" w:rsidP="00D06311">
      <w:pPr>
        <w:tabs>
          <w:tab w:val="clear" w:pos="794"/>
          <w:tab w:val="clear" w:pos="1191"/>
          <w:tab w:val="clear" w:pos="1588"/>
          <w:tab w:val="clear" w:pos="1985"/>
          <w:tab w:val="left" w:pos="4962"/>
        </w:tabs>
      </w:pPr>
      <w:r w:rsidRPr="00AF57CD">
        <w:tab/>
        <w:t>Genève, le</w:t>
      </w:r>
      <w:r w:rsidR="00BA4E16">
        <w:t xml:space="preserve"> 14 mars 2013</w:t>
      </w:r>
    </w:p>
    <w:p w:rsidR="00AC5975" w:rsidRPr="00AF57CD" w:rsidRDefault="00AC5975" w:rsidP="00D06311">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D06311">
            <w:pPr>
              <w:tabs>
                <w:tab w:val="left" w:pos="4111"/>
              </w:tabs>
              <w:spacing w:before="10"/>
              <w:ind w:left="57"/>
              <w:rPr>
                <w:sz w:val="22"/>
              </w:rPr>
            </w:pPr>
            <w:r w:rsidRPr="00AF57CD">
              <w:rPr>
                <w:sz w:val="22"/>
              </w:rPr>
              <w:t>Réf.:</w:t>
            </w:r>
          </w:p>
        </w:tc>
        <w:tc>
          <w:tcPr>
            <w:tcW w:w="4055" w:type="dxa"/>
          </w:tcPr>
          <w:p w:rsidR="00AC5975" w:rsidRPr="00AF57CD" w:rsidRDefault="00AC5975" w:rsidP="00D06311">
            <w:pPr>
              <w:tabs>
                <w:tab w:val="left" w:pos="4111"/>
              </w:tabs>
              <w:spacing w:before="0"/>
              <w:ind w:left="57"/>
              <w:rPr>
                <w:b/>
              </w:rPr>
            </w:pPr>
            <w:r w:rsidRPr="00AF57CD">
              <w:rPr>
                <w:b/>
              </w:rPr>
              <w:t xml:space="preserve">Lettre collective TSB </w:t>
            </w:r>
            <w:r w:rsidR="00881CB4">
              <w:rPr>
                <w:b/>
              </w:rPr>
              <w:t>1/3</w:t>
            </w:r>
          </w:p>
          <w:p w:rsidR="00AC5975" w:rsidRPr="00AF57CD" w:rsidRDefault="00AC5975" w:rsidP="00D06311">
            <w:pPr>
              <w:tabs>
                <w:tab w:val="left" w:pos="4111"/>
              </w:tabs>
              <w:spacing w:before="0"/>
              <w:ind w:left="57"/>
              <w:rPr>
                <w:b/>
              </w:rPr>
            </w:pPr>
          </w:p>
          <w:p w:rsidR="00AC5975" w:rsidRPr="00AF57CD" w:rsidRDefault="00AC5975" w:rsidP="00D06311">
            <w:pPr>
              <w:tabs>
                <w:tab w:val="left" w:pos="4111"/>
              </w:tabs>
              <w:spacing w:before="0"/>
              <w:ind w:left="57"/>
              <w:rPr>
                <w:b/>
              </w:rPr>
            </w:pPr>
          </w:p>
        </w:tc>
        <w:tc>
          <w:tcPr>
            <w:tcW w:w="4762" w:type="dxa"/>
          </w:tcPr>
          <w:p w:rsidR="00AC5975" w:rsidRPr="00AF57CD" w:rsidRDefault="00AC5975" w:rsidP="00D06311">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D06311">
            <w:pPr>
              <w:tabs>
                <w:tab w:val="left" w:pos="4111"/>
              </w:tabs>
              <w:spacing w:before="10"/>
              <w:ind w:left="57"/>
              <w:rPr>
                <w:sz w:val="22"/>
              </w:rPr>
            </w:pPr>
            <w:r w:rsidRPr="00AF57CD">
              <w:rPr>
                <w:sz w:val="22"/>
              </w:rPr>
              <w:t>Tél.:</w:t>
            </w:r>
          </w:p>
        </w:tc>
        <w:tc>
          <w:tcPr>
            <w:tcW w:w="4055" w:type="dxa"/>
          </w:tcPr>
          <w:p w:rsidR="00AC5975" w:rsidRPr="00DF3317" w:rsidRDefault="00AC5975" w:rsidP="00D06311">
            <w:pPr>
              <w:tabs>
                <w:tab w:val="left" w:pos="4111"/>
              </w:tabs>
              <w:spacing w:before="0"/>
              <w:ind w:left="57"/>
              <w:rPr>
                <w:sz w:val="22"/>
                <w:szCs w:val="22"/>
              </w:rPr>
            </w:pPr>
            <w:r w:rsidRPr="00DF3317">
              <w:rPr>
                <w:sz w:val="22"/>
                <w:szCs w:val="22"/>
              </w:rPr>
              <w:t xml:space="preserve">+41 22 730 </w:t>
            </w:r>
            <w:r w:rsidR="00881CB4">
              <w:rPr>
                <w:sz w:val="22"/>
                <w:szCs w:val="22"/>
              </w:rPr>
              <w:t>5884</w:t>
            </w:r>
          </w:p>
        </w:tc>
        <w:tc>
          <w:tcPr>
            <w:tcW w:w="4762" w:type="dxa"/>
          </w:tcPr>
          <w:p w:rsidR="00AC5975" w:rsidRPr="00AF57CD" w:rsidRDefault="00AC5975" w:rsidP="00D06311">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D06311">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D06311">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881CB4" w:rsidRPr="001B12AC">
                <w:rPr>
                  <w:rStyle w:val="Hyperlink"/>
                  <w:sz w:val="22"/>
                </w:rPr>
                <w:t>tsbsg3@itu.int</w:t>
              </w:r>
              <w:proofErr w:type="gramEnd"/>
            </w:hyperlink>
          </w:p>
        </w:tc>
        <w:tc>
          <w:tcPr>
            <w:tcW w:w="4762" w:type="dxa"/>
          </w:tcPr>
          <w:p w:rsidR="00E77BEC" w:rsidRDefault="00E77BEC" w:rsidP="00D06311">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 xml:space="preserve">Aux administrations des </w:t>
            </w:r>
            <w:proofErr w:type="spellStart"/>
            <w:r w:rsidR="00AC5975" w:rsidRPr="00AC5975">
              <w:rPr>
                <w:lang w:val="fr-CH"/>
              </w:rPr>
              <w:t>Etats</w:t>
            </w:r>
            <w:proofErr w:type="spellEnd"/>
            <w:r w:rsidR="00AC5975" w:rsidRPr="00AC5975">
              <w:rPr>
                <w:lang w:val="fr-CH"/>
              </w:rPr>
              <w:t xml:space="preserve"> Membres de l</w:t>
            </w:r>
            <w:r w:rsidR="007D5FC9">
              <w:rPr>
                <w:lang w:val="fr-CH"/>
              </w:rPr>
              <w:t>'</w:t>
            </w:r>
            <w:r w:rsidR="00AC5975" w:rsidRPr="00AC5975">
              <w:rPr>
                <w:lang w:val="fr-CH"/>
              </w:rPr>
              <w:t>Union</w:t>
            </w:r>
            <w:r>
              <w:rPr>
                <w:lang w:val="fr-CH"/>
              </w:rPr>
              <w:t>;</w:t>
            </w:r>
            <w:r w:rsidR="00AC5975" w:rsidRPr="00AC5975">
              <w:rPr>
                <w:lang w:val="fr-CH"/>
              </w:rPr>
              <w:t xml:space="preserve"> </w:t>
            </w:r>
          </w:p>
          <w:p w:rsidR="00E77BEC" w:rsidRDefault="00E77BEC" w:rsidP="00D06311">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D06311">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Associés de l</w:t>
            </w:r>
            <w:r w:rsidR="007D5FC9">
              <w:rPr>
                <w:lang w:val="fr-CH"/>
              </w:rPr>
              <w:t>'</w:t>
            </w:r>
            <w:r w:rsidR="00AC5975" w:rsidRPr="00AC5975">
              <w:rPr>
                <w:lang w:val="fr-CH"/>
              </w:rPr>
              <w:t>UIT-T participant aux travaux de la Commission d</w:t>
            </w:r>
            <w:r w:rsidR="007D5FC9">
              <w:rPr>
                <w:lang w:val="fr-CH"/>
              </w:rPr>
              <w:t>'</w:t>
            </w:r>
            <w:r w:rsidR="00AC5975" w:rsidRPr="00AC5975">
              <w:rPr>
                <w:lang w:val="fr-CH"/>
              </w:rPr>
              <w:t xml:space="preserve">études </w:t>
            </w:r>
            <w:r w:rsidR="00881CB4">
              <w:rPr>
                <w:lang w:val="fr-CH"/>
              </w:rPr>
              <w:t>3</w:t>
            </w:r>
            <w:r w:rsidR="00A15963">
              <w:rPr>
                <w:lang w:val="fr-CH"/>
              </w:rPr>
              <w:t>;</w:t>
            </w:r>
          </w:p>
          <w:p w:rsidR="00E77BEC" w:rsidRPr="00AC5975" w:rsidRDefault="00E77BEC" w:rsidP="00D06311">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w:t>
            </w:r>
            <w:r w:rsidR="007D5FC9">
              <w:rPr>
                <w:lang w:val="fr-CH"/>
              </w:rPr>
              <w:t>'</w:t>
            </w:r>
            <w:r w:rsidRPr="00E77BEC">
              <w:rPr>
                <w:lang w:val="fr-CH"/>
              </w:rPr>
              <w:t>UIT-T</w:t>
            </w:r>
          </w:p>
        </w:tc>
      </w:tr>
    </w:tbl>
    <w:p w:rsidR="00AC5975" w:rsidRPr="00AC5975" w:rsidRDefault="00AC5975" w:rsidP="00D06311">
      <w:pPr>
        <w:spacing w:before="0"/>
        <w:rPr>
          <w:lang w:val="fr-CH"/>
        </w:rPr>
      </w:pPr>
    </w:p>
    <w:p w:rsidR="00AC5975" w:rsidRPr="00AC5975" w:rsidRDefault="00AC5975" w:rsidP="00D06311">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D06311">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D06311">
            <w:pPr>
              <w:tabs>
                <w:tab w:val="left" w:pos="4111"/>
              </w:tabs>
              <w:spacing w:before="0"/>
              <w:ind w:left="57"/>
            </w:pPr>
            <w:r w:rsidRPr="00AC5975">
              <w:rPr>
                <w:b/>
                <w:bCs/>
                <w:lang w:val="fr-CH"/>
              </w:rPr>
              <w:t>Réunio</w:t>
            </w:r>
            <w:r w:rsidR="00E77BEC">
              <w:rPr>
                <w:b/>
                <w:bCs/>
                <w:lang w:val="fr-CH"/>
              </w:rPr>
              <w:t>n de la Commission d</w:t>
            </w:r>
            <w:r w:rsidR="007D5FC9">
              <w:rPr>
                <w:b/>
                <w:bCs/>
                <w:lang w:val="fr-CH"/>
              </w:rPr>
              <w:t>'</w:t>
            </w:r>
            <w:r w:rsidR="00E77BEC">
              <w:rPr>
                <w:b/>
                <w:bCs/>
                <w:lang w:val="fr-CH"/>
              </w:rPr>
              <w:t xml:space="preserve">études </w:t>
            </w:r>
            <w:r w:rsidR="00881CB4">
              <w:rPr>
                <w:b/>
                <w:bCs/>
                <w:lang w:val="fr-CH"/>
              </w:rPr>
              <w:t>3</w:t>
            </w:r>
            <w:r w:rsidRPr="00AC5975">
              <w:rPr>
                <w:b/>
                <w:bCs/>
                <w:lang w:val="fr-CH"/>
              </w:rPr>
              <w:br/>
            </w:r>
            <w:r w:rsidRPr="00C17596">
              <w:rPr>
                <w:b/>
                <w:bCs/>
              </w:rPr>
              <w:t>Genève</w:t>
            </w:r>
            <w:r w:rsidRPr="00803EE3">
              <w:rPr>
                <w:b/>
                <w:bCs/>
              </w:rPr>
              <w:t>,</w:t>
            </w:r>
            <w:r w:rsidR="00881CB4" w:rsidRPr="00803EE3">
              <w:rPr>
                <w:b/>
                <w:bCs/>
              </w:rPr>
              <w:t xml:space="preserve"> 27-31 mai 2013</w:t>
            </w:r>
          </w:p>
        </w:tc>
      </w:tr>
    </w:tbl>
    <w:p w:rsidR="00AC5975" w:rsidRPr="00C17596" w:rsidRDefault="00AC5975" w:rsidP="00D16925">
      <w:pPr>
        <w:pStyle w:val="Normalaftertitle"/>
      </w:pPr>
      <w:r w:rsidRPr="00C17596">
        <w:t>Madame, Monsieur,</w:t>
      </w:r>
    </w:p>
    <w:p w:rsidR="00AC5975" w:rsidRPr="00AC5975" w:rsidRDefault="00E77BEC" w:rsidP="00042D34">
      <w:pPr>
        <w:rPr>
          <w:lang w:val="fr-CH"/>
        </w:rPr>
      </w:pPr>
      <w:bookmarkStart w:id="0" w:name="suitetext"/>
      <w:bookmarkEnd w:id="0"/>
      <w:r>
        <w:rPr>
          <w:lang w:val="fr-CH"/>
        </w:rPr>
        <w:t>J</w:t>
      </w:r>
      <w:r w:rsidR="007D5FC9">
        <w:rPr>
          <w:lang w:val="fr-CH"/>
        </w:rPr>
        <w:t>'</w:t>
      </w:r>
      <w:r w:rsidR="00AC5975" w:rsidRPr="00AC5975">
        <w:rPr>
          <w:lang w:val="fr-CH"/>
        </w:rPr>
        <w:t>ai l</w:t>
      </w:r>
      <w:r w:rsidR="007D5FC9">
        <w:rPr>
          <w:lang w:val="fr-CH"/>
        </w:rPr>
        <w:t>'</w:t>
      </w:r>
      <w:r w:rsidR="00AC5975" w:rsidRPr="00AC5975">
        <w:rPr>
          <w:lang w:val="fr-CH"/>
        </w:rPr>
        <w:t xml:space="preserve">honneur de vous </w:t>
      </w:r>
      <w:r>
        <w:rPr>
          <w:lang w:val="fr-CH"/>
        </w:rPr>
        <w:t xml:space="preserve">inviter à participer à la réunion de </w:t>
      </w:r>
      <w:r w:rsidR="00AC5975" w:rsidRPr="00AC5975">
        <w:rPr>
          <w:lang w:val="fr-CH"/>
        </w:rPr>
        <w:t>la Commission d</w:t>
      </w:r>
      <w:r w:rsidR="007D5FC9">
        <w:rPr>
          <w:lang w:val="fr-CH"/>
        </w:rPr>
        <w:t>'</w:t>
      </w:r>
      <w:r w:rsidR="00AC5975" w:rsidRPr="00AC5975">
        <w:rPr>
          <w:lang w:val="fr-CH"/>
        </w:rPr>
        <w:t xml:space="preserve">études </w:t>
      </w:r>
      <w:r w:rsidR="00D73810">
        <w:rPr>
          <w:lang w:val="fr-CH"/>
        </w:rPr>
        <w:t>3</w:t>
      </w:r>
      <w:r w:rsidR="00AC5975" w:rsidRPr="00AC5975">
        <w:rPr>
          <w:lang w:val="fr-CH"/>
        </w:rPr>
        <w:t xml:space="preserve"> </w:t>
      </w:r>
      <w:r w:rsidR="00D73810">
        <w:rPr>
          <w:lang w:val="fr-CH"/>
        </w:rPr>
        <w:t>(</w:t>
      </w:r>
      <w:r w:rsidR="00D73810">
        <w:rPr>
          <w:i/>
          <w:lang w:val="fr-CH"/>
        </w:rPr>
        <w:t>Q</w:t>
      </w:r>
      <w:r w:rsidR="00D73810" w:rsidRPr="00D73810">
        <w:rPr>
          <w:i/>
          <w:lang w:val="fr-CH"/>
        </w:rPr>
        <w:t>uestions de politique générale et d</w:t>
      </w:r>
      <w:r w:rsidR="007D5FC9">
        <w:rPr>
          <w:i/>
          <w:lang w:val="fr-CH"/>
        </w:rPr>
        <w:t>'</w:t>
      </w:r>
      <w:r w:rsidR="00D73810" w:rsidRPr="00D73810">
        <w:rPr>
          <w:i/>
          <w:lang w:val="fr-CH"/>
        </w:rPr>
        <w:t>économie</w:t>
      </w:r>
      <w:r w:rsidR="00AC5975" w:rsidRPr="00AC5975">
        <w:rPr>
          <w:lang w:val="fr-CH"/>
        </w:rPr>
        <w:t xml:space="preserve">) </w:t>
      </w:r>
      <w:r>
        <w:rPr>
          <w:lang w:val="fr-CH"/>
        </w:rPr>
        <w:t>qui aura lieu</w:t>
      </w:r>
      <w:r w:rsidR="00AC5975" w:rsidRPr="00AC5975">
        <w:rPr>
          <w:lang w:val="fr-CH"/>
        </w:rPr>
        <w:t xml:space="preserve"> à Genève, au siège de l</w:t>
      </w:r>
      <w:r w:rsidR="007D5FC9">
        <w:rPr>
          <w:lang w:val="fr-CH"/>
        </w:rPr>
        <w:t>'</w:t>
      </w:r>
      <w:r w:rsidR="00AC5975" w:rsidRPr="00AC5975">
        <w:rPr>
          <w:lang w:val="fr-CH"/>
        </w:rPr>
        <w:t xml:space="preserve">UIT, du </w:t>
      </w:r>
      <w:r w:rsidR="00D73810">
        <w:rPr>
          <w:lang w:val="fr-CH"/>
        </w:rPr>
        <w:t>27</w:t>
      </w:r>
      <w:r w:rsidR="00AC5975" w:rsidRPr="00AC5975">
        <w:rPr>
          <w:lang w:val="fr-CH"/>
        </w:rPr>
        <w:t xml:space="preserve"> au </w:t>
      </w:r>
      <w:r w:rsidR="00D73810">
        <w:rPr>
          <w:lang w:val="fr-CH"/>
        </w:rPr>
        <w:t>31 mai 2013</w:t>
      </w:r>
      <w:r w:rsidR="00AC5975" w:rsidRPr="00AC5975">
        <w:rPr>
          <w:lang w:val="fr-CH"/>
        </w:rPr>
        <w:t xml:space="preserve"> inclus</w:t>
      </w:r>
      <w:r>
        <w:rPr>
          <w:lang w:val="fr-CH"/>
        </w:rPr>
        <w:t xml:space="preserve"> </w:t>
      </w:r>
      <w:r w:rsidRPr="00AC5975">
        <w:rPr>
          <w:lang w:val="fr-CH"/>
        </w:rPr>
        <w:t xml:space="preserve">(voir la Circulaire TSB </w:t>
      </w:r>
      <w:hyperlink r:id="rId11" w:history="1">
        <w:r w:rsidR="00042D34">
          <w:rPr>
            <w:rStyle w:val="Hyperlink"/>
          </w:rPr>
          <w:t>230</w:t>
        </w:r>
      </w:hyperlink>
      <w:r w:rsidRPr="00AC5975">
        <w:rPr>
          <w:lang w:val="fr-CH"/>
        </w:rPr>
        <w:t xml:space="preserve"> du </w:t>
      </w:r>
      <w:r w:rsidR="00D73810">
        <w:rPr>
          <w:lang w:val="fr-CH"/>
        </w:rPr>
        <w:t>23 septembre 2011</w:t>
      </w:r>
      <w:r w:rsidRPr="00AC5975">
        <w:rPr>
          <w:lang w:val="fr-CH"/>
        </w:rPr>
        <w:t>)</w:t>
      </w:r>
      <w:r w:rsidR="00AC5975" w:rsidRPr="00AC5975">
        <w:rPr>
          <w:lang w:val="fr-CH"/>
        </w:rPr>
        <w:t>.</w:t>
      </w:r>
    </w:p>
    <w:p w:rsidR="00AC5975" w:rsidRPr="00AC5975" w:rsidRDefault="00E77BEC" w:rsidP="00A15963">
      <w:pPr>
        <w:rPr>
          <w:lang w:val="fr-CH"/>
        </w:rPr>
      </w:pPr>
      <w:r>
        <w:rPr>
          <w:lang w:val="fr-CH"/>
        </w:rPr>
        <w:t xml:space="preserve">Je </w:t>
      </w:r>
      <w:r w:rsidR="00D06311">
        <w:rPr>
          <w:lang w:val="fr-CH"/>
        </w:rPr>
        <w:t>vous informe</w:t>
      </w:r>
      <w:r>
        <w:rPr>
          <w:lang w:val="fr-CH"/>
        </w:rPr>
        <w:t xml:space="preserve"> que l</w:t>
      </w:r>
      <w:r w:rsidR="00AC5975" w:rsidRPr="00AC5975">
        <w:rPr>
          <w:lang w:val="fr-CH"/>
        </w:rPr>
        <w:t>a réunion s</w:t>
      </w:r>
      <w:r w:rsidR="007D5FC9">
        <w:rPr>
          <w:lang w:val="fr-CH"/>
        </w:rPr>
        <w:t>'</w:t>
      </w:r>
      <w:r w:rsidR="00AC5975" w:rsidRPr="00AC5975">
        <w:rPr>
          <w:lang w:val="fr-CH"/>
        </w:rPr>
        <w:t>ouvrira à 9 h 30 le premier jour. L</w:t>
      </w:r>
      <w:r w:rsidR="007D5FC9">
        <w:rPr>
          <w:lang w:val="fr-CH"/>
        </w:rPr>
        <w:t>'</w:t>
      </w:r>
      <w:r w:rsidR="00AC5975" w:rsidRPr="00AC5975">
        <w:rPr>
          <w:lang w:val="fr-CH"/>
        </w:rPr>
        <w:t>enregistrement des participants débutera à 8 h 30 à l</w:t>
      </w:r>
      <w:r w:rsidR="007D5FC9">
        <w:rPr>
          <w:lang w:val="fr-CH"/>
        </w:rPr>
        <w:t>'</w:t>
      </w:r>
      <w:r w:rsidR="00AC5975" w:rsidRPr="00AC5975">
        <w:rPr>
          <w:lang w:val="fr-CH"/>
        </w:rPr>
        <w:t xml:space="preserve">entrée </w:t>
      </w:r>
      <w:proofErr w:type="spellStart"/>
      <w:r w:rsidR="00AC5975" w:rsidRPr="00AC5975">
        <w:rPr>
          <w:lang w:val="fr-CH"/>
        </w:rPr>
        <w:t>Montbrillant</w:t>
      </w:r>
      <w:proofErr w:type="spellEnd"/>
      <w:r w:rsidR="00AC5975" w:rsidRPr="00AC5975">
        <w:rPr>
          <w:lang w:val="fr-CH"/>
        </w:rPr>
        <w:t>. Les précisions relatives aux salles de réunion seront affichées sur les écrans placés aux entrées du siège de l</w:t>
      </w:r>
      <w:r w:rsidR="007D5FC9">
        <w:rPr>
          <w:lang w:val="fr-CH"/>
        </w:rPr>
        <w:t>'</w:t>
      </w:r>
      <w:r w:rsidR="00AC5975" w:rsidRPr="00AC5975">
        <w:rPr>
          <w:lang w:val="fr-CH"/>
        </w:rPr>
        <w:t>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A15963">
        <w:rPr>
          <w:lang w:val="fr-CH"/>
        </w:rPr>
        <w:t>dans</w:t>
      </w:r>
      <w:r w:rsidR="00472220" w:rsidRPr="00AC5975">
        <w:rPr>
          <w:lang w:val="fr-CH"/>
        </w:rPr>
        <w:t xml:space="preserve"> l</w:t>
      </w:r>
      <w:r w:rsidR="007D5FC9">
        <w:rPr>
          <w:lang w:val="fr-CH"/>
        </w:rPr>
        <w:t>'</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AC5975" w:rsidRDefault="00AC5975" w:rsidP="00A15963">
      <w:pPr>
        <w:rPr>
          <w:lang w:val="fr-CH"/>
        </w:rPr>
      </w:pPr>
      <w:r w:rsidRPr="00AC5975">
        <w:rPr>
          <w:lang w:val="fr-CH"/>
        </w:rPr>
        <w:t>Le projet d</w:t>
      </w:r>
      <w:r w:rsidR="007D5FC9">
        <w:rPr>
          <w:lang w:val="fr-CH"/>
        </w:rPr>
        <w:t>'</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w:t>
      </w:r>
      <w:r w:rsidR="00701692" w:rsidRPr="00AC5975">
        <w:rPr>
          <w:lang w:val="fr-CH"/>
        </w:rPr>
        <w:t xml:space="preserve">établi </w:t>
      </w:r>
      <w:r w:rsidR="00A15963">
        <w:rPr>
          <w:lang w:val="fr-CH"/>
        </w:rPr>
        <w:t>en accord avec</w:t>
      </w:r>
      <w:r w:rsidR="00701692">
        <w:rPr>
          <w:lang w:val="fr-CH"/>
        </w:rPr>
        <w:t xml:space="preserve"> le Président</w:t>
      </w:r>
      <w:r w:rsidR="00A15963">
        <w:rPr>
          <w:lang w:val="fr-CH"/>
        </w:rPr>
        <w:t xml:space="preserve"> de la Commission d</w:t>
      </w:r>
      <w:r w:rsidR="007D5FC9">
        <w:rPr>
          <w:lang w:val="fr-CH"/>
        </w:rPr>
        <w:t>'</w:t>
      </w:r>
      <w:r w:rsidR="00A15963">
        <w:rPr>
          <w:lang w:val="fr-CH"/>
        </w:rPr>
        <w:t>études 3, M.</w:t>
      </w:r>
      <w:r w:rsidR="00701692">
        <w:rPr>
          <w:lang w:val="fr-CH"/>
        </w:rPr>
        <w:t xml:space="preserve"> </w:t>
      </w:r>
      <w:proofErr w:type="spellStart"/>
      <w:r w:rsidR="00701692">
        <w:rPr>
          <w:lang w:val="fr-CH"/>
        </w:rPr>
        <w:t>Seiichi</w:t>
      </w:r>
      <w:proofErr w:type="spellEnd"/>
      <w:r w:rsidR="00701692">
        <w:rPr>
          <w:lang w:val="fr-CH"/>
        </w:rPr>
        <w:t xml:space="preserve"> </w:t>
      </w:r>
      <w:proofErr w:type="spellStart"/>
      <w:r w:rsidR="00701692">
        <w:rPr>
          <w:lang w:val="fr-CH"/>
        </w:rPr>
        <w:t>Tsugawa</w:t>
      </w:r>
      <w:proofErr w:type="spellEnd"/>
      <w:r w:rsidRPr="00AC5975">
        <w:rPr>
          <w:lang w:val="fr-CH"/>
        </w:rPr>
        <w:t>, figure dans l</w:t>
      </w:r>
      <w:r w:rsidR="007D5FC9">
        <w:rPr>
          <w:lang w:val="fr-CH"/>
        </w:rPr>
        <w:t>'</w:t>
      </w:r>
      <w:r w:rsidR="001A6F43">
        <w:rPr>
          <w:b/>
          <w:lang w:val="fr-CH"/>
        </w:rPr>
        <w:t>Annexe </w:t>
      </w:r>
      <w:r w:rsidR="00472220">
        <w:rPr>
          <w:b/>
          <w:lang w:val="fr-CH"/>
        </w:rPr>
        <w:t>B</w:t>
      </w:r>
      <w:r w:rsidRPr="00AC5975">
        <w:rPr>
          <w:lang w:val="fr-CH"/>
        </w:rPr>
        <w:t xml:space="preserve">. Le projet de </w:t>
      </w:r>
      <w:r w:rsidRPr="001A6F43">
        <w:rPr>
          <w:b/>
          <w:bCs/>
          <w:lang w:val="fr-CH"/>
        </w:rPr>
        <w:t>calendrier</w:t>
      </w:r>
      <w:r w:rsidRPr="00AC5975">
        <w:rPr>
          <w:lang w:val="fr-CH"/>
        </w:rPr>
        <w:t xml:space="preserve">, établi </w:t>
      </w:r>
      <w:r w:rsidR="00A15963">
        <w:rPr>
          <w:lang w:val="fr-CH"/>
        </w:rPr>
        <w:t>en accord avec</w:t>
      </w:r>
      <w:r w:rsidR="00701692" w:rsidRPr="00701692">
        <w:rPr>
          <w:lang w:val="fr-CH"/>
        </w:rPr>
        <w:t xml:space="preserve"> </w:t>
      </w:r>
      <w:r w:rsidR="00701692">
        <w:rPr>
          <w:lang w:val="fr-CH"/>
        </w:rPr>
        <w:t>le Président de la Commission d</w:t>
      </w:r>
      <w:r w:rsidR="007D5FC9">
        <w:rPr>
          <w:lang w:val="fr-CH"/>
        </w:rPr>
        <w:t>'</w:t>
      </w:r>
      <w:r w:rsidR="00701692">
        <w:rPr>
          <w:lang w:val="fr-CH"/>
        </w:rPr>
        <w:t>études 3</w:t>
      </w:r>
      <w:r w:rsidRPr="00AC5975">
        <w:rPr>
          <w:lang w:val="fr-CH"/>
        </w:rPr>
        <w:t>, figure dans l</w:t>
      </w:r>
      <w:r w:rsidR="007D5FC9">
        <w:rPr>
          <w:lang w:val="fr-CH"/>
        </w:rPr>
        <w:t>'</w:t>
      </w:r>
      <w:r w:rsidR="00472220">
        <w:rPr>
          <w:b/>
          <w:lang w:val="fr-CH"/>
        </w:rPr>
        <w:t>Annexe C</w:t>
      </w:r>
      <w:r w:rsidRPr="00AC5975">
        <w:rPr>
          <w:lang w:val="fr-CH"/>
        </w:rPr>
        <w:t>.</w:t>
      </w:r>
    </w:p>
    <w:p w:rsidR="00251CB1" w:rsidRDefault="00251CB1" w:rsidP="00D06311">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D06311">
      <w:pPr>
        <w:rPr>
          <w:lang w:val="fr-CH"/>
        </w:rPr>
      </w:pPr>
      <w:r w:rsidRPr="00AC5975">
        <w:rPr>
          <w:lang w:val="fr-CH"/>
        </w:rPr>
        <w:t>Veuillez agréer, Madame, Monsieur, l</w:t>
      </w:r>
      <w:r w:rsidR="007D5FC9">
        <w:rPr>
          <w:lang w:val="fr-CH"/>
        </w:rPr>
        <w:t>'</w:t>
      </w:r>
      <w:r w:rsidRPr="00AC5975">
        <w:rPr>
          <w:lang w:val="fr-CH"/>
        </w:rPr>
        <w:t>assurance de ma considération distinguée.</w:t>
      </w:r>
    </w:p>
    <w:p w:rsidR="005D665F" w:rsidRDefault="00251CB1" w:rsidP="00D06311">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5D665F" w:rsidRDefault="00251CB1" w:rsidP="00D06311">
      <w:pPr>
        <w:spacing w:before="840"/>
        <w:rPr>
          <w:lang w:val="fr-CH"/>
        </w:rPr>
      </w:pPr>
      <w:r w:rsidRPr="001C213A">
        <w:rPr>
          <w:b/>
          <w:bCs/>
        </w:rPr>
        <w:t>Annexes</w:t>
      </w:r>
      <w:r w:rsidRPr="00C17596">
        <w:rPr>
          <w:bCs/>
        </w:rPr>
        <w:t>: 3</w:t>
      </w:r>
    </w:p>
    <w:p w:rsidR="00850C7D" w:rsidRPr="00850C7D" w:rsidRDefault="00547CDE" w:rsidP="00D06311">
      <w:pPr>
        <w:pStyle w:val="AnnexNo"/>
      </w:pPr>
      <w:r w:rsidRPr="00C17596">
        <w:lastRenderedPageBreak/>
        <w:t>ANNEXE A</w:t>
      </w:r>
    </w:p>
    <w:p w:rsidR="00251CB1" w:rsidRPr="00547CDE" w:rsidRDefault="009012B7" w:rsidP="00D06311">
      <w:pPr>
        <w:pStyle w:val="AnnexTitle"/>
        <w:rPr>
          <w:lang w:val="fr-CH"/>
        </w:rPr>
      </w:pPr>
      <w:r>
        <w:t>PRÉSENTATION</w:t>
      </w:r>
      <w:r w:rsidR="00547CDE" w:rsidRPr="00C17596">
        <w:t xml:space="preserve"> DES CONTRIBUTIONS</w:t>
      </w:r>
    </w:p>
    <w:p w:rsidR="00051950" w:rsidRPr="00AC5975" w:rsidRDefault="00051950" w:rsidP="00A15963">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Pr>
          <w:lang w:val="fr-CH"/>
        </w:rPr>
        <w:t>Le</w:t>
      </w:r>
      <w:r w:rsidRPr="00AC5975">
        <w:rPr>
          <w:lang w:val="fr-CH"/>
        </w:rPr>
        <w:t xml:space="preserve"> délai pour la soumission des contributions </w:t>
      </w:r>
      <w:r>
        <w:rPr>
          <w:lang w:val="fr-CH"/>
        </w:rPr>
        <w:t xml:space="preserve">est de </w:t>
      </w:r>
      <w:r w:rsidRPr="00AC5975">
        <w:rPr>
          <w:lang w:val="fr-CH"/>
        </w:rPr>
        <w:t xml:space="preserve">12 (douze) jours calendaires </w:t>
      </w:r>
      <w:r>
        <w:rPr>
          <w:lang w:val="fr-CH"/>
        </w:rPr>
        <w:t>avant la tenue de la réunion</w:t>
      </w:r>
      <w:r w:rsidR="00803EE3">
        <w:rPr>
          <w:lang w:val="fr-CH"/>
        </w:rPr>
        <w:t>. Ces contributions, qui </w:t>
      </w:r>
      <w:r w:rsidRPr="00AC5975">
        <w:rPr>
          <w:lang w:val="fr-CH"/>
        </w:rPr>
        <w:t>seront publiées sur le site web de la Commission d</w:t>
      </w:r>
      <w:r w:rsidR="007D5FC9">
        <w:rPr>
          <w:lang w:val="fr-CH"/>
        </w:rPr>
        <w:t>'</w:t>
      </w:r>
      <w:r w:rsidRPr="00AC5975">
        <w:rPr>
          <w:lang w:val="fr-CH"/>
        </w:rPr>
        <w:t xml:space="preserve">études </w:t>
      </w:r>
      <w:r w:rsidR="00A15963">
        <w:rPr>
          <w:lang w:val="fr-CH"/>
        </w:rPr>
        <w:t>3</w:t>
      </w:r>
      <w:r w:rsidRPr="00AC5975">
        <w:rPr>
          <w:lang w:val="fr-CH"/>
        </w:rPr>
        <w:t xml:space="preserve">, </w:t>
      </w:r>
      <w:r w:rsidR="00803EE3">
        <w:rPr>
          <w:lang w:val="fr-CH"/>
        </w:rPr>
        <w:t>devront donc parvenir au TSB le </w:t>
      </w:r>
      <w:r w:rsidR="00A15963">
        <w:rPr>
          <w:b/>
          <w:bCs/>
          <w:lang w:val="fr-CH"/>
        </w:rPr>
        <w:t>8 </w:t>
      </w:r>
      <w:r w:rsidR="00D472B5">
        <w:rPr>
          <w:b/>
          <w:bCs/>
          <w:lang w:val="fr-CH"/>
        </w:rPr>
        <w:t>mai</w:t>
      </w:r>
      <w:r w:rsidR="00A15963">
        <w:rPr>
          <w:b/>
          <w:bCs/>
          <w:lang w:val="fr-CH"/>
        </w:rPr>
        <w:t> </w:t>
      </w:r>
      <w:r>
        <w:rPr>
          <w:b/>
          <w:bCs/>
          <w:lang w:val="fr-CH"/>
        </w:rPr>
        <w:t>2013</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w:t>
      </w:r>
      <w:r>
        <w:rPr>
          <w:lang w:val="fr-CH"/>
        </w:rPr>
        <w:t xml:space="preserve"> </w:t>
      </w:r>
      <w:r w:rsidRPr="00AC5975">
        <w:rPr>
          <w:lang w:val="fr-CH"/>
        </w:rPr>
        <w:t xml:space="preserve">avant le début de la réunion </w:t>
      </w:r>
      <w:r>
        <w:rPr>
          <w:lang w:val="fr-CH"/>
        </w:rPr>
        <w:t>(c</w:t>
      </w:r>
      <w:r w:rsidR="007D5FC9">
        <w:rPr>
          <w:lang w:val="fr-CH"/>
        </w:rPr>
        <w:t>'</w:t>
      </w:r>
      <w:r>
        <w:rPr>
          <w:lang w:val="fr-CH"/>
        </w:rPr>
        <w:t xml:space="preserve">est-à-dire </w:t>
      </w:r>
      <w:r w:rsidRPr="00042D34">
        <w:rPr>
          <w:lang w:val="fr-CH"/>
        </w:rPr>
        <w:t xml:space="preserve">avant le </w:t>
      </w:r>
      <w:r w:rsidR="00D472B5" w:rsidRPr="00042D34">
        <w:rPr>
          <w:lang w:val="fr-CH"/>
        </w:rPr>
        <w:t>27 mars</w:t>
      </w:r>
      <w:r w:rsidRPr="00042D34">
        <w:rPr>
          <w:lang w:val="fr-CH"/>
        </w:rPr>
        <w:t xml:space="preserve"> 2013</w:t>
      </w:r>
      <w:r>
        <w:rPr>
          <w:lang w:val="fr-CH"/>
        </w:rPr>
        <w:t xml:space="preserve">) </w:t>
      </w:r>
      <w:r w:rsidRPr="00AC5975">
        <w:rPr>
          <w:lang w:val="fr-CH"/>
        </w:rPr>
        <w:t>pourront être traduites</w:t>
      </w:r>
      <w:r>
        <w:rPr>
          <w:lang w:val="fr-CH"/>
        </w:rPr>
        <w:t xml:space="preserve"> sur demande</w:t>
      </w:r>
      <w:r w:rsidRPr="00AC5975">
        <w:rPr>
          <w:lang w:val="fr-CH"/>
        </w:rPr>
        <w:t>.</w:t>
      </w:r>
    </w:p>
    <w:p w:rsidR="00051950" w:rsidRPr="00AC5975" w:rsidRDefault="00051950" w:rsidP="00D06311">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maintenant un système de postage direct des contributions en ligne. Ce système permet aux Membres de l</w:t>
      </w:r>
      <w:r w:rsidR="007D5FC9">
        <w:rPr>
          <w:lang w:val="fr-CH"/>
        </w:rPr>
        <w:t>'</w:t>
      </w:r>
      <w:r w:rsidRPr="00AC5975">
        <w:rPr>
          <w:lang w:val="fr-CH"/>
        </w:rPr>
        <w:t>UIT-T de réserver des numéros de contribution et de charger ou modifier les contributions directement sur le serveur web de l</w:t>
      </w:r>
      <w:r w:rsidR="007D5FC9">
        <w:rPr>
          <w:lang w:val="fr-CH"/>
        </w:rPr>
        <w:t>'</w:t>
      </w:r>
      <w:r w:rsidRPr="00AC5975">
        <w:rPr>
          <w:lang w:val="fr-CH"/>
        </w:rPr>
        <w:t>UIT-T</w:t>
      </w:r>
      <w:r>
        <w:rPr>
          <w:lang w:val="fr-CH"/>
        </w:rPr>
        <w:t>.</w:t>
      </w:r>
      <w:r w:rsidRPr="00AC5975">
        <w:rPr>
          <w:lang w:val="fr-CH"/>
        </w:rPr>
        <w:t xml:space="preserve"> Vous trouverez de plus amples informations et des indications sur ce nouveau système de postage direct à l</w:t>
      </w:r>
      <w:r w:rsidR="007D5FC9">
        <w:rPr>
          <w:lang w:val="fr-CH"/>
        </w:rPr>
        <w:t>'</w:t>
      </w:r>
      <w:r w:rsidRPr="00AC5975">
        <w:rPr>
          <w:lang w:val="fr-CH"/>
        </w:rPr>
        <w:t>adresse suivante</w:t>
      </w:r>
      <w:r>
        <w:rPr>
          <w:lang w:val="fr-CH"/>
        </w:rPr>
        <w:t>:</w:t>
      </w:r>
      <w:r w:rsidRPr="00B04F59">
        <w:t xml:space="preserve"> </w:t>
      </w:r>
      <w:hyperlink r:id="rId12" w:history="1">
        <w:r w:rsidRPr="00A90F77">
          <w:rPr>
            <w:rStyle w:val="Hyperlink"/>
          </w:rPr>
          <w:t>http://itu.int/net/ITU-T/ddp/</w:t>
        </w:r>
      </w:hyperlink>
      <w:r w:rsidRPr="00AC5975">
        <w:rPr>
          <w:lang w:val="fr-CH"/>
        </w:rPr>
        <w:t>.</w:t>
      </w:r>
    </w:p>
    <w:p w:rsidR="00051950" w:rsidRDefault="00051950" w:rsidP="00D06311">
      <w:pPr>
        <w:rPr>
          <w:lang w:val="fr-CH"/>
        </w:rPr>
      </w:pPr>
      <w:r w:rsidRPr="00AC5975">
        <w:rPr>
          <w:b/>
          <w:bCs/>
          <w:lang w:val="fr-CH"/>
        </w:rPr>
        <w:t>GABARITS</w:t>
      </w:r>
      <w:r w:rsidRPr="00D16925">
        <w:rPr>
          <w:bCs/>
          <w:lang w:val="fr-CH"/>
        </w:rPr>
        <w:t>:</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w:t>
      </w:r>
      <w:r w:rsidR="007D5FC9">
        <w:rPr>
          <w:lang w:val="fr-CH"/>
        </w:rPr>
        <w:t>'</w:t>
      </w:r>
      <w:r w:rsidRPr="00AC5975">
        <w:rPr>
          <w:lang w:val="fr-CH"/>
        </w:rPr>
        <w:t>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Ces gabarits sont accessibles sur la page web de chaque commission d</w:t>
      </w:r>
      <w:r w:rsidR="007D5FC9">
        <w:rPr>
          <w:lang w:val="fr-CH"/>
        </w:rPr>
        <w:t>'</w:t>
      </w:r>
      <w:r w:rsidRPr="00AC5975">
        <w:rPr>
          <w:lang w:val="fr-CH"/>
        </w:rPr>
        <w:t>études de l</w:t>
      </w:r>
      <w:r w:rsidR="007D5FC9">
        <w:rPr>
          <w:lang w:val="fr-CH"/>
        </w:rPr>
        <w:t>'</w:t>
      </w:r>
      <w:r w:rsidRPr="00AC5975">
        <w:rPr>
          <w:lang w:val="fr-CH"/>
        </w:rPr>
        <w:t>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r w:rsidR="00D16925">
        <w:rPr>
          <w:lang w:val="fr-CH"/>
        </w:rPr>
        <w:t xml:space="preserve"> </w:t>
      </w:r>
      <w:r w:rsidRPr="00AC5975">
        <w:rPr>
          <w:lang w:val="fr-CH"/>
        </w:rPr>
        <w:t>(</w:t>
      </w:r>
      <w:hyperlink r:id="rId13" w:history="1">
        <w:r w:rsidRPr="00AC5975">
          <w:rPr>
            <w:rStyle w:val="Hyperlink"/>
            <w:lang w:val="fr-CH"/>
          </w:rPr>
          <w:t>http://www.itu.int/ITU-T/studygroups/templates</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051950" w:rsidRPr="00850C7D" w:rsidRDefault="00051950" w:rsidP="00D06311">
      <w:pPr>
        <w:pStyle w:val="AnnexTitle"/>
      </w:pPr>
      <w:r>
        <w:t>MÉTHODES DE TRAVAIL ET INSTALLATIONS</w:t>
      </w:r>
    </w:p>
    <w:p w:rsidR="00051950" w:rsidRDefault="00051950" w:rsidP="00D06311">
      <w:pPr>
        <w:rPr>
          <w:lang w:val="fr-CH"/>
        </w:rPr>
      </w:pPr>
      <w:r w:rsidRPr="00AC5975">
        <w:rPr>
          <w:b/>
          <w:bCs/>
          <w:lang w:val="fr-CH"/>
        </w:rPr>
        <w:t>L</w:t>
      </w:r>
      <w:r w:rsidR="007D5FC9">
        <w:rPr>
          <w:b/>
          <w:bCs/>
          <w:lang w:val="fr-CH"/>
        </w:rPr>
        <w:t>'</w:t>
      </w:r>
      <w:r w:rsidRPr="00AC5975">
        <w:rPr>
          <w:b/>
          <w:bCs/>
          <w:lang w:val="fr-CH"/>
        </w:rPr>
        <w:t>INTERPRÉTATION</w:t>
      </w:r>
      <w:r w:rsidRPr="00AC5975">
        <w:rPr>
          <w:lang w:val="fr-CH"/>
        </w:rPr>
        <w:t xml:space="preserve"> sera assurée sur demande pour la séance plénière d</w:t>
      </w:r>
      <w:r w:rsidR="007D5FC9">
        <w:rPr>
          <w:lang w:val="fr-CH"/>
        </w:rPr>
        <w:t>'</w:t>
      </w:r>
      <w:r w:rsidRPr="00AC5975">
        <w:rPr>
          <w:lang w:val="fr-CH"/>
        </w:rPr>
        <w:t>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 xml:space="preserve">e si un </w:t>
      </w:r>
      <w:proofErr w:type="spellStart"/>
      <w:r>
        <w:rPr>
          <w:lang w:val="fr-CH"/>
        </w:rPr>
        <w:t>Etat</w:t>
      </w:r>
      <w:proofErr w:type="spellEnd"/>
      <w:r>
        <w:rPr>
          <w:lang w:val="fr-CH"/>
        </w:rPr>
        <w:t xml:space="preserve"> Membre en fait la demande</w:t>
      </w:r>
      <w:r w:rsidRPr="00706273">
        <w:rPr>
          <w:lang w:val="fr-CH"/>
        </w:rPr>
        <w:t>,</w:t>
      </w:r>
      <w:r>
        <w:rPr>
          <w:lang w:val="fr-CH"/>
        </w:rPr>
        <w:t xml:space="preserve"> en cochant la case correspondante sur le formulaire d</w:t>
      </w:r>
      <w:r w:rsidR="007D5FC9">
        <w:rPr>
          <w:lang w:val="fr-CH"/>
        </w:rPr>
        <w:t>'</w:t>
      </w:r>
      <w:r>
        <w:rPr>
          <w:lang w:val="fr-CH"/>
        </w:rPr>
        <w:t xml:space="preserve">inscription ou en envoyant une demande par écrit au TSB, </w:t>
      </w:r>
      <w:r w:rsidRPr="001E61D9">
        <w:rPr>
          <w:b/>
          <w:bCs/>
          <w:u w:val="single"/>
          <w:lang w:val="fr-CH"/>
        </w:rPr>
        <w:t>un mois au moins avant le premier jour de la réunion</w:t>
      </w:r>
      <w:r w:rsidR="00D472B5">
        <w:rPr>
          <w:lang w:val="fr-CH"/>
        </w:rPr>
        <w:t xml:space="preserve"> (c</w:t>
      </w:r>
      <w:r w:rsidR="007D5FC9">
        <w:rPr>
          <w:lang w:val="fr-CH"/>
        </w:rPr>
        <w:t>'</w:t>
      </w:r>
      <w:r w:rsidR="00D472B5">
        <w:rPr>
          <w:lang w:val="fr-CH"/>
        </w:rPr>
        <w:t>est-à-dire le 27 avril 2013 au plus tard)</w:t>
      </w:r>
      <w:r>
        <w:rPr>
          <w:lang w:val="fr-CH"/>
        </w:rPr>
        <w:t xml:space="preserve">. </w:t>
      </w:r>
      <w:r w:rsidRPr="00AC5975">
        <w:rPr>
          <w:lang w:val="fr-CH"/>
        </w:rPr>
        <w:t>Il est impératif que ce délai soit respecté pour que le TSB puisse prendre les dispositions nécessaires.</w:t>
      </w:r>
    </w:p>
    <w:p w:rsidR="00051950" w:rsidRDefault="00051950" w:rsidP="00D06311">
      <w:pPr>
        <w:rPr>
          <w:lang w:val="fr-CH"/>
        </w:rPr>
      </w:pPr>
      <w:r>
        <w:rPr>
          <w:b/>
          <w:bCs/>
          <w:lang w:val="fr-CH"/>
        </w:rPr>
        <w:t>RÉUNIONS SANS PAPIER</w:t>
      </w:r>
      <w:r w:rsidRPr="001C213A">
        <w:rPr>
          <w:bCs/>
          <w:lang w:val="fr-CH"/>
        </w:rPr>
        <w:t>:</w:t>
      </w:r>
      <w:r>
        <w:rPr>
          <w:b/>
          <w:bCs/>
          <w:lang w:val="fr-CH"/>
        </w:rPr>
        <w:t xml:space="preserve"> </w:t>
      </w:r>
      <w:r w:rsidRPr="00AC5975">
        <w:rPr>
          <w:lang w:val="fr-CH"/>
        </w:rPr>
        <w:t xml:space="preserve">En accord avec son Président, M. </w:t>
      </w:r>
      <w:proofErr w:type="spellStart"/>
      <w:r w:rsidR="00D472B5">
        <w:rPr>
          <w:lang w:val="fr-CH"/>
        </w:rPr>
        <w:t>Seiichi</w:t>
      </w:r>
      <w:proofErr w:type="spellEnd"/>
      <w:r w:rsidR="00D472B5">
        <w:rPr>
          <w:lang w:val="fr-CH"/>
        </w:rPr>
        <w:t xml:space="preserve"> </w:t>
      </w:r>
      <w:proofErr w:type="spellStart"/>
      <w:r w:rsidR="00D472B5">
        <w:rPr>
          <w:lang w:val="fr-CH"/>
        </w:rPr>
        <w:t>Tsugawa</w:t>
      </w:r>
      <w:proofErr w:type="spellEnd"/>
      <w:r>
        <w:rPr>
          <w:lang w:val="fr-CH"/>
        </w:rPr>
        <w:t>, la Commission d</w:t>
      </w:r>
      <w:r w:rsidR="007D5FC9">
        <w:rPr>
          <w:lang w:val="fr-CH"/>
        </w:rPr>
        <w:t>'</w:t>
      </w:r>
      <w:r>
        <w:rPr>
          <w:lang w:val="fr-CH"/>
        </w:rPr>
        <w:t xml:space="preserve">études </w:t>
      </w:r>
      <w:r w:rsidR="00D472B5">
        <w:rPr>
          <w:lang w:val="fr-CH"/>
        </w:rPr>
        <w:t>3</w:t>
      </w:r>
      <w:r>
        <w:rPr>
          <w:lang w:val="fr-CH"/>
        </w:rPr>
        <w:t xml:space="preserve">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051950" w:rsidRDefault="00051950" w:rsidP="00D06311">
      <w:pPr>
        <w:widowControl w:val="0"/>
        <w:rPr>
          <w:lang w:val="fr-CH"/>
        </w:rPr>
      </w:pPr>
      <w:r w:rsidRPr="00AC5975">
        <w:rPr>
          <w:b/>
          <w:bCs/>
          <w:lang w:val="fr-CH"/>
        </w:rPr>
        <w:t>RÉSEAU LOCAL SANS FIL (</w:t>
      </w:r>
      <w:proofErr w:type="spellStart"/>
      <w:r w:rsidRPr="00AC5975">
        <w:rPr>
          <w:b/>
          <w:bCs/>
          <w:lang w:val="fr-CH"/>
        </w:rPr>
        <w:t>WLAN</w:t>
      </w:r>
      <w:proofErr w:type="spellEnd"/>
      <w:r w:rsidRPr="00AC5975">
        <w:rPr>
          <w:b/>
          <w:bCs/>
          <w:lang w:val="fr-CH"/>
        </w:rPr>
        <w:t>)</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w:t>
      </w:r>
      <w:r w:rsidR="007D5FC9">
        <w:rPr>
          <w:lang w:val="fr-CH"/>
        </w:rPr>
        <w:t>'</w:t>
      </w:r>
      <w:r w:rsidRPr="00AC5975">
        <w:rPr>
          <w:lang w:val="fr-CH"/>
        </w:rPr>
        <w:t xml:space="preserve">UIT et dans le bâtiment du </w:t>
      </w:r>
      <w:proofErr w:type="spellStart"/>
      <w:r w:rsidRPr="00AC5975">
        <w:rPr>
          <w:lang w:val="fr-CH"/>
        </w:rPr>
        <w:t>CICG</w:t>
      </w:r>
      <w:proofErr w:type="spellEnd"/>
      <w:r w:rsidRPr="00AC5975">
        <w:rPr>
          <w:lang w:val="fr-CH"/>
        </w:rPr>
        <w:t xml:space="preserve"> (Centre international de conférences de Genève). Vous trouverez de plus amples renseignements sur le site web de l</w:t>
      </w:r>
      <w:r w:rsidR="007D5FC9">
        <w:rPr>
          <w:lang w:val="fr-CH"/>
        </w:rPr>
        <w:t>'</w:t>
      </w:r>
      <w:r w:rsidRPr="00AC5975">
        <w:rPr>
          <w:lang w:val="fr-CH"/>
        </w:rPr>
        <w:t>UIT-T (</w:t>
      </w:r>
      <w:hyperlink r:id="rId14" w:history="1">
        <w:r w:rsidRPr="00AC5975">
          <w:rPr>
            <w:rStyle w:val="Hyperlink"/>
            <w:lang w:val="fr-CH"/>
          </w:rPr>
          <w:t>http://www.itu.int/ITU-T/edh/f</w:t>
        </w:r>
        <w:r w:rsidRPr="00AC5975">
          <w:rPr>
            <w:rStyle w:val="Hyperlink"/>
            <w:lang w:val="fr-CH"/>
          </w:rPr>
          <w:t>a</w:t>
        </w:r>
        <w:r w:rsidRPr="00AC5975">
          <w:rPr>
            <w:rStyle w:val="Hyperlink"/>
            <w:lang w:val="fr-CH"/>
          </w:rPr>
          <w:t>qs-support.html</w:t>
        </w:r>
      </w:hyperlink>
      <w:r>
        <w:rPr>
          <w:lang w:val="fr-CH"/>
        </w:rPr>
        <w:t>).</w:t>
      </w:r>
    </w:p>
    <w:p w:rsidR="00051950" w:rsidRDefault="00051950" w:rsidP="00D06311">
      <w:pPr>
        <w:widowControl w:val="0"/>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w:t>
      </w:r>
      <w:r w:rsidR="007D5FC9">
        <w:rPr>
          <w:lang w:val="fr-CH"/>
        </w:rPr>
        <w:t>'</w:t>
      </w:r>
      <w:r w:rsidRPr="00AC5975">
        <w:rPr>
          <w:lang w:val="fr-CH"/>
        </w:rPr>
        <w:t>ouvre et se ferme au moyen de votre badge RFID de l</w:t>
      </w:r>
      <w:r w:rsidR="007D5FC9">
        <w:rPr>
          <w:lang w:val="fr-CH"/>
        </w:rPr>
        <w:t>'</w:t>
      </w:r>
      <w:r w:rsidRPr="00AC5975">
        <w:rPr>
          <w:lang w:val="fr-CH"/>
        </w:rPr>
        <w:t>UIT. Votre casier n</w:t>
      </w:r>
      <w:r w:rsidR="007D5FC9">
        <w:rPr>
          <w:lang w:val="fr-CH"/>
        </w:rPr>
        <w:t>'</w:t>
      </w:r>
      <w:r w:rsidRPr="00AC5975">
        <w:rPr>
          <w:lang w:val="fr-CH"/>
        </w:rPr>
        <w:t>est disponible que pendant la durée de la réunion à laquelle vous participez; ve</w:t>
      </w:r>
      <w:r>
        <w:rPr>
          <w:lang w:val="fr-CH"/>
        </w:rPr>
        <w:t>uillez donc le libérer avant 23 h </w:t>
      </w:r>
      <w:r w:rsidRPr="00AC5975">
        <w:rPr>
          <w:lang w:val="fr-CH"/>
        </w:rPr>
        <w:t>59 le dernier jour de la réunion.</w:t>
      </w:r>
    </w:p>
    <w:p w:rsidR="00051950" w:rsidRPr="00B16DB7" w:rsidRDefault="00051950" w:rsidP="00D06311">
      <w:pPr>
        <w:rPr>
          <w:lang w:val="fr-CH"/>
        </w:rPr>
      </w:pPr>
      <w:r>
        <w:rPr>
          <w:b/>
          <w:bCs/>
          <w:lang w:val="fr-CH"/>
        </w:rPr>
        <w:t>PRÊT D</w:t>
      </w:r>
      <w:r w:rsidR="007D5FC9">
        <w:rPr>
          <w:b/>
          <w:bCs/>
          <w:lang w:val="fr-CH"/>
        </w:rPr>
        <w:t>'</w:t>
      </w:r>
      <w:r>
        <w:rPr>
          <w:b/>
          <w:bCs/>
          <w:lang w:val="fr-CH"/>
        </w:rPr>
        <w:t>ORDINATEURS PORTABLES</w:t>
      </w:r>
      <w:r>
        <w:rPr>
          <w:lang w:val="fr-CH"/>
        </w:rPr>
        <w:t>: Le Service Desk de l</w:t>
      </w:r>
      <w:r w:rsidR="007D5FC9">
        <w:rPr>
          <w:lang w:val="fr-CH"/>
        </w:rPr>
        <w:t>'</w:t>
      </w:r>
      <w:r>
        <w:rPr>
          <w:lang w:val="fr-CH"/>
        </w:rPr>
        <w:t>UIT (</w:t>
      </w:r>
      <w:hyperlink r:id="rId15" w:history="1">
        <w:r w:rsidRPr="00E402E3">
          <w:rPr>
            <w:rStyle w:val="Hyperlink"/>
            <w:lang w:val="fr-CH"/>
          </w:rPr>
          <w:t>servicedesk@itu.int</w:t>
        </w:r>
      </w:hyperlink>
      <w:r>
        <w:rPr>
          <w:lang w:val="fr-CH"/>
        </w:rPr>
        <w:t>) a prévu un nombre limité d</w:t>
      </w:r>
      <w:r w:rsidR="007D5FC9">
        <w:rPr>
          <w:lang w:val="fr-CH"/>
        </w:rPr>
        <w:t>'</w:t>
      </w:r>
      <w:r>
        <w:rPr>
          <w:lang w:val="fr-CH"/>
        </w:rPr>
        <w:t>ordinateurs portables, prêtés dans l</w:t>
      </w:r>
      <w:r w:rsidR="007D5FC9">
        <w:rPr>
          <w:lang w:val="fr-CH"/>
        </w:rPr>
        <w:t>'</w:t>
      </w:r>
      <w:r>
        <w:rPr>
          <w:lang w:val="fr-CH"/>
        </w:rPr>
        <w:t>ordre d</w:t>
      </w:r>
      <w:r w:rsidR="007D5FC9">
        <w:rPr>
          <w:lang w:val="fr-CH"/>
        </w:rPr>
        <w:t>'</w:t>
      </w:r>
      <w:r>
        <w:rPr>
          <w:lang w:val="fr-CH"/>
        </w:rPr>
        <w:t>arrivée des demandes aux</w:t>
      </w:r>
      <w:r w:rsidRPr="00AC5975">
        <w:rPr>
          <w:lang w:val="fr-CH"/>
        </w:rPr>
        <w:t xml:space="preserve"> délégués qui n</w:t>
      </w:r>
      <w:r w:rsidR="007D5FC9">
        <w:rPr>
          <w:lang w:val="fr-CH"/>
        </w:rPr>
        <w:t>'</w:t>
      </w:r>
      <w:r w:rsidRPr="00AC5975">
        <w:rPr>
          <w:lang w:val="fr-CH"/>
        </w:rPr>
        <w:t>en ont pas</w:t>
      </w:r>
      <w:r>
        <w:rPr>
          <w:lang w:val="fr-CH"/>
        </w:rPr>
        <w:t>.</w:t>
      </w:r>
    </w:p>
    <w:p w:rsidR="00051950" w:rsidRDefault="00051950" w:rsidP="00D06311">
      <w:pPr>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051950" w:rsidRPr="00BF783A" w:rsidRDefault="00051950" w:rsidP="00C27709">
      <w:pPr>
        <w:keepNext/>
        <w:keepLines/>
        <w:rPr>
          <w:lang w:val="fr-CH"/>
        </w:rPr>
      </w:pPr>
      <w:r>
        <w:rPr>
          <w:b/>
          <w:bCs/>
          <w:lang w:val="fr-CH"/>
        </w:rPr>
        <w:lastRenderedPageBreak/>
        <w:t xml:space="preserve">IMPRESSION PAR COURRIER </w:t>
      </w:r>
      <w:proofErr w:type="spellStart"/>
      <w:r>
        <w:rPr>
          <w:b/>
          <w:bCs/>
          <w:lang w:val="fr-CH"/>
        </w:rPr>
        <w:t>ELECTRONIQUE</w:t>
      </w:r>
      <w:proofErr w:type="spellEnd"/>
      <w:r>
        <w:rPr>
          <w:lang w:val="fr-CH"/>
        </w:rPr>
        <w:t>: Outre la méthode d</w:t>
      </w:r>
      <w:r w:rsidR="007D5FC9">
        <w:rPr>
          <w:lang w:val="fr-CH"/>
        </w:rPr>
        <w:t>'</w:t>
      </w:r>
      <w:r>
        <w:rPr>
          <w:lang w:val="fr-CH"/>
        </w:rPr>
        <w:t>impression classique, employant les files d</w:t>
      </w:r>
      <w:r w:rsidR="007D5FC9">
        <w:rPr>
          <w:lang w:val="fr-CH"/>
        </w:rPr>
        <w:t>'</w:t>
      </w:r>
      <w:r>
        <w:rPr>
          <w:lang w:val="fr-CH"/>
        </w:rPr>
        <w:t>attente, qui nécessite une installation sur l</w:t>
      </w:r>
      <w:r w:rsidR="007D5FC9">
        <w:rPr>
          <w:lang w:val="fr-CH"/>
        </w:rPr>
        <w:t>'</w:t>
      </w:r>
      <w:r>
        <w:rPr>
          <w:lang w:val="fr-CH"/>
        </w:rPr>
        <w:t>ordinateur ou le dispositif de l</w:t>
      </w:r>
      <w:r w:rsidR="007D5FC9">
        <w:rPr>
          <w:lang w:val="fr-CH"/>
        </w:rPr>
        <w:t>'</w:t>
      </w:r>
      <w:r>
        <w:rPr>
          <w:lang w:val="fr-CH"/>
        </w:rPr>
        <w:t>utilisateur, l</w:t>
      </w:r>
      <w:r w:rsidR="007D5FC9">
        <w:rPr>
          <w:lang w:val="fr-CH"/>
        </w:rPr>
        <w:t>'</w:t>
      </w:r>
      <w:r>
        <w:rPr>
          <w:lang w:val="fr-CH"/>
        </w:rPr>
        <w:t>impression de documents par courrier électronique est maintenant possible ("e-</w:t>
      </w:r>
      <w:proofErr w:type="spellStart"/>
      <w:r>
        <w:rPr>
          <w:lang w:val="fr-CH"/>
        </w:rPr>
        <w:t>print</w:t>
      </w:r>
      <w:proofErr w:type="spellEnd"/>
      <w:r>
        <w:rPr>
          <w:lang w:val="fr-CH"/>
        </w:rPr>
        <w:t>"). La procédure consiste simplement à joindre les documents à imprimer à un message électronique et à envoyer celui-ci à l</w:t>
      </w:r>
      <w:r w:rsidR="007D5FC9">
        <w:rPr>
          <w:lang w:val="fr-CH"/>
        </w:rPr>
        <w:t>'</w:t>
      </w:r>
      <w:r>
        <w:rPr>
          <w:lang w:val="fr-CH"/>
        </w:rPr>
        <w:t>adresse électronique de l</w:t>
      </w:r>
      <w:r w:rsidR="007D5FC9">
        <w:rPr>
          <w:lang w:val="fr-CH"/>
        </w:rPr>
        <w:t>'</w:t>
      </w:r>
      <w:r>
        <w:rPr>
          <w:lang w:val="fr-CH"/>
        </w:rPr>
        <w:t xml:space="preserve">imprimante (de la forme </w:t>
      </w:r>
      <w:hyperlink r:id="rId16" w:history="1">
        <w:r w:rsidR="00C27709">
          <w:rPr>
            <w:rStyle w:val="Hyperlink"/>
          </w:rPr>
          <w:t>printername@eprint.itu.int</w:t>
        </w:r>
      </w:hyperlink>
      <w:r>
        <w:rPr>
          <w:lang w:val="fr-CH"/>
        </w:rPr>
        <w:t>). Aucune installation de pilote n</w:t>
      </w:r>
      <w:r w:rsidR="007D5FC9">
        <w:rPr>
          <w:lang w:val="fr-CH"/>
        </w:rPr>
        <w:t>'</w:t>
      </w:r>
      <w:r>
        <w:rPr>
          <w:lang w:val="fr-CH"/>
        </w:rPr>
        <w:t>est nécessaire. Pour plus de précisions, veuillez consulter l</w:t>
      </w:r>
      <w:r w:rsidR="007D5FC9">
        <w:rPr>
          <w:lang w:val="fr-CH"/>
        </w:rPr>
        <w:t>'</w:t>
      </w:r>
      <w:r>
        <w:rPr>
          <w:lang w:val="fr-CH"/>
        </w:rPr>
        <w:t xml:space="preserve">adresse suivante: </w:t>
      </w:r>
      <w:hyperlink r:id="rId17" w:history="1">
        <w:r w:rsidRPr="005B6B84">
          <w:rPr>
            <w:rStyle w:val="Hyperlink"/>
            <w:lang w:val="fr-CH"/>
          </w:rPr>
          <w:t>http://itu.int/ITU-T/go/e-print</w:t>
        </w:r>
      </w:hyperlink>
      <w:r>
        <w:rPr>
          <w:lang w:val="fr-CH"/>
        </w:rPr>
        <w:t>.</w:t>
      </w:r>
    </w:p>
    <w:p w:rsidR="00051950" w:rsidRPr="00850C7D" w:rsidRDefault="00051950" w:rsidP="00D06311">
      <w:pPr>
        <w:pStyle w:val="AnnexTitle"/>
      </w:pPr>
      <w:r w:rsidRPr="00850C7D">
        <w:t>INSCRIPTION, NOUVEAUX DÉLÉGUÉS et BOURSES</w:t>
      </w:r>
    </w:p>
    <w:p w:rsidR="00051950" w:rsidRDefault="00051950" w:rsidP="00D06311">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je vous saurais gré de bien vouloir lui faire parvenir par lettre, par télécopie (+41 22 730 5853) ou par courrier électronique (</w:t>
      </w:r>
      <w:hyperlink r:id="rId18" w:history="1">
        <w:r w:rsidRPr="009F1D1E">
          <w:rPr>
            <w:rStyle w:val="Hyperlink"/>
            <w:lang w:val="fr-CH"/>
          </w:rPr>
          <w:t>tsbreg@itu.int</w:t>
        </w:r>
      </w:hyperlink>
      <w:r>
        <w:rPr>
          <w:lang w:val="fr-CH"/>
        </w:rPr>
        <w:t xml:space="preserve">) </w:t>
      </w:r>
      <w:r>
        <w:rPr>
          <w:b/>
          <w:bCs/>
          <w:lang w:val="fr-CH"/>
        </w:rPr>
        <w:t xml:space="preserve">au plus tard le </w:t>
      </w:r>
      <w:r w:rsidR="00213865">
        <w:rPr>
          <w:b/>
          <w:bCs/>
          <w:lang w:val="fr-CH"/>
        </w:rPr>
        <w:t>27 avril</w:t>
      </w:r>
      <w:r>
        <w:rPr>
          <w:b/>
          <w:bCs/>
          <w:lang w:val="fr-CH"/>
        </w:rPr>
        <w:t xml:space="preserve"> 2013</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051950" w:rsidRDefault="00051950" w:rsidP="00D06311">
      <w:pPr>
        <w:rPr>
          <w:b/>
          <w:bCs/>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w:t>
      </w:r>
      <w:r w:rsidR="007D5FC9">
        <w:rPr>
          <w:b/>
          <w:bCs/>
          <w:lang w:val="fr-CH"/>
        </w:rPr>
        <w:t>'</w:t>
      </w:r>
      <w:r w:rsidRPr="00543AC1">
        <w:rPr>
          <w:b/>
          <w:bCs/>
          <w:lang w:val="fr-CH"/>
        </w:rPr>
        <w:t xml:space="preserve">UIT-T se fait </w:t>
      </w:r>
      <w:r w:rsidRPr="00F17154">
        <w:rPr>
          <w:b/>
          <w:bCs/>
          <w:i/>
          <w:iCs/>
          <w:lang w:val="fr-CH"/>
        </w:rPr>
        <w:t>en ligne</w:t>
      </w:r>
      <w:r w:rsidRPr="00543AC1">
        <w:rPr>
          <w:b/>
          <w:bCs/>
          <w:lang w:val="fr-CH"/>
        </w:rPr>
        <w:t xml:space="preserve"> sur le site web de l</w:t>
      </w:r>
      <w:r w:rsidR="007D5FC9">
        <w:rPr>
          <w:b/>
          <w:bCs/>
          <w:lang w:val="fr-CH"/>
        </w:rPr>
        <w:t>'</w:t>
      </w:r>
      <w:r w:rsidRPr="00543AC1">
        <w:rPr>
          <w:b/>
          <w:bCs/>
          <w:lang w:val="fr-CH"/>
        </w:rPr>
        <w:t>UIT-T (</w:t>
      </w:r>
      <w:hyperlink r:id="rId19" w:history="1">
        <w:r w:rsidR="00C27709" w:rsidRPr="0087066B">
          <w:rPr>
            <w:rStyle w:val="Hyperlink"/>
            <w:b/>
            <w:bCs/>
            <w:lang w:val="fr-CH"/>
          </w:rPr>
          <w:t>http://www.itu.int/ITU-T/studyg</w:t>
        </w:r>
        <w:r w:rsidR="00C27709" w:rsidRPr="0087066B">
          <w:rPr>
            <w:rStyle w:val="Hyperlink"/>
            <w:b/>
            <w:bCs/>
            <w:lang w:val="fr-CH"/>
          </w:rPr>
          <w:t>r</w:t>
        </w:r>
        <w:r w:rsidR="00C27709" w:rsidRPr="0087066B">
          <w:rPr>
            <w:rStyle w:val="Hyperlink"/>
            <w:b/>
            <w:bCs/>
            <w:lang w:val="fr-CH"/>
          </w:rPr>
          <w:t>oups/com03</w:t>
        </w:r>
      </w:hyperlink>
      <w:r>
        <w:rPr>
          <w:b/>
          <w:bCs/>
          <w:lang w:val="fr-CH"/>
        </w:rPr>
        <w:t>).</w:t>
      </w:r>
    </w:p>
    <w:p w:rsidR="00051950" w:rsidRDefault="00051950" w:rsidP="00A15963">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suivre</w:t>
      </w:r>
      <w:r w:rsidRPr="00543AC1">
        <w:rPr>
          <w:lang w:val="fr-CH"/>
        </w:rPr>
        <w:t xml:space="preserve"> un </w:t>
      </w:r>
      <w:r w:rsidRPr="00A54EB0">
        <w:rPr>
          <w:b/>
          <w:bCs/>
          <w:lang w:val="fr-CH"/>
        </w:rPr>
        <w:t>PROGRAMME DE MENTORAT</w:t>
      </w:r>
      <w:r>
        <w:rPr>
          <w:lang w:val="fr-CH"/>
        </w:rPr>
        <w:t xml:space="preserve"> comprenant une séance d</w:t>
      </w:r>
      <w:r w:rsidR="007D5FC9">
        <w:rPr>
          <w:lang w:val="fr-CH"/>
        </w:rPr>
        <w:t>'</w:t>
      </w:r>
      <w:r>
        <w:rPr>
          <w:lang w:val="fr-CH"/>
        </w:rPr>
        <w:t>accueil et d</w:t>
      </w:r>
      <w:r w:rsidR="007D5FC9">
        <w:rPr>
          <w:lang w:val="fr-CH"/>
        </w:rPr>
        <w:t>'</w:t>
      </w:r>
      <w:r>
        <w:rPr>
          <w:lang w:val="fr-CH"/>
        </w:rPr>
        <w:t xml:space="preserve">information après </w:t>
      </w:r>
      <w:r w:rsidRPr="00543AC1">
        <w:rPr>
          <w:lang w:val="fr-CH"/>
        </w:rPr>
        <w:t>l</w:t>
      </w:r>
      <w:r w:rsidR="007D5FC9">
        <w:rPr>
          <w:lang w:val="fr-CH"/>
        </w:rPr>
        <w:t>'</w:t>
      </w:r>
      <w:r w:rsidRPr="00543AC1">
        <w:rPr>
          <w:lang w:val="fr-CH"/>
        </w:rPr>
        <w:t xml:space="preserve">enregistrement, une visite guidée </w:t>
      </w:r>
      <w:r>
        <w:rPr>
          <w:lang w:val="fr-CH"/>
        </w:rPr>
        <w:t xml:space="preserve">des locaux </w:t>
      </w:r>
      <w:r w:rsidRPr="00543AC1">
        <w:rPr>
          <w:lang w:val="fr-CH"/>
        </w:rPr>
        <w:t>du siège de l</w:t>
      </w:r>
      <w:r w:rsidR="007D5FC9">
        <w:rPr>
          <w:lang w:val="fr-CH"/>
        </w:rPr>
        <w:t>'</w:t>
      </w:r>
      <w:r w:rsidRPr="00543AC1">
        <w:rPr>
          <w:lang w:val="fr-CH"/>
        </w:rPr>
        <w:t>UIT et une présentation de l</w:t>
      </w:r>
      <w:r w:rsidR="007D5FC9">
        <w:rPr>
          <w:lang w:val="fr-CH"/>
        </w:rPr>
        <w:t>'</w:t>
      </w:r>
      <w:r w:rsidRPr="00543AC1">
        <w:rPr>
          <w:lang w:val="fr-CH"/>
        </w:rPr>
        <w:t xml:space="preserve">UIT-T. </w:t>
      </w:r>
      <w:r w:rsidR="00A15963">
        <w:rPr>
          <w:lang w:val="fr-CH"/>
        </w:rPr>
        <w:t>Veuillez cocher</w:t>
      </w:r>
      <w:r w:rsidRPr="00543AC1">
        <w:rPr>
          <w:lang w:val="fr-CH"/>
        </w:rPr>
        <w:t xml:space="preserve"> la case</w:t>
      </w:r>
      <w:r>
        <w:rPr>
          <w:lang w:val="fr-CH"/>
        </w:rPr>
        <w:t xml:space="preserve"> voulue sur le </w:t>
      </w:r>
      <w:r w:rsidRPr="00543AC1">
        <w:rPr>
          <w:lang w:val="fr-CH"/>
        </w:rPr>
        <w:t>formulaire d</w:t>
      </w:r>
      <w:r w:rsidR="007D5FC9">
        <w:rPr>
          <w:lang w:val="fr-CH"/>
        </w:rPr>
        <w:t>'</w:t>
      </w:r>
      <w:r w:rsidRPr="00543AC1">
        <w:rPr>
          <w:lang w:val="fr-CH"/>
        </w:rPr>
        <w:t xml:space="preserve">inscription en ligne si vous souhaitez </w:t>
      </w:r>
      <w:r>
        <w:rPr>
          <w:lang w:val="fr-CH"/>
        </w:rPr>
        <w:t>en bénéficier</w:t>
      </w:r>
      <w:r w:rsidRPr="00543AC1">
        <w:rPr>
          <w:lang w:val="fr-CH"/>
        </w:rPr>
        <w:t>.</w:t>
      </w:r>
    </w:p>
    <w:p w:rsidR="00051950" w:rsidRPr="0061153A" w:rsidRDefault="00051950" w:rsidP="00A15963">
      <w:pPr>
        <w:rPr>
          <w:bCs/>
        </w:rPr>
      </w:pPr>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007D5FC9">
        <w:rPr>
          <w:lang w:val="fr-CH"/>
        </w:rPr>
        <w:t>'</w:t>
      </w:r>
      <w:r w:rsidRPr="00543AC1">
        <w:rPr>
          <w:lang w:val="fr-CH"/>
        </w:rPr>
        <w:t xml:space="preserve">une bourse </w:t>
      </w:r>
      <w:r>
        <w:rPr>
          <w:lang w:val="fr-CH"/>
        </w:rPr>
        <w:t xml:space="preserve">complète </w:t>
      </w:r>
      <w:r w:rsidRPr="00543AC1">
        <w:rPr>
          <w:lang w:val="fr-CH"/>
        </w:rPr>
        <w:t>ou deux bourses partielles</w:t>
      </w:r>
      <w:r>
        <w:rPr>
          <w:lang w:val="fr-CH"/>
        </w:rPr>
        <w:t xml:space="preserve"> par administration seront accordées en fonction des ressources financières disponibles,</w:t>
      </w:r>
      <w:r w:rsidRPr="005A0780">
        <w:rPr>
          <w:lang w:val="fr-CH"/>
        </w:rPr>
        <w:t xml:space="preserve"> </w:t>
      </w:r>
      <w:r w:rsidRPr="00AC5975">
        <w:rPr>
          <w:lang w:val="fr-CH"/>
        </w:rPr>
        <w:t>afin de faciliter la participation des pays les moins avancés ou des p</w:t>
      </w:r>
      <w:bookmarkStart w:id="1" w:name="_GoBack"/>
      <w:bookmarkEnd w:id="1"/>
      <w:r w:rsidRPr="00AC5975">
        <w:rPr>
          <w:lang w:val="fr-CH"/>
        </w:rPr>
        <w:t>ays en développement à faible revenu</w:t>
      </w:r>
      <w:r>
        <w:rPr>
          <w:lang w:val="fr-CH"/>
        </w:rPr>
        <w:t xml:space="preserve"> (</w:t>
      </w:r>
      <w:hyperlink r:id="rId20" w:history="1">
        <w:r w:rsidRPr="009F1D1E">
          <w:rPr>
            <w:rStyle w:val="Hyperlink"/>
            <w:lang w:val="fr-CH"/>
          </w:rPr>
          <w:t>http://itu.int/en/ITU-T/info/Pages/resources.aspx</w:t>
        </w:r>
      </w:hyperlink>
      <w:r>
        <w:rPr>
          <w:lang w:val="fr-CH"/>
        </w:rPr>
        <w:t>). Toute</w:t>
      </w:r>
      <w:r w:rsidRPr="00AC5975">
        <w:rPr>
          <w:lang w:val="fr-CH"/>
        </w:rPr>
        <w:t xml:space="preserve"> demande de bourse doit être </w:t>
      </w:r>
      <w:r w:rsidR="00A15963">
        <w:rPr>
          <w:lang w:val="fr-CH"/>
        </w:rPr>
        <w:t>approuvée</w:t>
      </w:r>
      <w:r w:rsidRPr="00AC5975">
        <w:rPr>
          <w:lang w:val="fr-CH"/>
        </w:rPr>
        <w:t xml:space="preserve"> par l</w:t>
      </w:r>
      <w:r w:rsidR="007D5FC9">
        <w:rPr>
          <w:lang w:val="fr-CH"/>
        </w:rPr>
        <w:t>'</w:t>
      </w:r>
      <w:r w:rsidRPr="00AC5975">
        <w:rPr>
          <w:lang w:val="fr-CH"/>
        </w:rPr>
        <w:t>Administration concernée de l</w:t>
      </w:r>
      <w:r w:rsidR="007D5FC9">
        <w:rPr>
          <w:lang w:val="fr-CH"/>
        </w:rPr>
        <w:t>'</w:t>
      </w:r>
      <w:proofErr w:type="spellStart"/>
      <w:r w:rsidRPr="00AC5975">
        <w:rPr>
          <w:lang w:val="fr-CH"/>
        </w:rPr>
        <w:t>Etat</w:t>
      </w:r>
      <w:proofErr w:type="spellEnd"/>
      <w:r w:rsidRPr="00AC5975">
        <w:rPr>
          <w:lang w:val="fr-CH"/>
        </w:rPr>
        <w:t xml:space="preserve"> Membre de l</w:t>
      </w:r>
      <w:r w:rsidR="007D5FC9">
        <w:rPr>
          <w:lang w:val="fr-CH"/>
        </w:rPr>
        <w:t>'</w:t>
      </w:r>
      <w:r w:rsidRPr="00AC5975">
        <w:rPr>
          <w:lang w:val="fr-CH"/>
        </w:rPr>
        <w:t>UIT</w:t>
      </w:r>
      <w:r>
        <w:rPr>
          <w:lang w:val="fr-CH"/>
        </w:rPr>
        <w:t>. Les demandes de bourses (établies à l</w:t>
      </w:r>
      <w:r w:rsidR="007D5FC9">
        <w:rPr>
          <w:lang w:val="fr-CH"/>
        </w:rPr>
        <w:t>'</w:t>
      </w:r>
      <w:r>
        <w:rPr>
          <w:lang w:val="fr-CH"/>
        </w:rPr>
        <w:t xml:space="preserve">aide du </w:t>
      </w:r>
      <w:r>
        <w:rPr>
          <w:b/>
          <w:bCs/>
          <w:lang w:val="fr-CH"/>
        </w:rPr>
        <w:t>Formulaire 1</w:t>
      </w:r>
      <w:r>
        <w:rPr>
          <w:lang w:val="fr-CH"/>
        </w:rPr>
        <w:t xml:space="preserve"> ci-joint) doivent être retournées à l</w:t>
      </w:r>
      <w:r w:rsidR="007D5FC9">
        <w:rPr>
          <w:lang w:val="fr-CH"/>
        </w:rPr>
        <w:t>'</w:t>
      </w:r>
      <w:r>
        <w:rPr>
          <w:lang w:val="fr-CH"/>
        </w:rPr>
        <w:t xml:space="preserve">UIT </w:t>
      </w:r>
      <w:r w:rsidRPr="001E61D9">
        <w:rPr>
          <w:b/>
          <w:bCs/>
          <w:lang w:val="fr-CH"/>
        </w:rPr>
        <w:t>au plus tard le</w:t>
      </w:r>
      <w:r w:rsidRPr="00AC5975">
        <w:rPr>
          <w:lang w:val="fr-CH"/>
        </w:rPr>
        <w:t> </w:t>
      </w:r>
      <w:r w:rsidR="00947D5A">
        <w:rPr>
          <w:b/>
          <w:lang w:val="fr-CH"/>
        </w:rPr>
        <w:t>16 avril</w:t>
      </w:r>
      <w:r>
        <w:rPr>
          <w:b/>
          <w:lang w:val="fr-CH"/>
        </w:rPr>
        <w:t> 2013.</w:t>
      </w:r>
      <w:r w:rsidR="0061153A">
        <w:rPr>
          <w:b/>
          <w:lang w:val="fr-CH"/>
        </w:rPr>
        <w:t xml:space="preserve"> </w:t>
      </w:r>
      <w:r w:rsidR="0061153A">
        <w:rPr>
          <w:bCs/>
          <w:lang w:val="fr-CH"/>
        </w:rPr>
        <w:t>Veuillez noter que la décision d</w:t>
      </w:r>
      <w:r w:rsidR="007D5FC9">
        <w:rPr>
          <w:bCs/>
          <w:lang w:val="fr-CH"/>
        </w:rPr>
        <w:t>'</w:t>
      </w:r>
      <w:r w:rsidR="0061153A">
        <w:rPr>
          <w:bCs/>
          <w:lang w:val="fr-CH"/>
        </w:rPr>
        <w:t>accorder ou non une bourse est prise sur la base des critères suivan</w:t>
      </w:r>
      <w:r w:rsidR="00A15963">
        <w:rPr>
          <w:bCs/>
          <w:lang w:val="fr-CH"/>
        </w:rPr>
        <w:t>ts : disponibilité d</w:t>
      </w:r>
      <w:r w:rsidR="007D5FC9">
        <w:rPr>
          <w:bCs/>
          <w:lang w:val="fr-CH"/>
        </w:rPr>
        <w:t>'</w:t>
      </w:r>
      <w:r w:rsidR="00A15963">
        <w:rPr>
          <w:bCs/>
          <w:lang w:val="fr-CH"/>
        </w:rPr>
        <w:t>un budget a</w:t>
      </w:r>
      <w:r w:rsidR="0061153A">
        <w:rPr>
          <w:bCs/>
          <w:lang w:val="fr-CH"/>
        </w:rPr>
        <w:t>u TSB</w:t>
      </w:r>
      <w:r w:rsidR="00A15963">
        <w:rPr>
          <w:bCs/>
          <w:lang w:val="fr-CH"/>
        </w:rPr>
        <w:t>;</w:t>
      </w:r>
      <w:r w:rsidR="0061153A">
        <w:rPr>
          <w:bCs/>
          <w:lang w:val="fr-CH"/>
        </w:rPr>
        <w:t xml:space="preserve"> contributions présentées par le demandeur à la réunion</w:t>
      </w:r>
      <w:r w:rsidR="00A15963">
        <w:rPr>
          <w:bCs/>
          <w:lang w:val="fr-CH"/>
        </w:rPr>
        <w:t>;</w:t>
      </w:r>
      <w:r w:rsidR="0061153A">
        <w:rPr>
          <w:bCs/>
          <w:lang w:val="fr-CH"/>
        </w:rPr>
        <w:t xml:space="preserve"> répartition équitable entre les pays et régions</w:t>
      </w:r>
      <w:r w:rsidR="00A15963">
        <w:rPr>
          <w:bCs/>
          <w:lang w:val="fr-CH"/>
        </w:rPr>
        <w:t>;</w:t>
      </w:r>
      <w:r w:rsidR="0061153A">
        <w:rPr>
          <w:bCs/>
          <w:lang w:val="fr-CH"/>
        </w:rPr>
        <w:t xml:space="preserve"> et égalité hommes-femmes.</w:t>
      </w:r>
    </w:p>
    <w:p w:rsidR="00051950" w:rsidRDefault="00051950" w:rsidP="00D06311">
      <w:pPr>
        <w:spacing w:after="240"/>
        <w:rPr>
          <w:b/>
          <w:bCs/>
          <w:lang w:val="fr-CH"/>
        </w:rPr>
      </w:pPr>
      <w:r>
        <w:rPr>
          <w:b/>
          <w:bCs/>
          <w:lang w:val="fr-CH"/>
        </w:rPr>
        <w:t>PRINCIPALES ÉCHÉANCES (avant la réunion)</w:t>
      </w:r>
    </w:p>
    <w:tbl>
      <w:tblPr>
        <w:tblStyle w:val="TableGrid"/>
        <w:tblW w:w="0" w:type="auto"/>
        <w:jc w:val="center"/>
        <w:tblBorders>
          <w:insideH w:val="none" w:sz="0" w:space="0" w:color="auto"/>
        </w:tblBorders>
        <w:tblLook w:val="04A0" w:firstRow="1" w:lastRow="0" w:firstColumn="1" w:lastColumn="0" w:noHBand="0" w:noVBand="1"/>
      </w:tblPr>
      <w:tblGrid>
        <w:gridCol w:w="2509"/>
        <w:gridCol w:w="1710"/>
        <w:gridCol w:w="5357"/>
      </w:tblGrid>
      <w:tr w:rsidR="00051950" w:rsidTr="00A15963">
        <w:trPr>
          <w:jc w:val="center"/>
        </w:trPr>
        <w:tc>
          <w:tcPr>
            <w:tcW w:w="2509" w:type="dxa"/>
            <w:tcBorders>
              <w:top w:val="single" w:sz="4" w:space="0" w:color="auto"/>
              <w:bottom w:val="single" w:sz="4" w:space="0" w:color="auto"/>
            </w:tcBorders>
          </w:tcPr>
          <w:p w:rsidR="00051950" w:rsidRPr="005D5FC8" w:rsidRDefault="00051950" w:rsidP="00D06311">
            <w:pPr>
              <w:pStyle w:val="TableText"/>
              <w:rPr>
                <w:lang w:val="fr-CH"/>
              </w:rPr>
            </w:pPr>
            <w:r>
              <w:rPr>
                <w:lang w:val="fr-CH"/>
              </w:rPr>
              <w:t>Deux mois avant la réunion:</w:t>
            </w:r>
          </w:p>
        </w:tc>
        <w:tc>
          <w:tcPr>
            <w:tcW w:w="1710" w:type="dxa"/>
            <w:tcBorders>
              <w:top w:val="single" w:sz="4" w:space="0" w:color="auto"/>
              <w:bottom w:val="single" w:sz="4" w:space="0" w:color="auto"/>
            </w:tcBorders>
          </w:tcPr>
          <w:p w:rsidR="00051950" w:rsidRDefault="00E504C6" w:rsidP="00D06311">
            <w:pPr>
              <w:pStyle w:val="TableText"/>
              <w:rPr>
                <w:lang w:val="fr-CH"/>
              </w:rPr>
            </w:pPr>
            <w:r>
              <w:rPr>
                <w:lang w:val="fr-CH"/>
              </w:rPr>
              <w:t>27 mars</w:t>
            </w:r>
            <w:r w:rsidR="00051950">
              <w:rPr>
                <w:lang w:val="fr-CH"/>
              </w:rPr>
              <w:t xml:space="preserve"> 2013</w:t>
            </w:r>
          </w:p>
        </w:tc>
        <w:tc>
          <w:tcPr>
            <w:tcW w:w="5357" w:type="dxa"/>
            <w:tcBorders>
              <w:top w:val="single" w:sz="4" w:space="0" w:color="auto"/>
              <w:bottom w:val="single" w:sz="4" w:space="0" w:color="auto"/>
            </w:tcBorders>
          </w:tcPr>
          <w:p w:rsidR="00051950" w:rsidRDefault="00051950" w:rsidP="00D06311">
            <w:pPr>
              <w:pStyle w:val="TableText"/>
              <w:ind w:left="284" w:hanging="284"/>
              <w:rPr>
                <w:b/>
                <w:bCs/>
                <w:lang w:val="fr-CH"/>
              </w:rPr>
            </w:pPr>
            <w:r>
              <w:rPr>
                <w:lang w:val="fr-CH"/>
              </w:rPr>
              <w:t>–</w:t>
            </w:r>
            <w:r>
              <w:rPr>
                <w:lang w:val="fr-CH"/>
              </w:rPr>
              <w:tab/>
              <w:t>soumission des contributions dont la traduction est demandée</w:t>
            </w:r>
          </w:p>
        </w:tc>
      </w:tr>
      <w:tr w:rsidR="00051950" w:rsidTr="00A15963">
        <w:trPr>
          <w:jc w:val="center"/>
        </w:trPr>
        <w:tc>
          <w:tcPr>
            <w:tcW w:w="2509" w:type="dxa"/>
            <w:tcBorders>
              <w:top w:val="single" w:sz="4" w:space="0" w:color="auto"/>
              <w:bottom w:val="single" w:sz="4" w:space="0" w:color="auto"/>
            </w:tcBorders>
          </w:tcPr>
          <w:p w:rsidR="00051950" w:rsidRDefault="00051950" w:rsidP="00D06311">
            <w:pPr>
              <w:pStyle w:val="TableText"/>
              <w:rPr>
                <w:lang w:val="fr-CH"/>
              </w:rPr>
            </w:pPr>
            <w:r>
              <w:rPr>
                <w:lang w:val="fr-CH"/>
              </w:rPr>
              <w:t>Six semaines avant la réunion:</w:t>
            </w:r>
          </w:p>
        </w:tc>
        <w:tc>
          <w:tcPr>
            <w:tcW w:w="1710" w:type="dxa"/>
            <w:tcBorders>
              <w:top w:val="single" w:sz="4" w:space="0" w:color="auto"/>
              <w:bottom w:val="single" w:sz="4" w:space="0" w:color="auto"/>
            </w:tcBorders>
          </w:tcPr>
          <w:p w:rsidR="00051950" w:rsidRDefault="00E504C6" w:rsidP="00D06311">
            <w:pPr>
              <w:pStyle w:val="TableText"/>
              <w:rPr>
                <w:lang w:val="fr-CH"/>
              </w:rPr>
            </w:pPr>
            <w:r>
              <w:rPr>
                <w:lang w:val="fr-CH"/>
              </w:rPr>
              <w:t>16 avril</w:t>
            </w:r>
            <w:r w:rsidR="00051950">
              <w:rPr>
                <w:lang w:val="fr-CH"/>
              </w:rPr>
              <w:t xml:space="preserve"> 2013</w:t>
            </w:r>
          </w:p>
        </w:tc>
        <w:tc>
          <w:tcPr>
            <w:tcW w:w="5357" w:type="dxa"/>
            <w:tcBorders>
              <w:top w:val="single" w:sz="4" w:space="0" w:color="auto"/>
              <w:bottom w:val="single" w:sz="4" w:space="0" w:color="auto"/>
            </w:tcBorders>
          </w:tcPr>
          <w:p w:rsidR="00051950" w:rsidRDefault="00051950" w:rsidP="00D06311">
            <w:pPr>
              <w:pStyle w:val="TableText"/>
              <w:rPr>
                <w:lang w:val="fr-CH"/>
              </w:rPr>
            </w:pPr>
            <w:r>
              <w:rPr>
                <w:lang w:val="fr-CH"/>
              </w:rPr>
              <w:t>–</w:t>
            </w:r>
            <w:r>
              <w:rPr>
                <w:lang w:val="fr-CH"/>
              </w:rPr>
              <w:tab/>
              <w:t>demandes de bourses</w:t>
            </w:r>
          </w:p>
        </w:tc>
      </w:tr>
      <w:tr w:rsidR="00051950" w:rsidTr="00A15963">
        <w:trPr>
          <w:jc w:val="center"/>
        </w:trPr>
        <w:tc>
          <w:tcPr>
            <w:tcW w:w="2509" w:type="dxa"/>
            <w:tcBorders>
              <w:top w:val="single" w:sz="4" w:space="0" w:color="auto"/>
              <w:bottom w:val="single" w:sz="4" w:space="0" w:color="auto"/>
            </w:tcBorders>
          </w:tcPr>
          <w:p w:rsidR="00051950" w:rsidRDefault="00051950" w:rsidP="00D06311">
            <w:pPr>
              <w:pStyle w:val="TableText"/>
              <w:rPr>
                <w:lang w:val="fr-CH"/>
              </w:rPr>
            </w:pPr>
            <w:r>
              <w:rPr>
                <w:lang w:val="fr-CH"/>
              </w:rPr>
              <w:t>Un mois avant la réunion:</w:t>
            </w:r>
          </w:p>
        </w:tc>
        <w:tc>
          <w:tcPr>
            <w:tcW w:w="1710" w:type="dxa"/>
            <w:tcBorders>
              <w:top w:val="single" w:sz="4" w:space="0" w:color="auto"/>
              <w:bottom w:val="single" w:sz="4" w:space="0" w:color="auto"/>
            </w:tcBorders>
          </w:tcPr>
          <w:p w:rsidR="00051950" w:rsidRDefault="00E504C6" w:rsidP="00D06311">
            <w:pPr>
              <w:pStyle w:val="TableText"/>
              <w:rPr>
                <w:lang w:val="fr-CH"/>
              </w:rPr>
            </w:pPr>
            <w:r>
              <w:rPr>
                <w:lang w:val="fr-CH"/>
              </w:rPr>
              <w:t>27 avril</w:t>
            </w:r>
            <w:r w:rsidR="00051950">
              <w:rPr>
                <w:lang w:val="fr-CH"/>
              </w:rPr>
              <w:t xml:space="preserve"> 2013</w:t>
            </w:r>
          </w:p>
        </w:tc>
        <w:tc>
          <w:tcPr>
            <w:tcW w:w="5357" w:type="dxa"/>
            <w:tcBorders>
              <w:top w:val="single" w:sz="4" w:space="0" w:color="auto"/>
              <w:bottom w:val="single" w:sz="4" w:space="0" w:color="auto"/>
            </w:tcBorders>
          </w:tcPr>
          <w:p w:rsidR="00051950" w:rsidRDefault="00051950" w:rsidP="00D06311">
            <w:pPr>
              <w:pStyle w:val="TableText"/>
              <w:ind w:left="284" w:hanging="284"/>
              <w:rPr>
                <w:lang w:val="fr-CH"/>
              </w:rPr>
            </w:pPr>
            <w:r>
              <w:rPr>
                <w:lang w:val="fr-CH"/>
              </w:rPr>
              <w:t>–</w:t>
            </w:r>
            <w:r>
              <w:rPr>
                <w:lang w:val="fr-CH"/>
              </w:rPr>
              <w:tab/>
              <w:t>demandes de services d</w:t>
            </w:r>
            <w:r w:rsidR="007D5FC9">
              <w:rPr>
                <w:lang w:val="fr-CH"/>
              </w:rPr>
              <w:t>'</w:t>
            </w:r>
            <w:r>
              <w:rPr>
                <w:lang w:val="fr-CH"/>
              </w:rPr>
              <w:t>interprétation pour la séance plénière d</w:t>
            </w:r>
            <w:r w:rsidR="007D5FC9">
              <w:rPr>
                <w:lang w:val="fr-CH"/>
              </w:rPr>
              <w:t>'</w:t>
            </w:r>
            <w:r>
              <w:rPr>
                <w:lang w:val="fr-CH"/>
              </w:rPr>
              <w:t>ouverture et/ou de clôture</w:t>
            </w:r>
          </w:p>
          <w:p w:rsidR="00051950" w:rsidRDefault="00051950" w:rsidP="00D06311">
            <w:pPr>
              <w:pStyle w:val="TableText"/>
              <w:rPr>
                <w:lang w:val="fr-CH"/>
              </w:rPr>
            </w:pPr>
            <w:r>
              <w:rPr>
                <w:lang w:val="fr-CH"/>
              </w:rPr>
              <w:t>–</w:t>
            </w:r>
            <w:r>
              <w:rPr>
                <w:lang w:val="fr-CH"/>
              </w:rPr>
              <w:tab/>
              <w:t>demandes de visas</w:t>
            </w:r>
          </w:p>
          <w:p w:rsidR="00A15963" w:rsidRDefault="00A15963" w:rsidP="00A15963">
            <w:pPr>
              <w:pStyle w:val="TableText"/>
              <w:rPr>
                <w:lang w:val="fr-CH"/>
              </w:rPr>
            </w:pPr>
            <w:r>
              <w:rPr>
                <w:lang w:val="fr-CH"/>
              </w:rPr>
              <w:t>–</w:t>
            </w:r>
            <w:r>
              <w:rPr>
                <w:lang w:val="fr-CH"/>
              </w:rPr>
              <w:tab/>
              <w:t>inscription</w:t>
            </w:r>
          </w:p>
        </w:tc>
      </w:tr>
      <w:tr w:rsidR="00051950" w:rsidTr="00A15963">
        <w:trPr>
          <w:jc w:val="center"/>
        </w:trPr>
        <w:tc>
          <w:tcPr>
            <w:tcW w:w="2509" w:type="dxa"/>
            <w:tcBorders>
              <w:top w:val="single" w:sz="4" w:space="0" w:color="auto"/>
            </w:tcBorders>
          </w:tcPr>
          <w:p w:rsidR="00051950" w:rsidRDefault="00051950" w:rsidP="00D06311">
            <w:pPr>
              <w:pStyle w:val="TableText"/>
              <w:rPr>
                <w:lang w:val="fr-CH"/>
              </w:rPr>
            </w:pPr>
            <w:r>
              <w:rPr>
                <w:lang w:val="fr-CH"/>
              </w:rPr>
              <w:t>12 jours calendaires avant la réunion:</w:t>
            </w:r>
          </w:p>
        </w:tc>
        <w:tc>
          <w:tcPr>
            <w:tcW w:w="1710" w:type="dxa"/>
            <w:tcBorders>
              <w:top w:val="single" w:sz="4" w:space="0" w:color="auto"/>
            </w:tcBorders>
          </w:tcPr>
          <w:p w:rsidR="00051950" w:rsidRPr="006A15C6" w:rsidRDefault="00E504C6" w:rsidP="00D06311">
            <w:pPr>
              <w:pStyle w:val="TableText"/>
              <w:rPr>
                <w:lang w:val="fr-CH"/>
              </w:rPr>
            </w:pPr>
            <w:r>
              <w:rPr>
                <w:lang w:val="fr-CH"/>
              </w:rPr>
              <w:t>8 mai</w:t>
            </w:r>
            <w:r w:rsidR="00051950">
              <w:rPr>
                <w:lang w:val="fr-CH"/>
              </w:rPr>
              <w:t xml:space="preserve"> 2013</w:t>
            </w:r>
          </w:p>
        </w:tc>
        <w:tc>
          <w:tcPr>
            <w:tcW w:w="5357" w:type="dxa"/>
            <w:tcBorders>
              <w:top w:val="single" w:sz="4" w:space="0" w:color="auto"/>
            </w:tcBorders>
          </w:tcPr>
          <w:p w:rsidR="00051950" w:rsidRDefault="00051950" w:rsidP="00D06311">
            <w:pPr>
              <w:pStyle w:val="TableText"/>
              <w:rPr>
                <w:lang w:val="fr-CH"/>
              </w:rPr>
            </w:pPr>
            <w:r w:rsidRPr="006A15C6">
              <w:rPr>
                <w:lang w:val="fr-CH"/>
              </w:rPr>
              <w:t>–</w:t>
            </w:r>
            <w:r>
              <w:rPr>
                <w:lang w:val="fr-CH"/>
              </w:rPr>
              <w:tab/>
              <w:t>dernier délai pour la soumission des contributions</w:t>
            </w:r>
          </w:p>
        </w:tc>
      </w:tr>
    </w:tbl>
    <w:p w:rsidR="00051950" w:rsidRPr="001C213A" w:rsidRDefault="00051950" w:rsidP="00D06311">
      <w:pPr>
        <w:pStyle w:val="AnnexTitle"/>
      </w:pPr>
      <w:r>
        <w:lastRenderedPageBreak/>
        <w:t>SÉJOUR</w:t>
      </w:r>
      <w:r w:rsidRPr="001C213A">
        <w:t xml:space="preserve"> </w:t>
      </w:r>
      <w:r>
        <w:t>À</w:t>
      </w:r>
      <w:r w:rsidRPr="001C213A">
        <w:t xml:space="preserve"> </w:t>
      </w:r>
      <w:r>
        <w:t>GENÈ</w:t>
      </w:r>
      <w:r w:rsidRPr="001C213A">
        <w:t>VE: HÔTELS ET VISAS</w:t>
      </w:r>
    </w:p>
    <w:p w:rsidR="00051950" w:rsidRDefault="00051950" w:rsidP="00D06311">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proofErr w:type="spellStart"/>
      <w:r w:rsidRPr="00AC5975">
        <w:rPr>
          <w:lang w:val="fr-CH"/>
        </w:rPr>
        <w:t>A</w:t>
      </w:r>
      <w:proofErr w:type="spellEnd"/>
      <w:r w:rsidRPr="00AC5975">
        <w:rPr>
          <w:lang w:val="fr-CH"/>
        </w:rPr>
        <w:t xml:space="preserve"> toutes fins utiles, vous trouverez un formulaire de </w:t>
      </w:r>
      <w:r>
        <w:rPr>
          <w:lang w:val="fr-CH"/>
        </w:rPr>
        <w:t>réservation</w:t>
      </w:r>
      <w:r w:rsidRPr="00AC5975">
        <w:rPr>
          <w:lang w:val="fr-CH"/>
        </w:rPr>
        <w:t xml:space="preserve"> d</w:t>
      </w:r>
      <w:r w:rsidR="007D5FC9">
        <w:rPr>
          <w:lang w:val="fr-CH"/>
        </w:rPr>
        <w:t>'</w:t>
      </w:r>
      <w:r w:rsidRPr="00AC5975">
        <w:rPr>
          <w:lang w:val="fr-CH"/>
        </w:rPr>
        <w:t xml:space="preserve">hôtel </w:t>
      </w:r>
      <w:r>
        <w:rPr>
          <w:lang w:val="fr-CH"/>
        </w:rPr>
        <w:t>(Formulaire 2). Une liste des hôtels est donnée à l</w:t>
      </w:r>
      <w:r w:rsidR="007D5FC9">
        <w:rPr>
          <w:lang w:val="fr-CH"/>
        </w:rPr>
        <w:t>'</w:t>
      </w:r>
      <w:r>
        <w:rPr>
          <w:lang w:val="fr-CH"/>
        </w:rPr>
        <w:t>adresse:</w:t>
      </w:r>
      <w:r w:rsidRPr="00AC5975">
        <w:rPr>
          <w:lang w:val="fr-CH"/>
        </w:rPr>
        <w:t> </w:t>
      </w:r>
      <w:hyperlink r:id="rId21" w:history="1">
        <w:r w:rsidRPr="00AC5975">
          <w:rPr>
            <w:rStyle w:val="Hyperlink"/>
            <w:lang w:val="fr-CH"/>
          </w:rPr>
          <w:t>http://www.itu.int/travel/</w:t>
        </w:r>
      </w:hyperlink>
      <w:r w:rsidRPr="00AC5975">
        <w:rPr>
          <w:lang w:val="fr-CH"/>
        </w:rPr>
        <w:t>.</w:t>
      </w:r>
    </w:p>
    <w:p w:rsidR="00051950" w:rsidRDefault="00051950" w:rsidP="00D06311">
      <w:pPr>
        <w:keepNext/>
        <w:keepLines/>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ns pays, l</w:t>
      </w:r>
      <w:r w:rsidR="007D5FC9">
        <w:rPr>
          <w:lang w:val="fr-CH"/>
        </w:rPr>
        <w:t>'</w:t>
      </w:r>
      <w:r>
        <w:rPr>
          <w:lang w:val="fr-CH"/>
        </w:rPr>
        <w:t xml:space="preserve">entrée et le séjour </w:t>
      </w:r>
      <w:r w:rsidRPr="00AC5975">
        <w:rPr>
          <w:lang w:val="fr-CH"/>
        </w:rPr>
        <w:t>sur le territoire de la Suisse sont soumis à l</w:t>
      </w:r>
      <w:r w:rsidR="007D5FC9">
        <w:rPr>
          <w:lang w:val="fr-CH"/>
        </w:rPr>
        <w:t>'</w:t>
      </w:r>
      <w:r w:rsidRPr="00AC5975">
        <w:rPr>
          <w:lang w:val="fr-CH"/>
        </w:rPr>
        <w:t>obtention d</w:t>
      </w:r>
      <w:r w:rsidR="007D5FC9">
        <w:rPr>
          <w:lang w:val="fr-CH"/>
        </w:rPr>
        <w:t>'</w:t>
      </w:r>
      <w:r w:rsidRPr="00AC5975">
        <w:rPr>
          <w:lang w:val="fr-CH"/>
        </w:rPr>
        <w:t xml:space="preserve">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w:t>
      </w:r>
      <w:r w:rsidR="007D5FC9">
        <w:rPr>
          <w:lang w:val="fr-CH"/>
        </w:rPr>
        <w:t>'</w:t>
      </w:r>
      <w:r w:rsidRPr="00AC5975">
        <w:rPr>
          <w:lang w:val="fr-CH"/>
        </w:rPr>
        <w:t>Union peut, sur demande officielle de l</w:t>
      </w:r>
      <w:r w:rsidR="007D5FC9">
        <w:rPr>
          <w:lang w:val="fr-CH"/>
        </w:rPr>
        <w:t>'</w:t>
      </w:r>
      <w:r w:rsidRPr="00AC5975">
        <w:rPr>
          <w:lang w:val="fr-CH"/>
        </w:rPr>
        <w:t>administration ou de l</w:t>
      </w:r>
      <w:r w:rsidR="007D5FC9">
        <w:rPr>
          <w:lang w:val="fr-CH"/>
        </w:rPr>
        <w:t>'</w:t>
      </w:r>
      <w:r w:rsidRPr="00AC5975">
        <w:rPr>
          <w:lang w:val="fr-CH"/>
        </w:rPr>
        <w:t>entité que vous représentez, intervenir auprès des autorités suisses compétentes pour faciliter l</w:t>
      </w:r>
      <w:r w:rsidR="007D5FC9">
        <w:rPr>
          <w:lang w:val="fr-CH"/>
        </w:rPr>
        <w:t>'</w:t>
      </w:r>
      <w:r w:rsidRPr="00AC5975">
        <w:rPr>
          <w:lang w:val="fr-CH"/>
        </w:rPr>
        <w:t xml:space="preserve">émission du visa mais uniquement pendant la période de </w:t>
      </w:r>
      <w:r w:rsidRPr="003C4064">
        <w:rPr>
          <w:b/>
          <w:lang w:val="fr-CH"/>
        </w:rPr>
        <w:t>quatre</w:t>
      </w:r>
      <w:r w:rsidRPr="00AC5975">
        <w:rPr>
          <w:lang w:val="fr-CH"/>
        </w:rPr>
        <w:t xml:space="preserve"> semaines susmentionnée. Cette demande doit préciser le nom et les fonc</w:t>
      </w:r>
      <w:r>
        <w:rPr>
          <w:lang w:val="fr-CH"/>
        </w:rPr>
        <w:t>tions, la date de naissance, le </w:t>
      </w:r>
      <w:r w:rsidRPr="00AC5975">
        <w:rPr>
          <w:lang w:val="fr-CH"/>
        </w:rPr>
        <w:t>numéro ainsi que la date de délivrance et d</w:t>
      </w:r>
      <w:r w:rsidR="007D5FC9">
        <w:rPr>
          <w:lang w:val="fr-CH"/>
        </w:rPr>
        <w:t>'</w:t>
      </w:r>
      <w:r w:rsidRPr="00AC5975">
        <w:rPr>
          <w:lang w:val="fr-CH"/>
        </w:rPr>
        <w:t>expiration du passeport de la (des) personne(s) pour laquelle (lesquelles) le (les) visa(s) est (sont) demandé(s), et être accompagnée d</w:t>
      </w:r>
      <w:r w:rsidR="007D5FC9">
        <w:rPr>
          <w:lang w:val="fr-CH"/>
        </w:rPr>
        <w:t>'</w:t>
      </w:r>
      <w:r>
        <w:rPr>
          <w:lang w:val="fr-CH"/>
        </w:rPr>
        <w:t>une copie de la </w:t>
      </w:r>
      <w:r w:rsidRPr="00AC5975">
        <w:rPr>
          <w:lang w:val="fr-CH"/>
        </w:rPr>
        <w:t>notification de confirmation d</w:t>
      </w:r>
      <w:r w:rsidR="007D5FC9">
        <w:rPr>
          <w:lang w:val="fr-CH"/>
        </w:rPr>
        <w:t>'</w:t>
      </w:r>
      <w:r w:rsidRPr="00AC5975">
        <w:rPr>
          <w:lang w:val="fr-CH"/>
        </w:rPr>
        <w:t>inscription approuvée pour la réunion en question de l</w:t>
      </w:r>
      <w:r w:rsidR="007D5FC9">
        <w:rPr>
          <w:lang w:val="fr-CH"/>
        </w:rPr>
        <w:t>'</w:t>
      </w:r>
      <w:r>
        <w:rPr>
          <w:lang w:val="fr-CH"/>
        </w:rPr>
        <w:t>UIT-T. Elle </w:t>
      </w:r>
      <w:r w:rsidRPr="00AC5975">
        <w:rPr>
          <w:lang w:val="fr-CH"/>
        </w:rPr>
        <w:t xml:space="preserve">doit être envoyée au TSB, avec la mention </w:t>
      </w:r>
      <w:r w:rsidRPr="00AC5975">
        <w:rPr>
          <w:b/>
          <w:bCs/>
          <w:lang w:val="fr-CH"/>
        </w:rPr>
        <w:t>"demande de visa"</w:t>
      </w:r>
      <w:r w:rsidRPr="00AC5975">
        <w:rPr>
          <w:lang w:val="fr-CH"/>
        </w:rPr>
        <w:t>, par télécop</w:t>
      </w:r>
      <w:r>
        <w:rPr>
          <w:lang w:val="fr-CH"/>
        </w:rPr>
        <w:t>ie (N°: +41 22 730 </w:t>
      </w:r>
      <w:r w:rsidRPr="00AC5975">
        <w:rPr>
          <w:lang w:val="fr-CH"/>
        </w:rPr>
        <w:t>5853) ou par courrier électronique (</w:t>
      </w:r>
      <w:hyperlink r:id="rId22" w:history="1">
        <w:r w:rsidRPr="00AC5975">
          <w:rPr>
            <w:rStyle w:val="Hyperlink"/>
            <w:lang w:val="fr-CH"/>
          </w:rPr>
          <w:t>tsbreg@itu.int</w:t>
        </w:r>
      </w:hyperlink>
      <w:r w:rsidRPr="00AC5975">
        <w:rPr>
          <w:lang w:val="fr-CH"/>
        </w:rPr>
        <w:t xml:space="preserve">). </w:t>
      </w:r>
    </w:p>
    <w:p w:rsidR="00051950" w:rsidRDefault="00051950" w:rsidP="00D06311">
      <w:pPr>
        <w:rPr>
          <w:lang w:val="fr-CH"/>
        </w:rPr>
        <w:sectPr w:rsidR="00051950" w:rsidSect="00C27709">
          <w:headerReference w:type="even" r:id="rId23"/>
          <w:headerReference w:type="default" r:id="rId24"/>
          <w:footerReference w:type="even" r:id="rId25"/>
          <w:footerReference w:type="default" r:id="rId26"/>
          <w:footerReference w:type="first" r:id="rId27"/>
          <w:type w:val="oddPage"/>
          <w:pgSz w:w="11907" w:h="16840" w:code="9"/>
          <w:pgMar w:top="1134" w:right="1089" w:bottom="1134" w:left="1089" w:header="567" w:footer="510" w:gutter="0"/>
          <w:cols w:space="708"/>
          <w:titlePg/>
          <w:docGrid w:linePitch="360"/>
        </w:sectPr>
      </w:pPr>
    </w:p>
    <w:p w:rsidR="000D4A65" w:rsidRDefault="000D4A65" w:rsidP="00D06311">
      <w:pPr>
        <w:jc w:val="center"/>
        <w:rPr>
          <w:b/>
          <w:bCs/>
          <w:lang w:val="en-US"/>
        </w:rPr>
      </w:pPr>
      <w:r w:rsidRPr="00991C59">
        <w:rPr>
          <w:b/>
          <w:bCs/>
          <w:lang w:val="en-US"/>
        </w:rPr>
        <w:lastRenderedPageBreak/>
        <w:t>FORM 1</w:t>
      </w:r>
      <w:r>
        <w:rPr>
          <w:b/>
          <w:bCs/>
          <w:lang w:val="en-US"/>
        </w:rPr>
        <w:t xml:space="preserve"> - FELLOWSHIP REQUEST</w:t>
      </w:r>
    </w:p>
    <w:p w:rsidR="000D4A65" w:rsidRDefault="000D4A65" w:rsidP="00D06311">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0D4A65" w:rsidTr="00126195">
        <w:trPr>
          <w:gridBefore w:val="1"/>
          <w:wBefore w:w="27" w:type="dxa"/>
          <w:cantSplit/>
          <w:trHeight w:val="1115"/>
        </w:trPr>
        <w:tc>
          <w:tcPr>
            <w:tcW w:w="1150" w:type="dxa"/>
            <w:tcBorders>
              <w:top w:val="single" w:sz="6" w:space="0" w:color="auto"/>
              <w:left w:val="single" w:sz="6" w:space="0" w:color="auto"/>
              <w:bottom w:val="single" w:sz="6" w:space="0" w:color="auto"/>
            </w:tcBorders>
          </w:tcPr>
          <w:p w:rsidR="000D4A65" w:rsidRPr="00CB3420" w:rsidRDefault="000D4A65" w:rsidP="00D06311">
            <w:pPr>
              <w:rPr>
                <w:sz w:val="16"/>
              </w:rPr>
            </w:pPr>
            <w:r w:rsidRPr="00CB3420">
              <w:rPr>
                <w:noProof/>
                <w:sz w:val="16"/>
                <w:lang w:val="en-US" w:eastAsia="zh-CN"/>
              </w:rPr>
              <w:drawing>
                <wp:inline distT="0" distB="0" distL="0" distR="0" wp14:anchorId="00A8C295" wp14:editId="653D8F9D">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D4A65" w:rsidRPr="000D4A65" w:rsidRDefault="000D4A65" w:rsidP="00D06311">
            <w:pPr>
              <w:spacing w:before="60"/>
              <w:jc w:val="center"/>
              <w:rPr>
                <w:b/>
                <w:bCs/>
                <w:lang w:val="en-US"/>
              </w:rPr>
            </w:pPr>
            <w:r w:rsidRPr="000D4A65">
              <w:rPr>
                <w:b/>
                <w:bCs/>
                <w:lang w:val="en-US"/>
              </w:rPr>
              <w:br/>
              <w:t>ITU-T Study Group 3 meeting</w:t>
            </w:r>
          </w:p>
          <w:p w:rsidR="000D4A65" w:rsidRPr="000D4A65" w:rsidRDefault="000D4A65" w:rsidP="00D06311">
            <w:pPr>
              <w:spacing w:before="60"/>
              <w:jc w:val="center"/>
              <w:rPr>
                <w:b/>
                <w:bCs/>
                <w:lang w:val="en-US"/>
              </w:rPr>
            </w:pPr>
            <w:r w:rsidRPr="000D4A65">
              <w:rPr>
                <w:b/>
                <w:bCs/>
                <w:lang w:val="en-US"/>
              </w:rPr>
              <w:t>Geneva, Switzerland, 27 – 31 May 2013</w:t>
            </w:r>
            <w:r w:rsidRPr="000D4A65">
              <w:rPr>
                <w:b/>
                <w:bCs/>
                <w:lang w:val="en-US"/>
              </w:rPr>
              <w:br/>
            </w:r>
          </w:p>
        </w:tc>
        <w:tc>
          <w:tcPr>
            <w:tcW w:w="1161" w:type="dxa"/>
            <w:tcBorders>
              <w:top w:val="single" w:sz="6" w:space="0" w:color="auto"/>
              <w:bottom w:val="single" w:sz="6" w:space="0" w:color="auto"/>
              <w:right w:val="single" w:sz="6" w:space="0" w:color="auto"/>
            </w:tcBorders>
          </w:tcPr>
          <w:p w:rsidR="000D4A65" w:rsidRPr="00CB3420" w:rsidRDefault="000D4A65" w:rsidP="00D06311">
            <w:r w:rsidRPr="00CB3420">
              <w:rPr>
                <w:noProof/>
                <w:lang w:val="en-US" w:eastAsia="zh-CN"/>
              </w:rPr>
              <w:drawing>
                <wp:inline distT="0" distB="0" distL="0" distR="0" wp14:anchorId="05BB70CD" wp14:editId="02E32398">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D4A65" w:rsidRPr="00666046" w:rsidTr="00126195">
        <w:tc>
          <w:tcPr>
            <w:tcW w:w="2694" w:type="dxa"/>
            <w:gridSpan w:val="3"/>
          </w:tcPr>
          <w:p w:rsidR="000D4A65" w:rsidRDefault="000D4A65" w:rsidP="00D06311">
            <w:pPr>
              <w:spacing w:before="0"/>
              <w:rPr>
                <w:b/>
                <w:bCs/>
                <w:iCs/>
                <w:sz w:val="20"/>
              </w:rPr>
            </w:pPr>
          </w:p>
          <w:p w:rsidR="000D4A65" w:rsidRPr="007B5B29" w:rsidRDefault="000D4A65" w:rsidP="00D06311">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0D4A65" w:rsidRPr="007B5B29" w:rsidRDefault="000D4A65" w:rsidP="00D06311">
            <w:pPr>
              <w:rPr>
                <w:b/>
                <w:bCs/>
                <w:sz w:val="20"/>
                <w:lang w:val="en-US"/>
              </w:rPr>
            </w:pPr>
            <w:r w:rsidRPr="007B5B29">
              <w:rPr>
                <w:b/>
                <w:bCs/>
                <w:sz w:val="20"/>
                <w:lang w:val="en-US"/>
              </w:rPr>
              <w:t xml:space="preserve">ITU </w:t>
            </w:r>
          </w:p>
          <w:p w:rsidR="000D4A65" w:rsidRPr="0044318A" w:rsidRDefault="000D4A65" w:rsidP="00D06311">
            <w:pPr>
              <w:rPr>
                <w:b/>
                <w:bCs/>
                <w:iCs/>
                <w:sz w:val="20"/>
                <w:lang w:val="en-US"/>
              </w:rPr>
            </w:pPr>
            <w:r w:rsidRPr="0044318A">
              <w:rPr>
                <w:b/>
                <w:bCs/>
                <w:sz w:val="20"/>
                <w:lang w:val="en-US"/>
              </w:rPr>
              <w:t>Geneva (Switzerland)</w:t>
            </w:r>
          </w:p>
        </w:tc>
        <w:tc>
          <w:tcPr>
            <w:tcW w:w="3827" w:type="dxa"/>
            <w:gridSpan w:val="4"/>
          </w:tcPr>
          <w:p w:rsidR="000D4A65" w:rsidRPr="00666046" w:rsidRDefault="000D4A65" w:rsidP="00D06311">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0D4A65" w:rsidRPr="007B5B29" w:rsidRDefault="000D4A65" w:rsidP="00D06311">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0D4A65" w:rsidRPr="00666046" w:rsidRDefault="000D4A65" w:rsidP="00D0631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D4A65" w:rsidRPr="00C27709" w:rsidTr="0012619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D4A65" w:rsidRPr="00AB68D7" w:rsidRDefault="000D4A65" w:rsidP="00D06311">
            <w:pPr>
              <w:spacing w:after="120"/>
              <w:jc w:val="center"/>
              <w:rPr>
                <w:b/>
                <w:iCs/>
                <w:lang w:val="en-US"/>
              </w:rPr>
            </w:pPr>
            <w:r w:rsidRPr="00AB68D7">
              <w:rPr>
                <w:b/>
                <w:iCs/>
                <w:lang w:val="en-US"/>
              </w:rPr>
              <w:t>Request for one full fellowship or two partial fellowships to be submitted before</w:t>
            </w:r>
            <w:r w:rsidRPr="00AB68D7">
              <w:rPr>
                <w:b/>
                <w:iCs/>
                <w:lang w:val="en-US"/>
              </w:rPr>
              <w:br/>
              <w:t>16 April 2013  </w:t>
            </w:r>
          </w:p>
        </w:tc>
      </w:tr>
      <w:tr w:rsidR="000D4A65" w:rsidRPr="00C27709" w:rsidTr="00126195">
        <w:tblPrEx>
          <w:tblCellMar>
            <w:left w:w="107" w:type="dxa"/>
            <w:right w:w="107" w:type="dxa"/>
          </w:tblCellMar>
        </w:tblPrEx>
        <w:tc>
          <w:tcPr>
            <w:tcW w:w="2977" w:type="dxa"/>
            <w:gridSpan w:val="4"/>
          </w:tcPr>
          <w:p w:rsidR="000D4A65" w:rsidRPr="007B5B29" w:rsidRDefault="000D4A65" w:rsidP="00D06311">
            <w:pPr>
              <w:spacing w:before="0"/>
              <w:jc w:val="center"/>
              <w:rPr>
                <w:iCs/>
                <w:lang w:val="en-US"/>
              </w:rPr>
            </w:pPr>
            <w:r>
              <w:rPr>
                <w:iCs/>
                <w:lang w:val="en-US"/>
              </w:rPr>
              <w:t>Submission of Contributions is encouraged</w:t>
            </w: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0D4A65" w:rsidRPr="00AB68D7" w:rsidRDefault="000D4A65" w:rsidP="00D06311">
            <w:pPr>
              <w:spacing w:before="0"/>
              <w:jc w:val="center"/>
              <w:rPr>
                <w:iCs/>
                <w:lang w:val="en-US"/>
              </w:rPr>
            </w:pPr>
            <w:r w:rsidRPr="00AB68D7">
              <w:rPr>
                <w:iCs/>
                <w:lang w:val="en-US"/>
              </w:rPr>
              <w:t>Participation of women is encouraged</w:t>
            </w:r>
          </w:p>
        </w:tc>
        <w:tc>
          <w:tcPr>
            <w:tcW w:w="3141" w:type="dxa"/>
            <w:gridSpan w:val="2"/>
            <w:tcBorders>
              <w:left w:val="nil"/>
            </w:tcBorders>
          </w:tcPr>
          <w:p w:rsidR="000D4A65" w:rsidRPr="007B5B29" w:rsidRDefault="000D4A65" w:rsidP="00D06311">
            <w:pPr>
              <w:spacing w:before="0"/>
              <w:jc w:val="center"/>
              <w:rPr>
                <w:lang w:val="en-US"/>
              </w:rPr>
            </w:pPr>
          </w:p>
        </w:tc>
      </w:tr>
      <w:tr w:rsidR="000D4A65" w:rsidRPr="0044318A" w:rsidTr="00126195">
        <w:trPr>
          <w:cantSplit/>
        </w:trPr>
        <w:tc>
          <w:tcPr>
            <w:tcW w:w="9639" w:type="dxa"/>
            <w:gridSpan w:val="9"/>
            <w:tcBorders>
              <w:top w:val="single" w:sz="6" w:space="0" w:color="auto"/>
              <w:left w:val="single" w:sz="6" w:space="0" w:color="auto"/>
              <w:right w:val="single" w:sz="6" w:space="0" w:color="auto"/>
            </w:tcBorders>
          </w:tcPr>
          <w:p w:rsidR="000D4A65" w:rsidRPr="000D4A65" w:rsidRDefault="000D4A65" w:rsidP="00D06311">
            <w:pPr>
              <w:spacing w:before="80"/>
              <w:rPr>
                <w:sz w:val="16"/>
                <w:szCs w:val="16"/>
                <w:lang w:val="en-US"/>
              </w:rPr>
            </w:pPr>
            <w:r w:rsidRPr="000D4A65">
              <w:rPr>
                <w:sz w:val="18"/>
                <w:szCs w:val="18"/>
                <w:lang w:val="en-US"/>
              </w:rPr>
              <w:t>Registration Confirmation I.D. No: ……………………………………………………………………………</w:t>
            </w:r>
            <w:r w:rsidRPr="000D4A65">
              <w:rPr>
                <w:sz w:val="18"/>
                <w:szCs w:val="18"/>
                <w:lang w:val="en-US"/>
              </w:rPr>
              <w:br/>
              <w:t xml:space="preserve">(Note:  It is imperative for fellowship holders to pre-register via the online registration form at: </w:t>
            </w:r>
            <w:r w:rsidR="00C27709">
              <w:rPr>
                <w:sz w:val="18"/>
                <w:szCs w:val="18"/>
                <w:lang w:val="en-US"/>
              </w:rPr>
              <w:br/>
            </w:r>
            <w:hyperlink r:id="rId30" w:history="1">
              <w:r w:rsidR="00C27709" w:rsidRPr="0087066B">
                <w:rPr>
                  <w:rStyle w:val="Hyperlink"/>
                  <w:rFonts w:cs="Arial"/>
                  <w:sz w:val="18"/>
                  <w:szCs w:val="18"/>
                  <w:lang w:val="en-US"/>
                </w:rPr>
                <w:t>http://www.itu.int/ITU-T/s</w:t>
              </w:r>
              <w:r w:rsidR="00C27709" w:rsidRPr="0087066B">
                <w:rPr>
                  <w:rStyle w:val="Hyperlink"/>
                  <w:rFonts w:cs="Arial"/>
                  <w:sz w:val="18"/>
                  <w:szCs w:val="18"/>
                  <w:lang w:val="en-US"/>
                </w:rPr>
                <w:t>t</w:t>
              </w:r>
              <w:r w:rsidR="00C27709" w:rsidRPr="0087066B">
                <w:rPr>
                  <w:rStyle w:val="Hyperlink"/>
                  <w:rFonts w:cs="Arial"/>
                  <w:sz w:val="18"/>
                  <w:szCs w:val="18"/>
                  <w:lang w:val="en-US"/>
                </w:rPr>
                <w:t>udygroups/com03</w:t>
              </w:r>
            </w:hyperlink>
            <w:r w:rsidRPr="000D4A65">
              <w:rPr>
                <w:rFonts w:cs="Arial"/>
                <w:sz w:val="18"/>
                <w:szCs w:val="18"/>
                <w:lang w:val="en-US"/>
              </w:rPr>
              <w:t xml:space="preserve">  </w:t>
            </w:r>
          </w:p>
          <w:p w:rsidR="000D4A65" w:rsidRPr="007B5B29" w:rsidRDefault="000D4A65" w:rsidP="00D0631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D4A65" w:rsidRPr="007B5B29" w:rsidRDefault="000D4A65" w:rsidP="00D0631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D4A65" w:rsidRPr="007B5B29" w:rsidRDefault="000D4A65" w:rsidP="00D06311">
            <w:pPr>
              <w:tabs>
                <w:tab w:val="left" w:pos="170"/>
                <w:tab w:val="left" w:pos="1701"/>
                <w:tab w:val="right" w:leader="underscore" w:pos="5954"/>
                <w:tab w:val="left" w:pos="6521"/>
                <w:tab w:val="right" w:leader="underscore" w:pos="10773"/>
              </w:tabs>
              <w:spacing w:before="0"/>
              <w:rPr>
                <w:b/>
                <w:sz w:val="16"/>
                <w:lang w:val="en-US"/>
              </w:rPr>
            </w:pPr>
          </w:p>
          <w:p w:rsidR="000D4A65" w:rsidRPr="007B5B29" w:rsidRDefault="000D4A65" w:rsidP="00D0631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D4A65" w:rsidRPr="007B5B29" w:rsidRDefault="000D4A65" w:rsidP="00D06311">
            <w:pPr>
              <w:tabs>
                <w:tab w:val="left" w:pos="170"/>
                <w:tab w:val="left" w:pos="1701"/>
                <w:tab w:val="center" w:pos="3828"/>
                <w:tab w:val="center" w:pos="8647"/>
                <w:tab w:val="center" w:pos="9781"/>
                <w:tab w:val="right" w:leader="underscore" w:pos="10773"/>
              </w:tabs>
              <w:spacing w:before="0"/>
              <w:rPr>
                <w:b/>
                <w:sz w:val="16"/>
                <w:lang w:val="en-US"/>
              </w:rPr>
            </w:pPr>
          </w:p>
          <w:p w:rsidR="000D4A65" w:rsidRPr="007B5B29" w:rsidRDefault="000D4A65" w:rsidP="00D0631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D4A65" w:rsidRPr="0044318A" w:rsidRDefault="000D4A65" w:rsidP="00D06311">
            <w:pPr>
              <w:tabs>
                <w:tab w:val="left" w:pos="170"/>
                <w:tab w:val="left" w:pos="1701"/>
                <w:tab w:val="center" w:pos="3828"/>
                <w:tab w:val="center" w:pos="8647"/>
                <w:tab w:val="center" w:pos="9781"/>
                <w:tab w:val="right" w:leader="underscore" w:pos="10773"/>
              </w:tabs>
              <w:rPr>
                <w:b/>
                <w:sz w:val="16"/>
              </w:rPr>
            </w:pPr>
          </w:p>
        </w:tc>
      </w:tr>
      <w:tr w:rsidR="000D4A65" w:rsidRPr="00C27709" w:rsidTr="00126195">
        <w:trPr>
          <w:cantSplit/>
        </w:trPr>
        <w:tc>
          <w:tcPr>
            <w:tcW w:w="9639" w:type="dxa"/>
            <w:gridSpan w:val="9"/>
            <w:tcBorders>
              <w:left w:val="single" w:sz="6" w:space="0" w:color="auto"/>
              <w:bottom w:val="single" w:sz="6" w:space="0" w:color="auto"/>
              <w:right w:val="single" w:sz="6" w:space="0" w:color="auto"/>
            </w:tcBorders>
          </w:tcPr>
          <w:p w:rsidR="000D4A65" w:rsidRPr="000D4A65" w:rsidRDefault="000D4A65" w:rsidP="00D06311">
            <w:pPr>
              <w:tabs>
                <w:tab w:val="left" w:pos="170"/>
                <w:tab w:val="left" w:pos="1701"/>
                <w:tab w:val="right" w:leader="underscore" w:pos="5954"/>
                <w:tab w:val="left" w:pos="6521"/>
                <w:tab w:val="right" w:leader="underscore" w:pos="10773"/>
              </w:tabs>
              <w:rPr>
                <w:b/>
                <w:sz w:val="16"/>
                <w:lang w:val="en-US"/>
              </w:rPr>
            </w:pPr>
            <w:r w:rsidRPr="000D4A65">
              <w:rPr>
                <w:b/>
                <w:sz w:val="16"/>
                <w:lang w:val="en-US"/>
              </w:rPr>
              <w:t xml:space="preserve">Address: </w:t>
            </w:r>
            <w:r w:rsidRPr="000D4A65">
              <w:rPr>
                <w:b/>
                <w:sz w:val="16"/>
                <w:lang w:val="en-US"/>
              </w:rPr>
              <w:tab/>
              <w:t>____________________________________________________________________________________________________</w:t>
            </w:r>
          </w:p>
          <w:p w:rsidR="000D4A65" w:rsidRPr="000D4A65" w:rsidRDefault="000D4A65" w:rsidP="00D06311">
            <w:pPr>
              <w:tabs>
                <w:tab w:val="left" w:pos="170"/>
                <w:tab w:val="left" w:pos="1701"/>
                <w:tab w:val="right" w:leader="underscore" w:pos="5954"/>
                <w:tab w:val="left" w:pos="6521"/>
                <w:tab w:val="right" w:leader="underscore" w:pos="10773"/>
              </w:tabs>
              <w:spacing w:before="180"/>
              <w:ind w:left="170" w:hanging="170"/>
              <w:rPr>
                <w:b/>
                <w:sz w:val="16"/>
                <w:lang w:val="en-US"/>
              </w:rPr>
            </w:pPr>
            <w:r w:rsidRPr="000D4A65">
              <w:rPr>
                <w:b/>
                <w:sz w:val="16"/>
                <w:lang w:val="en-US"/>
              </w:rPr>
              <w:t>______________________________________________________________________________________________________________</w:t>
            </w:r>
          </w:p>
          <w:p w:rsidR="000D4A65" w:rsidRPr="000D4A65" w:rsidRDefault="000D4A65" w:rsidP="00D06311">
            <w:pPr>
              <w:tabs>
                <w:tab w:val="left" w:pos="170"/>
                <w:tab w:val="left" w:pos="1701"/>
                <w:tab w:val="right" w:leader="underscore" w:pos="5954"/>
                <w:tab w:val="left" w:pos="6521"/>
                <w:tab w:val="right" w:leader="underscore" w:pos="10773"/>
              </w:tabs>
              <w:ind w:left="170" w:hanging="170"/>
              <w:rPr>
                <w:b/>
                <w:sz w:val="16"/>
                <w:lang w:val="en-US"/>
              </w:rPr>
            </w:pPr>
          </w:p>
          <w:p w:rsidR="000D4A65" w:rsidRPr="007B5B29" w:rsidRDefault="000D4A65" w:rsidP="00D0631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D4A65" w:rsidRPr="007B5B29" w:rsidRDefault="000D4A65" w:rsidP="00D06311">
            <w:pPr>
              <w:tabs>
                <w:tab w:val="left" w:pos="170"/>
                <w:tab w:val="left" w:pos="1701"/>
                <w:tab w:val="center" w:pos="3828"/>
                <w:tab w:val="center" w:pos="8647"/>
                <w:tab w:val="center" w:pos="9781"/>
                <w:tab w:val="right" w:leader="underscore" w:pos="10773"/>
              </w:tabs>
              <w:rPr>
                <w:b/>
                <w:sz w:val="16"/>
                <w:lang w:val="en-US"/>
              </w:rPr>
            </w:pPr>
          </w:p>
          <w:p w:rsidR="000D4A65" w:rsidRPr="007B5B29" w:rsidRDefault="000D4A65" w:rsidP="00D0631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D4A65" w:rsidRPr="007B5B29" w:rsidRDefault="000D4A65" w:rsidP="00D0631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D4A65" w:rsidRPr="007B5B29" w:rsidRDefault="000D4A65" w:rsidP="00D06311">
            <w:pPr>
              <w:tabs>
                <w:tab w:val="left" w:pos="170"/>
                <w:tab w:val="left" w:pos="1701"/>
                <w:tab w:val="right" w:leader="underscore" w:pos="4820"/>
                <w:tab w:val="left" w:pos="5245"/>
                <w:tab w:val="left" w:pos="7230"/>
                <w:tab w:val="right" w:leader="underscore" w:pos="10773"/>
              </w:tabs>
              <w:spacing w:before="0"/>
              <w:rPr>
                <w:b/>
                <w:sz w:val="16"/>
                <w:lang w:val="en-US"/>
              </w:rPr>
            </w:pPr>
          </w:p>
          <w:p w:rsidR="000D4A65" w:rsidRPr="000D4A65" w:rsidRDefault="000D4A65" w:rsidP="00D06311">
            <w:pPr>
              <w:tabs>
                <w:tab w:val="left" w:pos="170"/>
                <w:tab w:val="left" w:pos="1701"/>
                <w:tab w:val="right" w:leader="underscore" w:pos="4820"/>
                <w:tab w:val="left" w:pos="5245"/>
                <w:tab w:val="left" w:pos="7230"/>
                <w:tab w:val="right" w:leader="underscore" w:pos="10773"/>
              </w:tabs>
              <w:rPr>
                <w:b/>
                <w:sz w:val="16"/>
                <w:lang w:val="en-US"/>
              </w:rPr>
            </w:pPr>
            <w:r w:rsidRPr="000D4A65">
              <w:rPr>
                <w:b/>
                <w:sz w:val="16"/>
                <w:lang w:val="en-US"/>
              </w:rPr>
              <w:t>Nationality: __________________________________________   Passport number: ________________________________________</w:t>
            </w:r>
          </w:p>
          <w:p w:rsidR="000D4A65" w:rsidRPr="007B5B29" w:rsidRDefault="000D4A65" w:rsidP="00D06311">
            <w:pPr>
              <w:tabs>
                <w:tab w:val="left" w:pos="170"/>
                <w:tab w:val="left" w:pos="1850"/>
                <w:tab w:val="left" w:pos="3693"/>
                <w:tab w:val="left" w:pos="4543"/>
                <w:tab w:val="left" w:pos="7378"/>
                <w:tab w:val="left" w:pos="9079"/>
              </w:tabs>
              <w:spacing w:before="0"/>
              <w:rPr>
                <w:b/>
                <w:sz w:val="16"/>
                <w:lang w:val="en-US"/>
              </w:rPr>
            </w:pPr>
          </w:p>
          <w:p w:rsidR="000D4A65" w:rsidRPr="000D4A65" w:rsidRDefault="000D4A65" w:rsidP="00D0631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D4A65">
              <w:rPr>
                <w:b/>
                <w:sz w:val="16"/>
                <w:lang w:val="en-US"/>
              </w:rPr>
              <w:t>Date of issue: ___________________   In (place)</w:t>
            </w:r>
            <w:r w:rsidRPr="000D4A65">
              <w:rPr>
                <w:b/>
                <w:sz w:val="16"/>
                <w:lang w:val="en-US"/>
              </w:rPr>
              <w:tab/>
              <w:t>: _____________________________Valid until (date): _______________________</w:t>
            </w:r>
          </w:p>
          <w:p w:rsidR="000D4A65" w:rsidRPr="007B5B29" w:rsidRDefault="000D4A65" w:rsidP="00D06311">
            <w:pPr>
              <w:tabs>
                <w:tab w:val="left" w:pos="170"/>
                <w:tab w:val="left" w:pos="1850"/>
                <w:tab w:val="left" w:pos="3693"/>
                <w:tab w:val="left" w:pos="4543"/>
                <w:tab w:val="left" w:pos="7378"/>
                <w:tab w:val="left" w:pos="9079"/>
                <w:tab w:val="right" w:leader="underscore" w:pos="10773"/>
              </w:tabs>
              <w:rPr>
                <w:b/>
                <w:sz w:val="16"/>
                <w:lang w:val="en-US"/>
              </w:rPr>
            </w:pPr>
          </w:p>
        </w:tc>
      </w:tr>
      <w:tr w:rsidR="000D4A65" w:rsidRPr="00C448E0" w:rsidTr="0012619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D4A65" w:rsidRPr="00C448E0" w:rsidRDefault="000D4A65" w:rsidP="00D06311">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0D4A65" w:rsidRPr="00C27709" w:rsidTr="0012619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D4A65" w:rsidRPr="000D4A65" w:rsidRDefault="000D4A65" w:rsidP="00D06311">
            <w:pPr>
              <w:numPr>
                <w:ilvl w:val="0"/>
                <w:numId w:val="5"/>
              </w:numPr>
              <w:overflowPunct/>
              <w:autoSpaceDE/>
              <w:autoSpaceDN/>
              <w:adjustRightInd/>
              <w:spacing w:beforeLines="150" w:before="360"/>
              <w:ind w:left="714" w:hanging="357"/>
              <w:textAlignment w:val="auto"/>
              <w:rPr>
                <w:b/>
                <w:sz w:val="20"/>
                <w:lang w:val="en-US"/>
              </w:rPr>
            </w:pPr>
            <w:r w:rsidRPr="000D4A65">
              <w:rPr>
                <w:b/>
                <w:bCs/>
                <w:sz w:val="20"/>
                <w:lang w:val="en-US"/>
              </w:rPr>
              <w:t>□</w:t>
            </w:r>
            <w:proofErr w:type="gramStart"/>
            <w:r w:rsidRPr="000D4A65">
              <w:rPr>
                <w:b/>
                <w:bCs/>
                <w:sz w:val="20"/>
                <w:lang w:val="en-US"/>
              </w:rPr>
              <w:t xml:space="preserve">  </w:t>
            </w:r>
            <w:r w:rsidRPr="000D4A65">
              <w:rPr>
                <w:sz w:val="20"/>
                <w:lang w:val="en-US"/>
              </w:rPr>
              <w:t>One</w:t>
            </w:r>
            <w:proofErr w:type="gramEnd"/>
            <w:r w:rsidRPr="000D4A65">
              <w:rPr>
                <w:sz w:val="20"/>
                <w:lang w:val="en-US"/>
              </w:rPr>
              <w:t xml:space="preserve"> full fellowship     or </w:t>
            </w:r>
            <w:r w:rsidRPr="000D4A65">
              <w:rPr>
                <w:b/>
                <w:bCs/>
                <w:sz w:val="20"/>
                <w:lang w:val="en-US"/>
              </w:rPr>
              <w:t xml:space="preserve">       □ </w:t>
            </w:r>
            <w:r w:rsidRPr="000D4A65">
              <w:rPr>
                <w:sz w:val="20"/>
                <w:lang w:val="en-US"/>
              </w:rPr>
              <w:t>two partial fellowships (per eligible country).</w:t>
            </w:r>
          </w:p>
        </w:tc>
      </w:tr>
      <w:tr w:rsidR="000D4A65" w:rsidRPr="00C27709" w:rsidTr="0012619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D4A65" w:rsidRPr="000D4A65" w:rsidRDefault="000D4A65" w:rsidP="00D06311">
            <w:pPr>
              <w:numPr>
                <w:ilvl w:val="0"/>
                <w:numId w:val="5"/>
              </w:numPr>
              <w:overflowPunct/>
              <w:autoSpaceDE/>
              <w:autoSpaceDN/>
              <w:adjustRightInd/>
              <w:spacing w:beforeLines="40" w:before="96"/>
              <w:textAlignment w:val="auto"/>
              <w:rPr>
                <w:sz w:val="20"/>
                <w:lang w:val="en-US"/>
              </w:rPr>
            </w:pPr>
            <w:r w:rsidRPr="000D4A65">
              <w:rPr>
                <w:sz w:val="20"/>
                <w:lang w:val="en-US"/>
              </w:rPr>
              <w:t>In case of two partial fellowships, choose one of the following:</w:t>
            </w:r>
          </w:p>
        </w:tc>
      </w:tr>
      <w:tr w:rsidR="000D4A65" w:rsidRPr="00C27709" w:rsidTr="0012619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D4A65" w:rsidRPr="000D4A65" w:rsidRDefault="000D4A65" w:rsidP="00D06311">
            <w:pPr>
              <w:rPr>
                <w:b/>
                <w:bCs/>
                <w:sz w:val="20"/>
                <w:lang w:val="en-US"/>
              </w:rPr>
            </w:pPr>
            <w:r w:rsidRPr="000D4A65">
              <w:rPr>
                <w:b/>
                <w:bCs/>
                <w:sz w:val="20"/>
                <w:lang w:val="en-US"/>
              </w:rPr>
              <w:tab/>
            </w:r>
            <w:r w:rsidRPr="000D4A65">
              <w:rPr>
                <w:b/>
                <w:bCs/>
                <w:sz w:val="20"/>
                <w:lang w:val="en-US"/>
              </w:rPr>
              <w:tab/>
              <w:t>□ Economy class air ticket (duty station / Geneva / duty station).</w:t>
            </w:r>
          </w:p>
          <w:p w:rsidR="000D4A65" w:rsidRPr="000D4A65" w:rsidRDefault="000D4A65" w:rsidP="00D06311">
            <w:pPr>
              <w:spacing w:before="0"/>
              <w:ind w:left="357"/>
              <w:rPr>
                <w:b/>
                <w:bCs/>
                <w:sz w:val="20"/>
                <w:lang w:val="en-US"/>
              </w:rPr>
            </w:pPr>
            <w:r w:rsidRPr="000D4A65">
              <w:rPr>
                <w:b/>
                <w:bCs/>
                <w:sz w:val="20"/>
                <w:lang w:val="en-US"/>
              </w:rPr>
              <w:tab/>
            </w:r>
            <w:r w:rsidRPr="000D4A65">
              <w:rPr>
                <w:b/>
                <w:bCs/>
                <w:sz w:val="20"/>
                <w:lang w:val="en-US"/>
              </w:rPr>
              <w:tab/>
              <w:t>□ Daily subsistence allowance intended to cover accommodation, meals &amp; misc. expenses.</w:t>
            </w:r>
          </w:p>
        </w:tc>
      </w:tr>
      <w:tr w:rsidR="000D4A65" w:rsidRPr="00C27709" w:rsidTr="00126195">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D4A65" w:rsidRPr="000D4A65" w:rsidRDefault="000D4A65" w:rsidP="00D06311">
            <w:pPr>
              <w:spacing w:before="0"/>
              <w:rPr>
                <w:lang w:val="en-US"/>
              </w:rPr>
            </w:pPr>
          </w:p>
        </w:tc>
      </w:tr>
      <w:tr w:rsidR="000D4A65" w:rsidRPr="007B5B29" w:rsidTr="0012619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D4A65" w:rsidRPr="00E86939" w:rsidRDefault="000D4A65" w:rsidP="00D06311">
            <w:pPr>
              <w:spacing w:before="60"/>
              <w:rPr>
                <w:b/>
                <w:bCs/>
                <w:sz w:val="16"/>
                <w:lang w:val="en-US"/>
              </w:rPr>
            </w:pPr>
            <w:r w:rsidRPr="00E86939">
              <w:rPr>
                <w:b/>
                <w:bCs/>
                <w:sz w:val="16"/>
                <w:lang w:val="en-US"/>
              </w:rPr>
              <w:t>Signature of fellowship candidate:</w:t>
            </w:r>
          </w:p>
          <w:p w:rsidR="000D4A65" w:rsidRPr="007B5B29" w:rsidRDefault="000D4A65" w:rsidP="00D06311">
            <w:pPr>
              <w:spacing w:before="60"/>
            </w:pPr>
          </w:p>
        </w:tc>
        <w:tc>
          <w:tcPr>
            <w:tcW w:w="3260" w:type="dxa"/>
            <w:gridSpan w:val="3"/>
          </w:tcPr>
          <w:p w:rsidR="000D4A65" w:rsidRPr="007B5B29" w:rsidRDefault="000D4A65" w:rsidP="00D06311">
            <w:pPr>
              <w:spacing w:before="60"/>
            </w:pPr>
            <w:r w:rsidRPr="00E86939">
              <w:rPr>
                <w:b/>
                <w:bCs/>
                <w:sz w:val="16"/>
                <w:lang w:val="en-US"/>
              </w:rPr>
              <w:t>Date:</w:t>
            </w:r>
          </w:p>
        </w:tc>
      </w:tr>
      <w:tr w:rsidR="000D4A65" w:rsidRPr="00C27709" w:rsidTr="0012619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D4A65" w:rsidRPr="00E86939" w:rsidRDefault="000D4A65" w:rsidP="00D06311">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D4A65" w:rsidRPr="000D4A65" w:rsidRDefault="000D4A65" w:rsidP="00D06311">
            <w:pPr>
              <w:rPr>
                <w:lang w:val="en-US"/>
              </w:rPr>
            </w:pPr>
            <w:r w:rsidRPr="000D4A65">
              <w:rPr>
                <w:b/>
                <w:bCs/>
                <w:sz w:val="16"/>
                <w:szCs w:val="16"/>
                <w:lang w:val="en-US"/>
              </w:rPr>
              <w:t>N.B. IT IS IMPERATIVE THAT FELLOWS BE PRESENT FROM THE FIRST DAY TO THE END OF THE MEETING.</w:t>
            </w:r>
          </w:p>
        </w:tc>
      </w:tr>
      <w:tr w:rsidR="000D4A65" w:rsidRPr="007B5B29" w:rsidTr="0012619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D4A65" w:rsidRPr="007B5B29" w:rsidRDefault="000D4A65" w:rsidP="00D06311">
            <w:pPr>
              <w:spacing w:before="240" w:after="240"/>
            </w:pPr>
            <w:r w:rsidRPr="00E86939">
              <w:rPr>
                <w:b/>
                <w:bCs/>
                <w:sz w:val="16"/>
                <w:lang w:val="en-US"/>
              </w:rPr>
              <w:t>Signature</w:t>
            </w:r>
          </w:p>
        </w:tc>
        <w:tc>
          <w:tcPr>
            <w:tcW w:w="3260" w:type="dxa"/>
            <w:gridSpan w:val="3"/>
          </w:tcPr>
          <w:p w:rsidR="000D4A65" w:rsidRPr="007B5B29" w:rsidRDefault="000D4A65" w:rsidP="00D06311">
            <w:r w:rsidRPr="00E86939">
              <w:rPr>
                <w:b/>
                <w:bCs/>
                <w:sz w:val="16"/>
                <w:lang w:val="en-US"/>
              </w:rPr>
              <w:t>Date</w:t>
            </w:r>
          </w:p>
        </w:tc>
      </w:tr>
    </w:tbl>
    <w:p w:rsidR="000D4A65" w:rsidRDefault="000D4A65" w:rsidP="00D06311">
      <w:pPr>
        <w:pStyle w:val="LetterStart"/>
        <w:tabs>
          <w:tab w:val="clear" w:pos="1361"/>
          <w:tab w:val="clear" w:pos="1758"/>
          <w:tab w:val="clear" w:pos="2155"/>
          <w:tab w:val="clear" w:pos="2552"/>
          <w:tab w:val="center" w:pos="4962"/>
        </w:tabs>
        <w:spacing w:before="120"/>
        <w:jc w:val="center"/>
        <w:rPr>
          <w:b/>
          <w:bCs/>
        </w:rPr>
        <w:sectPr w:rsidR="000D4A65" w:rsidSect="00094A7D">
          <w:headerReference w:type="default" r:id="rId31"/>
          <w:footerReference w:type="default" r:id="rId32"/>
          <w:type w:val="oddPage"/>
          <w:pgSz w:w="11907" w:h="16727" w:code="9"/>
          <w:pgMar w:top="1134" w:right="1089" w:bottom="1134" w:left="1089" w:header="567" w:footer="567" w:gutter="0"/>
          <w:paperSrc w:first="15" w:other="15"/>
          <w:cols w:space="720"/>
          <w:docGrid w:linePitch="326"/>
        </w:sectPr>
      </w:pPr>
    </w:p>
    <w:p w:rsidR="000D4A65" w:rsidRDefault="000D4A65" w:rsidP="00D06311">
      <w:pPr>
        <w:pStyle w:val="LetterStart"/>
        <w:tabs>
          <w:tab w:val="clear" w:pos="1361"/>
          <w:tab w:val="clear" w:pos="1758"/>
          <w:tab w:val="clear" w:pos="2155"/>
          <w:tab w:val="clear" w:pos="2552"/>
          <w:tab w:val="center" w:pos="4962"/>
        </w:tabs>
        <w:spacing w:before="120"/>
        <w:jc w:val="center"/>
        <w:rPr>
          <w:b/>
          <w:bCs/>
          <w:lang w:val="en-US"/>
        </w:rPr>
      </w:pPr>
      <w:proofErr w:type="spellStart"/>
      <w:r w:rsidRPr="00580DD4">
        <w:rPr>
          <w:b/>
          <w:bCs/>
        </w:rPr>
        <w:lastRenderedPageBreak/>
        <w:t>FORM</w:t>
      </w:r>
      <w:proofErr w:type="spellEnd"/>
      <w:r w:rsidRPr="00B25263">
        <w:rPr>
          <w:b/>
          <w:bCs/>
          <w:lang w:val="en-US"/>
        </w:rPr>
        <w:t xml:space="preserve"> 2 - HOTELS</w:t>
      </w:r>
    </w:p>
    <w:p w:rsidR="000D4A65" w:rsidRPr="0053301F" w:rsidRDefault="000D4A65" w:rsidP="00D06311">
      <w:pPr>
        <w:pStyle w:val="LetterStart"/>
        <w:tabs>
          <w:tab w:val="clear" w:pos="1361"/>
          <w:tab w:val="clear" w:pos="1758"/>
          <w:tab w:val="clear" w:pos="2155"/>
          <w:tab w:val="clear" w:pos="2552"/>
          <w:tab w:val="center" w:pos="4962"/>
        </w:tabs>
        <w:spacing w:before="12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tbl>
      <w:tblPr>
        <w:tblW w:w="0" w:type="auto"/>
        <w:jc w:val="center"/>
        <w:tblLayout w:type="fixed"/>
        <w:tblLook w:val="0000" w:firstRow="0" w:lastRow="0" w:firstColumn="0" w:lastColumn="0" w:noHBand="0" w:noVBand="0"/>
      </w:tblPr>
      <w:tblGrid>
        <w:gridCol w:w="9360"/>
      </w:tblGrid>
      <w:tr w:rsidR="000D4A65" w:rsidRPr="00C27709" w:rsidTr="00126195">
        <w:trPr>
          <w:cantSplit/>
          <w:jc w:val="center"/>
        </w:trPr>
        <w:tc>
          <w:tcPr>
            <w:tcW w:w="9360" w:type="dxa"/>
            <w:tcBorders>
              <w:top w:val="single" w:sz="6" w:space="0" w:color="auto"/>
              <w:left w:val="single" w:sz="6" w:space="0" w:color="auto"/>
              <w:bottom w:val="single" w:sz="6" w:space="0" w:color="auto"/>
              <w:right w:val="single" w:sz="6" w:space="0" w:color="auto"/>
            </w:tcBorders>
          </w:tcPr>
          <w:p w:rsidR="000D4A65" w:rsidRPr="000D4A65" w:rsidRDefault="000D4A65" w:rsidP="00D06311">
            <w:pPr>
              <w:tabs>
                <w:tab w:val="left" w:pos="1440"/>
                <w:tab w:val="left" w:pos="8647"/>
              </w:tabs>
              <w:spacing w:before="0"/>
              <w:ind w:right="133"/>
              <w:jc w:val="center"/>
              <w:rPr>
                <w:i/>
                <w:sz w:val="20"/>
                <w:lang w:val="en-US"/>
              </w:rPr>
            </w:pPr>
          </w:p>
          <w:p w:rsidR="000D4A65" w:rsidRPr="000D4A65" w:rsidRDefault="000D4A65" w:rsidP="00D06311">
            <w:pPr>
              <w:tabs>
                <w:tab w:val="left" w:pos="1440"/>
                <w:tab w:val="left" w:pos="8647"/>
              </w:tabs>
              <w:spacing w:before="0"/>
              <w:ind w:right="133"/>
              <w:jc w:val="center"/>
              <w:rPr>
                <w:i/>
                <w:szCs w:val="24"/>
                <w:lang w:val="en-US"/>
              </w:rPr>
            </w:pPr>
            <w:r w:rsidRPr="000D4A65">
              <w:rPr>
                <w:i/>
                <w:szCs w:val="24"/>
                <w:lang w:val="en-US"/>
              </w:rPr>
              <w:t xml:space="preserve">This confirmation form </w:t>
            </w:r>
            <w:r w:rsidRPr="000D4A65">
              <w:rPr>
                <w:b/>
                <w:bCs/>
                <w:i/>
                <w:szCs w:val="24"/>
                <w:lang w:val="en-US"/>
              </w:rPr>
              <w:t xml:space="preserve">should </w:t>
            </w:r>
            <w:r w:rsidRPr="000D4A65">
              <w:rPr>
                <w:b/>
                <w:i/>
                <w:szCs w:val="24"/>
                <w:lang w:val="en-US"/>
              </w:rPr>
              <w:t xml:space="preserve">be sent directly </w:t>
            </w:r>
            <w:r w:rsidRPr="000D4A65">
              <w:rPr>
                <w:i/>
                <w:szCs w:val="24"/>
                <w:lang w:val="en-US"/>
              </w:rPr>
              <w:t>to the hotel</w:t>
            </w:r>
            <w:r w:rsidRPr="000D4A65">
              <w:rPr>
                <w:b/>
                <w:i/>
                <w:szCs w:val="24"/>
                <w:lang w:val="en-US"/>
              </w:rPr>
              <w:t xml:space="preserve"> </w:t>
            </w:r>
            <w:r w:rsidRPr="000D4A65">
              <w:rPr>
                <w:i/>
                <w:szCs w:val="24"/>
                <w:lang w:val="en-US"/>
              </w:rPr>
              <w:t>of your choice</w:t>
            </w:r>
          </w:p>
          <w:p w:rsidR="000D4A65" w:rsidRPr="00C67AB9" w:rsidRDefault="000D4A65" w:rsidP="00D06311">
            <w:pPr>
              <w:spacing w:before="0" w:after="100"/>
              <w:ind w:right="130"/>
              <w:jc w:val="center"/>
              <w:rPr>
                <w:sz w:val="20"/>
                <w:lang w:val="en-US"/>
              </w:rPr>
            </w:pPr>
          </w:p>
        </w:tc>
      </w:tr>
    </w:tbl>
    <w:p w:rsidR="000D4A65" w:rsidRPr="00C67AB9" w:rsidRDefault="000D4A65" w:rsidP="00D06311">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D4A65" w:rsidTr="00126195">
        <w:trPr>
          <w:cantSplit/>
          <w:jc w:val="center"/>
        </w:trPr>
        <w:tc>
          <w:tcPr>
            <w:tcW w:w="1291" w:type="dxa"/>
          </w:tcPr>
          <w:p w:rsidR="000D4A65" w:rsidRDefault="000D4A65" w:rsidP="00D06311">
            <w:pPr>
              <w:tabs>
                <w:tab w:val="center" w:pos="9639"/>
              </w:tabs>
              <w:spacing w:before="57"/>
              <w:ind w:right="-176"/>
              <w:jc w:val="center"/>
              <w:rPr>
                <w:sz w:val="28"/>
              </w:rPr>
            </w:pPr>
            <w:r>
              <w:rPr>
                <w:noProof/>
                <w:lang w:val="en-US" w:eastAsia="zh-CN"/>
              </w:rPr>
              <w:drawing>
                <wp:inline distT="0" distB="0" distL="0" distR="0" wp14:anchorId="5ED93DC2" wp14:editId="4F23168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D4A65" w:rsidRPr="001F5A0A" w:rsidRDefault="000D4A65" w:rsidP="00D06311">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0D4A65" w:rsidRDefault="000D4A65" w:rsidP="00D06311">
            <w:pPr>
              <w:tabs>
                <w:tab w:val="center" w:pos="9639"/>
              </w:tabs>
              <w:spacing w:before="57"/>
              <w:ind w:left="-142" w:right="-74"/>
              <w:jc w:val="center"/>
              <w:rPr>
                <w:sz w:val="28"/>
              </w:rPr>
            </w:pPr>
            <w:r>
              <w:rPr>
                <w:noProof/>
                <w:lang w:val="en-US" w:eastAsia="zh-CN"/>
              </w:rPr>
              <w:drawing>
                <wp:inline distT="0" distB="0" distL="0" distR="0" wp14:anchorId="1023AB09" wp14:editId="43652D0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D4A65" w:rsidRDefault="000D4A65" w:rsidP="00D06311">
      <w:pPr>
        <w:tabs>
          <w:tab w:val="left" w:pos="1440"/>
        </w:tabs>
        <w:spacing w:before="0"/>
        <w:ind w:left="284" w:right="-143"/>
        <w:jc w:val="center"/>
        <w:rPr>
          <w:b/>
        </w:rPr>
      </w:pPr>
    </w:p>
    <w:p w:rsidR="000D4A65" w:rsidRPr="00403633" w:rsidRDefault="000D4A65" w:rsidP="00D06311">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D4A65" w:rsidRPr="00403633" w:rsidRDefault="000D4A65" w:rsidP="00D06311">
      <w:pPr>
        <w:tabs>
          <w:tab w:val="left" w:pos="1440"/>
        </w:tabs>
        <w:spacing w:before="0"/>
        <w:ind w:left="284" w:right="-143"/>
        <w:rPr>
          <w:sz w:val="20"/>
          <w:lang w:val="en-US"/>
        </w:rPr>
      </w:pPr>
    </w:p>
    <w:p w:rsidR="000D4A65" w:rsidRPr="00E20C97" w:rsidRDefault="000D4A65" w:rsidP="00D06311">
      <w:pPr>
        <w:tabs>
          <w:tab w:val="left" w:pos="1440"/>
        </w:tabs>
        <w:spacing w:before="0"/>
        <w:ind w:left="284" w:right="515"/>
        <w:rPr>
          <w:sz w:val="20"/>
          <w:lang w:val="en-US"/>
        </w:rPr>
      </w:pPr>
      <w:proofErr w:type="spellStart"/>
      <w:r w:rsidRPr="000D4A65">
        <w:rPr>
          <w:i/>
          <w:sz w:val="20"/>
          <w:lang w:val="en-US"/>
        </w:rPr>
        <w:t>SG</w:t>
      </w:r>
      <w:proofErr w:type="spellEnd"/>
      <w:r w:rsidRPr="000D4A65">
        <w:rPr>
          <w:i/>
          <w:sz w:val="20"/>
          <w:lang w:val="en-US"/>
        </w:rPr>
        <w:t xml:space="preserve">/WP meeting -------------------------------------   from    </w:t>
      </w:r>
      <w:proofErr w:type="gramStart"/>
      <w:r w:rsidRPr="000D4A65">
        <w:rPr>
          <w:i/>
          <w:sz w:val="20"/>
          <w:lang w:val="en-US"/>
        </w:rPr>
        <w:t>-------------------------  to</w:t>
      </w:r>
      <w:proofErr w:type="gramEnd"/>
      <w:r w:rsidRPr="000D4A65">
        <w:rPr>
          <w:i/>
          <w:sz w:val="20"/>
          <w:lang w:val="en-US"/>
        </w:rPr>
        <w:t xml:space="preserve"> ----------------------- in Geneva</w:t>
      </w:r>
    </w:p>
    <w:p w:rsidR="000D4A65" w:rsidRPr="00E20C97" w:rsidRDefault="000D4A65" w:rsidP="00D06311">
      <w:pPr>
        <w:tabs>
          <w:tab w:val="left" w:pos="1440"/>
        </w:tabs>
        <w:spacing w:before="0"/>
        <w:ind w:left="284" w:right="515"/>
        <w:rPr>
          <w:sz w:val="20"/>
          <w:lang w:val="en-US"/>
        </w:rPr>
      </w:pPr>
    </w:p>
    <w:p w:rsidR="000D4A65" w:rsidRPr="00E20C97" w:rsidRDefault="000D4A65" w:rsidP="00D06311">
      <w:pPr>
        <w:tabs>
          <w:tab w:val="left" w:pos="1440"/>
        </w:tabs>
        <w:spacing w:before="0"/>
        <w:ind w:left="284" w:right="515"/>
        <w:rPr>
          <w:sz w:val="20"/>
          <w:lang w:val="en-US"/>
        </w:rPr>
      </w:pPr>
    </w:p>
    <w:p w:rsidR="000D4A65" w:rsidRPr="00E20C97" w:rsidRDefault="000D4A65" w:rsidP="00D06311">
      <w:pPr>
        <w:tabs>
          <w:tab w:val="left" w:pos="1440"/>
        </w:tabs>
        <w:spacing w:before="0"/>
        <w:ind w:left="284" w:right="515"/>
        <w:rPr>
          <w:sz w:val="20"/>
          <w:lang w:val="en-US"/>
        </w:rPr>
      </w:pPr>
      <w:r w:rsidRPr="000D4A65">
        <w:rPr>
          <w:i/>
          <w:sz w:val="20"/>
          <w:lang w:val="en-US"/>
        </w:rPr>
        <w:t>Confirmation of the reservation made on (date) -------------------------   with (hotel)   --------------------------------</w:t>
      </w:r>
    </w:p>
    <w:p w:rsidR="000D4A65" w:rsidRPr="00E20C97" w:rsidRDefault="000D4A65" w:rsidP="00D06311">
      <w:pPr>
        <w:tabs>
          <w:tab w:val="left" w:pos="1440"/>
        </w:tabs>
        <w:spacing w:before="0"/>
        <w:ind w:left="284" w:right="515"/>
        <w:rPr>
          <w:sz w:val="20"/>
          <w:lang w:val="en-US"/>
        </w:rPr>
      </w:pPr>
    </w:p>
    <w:p w:rsidR="000D4A65" w:rsidRPr="00E20C97" w:rsidRDefault="000D4A65" w:rsidP="00D06311">
      <w:pPr>
        <w:tabs>
          <w:tab w:val="left" w:pos="1440"/>
        </w:tabs>
        <w:spacing w:before="0"/>
        <w:ind w:left="284" w:right="515"/>
        <w:rPr>
          <w:sz w:val="20"/>
          <w:lang w:val="en-US"/>
        </w:rPr>
      </w:pPr>
    </w:p>
    <w:p w:rsidR="000D4A65" w:rsidRPr="008B1814" w:rsidRDefault="000D4A65" w:rsidP="00D06311">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D4A65" w:rsidRPr="008B1814" w:rsidRDefault="000D4A65" w:rsidP="00D06311">
      <w:pPr>
        <w:tabs>
          <w:tab w:val="left" w:pos="1440"/>
        </w:tabs>
        <w:spacing w:before="0"/>
        <w:ind w:left="284" w:right="515"/>
        <w:rPr>
          <w:sz w:val="20"/>
          <w:lang w:val="en-US"/>
        </w:rPr>
      </w:pPr>
    </w:p>
    <w:p w:rsidR="000D4A65" w:rsidRPr="008B1814" w:rsidRDefault="000D4A65" w:rsidP="00D06311">
      <w:pPr>
        <w:tabs>
          <w:tab w:val="left" w:pos="1440"/>
        </w:tabs>
        <w:spacing w:before="0"/>
        <w:ind w:left="284" w:right="515"/>
        <w:rPr>
          <w:sz w:val="20"/>
          <w:lang w:val="en-US"/>
        </w:rPr>
      </w:pPr>
    </w:p>
    <w:p w:rsidR="000D4A65" w:rsidRPr="000D4A65" w:rsidRDefault="000D4A65" w:rsidP="00D06311">
      <w:pPr>
        <w:tabs>
          <w:tab w:val="left" w:pos="1440"/>
        </w:tabs>
        <w:spacing w:before="0"/>
        <w:ind w:left="284" w:right="515"/>
        <w:rPr>
          <w:i/>
          <w:sz w:val="20"/>
          <w:lang w:val="en-US"/>
        </w:rPr>
      </w:pPr>
      <w:r w:rsidRPr="000D4A65">
        <w:rPr>
          <w:i/>
          <w:sz w:val="20"/>
          <w:lang w:val="en-US"/>
        </w:rPr>
        <w:t>------------ single/double room(s)</w:t>
      </w:r>
    </w:p>
    <w:p w:rsidR="000D4A65" w:rsidRPr="000D4A65" w:rsidRDefault="000D4A65" w:rsidP="00D06311">
      <w:pPr>
        <w:tabs>
          <w:tab w:val="left" w:pos="1440"/>
        </w:tabs>
        <w:spacing w:before="0"/>
        <w:ind w:left="284" w:right="515"/>
        <w:rPr>
          <w:i/>
          <w:sz w:val="20"/>
          <w:lang w:val="en-US"/>
        </w:rPr>
      </w:pPr>
    </w:p>
    <w:p w:rsidR="000D4A65" w:rsidRPr="000D4A65" w:rsidRDefault="000D4A65" w:rsidP="00D06311">
      <w:pPr>
        <w:tabs>
          <w:tab w:val="left" w:pos="1440"/>
        </w:tabs>
        <w:spacing w:before="0"/>
        <w:ind w:left="284" w:right="515"/>
        <w:rPr>
          <w:i/>
          <w:sz w:val="20"/>
          <w:lang w:val="en-US"/>
        </w:rPr>
      </w:pPr>
      <w:proofErr w:type="gramStart"/>
      <w:r w:rsidRPr="000D4A65">
        <w:rPr>
          <w:i/>
          <w:sz w:val="20"/>
          <w:lang w:val="en-US"/>
        </w:rPr>
        <w:t>arriving</w:t>
      </w:r>
      <w:proofErr w:type="gramEnd"/>
      <w:r w:rsidRPr="000D4A65">
        <w:rPr>
          <w:i/>
          <w:sz w:val="20"/>
          <w:lang w:val="en-US"/>
        </w:rPr>
        <w:t xml:space="preserve"> on (date) ---------------------------  at (time)  -------------  departing on (date) -------------------------------</w:t>
      </w:r>
    </w:p>
    <w:p w:rsidR="000D4A65" w:rsidRPr="000D4A65" w:rsidRDefault="000D4A65" w:rsidP="00D06311">
      <w:pPr>
        <w:tabs>
          <w:tab w:val="left" w:pos="1440"/>
        </w:tabs>
        <w:spacing w:before="0"/>
        <w:ind w:left="284" w:right="515"/>
        <w:rPr>
          <w:sz w:val="20"/>
          <w:lang w:val="en-US"/>
        </w:rPr>
      </w:pPr>
    </w:p>
    <w:p w:rsidR="000D4A65" w:rsidRPr="000D4A65" w:rsidRDefault="000D4A65" w:rsidP="00D06311">
      <w:pPr>
        <w:tabs>
          <w:tab w:val="left" w:pos="1440"/>
        </w:tabs>
        <w:spacing w:before="0"/>
        <w:ind w:left="284" w:right="515"/>
        <w:rPr>
          <w:sz w:val="20"/>
          <w:lang w:val="en-US"/>
        </w:rPr>
      </w:pPr>
    </w:p>
    <w:p w:rsidR="000D4A65" w:rsidRPr="00542259" w:rsidRDefault="000D4A65" w:rsidP="00D0631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D4A65" w:rsidRPr="00E20C97"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D4A65" w:rsidRPr="00C67AB9"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D4A65" w:rsidRPr="00C67AB9"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D4A65" w:rsidRPr="00C67AB9" w:rsidRDefault="000D4A65" w:rsidP="00D06311">
      <w:pPr>
        <w:tabs>
          <w:tab w:val="left" w:pos="1440"/>
        </w:tabs>
        <w:spacing w:before="0"/>
        <w:ind w:left="284" w:right="515"/>
        <w:rPr>
          <w:i/>
          <w:iCs/>
          <w:sz w:val="20"/>
          <w:lang w:val="en-US"/>
        </w:rPr>
      </w:pPr>
    </w:p>
    <w:p w:rsidR="000D4A65" w:rsidRPr="008B1814" w:rsidRDefault="000D4A65" w:rsidP="00D06311">
      <w:pPr>
        <w:tabs>
          <w:tab w:val="left" w:pos="1440"/>
        </w:tabs>
        <w:spacing w:before="0"/>
        <w:ind w:left="284" w:right="515"/>
        <w:rPr>
          <w:i/>
          <w:iCs/>
          <w:sz w:val="20"/>
          <w:lang w:val="en-US"/>
        </w:rPr>
      </w:pPr>
      <w:r w:rsidRPr="008B1814">
        <w:rPr>
          <w:i/>
          <w:iCs/>
          <w:sz w:val="20"/>
          <w:lang w:val="en-US"/>
        </w:rPr>
        <w:t>-----------------------------------------------------------------------------------------         Fax: -------------------------------</w:t>
      </w:r>
    </w:p>
    <w:p w:rsidR="000D4A65" w:rsidRPr="008B1814" w:rsidRDefault="000D4A65" w:rsidP="00D06311">
      <w:pPr>
        <w:tabs>
          <w:tab w:val="left" w:pos="1440"/>
        </w:tabs>
        <w:spacing w:before="0"/>
        <w:ind w:left="284" w:right="515"/>
        <w:rPr>
          <w:i/>
          <w:iCs/>
          <w:sz w:val="20"/>
          <w:lang w:val="en-US"/>
        </w:rPr>
      </w:pPr>
    </w:p>
    <w:p w:rsidR="000D4A65" w:rsidRPr="00403633" w:rsidRDefault="000D4A65" w:rsidP="00D06311">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0D4A65" w:rsidRPr="00403633" w:rsidRDefault="000D4A65" w:rsidP="00D06311">
      <w:pPr>
        <w:tabs>
          <w:tab w:val="left" w:pos="1440"/>
        </w:tabs>
        <w:spacing w:before="0"/>
        <w:ind w:left="284" w:right="515"/>
        <w:rPr>
          <w:sz w:val="20"/>
          <w:lang w:val="en-US"/>
        </w:rPr>
      </w:pPr>
    </w:p>
    <w:p w:rsidR="000D4A65" w:rsidRPr="00403633"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sz w:val="20"/>
          <w:lang w:val="en-US"/>
        </w:rPr>
      </w:pPr>
      <w:r w:rsidRPr="000D4A65">
        <w:rPr>
          <w:i/>
          <w:sz w:val="20"/>
          <w:lang w:val="en-US"/>
        </w:rPr>
        <w:t>Credit card to guarantee this reservation</w:t>
      </w:r>
      <w:r w:rsidRPr="000D4A65">
        <w:rPr>
          <w:sz w:val="20"/>
          <w:lang w:val="en-US"/>
        </w:rPr>
        <w:t>:        AX/VISA/DINERS/</w:t>
      </w:r>
      <w:proofErr w:type="gramStart"/>
      <w:r w:rsidRPr="000D4A65">
        <w:rPr>
          <w:sz w:val="20"/>
          <w:lang w:val="en-US"/>
        </w:rPr>
        <w:t>EC  (</w:t>
      </w:r>
      <w:proofErr w:type="gramEnd"/>
      <w:r w:rsidRPr="000D4A65">
        <w:rPr>
          <w:i/>
          <w:iCs/>
          <w:sz w:val="20"/>
          <w:lang w:val="en-US"/>
        </w:rPr>
        <w:t>or</w:t>
      </w:r>
      <w:r w:rsidRPr="000D4A65">
        <w:rPr>
          <w:sz w:val="20"/>
          <w:lang w:val="en-US"/>
        </w:rPr>
        <w:t xml:space="preserve"> </w:t>
      </w:r>
      <w:r w:rsidRPr="00C67AB9">
        <w:rPr>
          <w:i/>
          <w:sz w:val="20"/>
          <w:lang w:val="en-US"/>
        </w:rPr>
        <w:t>othe</w:t>
      </w:r>
      <w:r>
        <w:rPr>
          <w:i/>
          <w:sz w:val="20"/>
          <w:lang w:val="en-US"/>
        </w:rPr>
        <w:t>r) -----------------------------------</w:t>
      </w:r>
    </w:p>
    <w:p w:rsidR="000D4A65" w:rsidRPr="00C67AB9"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0D4A65" w:rsidRPr="00C67AB9" w:rsidRDefault="000D4A65" w:rsidP="00D06311">
      <w:pPr>
        <w:tabs>
          <w:tab w:val="left" w:pos="1440"/>
        </w:tabs>
        <w:spacing w:before="0"/>
        <w:ind w:left="284" w:right="515"/>
        <w:rPr>
          <w:sz w:val="20"/>
          <w:lang w:val="en-US"/>
        </w:rPr>
      </w:pPr>
    </w:p>
    <w:p w:rsidR="000D4A65" w:rsidRPr="00C67AB9" w:rsidRDefault="000D4A65" w:rsidP="00D06311">
      <w:pPr>
        <w:tabs>
          <w:tab w:val="left" w:pos="1440"/>
        </w:tabs>
        <w:spacing w:before="0"/>
        <w:ind w:left="284" w:right="515"/>
        <w:rPr>
          <w:sz w:val="20"/>
          <w:lang w:val="en-US"/>
        </w:rPr>
      </w:pPr>
    </w:p>
    <w:p w:rsidR="000D4A65" w:rsidRPr="000D4A65" w:rsidRDefault="000D4A65" w:rsidP="00D06311">
      <w:pPr>
        <w:tabs>
          <w:tab w:val="left" w:pos="1440"/>
        </w:tabs>
        <w:spacing w:before="0"/>
        <w:ind w:left="284" w:right="515"/>
        <w:rPr>
          <w:sz w:val="20"/>
          <w:lang w:val="en-US"/>
        </w:rPr>
      </w:pPr>
      <w:r w:rsidRPr="000D4A65">
        <w:rPr>
          <w:i/>
          <w:sz w:val="20"/>
          <w:lang w:val="en-US"/>
        </w:rPr>
        <w:t>Date</w:t>
      </w:r>
      <w:r w:rsidRPr="000D4A65">
        <w:rPr>
          <w:sz w:val="20"/>
          <w:lang w:val="en-US"/>
        </w:rPr>
        <w:t xml:space="preserve"> ------------------------------------------------------      </w:t>
      </w:r>
      <w:r w:rsidRPr="000D4A65">
        <w:rPr>
          <w:i/>
          <w:sz w:val="20"/>
          <w:lang w:val="en-US"/>
        </w:rPr>
        <w:t xml:space="preserve">Signature </w:t>
      </w:r>
      <w:r w:rsidRPr="000D4A65">
        <w:rPr>
          <w:sz w:val="20"/>
          <w:lang w:val="en-US"/>
        </w:rPr>
        <w:t xml:space="preserve">       ---------------------------------------------------</w:t>
      </w:r>
    </w:p>
    <w:p w:rsidR="000D4A65" w:rsidRPr="000D4A65" w:rsidRDefault="000D4A65" w:rsidP="00D06311">
      <w:pPr>
        <w:pStyle w:val="Index1"/>
        <w:spacing w:before="0"/>
        <w:rPr>
          <w:sz w:val="2"/>
          <w:lang w:val="en-US"/>
        </w:rPr>
      </w:pPr>
    </w:p>
    <w:p w:rsidR="000D4A65" w:rsidRPr="000D4A65" w:rsidRDefault="000D4A65" w:rsidP="00D06311">
      <w:pPr>
        <w:tabs>
          <w:tab w:val="clear" w:pos="794"/>
          <w:tab w:val="clear" w:pos="1191"/>
          <w:tab w:val="clear" w:pos="1588"/>
          <w:tab w:val="clear" w:pos="1985"/>
        </w:tabs>
        <w:spacing w:before="0"/>
        <w:rPr>
          <w:rFonts w:asciiTheme="majorBidi" w:hAnsiTheme="majorBidi" w:cstheme="majorBidi"/>
          <w:b/>
          <w:bCs/>
          <w:sz w:val="28"/>
          <w:szCs w:val="28"/>
          <w:lang w:val="en-US"/>
        </w:rPr>
        <w:sectPr w:rsidR="000D4A65" w:rsidRPr="000D4A65" w:rsidSect="00094A7D">
          <w:headerReference w:type="default" r:id="rId33"/>
          <w:type w:val="oddPage"/>
          <w:pgSz w:w="11907" w:h="16727" w:code="9"/>
          <w:pgMar w:top="1134" w:right="1089" w:bottom="1134" w:left="1089" w:header="567" w:footer="567" w:gutter="0"/>
          <w:paperSrc w:first="15" w:other="15"/>
          <w:cols w:space="720"/>
          <w:docGrid w:linePitch="326"/>
        </w:sectPr>
      </w:pPr>
    </w:p>
    <w:p w:rsidR="000D4A65" w:rsidRPr="000D4A65" w:rsidRDefault="000D4A65" w:rsidP="00D06311">
      <w:pPr>
        <w:jc w:val="center"/>
        <w:rPr>
          <w:rFonts w:asciiTheme="majorBidi" w:hAnsiTheme="majorBidi" w:cstheme="majorBidi"/>
          <w:b/>
          <w:bCs/>
          <w:sz w:val="28"/>
          <w:szCs w:val="28"/>
          <w:lang w:val="en-US"/>
        </w:rPr>
      </w:pPr>
      <w:r w:rsidRPr="000D4A65">
        <w:rPr>
          <w:rFonts w:asciiTheme="majorBidi" w:hAnsiTheme="majorBidi" w:cstheme="majorBidi"/>
          <w:b/>
          <w:bCs/>
          <w:sz w:val="28"/>
          <w:szCs w:val="28"/>
          <w:lang w:val="en-US"/>
        </w:rPr>
        <w:lastRenderedPageBreak/>
        <w:t>ANNEX B</w:t>
      </w:r>
    </w:p>
    <w:p w:rsidR="000D4A65" w:rsidRPr="000D4A65" w:rsidRDefault="000D4A65" w:rsidP="00D06311">
      <w:pPr>
        <w:spacing w:before="0"/>
        <w:jc w:val="center"/>
        <w:rPr>
          <w:lang w:val="en-US"/>
        </w:rPr>
      </w:pPr>
      <w:r w:rsidRPr="000D4A65">
        <w:rPr>
          <w:lang w:val="en-US"/>
        </w:rPr>
        <w:t>(</w:t>
      </w:r>
      <w:proofErr w:type="gramStart"/>
      <w:r w:rsidRPr="000D4A65">
        <w:rPr>
          <w:lang w:val="en-US"/>
        </w:rPr>
        <w:t>to</w:t>
      </w:r>
      <w:proofErr w:type="gramEnd"/>
      <w:r w:rsidRPr="000D4A65">
        <w:rPr>
          <w:lang w:val="en-US"/>
        </w:rPr>
        <w:t xml:space="preserve"> TSB Collective letter 1/3)</w:t>
      </w:r>
    </w:p>
    <w:p w:rsidR="000D4A65" w:rsidRPr="000D4A65" w:rsidRDefault="000D4A65" w:rsidP="00D06311">
      <w:pPr>
        <w:jc w:val="center"/>
        <w:rPr>
          <w:b/>
          <w:lang w:val="en-US"/>
        </w:rPr>
      </w:pPr>
      <w:r w:rsidRPr="000D4A65">
        <w:rPr>
          <w:b/>
          <w:lang w:val="en-US"/>
        </w:rPr>
        <w:t>Meeting of Study Group 3</w:t>
      </w:r>
      <w:r w:rsidRPr="000D4A65">
        <w:rPr>
          <w:b/>
          <w:lang w:val="en-US"/>
        </w:rPr>
        <w:br/>
        <w:t>Geneva, 27 – 31 May 2013</w:t>
      </w:r>
    </w:p>
    <w:p w:rsidR="000D4A65" w:rsidRDefault="000D4A65" w:rsidP="00D06311">
      <w:pPr>
        <w:jc w:val="center"/>
        <w:rPr>
          <w:b/>
          <w:bCs/>
          <w:lang w:val="en-US"/>
        </w:rPr>
      </w:pPr>
      <w:r w:rsidRPr="00601744">
        <w:rPr>
          <w:b/>
          <w:bCs/>
          <w:lang w:val="en-US"/>
        </w:rPr>
        <w:t xml:space="preserve">Draft Agenda </w:t>
      </w:r>
    </w:p>
    <w:p w:rsidR="000D4A65" w:rsidRDefault="000D4A65" w:rsidP="00D06311">
      <w:pPr>
        <w:rPr>
          <w:rFonts w:asciiTheme="majorBidi" w:hAnsiTheme="majorBidi" w:cstheme="majorBidi"/>
          <w:szCs w:val="24"/>
        </w:rPr>
      </w:pPr>
    </w:p>
    <w:tbl>
      <w:tblPr>
        <w:tblStyle w:val="TableGrid"/>
        <w:tblW w:w="10031" w:type="dxa"/>
        <w:tblLook w:val="04A0" w:firstRow="1" w:lastRow="0" w:firstColumn="1" w:lastColumn="0" w:noHBand="0" w:noVBand="1"/>
      </w:tblPr>
      <w:tblGrid>
        <w:gridCol w:w="7054"/>
        <w:gridCol w:w="2977"/>
      </w:tblGrid>
      <w:tr w:rsidR="000D4A65" w:rsidTr="00126195">
        <w:tc>
          <w:tcPr>
            <w:tcW w:w="7054"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120"/>
              <w:ind w:left="0"/>
              <w:rPr>
                <w:b/>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120" w:after="120"/>
              <w:ind w:left="0"/>
              <w:jc w:val="center"/>
              <w:rPr>
                <w:b/>
                <w:szCs w:val="24"/>
                <w:lang w:val="en-US"/>
              </w:rPr>
            </w:pPr>
            <w:r>
              <w:rPr>
                <w:b/>
                <w:szCs w:val="24"/>
                <w:lang w:val="en-US"/>
              </w:rPr>
              <w:t>Documents</w:t>
            </w:r>
          </w:p>
        </w:tc>
      </w:tr>
      <w:tr w:rsidR="000D4A65" w:rsidTr="00126195">
        <w:trPr>
          <w:trHeight w:val="112"/>
        </w:trPr>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4A65" w:rsidRDefault="000D4A65" w:rsidP="00D06311">
            <w:pPr>
              <w:pStyle w:val="LetterStart"/>
              <w:tabs>
                <w:tab w:val="left" w:pos="794"/>
              </w:tabs>
              <w:spacing w:before="0"/>
              <w:ind w:left="0"/>
              <w:rPr>
                <w:b/>
                <w:sz w:val="22"/>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4A65" w:rsidRDefault="000D4A65" w:rsidP="00D06311">
            <w:pPr>
              <w:pStyle w:val="LetterStart"/>
              <w:tabs>
                <w:tab w:val="left" w:pos="794"/>
              </w:tabs>
              <w:spacing w:before="0"/>
              <w:ind w:left="0"/>
              <w:rPr>
                <w:b/>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b/>
                <w:sz w:val="22"/>
                <w:szCs w:val="22"/>
                <w:lang w:val="en-US"/>
              </w:rPr>
            </w:pPr>
            <w:r>
              <w:rPr>
                <w:b/>
                <w:sz w:val="22"/>
                <w:szCs w:val="22"/>
                <w:lang w:val="en-US"/>
              </w:rPr>
              <w:t>1</w:t>
            </w:r>
            <w:r>
              <w:rPr>
                <w:b/>
                <w:sz w:val="22"/>
                <w:szCs w:val="22"/>
                <w:lang w:val="en-US"/>
              </w:rPr>
              <w:tab/>
              <w:t>Opening plenary meeting</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b/>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1.1</w:t>
            </w:r>
            <w:r>
              <w:rPr>
                <w:sz w:val="22"/>
                <w:szCs w:val="22"/>
                <w:lang w:val="en-US"/>
              </w:rPr>
              <w:tab/>
              <w:t>Opening of the meeting</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1.2</w:t>
            </w:r>
            <w:r>
              <w:rPr>
                <w:sz w:val="22"/>
                <w:szCs w:val="22"/>
                <w:lang w:val="en-US"/>
              </w:rPr>
              <w:tab/>
              <w:t>Adoption of the agenda and other administrative issues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1.3</w:t>
            </w:r>
            <w:r>
              <w:rPr>
                <w:sz w:val="22"/>
                <w:szCs w:val="22"/>
                <w:lang w:val="en-US"/>
              </w:rPr>
              <w:tab/>
              <w:t xml:space="preserve">Results of SG3 work and follow-up </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1.4</w:t>
            </w:r>
            <w:r>
              <w:rPr>
                <w:sz w:val="22"/>
                <w:szCs w:val="22"/>
                <w:lang w:val="en-US"/>
              </w:rPr>
              <w:tab/>
              <w:t>Progress reports on the work of the regional groups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1.5</w:t>
            </w:r>
            <w:r>
              <w:rPr>
                <w:sz w:val="22"/>
                <w:szCs w:val="22"/>
                <w:lang w:val="en-US"/>
              </w:rPr>
              <w:tab/>
              <w:t>Results of other ITU meetings related to Study Group 3</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1.6</w:t>
            </w:r>
            <w:r>
              <w:rPr>
                <w:sz w:val="22"/>
                <w:szCs w:val="22"/>
                <w:lang w:val="en-US"/>
              </w:rPr>
              <w:tab/>
              <w:t>Examination of documents available</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1.7</w:t>
            </w:r>
            <w:r>
              <w:rPr>
                <w:sz w:val="22"/>
                <w:szCs w:val="22"/>
                <w:lang w:val="en-US"/>
              </w:rPr>
              <w:tab/>
              <w:t>Procedural notifications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A65" w:rsidRDefault="000D4A65" w:rsidP="00D06311">
            <w:pPr>
              <w:pStyle w:val="LetterStart"/>
              <w:tabs>
                <w:tab w:val="left" w:pos="794"/>
              </w:tabs>
              <w:spacing w:before="0"/>
              <w:ind w:left="0"/>
              <w:rPr>
                <w:b/>
                <w:sz w:val="22"/>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4A65" w:rsidRDefault="000D4A65" w:rsidP="00D06311">
            <w:pPr>
              <w:pStyle w:val="LetterStart"/>
              <w:tabs>
                <w:tab w:val="left" w:pos="794"/>
              </w:tabs>
              <w:spacing w:before="0"/>
              <w:ind w:left="0"/>
              <w:rPr>
                <w:b/>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b/>
                <w:sz w:val="22"/>
                <w:szCs w:val="22"/>
                <w:lang w:val="en-US"/>
              </w:rPr>
            </w:pPr>
            <w:r>
              <w:rPr>
                <w:b/>
                <w:sz w:val="22"/>
                <w:szCs w:val="22"/>
                <w:lang w:val="en-US"/>
              </w:rPr>
              <w:t>2</w:t>
            </w:r>
            <w:r>
              <w:rPr>
                <w:b/>
                <w:sz w:val="22"/>
                <w:szCs w:val="22"/>
                <w:lang w:val="en-US"/>
              </w:rPr>
              <w:tab/>
              <w:t>Closing plenary meeting</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b/>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A15963">
            <w:pPr>
              <w:pStyle w:val="LetterStart"/>
              <w:tabs>
                <w:tab w:val="left" w:pos="794"/>
              </w:tabs>
              <w:spacing w:before="40" w:after="40"/>
              <w:ind w:left="794" w:hanging="794"/>
              <w:rPr>
                <w:sz w:val="22"/>
                <w:szCs w:val="22"/>
                <w:lang w:val="en-US"/>
              </w:rPr>
            </w:pPr>
            <w:r>
              <w:rPr>
                <w:sz w:val="22"/>
                <w:szCs w:val="22"/>
                <w:lang w:val="en-US"/>
              </w:rPr>
              <w:t>2.1</w:t>
            </w:r>
            <w:r>
              <w:rPr>
                <w:sz w:val="22"/>
                <w:szCs w:val="22"/>
                <w:lang w:val="en-US"/>
              </w:rPr>
              <w:tab/>
              <w:t xml:space="preserve">Reports of the meetings </w:t>
            </w:r>
            <w:r w:rsidR="00A15963">
              <w:rPr>
                <w:sz w:val="22"/>
                <w:szCs w:val="22"/>
                <w:lang w:val="en-US"/>
              </w:rPr>
              <w:t>of Working Parties, Questions,</w:t>
            </w:r>
            <w:r>
              <w:rPr>
                <w:sz w:val="22"/>
                <w:szCs w:val="22"/>
                <w:lang w:val="en-US"/>
              </w:rPr>
              <w:br/>
              <w:t>and ad hoc groups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2.2</w:t>
            </w:r>
            <w:r>
              <w:rPr>
                <w:sz w:val="22"/>
                <w:szCs w:val="22"/>
                <w:lang w:val="en-US"/>
              </w:rPr>
              <w:tab/>
              <w:t>Approval of Recommendations under TAP</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2.3</w:t>
            </w:r>
            <w:r>
              <w:rPr>
                <w:sz w:val="22"/>
                <w:szCs w:val="22"/>
                <w:lang w:val="en-US"/>
              </w:rPr>
              <w:tab/>
              <w:t>Determination of Recommendations under TAP</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2.4</w:t>
            </w:r>
            <w:r>
              <w:rPr>
                <w:sz w:val="22"/>
                <w:szCs w:val="22"/>
                <w:lang w:val="en-US"/>
              </w:rPr>
              <w:tab/>
              <w:t>Deletion or renumbering of Recommendations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2.5</w:t>
            </w:r>
            <w:r>
              <w:rPr>
                <w:sz w:val="22"/>
                <w:szCs w:val="22"/>
                <w:lang w:val="en-US"/>
              </w:rPr>
              <w:tab/>
              <w:t>Approval or deletion of Supplements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2.6</w:t>
            </w:r>
            <w:r>
              <w:rPr>
                <w:sz w:val="22"/>
                <w:szCs w:val="22"/>
                <w:lang w:val="en-US"/>
              </w:rPr>
              <w:tab/>
              <w:t>Liaison statements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RPr="00C27709"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2.7</w:t>
            </w:r>
            <w:r>
              <w:rPr>
                <w:sz w:val="22"/>
                <w:szCs w:val="22"/>
                <w:lang w:val="en-US"/>
              </w:rPr>
              <w:tab/>
              <w:t>Recommendation status and work plans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2.8</w:t>
            </w:r>
            <w:r>
              <w:rPr>
                <w:sz w:val="22"/>
                <w:szCs w:val="22"/>
                <w:lang w:val="en-US"/>
              </w:rPr>
              <w:tab/>
              <w:t>Dates of future meetings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2.9</w:t>
            </w:r>
            <w:r>
              <w:rPr>
                <w:sz w:val="22"/>
                <w:szCs w:val="22"/>
                <w:lang w:val="en-US"/>
              </w:rPr>
              <w:tab/>
              <w:t>Other business</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r w:rsidR="000D4A65" w:rsidTr="00126195">
        <w:tc>
          <w:tcPr>
            <w:tcW w:w="7054" w:type="dxa"/>
            <w:tcBorders>
              <w:top w:val="single" w:sz="4" w:space="0" w:color="auto"/>
              <w:left w:val="single" w:sz="4" w:space="0" w:color="auto"/>
              <w:bottom w:val="single" w:sz="4" w:space="0" w:color="auto"/>
              <w:right w:val="single" w:sz="4" w:space="0" w:color="auto"/>
            </w:tcBorders>
            <w:hideMark/>
          </w:tcPr>
          <w:p w:rsidR="000D4A65" w:rsidRDefault="000D4A65" w:rsidP="00D06311">
            <w:pPr>
              <w:pStyle w:val="LetterStart"/>
              <w:tabs>
                <w:tab w:val="left" w:pos="794"/>
              </w:tabs>
              <w:spacing w:before="40" w:after="40"/>
              <w:ind w:left="0"/>
              <w:rPr>
                <w:sz w:val="22"/>
                <w:szCs w:val="22"/>
                <w:lang w:val="en-US"/>
              </w:rPr>
            </w:pPr>
            <w:r>
              <w:rPr>
                <w:sz w:val="22"/>
                <w:szCs w:val="22"/>
                <w:lang w:val="en-US"/>
              </w:rPr>
              <w:t>2.10</w:t>
            </w:r>
            <w:r>
              <w:rPr>
                <w:sz w:val="22"/>
                <w:szCs w:val="22"/>
                <w:lang w:val="en-US"/>
              </w:rPr>
              <w:tab/>
              <w:t>Closure of the meeting</w:t>
            </w:r>
          </w:p>
        </w:tc>
        <w:tc>
          <w:tcPr>
            <w:tcW w:w="2977" w:type="dxa"/>
            <w:tcBorders>
              <w:top w:val="single" w:sz="4" w:space="0" w:color="auto"/>
              <w:left w:val="single" w:sz="4" w:space="0" w:color="auto"/>
              <w:bottom w:val="single" w:sz="4" w:space="0" w:color="auto"/>
              <w:right w:val="single" w:sz="4" w:space="0" w:color="auto"/>
            </w:tcBorders>
          </w:tcPr>
          <w:p w:rsidR="000D4A65" w:rsidRDefault="000D4A65" w:rsidP="00D06311">
            <w:pPr>
              <w:pStyle w:val="LetterStart"/>
              <w:tabs>
                <w:tab w:val="left" w:pos="794"/>
              </w:tabs>
              <w:spacing w:before="40" w:after="40"/>
              <w:ind w:left="0"/>
              <w:rPr>
                <w:sz w:val="22"/>
                <w:szCs w:val="22"/>
                <w:lang w:val="en-US"/>
              </w:rPr>
            </w:pPr>
          </w:p>
        </w:tc>
      </w:tr>
    </w:tbl>
    <w:p w:rsidR="000D4A65" w:rsidRPr="00033470" w:rsidRDefault="000D4A65" w:rsidP="00D06311">
      <w:pPr>
        <w:tabs>
          <w:tab w:val="clear" w:pos="794"/>
          <w:tab w:val="clear" w:pos="1191"/>
          <w:tab w:val="clear" w:pos="1588"/>
          <w:tab w:val="clear" w:pos="1985"/>
        </w:tabs>
        <w:spacing w:before="0"/>
      </w:pPr>
      <w:r>
        <w:br w:type="page"/>
      </w:r>
    </w:p>
    <w:p w:rsidR="000D4A65" w:rsidRPr="000D4A65" w:rsidRDefault="000D4A65" w:rsidP="00D06311">
      <w:pPr>
        <w:pageBreakBefore/>
        <w:spacing w:before="0" w:after="120"/>
        <w:jc w:val="center"/>
        <w:rPr>
          <w:rFonts w:asciiTheme="majorBidi" w:hAnsiTheme="majorBidi" w:cstheme="majorBidi"/>
          <w:szCs w:val="24"/>
          <w:lang w:val="en-US"/>
        </w:rPr>
      </w:pPr>
      <w:r w:rsidRPr="000D4A65">
        <w:rPr>
          <w:rFonts w:asciiTheme="majorBidi" w:hAnsiTheme="majorBidi" w:cstheme="majorBidi"/>
          <w:b/>
          <w:bCs/>
          <w:szCs w:val="24"/>
          <w:lang w:val="en-US"/>
        </w:rPr>
        <w:lastRenderedPageBreak/>
        <w:t xml:space="preserve">ANNEX </w:t>
      </w:r>
      <w:proofErr w:type="gramStart"/>
      <w:r w:rsidRPr="000D4A65">
        <w:rPr>
          <w:rFonts w:asciiTheme="majorBidi" w:hAnsiTheme="majorBidi" w:cstheme="majorBidi"/>
          <w:b/>
          <w:bCs/>
          <w:szCs w:val="24"/>
          <w:lang w:val="en-US"/>
        </w:rPr>
        <w:t>C</w:t>
      </w:r>
      <w:proofErr w:type="gramEnd"/>
      <w:r w:rsidRPr="000D4A65">
        <w:rPr>
          <w:rFonts w:asciiTheme="majorBidi" w:hAnsiTheme="majorBidi" w:cstheme="majorBidi"/>
          <w:b/>
          <w:bCs/>
          <w:szCs w:val="24"/>
          <w:lang w:val="en-US"/>
        </w:rPr>
        <w:br/>
      </w:r>
      <w:r w:rsidRPr="000D4A65">
        <w:rPr>
          <w:rFonts w:asciiTheme="majorBidi" w:hAnsiTheme="majorBidi" w:cstheme="majorBidi"/>
          <w:szCs w:val="24"/>
          <w:lang w:val="en-US"/>
        </w:rPr>
        <w:t>(to TSB Collective letter 1/3)</w:t>
      </w:r>
    </w:p>
    <w:p w:rsidR="000D4A65" w:rsidRPr="000D4A65" w:rsidRDefault="000D4A65" w:rsidP="00D06311">
      <w:pPr>
        <w:jc w:val="center"/>
        <w:rPr>
          <w:b/>
          <w:lang w:val="en-US"/>
        </w:rPr>
      </w:pPr>
      <w:r w:rsidRPr="000D4A65">
        <w:rPr>
          <w:b/>
          <w:lang w:val="en-US"/>
        </w:rPr>
        <w:t>Meeting of Study Group 3</w:t>
      </w:r>
      <w:r w:rsidRPr="000D4A65">
        <w:rPr>
          <w:b/>
          <w:lang w:val="en-US"/>
        </w:rPr>
        <w:br/>
        <w:t>Geneva, 27</w:t>
      </w:r>
      <w:r>
        <w:rPr>
          <w:b/>
          <w:lang w:val="en-US"/>
        </w:rPr>
        <w:t>-</w:t>
      </w:r>
      <w:r w:rsidRPr="000D4A65">
        <w:rPr>
          <w:b/>
          <w:lang w:val="en-US"/>
        </w:rPr>
        <w:t>31 May 2013</w:t>
      </w:r>
    </w:p>
    <w:p w:rsidR="000D4A65" w:rsidRDefault="000D4A65" w:rsidP="00D06311">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0D4A65" w:rsidRPr="00A15963" w:rsidRDefault="000D4A65" w:rsidP="00D06311">
      <w:pPr>
        <w:rPr>
          <w:i/>
          <w:iCs/>
          <w:lang w:val="en-US"/>
        </w:rPr>
      </w:pPr>
    </w:p>
    <w:p w:rsidR="000D4A65" w:rsidRPr="00A15963" w:rsidRDefault="000D4A65" w:rsidP="00D06311">
      <w:pPr>
        <w:rPr>
          <w:i/>
          <w:iCs/>
          <w:lang w:val="en-US"/>
        </w:rPr>
      </w:pPr>
    </w:p>
    <w:p w:rsidR="000D4A65" w:rsidRDefault="000D4A65" w:rsidP="00D06311">
      <w:pPr>
        <w:pStyle w:val="LetterStart"/>
        <w:spacing w:before="120"/>
        <w:ind w:left="0"/>
        <w:jc w:val="center"/>
      </w:pPr>
      <w:proofErr w:type="spellStart"/>
      <w:r>
        <w:rPr>
          <w:b/>
          <w:bCs/>
          <w:i/>
          <w:iCs/>
          <w:sz w:val="28"/>
          <w:szCs w:val="28"/>
        </w:rPr>
        <w:t>Timetable</w:t>
      </w:r>
      <w:proofErr w:type="spellEnd"/>
    </w:p>
    <w:p w:rsidR="000D4A65" w:rsidRDefault="000D4A65" w:rsidP="00D06311">
      <w:pPr>
        <w:pStyle w:val="LetterStart"/>
        <w:spacing w:before="120"/>
        <w:ind w:left="0"/>
      </w:pPr>
    </w:p>
    <w:tbl>
      <w:tblPr>
        <w:tblW w:w="0" w:type="auto"/>
        <w:jc w:val="center"/>
        <w:tblCellMar>
          <w:left w:w="0" w:type="dxa"/>
          <w:right w:w="0" w:type="dxa"/>
        </w:tblCellMar>
        <w:tblLook w:val="04A0" w:firstRow="1" w:lastRow="0" w:firstColumn="1" w:lastColumn="0" w:noHBand="0" w:noVBand="1"/>
      </w:tblPr>
      <w:tblGrid>
        <w:gridCol w:w="1715"/>
        <w:gridCol w:w="804"/>
        <w:gridCol w:w="800"/>
        <w:gridCol w:w="808"/>
        <w:gridCol w:w="802"/>
        <w:gridCol w:w="926"/>
        <w:gridCol w:w="854"/>
        <w:gridCol w:w="845"/>
        <w:gridCol w:w="825"/>
        <w:gridCol w:w="780"/>
        <w:gridCol w:w="786"/>
      </w:tblGrid>
      <w:tr w:rsidR="000D4A65" w:rsidTr="00126195">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120" w:after="120"/>
              <w:ind w:left="-57" w:right="-57"/>
              <w:jc w:val="center"/>
              <w:rPr>
                <w:b/>
                <w:bCs/>
              </w:rPr>
            </w:pP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120" w:after="120"/>
              <w:ind w:left="-57" w:right="-57"/>
              <w:jc w:val="center"/>
              <w:rPr>
                <w:b/>
                <w:bCs/>
              </w:rPr>
            </w:pPr>
            <w:proofErr w:type="spellStart"/>
            <w:r>
              <w:rPr>
                <w:b/>
                <w:bCs/>
                <w:sz w:val="22"/>
                <w:szCs w:val="22"/>
              </w:rPr>
              <w:t>Monday</w:t>
            </w:r>
            <w:proofErr w:type="spellEnd"/>
            <w:r>
              <w:rPr>
                <w:b/>
                <w:bCs/>
                <w:sz w:val="22"/>
                <w:szCs w:val="22"/>
              </w:rPr>
              <w:br/>
              <w:t>27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120" w:after="120"/>
              <w:ind w:left="-57" w:right="-57"/>
              <w:jc w:val="center"/>
              <w:rPr>
                <w:b/>
                <w:bCs/>
              </w:rPr>
            </w:pPr>
            <w:r>
              <w:rPr>
                <w:b/>
                <w:bCs/>
                <w:sz w:val="22"/>
                <w:szCs w:val="22"/>
              </w:rPr>
              <w:t>Tuesday</w:t>
            </w:r>
            <w:r>
              <w:rPr>
                <w:b/>
                <w:bCs/>
                <w:sz w:val="22"/>
                <w:szCs w:val="22"/>
              </w:rPr>
              <w:br/>
              <w:t>28 May 2013</w:t>
            </w:r>
          </w:p>
        </w:tc>
        <w:tc>
          <w:tcPr>
            <w:tcW w:w="232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120" w:after="120"/>
              <w:ind w:left="-57" w:right="-57"/>
              <w:jc w:val="center"/>
              <w:rPr>
                <w:b/>
                <w:bCs/>
              </w:rPr>
            </w:pPr>
            <w:proofErr w:type="spellStart"/>
            <w:r>
              <w:rPr>
                <w:b/>
                <w:bCs/>
                <w:sz w:val="22"/>
                <w:szCs w:val="22"/>
              </w:rPr>
              <w:t>Wednesday</w:t>
            </w:r>
            <w:proofErr w:type="spellEnd"/>
            <w:r>
              <w:rPr>
                <w:b/>
                <w:bCs/>
                <w:sz w:val="22"/>
                <w:szCs w:val="22"/>
              </w:rPr>
              <w:br/>
              <w:t>29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120" w:after="120"/>
              <w:ind w:left="-57" w:right="-57"/>
              <w:jc w:val="center"/>
              <w:rPr>
                <w:b/>
                <w:bCs/>
              </w:rPr>
            </w:pPr>
            <w:r>
              <w:rPr>
                <w:b/>
                <w:bCs/>
                <w:sz w:val="22"/>
                <w:szCs w:val="22"/>
              </w:rPr>
              <w:t>Thursday</w:t>
            </w:r>
            <w:r>
              <w:rPr>
                <w:b/>
                <w:bCs/>
                <w:sz w:val="22"/>
                <w:szCs w:val="22"/>
              </w:rPr>
              <w:br/>
              <w:t>30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120" w:after="120"/>
              <w:ind w:left="-57" w:right="-57"/>
              <w:jc w:val="center"/>
              <w:rPr>
                <w:b/>
                <w:bCs/>
              </w:rPr>
            </w:pPr>
            <w:r>
              <w:rPr>
                <w:b/>
                <w:bCs/>
                <w:sz w:val="22"/>
                <w:szCs w:val="22"/>
              </w:rPr>
              <w:t>Friday</w:t>
            </w:r>
            <w:r>
              <w:rPr>
                <w:b/>
                <w:bCs/>
                <w:sz w:val="22"/>
                <w:szCs w:val="22"/>
              </w:rPr>
              <w:br/>
              <w:t>31 May 2013</w:t>
            </w:r>
          </w:p>
        </w:tc>
      </w:tr>
      <w:tr w:rsidR="000D4A65" w:rsidTr="00126195">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rPr>
                <w:b/>
                <w:b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proofErr w:type="spellStart"/>
            <w:r>
              <w:rPr>
                <w:b/>
                <w:bCs/>
                <w:sz w:val="22"/>
                <w:szCs w:val="22"/>
              </w:rPr>
              <w:t>am</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proofErr w:type="spellStart"/>
            <w:r>
              <w:rPr>
                <w:b/>
                <w:bCs/>
                <w:sz w:val="22"/>
                <w:szCs w:val="22"/>
              </w:rPr>
              <w:t>am</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r>
              <w:rPr>
                <w:b/>
                <w:bCs/>
                <w:sz w:val="22"/>
                <w:szCs w:val="22"/>
              </w:rPr>
              <w:t>pm</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proofErr w:type="spellStart"/>
            <w:r>
              <w:rPr>
                <w:b/>
                <w:bCs/>
                <w:sz w:val="22"/>
                <w:szCs w:val="22"/>
              </w:rPr>
              <w:t>am</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proofErr w:type="spellStart"/>
            <w:r>
              <w:rPr>
                <w:b/>
                <w:bCs/>
                <w:sz w:val="22"/>
                <w:szCs w:val="22"/>
              </w:rPr>
              <w:t>am</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proofErr w:type="spellStart"/>
            <w:r>
              <w:rPr>
                <w:b/>
                <w:bCs/>
                <w:sz w:val="22"/>
                <w:szCs w:val="22"/>
              </w:rPr>
              <w:t>am</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b/>
                <w:bCs/>
              </w:rPr>
            </w:pPr>
            <w:r>
              <w:rPr>
                <w:b/>
                <w:bCs/>
                <w:sz w:val="22"/>
                <w:szCs w:val="22"/>
              </w:rPr>
              <w:t>pm</w:t>
            </w:r>
          </w:p>
        </w:tc>
      </w:tr>
      <w:tr w:rsidR="000D4A65" w:rsidTr="00126195">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i/>
                <w:iCs/>
              </w:rPr>
            </w:pPr>
            <w:proofErr w:type="spellStart"/>
            <w:r>
              <w:rPr>
                <w:i/>
                <w:iCs/>
                <w:sz w:val="22"/>
                <w:szCs w:val="22"/>
              </w:rPr>
              <w:t>Plenary</w:t>
            </w:r>
            <w:proofErr w:type="spellEnd"/>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0D4A65" w:rsidRDefault="000D4A65" w:rsidP="00D06311">
            <w:pPr>
              <w:pStyle w:val="LetterStart"/>
              <w:spacing w:before="40" w:after="20"/>
              <w:ind w:left="-57" w:right="-57"/>
              <w:jc w:val="center"/>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0D4A65" w:rsidRDefault="000D4A65" w:rsidP="00D06311">
            <w:pPr>
              <w:pStyle w:val="LetterStart"/>
              <w:spacing w:before="40" w:after="20"/>
              <w:ind w:left="-57" w:right="-57"/>
              <w:jc w:val="center"/>
            </w:pPr>
            <w:r>
              <w:rPr>
                <w:sz w:val="22"/>
                <w:szCs w:val="22"/>
              </w:rPr>
              <w:t>----</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0D4A65" w:rsidRDefault="000D4A65" w:rsidP="00D06311">
            <w:pPr>
              <w:pStyle w:val="LetterStart"/>
              <w:spacing w:before="40" w:after="20"/>
              <w:ind w:left="-57" w:right="-57"/>
              <w:jc w:val="center"/>
            </w:pPr>
            <w:r>
              <w:rPr>
                <w:sz w:val="22"/>
                <w:szCs w:val="22"/>
              </w:rPr>
              <w:t>----</w:t>
            </w:r>
          </w:p>
        </w:tc>
      </w:tr>
      <w:tr w:rsidR="000D4A65" w:rsidTr="00126195">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i/>
                <w:iCs/>
              </w:rPr>
            </w:pPr>
            <w:r>
              <w:rPr>
                <w:i/>
                <w:iCs/>
                <w:sz w:val="22"/>
                <w:szCs w:val="22"/>
              </w:rPr>
              <w:t>WP 1/3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0D4A65" w:rsidRDefault="000D4A65" w:rsidP="00D06311">
            <w:pPr>
              <w:pStyle w:val="LetterStart"/>
              <w:spacing w:before="40" w:after="20"/>
              <w:ind w:left="-57" w:right="-57"/>
              <w:jc w:val="center"/>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9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0D4A65" w:rsidRDefault="000D4A65" w:rsidP="00D06311">
            <w:pPr>
              <w:pStyle w:val="LetterStart"/>
              <w:spacing w:before="40" w:after="20"/>
              <w:ind w:left="-57" w:right="-57"/>
              <w:jc w:val="center"/>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r>
      <w:tr w:rsidR="000D4A65" w:rsidTr="00126195">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i/>
                <w:iCs/>
              </w:rPr>
            </w:pPr>
            <w:r>
              <w:rPr>
                <w:i/>
                <w:iCs/>
                <w:sz w:val="22"/>
                <w:szCs w:val="22"/>
              </w:rPr>
              <w:t>WP 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D4A65" w:rsidRDefault="000D4A65" w:rsidP="00D06311">
            <w:pPr>
              <w:pStyle w:val="LetterStart"/>
              <w:spacing w:before="40" w:after="20"/>
              <w:ind w:left="-57" w:right="-57"/>
              <w:jc w:val="center"/>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D4A65" w:rsidRDefault="000D4A65" w:rsidP="00D06311">
            <w:pPr>
              <w:pStyle w:val="LetterStart"/>
              <w:spacing w:before="40" w:after="20"/>
              <w:ind w:left="-57" w:right="-57"/>
              <w:jc w:val="center"/>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r>
      <w:tr w:rsidR="000D4A65" w:rsidTr="00126195">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i/>
                <w:iCs/>
              </w:rPr>
            </w:pPr>
            <w:r>
              <w:rPr>
                <w:i/>
                <w:iCs/>
                <w:sz w:val="22"/>
                <w:szCs w:val="22"/>
              </w:rPr>
              <w:t>WP 3/3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0D4A65" w:rsidRDefault="000D4A65" w:rsidP="00D06311">
            <w:pPr>
              <w:pStyle w:val="LetterStart"/>
              <w:spacing w:before="40" w:after="20"/>
              <w:ind w:left="-57" w:right="-57"/>
              <w:jc w:val="center"/>
              <w:rPr>
                <w:color w:val="F2F2F2"/>
              </w:rPr>
            </w:pPr>
            <w:r>
              <w:rPr>
                <w:color w:val="F2F2F2"/>
                <w:sz w:val="22"/>
                <w:szCs w:val="22"/>
              </w:rPr>
              <w:t>----</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0D4A65" w:rsidRDefault="000D4A65" w:rsidP="00D06311">
            <w:pPr>
              <w:pStyle w:val="LetterStart"/>
              <w:spacing w:before="40" w:after="20"/>
              <w:ind w:left="-57" w:right="-57"/>
              <w:jc w:val="center"/>
              <w:rPr>
                <w:color w:val="F2F2F2"/>
              </w:rPr>
            </w:pPr>
            <w:r>
              <w:rPr>
                <w:color w:val="F2F2F2"/>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r>
      <w:tr w:rsidR="000D4A65" w:rsidTr="00126195">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i/>
                <w:iCs/>
              </w:rPr>
            </w:pPr>
            <w:proofErr w:type="spellStart"/>
            <w:r>
              <w:rPr>
                <w:i/>
                <w:iCs/>
                <w:sz w:val="22"/>
                <w:szCs w:val="22"/>
              </w:rPr>
              <w:t>Developing</w:t>
            </w:r>
            <w:proofErr w:type="spellEnd"/>
            <w:r>
              <w:rPr>
                <w:i/>
                <w:iCs/>
                <w:sz w:val="22"/>
                <w:szCs w:val="22"/>
              </w:rPr>
              <w:t xml:space="preserve"> country issues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shd w:val="clear" w:color="auto" w:fill="FF6600"/>
            <w:tcMar>
              <w:top w:w="0" w:type="dxa"/>
              <w:left w:w="108" w:type="dxa"/>
              <w:bottom w:w="0" w:type="dxa"/>
              <w:right w:w="108" w:type="dxa"/>
            </w:tcMar>
            <w:hideMark/>
          </w:tcPr>
          <w:p w:rsidR="000D4A65" w:rsidRDefault="000D4A65" w:rsidP="00D06311">
            <w:pPr>
              <w:pStyle w:val="LetterStart"/>
              <w:spacing w:before="40" w:after="20"/>
              <w:ind w:left="-57" w:right="-57"/>
              <w:jc w:val="center"/>
            </w:pPr>
            <w:r>
              <w:rPr>
                <w:sz w:val="22"/>
                <w:szCs w:val="22"/>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r>
      <w:tr w:rsidR="000D4A65" w:rsidTr="00126195">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rPr>
                <w:i/>
                <w:iCs/>
              </w:rPr>
            </w:pPr>
            <w:r>
              <w:rPr>
                <w:i/>
                <w:iCs/>
                <w:sz w:val="22"/>
                <w:szCs w:val="22"/>
              </w:rPr>
              <w:t>Ad-hoc meetings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D4A65" w:rsidRDefault="000D4A65" w:rsidP="00D06311">
            <w:pPr>
              <w:pStyle w:val="LetterStart"/>
              <w:spacing w:before="40" w:after="20"/>
              <w:ind w:left="-57" w:right="-57"/>
              <w:jc w:val="center"/>
            </w:pPr>
            <w: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4A65" w:rsidRDefault="000D4A65" w:rsidP="00D06311">
            <w:pPr>
              <w:pStyle w:val="LetterStart"/>
              <w:spacing w:before="40" w:after="20"/>
              <w:ind w:left="-57" w:right="-57"/>
              <w:jc w:val="center"/>
            </w:pPr>
          </w:p>
        </w:tc>
      </w:tr>
    </w:tbl>
    <w:p w:rsidR="000D4A65" w:rsidRDefault="000D4A65" w:rsidP="00D06311">
      <w:pPr>
        <w:pStyle w:val="LetterStart"/>
        <w:spacing w:before="120"/>
        <w:ind w:left="0"/>
        <w:jc w:val="center"/>
        <w:rPr>
          <w:rFonts w:eastAsiaTheme="minorEastAsia"/>
          <w:szCs w:val="24"/>
        </w:rPr>
      </w:pPr>
    </w:p>
    <w:p w:rsidR="000D4A65" w:rsidRPr="000D4A65" w:rsidRDefault="000D4A65" w:rsidP="00D06311">
      <w:pPr>
        <w:pStyle w:val="LetterStart"/>
        <w:spacing w:before="120"/>
        <w:ind w:left="1134"/>
        <w:rPr>
          <w:sz w:val="16"/>
          <w:szCs w:val="16"/>
          <w:lang w:val="en-US"/>
        </w:rPr>
      </w:pPr>
      <w:r w:rsidRPr="000D4A65">
        <w:rPr>
          <w:sz w:val="16"/>
          <w:szCs w:val="16"/>
          <w:lang w:val="en-US"/>
        </w:rPr>
        <w:t>----:   Meetings scheduled</w:t>
      </w:r>
    </w:p>
    <w:p w:rsidR="000D4A65" w:rsidRPr="000D4A65" w:rsidRDefault="000D4A65" w:rsidP="00D06311">
      <w:pPr>
        <w:pStyle w:val="LetterStart"/>
        <w:spacing w:before="120"/>
        <w:ind w:left="1134"/>
        <w:rPr>
          <w:sz w:val="16"/>
          <w:szCs w:val="16"/>
          <w:lang w:val="en-US" w:eastAsia="ko-KR"/>
        </w:rPr>
      </w:pPr>
      <w:r w:rsidRPr="000D4A65">
        <w:rPr>
          <w:sz w:val="16"/>
          <w:szCs w:val="16"/>
          <w:lang w:val="en-US"/>
        </w:rPr>
        <w:t>(1)     Meeting will be scheduled as needed</w:t>
      </w:r>
    </w:p>
    <w:p w:rsidR="000D4A65" w:rsidRPr="000D4A65" w:rsidRDefault="000D4A65" w:rsidP="00D06311">
      <w:pPr>
        <w:pStyle w:val="LetterStart"/>
        <w:spacing w:before="120"/>
        <w:ind w:left="1134"/>
        <w:rPr>
          <w:sz w:val="16"/>
          <w:szCs w:val="16"/>
          <w:lang w:val="en-US" w:eastAsia="ko-KR"/>
        </w:rPr>
      </w:pPr>
      <w:r w:rsidRPr="000D4A65">
        <w:rPr>
          <w:sz w:val="16"/>
          <w:szCs w:val="16"/>
          <w:lang w:val="en-US"/>
        </w:rPr>
        <w:t>(2)     Ad-hoc meetings will be scheduled as needed</w:t>
      </w:r>
    </w:p>
    <w:p w:rsidR="000D4A65" w:rsidRPr="000D4A65" w:rsidRDefault="000D4A65" w:rsidP="00D06311">
      <w:pPr>
        <w:pStyle w:val="LetterStart"/>
        <w:spacing w:before="120"/>
        <w:ind w:left="1134"/>
        <w:rPr>
          <w:sz w:val="16"/>
          <w:szCs w:val="16"/>
          <w:lang w:val="en-US"/>
        </w:rPr>
      </w:pPr>
      <w:r w:rsidRPr="000D4A65">
        <w:rPr>
          <w:sz w:val="16"/>
          <w:szCs w:val="16"/>
          <w:lang w:val="en-US"/>
        </w:rPr>
        <w:t xml:space="preserve">The Management Team will meet on Sunday 26 May 2013 </w:t>
      </w:r>
    </w:p>
    <w:p w:rsidR="00A15963" w:rsidRPr="00803EE3" w:rsidRDefault="00A15963" w:rsidP="00A15963">
      <w:pPr>
        <w:rPr>
          <w:lang w:val="en-US"/>
        </w:rPr>
      </w:pPr>
    </w:p>
    <w:p w:rsidR="00A15963" w:rsidRDefault="00A15963">
      <w:pPr>
        <w:jc w:val="center"/>
      </w:pPr>
      <w:r>
        <w:t>______________</w:t>
      </w:r>
    </w:p>
    <w:p w:rsidR="00526114" w:rsidRPr="000D4A65" w:rsidRDefault="00526114" w:rsidP="00D06311">
      <w:pPr>
        <w:rPr>
          <w:lang w:val="en-US"/>
        </w:rPr>
      </w:pPr>
    </w:p>
    <w:sectPr w:rsidR="00526114" w:rsidRPr="000D4A65" w:rsidSect="0089465A">
      <w:headerReference w:type="even" r:id="rId34"/>
      <w:headerReference w:type="default" r:id="rId35"/>
      <w:footerReference w:type="even" r:id="rId36"/>
      <w:footerReference w:type="default" r:id="rId37"/>
      <w:footerReference w:type="first" r:id="rId38"/>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95" w:rsidRDefault="00126195">
      <w:r>
        <w:separator/>
      </w:r>
    </w:p>
  </w:endnote>
  <w:endnote w:type="continuationSeparator" w:id="0">
    <w:p w:rsidR="00126195" w:rsidRDefault="0012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11" w:rsidRPr="00C27709" w:rsidRDefault="00C27709" w:rsidP="00C27709">
    <w:pPr>
      <w:tabs>
        <w:tab w:val="clear" w:pos="794"/>
        <w:tab w:val="clear" w:pos="1191"/>
        <w:tab w:val="clear" w:pos="1588"/>
        <w:tab w:val="clear" w:pos="1985"/>
        <w:tab w:val="left" w:pos="5954"/>
        <w:tab w:val="right" w:pos="9639"/>
      </w:tabs>
      <w:spacing w:before="0"/>
      <w:rPr>
        <w:caps/>
        <w:noProof/>
        <w:sz w:val="16"/>
      </w:rPr>
    </w:pPr>
    <w:r w:rsidRPr="00C27709">
      <w:rPr>
        <w:caps/>
        <w:noProof/>
        <w:sz w:val="16"/>
      </w:rPr>
      <w:t>ITU-T\COM-T\COM3\COLL\001</w:t>
    </w:r>
    <w:r>
      <w:rPr>
        <w:caps/>
        <w:noProof/>
        <w:sz w:val="16"/>
      </w:rPr>
      <w:t>F</w:t>
    </w:r>
    <w:r w:rsidRPr="00C27709">
      <w:rPr>
        <w:caps/>
        <w:noProof/>
        <w:sz w:val="16"/>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95" w:rsidRPr="00C27709" w:rsidRDefault="00C27709" w:rsidP="00C27709">
    <w:pPr>
      <w:tabs>
        <w:tab w:val="clear" w:pos="794"/>
        <w:tab w:val="clear" w:pos="1191"/>
        <w:tab w:val="clear" w:pos="1588"/>
        <w:tab w:val="clear" w:pos="1985"/>
        <w:tab w:val="left" w:pos="5954"/>
        <w:tab w:val="right" w:pos="9639"/>
      </w:tabs>
      <w:spacing w:before="0"/>
      <w:rPr>
        <w:caps/>
        <w:noProof/>
        <w:sz w:val="16"/>
      </w:rPr>
    </w:pPr>
    <w:r w:rsidRPr="00C27709">
      <w:rPr>
        <w:caps/>
        <w:noProof/>
        <w:sz w:val="16"/>
      </w:rPr>
      <w:t>ITU-T\COM-T\COM3\COLL\001</w:t>
    </w:r>
    <w:r>
      <w:rPr>
        <w:caps/>
        <w:noProof/>
        <w:sz w:val="16"/>
      </w:rPr>
      <w:t>F</w:t>
    </w:r>
    <w:r w:rsidRPr="00C27709">
      <w:rPr>
        <w:caps/>
        <w:noProof/>
        <w:sz w:val="16"/>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126195" w:rsidRPr="00C27709">
      <w:trPr>
        <w:cantSplit/>
      </w:trPr>
      <w:tc>
        <w:tcPr>
          <w:tcW w:w="1062" w:type="pct"/>
          <w:tcBorders>
            <w:top w:val="single" w:sz="6" w:space="0" w:color="auto"/>
          </w:tcBorders>
          <w:tcMar>
            <w:top w:w="57" w:type="dxa"/>
          </w:tcMar>
        </w:tcPr>
        <w:p w:rsidR="00126195" w:rsidRDefault="00126195">
          <w:pPr>
            <w:pStyle w:val="itu"/>
          </w:pPr>
          <w:r>
            <w:t>Place des Nations</w:t>
          </w:r>
        </w:p>
      </w:tc>
      <w:tc>
        <w:tcPr>
          <w:tcW w:w="1584" w:type="pct"/>
          <w:tcBorders>
            <w:top w:val="single" w:sz="6" w:space="0" w:color="auto"/>
          </w:tcBorders>
          <w:tcMar>
            <w:top w:w="57" w:type="dxa"/>
          </w:tcMar>
        </w:tcPr>
        <w:p w:rsidR="00126195" w:rsidRDefault="00126195">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126195" w:rsidRDefault="0012619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26195" w:rsidRDefault="00126195">
          <w:pPr>
            <w:pStyle w:val="itu"/>
          </w:pPr>
          <w:r>
            <w:t>E-mail:</w:t>
          </w:r>
          <w:r>
            <w:tab/>
            <w:t>itumail@itu.int</w:t>
          </w:r>
        </w:p>
      </w:tc>
    </w:tr>
    <w:tr w:rsidR="00126195">
      <w:trPr>
        <w:cantSplit/>
      </w:trPr>
      <w:tc>
        <w:tcPr>
          <w:tcW w:w="1062" w:type="pct"/>
        </w:tcPr>
        <w:p w:rsidR="00126195" w:rsidRDefault="00126195">
          <w:pPr>
            <w:pStyle w:val="itu"/>
          </w:pPr>
          <w:r>
            <w:t>CH-1211 Genève 20</w:t>
          </w:r>
        </w:p>
      </w:tc>
      <w:tc>
        <w:tcPr>
          <w:tcW w:w="1584" w:type="pct"/>
        </w:tcPr>
        <w:p w:rsidR="00126195" w:rsidRDefault="00126195">
          <w:pPr>
            <w:pStyle w:val="itu"/>
          </w:pPr>
          <w:proofErr w:type="spellStart"/>
          <w:r>
            <w:t>Téléfax</w:t>
          </w:r>
          <w:proofErr w:type="spellEnd"/>
          <w:r>
            <w:tab/>
            <w:t>Gr3:</w:t>
          </w:r>
          <w:r>
            <w:tab/>
            <w:t>+41 22 733 72 56</w:t>
          </w:r>
        </w:p>
      </w:tc>
      <w:tc>
        <w:tcPr>
          <w:tcW w:w="1223" w:type="pct"/>
        </w:tcPr>
        <w:p w:rsidR="00126195" w:rsidRDefault="00126195">
          <w:pPr>
            <w:pStyle w:val="itu"/>
          </w:pPr>
          <w:proofErr w:type="spellStart"/>
          <w:r>
            <w:t>Télégramme</w:t>
          </w:r>
          <w:proofErr w:type="spellEnd"/>
          <w:r>
            <w:t xml:space="preserve"> ITU </w:t>
          </w:r>
          <w:proofErr w:type="spellStart"/>
          <w:r>
            <w:t>GENEVE</w:t>
          </w:r>
          <w:proofErr w:type="spellEnd"/>
        </w:p>
      </w:tc>
      <w:tc>
        <w:tcPr>
          <w:tcW w:w="1131" w:type="pct"/>
        </w:tcPr>
        <w:p w:rsidR="00126195" w:rsidRDefault="00126195">
          <w:pPr>
            <w:pStyle w:val="itu"/>
          </w:pPr>
          <w:r>
            <w:tab/>
            <w:t>www.itu.int</w:t>
          </w:r>
        </w:p>
      </w:tc>
    </w:tr>
    <w:tr w:rsidR="00126195">
      <w:trPr>
        <w:cantSplit/>
      </w:trPr>
      <w:tc>
        <w:tcPr>
          <w:tcW w:w="1062" w:type="pct"/>
        </w:tcPr>
        <w:p w:rsidR="00126195" w:rsidRDefault="00126195">
          <w:pPr>
            <w:pStyle w:val="itu"/>
          </w:pPr>
          <w:r>
            <w:t>Suisse</w:t>
          </w:r>
        </w:p>
      </w:tc>
      <w:tc>
        <w:tcPr>
          <w:tcW w:w="1584" w:type="pct"/>
        </w:tcPr>
        <w:p w:rsidR="00126195" w:rsidRDefault="00126195">
          <w:pPr>
            <w:pStyle w:val="itu"/>
          </w:pPr>
          <w:r>
            <w:tab/>
            <w:t>Gr4:</w:t>
          </w:r>
          <w:r>
            <w:tab/>
            <w:t>+41 22 730 65 00</w:t>
          </w:r>
        </w:p>
      </w:tc>
      <w:tc>
        <w:tcPr>
          <w:tcW w:w="1223" w:type="pct"/>
        </w:tcPr>
        <w:p w:rsidR="00126195" w:rsidRDefault="00126195">
          <w:pPr>
            <w:pStyle w:val="itu"/>
          </w:pPr>
        </w:p>
      </w:tc>
      <w:tc>
        <w:tcPr>
          <w:tcW w:w="1131" w:type="pct"/>
        </w:tcPr>
        <w:p w:rsidR="00126195" w:rsidRDefault="00126195">
          <w:pPr>
            <w:pStyle w:val="itu"/>
          </w:pPr>
        </w:p>
      </w:tc>
    </w:tr>
  </w:tbl>
  <w:p w:rsidR="00126195" w:rsidRPr="00EC4C32" w:rsidRDefault="00126195" w:rsidP="00D06311">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7D" w:rsidRPr="00C27709" w:rsidRDefault="00C27709" w:rsidP="00C27709">
    <w:pPr>
      <w:tabs>
        <w:tab w:val="clear" w:pos="794"/>
        <w:tab w:val="clear" w:pos="1191"/>
        <w:tab w:val="clear" w:pos="1588"/>
        <w:tab w:val="clear" w:pos="1985"/>
        <w:tab w:val="left" w:pos="5954"/>
        <w:tab w:val="right" w:pos="9639"/>
      </w:tabs>
      <w:spacing w:before="0"/>
      <w:rPr>
        <w:caps/>
        <w:noProof/>
        <w:sz w:val="16"/>
      </w:rPr>
    </w:pPr>
    <w:r w:rsidRPr="00C27709">
      <w:rPr>
        <w:caps/>
        <w:noProof/>
        <w:sz w:val="16"/>
      </w:rPr>
      <w:t>ITU-T\COM-T\COM3\COLL\001</w:t>
    </w:r>
    <w:r>
      <w:rPr>
        <w:caps/>
        <w:noProof/>
        <w:sz w:val="16"/>
      </w:rPr>
      <w:t>F</w:t>
    </w:r>
    <w:r w:rsidRPr="00C27709">
      <w:rPr>
        <w:caps/>
        <w:noProof/>
        <w:sz w:val="16"/>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95" w:rsidRPr="00A51BB9" w:rsidRDefault="004F6FE3" w:rsidP="00A51BB9">
    <w:pPr>
      <w:pStyle w:val="Footer"/>
      <w:rPr>
        <w:sz w:val="16"/>
      </w:rPr>
    </w:pPr>
    <w:r>
      <w:fldChar w:fldCharType="begin"/>
    </w:r>
    <w:r>
      <w:instrText xml:space="preserve"> FILENAME \p  \* MERGEFORMAT </w:instrText>
    </w:r>
    <w:r>
      <w:fldChar w:fldCharType="separate"/>
    </w:r>
    <w:r w:rsidR="00042D34" w:rsidRPr="00042D34">
      <w:rPr>
        <w:noProof/>
        <w:sz w:val="16"/>
      </w:rPr>
      <w:t>P:\FRA\ITU-T</w:t>
    </w:r>
    <w:r w:rsidR="00042D34">
      <w:rPr>
        <w:noProof/>
      </w:rPr>
      <w:t>\COM-T\COM03\COLL\001F.docx</w:t>
    </w:r>
    <w:r>
      <w:rPr>
        <w:noProof/>
      </w:rPr>
      <w:fldChar w:fldCharType="end"/>
    </w:r>
    <w:r w:rsidR="00A51BB9">
      <w:rPr>
        <w:noProof/>
        <w:sz w:val="16"/>
      </w:rPr>
      <w:t xml:space="preserve"> (340897)</w:t>
    </w:r>
    <w:r w:rsidR="00A51BB9">
      <w:rPr>
        <w:sz w:val="16"/>
      </w:rPr>
      <w:tab/>
    </w:r>
    <w:r w:rsidR="00A51BB9">
      <w:rPr>
        <w:sz w:val="16"/>
      </w:rPr>
      <w:fldChar w:fldCharType="begin"/>
    </w:r>
    <w:r w:rsidR="00A51BB9">
      <w:rPr>
        <w:sz w:val="16"/>
      </w:rPr>
      <w:instrText xml:space="preserve"> SAVEDATE \@ DD.MM.YY </w:instrText>
    </w:r>
    <w:r w:rsidR="00A51BB9">
      <w:rPr>
        <w:sz w:val="16"/>
      </w:rPr>
      <w:fldChar w:fldCharType="separate"/>
    </w:r>
    <w:r w:rsidR="00C27709">
      <w:rPr>
        <w:noProof/>
        <w:sz w:val="16"/>
      </w:rPr>
      <w:t>19.03.13</w:t>
    </w:r>
    <w:r w:rsidR="00A51BB9">
      <w:rPr>
        <w:sz w:val="16"/>
      </w:rPr>
      <w:fldChar w:fldCharType="end"/>
    </w:r>
    <w:r w:rsidR="00A51BB9">
      <w:rPr>
        <w:sz w:val="16"/>
      </w:rPr>
      <w:tab/>
    </w:r>
    <w:r w:rsidR="00A51BB9">
      <w:rPr>
        <w:sz w:val="16"/>
      </w:rPr>
      <w:fldChar w:fldCharType="begin"/>
    </w:r>
    <w:r w:rsidR="00A51BB9">
      <w:rPr>
        <w:sz w:val="16"/>
      </w:rPr>
      <w:instrText xml:space="preserve"> PRINTDATE \@ DD.MM.YY </w:instrText>
    </w:r>
    <w:r w:rsidR="00A51BB9">
      <w:rPr>
        <w:sz w:val="16"/>
      </w:rPr>
      <w:fldChar w:fldCharType="separate"/>
    </w:r>
    <w:r w:rsidR="00042D34">
      <w:rPr>
        <w:noProof/>
        <w:sz w:val="16"/>
      </w:rPr>
      <w:t>19.03.13</w:t>
    </w:r>
    <w:r w:rsidR="00A51BB9">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95" w:rsidRPr="00C27709" w:rsidRDefault="00C27709" w:rsidP="00C27709">
    <w:pPr>
      <w:tabs>
        <w:tab w:val="clear" w:pos="794"/>
        <w:tab w:val="clear" w:pos="1191"/>
        <w:tab w:val="clear" w:pos="1588"/>
        <w:tab w:val="clear" w:pos="1985"/>
        <w:tab w:val="left" w:pos="5954"/>
        <w:tab w:val="right" w:pos="9639"/>
      </w:tabs>
      <w:spacing w:before="0"/>
      <w:rPr>
        <w:caps/>
        <w:noProof/>
        <w:sz w:val="16"/>
      </w:rPr>
    </w:pPr>
    <w:r w:rsidRPr="00C27709">
      <w:rPr>
        <w:caps/>
        <w:noProof/>
        <w:sz w:val="16"/>
      </w:rPr>
      <w:t>ITU-T\COM-T\COM3\COLL\001</w:t>
    </w:r>
    <w:r>
      <w:rPr>
        <w:caps/>
        <w:noProof/>
        <w:sz w:val="16"/>
      </w:rPr>
      <w:t>F</w:t>
    </w:r>
    <w:r w:rsidRPr="00C27709">
      <w:rPr>
        <w:caps/>
        <w:noProof/>
        <w:sz w:val="16"/>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126195" w:rsidRPr="00C27709" w:rsidTr="00BA4E16">
      <w:trPr>
        <w:cantSplit/>
      </w:trPr>
      <w:tc>
        <w:tcPr>
          <w:tcW w:w="1062" w:type="pct"/>
          <w:tcBorders>
            <w:top w:val="single" w:sz="6" w:space="0" w:color="auto"/>
          </w:tcBorders>
          <w:tcMar>
            <w:top w:w="57" w:type="dxa"/>
          </w:tcMar>
        </w:tcPr>
        <w:p w:rsidR="00126195" w:rsidRDefault="00126195" w:rsidP="00BA4E16">
          <w:pPr>
            <w:pStyle w:val="itu"/>
          </w:pPr>
          <w:r>
            <w:t>Place des Nations</w:t>
          </w:r>
        </w:p>
      </w:tc>
      <w:tc>
        <w:tcPr>
          <w:tcW w:w="1584" w:type="pct"/>
          <w:tcBorders>
            <w:top w:val="single" w:sz="6" w:space="0" w:color="auto"/>
          </w:tcBorders>
          <w:tcMar>
            <w:top w:w="57" w:type="dxa"/>
          </w:tcMar>
        </w:tcPr>
        <w:p w:rsidR="00126195" w:rsidRDefault="00126195"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126195" w:rsidRDefault="00126195" w:rsidP="00BA4E1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26195" w:rsidRDefault="00126195" w:rsidP="00A77E54">
          <w:pPr>
            <w:pStyle w:val="itu"/>
            <w:tabs>
              <w:tab w:val="clear" w:pos="709"/>
              <w:tab w:val="clear" w:pos="1134"/>
              <w:tab w:val="right" w:pos="2012"/>
            </w:tabs>
          </w:pPr>
          <w:r>
            <w:t>E-mail:</w:t>
          </w:r>
          <w:r>
            <w:tab/>
            <w:t>itumail@itu.int</w:t>
          </w:r>
        </w:p>
      </w:tc>
    </w:tr>
    <w:tr w:rsidR="00126195" w:rsidTr="00BA4E16">
      <w:trPr>
        <w:cantSplit/>
      </w:trPr>
      <w:tc>
        <w:tcPr>
          <w:tcW w:w="1062" w:type="pct"/>
        </w:tcPr>
        <w:p w:rsidR="00126195" w:rsidRDefault="00126195" w:rsidP="00A77E54">
          <w:pPr>
            <w:pStyle w:val="itu"/>
          </w:pPr>
          <w:r>
            <w:t>CH-1211 Genève 20</w:t>
          </w:r>
        </w:p>
      </w:tc>
      <w:tc>
        <w:tcPr>
          <w:tcW w:w="1584" w:type="pct"/>
        </w:tcPr>
        <w:p w:rsidR="00126195" w:rsidRDefault="00126195" w:rsidP="00BA4E16">
          <w:pPr>
            <w:pStyle w:val="itu"/>
          </w:pPr>
          <w:proofErr w:type="spellStart"/>
          <w:r>
            <w:t>Téléfax</w:t>
          </w:r>
          <w:proofErr w:type="spellEnd"/>
          <w:r>
            <w:tab/>
            <w:t>Gr3:</w:t>
          </w:r>
          <w:r>
            <w:tab/>
            <w:t>+41 22 733 72 56</w:t>
          </w:r>
        </w:p>
      </w:tc>
      <w:tc>
        <w:tcPr>
          <w:tcW w:w="1223" w:type="pct"/>
        </w:tcPr>
        <w:p w:rsidR="00126195" w:rsidRDefault="00126195" w:rsidP="00A77E54">
          <w:pPr>
            <w:pStyle w:val="itu"/>
          </w:pPr>
          <w:proofErr w:type="spellStart"/>
          <w:r>
            <w:t>Télégrame</w:t>
          </w:r>
          <w:proofErr w:type="spellEnd"/>
          <w:r>
            <w:t xml:space="preserve"> ITU </w:t>
          </w:r>
          <w:proofErr w:type="spellStart"/>
          <w:r>
            <w:t>GENEVE</w:t>
          </w:r>
          <w:proofErr w:type="spellEnd"/>
        </w:p>
      </w:tc>
      <w:tc>
        <w:tcPr>
          <w:tcW w:w="1131" w:type="pct"/>
        </w:tcPr>
        <w:p w:rsidR="00126195" w:rsidRDefault="00126195" w:rsidP="00BA4E16">
          <w:pPr>
            <w:pStyle w:val="itu"/>
            <w:tabs>
              <w:tab w:val="clear" w:pos="709"/>
              <w:tab w:val="clear" w:pos="1134"/>
              <w:tab w:val="right" w:pos="2012"/>
            </w:tabs>
          </w:pPr>
          <w:r>
            <w:tab/>
            <w:t>www.itu.int</w:t>
          </w:r>
        </w:p>
      </w:tc>
    </w:tr>
    <w:tr w:rsidR="00126195" w:rsidTr="00BA4E16">
      <w:trPr>
        <w:cantSplit/>
      </w:trPr>
      <w:tc>
        <w:tcPr>
          <w:tcW w:w="1062" w:type="pct"/>
        </w:tcPr>
        <w:p w:rsidR="00126195" w:rsidRDefault="00126195" w:rsidP="00BA4E16">
          <w:pPr>
            <w:pStyle w:val="itu"/>
          </w:pPr>
          <w:r>
            <w:t>Suisse</w:t>
          </w:r>
        </w:p>
      </w:tc>
      <w:tc>
        <w:tcPr>
          <w:tcW w:w="1584" w:type="pct"/>
        </w:tcPr>
        <w:p w:rsidR="00126195" w:rsidRDefault="00126195" w:rsidP="00BA4E16">
          <w:pPr>
            <w:pStyle w:val="itu"/>
          </w:pPr>
          <w:r>
            <w:tab/>
            <w:t>Gr4:</w:t>
          </w:r>
          <w:r>
            <w:tab/>
            <w:t>+41 22 730 65 00</w:t>
          </w:r>
        </w:p>
      </w:tc>
      <w:tc>
        <w:tcPr>
          <w:tcW w:w="1223" w:type="pct"/>
        </w:tcPr>
        <w:p w:rsidR="00126195" w:rsidRDefault="00126195" w:rsidP="00BA4E16">
          <w:pPr>
            <w:pStyle w:val="itu"/>
          </w:pPr>
        </w:p>
      </w:tc>
      <w:tc>
        <w:tcPr>
          <w:tcW w:w="1131" w:type="pct"/>
        </w:tcPr>
        <w:p w:rsidR="00126195" w:rsidRDefault="00126195" w:rsidP="00BA4E16">
          <w:pPr>
            <w:pStyle w:val="itu"/>
            <w:tabs>
              <w:tab w:val="clear" w:pos="709"/>
              <w:tab w:val="clear" w:pos="1134"/>
              <w:tab w:val="right" w:pos="1843"/>
            </w:tabs>
          </w:pPr>
        </w:p>
      </w:tc>
    </w:tr>
  </w:tbl>
  <w:p w:rsidR="00126195" w:rsidRPr="00A77E54" w:rsidRDefault="00126195" w:rsidP="00A77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95" w:rsidRDefault="00126195">
      <w:r>
        <w:t>____________________</w:t>
      </w:r>
    </w:p>
  </w:footnote>
  <w:footnote w:type="continuationSeparator" w:id="0">
    <w:p w:rsidR="00126195" w:rsidRDefault="00126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47852"/>
      <w:docPartObj>
        <w:docPartGallery w:val="Page Numbers (Top of Page)"/>
        <w:docPartUnique/>
      </w:docPartObj>
    </w:sdtPr>
    <w:sdtEndPr>
      <w:rPr>
        <w:sz w:val="18"/>
        <w:szCs w:val="18"/>
      </w:rPr>
    </w:sdtEndPr>
    <w:sdtContent>
      <w:p w:rsidR="00D06311" w:rsidRPr="001E61D9" w:rsidRDefault="00D06311" w:rsidP="00D06311">
        <w:pPr>
          <w:pStyle w:val="Header"/>
          <w:rPr>
            <w:sz w:val="18"/>
            <w:szCs w:val="18"/>
          </w:rPr>
        </w:pPr>
        <w:r w:rsidRPr="001E61D9">
          <w:rPr>
            <w:sz w:val="18"/>
            <w:szCs w:val="18"/>
          </w:rPr>
          <w:fldChar w:fldCharType="begin"/>
        </w:r>
        <w:r w:rsidRPr="001E61D9">
          <w:rPr>
            <w:sz w:val="18"/>
            <w:szCs w:val="18"/>
          </w:rPr>
          <w:instrText>PAGE   \* MERGEFORMAT</w:instrText>
        </w:r>
        <w:r w:rsidRPr="001E61D9">
          <w:rPr>
            <w:sz w:val="18"/>
            <w:szCs w:val="18"/>
          </w:rPr>
          <w:fldChar w:fldCharType="separate"/>
        </w:r>
        <w:r w:rsidR="00C27709">
          <w:rPr>
            <w:noProof/>
            <w:sz w:val="18"/>
            <w:szCs w:val="18"/>
          </w:rPr>
          <w:t>2</w:t>
        </w:r>
        <w:r w:rsidRPr="001E61D9">
          <w:rPr>
            <w:sz w:val="18"/>
            <w:szCs w:val="18"/>
          </w:rPr>
          <w:fldChar w:fldCharType="end"/>
        </w:r>
      </w:p>
    </w:sdtContent>
  </w:sdt>
  <w:p w:rsidR="00D06311" w:rsidRDefault="00D06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66920"/>
      <w:docPartObj>
        <w:docPartGallery w:val="Page Numbers (Top of Page)"/>
        <w:docPartUnique/>
      </w:docPartObj>
    </w:sdtPr>
    <w:sdtEndPr>
      <w:rPr>
        <w:sz w:val="18"/>
        <w:szCs w:val="18"/>
      </w:rPr>
    </w:sdtEndPr>
    <w:sdtContent>
      <w:p w:rsidR="00126195" w:rsidRPr="001E61D9" w:rsidRDefault="00126195" w:rsidP="00094A7D">
        <w:pPr>
          <w:pStyle w:val="Header"/>
          <w:rPr>
            <w:sz w:val="18"/>
            <w:szCs w:val="18"/>
          </w:rPr>
        </w:pPr>
        <w:r w:rsidRPr="001E61D9">
          <w:rPr>
            <w:sz w:val="18"/>
            <w:szCs w:val="18"/>
          </w:rPr>
          <w:fldChar w:fldCharType="begin"/>
        </w:r>
        <w:r w:rsidRPr="001E61D9">
          <w:rPr>
            <w:sz w:val="18"/>
            <w:szCs w:val="18"/>
          </w:rPr>
          <w:instrText>PAGE   \* MERGEFORMAT</w:instrText>
        </w:r>
        <w:r w:rsidRPr="001E61D9">
          <w:rPr>
            <w:sz w:val="18"/>
            <w:szCs w:val="18"/>
          </w:rPr>
          <w:fldChar w:fldCharType="separate"/>
        </w:r>
        <w:r w:rsidR="00C27709">
          <w:rPr>
            <w:noProof/>
            <w:sz w:val="18"/>
            <w:szCs w:val="18"/>
          </w:rPr>
          <w:t>2</w:t>
        </w:r>
        <w:r w:rsidRPr="001E61D9">
          <w:rPr>
            <w:sz w:val="18"/>
            <w:szCs w:val="18"/>
          </w:rPr>
          <w:fldChar w:fldCharType="end"/>
        </w:r>
      </w:p>
    </w:sdtContent>
  </w:sdt>
  <w:p w:rsidR="00126195" w:rsidRDefault="00126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11927"/>
      <w:docPartObj>
        <w:docPartGallery w:val="Page Numbers (Top of Page)"/>
        <w:docPartUnique/>
      </w:docPartObj>
    </w:sdtPr>
    <w:sdtEndPr>
      <w:rPr>
        <w:noProof/>
        <w:sz w:val="18"/>
        <w:szCs w:val="18"/>
      </w:rPr>
    </w:sdtEndPr>
    <w:sdtContent>
      <w:p w:rsidR="00094A7D" w:rsidRPr="00094A7D" w:rsidRDefault="00094A7D">
        <w:pPr>
          <w:pStyle w:val="Header"/>
          <w:rPr>
            <w:sz w:val="18"/>
            <w:szCs w:val="18"/>
          </w:rPr>
        </w:pPr>
        <w:r w:rsidRPr="00094A7D">
          <w:rPr>
            <w:sz w:val="18"/>
            <w:szCs w:val="18"/>
          </w:rPr>
          <w:fldChar w:fldCharType="begin"/>
        </w:r>
        <w:r w:rsidRPr="00094A7D">
          <w:rPr>
            <w:sz w:val="18"/>
            <w:szCs w:val="18"/>
          </w:rPr>
          <w:instrText xml:space="preserve"> PAGE   \* MERGEFORMAT </w:instrText>
        </w:r>
        <w:r w:rsidRPr="00094A7D">
          <w:rPr>
            <w:sz w:val="18"/>
            <w:szCs w:val="18"/>
          </w:rPr>
          <w:fldChar w:fldCharType="separate"/>
        </w:r>
        <w:r w:rsidR="00C27709">
          <w:rPr>
            <w:noProof/>
            <w:sz w:val="18"/>
            <w:szCs w:val="18"/>
          </w:rPr>
          <w:t>5</w:t>
        </w:r>
        <w:r w:rsidRPr="00094A7D">
          <w:rPr>
            <w:noProof/>
            <w:sz w:val="18"/>
            <w:szCs w:val="18"/>
          </w:rPr>
          <w:fldChar w:fldCharType="end"/>
        </w:r>
      </w:p>
    </w:sdtContent>
  </w:sdt>
  <w:p w:rsidR="00094A7D" w:rsidRDefault="00094A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30948"/>
      <w:docPartObj>
        <w:docPartGallery w:val="Page Numbers (Top of Page)"/>
        <w:docPartUnique/>
      </w:docPartObj>
    </w:sdtPr>
    <w:sdtEndPr>
      <w:rPr>
        <w:noProof/>
        <w:sz w:val="18"/>
        <w:szCs w:val="18"/>
      </w:rPr>
    </w:sdtEndPr>
    <w:sdtContent>
      <w:p w:rsidR="00094A7D" w:rsidRPr="00094A7D" w:rsidRDefault="00094A7D">
        <w:pPr>
          <w:pStyle w:val="Header"/>
          <w:rPr>
            <w:sz w:val="18"/>
            <w:szCs w:val="18"/>
          </w:rPr>
        </w:pPr>
        <w:r w:rsidRPr="00094A7D">
          <w:rPr>
            <w:sz w:val="18"/>
            <w:szCs w:val="18"/>
          </w:rPr>
          <w:fldChar w:fldCharType="begin"/>
        </w:r>
        <w:r w:rsidRPr="00094A7D">
          <w:rPr>
            <w:sz w:val="18"/>
            <w:szCs w:val="18"/>
          </w:rPr>
          <w:instrText xml:space="preserve"> PAGE   \* MERGEFORMAT </w:instrText>
        </w:r>
        <w:r w:rsidRPr="00094A7D">
          <w:rPr>
            <w:sz w:val="18"/>
            <w:szCs w:val="18"/>
          </w:rPr>
          <w:fldChar w:fldCharType="separate"/>
        </w:r>
        <w:r w:rsidR="00C27709">
          <w:rPr>
            <w:noProof/>
            <w:sz w:val="18"/>
            <w:szCs w:val="18"/>
          </w:rPr>
          <w:t>7</w:t>
        </w:r>
        <w:r w:rsidRPr="00094A7D">
          <w:rPr>
            <w:noProof/>
            <w:sz w:val="18"/>
            <w:szCs w:val="18"/>
          </w:rPr>
          <w:fldChar w:fldCharType="end"/>
        </w:r>
      </w:p>
    </w:sdtContent>
  </w:sdt>
  <w:p w:rsidR="00094A7D" w:rsidRDefault="00094A7D" w:rsidP="00094A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sdt>
            <w:sdtPr>
              <w:id w:val="-1798451956"/>
              <w:docPartObj>
                <w:docPartGallery w:val="Page Numbers (Top of Page)"/>
                <w:docPartUnique/>
              </w:docPartObj>
            </w:sdtPr>
            <w:sdtEndPr>
              <w:rPr>
                <w:noProof/>
                <w:sz w:val="18"/>
                <w:szCs w:val="18"/>
              </w:rPr>
            </w:sdtEndPr>
            <w:sdtContent>
              <w:p w:rsidR="00126195" w:rsidRPr="00094A7D" w:rsidRDefault="00094A7D" w:rsidP="00094A7D">
                <w:pPr>
                  <w:pStyle w:val="Header"/>
                  <w:rPr>
                    <w:sz w:val="18"/>
                    <w:szCs w:val="18"/>
                  </w:rPr>
                </w:pPr>
                <w:r w:rsidRPr="00094A7D">
                  <w:rPr>
                    <w:sz w:val="18"/>
                    <w:szCs w:val="18"/>
                  </w:rPr>
                  <w:fldChar w:fldCharType="begin"/>
                </w:r>
                <w:r w:rsidRPr="00094A7D">
                  <w:rPr>
                    <w:sz w:val="18"/>
                    <w:szCs w:val="18"/>
                  </w:rPr>
                  <w:instrText xml:space="preserve"> PAGE   \* MERGEFORMAT </w:instrText>
                </w:r>
                <w:r w:rsidRPr="00094A7D">
                  <w:rPr>
                    <w:sz w:val="18"/>
                    <w:szCs w:val="18"/>
                  </w:rPr>
                  <w:fldChar w:fldCharType="separate"/>
                </w:r>
                <w:r w:rsidR="00C27709">
                  <w:rPr>
                    <w:noProof/>
                    <w:sz w:val="18"/>
                    <w:szCs w:val="18"/>
                  </w:rPr>
                  <w:t>10</w:t>
                </w:r>
                <w:r w:rsidRPr="00094A7D">
                  <w:rPr>
                    <w:noProof/>
                    <w:sz w:val="18"/>
                    <w:szCs w:val="18"/>
                  </w:rPr>
                  <w:fldChar w:fldCharType="end"/>
                </w:r>
              </w:p>
            </w:sdtContent>
          </w:sdt>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547516"/>
      <w:docPartObj>
        <w:docPartGallery w:val="Page Numbers (Top of Page)"/>
        <w:docPartUnique/>
      </w:docPartObj>
    </w:sdtPr>
    <w:sdtEndPr>
      <w:rPr>
        <w:noProof/>
        <w:sz w:val="18"/>
        <w:szCs w:val="18"/>
      </w:rPr>
    </w:sdtEndPr>
    <w:sdtContent>
      <w:p w:rsidR="00094A7D" w:rsidRPr="00094A7D" w:rsidRDefault="00094A7D" w:rsidP="00094A7D">
        <w:pPr>
          <w:pStyle w:val="Header"/>
          <w:rPr>
            <w:sz w:val="18"/>
            <w:szCs w:val="18"/>
          </w:rPr>
        </w:pPr>
        <w:r w:rsidRPr="00094A7D">
          <w:rPr>
            <w:sz w:val="18"/>
            <w:szCs w:val="18"/>
          </w:rPr>
          <w:fldChar w:fldCharType="begin"/>
        </w:r>
        <w:r w:rsidRPr="00094A7D">
          <w:rPr>
            <w:sz w:val="18"/>
            <w:szCs w:val="18"/>
          </w:rPr>
          <w:instrText xml:space="preserve"> PAGE   \* MERGEFORMAT </w:instrText>
        </w:r>
        <w:r w:rsidRPr="00094A7D">
          <w:rPr>
            <w:sz w:val="18"/>
            <w:szCs w:val="18"/>
          </w:rPr>
          <w:fldChar w:fldCharType="separate"/>
        </w:r>
        <w:r w:rsidR="00C27709">
          <w:rPr>
            <w:noProof/>
            <w:sz w:val="18"/>
            <w:szCs w:val="18"/>
          </w:rPr>
          <w:t>9</w:t>
        </w:r>
        <w:r w:rsidRPr="00094A7D">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42D34"/>
    <w:rsid w:val="00051950"/>
    <w:rsid w:val="000545BD"/>
    <w:rsid w:val="00062F16"/>
    <w:rsid w:val="000646AE"/>
    <w:rsid w:val="00064F18"/>
    <w:rsid w:val="00064FDA"/>
    <w:rsid w:val="00072EB7"/>
    <w:rsid w:val="00074CEB"/>
    <w:rsid w:val="00077AA6"/>
    <w:rsid w:val="000814FB"/>
    <w:rsid w:val="000827E1"/>
    <w:rsid w:val="00082F74"/>
    <w:rsid w:val="000877D6"/>
    <w:rsid w:val="000915AF"/>
    <w:rsid w:val="00094A7D"/>
    <w:rsid w:val="0009512F"/>
    <w:rsid w:val="000A59B3"/>
    <w:rsid w:val="000C3470"/>
    <w:rsid w:val="000C7D67"/>
    <w:rsid w:val="000D4A65"/>
    <w:rsid w:val="000E4C21"/>
    <w:rsid w:val="000E6752"/>
    <w:rsid w:val="000E6B18"/>
    <w:rsid w:val="000F2AD5"/>
    <w:rsid w:val="00103A96"/>
    <w:rsid w:val="001052BD"/>
    <w:rsid w:val="00105666"/>
    <w:rsid w:val="00122BC5"/>
    <w:rsid w:val="0012619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865"/>
    <w:rsid w:val="0021396F"/>
    <w:rsid w:val="00234FB5"/>
    <w:rsid w:val="002357E0"/>
    <w:rsid w:val="002452F9"/>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6FE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1153A"/>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1692"/>
    <w:rsid w:val="00702221"/>
    <w:rsid w:val="00706273"/>
    <w:rsid w:val="00711906"/>
    <w:rsid w:val="00722B67"/>
    <w:rsid w:val="00723AE9"/>
    <w:rsid w:val="007255DA"/>
    <w:rsid w:val="00727F10"/>
    <w:rsid w:val="007348F9"/>
    <w:rsid w:val="007358EB"/>
    <w:rsid w:val="00741886"/>
    <w:rsid w:val="007510BB"/>
    <w:rsid w:val="0075143F"/>
    <w:rsid w:val="0075428B"/>
    <w:rsid w:val="00762160"/>
    <w:rsid w:val="007624DE"/>
    <w:rsid w:val="00764C51"/>
    <w:rsid w:val="00765165"/>
    <w:rsid w:val="007726C0"/>
    <w:rsid w:val="007A2F84"/>
    <w:rsid w:val="007B5B29"/>
    <w:rsid w:val="007B7BFF"/>
    <w:rsid w:val="007C7B4B"/>
    <w:rsid w:val="007D5C68"/>
    <w:rsid w:val="007D5FC9"/>
    <w:rsid w:val="007D6430"/>
    <w:rsid w:val="007E467B"/>
    <w:rsid w:val="00803EE3"/>
    <w:rsid w:val="0080659A"/>
    <w:rsid w:val="00806FDF"/>
    <w:rsid w:val="008130D7"/>
    <w:rsid w:val="00816DB0"/>
    <w:rsid w:val="00823299"/>
    <w:rsid w:val="00825798"/>
    <w:rsid w:val="00825FC5"/>
    <w:rsid w:val="00834D78"/>
    <w:rsid w:val="00845908"/>
    <w:rsid w:val="00847975"/>
    <w:rsid w:val="00850C7D"/>
    <w:rsid w:val="00881CB4"/>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0485A"/>
    <w:rsid w:val="00910790"/>
    <w:rsid w:val="00912ADB"/>
    <w:rsid w:val="0091647D"/>
    <w:rsid w:val="0091786C"/>
    <w:rsid w:val="009247B8"/>
    <w:rsid w:val="009272F4"/>
    <w:rsid w:val="00931D9C"/>
    <w:rsid w:val="00936A9B"/>
    <w:rsid w:val="00941C20"/>
    <w:rsid w:val="0094412C"/>
    <w:rsid w:val="00947D5A"/>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15963"/>
    <w:rsid w:val="00A23990"/>
    <w:rsid w:val="00A268BA"/>
    <w:rsid w:val="00A26ADD"/>
    <w:rsid w:val="00A461B9"/>
    <w:rsid w:val="00A46827"/>
    <w:rsid w:val="00A515CF"/>
    <w:rsid w:val="00A51BB9"/>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4E16"/>
    <w:rsid w:val="00BB6706"/>
    <w:rsid w:val="00BC13AB"/>
    <w:rsid w:val="00BE6AC6"/>
    <w:rsid w:val="00BF17E2"/>
    <w:rsid w:val="00BF3B98"/>
    <w:rsid w:val="00BF783A"/>
    <w:rsid w:val="00C165E5"/>
    <w:rsid w:val="00C17596"/>
    <w:rsid w:val="00C27709"/>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06311"/>
    <w:rsid w:val="00D159D1"/>
    <w:rsid w:val="00D16925"/>
    <w:rsid w:val="00D22839"/>
    <w:rsid w:val="00D26D90"/>
    <w:rsid w:val="00D332AF"/>
    <w:rsid w:val="00D37E6A"/>
    <w:rsid w:val="00D44BA5"/>
    <w:rsid w:val="00D44EC0"/>
    <w:rsid w:val="00D4601F"/>
    <w:rsid w:val="00D46CC2"/>
    <w:rsid w:val="00D472B5"/>
    <w:rsid w:val="00D62807"/>
    <w:rsid w:val="00D67923"/>
    <w:rsid w:val="00D73810"/>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04C6"/>
    <w:rsid w:val="00E52AE4"/>
    <w:rsid w:val="00E55A3C"/>
    <w:rsid w:val="00E574AB"/>
    <w:rsid w:val="00E62878"/>
    <w:rsid w:val="00E63485"/>
    <w:rsid w:val="00E643A2"/>
    <w:rsid w:val="00E666D3"/>
    <w:rsid w:val="00E72182"/>
    <w:rsid w:val="00E72C5E"/>
    <w:rsid w:val="00E77BEC"/>
    <w:rsid w:val="00E86E18"/>
    <w:rsid w:val="00E8788E"/>
    <w:rsid w:val="00E87A59"/>
    <w:rsid w:val="00E946A9"/>
    <w:rsid w:val="00EA4E24"/>
    <w:rsid w:val="00EC4C32"/>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uiPriority w:val="99"/>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uiPriority w:val="99"/>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image" Target="media/image2.wmf"/><Relationship Id="rId36" Type="http://schemas.openxmlformats.org/officeDocument/2006/relationships/footer" Target="footer5.xml"/><Relationship Id="rId10" Type="http://schemas.openxmlformats.org/officeDocument/2006/relationships/hyperlink" Target="mailto:tsbsg3@itu.int" TargetMode="External"/><Relationship Id="rId19" Type="http://schemas.openxmlformats.org/officeDocument/2006/relationships/hyperlink" Target="http://www.itu.int/ITU-T/studygroups/com0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www.itu.int/ITU-T/studygroups/com03" TargetMode="Externa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2890-35F6-4206-9573-D6054343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50</TotalTime>
  <Pages>10</Pages>
  <Words>2034</Words>
  <Characters>14199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16201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14</cp:revision>
  <cp:lastPrinted>2013-03-19T15:12:00Z</cp:lastPrinted>
  <dcterms:created xsi:type="dcterms:W3CDTF">2013-03-19T14:01:00Z</dcterms:created>
  <dcterms:modified xsi:type="dcterms:W3CDTF">2013-03-22T09:27:00Z</dcterms:modified>
</cp:coreProperties>
</file>