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72579CFB" w14:textId="77777777" w:rsidTr="00FB4C0B">
        <w:trPr>
          <w:cantSplit/>
          <w:trHeight w:val="15"/>
        </w:trPr>
        <w:tc>
          <w:tcPr>
            <w:tcW w:w="1418" w:type="dxa"/>
            <w:gridSpan w:val="2"/>
            <w:vAlign w:val="center"/>
          </w:tcPr>
          <w:p w14:paraId="5529E8FB" w14:textId="77777777" w:rsidR="00E6788D" w:rsidRPr="009A54D9" w:rsidRDefault="00E6788D" w:rsidP="00FB4C0B">
            <w:pPr>
              <w:pStyle w:val="Tabletext"/>
              <w:jc w:val="center"/>
            </w:pPr>
            <w:bookmarkStart w:id="0" w:name="ditulogo"/>
            <w:bookmarkStart w:id="1" w:name="_GoBack"/>
            <w:bookmarkEnd w:id="0"/>
            <w:bookmarkEnd w:id="1"/>
            <w:r>
              <w:rPr>
                <w:noProof/>
                <w:lang w:val="en-US" w:eastAsia="zh-CN"/>
              </w:rPr>
              <w:drawing>
                <wp:inline distT="0" distB="0" distL="0" distR="0" wp14:anchorId="7A8957B6" wp14:editId="01F6E54B">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43DBBB6D" w14:textId="77777777" w:rsidR="007D0DC2" w:rsidRDefault="007D0DC2" w:rsidP="00FB4C0B">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FB2210F" w14:textId="77777777" w:rsidR="00E6788D" w:rsidRPr="00F50108" w:rsidRDefault="007D0DC2" w:rsidP="00FB4C0B">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4FAB1BD5" w14:textId="77777777" w:rsidR="00E6788D" w:rsidRPr="00F50108" w:rsidRDefault="00E6788D" w:rsidP="00FB4C0B">
            <w:pPr>
              <w:spacing w:before="0"/>
              <w:jc w:val="right"/>
              <w:rPr>
                <w:rFonts w:ascii="Verdana" w:hAnsi="Verdana"/>
                <w:color w:val="FFFFFF"/>
                <w:sz w:val="26"/>
                <w:szCs w:val="26"/>
              </w:rPr>
            </w:pPr>
            <w:r>
              <w:rPr>
                <w:noProof/>
                <w:lang w:val="en-US" w:eastAsia="zh-CN"/>
              </w:rPr>
              <w:drawing>
                <wp:inline distT="0" distB="0" distL="0" distR="0" wp14:anchorId="77C7319B" wp14:editId="2FC6EC77">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49BA684A" w14:textId="77777777" w:rsidTr="00FB4C0B">
        <w:trPr>
          <w:cantSplit/>
          <w:trHeight w:val="254"/>
        </w:trPr>
        <w:tc>
          <w:tcPr>
            <w:tcW w:w="5387" w:type="dxa"/>
            <w:gridSpan w:val="3"/>
            <w:vAlign w:val="center"/>
          </w:tcPr>
          <w:p w14:paraId="262E4AE3" w14:textId="77777777" w:rsidR="000305E1" w:rsidRDefault="000305E1" w:rsidP="00FB4C0B">
            <w:pPr>
              <w:pStyle w:val="Tabletext"/>
              <w:jc w:val="right"/>
            </w:pPr>
          </w:p>
        </w:tc>
        <w:tc>
          <w:tcPr>
            <w:tcW w:w="4394" w:type="dxa"/>
            <w:gridSpan w:val="2"/>
            <w:vAlign w:val="center"/>
          </w:tcPr>
          <w:p w14:paraId="58FBAA20" w14:textId="6ACA86A5" w:rsidR="000305E1" w:rsidRDefault="005B53E1" w:rsidP="00306BAD">
            <w:pPr>
              <w:pStyle w:val="Tabletext"/>
              <w:spacing w:before="480" w:after="120"/>
            </w:pPr>
            <w:r>
              <w:t xml:space="preserve">Geneva, </w:t>
            </w:r>
            <w:r w:rsidR="00306BAD">
              <w:t>13</w:t>
            </w:r>
            <w:r w:rsidR="003934E8">
              <w:t xml:space="preserve"> May 2015</w:t>
            </w:r>
          </w:p>
        </w:tc>
      </w:tr>
      <w:tr w:rsidR="007D0DC2" w14:paraId="7057B131" w14:textId="77777777" w:rsidTr="00FB4C0B">
        <w:trPr>
          <w:cantSplit/>
          <w:trHeight w:val="746"/>
        </w:trPr>
        <w:tc>
          <w:tcPr>
            <w:tcW w:w="1098" w:type="dxa"/>
          </w:tcPr>
          <w:p w14:paraId="0F3FB07C" w14:textId="77777777" w:rsidR="007D0DC2" w:rsidRPr="00F36AC4" w:rsidRDefault="007D0DC2" w:rsidP="00FB4C0B">
            <w:pPr>
              <w:pStyle w:val="Tabletext"/>
              <w:rPr>
                <w:rFonts w:ascii="Futura Lt BT" w:hAnsi="Futura Lt BT"/>
              </w:rPr>
            </w:pPr>
            <w:bookmarkStart w:id="2" w:name="Adress_E" w:colFirst="2" w:colLast="2"/>
            <w:r w:rsidRPr="00F36AC4">
              <w:t>Ref:</w:t>
            </w:r>
          </w:p>
        </w:tc>
        <w:tc>
          <w:tcPr>
            <w:tcW w:w="4289" w:type="dxa"/>
            <w:gridSpan w:val="2"/>
          </w:tcPr>
          <w:p w14:paraId="1962311B" w14:textId="77777777" w:rsidR="007D0DC2" w:rsidRPr="00F36AC4" w:rsidRDefault="004A7E90" w:rsidP="00FB4C0B">
            <w:pPr>
              <w:pStyle w:val="Tabletext"/>
            </w:pPr>
            <w:r>
              <w:rPr>
                <w:b/>
              </w:rPr>
              <w:t>TSB Collective letter 8/13</w:t>
            </w:r>
          </w:p>
        </w:tc>
        <w:tc>
          <w:tcPr>
            <w:tcW w:w="4394" w:type="dxa"/>
            <w:gridSpan w:val="2"/>
            <w:vMerge w:val="restart"/>
          </w:tcPr>
          <w:p w14:paraId="6702AB27" w14:textId="77777777" w:rsidR="007D0DC2" w:rsidRDefault="007D0DC2" w:rsidP="00FB4C0B">
            <w:pPr>
              <w:pStyle w:val="Tabletext"/>
              <w:ind w:left="283" w:hanging="283"/>
            </w:pPr>
            <w:r>
              <w:t>-</w:t>
            </w:r>
            <w:r>
              <w:tab/>
              <w:t xml:space="preserve">To Administrations of Member States of the Union; </w:t>
            </w:r>
          </w:p>
          <w:p w14:paraId="6C6CE8E8" w14:textId="77777777" w:rsidR="007D0DC2" w:rsidRDefault="007D0DC2" w:rsidP="00FB4C0B">
            <w:pPr>
              <w:pStyle w:val="Tabletext"/>
              <w:ind w:left="283" w:hanging="283"/>
            </w:pPr>
            <w:r>
              <w:t>-</w:t>
            </w:r>
            <w:r>
              <w:tab/>
              <w:t>To ITU</w:t>
            </w:r>
            <w:r>
              <w:noBreakHyphen/>
              <w:t>T Sector Members;</w:t>
            </w:r>
          </w:p>
          <w:p w14:paraId="29300225" w14:textId="77777777" w:rsidR="007D0DC2" w:rsidRDefault="007D0DC2" w:rsidP="00FB4C0B">
            <w:pPr>
              <w:pStyle w:val="Tabletext"/>
              <w:ind w:left="283" w:hanging="283"/>
            </w:pPr>
            <w:r>
              <w:t>-</w:t>
            </w:r>
            <w:r>
              <w:tab/>
              <w:t>To ITU</w:t>
            </w:r>
            <w:r>
              <w:noBreakHyphen/>
              <w:t>T Associates participati</w:t>
            </w:r>
            <w:r w:rsidR="004A7E90">
              <w:t>ng in the work of Study Group 13</w:t>
            </w:r>
            <w:r>
              <w:t xml:space="preserve"> and </w:t>
            </w:r>
          </w:p>
          <w:p w14:paraId="31CF14A4" w14:textId="77777777" w:rsidR="007D0DC2" w:rsidRDefault="007D0DC2" w:rsidP="00FB4C0B">
            <w:pPr>
              <w:pStyle w:val="Tabletext"/>
              <w:ind w:left="283" w:hanging="283"/>
            </w:pPr>
            <w:r>
              <w:t>-</w:t>
            </w:r>
            <w:r>
              <w:tab/>
              <w:t>To ITU</w:t>
            </w:r>
            <w:r>
              <w:noBreakHyphen/>
              <w:t>T Academia</w:t>
            </w:r>
          </w:p>
        </w:tc>
      </w:tr>
      <w:bookmarkEnd w:id="2"/>
      <w:tr w:rsidR="00951309" w14:paraId="6594F7C8" w14:textId="77777777" w:rsidTr="00FB4C0B">
        <w:trPr>
          <w:cantSplit/>
          <w:trHeight w:val="221"/>
        </w:trPr>
        <w:tc>
          <w:tcPr>
            <w:tcW w:w="1098" w:type="dxa"/>
          </w:tcPr>
          <w:p w14:paraId="6F3587EE" w14:textId="77777777" w:rsidR="00951309" w:rsidRPr="00F36AC4" w:rsidRDefault="00951309" w:rsidP="00FB4C0B">
            <w:pPr>
              <w:pStyle w:val="Tabletext"/>
            </w:pPr>
            <w:r w:rsidRPr="00F36AC4">
              <w:t>Tel:</w:t>
            </w:r>
          </w:p>
        </w:tc>
        <w:tc>
          <w:tcPr>
            <w:tcW w:w="4289" w:type="dxa"/>
            <w:gridSpan w:val="2"/>
          </w:tcPr>
          <w:p w14:paraId="73AC9B49" w14:textId="77777777" w:rsidR="00951309" w:rsidRPr="00F36AC4" w:rsidRDefault="00951309" w:rsidP="00FB4C0B">
            <w:pPr>
              <w:pStyle w:val="Tabletext"/>
              <w:rPr>
                <w:b/>
              </w:rPr>
            </w:pPr>
            <w:r w:rsidRPr="00F36AC4">
              <w:t>+41 22 730</w:t>
            </w:r>
            <w:r w:rsidR="00360032">
              <w:t xml:space="preserve"> 5126</w:t>
            </w:r>
          </w:p>
        </w:tc>
        <w:tc>
          <w:tcPr>
            <w:tcW w:w="4394" w:type="dxa"/>
            <w:gridSpan w:val="2"/>
            <w:vMerge/>
          </w:tcPr>
          <w:p w14:paraId="3FCE3A07" w14:textId="77777777" w:rsidR="00951309" w:rsidRDefault="00951309" w:rsidP="00FB4C0B">
            <w:pPr>
              <w:pStyle w:val="Tabletext"/>
              <w:ind w:left="142" w:hanging="142"/>
            </w:pPr>
          </w:p>
        </w:tc>
      </w:tr>
      <w:tr w:rsidR="00951309" w14:paraId="371BC9C1" w14:textId="77777777" w:rsidTr="00FB4C0B">
        <w:trPr>
          <w:cantSplit/>
          <w:trHeight w:val="282"/>
        </w:trPr>
        <w:tc>
          <w:tcPr>
            <w:tcW w:w="1098" w:type="dxa"/>
          </w:tcPr>
          <w:p w14:paraId="1EF29A4F" w14:textId="77777777" w:rsidR="00951309" w:rsidRPr="00F36AC4" w:rsidRDefault="00951309" w:rsidP="00FB4C0B">
            <w:pPr>
              <w:pStyle w:val="Tabletext"/>
            </w:pPr>
            <w:r w:rsidRPr="00F36AC4">
              <w:t>Fax:</w:t>
            </w:r>
          </w:p>
        </w:tc>
        <w:tc>
          <w:tcPr>
            <w:tcW w:w="4289" w:type="dxa"/>
            <w:gridSpan w:val="2"/>
          </w:tcPr>
          <w:p w14:paraId="5C169CB1" w14:textId="77777777" w:rsidR="00951309" w:rsidRPr="00F36AC4" w:rsidRDefault="00951309" w:rsidP="00FB4C0B">
            <w:pPr>
              <w:pStyle w:val="Tabletext"/>
              <w:rPr>
                <w:b/>
              </w:rPr>
            </w:pPr>
            <w:r w:rsidRPr="00F36AC4">
              <w:t>+41 22 730 5853</w:t>
            </w:r>
          </w:p>
        </w:tc>
        <w:tc>
          <w:tcPr>
            <w:tcW w:w="4394" w:type="dxa"/>
            <w:gridSpan w:val="2"/>
            <w:vMerge/>
          </w:tcPr>
          <w:p w14:paraId="6A8623E4" w14:textId="77777777" w:rsidR="00951309" w:rsidRDefault="00951309" w:rsidP="00FB4C0B">
            <w:pPr>
              <w:pStyle w:val="Tabletext"/>
              <w:ind w:left="142" w:hanging="142"/>
            </w:pPr>
          </w:p>
        </w:tc>
      </w:tr>
      <w:tr w:rsidR="00951309" w14:paraId="77787BAC" w14:textId="77777777" w:rsidTr="00FB4C0B">
        <w:trPr>
          <w:cantSplit/>
          <w:trHeight w:val="376"/>
        </w:trPr>
        <w:tc>
          <w:tcPr>
            <w:tcW w:w="1098" w:type="dxa"/>
          </w:tcPr>
          <w:p w14:paraId="4017C87B" w14:textId="77777777" w:rsidR="00951309" w:rsidRPr="00F36AC4" w:rsidRDefault="00951309" w:rsidP="00FB4C0B">
            <w:pPr>
              <w:pStyle w:val="Tabletext"/>
            </w:pPr>
            <w:r w:rsidRPr="00F36AC4">
              <w:t>E-mail:</w:t>
            </w:r>
          </w:p>
        </w:tc>
        <w:tc>
          <w:tcPr>
            <w:tcW w:w="4289" w:type="dxa"/>
            <w:gridSpan w:val="2"/>
          </w:tcPr>
          <w:p w14:paraId="6B72E894" w14:textId="77777777" w:rsidR="00951309" w:rsidRPr="00F36AC4" w:rsidRDefault="004B675C" w:rsidP="00FB4C0B">
            <w:pPr>
              <w:pStyle w:val="Tabletext"/>
            </w:pPr>
            <w:hyperlink r:id="rId10" w:history="1">
              <w:r w:rsidR="004A7E90" w:rsidRPr="000013F1">
                <w:rPr>
                  <w:rStyle w:val="Hyperlink"/>
                  <w:szCs w:val="22"/>
                </w:rPr>
                <w:t>tsbsg13@itu.int</w:t>
              </w:r>
            </w:hyperlink>
            <w:r w:rsidR="00951309" w:rsidRPr="00F36AC4">
              <w:t xml:space="preserve"> </w:t>
            </w:r>
          </w:p>
        </w:tc>
        <w:tc>
          <w:tcPr>
            <w:tcW w:w="4394" w:type="dxa"/>
            <w:gridSpan w:val="2"/>
          </w:tcPr>
          <w:p w14:paraId="32516410" w14:textId="77777777" w:rsidR="00951309" w:rsidRDefault="00951309" w:rsidP="00FB4C0B">
            <w:pPr>
              <w:pStyle w:val="Tabletext"/>
              <w:ind w:left="283" w:hanging="283"/>
            </w:pPr>
          </w:p>
        </w:tc>
      </w:tr>
      <w:tr w:rsidR="00951309" w:rsidRPr="009B6449" w14:paraId="462914B8" w14:textId="77777777" w:rsidTr="00FB4C0B">
        <w:trPr>
          <w:cantSplit/>
          <w:trHeight w:val="80"/>
        </w:trPr>
        <w:tc>
          <w:tcPr>
            <w:tcW w:w="1098" w:type="dxa"/>
          </w:tcPr>
          <w:p w14:paraId="642D68B9" w14:textId="77777777" w:rsidR="00951309" w:rsidRPr="009B6449" w:rsidRDefault="00951309" w:rsidP="00FB4C0B">
            <w:pPr>
              <w:pStyle w:val="Tabletext"/>
            </w:pPr>
            <w:r w:rsidRPr="009B6449">
              <w:t>Subject:</w:t>
            </w:r>
          </w:p>
        </w:tc>
        <w:tc>
          <w:tcPr>
            <w:tcW w:w="8683" w:type="dxa"/>
            <w:gridSpan w:val="4"/>
          </w:tcPr>
          <w:p w14:paraId="3D176922" w14:textId="76BB9006" w:rsidR="00951309" w:rsidRPr="009B6449" w:rsidRDefault="004A7E90" w:rsidP="00FB4C0B">
            <w:pPr>
              <w:pStyle w:val="Tabletext"/>
            </w:pPr>
            <w:r w:rsidRPr="004A6118">
              <w:rPr>
                <w:b/>
                <w:bCs/>
              </w:rPr>
              <w:t>Meeting of</w:t>
            </w:r>
            <w:r w:rsidR="003E34E1">
              <w:rPr>
                <w:b/>
                <w:bCs/>
              </w:rPr>
              <w:t xml:space="preserve"> the</w:t>
            </w:r>
            <w:r w:rsidRPr="004A6118">
              <w:rPr>
                <w:b/>
                <w:bCs/>
              </w:rPr>
              <w:t xml:space="preserve"> Working Parties 1</w:t>
            </w:r>
            <w:r>
              <w:rPr>
                <w:b/>
                <w:bCs/>
              </w:rPr>
              <w:t>,</w:t>
            </w:r>
            <w:r w:rsidR="003E34E1">
              <w:rPr>
                <w:b/>
                <w:bCs/>
              </w:rPr>
              <w:t xml:space="preserve"> </w:t>
            </w:r>
            <w:r>
              <w:rPr>
                <w:b/>
                <w:bCs/>
              </w:rPr>
              <w:t>2</w:t>
            </w:r>
            <w:r w:rsidRPr="004A6118">
              <w:rPr>
                <w:b/>
                <w:bCs/>
              </w:rPr>
              <w:t xml:space="preserve"> and 3/13, Geneva, </w:t>
            </w:r>
            <w:r>
              <w:rPr>
                <w:b/>
                <w:bCs/>
              </w:rPr>
              <w:t>24 July 2015</w:t>
            </w:r>
          </w:p>
        </w:tc>
      </w:tr>
    </w:tbl>
    <w:p w14:paraId="310CA8BE" w14:textId="77777777" w:rsidR="000B46FB" w:rsidRDefault="000B46FB" w:rsidP="000B46FB">
      <w:pPr>
        <w:spacing w:before="600"/>
      </w:pPr>
      <w:bookmarkStart w:id="3" w:name="StartTyping_E"/>
      <w:bookmarkEnd w:id="3"/>
      <w:r>
        <w:t>Dear Sir/Madam,</w:t>
      </w:r>
      <w:r w:rsidR="00584AFA">
        <w:tab/>
      </w:r>
    </w:p>
    <w:p w14:paraId="4DB248F4" w14:textId="32F47BE3" w:rsidR="001C0948" w:rsidRDefault="00E346AC" w:rsidP="000B742C">
      <w:r w:rsidRPr="00E346AC">
        <w:t>With my agreement to the request of Study Group 13 Chairman (Mr</w:t>
      </w:r>
      <w:r>
        <w:t xml:space="preserve"> Leo Lehmann</w:t>
      </w:r>
      <w:r w:rsidRPr="00E346AC">
        <w:t xml:space="preserve">) and as endorsed at the meeting of Study Group 13 (Geneva, </w:t>
      </w:r>
      <w:r>
        <w:t>20 April – 1 May 2015</w:t>
      </w:r>
      <w:r w:rsidRPr="00E346AC">
        <w:t>), it</w:t>
      </w:r>
      <w:r w:rsidR="001C0948">
        <w:t xml:space="preserve"> is my pleasure to invite you to attend </w:t>
      </w:r>
      <w:r w:rsidR="004A7E90" w:rsidRPr="004A7E90">
        <w:t>the meeting of</w:t>
      </w:r>
      <w:r w:rsidR="003E34E1">
        <w:t xml:space="preserve"> the</w:t>
      </w:r>
      <w:r w:rsidR="004A7E90" w:rsidRPr="004A7E90">
        <w:t xml:space="preserve"> WP1/13 (</w:t>
      </w:r>
      <w:r w:rsidR="004A7E90" w:rsidRPr="004A7E90">
        <w:rPr>
          <w:i/>
          <w:iCs/>
        </w:rPr>
        <w:t>NGN-e and IMT</w:t>
      </w:r>
      <w:r w:rsidR="004A7E90" w:rsidRPr="004A7E90">
        <w:t>)</w:t>
      </w:r>
      <w:r w:rsidR="004A7E90">
        <w:t>, WP2/13 (</w:t>
      </w:r>
      <w:r w:rsidR="004A7E90" w:rsidRPr="003E34E1">
        <w:rPr>
          <w:i/>
          <w:iCs/>
        </w:rPr>
        <w:t>Cloud Computing and Common Capabilities</w:t>
      </w:r>
      <w:r w:rsidR="004A7E90">
        <w:t>)</w:t>
      </w:r>
      <w:r w:rsidR="004A7E90" w:rsidRPr="004A7E90">
        <w:t xml:space="preserve"> and WP3/13 (</w:t>
      </w:r>
      <w:r w:rsidR="004A7E90" w:rsidRPr="004A7E90">
        <w:rPr>
          <w:i/>
          <w:iCs/>
        </w:rPr>
        <w:t>SDN and Networks of Future</w:t>
      </w:r>
      <w:r w:rsidR="004A7E90" w:rsidRPr="004A7E90">
        <w:t>)</w:t>
      </w:r>
      <w:r w:rsidR="004A7E90">
        <w:t>,</w:t>
      </w:r>
      <w:r w:rsidR="004A7E90" w:rsidRPr="004A7E90">
        <w:t xml:space="preserve"> which are to meet at ITU headquarters, Geneva, 2</w:t>
      </w:r>
      <w:r w:rsidR="004A7E90">
        <w:t>4 July</w:t>
      </w:r>
      <w:r w:rsidR="004A7E90" w:rsidRPr="004A7E90">
        <w:t xml:space="preserve"> 201</w:t>
      </w:r>
      <w:r w:rsidR="004A7E90">
        <w:t>5</w:t>
      </w:r>
      <w:r w:rsidR="004A7E90" w:rsidRPr="004A7E90">
        <w:t xml:space="preserve"> starting at </w:t>
      </w:r>
      <w:r w:rsidR="004A7E90" w:rsidRPr="003934E8">
        <w:t>0930</w:t>
      </w:r>
      <w:r w:rsidR="004A7E90" w:rsidRPr="004A7E90">
        <w:t xml:space="preserve"> hours.</w:t>
      </w:r>
      <w:r w:rsidR="001C0948">
        <w:t xml:space="preserve"> </w:t>
      </w:r>
    </w:p>
    <w:p w14:paraId="4BA5A0DE" w14:textId="5F0092DB" w:rsidR="001C0948" w:rsidRDefault="001C0948" w:rsidP="003E34E1">
      <w:r>
        <w:t>Participant registration will begin at 0830 hours at the Montbrillant entrance. Detailed information concerning the meeting rooms will be displayed on screens at the entrances to ITU headquarters. Additional information about the meeting</w:t>
      </w:r>
      <w:r w:rsidR="003E34E1">
        <w:t>s</w:t>
      </w:r>
      <w:r>
        <w:t xml:space="preserve"> is set forth in </w:t>
      </w:r>
      <w:r w:rsidRPr="00CF58E2">
        <w:rPr>
          <w:b/>
          <w:bCs/>
        </w:rPr>
        <w:t>Annex A</w:t>
      </w:r>
      <w:r>
        <w:t>.</w:t>
      </w:r>
    </w:p>
    <w:p w14:paraId="2C193187" w14:textId="419DCC57" w:rsidR="00360032" w:rsidRDefault="001C0948">
      <w:pPr>
        <w:rPr>
          <w:b/>
          <w:bCs/>
        </w:rPr>
      </w:pPr>
      <w:r>
        <w:lastRenderedPageBreak/>
        <w:t xml:space="preserve">The draft </w:t>
      </w:r>
      <w:r>
        <w:rPr>
          <w:b/>
          <w:bCs/>
        </w:rPr>
        <w:t xml:space="preserve">Agenda </w:t>
      </w:r>
      <w:r w:rsidRPr="00580DD4">
        <w:t>of the meeting</w:t>
      </w:r>
      <w:r w:rsidR="00747187">
        <w:t>s</w:t>
      </w:r>
      <w:r>
        <w:t>, as prepared by</w:t>
      </w:r>
      <w:r w:rsidR="00360032" w:rsidRPr="00360032">
        <w:t xml:space="preserve"> the Chairmen of </w:t>
      </w:r>
      <w:r w:rsidR="003E34E1">
        <w:t xml:space="preserve">the </w:t>
      </w:r>
      <w:r w:rsidR="00360032" w:rsidRPr="00360032">
        <w:t>Working Parties 1</w:t>
      </w:r>
      <w:r w:rsidR="003E34E1">
        <w:t>/13</w:t>
      </w:r>
      <w:r w:rsidR="00360032">
        <w:t>, 2</w:t>
      </w:r>
      <w:r w:rsidR="003E34E1">
        <w:t>/13</w:t>
      </w:r>
      <w:r w:rsidR="00360032" w:rsidRPr="00360032">
        <w:t xml:space="preserve"> and 3/13</w:t>
      </w:r>
      <w:r>
        <w:t xml:space="preserve">, is set out in </w:t>
      </w:r>
      <w:r>
        <w:rPr>
          <w:b/>
        </w:rPr>
        <w:t>Annex B</w:t>
      </w:r>
      <w:r>
        <w:t xml:space="preserve">.  </w:t>
      </w:r>
    </w:p>
    <w:p w14:paraId="5D8DC974" w14:textId="15DADE25" w:rsidR="00360032" w:rsidRPr="00360032" w:rsidRDefault="00360032" w:rsidP="003E34E1">
      <w:pPr>
        <w:tabs>
          <w:tab w:val="left" w:pos="7088"/>
        </w:tabs>
      </w:pPr>
      <w:r w:rsidRPr="00360032">
        <w:t>The main objectives of the WP 1</w:t>
      </w:r>
      <w:r w:rsidR="003E34E1">
        <w:t>/13</w:t>
      </w:r>
      <w:r>
        <w:t>, 2</w:t>
      </w:r>
      <w:r w:rsidR="003E34E1">
        <w:t>/13</w:t>
      </w:r>
      <w:r w:rsidRPr="00360032">
        <w:t xml:space="preserve"> and 3/13 meeting</w:t>
      </w:r>
      <w:r w:rsidR="00747187">
        <w:t>s</w:t>
      </w:r>
      <w:r w:rsidR="003E34E1">
        <w:t xml:space="preserve"> </w:t>
      </w:r>
      <w:r w:rsidRPr="00360032">
        <w:t>are to consider initiating the approval process for the following draft ITU-T Recommendations, as appropriate, depending on</w:t>
      </w:r>
      <w:r w:rsidR="009529B5">
        <w:t xml:space="preserve"> the</w:t>
      </w:r>
      <w:r w:rsidRPr="00360032">
        <w:t xml:space="preserve"> results of </w:t>
      </w:r>
      <w:r w:rsidR="009529B5">
        <w:t xml:space="preserve">the </w:t>
      </w:r>
      <w:r w:rsidRPr="00360032">
        <w:t>Rapporteur Group meetings held during the preceding two weeks (1</w:t>
      </w:r>
      <w:r w:rsidR="009529B5">
        <w:t>3</w:t>
      </w:r>
      <w:r w:rsidRPr="00360032">
        <w:t>-2</w:t>
      </w:r>
      <w:r w:rsidR="009529B5">
        <w:t>4</w:t>
      </w:r>
      <w:r w:rsidRPr="00360032">
        <w:t xml:space="preserve"> </w:t>
      </w:r>
      <w:r w:rsidR="009529B5">
        <w:t>July</w:t>
      </w:r>
      <w:r w:rsidRPr="00360032">
        <w:t xml:space="preserve"> 201</w:t>
      </w:r>
      <w:r w:rsidR="009529B5">
        <w:t>5</w:t>
      </w:r>
      <w:r w:rsidRPr="00360032">
        <w:t>, Geneva):</w:t>
      </w:r>
    </w:p>
    <w:p w14:paraId="237656F0" w14:textId="77777777" w:rsidR="009529B5" w:rsidRPr="009529B5" w:rsidRDefault="009529B5" w:rsidP="009529B5">
      <w:r w:rsidRPr="009529B5">
        <w:rPr>
          <w:b/>
          <w:bCs/>
        </w:rPr>
        <w:t>WP1/13</w:t>
      </w:r>
      <w:r w:rsidRPr="009529B5">
        <w:t xml:space="preserve">: </w:t>
      </w:r>
    </w:p>
    <w:p w14:paraId="0DF1E8F7" w14:textId="77777777" w:rsidR="009529B5" w:rsidRPr="009529B5" w:rsidRDefault="009529B5" w:rsidP="009529B5">
      <w:pPr>
        <w:pStyle w:val="ListParagraph"/>
        <w:numPr>
          <w:ilvl w:val="0"/>
          <w:numId w:val="17"/>
        </w:numPr>
        <w:rPr>
          <w:rFonts w:asciiTheme="minorHAnsi" w:hAnsiTheme="minorHAnsi"/>
        </w:rPr>
      </w:pPr>
      <w:r w:rsidRPr="009529B5">
        <w:rPr>
          <w:rFonts w:asciiTheme="minorHAnsi" w:hAnsiTheme="minorHAnsi"/>
        </w:rPr>
        <w:t>Draft ITU-T Y.NGNe-VCN-Reqts, Requirements of VCN (Virtualization of Control Network-entities) for NGN evolution, Q2/13.</w:t>
      </w:r>
    </w:p>
    <w:p w14:paraId="148312EA" w14:textId="77777777" w:rsidR="009529B5" w:rsidRPr="009529B5" w:rsidRDefault="009529B5" w:rsidP="009529B5">
      <w:pPr>
        <w:pStyle w:val="ListParagraph"/>
        <w:numPr>
          <w:ilvl w:val="0"/>
          <w:numId w:val="17"/>
        </w:numPr>
        <w:rPr>
          <w:rFonts w:asciiTheme="minorHAnsi" w:hAnsiTheme="minorHAnsi"/>
        </w:rPr>
      </w:pPr>
      <w:r w:rsidRPr="009529B5">
        <w:rPr>
          <w:rFonts w:asciiTheme="minorHAnsi" w:hAnsiTheme="minorHAnsi"/>
        </w:rPr>
        <w:t>Draft ITU-T Y.EHM-cap-framework, Capability framework for e-health monitoring services, Q2/13.</w:t>
      </w:r>
    </w:p>
    <w:p w14:paraId="037963EB" w14:textId="77777777" w:rsidR="009529B5" w:rsidRDefault="009529B5" w:rsidP="009529B5">
      <w:pPr>
        <w:rPr>
          <w:b/>
          <w:bCs/>
        </w:rPr>
      </w:pPr>
    </w:p>
    <w:p w14:paraId="62FAD7BB" w14:textId="77777777" w:rsidR="009529B5" w:rsidRPr="009529B5" w:rsidRDefault="009529B5" w:rsidP="009529B5">
      <w:r w:rsidRPr="009529B5">
        <w:rPr>
          <w:b/>
          <w:bCs/>
        </w:rPr>
        <w:t>WP2/13</w:t>
      </w:r>
      <w:r w:rsidRPr="009529B5">
        <w:t xml:space="preserve">: </w:t>
      </w:r>
    </w:p>
    <w:p w14:paraId="4C3304F6" w14:textId="130D51C2" w:rsidR="009529B5" w:rsidRPr="009529B5" w:rsidRDefault="009529B5" w:rsidP="009529B5">
      <w:pPr>
        <w:pStyle w:val="ListParagraph"/>
        <w:numPr>
          <w:ilvl w:val="0"/>
          <w:numId w:val="17"/>
        </w:numPr>
        <w:rPr>
          <w:rFonts w:asciiTheme="minorHAnsi" w:hAnsiTheme="minorHAnsi"/>
        </w:rPr>
      </w:pPr>
      <w:r w:rsidRPr="009529B5">
        <w:rPr>
          <w:rFonts w:asciiTheme="minorHAnsi" w:hAnsiTheme="minorHAnsi"/>
        </w:rPr>
        <w:t>Draft ITU-T Y.MM-MD, Mobility management framework for communications between users with m</w:t>
      </w:r>
      <w:r w:rsidR="00424E6A">
        <w:rPr>
          <w:rFonts w:asciiTheme="minorHAnsi" w:hAnsiTheme="minorHAnsi"/>
        </w:rPr>
        <w:t>ultiple terminal devices, Q9/13</w:t>
      </w:r>
    </w:p>
    <w:p w14:paraId="5C523E03" w14:textId="64DDB7D2" w:rsidR="009529B5" w:rsidRPr="009529B5" w:rsidRDefault="009529B5" w:rsidP="009529B5">
      <w:pPr>
        <w:pStyle w:val="ListParagraph"/>
        <w:numPr>
          <w:ilvl w:val="0"/>
          <w:numId w:val="17"/>
        </w:numPr>
        <w:rPr>
          <w:rFonts w:asciiTheme="minorHAnsi" w:hAnsiTheme="minorHAnsi"/>
        </w:rPr>
      </w:pPr>
      <w:r w:rsidRPr="009529B5">
        <w:rPr>
          <w:rFonts w:asciiTheme="minorHAnsi" w:hAnsiTheme="minorHAnsi"/>
        </w:rPr>
        <w:t>Draft ITU-T Y.BigData-Reqts, Requirements and capabilities for cloud c</w:t>
      </w:r>
      <w:r w:rsidR="00424E6A">
        <w:rPr>
          <w:rFonts w:asciiTheme="minorHAnsi" w:hAnsiTheme="minorHAnsi"/>
        </w:rPr>
        <w:t>omputing based big data, Q17/13</w:t>
      </w:r>
    </w:p>
    <w:p w14:paraId="5A21E177" w14:textId="77777777" w:rsidR="009529B5" w:rsidRDefault="009529B5" w:rsidP="009529B5">
      <w:pPr>
        <w:rPr>
          <w:b/>
          <w:bCs/>
        </w:rPr>
      </w:pPr>
    </w:p>
    <w:p w14:paraId="60D36D0B" w14:textId="77777777" w:rsidR="009529B5" w:rsidRDefault="009529B5" w:rsidP="009529B5">
      <w:pPr>
        <w:rPr>
          <w:b/>
          <w:bCs/>
        </w:rPr>
      </w:pPr>
    </w:p>
    <w:p w14:paraId="2A0B1E88" w14:textId="77777777" w:rsidR="009529B5" w:rsidRDefault="009529B5" w:rsidP="009529B5">
      <w:pPr>
        <w:rPr>
          <w:b/>
          <w:bCs/>
        </w:rPr>
      </w:pPr>
    </w:p>
    <w:p w14:paraId="079F1197" w14:textId="77777777" w:rsidR="009529B5" w:rsidRPr="009529B5" w:rsidRDefault="009529B5" w:rsidP="009529B5">
      <w:pPr>
        <w:rPr>
          <w:b/>
          <w:bCs/>
        </w:rPr>
      </w:pPr>
      <w:r w:rsidRPr="009529B5">
        <w:rPr>
          <w:b/>
          <w:bCs/>
        </w:rPr>
        <w:lastRenderedPageBreak/>
        <w:t xml:space="preserve">WP3/13: </w:t>
      </w:r>
    </w:p>
    <w:p w14:paraId="7C727A96" w14:textId="77777777" w:rsidR="009529B5" w:rsidRPr="009529B5" w:rsidRDefault="009529B5" w:rsidP="009529B5">
      <w:pPr>
        <w:pStyle w:val="ListParagraph"/>
        <w:numPr>
          <w:ilvl w:val="0"/>
          <w:numId w:val="17"/>
        </w:numPr>
        <w:rPr>
          <w:rFonts w:asciiTheme="minorHAnsi" w:hAnsiTheme="minorHAnsi"/>
        </w:rPr>
      </w:pPr>
      <w:r w:rsidRPr="009529B5">
        <w:rPr>
          <w:rFonts w:asciiTheme="minorHAnsi" w:hAnsiTheme="minorHAnsi"/>
        </w:rPr>
        <w:t>Draft ITU-T Y.sfem-WoO, Service framework of Web of Objects for energy efficiency management, Q11/13</w:t>
      </w:r>
    </w:p>
    <w:p w14:paraId="4ED5B731" w14:textId="093BD83F" w:rsidR="00360032" w:rsidRDefault="009529B5" w:rsidP="009529B5">
      <w:pPr>
        <w:pStyle w:val="ListParagraph"/>
        <w:numPr>
          <w:ilvl w:val="0"/>
          <w:numId w:val="17"/>
        </w:numPr>
        <w:rPr>
          <w:rFonts w:asciiTheme="minorHAnsi" w:hAnsiTheme="minorHAnsi"/>
        </w:rPr>
      </w:pPr>
      <w:r w:rsidRPr="009529B5">
        <w:rPr>
          <w:rFonts w:asciiTheme="minorHAnsi" w:hAnsiTheme="minorHAnsi"/>
        </w:rPr>
        <w:t>D</w:t>
      </w:r>
      <w:r w:rsidR="00253975">
        <w:rPr>
          <w:rFonts w:asciiTheme="minorHAnsi" w:hAnsiTheme="minorHAnsi"/>
        </w:rPr>
        <w:t>r</w:t>
      </w:r>
      <w:r w:rsidRPr="009529B5">
        <w:rPr>
          <w:rFonts w:asciiTheme="minorHAnsi" w:hAnsiTheme="minorHAnsi"/>
        </w:rPr>
        <w:t>aft ITU-T Y.meg, Framework of micro energy grid, Q11/13</w:t>
      </w:r>
    </w:p>
    <w:p w14:paraId="1872DAAD" w14:textId="5C177C47" w:rsidR="00253975" w:rsidRPr="009529B5" w:rsidRDefault="00253975" w:rsidP="009529B5">
      <w:pPr>
        <w:pStyle w:val="ListParagraph"/>
        <w:numPr>
          <w:ilvl w:val="0"/>
          <w:numId w:val="17"/>
        </w:numPr>
        <w:rPr>
          <w:rFonts w:asciiTheme="minorHAnsi" w:hAnsiTheme="minorHAnsi"/>
        </w:rPr>
      </w:pPr>
      <w:r>
        <w:rPr>
          <w:rFonts w:asciiTheme="minorHAnsi" w:hAnsiTheme="minorHAnsi"/>
        </w:rPr>
        <w:t xml:space="preserve">Draft ITU-T </w:t>
      </w:r>
      <w:r w:rsidRPr="00253975">
        <w:rPr>
          <w:rFonts w:asciiTheme="minorHAnsi" w:hAnsiTheme="minorHAnsi"/>
        </w:rPr>
        <w:t>Y.SAME-Req, Requirements of Soft network Architecture for MobilE (SAME)</w:t>
      </w:r>
      <w:r>
        <w:rPr>
          <w:rFonts w:asciiTheme="minorHAnsi" w:hAnsiTheme="minorHAnsi"/>
        </w:rPr>
        <w:t>, Q14/13</w:t>
      </w:r>
    </w:p>
    <w:p w14:paraId="77E19F73" w14:textId="77777777" w:rsidR="000B46FB" w:rsidRDefault="001C0948" w:rsidP="00FA21D2">
      <w:pPr>
        <w:spacing w:before="360"/>
      </w:pPr>
      <w:r w:rsidRPr="00A51E89">
        <w:t>I wish you a productive and enjoyable meeting.</w:t>
      </w:r>
    </w:p>
    <w:p w14:paraId="25AEF803" w14:textId="77777777" w:rsidR="000B46FB" w:rsidRDefault="000B46FB" w:rsidP="000B46FB">
      <w:pPr>
        <w:spacing w:before="480"/>
      </w:pPr>
      <w:r>
        <w:t>Yours faithfully,</w:t>
      </w:r>
    </w:p>
    <w:p w14:paraId="446D6108" w14:textId="7D5F9B60" w:rsidR="0087300D" w:rsidRDefault="006D4085" w:rsidP="003F0DED">
      <w:pPr>
        <w:spacing w:before="1560"/>
      </w:pPr>
      <w:r>
        <w:rPr>
          <w:szCs w:val="24"/>
        </w:rPr>
        <w:t>Chaesub Lee</w:t>
      </w:r>
      <w:r w:rsidR="000B46FB">
        <w:br/>
        <w:t>Director of the Telecommunication</w:t>
      </w:r>
      <w:r w:rsidR="000B46FB">
        <w:br/>
        <w:t>Standardization Bureau</w:t>
      </w:r>
    </w:p>
    <w:p w14:paraId="333056DC" w14:textId="5DB5086F" w:rsidR="00384E5D" w:rsidRDefault="00384E5D" w:rsidP="003F0DED">
      <w:pPr>
        <w:spacing w:before="1560"/>
      </w:pPr>
      <w:r w:rsidRPr="00384E5D">
        <w:rPr>
          <w:b/>
          <w:bCs/>
        </w:rPr>
        <w:t>Annexes</w:t>
      </w:r>
      <w:r>
        <w:t xml:space="preserve">: </w:t>
      </w:r>
      <w:r w:rsidR="00747187">
        <w:t>2</w:t>
      </w:r>
    </w:p>
    <w:p w14:paraId="6080FF6D"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4FD3D9B4"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0D53B7D1" w14:textId="77777777" w:rsidR="00384E5D" w:rsidRDefault="00384E5D" w:rsidP="0087539F">
      <w:pPr>
        <w:spacing w:before="480"/>
        <w:ind w:right="-193"/>
        <w:jc w:val="center"/>
      </w:pPr>
      <w:r>
        <w:rPr>
          <w:b/>
          <w:bCs/>
          <w:sz w:val="28"/>
          <w:szCs w:val="28"/>
        </w:rPr>
        <w:t>MAKING CONTRIBUTIONS</w:t>
      </w:r>
    </w:p>
    <w:p w14:paraId="5FBF9634" w14:textId="2C3F170C" w:rsidR="00384E5D" w:rsidRDefault="00384E5D" w:rsidP="0025734A">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w:t>
      </w:r>
      <w:r w:rsidR="006B4465">
        <w:t>published on the Study Group 13</w:t>
      </w:r>
      <w:r>
        <w:t xml:space="preserve"> website and must therefore be received by TSB </w:t>
      </w:r>
      <w:r>
        <w:rPr>
          <w:b/>
          <w:bCs/>
        </w:rPr>
        <w:t>not later than</w:t>
      </w:r>
      <w:r w:rsidR="006B4465">
        <w:rPr>
          <w:b/>
          <w:bCs/>
        </w:rPr>
        <w:t xml:space="preserve"> </w:t>
      </w:r>
      <w:r w:rsidR="006B4465" w:rsidRPr="003E34E1">
        <w:rPr>
          <w:b/>
          <w:bCs/>
        </w:rPr>
        <w:t>11 July 2015</w:t>
      </w:r>
      <w:r>
        <w:t xml:space="preserve"> Contributions received at least </w:t>
      </w:r>
      <w:r>
        <w:rPr>
          <w:b/>
          <w:bCs/>
        </w:rPr>
        <w:t>two</w:t>
      </w:r>
      <w:r>
        <w:t xml:space="preserve"> months before the start of the meeting may be translated, if requested.</w:t>
      </w:r>
    </w:p>
    <w:p w14:paraId="53F23B75" w14:textId="05117A92" w:rsidR="00384E5D" w:rsidRDefault="00384E5D">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1" w:history="1">
        <w:r>
          <w:rPr>
            <w:rStyle w:val="Hyperlink"/>
          </w:rPr>
          <w:t>http://itu.int/net/ITU-T/ddp/</w:t>
        </w:r>
      </w:hyperlink>
      <w:r>
        <w:t>.</w:t>
      </w:r>
    </w:p>
    <w:p w14:paraId="0EDFC6EE" w14:textId="0A97EA44" w:rsidR="00384E5D" w:rsidRDefault="00384E5D">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w:t>
      </w:r>
      <w:r w:rsidR="00325DD6">
        <w:t>Meeting documents</w:t>
      </w:r>
      <w:r>
        <w:t>” (</w:t>
      </w:r>
      <w:hyperlink r:id="rId12"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39DF609E" w14:textId="77777777"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lastRenderedPageBreak/>
        <w:t xml:space="preserve">WORK </w:t>
      </w:r>
      <w:r>
        <w:rPr>
          <w:b/>
          <w:bCs/>
          <w:sz w:val="28"/>
          <w:szCs w:val="28"/>
        </w:rPr>
        <w:t>METHODS</w:t>
      </w:r>
      <w:r w:rsidRPr="00580DD4">
        <w:rPr>
          <w:b/>
          <w:bCs/>
          <w:sz w:val="28"/>
          <w:szCs w:val="28"/>
        </w:rPr>
        <w:t xml:space="preserve"> AND FACILITIES</w:t>
      </w:r>
    </w:p>
    <w:p w14:paraId="5D318622" w14:textId="61006BA2"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The meeting</w:t>
      </w:r>
      <w:r w:rsidR="00693C9E">
        <w:rPr>
          <w:rFonts w:eastAsia="SimSun"/>
          <w:szCs w:val="24"/>
          <w:lang w:eastAsia="zh-CN"/>
        </w:rPr>
        <w:t>s</w:t>
      </w:r>
      <w:r>
        <w:rPr>
          <w:rFonts w:eastAsia="SimSun"/>
          <w:szCs w:val="24"/>
          <w:lang w:eastAsia="zh-CN"/>
        </w:rPr>
        <w:t xml:space="preserve"> will be run paperless.              </w:t>
      </w:r>
    </w:p>
    <w:p w14:paraId="4FF3AF40" w14:textId="77777777"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3" w:history="1">
        <w:r w:rsidRPr="009D7F3E">
          <w:rPr>
            <w:rStyle w:val="Hyperlink"/>
          </w:rPr>
          <w:t>http://itu.int/ITU-T/edh/faqs-support.html</w:t>
        </w:r>
      </w:hyperlink>
      <w:r>
        <w:t xml:space="preserve">). </w:t>
      </w:r>
    </w:p>
    <w:p w14:paraId="52970F7A" w14:textId="77777777"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0839A460" w14:textId="77777777" w:rsidR="00384E5D" w:rsidRPr="009E4F80" w:rsidRDefault="00384E5D" w:rsidP="009E4F80">
      <w:r w:rsidRPr="009E4F80">
        <w:rPr>
          <w:b/>
          <w:bCs/>
        </w:rPr>
        <w:t>LOAN LAPTOPS:</w:t>
      </w:r>
      <w:r w:rsidRPr="009E4F80">
        <w:t xml:space="preserve"> The ITU Service Desk (</w:t>
      </w:r>
      <w:hyperlink r:id="rId14" w:history="1">
        <w:r w:rsidRPr="009E4F80">
          <w:rPr>
            <w:rStyle w:val="Hyperlink"/>
            <w:szCs w:val="24"/>
          </w:rPr>
          <w:t>servicedesk@itu.int</w:t>
        </w:r>
      </w:hyperlink>
      <w:r w:rsidRPr="009E4F80">
        <w:t>) has available a limited number of laptops on a first-come, first-serve basis, for those who do not have one.</w:t>
      </w:r>
    </w:p>
    <w:p w14:paraId="26639D51" w14:textId="77777777"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14:paraId="5696E6DE" w14:textId="77777777" w:rsidR="00384E5D"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w:t>
      </w:r>
      <w:r>
        <w:lastRenderedPageBreak/>
        <w:t xml:space="preserve">dress (in the form </w:t>
      </w:r>
      <w:hyperlink r:id="rId15" w:history="1">
        <w:r>
          <w:rPr>
            <w:rStyle w:val="Hyperlink"/>
          </w:rPr>
          <w:t>printername@eprint.itu.int</w:t>
        </w:r>
      </w:hyperlink>
      <w:r>
        <w:t xml:space="preserve">). No driver installation is required. For more details, please see </w:t>
      </w:r>
      <w:hyperlink r:id="rId16" w:history="1">
        <w:r>
          <w:rPr>
            <w:rStyle w:val="Hyperlink"/>
          </w:rPr>
          <w:t>http://itu.int/ITU-T/go/e-print</w:t>
        </w:r>
      </w:hyperlink>
      <w:r>
        <w:t>.</w:t>
      </w:r>
    </w:p>
    <w:p w14:paraId="7623C68F" w14:textId="77777777" w:rsidR="006B4465" w:rsidRDefault="006B4465">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55855C13" w14:textId="77777777" w:rsidR="00384E5D" w:rsidRDefault="00384E5D" w:rsidP="006B4465">
      <w:pPr>
        <w:tabs>
          <w:tab w:val="left" w:pos="1418"/>
          <w:tab w:val="left" w:pos="1702"/>
          <w:tab w:val="left" w:pos="2160"/>
        </w:tabs>
        <w:spacing w:before="480" w:after="120"/>
        <w:ind w:right="91"/>
        <w:jc w:val="center"/>
        <w:rPr>
          <w:b/>
          <w:bCs/>
        </w:rPr>
      </w:pPr>
      <w:r w:rsidRPr="00182146">
        <w:rPr>
          <w:b/>
          <w:bCs/>
          <w:sz w:val="28"/>
          <w:szCs w:val="28"/>
        </w:rPr>
        <w:lastRenderedPageBreak/>
        <w:t>REGISTRATION</w:t>
      </w:r>
    </w:p>
    <w:p w14:paraId="782A361E" w14:textId="0D621823" w:rsidR="00384E5D" w:rsidRDefault="00384E5D" w:rsidP="003E34E1">
      <w:pPr>
        <w:pStyle w:val="Normalaftertitle0"/>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w:t>
      </w:r>
      <w:r w:rsidRPr="003E34E1">
        <w:rPr>
          <w:b/>
        </w:rPr>
        <w:t xml:space="preserve">than </w:t>
      </w:r>
      <w:r w:rsidR="006B4465" w:rsidRPr="003E34E1">
        <w:rPr>
          <w:b/>
        </w:rPr>
        <w:t>2</w:t>
      </w:r>
      <w:r w:rsidR="003E34E1" w:rsidRPr="003E34E1">
        <w:rPr>
          <w:b/>
        </w:rPr>
        <w:t xml:space="preserve">6 </w:t>
      </w:r>
      <w:r w:rsidR="006B4465" w:rsidRPr="003E34E1">
        <w:rPr>
          <w:b/>
        </w:rPr>
        <w:t>June 2015</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066B0859" w14:textId="1FD30751" w:rsidR="00384E5D" w:rsidRPr="00CA4D9F" w:rsidRDefault="00384E5D" w:rsidP="003E34E1">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w:t>
      </w:r>
      <w:r w:rsidR="003E34E1">
        <w:rPr>
          <w:b/>
          <w:bCs/>
        </w:rPr>
        <w:br/>
      </w:r>
      <w:r w:rsidRPr="00CA4D9F">
        <w:rPr>
          <w:b/>
          <w:bCs/>
        </w:rPr>
        <w:t>ITU-T website (</w:t>
      </w:r>
      <w:hyperlink r:id="rId18" w:history="1">
        <w:r w:rsidR="003E34E1" w:rsidRPr="00E95FAC">
          <w:rPr>
            <w:rStyle w:val="Hyperlink"/>
            <w:b/>
            <w:bCs/>
          </w:rPr>
          <w:t>http://itu.int/ITU-T/studygroups/com</w:t>
        </w:r>
      </w:hyperlink>
      <w:r w:rsidR="003E34E1">
        <w:rPr>
          <w:rStyle w:val="Hyperlink"/>
          <w:b/>
          <w:bCs/>
        </w:rPr>
        <w:t>13</w:t>
      </w:r>
      <w:r w:rsidRPr="00CA4D9F">
        <w:rPr>
          <w:b/>
          <w:bCs/>
        </w:rPr>
        <w:t>).</w:t>
      </w:r>
    </w:p>
    <w:p w14:paraId="532C0417" w14:textId="77777777" w:rsidR="003934E8" w:rsidRDefault="003934E8" w:rsidP="00384E5D">
      <w:pPr>
        <w:spacing w:after="120"/>
        <w:rPr>
          <w:b/>
          <w:bCs/>
        </w:rPr>
      </w:pPr>
    </w:p>
    <w:p w14:paraId="5AA5C450" w14:textId="77777777" w:rsidR="00384E5D" w:rsidRDefault="00384E5D" w:rsidP="00384E5D">
      <w:pPr>
        <w:spacing w:after="120"/>
        <w:rPr>
          <w:b/>
          <w:bCs/>
        </w:rPr>
      </w:pPr>
      <w:r>
        <w:rPr>
          <w:b/>
          <w:bCs/>
        </w:rPr>
        <w:t>KEY DEADLINES (before meeting)</w:t>
      </w:r>
    </w:p>
    <w:p w14:paraId="246928BA" w14:textId="2AEF04EC" w:rsidR="00384E5D" w:rsidRDefault="003934E8" w:rsidP="003934E8">
      <w:pPr>
        <w:tabs>
          <w:tab w:val="clear" w:pos="794"/>
          <w:tab w:val="clear" w:pos="1191"/>
          <w:tab w:val="clear" w:pos="1588"/>
          <w:tab w:val="clear" w:pos="1985"/>
        </w:tabs>
        <w:spacing w:after="120"/>
      </w:pPr>
      <w:r>
        <w:rPr>
          <w:i/>
          <w:iCs/>
        </w:rPr>
        <w:t>24 May</w:t>
      </w:r>
      <w:r w:rsidR="00384E5D" w:rsidRPr="00A13D03">
        <w:rPr>
          <w:i/>
          <w:iCs/>
        </w:rPr>
        <w:t xml:space="preserve"> </w:t>
      </w:r>
      <w:r w:rsidR="00C75C0D">
        <w:rPr>
          <w:i/>
          <w:iCs/>
        </w:rPr>
        <w:t>2015</w:t>
      </w:r>
      <w:r w:rsidR="00384E5D">
        <w:t>:</w:t>
      </w:r>
      <w:r w:rsidR="00384E5D">
        <w:tab/>
      </w:r>
      <w:r>
        <w:tab/>
      </w:r>
      <w:r>
        <w:tab/>
      </w:r>
      <w:r w:rsidR="00384E5D">
        <w:t>-</w:t>
      </w:r>
      <w:r w:rsidR="006D6AF4">
        <w:t xml:space="preserve"> </w:t>
      </w:r>
      <w:r w:rsidR="00384E5D">
        <w:t>submit contributions for which translation is requested</w:t>
      </w:r>
    </w:p>
    <w:p w14:paraId="714C1E1E" w14:textId="2F5B215E" w:rsidR="00384E5D" w:rsidRDefault="003934E8" w:rsidP="003E34E1">
      <w:pPr>
        <w:tabs>
          <w:tab w:val="clear" w:pos="794"/>
          <w:tab w:val="clear" w:pos="1191"/>
          <w:tab w:val="clear" w:pos="1588"/>
          <w:tab w:val="clear" w:pos="1985"/>
        </w:tabs>
        <w:spacing w:after="120"/>
      </w:pPr>
      <w:r>
        <w:rPr>
          <w:i/>
          <w:iCs/>
        </w:rPr>
        <w:t>2</w:t>
      </w:r>
      <w:r w:rsidR="003E34E1">
        <w:rPr>
          <w:i/>
          <w:iCs/>
        </w:rPr>
        <w:t>6</w:t>
      </w:r>
      <w:r>
        <w:rPr>
          <w:i/>
          <w:iCs/>
        </w:rPr>
        <w:t xml:space="preserve"> June </w:t>
      </w:r>
      <w:r w:rsidR="00C75C0D">
        <w:rPr>
          <w:i/>
          <w:iCs/>
        </w:rPr>
        <w:t>2015</w:t>
      </w:r>
      <w:r w:rsidR="006D6AF4">
        <w:rPr>
          <w:i/>
          <w:iCs/>
        </w:rPr>
        <w:t>:</w:t>
      </w:r>
      <w:r w:rsidR="006D6AF4">
        <w:rPr>
          <w:i/>
          <w:iCs/>
        </w:rPr>
        <w:tab/>
      </w:r>
      <w:r>
        <w:rPr>
          <w:i/>
          <w:iCs/>
        </w:rPr>
        <w:tab/>
      </w:r>
      <w:r>
        <w:rPr>
          <w:i/>
          <w:iCs/>
        </w:rPr>
        <w:tab/>
      </w:r>
      <w:r w:rsidR="006D6AF4">
        <w:rPr>
          <w:i/>
          <w:iCs/>
        </w:rPr>
        <w:t xml:space="preserve">- </w:t>
      </w:r>
      <w:r w:rsidR="006D6AF4">
        <w:t>requests for visas</w:t>
      </w:r>
    </w:p>
    <w:p w14:paraId="57FC87D2" w14:textId="01A0DE8E" w:rsidR="0025734A" w:rsidRDefault="0025734A" w:rsidP="004B675C">
      <w:pPr>
        <w:tabs>
          <w:tab w:val="clear" w:pos="794"/>
          <w:tab w:val="clear" w:pos="1191"/>
          <w:tab w:val="clear" w:pos="1588"/>
          <w:tab w:val="clear" w:pos="1985"/>
        </w:tabs>
        <w:spacing w:after="120"/>
      </w:pPr>
      <w:r w:rsidRPr="0025734A">
        <w:rPr>
          <w:i/>
          <w:iCs/>
        </w:rPr>
        <w:t>26 June 2015:</w:t>
      </w:r>
      <w:r w:rsidRPr="0025734A">
        <w:rPr>
          <w:i/>
          <w:iCs/>
        </w:rPr>
        <w:tab/>
      </w:r>
      <w:r w:rsidR="004B675C">
        <w:rPr>
          <w:i/>
          <w:iCs/>
        </w:rPr>
        <w:tab/>
      </w:r>
      <w:r w:rsidR="004B675C">
        <w:rPr>
          <w:i/>
          <w:iCs/>
        </w:rPr>
        <w:tab/>
      </w:r>
      <w:r w:rsidRPr="00253975">
        <w:t>- pre</w:t>
      </w:r>
      <w:r>
        <w:t>-</w:t>
      </w:r>
      <w:r w:rsidRPr="00253975">
        <w:t>registration</w:t>
      </w:r>
    </w:p>
    <w:p w14:paraId="102C47BB" w14:textId="77777777" w:rsidR="00384E5D" w:rsidRDefault="003934E8" w:rsidP="003934E8">
      <w:pPr>
        <w:spacing w:after="120"/>
      </w:pPr>
      <w:r>
        <w:rPr>
          <w:i/>
          <w:iCs/>
        </w:rPr>
        <w:t>11 July</w:t>
      </w:r>
      <w:r w:rsidR="00384E5D" w:rsidRPr="001013E6">
        <w:rPr>
          <w:i/>
          <w:iCs/>
        </w:rPr>
        <w:t xml:space="preserve"> </w:t>
      </w:r>
      <w:r w:rsidR="00C75C0D">
        <w:rPr>
          <w:i/>
          <w:iCs/>
        </w:rPr>
        <w:t>2015</w:t>
      </w:r>
      <w:r w:rsidR="00F54DF5">
        <w:rPr>
          <w:i/>
          <w:iCs/>
        </w:rPr>
        <w:t>:</w:t>
      </w:r>
      <w:r w:rsidR="006B4465">
        <w:rPr>
          <w:i/>
          <w:iCs/>
        </w:rPr>
        <w:t xml:space="preserve"> </w:t>
      </w:r>
      <w:r>
        <w:rPr>
          <w:i/>
          <w:iCs/>
        </w:rPr>
        <w:tab/>
      </w:r>
      <w:r>
        <w:rPr>
          <w:i/>
          <w:iCs/>
        </w:rPr>
        <w:tab/>
      </w:r>
      <w:r>
        <w:rPr>
          <w:i/>
          <w:iCs/>
        </w:rPr>
        <w:tab/>
      </w:r>
      <w:r>
        <w:rPr>
          <w:i/>
          <w:iCs/>
        </w:rPr>
        <w:tab/>
      </w:r>
      <w:r w:rsidR="00384E5D">
        <w:t>-final deadline for contributions</w:t>
      </w:r>
    </w:p>
    <w:p w14:paraId="0DC89AE4" w14:textId="77777777" w:rsidR="003934E8" w:rsidRDefault="003934E8" w:rsidP="009E4F80">
      <w:pPr>
        <w:tabs>
          <w:tab w:val="left" w:pos="1418"/>
          <w:tab w:val="left" w:pos="1702"/>
          <w:tab w:val="left" w:pos="2160"/>
        </w:tabs>
        <w:spacing w:before="480" w:after="120"/>
        <w:ind w:right="91"/>
        <w:jc w:val="center"/>
        <w:rPr>
          <w:b/>
          <w:bCs/>
          <w:sz w:val="28"/>
          <w:szCs w:val="28"/>
        </w:rPr>
      </w:pPr>
    </w:p>
    <w:p w14:paraId="63EADB04" w14:textId="77777777" w:rsidR="00384E5D" w:rsidRPr="004E16C2" w:rsidRDefault="00384E5D" w:rsidP="009E4F80">
      <w:pPr>
        <w:tabs>
          <w:tab w:val="left" w:pos="1418"/>
          <w:tab w:val="left" w:pos="1702"/>
          <w:tab w:val="left" w:pos="2160"/>
        </w:tabs>
        <w:spacing w:before="480" w:after="120"/>
        <w:ind w:right="91"/>
        <w:jc w:val="center"/>
        <w:rPr>
          <w:b/>
          <w:bCs/>
          <w:sz w:val="28"/>
          <w:szCs w:val="28"/>
        </w:rPr>
      </w:pPr>
      <w:r w:rsidRPr="004E16C2">
        <w:rPr>
          <w:b/>
          <w:bCs/>
          <w:sz w:val="28"/>
          <w:szCs w:val="28"/>
        </w:rPr>
        <w:lastRenderedPageBreak/>
        <w:t>VISITING GENEVA:  HOTELS AND VISAS</w:t>
      </w:r>
    </w:p>
    <w:p w14:paraId="43E11F84" w14:textId="561BF275" w:rsidR="00384E5D" w:rsidRDefault="00384E5D" w:rsidP="009E4F80">
      <w:pPr>
        <w:pStyle w:val="Normalaftertitle0"/>
        <w:rPr>
          <w:b/>
          <w:bCs/>
        </w:rPr>
      </w:pPr>
      <w:r>
        <w:t xml:space="preserve">Please note that a new visitor information website is now available at: </w:t>
      </w:r>
      <w:r w:rsidR="003E34E1">
        <w:br/>
      </w:r>
      <w:hyperlink r:id="rId19" w:history="1">
        <w:r w:rsidRPr="007C7380">
          <w:rPr>
            <w:rStyle w:val="Hyperlink"/>
          </w:rPr>
          <w:t>http://itu.int/en/delegates-corner</w:t>
        </w:r>
      </w:hyperlink>
      <w:r>
        <w:t>.</w:t>
      </w:r>
    </w:p>
    <w:p w14:paraId="2E82D67B" w14:textId="0102E12A" w:rsidR="00384E5D" w:rsidRDefault="00384E5D">
      <w:pPr>
        <w:spacing w:after="120"/>
      </w:pPr>
      <w:r w:rsidRPr="00725F66">
        <w:rPr>
          <w:b/>
          <w:bCs/>
        </w:rPr>
        <w:t>HOTELS:</w:t>
      </w:r>
      <w:r>
        <w:t xml:space="preserve"> For your convenience, a hotel reservation form is enclosed (</w:t>
      </w:r>
      <w:r w:rsidRPr="00E21FE2">
        <w:rPr>
          <w:b/>
          <w:bCs/>
        </w:rPr>
        <w:t xml:space="preserve">Form </w:t>
      </w:r>
      <w:r w:rsidR="007E129C">
        <w:rPr>
          <w:b/>
          <w:bCs/>
        </w:rPr>
        <w:t>1</w:t>
      </w:r>
      <w:r>
        <w:t xml:space="preserve">). A list of hotels can be found at </w:t>
      </w:r>
      <w:hyperlink r:id="rId20" w:history="1">
        <w:r w:rsidRPr="009D7F3E">
          <w:rPr>
            <w:rStyle w:val="Hyperlink"/>
          </w:rPr>
          <w:t>http://itu.int/travel/</w:t>
        </w:r>
      </w:hyperlink>
      <w:r w:rsidR="00F54DF5" w:rsidRPr="00F54DF5">
        <w:rPr>
          <w:rStyle w:val="Hyperlink"/>
          <w:color w:val="auto"/>
          <w:u w:val="none"/>
        </w:rPr>
        <w:t>.</w:t>
      </w:r>
    </w:p>
    <w:p w14:paraId="6C6B0A1E" w14:textId="77777777" w:rsidR="00384E5D" w:rsidRDefault="00384E5D" w:rsidP="003B7FF4">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w:t>
      </w:r>
      <w:r>
        <w:rPr>
          <w:lang w:val="en-US"/>
        </w:rPr>
        <w:lastRenderedPageBreak/>
        <w:t>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14:paraId="61700E24" w14:textId="636C0F93" w:rsidR="00384E5D" w:rsidRDefault="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003E34E1">
        <w:rPr>
          <w:b/>
          <w:bCs/>
          <w:lang w:val="en-US"/>
        </w:rPr>
        <w:t xml:space="preserve"> </w:t>
      </w:r>
      <w:r w:rsidR="007E129C">
        <w:rPr>
          <w:b/>
          <w:bCs/>
          <w:lang w:val="en-US"/>
        </w:rPr>
        <w:t>1</w:t>
      </w:r>
      <w:r w:rsidRPr="00B25263">
        <w:rPr>
          <w:b/>
          <w:bCs/>
          <w:lang w:val="en-US"/>
        </w:rPr>
        <w:t xml:space="preserve"> - HOTELS</w:t>
      </w:r>
    </w:p>
    <w:p w14:paraId="22DB74FD" w14:textId="77777777" w:rsidR="00384E5D" w:rsidRPr="0053301F" w:rsidRDefault="00384E5D" w:rsidP="006B4465">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6B4465">
        <w:rPr>
          <w:lang w:val="en-US"/>
        </w:rPr>
        <w:t xml:space="preserve"> 8/13</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71C9C196"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5823D5B1"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641492F9"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7BD7C4C5" w14:textId="77777777" w:rsidTr="005E70E3">
        <w:trPr>
          <w:cantSplit/>
          <w:jc w:val="center"/>
        </w:trPr>
        <w:tc>
          <w:tcPr>
            <w:tcW w:w="1291" w:type="dxa"/>
          </w:tcPr>
          <w:p w14:paraId="0457417D" w14:textId="77777777"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14:anchorId="7D6A6406" wp14:editId="758C2F5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22780286"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105854D" w14:textId="77777777"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14:anchorId="1E020649" wp14:editId="4EB7EFF7">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FA4A5B1"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0A752EFA" w14:textId="77777777" w:rsidR="00384E5D" w:rsidRPr="00403633" w:rsidRDefault="00384E5D" w:rsidP="00384E5D">
      <w:pPr>
        <w:tabs>
          <w:tab w:val="left" w:pos="1440"/>
        </w:tabs>
        <w:spacing w:before="0" w:line="240" w:lineRule="atLeast"/>
        <w:ind w:left="284" w:right="-143"/>
        <w:rPr>
          <w:sz w:val="20"/>
          <w:lang w:val="en-US"/>
        </w:rPr>
      </w:pPr>
    </w:p>
    <w:p w14:paraId="4C97DEB9"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794837FE" w14:textId="77777777" w:rsidR="00384E5D" w:rsidRPr="00CA2AA1" w:rsidRDefault="00384E5D" w:rsidP="00384E5D">
      <w:pPr>
        <w:tabs>
          <w:tab w:val="left" w:pos="1440"/>
        </w:tabs>
        <w:spacing w:before="0" w:line="240" w:lineRule="atLeast"/>
        <w:ind w:left="284" w:right="515"/>
        <w:rPr>
          <w:iCs/>
          <w:szCs w:val="22"/>
          <w:lang w:val="en-US"/>
        </w:rPr>
      </w:pPr>
    </w:p>
    <w:p w14:paraId="629914D7"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25C168D4"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07DF5600" w14:textId="77777777" w:rsidR="00384E5D" w:rsidRPr="00CA2AA1" w:rsidRDefault="00384E5D" w:rsidP="00384E5D">
      <w:pPr>
        <w:tabs>
          <w:tab w:val="left" w:pos="1440"/>
        </w:tabs>
        <w:spacing w:before="0" w:line="240" w:lineRule="atLeast"/>
        <w:ind w:left="284" w:right="515"/>
        <w:rPr>
          <w:iCs/>
          <w:szCs w:val="22"/>
          <w:lang w:val="en-US"/>
        </w:rPr>
      </w:pPr>
    </w:p>
    <w:p w14:paraId="1DF2EE55"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0BADEC6D" w14:textId="77777777" w:rsidR="00384E5D" w:rsidRPr="00CA2AA1" w:rsidRDefault="00384E5D" w:rsidP="00384E5D">
      <w:pPr>
        <w:tabs>
          <w:tab w:val="left" w:pos="1440"/>
        </w:tabs>
        <w:spacing w:before="0" w:line="240" w:lineRule="atLeast"/>
        <w:ind w:left="284" w:right="515"/>
        <w:rPr>
          <w:iCs/>
          <w:szCs w:val="22"/>
          <w:lang w:val="en-US"/>
        </w:rPr>
      </w:pPr>
    </w:p>
    <w:p w14:paraId="2A53D842"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6D9C1A77" w14:textId="77777777" w:rsidR="00384E5D" w:rsidRPr="00CA2AA1" w:rsidRDefault="00384E5D" w:rsidP="00384E5D">
      <w:pPr>
        <w:tabs>
          <w:tab w:val="left" w:pos="1440"/>
        </w:tabs>
        <w:spacing w:before="0" w:line="240" w:lineRule="atLeast"/>
        <w:ind w:left="284" w:right="515"/>
        <w:rPr>
          <w:iCs/>
          <w:szCs w:val="22"/>
        </w:rPr>
      </w:pPr>
    </w:p>
    <w:p w14:paraId="18B033CE"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3AC020F4" w14:textId="77777777" w:rsidR="00384E5D" w:rsidRPr="00CA2AA1" w:rsidRDefault="006B4465"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Pr>
          <w:rFonts w:eastAsia="SimSun"/>
          <w:b/>
          <w:bCs/>
          <w:iCs/>
          <w:szCs w:val="22"/>
          <w:lang w:val="en-US" w:eastAsia="zh-CN"/>
        </w:rPr>
        <w:lastRenderedPageBreak/>
        <w:t>GENEVA TRANSPORT CARD</w:t>
      </w:r>
      <w:r w:rsidR="00384E5D" w:rsidRPr="00CA2AA1">
        <w:rPr>
          <w:rFonts w:eastAsia="SimSun"/>
          <w:b/>
          <w:bCs/>
          <w:iCs/>
          <w:szCs w:val="22"/>
          <w:lang w:val="en-US" w:eastAsia="zh-CN"/>
        </w:rPr>
        <w:t xml:space="preserve">: </w:t>
      </w:r>
      <w:r w:rsidR="00384E5D"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77BD168A"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2C16AD89"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7D0C2EEB"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770D884"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1F2F3691" w14:textId="7CAF03C8"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424E6A">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714D20C1" w14:textId="77777777" w:rsidR="00384E5D" w:rsidRPr="00CA2AA1" w:rsidRDefault="00384E5D" w:rsidP="006B4465">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36EE8247"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7708A280"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lastRenderedPageBreak/>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214EF7FF"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6D8CAFE6" w14:textId="77777777" w:rsidR="005E70E3" w:rsidRDefault="00384E5D" w:rsidP="009529B5">
      <w:pPr>
        <w:ind w:right="-194"/>
        <w:jc w:val="center"/>
        <w:rPr>
          <w:rFonts w:cstheme="majorBidi"/>
          <w:b/>
          <w:bCs/>
          <w:sz w:val="28"/>
          <w:szCs w:val="28"/>
        </w:rPr>
      </w:pPr>
      <w:r w:rsidRPr="003B362E">
        <w:rPr>
          <w:rFonts w:cstheme="majorBidi"/>
          <w:b/>
          <w:bCs/>
          <w:sz w:val="28"/>
          <w:szCs w:val="28"/>
        </w:rPr>
        <w:lastRenderedPageBreak/>
        <w:t>ANNEX B</w:t>
      </w:r>
    </w:p>
    <w:p w14:paraId="49450895" w14:textId="77777777" w:rsidR="009529B5" w:rsidRPr="009529B5" w:rsidRDefault="009529B5" w:rsidP="009529B5">
      <w:pPr>
        <w:ind w:right="-194"/>
        <w:jc w:val="center"/>
        <w:rPr>
          <w:rFonts w:cstheme="majorBidi"/>
          <w:b/>
          <w:bCs/>
          <w:sz w:val="28"/>
          <w:szCs w:val="28"/>
        </w:rPr>
      </w:pPr>
    </w:p>
    <w:p w14:paraId="78672A0C" w14:textId="77777777" w:rsidR="009529B5" w:rsidRPr="009529B5" w:rsidRDefault="009529B5" w:rsidP="009529B5">
      <w:pPr>
        <w:tabs>
          <w:tab w:val="clear" w:pos="794"/>
          <w:tab w:val="clear" w:pos="1191"/>
          <w:tab w:val="clear" w:pos="1588"/>
          <w:tab w:val="clear" w:pos="1985"/>
        </w:tabs>
        <w:spacing w:before="0"/>
        <w:jc w:val="center"/>
        <w:rPr>
          <w:rFonts w:cstheme="majorBidi"/>
          <w:b/>
          <w:bCs/>
          <w:sz w:val="28"/>
          <w:szCs w:val="28"/>
          <w:lang w:val="en-US"/>
        </w:rPr>
      </w:pPr>
      <w:r w:rsidRPr="009529B5">
        <w:rPr>
          <w:rFonts w:cstheme="majorBidi"/>
          <w:b/>
          <w:bCs/>
          <w:sz w:val="28"/>
          <w:szCs w:val="28"/>
          <w:lang w:val="en-US"/>
        </w:rPr>
        <w:t xml:space="preserve">Meeting of Working Parties 1/13, 2/13 and 3/13 </w:t>
      </w:r>
      <w:r w:rsidRPr="009529B5">
        <w:rPr>
          <w:rFonts w:cstheme="majorBidi"/>
          <w:b/>
          <w:bCs/>
          <w:sz w:val="28"/>
          <w:szCs w:val="28"/>
          <w:lang w:val="en-US"/>
        </w:rPr>
        <w:br/>
        <w:t>Geneva, 24 July 2015</w:t>
      </w:r>
    </w:p>
    <w:p w14:paraId="28C4FA1C" w14:textId="77777777" w:rsidR="009529B5" w:rsidRPr="009529B5" w:rsidRDefault="009529B5" w:rsidP="009529B5">
      <w:pPr>
        <w:tabs>
          <w:tab w:val="clear" w:pos="794"/>
          <w:tab w:val="clear" w:pos="1191"/>
          <w:tab w:val="clear" w:pos="1588"/>
          <w:tab w:val="clear" w:pos="1985"/>
        </w:tabs>
        <w:spacing w:before="0"/>
        <w:rPr>
          <w:rFonts w:cstheme="majorBidi"/>
          <w:sz w:val="28"/>
          <w:szCs w:val="28"/>
          <w:lang w:val="en-US"/>
        </w:rPr>
      </w:pPr>
    </w:p>
    <w:p w14:paraId="27BBBF71" w14:textId="77777777" w:rsidR="009529B5" w:rsidRPr="009529B5" w:rsidRDefault="009529B5" w:rsidP="009529B5">
      <w:pPr>
        <w:tabs>
          <w:tab w:val="clear" w:pos="794"/>
          <w:tab w:val="clear" w:pos="1191"/>
          <w:tab w:val="clear" w:pos="1588"/>
          <w:tab w:val="clear" w:pos="1985"/>
        </w:tabs>
        <w:spacing w:before="0"/>
        <w:jc w:val="center"/>
        <w:rPr>
          <w:rFonts w:cstheme="majorBidi"/>
          <w:b/>
          <w:bCs/>
          <w:sz w:val="28"/>
          <w:szCs w:val="28"/>
          <w:lang w:val="en-US"/>
        </w:rPr>
      </w:pPr>
      <w:r w:rsidRPr="009529B5">
        <w:rPr>
          <w:rFonts w:cstheme="majorBidi"/>
          <w:b/>
          <w:bCs/>
          <w:sz w:val="28"/>
          <w:szCs w:val="28"/>
          <w:lang w:val="en-US"/>
        </w:rPr>
        <w:t>Draft Agenda</w:t>
      </w:r>
    </w:p>
    <w:p w14:paraId="68AC1F86" w14:textId="77777777" w:rsidR="009529B5" w:rsidRPr="009529B5" w:rsidRDefault="009529B5" w:rsidP="009529B5">
      <w:pPr>
        <w:tabs>
          <w:tab w:val="clear" w:pos="794"/>
          <w:tab w:val="clear" w:pos="1191"/>
          <w:tab w:val="clear" w:pos="1588"/>
          <w:tab w:val="clear" w:pos="1985"/>
        </w:tabs>
        <w:spacing w:before="0"/>
        <w:rPr>
          <w:rFonts w:cstheme="majorBidi"/>
          <w:sz w:val="28"/>
          <w:szCs w:val="28"/>
          <w:lang w:val="en-US"/>
        </w:rPr>
      </w:pPr>
    </w:p>
    <w:p w14:paraId="2E4250D7"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Opening remarks and welcome</w:t>
      </w:r>
    </w:p>
    <w:p w14:paraId="412416EE"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Approval of the agenda for the meetings of Working Parties 1/13, 2/13 and 3/13</w:t>
      </w:r>
    </w:p>
    <w:p w14:paraId="20908599"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Documents</w:t>
      </w:r>
    </w:p>
    <w:p w14:paraId="63620FF4"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 xml:space="preserve">Review the results of Rapporteur Group meetings </w:t>
      </w:r>
    </w:p>
    <w:p w14:paraId="440AE785"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Consent of draft Recommendations</w:t>
      </w:r>
    </w:p>
    <w:p w14:paraId="7160B806"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 xml:space="preserve">Agreement on new work items </w:t>
      </w:r>
    </w:p>
    <w:p w14:paraId="2680AECC"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Agreement on future activities (including workshops)</w:t>
      </w:r>
    </w:p>
    <w:p w14:paraId="31BEA240"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lastRenderedPageBreak/>
        <w:t>Approval of outgoing liaison statements</w:t>
      </w:r>
    </w:p>
    <w:p w14:paraId="7963386E"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Miscellaneous</w:t>
      </w:r>
    </w:p>
    <w:p w14:paraId="6E78C33A" w14:textId="77777777" w:rsidR="009529B5" w:rsidRPr="009529B5" w:rsidRDefault="009529B5" w:rsidP="009529B5">
      <w:pPr>
        <w:pStyle w:val="ListParagraph"/>
        <w:numPr>
          <w:ilvl w:val="0"/>
          <w:numId w:val="18"/>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Closure of the meeting</w:t>
      </w:r>
    </w:p>
    <w:p w14:paraId="29E67E3C" w14:textId="77777777" w:rsidR="009529B5" w:rsidRPr="009529B5" w:rsidRDefault="009529B5" w:rsidP="009529B5">
      <w:pPr>
        <w:tabs>
          <w:tab w:val="clear" w:pos="794"/>
          <w:tab w:val="clear" w:pos="1191"/>
          <w:tab w:val="clear" w:pos="1588"/>
          <w:tab w:val="clear" w:pos="1985"/>
        </w:tabs>
        <w:spacing w:before="0" w:line="360" w:lineRule="auto"/>
        <w:rPr>
          <w:rFonts w:cstheme="majorBidi"/>
          <w:sz w:val="28"/>
          <w:szCs w:val="28"/>
          <w:lang w:val="en-US"/>
        </w:rPr>
      </w:pPr>
    </w:p>
    <w:p w14:paraId="0214EFFE" w14:textId="77777777" w:rsidR="00424E6A" w:rsidRPr="00D50C3F" w:rsidRDefault="00424E6A" w:rsidP="00424E6A">
      <w:pPr>
        <w:jc w:val="center"/>
      </w:pPr>
      <w:r w:rsidRPr="00D50C3F">
        <w:t>______________</w:t>
      </w:r>
    </w:p>
    <w:p w14:paraId="5D394E9A" w14:textId="734E8203" w:rsidR="00384E5D" w:rsidRPr="00306BAD" w:rsidRDefault="00384E5D" w:rsidP="00306BAD">
      <w:pPr>
        <w:tabs>
          <w:tab w:val="clear" w:pos="794"/>
          <w:tab w:val="clear" w:pos="1191"/>
          <w:tab w:val="clear" w:pos="1588"/>
          <w:tab w:val="clear" w:pos="1985"/>
        </w:tabs>
        <w:spacing w:before="0"/>
        <w:rPr>
          <w:rFonts w:asciiTheme="majorBidi" w:hAnsiTheme="majorBidi" w:cstheme="majorBidi"/>
          <w:b/>
          <w:bCs/>
          <w:sz w:val="28"/>
          <w:szCs w:val="28"/>
        </w:rPr>
      </w:pPr>
    </w:p>
    <w:sectPr w:rsidR="00384E5D" w:rsidRPr="00306BAD" w:rsidSect="00936D00">
      <w:headerReference w:type="default" r:id="rId23"/>
      <w:footerReference w:type="default" r:id="rId24"/>
      <w:footerReference w:type="first" r:id="rId2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C96BD" w14:textId="77777777" w:rsidR="00385375" w:rsidRDefault="00385375">
      <w:r>
        <w:separator/>
      </w:r>
    </w:p>
  </w:endnote>
  <w:endnote w:type="continuationSeparator" w:id="0">
    <w:p w14:paraId="2C0C1A49" w14:textId="77777777" w:rsidR="00385375" w:rsidRDefault="0038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E781B" w14:textId="77777777" w:rsidR="00FA124A" w:rsidRPr="00196AB1" w:rsidRDefault="009529B5" w:rsidP="00843171">
    <w:pPr>
      <w:pStyle w:val="Footer"/>
      <w:tabs>
        <w:tab w:val="clear" w:pos="794"/>
        <w:tab w:val="clear" w:pos="1191"/>
        <w:tab w:val="clear" w:pos="1588"/>
        <w:tab w:val="clear" w:pos="1985"/>
      </w:tabs>
      <w:rPr>
        <w:lang w:val="fr-CH"/>
      </w:rPr>
    </w:pPr>
    <w:r>
      <w:rPr>
        <w:lang w:val="fr-FR"/>
      </w:rPr>
      <w:t>ITU-T\COM-T\COM13\COLL\008</w:t>
    </w:r>
    <w:r w:rsidR="001809AC"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9651"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7AA0E" w14:textId="77777777" w:rsidR="00385375" w:rsidRDefault="00385375">
      <w:r>
        <w:t>____________________</w:t>
      </w:r>
    </w:p>
  </w:footnote>
  <w:footnote w:type="continuationSeparator" w:id="0">
    <w:p w14:paraId="4A25C138" w14:textId="77777777" w:rsidR="00385375" w:rsidRDefault="00385375">
      <w:r>
        <w:continuationSeparator/>
      </w:r>
    </w:p>
  </w:footnote>
  <w:footnote w:id="1">
    <w:p w14:paraId="07DBD661"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DFD66" w14:textId="77777777" w:rsidR="00C740E1" w:rsidRDefault="004B675C">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2E2F1E1A" w14:textId="77777777" w:rsidR="00C740E1" w:rsidRPr="00C740E1" w:rsidRDefault="00A57624" w:rsidP="00A57624">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0BD807BA"/>
    <w:multiLevelType w:val="hybridMultilevel"/>
    <w:tmpl w:val="436A99C2"/>
    <w:lvl w:ilvl="0" w:tplc="6A861B84">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354960"/>
    <w:multiLevelType w:val="hybridMultilevel"/>
    <w:tmpl w:val="5DB8D39C"/>
    <w:lvl w:ilvl="0" w:tplc="3CC6CDD4">
      <w:start w:val="2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B82CF6"/>
    <w:multiLevelType w:val="hybridMultilevel"/>
    <w:tmpl w:val="EFA65600"/>
    <w:lvl w:ilvl="0" w:tplc="19149484">
      <w:start w:val="1"/>
      <w:numFmt w:val="decimal"/>
      <w:lvlText w:val="%1."/>
      <w:lvlJc w:val="left"/>
      <w:pPr>
        <w:ind w:left="1710" w:hanging="1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AF1645"/>
    <w:multiLevelType w:val="hybridMultilevel"/>
    <w:tmpl w:val="105023C4"/>
    <w:lvl w:ilvl="0" w:tplc="3CC6CDD4">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0"/>
  </w:num>
  <w:num w:numId="14">
    <w:abstractNumId w:val="16"/>
  </w:num>
  <w:num w:numId="15">
    <w:abstractNumId w:val="12"/>
  </w:num>
  <w:num w:numId="16">
    <w:abstractNumId w:val="1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90"/>
    <w:rsid w:val="000069D4"/>
    <w:rsid w:val="000103B1"/>
    <w:rsid w:val="000174AD"/>
    <w:rsid w:val="00027A5A"/>
    <w:rsid w:val="000305E1"/>
    <w:rsid w:val="000473DF"/>
    <w:rsid w:val="00050591"/>
    <w:rsid w:val="00053AD3"/>
    <w:rsid w:val="000A7D55"/>
    <w:rsid w:val="000B46FB"/>
    <w:rsid w:val="000B742C"/>
    <w:rsid w:val="000C2E8E"/>
    <w:rsid w:val="000D49FB"/>
    <w:rsid w:val="000E0E7C"/>
    <w:rsid w:val="000F1B4B"/>
    <w:rsid w:val="00124AE2"/>
    <w:rsid w:val="00126E71"/>
    <w:rsid w:val="0012744F"/>
    <w:rsid w:val="00144E99"/>
    <w:rsid w:val="00156DFF"/>
    <w:rsid w:val="00156F66"/>
    <w:rsid w:val="001809AC"/>
    <w:rsid w:val="00182528"/>
    <w:rsid w:val="0018500B"/>
    <w:rsid w:val="00196A19"/>
    <w:rsid w:val="00196AB1"/>
    <w:rsid w:val="001C0948"/>
    <w:rsid w:val="001C3CDB"/>
    <w:rsid w:val="00202DC1"/>
    <w:rsid w:val="002116EE"/>
    <w:rsid w:val="00223220"/>
    <w:rsid w:val="002309D8"/>
    <w:rsid w:val="00253975"/>
    <w:rsid w:val="0025734A"/>
    <w:rsid w:val="00263CE7"/>
    <w:rsid w:val="00287BF1"/>
    <w:rsid w:val="002A7FE2"/>
    <w:rsid w:val="002B711C"/>
    <w:rsid w:val="002C0244"/>
    <w:rsid w:val="002D6DFA"/>
    <w:rsid w:val="002E1B4F"/>
    <w:rsid w:val="002F2E67"/>
    <w:rsid w:val="002F6530"/>
    <w:rsid w:val="00301488"/>
    <w:rsid w:val="00306BAD"/>
    <w:rsid w:val="00315546"/>
    <w:rsid w:val="0031577B"/>
    <w:rsid w:val="003172EE"/>
    <w:rsid w:val="00325DD6"/>
    <w:rsid w:val="00330567"/>
    <w:rsid w:val="00351DA5"/>
    <w:rsid w:val="00360032"/>
    <w:rsid w:val="00383598"/>
    <w:rsid w:val="00384E5D"/>
    <w:rsid w:val="00385375"/>
    <w:rsid w:val="00386A9D"/>
    <w:rsid w:val="00391081"/>
    <w:rsid w:val="003926D6"/>
    <w:rsid w:val="003934E8"/>
    <w:rsid w:val="003B2789"/>
    <w:rsid w:val="003B362E"/>
    <w:rsid w:val="003B36A6"/>
    <w:rsid w:val="003B7FF4"/>
    <w:rsid w:val="003C13CE"/>
    <w:rsid w:val="003E2518"/>
    <w:rsid w:val="003E34E1"/>
    <w:rsid w:val="003F0DED"/>
    <w:rsid w:val="00413914"/>
    <w:rsid w:val="00424E6A"/>
    <w:rsid w:val="004314A2"/>
    <w:rsid w:val="004748F4"/>
    <w:rsid w:val="004A7E90"/>
    <w:rsid w:val="004B1EF7"/>
    <w:rsid w:val="004B3FAD"/>
    <w:rsid w:val="004B675C"/>
    <w:rsid w:val="004D2E47"/>
    <w:rsid w:val="004D6635"/>
    <w:rsid w:val="004E3CF9"/>
    <w:rsid w:val="004F7071"/>
    <w:rsid w:val="00501DCA"/>
    <w:rsid w:val="00501F4A"/>
    <w:rsid w:val="00513A47"/>
    <w:rsid w:val="005408DF"/>
    <w:rsid w:val="0055318D"/>
    <w:rsid w:val="00573344"/>
    <w:rsid w:val="00583F9B"/>
    <w:rsid w:val="00584AFA"/>
    <w:rsid w:val="005B53E1"/>
    <w:rsid w:val="005C7E74"/>
    <w:rsid w:val="005D71A2"/>
    <w:rsid w:val="005E1223"/>
    <w:rsid w:val="005E5C10"/>
    <w:rsid w:val="005E70E3"/>
    <w:rsid w:val="005F2C78"/>
    <w:rsid w:val="006006A3"/>
    <w:rsid w:val="006144E4"/>
    <w:rsid w:val="00624555"/>
    <w:rsid w:val="00650299"/>
    <w:rsid w:val="006550C0"/>
    <w:rsid w:val="00655FC5"/>
    <w:rsid w:val="00687BD5"/>
    <w:rsid w:val="00693C9E"/>
    <w:rsid w:val="006B43D3"/>
    <w:rsid w:val="006B4465"/>
    <w:rsid w:val="006D4085"/>
    <w:rsid w:val="006D6AF4"/>
    <w:rsid w:val="00747187"/>
    <w:rsid w:val="007D0DC2"/>
    <w:rsid w:val="007D2F64"/>
    <w:rsid w:val="007E129C"/>
    <w:rsid w:val="007E51DC"/>
    <w:rsid w:val="00801031"/>
    <w:rsid w:val="00802953"/>
    <w:rsid w:val="00807FF1"/>
    <w:rsid w:val="00822581"/>
    <w:rsid w:val="008309DD"/>
    <w:rsid w:val="0083227A"/>
    <w:rsid w:val="00843171"/>
    <w:rsid w:val="00857C67"/>
    <w:rsid w:val="00862CC9"/>
    <w:rsid w:val="00866900"/>
    <w:rsid w:val="00870336"/>
    <w:rsid w:val="0087300D"/>
    <w:rsid w:val="0087539F"/>
    <w:rsid w:val="00881BA1"/>
    <w:rsid w:val="008A0A55"/>
    <w:rsid w:val="008B0087"/>
    <w:rsid w:val="008C26B8"/>
    <w:rsid w:val="009273EC"/>
    <w:rsid w:val="00932E45"/>
    <w:rsid w:val="00936D00"/>
    <w:rsid w:val="00951309"/>
    <w:rsid w:val="009529B5"/>
    <w:rsid w:val="00964CF0"/>
    <w:rsid w:val="00982084"/>
    <w:rsid w:val="00991A72"/>
    <w:rsid w:val="00995963"/>
    <w:rsid w:val="009A54D9"/>
    <w:rsid w:val="009B61EB"/>
    <w:rsid w:val="009B6449"/>
    <w:rsid w:val="009C2064"/>
    <w:rsid w:val="009D1697"/>
    <w:rsid w:val="009D1DF9"/>
    <w:rsid w:val="009E13BC"/>
    <w:rsid w:val="009E4F80"/>
    <w:rsid w:val="00A014F8"/>
    <w:rsid w:val="00A11DCA"/>
    <w:rsid w:val="00A5173C"/>
    <w:rsid w:val="00A57624"/>
    <w:rsid w:val="00A60FE3"/>
    <w:rsid w:val="00A61AEF"/>
    <w:rsid w:val="00A9652E"/>
    <w:rsid w:val="00AA1543"/>
    <w:rsid w:val="00AB0FFD"/>
    <w:rsid w:val="00AD7192"/>
    <w:rsid w:val="00AE688A"/>
    <w:rsid w:val="00AF10F1"/>
    <w:rsid w:val="00AF173A"/>
    <w:rsid w:val="00B066A4"/>
    <w:rsid w:val="00B07A13"/>
    <w:rsid w:val="00B143E2"/>
    <w:rsid w:val="00B228E0"/>
    <w:rsid w:val="00B4279B"/>
    <w:rsid w:val="00B45FC9"/>
    <w:rsid w:val="00B83461"/>
    <w:rsid w:val="00B94B8E"/>
    <w:rsid w:val="00BC7CCF"/>
    <w:rsid w:val="00BE470B"/>
    <w:rsid w:val="00C018E7"/>
    <w:rsid w:val="00C54DB6"/>
    <w:rsid w:val="00C57A91"/>
    <w:rsid w:val="00C740E1"/>
    <w:rsid w:val="00C75C0D"/>
    <w:rsid w:val="00CA2AA1"/>
    <w:rsid w:val="00CA4D9F"/>
    <w:rsid w:val="00CB43AF"/>
    <w:rsid w:val="00CC01C2"/>
    <w:rsid w:val="00CF0C21"/>
    <w:rsid w:val="00CF141F"/>
    <w:rsid w:val="00CF21F2"/>
    <w:rsid w:val="00D02712"/>
    <w:rsid w:val="00D214D0"/>
    <w:rsid w:val="00D56210"/>
    <w:rsid w:val="00D6546B"/>
    <w:rsid w:val="00D74909"/>
    <w:rsid w:val="00D767A9"/>
    <w:rsid w:val="00DC36AC"/>
    <w:rsid w:val="00DC4133"/>
    <w:rsid w:val="00DD4BED"/>
    <w:rsid w:val="00DE39F0"/>
    <w:rsid w:val="00DF0AF3"/>
    <w:rsid w:val="00E06CA9"/>
    <w:rsid w:val="00E17CCC"/>
    <w:rsid w:val="00E21FE2"/>
    <w:rsid w:val="00E27D7E"/>
    <w:rsid w:val="00E346AC"/>
    <w:rsid w:val="00E34935"/>
    <w:rsid w:val="00E42E13"/>
    <w:rsid w:val="00E44031"/>
    <w:rsid w:val="00E6257C"/>
    <w:rsid w:val="00E63C59"/>
    <w:rsid w:val="00E6788D"/>
    <w:rsid w:val="00EA4E6F"/>
    <w:rsid w:val="00EE32F5"/>
    <w:rsid w:val="00F54DF5"/>
    <w:rsid w:val="00F85826"/>
    <w:rsid w:val="00FA124A"/>
    <w:rsid w:val="00FA21D2"/>
    <w:rsid w:val="00FB4C0B"/>
    <w:rsid w:val="00FC08DD"/>
    <w:rsid w:val="00FC2316"/>
    <w:rsid w:val="00FC2CFD"/>
    <w:rsid w:val="00FD06C7"/>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8FDE9F"/>
  <w15:docId w15:val="{80A1E52F-D9C6-417C-9698-EA94CAF3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styleId="CommentReference">
    <w:name w:val="annotation reference"/>
    <w:basedOn w:val="DefaultParagraphFont"/>
    <w:semiHidden/>
    <w:unhideWhenUsed/>
    <w:rsid w:val="002D6DFA"/>
    <w:rPr>
      <w:sz w:val="16"/>
      <w:szCs w:val="16"/>
    </w:rPr>
  </w:style>
  <w:style w:type="paragraph" w:styleId="CommentText">
    <w:name w:val="annotation text"/>
    <w:basedOn w:val="Normal"/>
    <w:link w:val="CommentTextChar"/>
    <w:semiHidden/>
    <w:unhideWhenUsed/>
    <w:rsid w:val="002D6DFA"/>
    <w:rPr>
      <w:sz w:val="20"/>
    </w:rPr>
  </w:style>
  <w:style w:type="character" w:customStyle="1" w:styleId="CommentTextChar">
    <w:name w:val="Comment Text Char"/>
    <w:basedOn w:val="DefaultParagraphFont"/>
    <w:link w:val="CommentText"/>
    <w:semiHidden/>
    <w:rsid w:val="002D6DF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D6DFA"/>
    <w:rPr>
      <w:b/>
      <w:bCs/>
    </w:rPr>
  </w:style>
  <w:style w:type="character" w:customStyle="1" w:styleId="CommentSubjectChar">
    <w:name w:val="Comment Subject Char"/>
    <w:basedOn w:val="CommentTextChar"/>
    <w:link w:val="CommentSubject"/>
    <w:semiHidden/>
    <w:rsid w:val="002D6DFA"/>
    <w:rPr>
      <w:rFonts w:asciiTheme="minorHAnsi" w:hAnsiTheme="minorHAnsi"/>
      <w:b/>
      <w:bCs/>
      <w:lang w:val="en-GB" w:eastAsia="en-US"/>
    </w:rPr>
  </w:style>
  <w:style w:type="paragraph" w:styleId="Revision">
    <w:name w:val="Revision"/>
    <w:hidden/>
    <w:uiPriority w:val="99"/>
    <w:semiHidden/>
    <w:rsid w:val="002D6DF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10" Type="http://schemas.openxmlformats.org/officeDocument/2006/relationships/hyperlink" Target="mailto:tsbsg13@itu.int" TargetMode="External"/><Relationship Id="rId19"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germaz\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632D-1F90-4ED0-8A22-43B89156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6</Pages>
  <Words>1339</Words>
  <Characters>8512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Kagermazova, Svetlana</dc:creator>
  <cp:keywords/>
  <dc:description>Collective 8 final.docx  For: _x000d_Document date: _x000d_Saved by ITU51008698 at 16:25:26 on 12.05.2015</dc:description>
  <cp:lastModifiedBy>Bettini, Nadine</cp:lastModifiedBy>
  <cp:revision>2</cp:revision>
  <cp:lastPrinted>2015-05-13T09:38:00Z</cp:lastPrinted>
  <dcterms:created xsi:type="dcterms:W3CDTF">2015-05-13T10:05:00Z</dcterms:created>
  <dcterms:modified xsi:type="dcterms:W3CDTF">2015-05-13T10:05:00Z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 8 final.docx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