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D15049">
      <w:pPr>
        <w:tabs>
          <w:tab w:val="clear" w:pos="794"/>
          <w:tab w:val="clear" w:pos="1191"/>
          <w:tab w:val="clear" w:pos="1588"/>
          <w:tab w:val="clear" w:pos="1985"/>
          <w:tab w:val="left" w:pos="6480"/>
        </w:tabs>
        <w:rPr>
          <w:szCs w:val="24"/>
          <w:lang w:eastAsia="zh-CN"/>
        </w:rPr>
      </w:pPr>
      <w:r>
        <w:rPr>
          <w:sz w:val="23"/>
          <w:szCs w:val="23"/>
        </w:rPr>
        <w:tab/>
      </w:r>
      <w:r w:rsidR="008369FB">
        <w:rPr>
          <w:rFonts w:hint="eastAsia"/>
          <w:sz w:val="23"/>
          <w:szCs w:val="23"/>
          <w:lang w:eastAsia="zh-CN"/>
        </w:rPr>
        <w:t>201</w:t>
      </w:r>
      <w:r w:rsidR="00D15049">
        <w:rPr>
          <w:sz w:val="23"/>
          <w:szCs w:val="23"/>
          <w:lang w:eastAsia="zh-CN"/>
        </w:rPr>
        <w:t>3</w:t>
      </w:r>
      <w:r w:rsidRPr="0033229B">
        <w:rPr>
          <w:rFonts w:hint="eastAsia"/>
          <w:szCs w:val="24"/>
          <w:lang w:eastAsia="zh-CN"/>
        </w:rPr>
        <w:t>年</w:t>
      </w:r>
      <w:r w:rsidR="00D15049">
        <w:rPr>
          <w:szCs w:val="24"/>
          <w:lang w:val="en-US" w:eastAsia="zh-CN"/>
        </w:rPr>
        <w:t>1</w:t>
      </w:r>
      <w:r w:rsidRPr="0033229B">
        <w:rPr>
          <w:rFonts w:hint="eastAsia"/>
          <w:szCs w:val="24"/>
          <w:lang w:eastAsia="zh-CN"/>
        </w:rPr>
        <w:t>月</w:t>
      </w:r>
      <w:r w:rsidR="00D15049">
        <w:rPr>
          <w:szCs w:val="24"/>
          <w:lang w:val="en-US" w:eastAsia="zh-CN"/>
        </w:rPr>
        <w:t>18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A73772">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D15049" w:rsidRPr="009C1B7E">
              <w:rPr>
                <w:b/>
                <w:bCs/>
                <w:iCs/>
                <w:szCs w:val="24"/>
                <w:lang w:val="fr-CH" w:eastAsia="zh-CN"/>
              </w:rPr>
              <w:t>1</w:t>
            </w:r>
            <w:r w:rsidR="008369FB" w:rsidRPr="009C1B7E">
              <w:rPr>
                <w:rFonts w:hint="eastAsia"/>
                <w:b/>
                <w:szCs w:val="24"/>
                <w:lang w:eastAsia="zh-CN"/>
              </w:rPr>
              <w:t>/1</w:t>
            </w:r>
            <w:r w:rsidR="00A73772" w:rsidRPr="009C1B7E">
              <w:rPr>
                <w:rFonts w:hint="eastAsia"/>
                <w:b/>
                <w:szCs w:val="24"/>
                <w:lang w:eastAsia="zh-CN"/>
              </w:rPr>
              <w:t>7</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A73772">
            <w:pPr>
              <w:tabs>
                <w:tab w:val="clear" w:pos="794"/>
                <w:tab w:val="left" w:pos="4111"/>
              </w:tabs>
              <w:spacing w:before="0"/>
              <w:ind w:left="52" w:firstLine="5"/>
              <w:rPr>
                <w:szCs w:val="24"/>
                <w:lang w:eastAsia="zh-CN"/>
              </w:rPr>
            </w:pPr>
            <w:r w:rsidRPr="0033229B">
              <w:rPr>
                <w:szCs w:val="24"/>
                <w:lang w:eastAsia="zh-CN"/>
              </w:rPr>
              <w:t>+41 22 730</w:t>
            </w:r>
            <w:r w:rsidR="008369FB">
              <w:rPr>
                <w:rFonts w:hint="eastAsia"/>
                <w:szCs w:val="24"/>
                <w:lang w:eastAsia="zh-CN"/>
              </w:rPr>
              <w:t xml:space="preserve"> </w:t>
            </w:r>
            <w:r w:rsidR="00A73772">
              <w:rPr>
                <w:rFonts w:hint="eastAsia"/>
                <w:szCs w:val="24"/>
                <w:lang w:eastAsia="zh-CN"/>
              </w:rPr>
              <w:t>586</w:t>
            </w:r>
            <w:r w:rsidR="00D15049">
              <w:rPr>
                <w:szCs w:val="24"/>
                <w:lang w:eastAsia="zh-CN"/>
              </w:rPr>
              <w:t>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50354F" w:rsidP="00281589">
            <w:pPr>
              <w:tabs>
                <w:tab w:val="clear" w:pos="794"/>
                <w:tab w:val="left" w:pos="284"/>
                <w:tab w:val="left" w:pos="4111"/>
              </w:tabs>
              <w:spacing w:before="0"/>
              <w:ind w:left="284" w:hanging="227"/>
              <w:rPr>
                <w:szCs w:val="24"/>
                <w:lang w:eastAsia="zh-CN"/>
              </w:rPr>
            </w:pPr>
            <w:hyperlink r:id="rId10" w:history="1">
              <w:r w:rsidR="00461AC7" w:rsidRPr="00E63577">
                <w:rPr>
                  <w:rStyle w:val="Hyperlink"/>
                </w:rPr>
                <w:t>tsbsg17@itu.int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A73772">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8369FB">
              <w:rPr>
                <w:rFonts w:hint="eastAsia"/>
                <w:lang w:eastAsia="zh-CN"/>
              </w:rPr>
              <w:t>1</w:t>
            </w:r>
            <w:r w:rsidR="00A73772">
              <w:rPr>
                <w:rFonts w:hint="eastAsia"/>
                <w:lang w:eastAsia="zh-CN"/>
              </w:rPr>
              <w:t>7</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r w:rsidR="00D15049">
              <w:rPr>
                <w:rFonts w:hint="eastAsia"/>
                <w:szCs w:val="24"/>
                <w:lang w:val="en-US" w:eastAsia="zh-CN"/>
              </w:rPr>
              <w:t>以及</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746E31" w:rsidP="00A73772">
            <w:pPr>
              <w:tabs>
                <w:tab w:val="left" w:pos="4111"/>
              </w:tabs>
              <w:spacing w:before="0"/>
              <w:ind w:left="57"/>
              <w:rPr>
                <w:b/>
                <w:szCs w:val="24"/>
                <w:lang w:eastAsia="zh-CN"/>
              </w:rPr>
            </w:pPr>
            <w:r w:rsidRPr="008E27FA">
              <w:rPr>
                <w:rFonts w:hint="eastAsia"/>
                <w:b/>
                <w:szCs w:val="24"/>
                <w:lang w:eastAsia="zh-CN"/>
              </w:rPr>
              <w:t>第</w:t>
            </w:r>
            <w:r w:rsidR="008369FB">
              <w:rPr>
                <w:rFonts w:hint="eastAsia"/>
                <w:b/>
                <w:lang w:eastAsia="zh-CN"/>
              </w:rPr>
              <w:t>1</w:t>
            </w:r>
            <w:r w:rsidR="00A73772">
              <w:rPr>
                <w:rFonts w:hint="eastAsia"/>
                <w:b/>
                <w:lang w:eastAsia="zh-CN"/>
              </w:rPr>
              <w:t>7</w:t>
            </w:r>
            <w:r w:rsidRPr="008E27FA">
              <w:rPr>
                <w:rFonts w:hint="eastAsia"/>
                <w:b/>
                <w:szCs w:val="24"/>
                <w:lang w:eastAsia="zh-CN"/>
              </w:rPr>
              <w:t>研究组的会议</w:t>
            </w:r>
            <w:r w:rsidRPr="008E27FA">
              <w:rPr>
                <w:b/>
                <w:szCs w:val="24"/>
                <w:lang w:eastAsia="zh-CN"/>
              </w:rPr>
              <w:br/>
            </w:r>
            <w:r w:rsidR="008369FB">
              <w:rPr>
                <w:rFonts w:hint="eastAsia"/>
                <w:b/>
                <w:szCs w:val="24"/>
                <w:lang w:eastAsia="zh-CN"/>
              </w:rPr>
              <w:t>201</w:t>
            </w:r>
            <w:r w:rsidR="00D15049">
              <w:rPr>
                <w:rFonts w:hint="eastAsia"/>
                <w:b/>
                <w:szCs w:val="24"/>
                <w:lang w:eastAsia="zh-CN"/>
              </w:rPr>
              <w:t>3</w:t>
            </w:r>
            <w:r w:rsidRPr="008E27FA">
              <w:rPr>
                <w:rFonts w:hint="eastAsia"/>
                <w:b/>
                <w:szCs w:val="24"/>
                <w:lang w:eastAsia="zh-CN"/>
              </w:rPr>
              <w:t>年</w:t>
            </w:r>
            <w:r w:rsidR="00A73772">
              <w:rPr>
                <w:rFonts w:hint="eastAsia"/>
                <w:b/>
                <w:szCs w:val="24"/>
                <w:lang w:eastAsia="zh-CN"/>
              </w:rPr>
              <w:t>4</w:t>
            </w:r>
            <w:r w:rsidRPr="008E27FA">
              <w:rPr>
                <w:rFonts w:hint="eastAsia"/>
                <w:b/>
                <w:szCs w:val="24"/>
                <w:lang w:eastAsia="zh-CN"/>
              </w:rPr>
              <w:t>月</w:t>
            </w:r>
            <w:r w:rsidR="00D15049">
              <w:rPr>
                <w:rFonts w:hint="eastAsia"/>
                <w:b/>
                <w:szCs w:val="24"/>
                <w:lang w:eastAsia="zh-CN"/>
              </w:rPr>
              <w:t>1</w:t>
            </w:r>
            <w:r w:rsidR="00A73772">
              <w:rPr>
                <w:rFonts w:hint="eastAsia"/>
                <w:b/>
                <w:szCs w:val="24"/>
                <w:lang w:eastAsia="zh-CN"/>
              </w:rPr>
              <w:t>7</w:t>
            </w:r>
            <w:r w:rsidR="00D15049">
              <w:rPr>
                <w:rFonts w:hint="eastAsia"/>
                <w:b/>
                <w:szCs w:val="24"/>
                <w:lang w:eastAsia="zh-CN"/>
              </w:rPr>
              <w:t>-2</w:t>
            </w:r>
            <w:r w:rsidR="00A73772">
              <w:rPr>
                <w:rFonts w:hint="eastAsia"/>
                <w:b/>
                <w:szCs w:val="24"/>
                <w:lang w:eastAsia="zh-CN"/>
              </w:rPr>
              <w:t>6</w:t>
            </w:r>
            <w:r w:rsidRPr="008E27FA">
              <w:rPr>
                <w:rFonts w:hint="eastAsia"/>
                <w:b/>
                <w:szCs w:val="24"/>
                <w:lang w:eastAsia="zh-CN"/>
              </w:rPr>
              <w:t>日，日内瓦</w:t>
            </w:r>
          </w:p>
        </w:tc>
      </w:tr>
    </w:tbl>
    <w:p w:rsidR="00746E31" w:rsidRDefault="00746E31" w:rsidP="00281589">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A73772">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8369FB">
        <w:rPr>
          <w:rFonts w:hint="eastAsia"/>
          <w:lang w:eastAsia="zh-CN"/>
        </w:rPr>
        <w:t>1</w:t>
      </w:r>
      <w:r w:rsidR="00A73772">
        <w:rPr>
          <w:rFonts w:hint="eastAsia"/>
          <w:lang w:eastAsia="zh-CN"/>
        </w:rPr>
        <w:t>7</w:t>
      </w:r>
      <w:r w:rsidRPr="00C868BD">
        <w:rPr>
          <w:rFonts w:hint="eastAsia"/>
          <w:lang w:eastAsia="zh-CN"/>
        </w:rPr>
        <w:t>研究组（</w:t>
      </w:r>
      <w:r w:rsidR="00A73772">
        <w:rPr>
          <w:rFonts w:ascii="STKaiti" w:eastAsia="STKaiti" w:hAnsi="STKaiti" w:cstheme="majorBidi" w:hint="eastAsia"/>
          <w:iCs/>
          <w:lang w:eastAsia="zh-CN"/>
        </w:rPr>
        <w:t>安全</w:t>
      </w:r>
      <w:r w:rsidRPr="00C868BD">
        <w:rPr>
          <w:rFonts w:hint="eastAsia"/>
          <w:lang w:eastAsia="zh-CN"/>
        </w:rPr>
        <w:t>）将自</w:t>
      </w:r>
      <w:r w:rsidR="008369FB" w:rsidRPr="008369FB">
        <w:rPr>
          <w:rFonts w:hint="eastAsia"/>
          <w:bCs/>
          <w:szCs w:val="24"/>
          <w:lang w:eastAsia="zh-CN"/>
        </w:rPr>
        <w:t>201</w:t>
      </w:r>
      <w:r w:rsidR="00D45BDF">
        <w:rPr>
          <w:rFonts w:hint="eastAsia"/>
          <w:bCs/>
          <w:szCs w:val="24"/>
          <w:lang w:eastAsia="zh-CN"/>
        </w:rPr>
        <w:t>3</w:t>
      </w:r>
      <w:r w:rsidR="008369FB" w:rsidRPr="008369FB">
        <w:rPr>
          <w:rFonts w:hint="eastAsia"/>
          <w:bCs/>
          <w:szCs w:val="24"/>
          <w:lang w:eastAsia="zh-CN"/>
        </w:rPr>
        <w:t>年</w:t>
      </w:r>
      <w:r w:rsidR="00A73772">
        <w:rPr>
          <w:rFonts w:hint="eastAsia"/>
          <w:bCs/>
          <w:szCs w:val="24"/>
          <w:lang w:eastAsia="zh-CN"/>
        </w:rPr>
        <w:t>4</w:t>
      </w:r>
      <w:r w:rsidR="008369FB" w:rsidRPr="008369FB">
        <w:rPr>
          <w:rFonts w:hint="eastAsia"/>
          <w:bCs/>
          <w:szCs w:val="24"/>
          <w:lang w:eastAsia="zh-CN"/>
        </w:rPr>
        <w:t>月</w:t>
      </w:r>
      <w:r w:rsidR="00D45BDF">
        <w:rPr>
          <w:rFonts w:hint="eastAsia"/>
          <w:bCs/>
          <w:szCs w:val="24"/>
          <w:lang w:eastAsia="zh-CN"/>
        </w:rPr>
        <w:t>1</w:t>
      </w:r>
      <w:r w:rsidR="00A73772">
        <w:rPr>
          <w:rFonts w:hint="eastAsia"/>
          <w:bCs/>
          <w:szCs w:val="24"/>
          <w:lang w:eastAsia="zh-CN"/>
        </w:rPr>
        <w:t>7</w:t>
      </w:r>
      <w:r w:rsidR="00D45BDF">
        <w:rPr>
          <w:rFonts w:hint="eastAsia"/>
          <w:bCs/>
          <w:szCs w:val="24"/>
          <w:lang w:eastAsia="zh-CN"/>
        </w:rPr>
        <w:t>-2</w:t>
      </w:r>
      <w:r w:rsidR="00A73772">
        <w:rPr>
          <w:rFonts w:hint="eastAsia"/>
          <w:bCs/>
          <w:szCs w:val="24"/>
          <w:lang w:eastAsia="zh-CN"/>
        </w:rPr>
        <w:t>6</w:t>
      </w:r>
      <w:r w:rsidR="008369FB" w:rsidRPr="008369FB">
        <w:rPr>
          <w:rFonts w:hint="eastAsia"/>
          <w:bCs/>
          <w:szCs w:val="24"/>
          <w:lang w:eastAsia="zh-CN"/>
        </w:rPr>
        <w:t>日</w:t>
      </w:r>
      <w:r w:rsidR="00D45BDF">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rsidR="00746E31" w:rsidRDefault="00746E31" w:rsidP="00A73772">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我谨通知您，第一天的会议将</w:t>
      </w:r>
      <w:r>
        <w:rPr>
          <w:rFonts w:hint="eastAsia"/>
          <w:lang w:eastAsia="zh-CN"/>
        </w:rPr>
        <w:t>自</w:t>
      </w:r>
      <w:r w:rsidR="00A73772">
        <w:rPr>
          <w:rFonts w:hint="eastAsia"/>
          <w:lang w:eastAsia="zh-CN"/>
        </w:rPr>
        <w:t>09</w:t>
      </w:r>
      <w:r w:rsidRPr="00C868BD">
        <w:rPr>
          <w:rFonts w:hint="eastAsia"/>
          <w:lang w:eastAsia="zh-CN"/>
        </w:rPr>
        <w:t>:</w:t>
      </w:r>
      <w:r w:rsidR="00A73772">
        <w:rPr>
          <w:rFonts w:hint="eastAsia"/>
          <w:lang w:eastAsia="zh-CN"/>
        </w:rPr>
        <w:t>3</w:t>
      </w:r>
      <w:r w:rsidRPr="00C868BD">
        <w:rPr>
          <w:rFonts w:hint="eastAsia"/>
          <w:lang w:eastAsia="zh-CN"/>
        </w:rPr>
        <w:t>0</w:t>
      </w:r>
      <w:r w:rsidR="008369FB">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A73772">
      <w:pPr>
        <w:ind w:firstLineChars="200" w:firstLine="480"/>
        <w:rPr>
          <w:lang w:eastAsia="zh-CN"/>
        </w:rPr>
      </w:pPr>
      <w:r w:rsidRPr="00C868BD">
        <w:rPr>
          <w:rFonts w:hint="eastAsia"/>
          <w:lang w:eastAsia="zh-CN"/>
        </w:rPr>
        <w:t>由</w:t>
      </w:r>
      <w:r w:rsidR="008369FB">
        <w:rPr>
          <w:rFonts w:hint="eastAsia"/>
          <w:lang w:eastAsia="zh-CN"/>
        </w:rPr>
        <w:t>第</w:t>
      </w:r>
      <w:r w:rsidR="008369FB">
        <w:rPr>
          <w:rFonts w:hint="eastAsia"/>
          <w:lang w:eastAsia="zh-CN"/>
        </w:rPr>
        <w:t>1</w:t>
      </w:r>
      <w:r w:rsidR="00A73772">
        <w:rPr>
          <w:rFonts w:hint="eastAsia"/>
          <w:lang w:eastAsia="zh-CN"/>
        </w:rPr>
        <w:t>7</w:t>
      </w:r>
      <w:r w:rsidR="008369FB">
        <w:rPr>
          <w:rFonts w:hint="eastAsia"/>
          <w:lang w:eastAsia="zh-CN"/>
        </w:rPr>
        <w:t>研究组主席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sidR="00A73772" w:rsidRPr="009C1B7E">
        <w:rPr>
          <w:rFonts w:hint="eastAsia"/>
          <w:b/>
          <w:bCs/>
          <w:lang w:eastAsia="zh-CN"/>
        </w:rPr>
        <w:t>第</w:t>
      </w:r>
      <w:r w:rsidR="00A73772" w:rsidRPr="009C1B7E">
        <w:rPr>
          <w:rFonts w:hint="eastAsia"/>
          <w:b/>
          <w:bCs/>
          <w:lang w:eastAsia="zh-CN"/>
        </w:rPr>
        <w:t>17</w:t>
      </w:r>
      <w:r w:rsidR="00A73772" w:rsidRPr="009C1B7E">
        <w:rPr>
          <w:rFonts w:hint="eastAsia"/>
          <w:b/>
          <w:bCs/>
          <w:lang w:eastAsia="zh-CN"/>
        </w:rPr>
        <w:t>研究组的拟议架构</w:t>
      </w:r>
      <w:r w:rsidR="00A73772">
        <w:rPr>
          <w:rFonts w:hint="eastAsia"/>
          <w:lang w:eastAsia="zh-CN"/>
        </w:rPr>
        <w:t>包含在</w:t>
      </w:r>
      <w:r w:rsidR="00A73772" w:rsidRPr="00A73772">
        <w:rPr>
          <w:rFonts w:hint="eastAsia"/>
          <w:b/>
          <w:bCs/>
          <w:lang w:eastAsia="zh-CN"/>
        </w:rPr>
        <w:t>附件</w:t>
      </w:r>
      <w:r w:rsidR="00A73772" w:rsidRPr="00A73772">
        <w:rPr>
          <w:rFonts w:hint="eastAsia"/>
          <w:b/>
          <w:bCs/>
          <w:lang w:eastAsia="zh-CN"/>
        </w:rPr>
        <w:t>C</w:t>
      </w:r>
      <w:r w:rsidR="00A73772">
        <w:rPr>
          <w:rFonts w:hint="eastAsia"/>
          <w:lang w:eastAsia="zh-CN"/>
        </w:rPr>
        <w:t>中。</w:t>
      </w:r>
      <w:r w:rsidRPr="00C868BD">
        <w:rPr>
          <w:rFonts w:hint="eastAsia"/>
          <w:lang w:eastAsia="zh-CN"/>
        </w:rPr>
        <w:t>由</w:t>
      </w:r>
      <w:r w:rsidR="008369FB">
        <w:rPr>
          <w:rFonts w:hint="eastAsia"/>
          <w:lang w:eastAsia="zh-CN"/>
        </w:rPr>
        <w:t>第</w:t>
      </w:r>
      <w:r w:rsidR="008369FB">
        <w:rPr>
          <w:rFonts w:hint="eastAsia"/>
          <w:lang w:eastAsia="zh-CN"/>
        </w:rPr>
        <w:t>1</w:t>
      </w:r>
      <w:r w:rsidR="00A73772">
        <w:rPr>
          <w:rFonts w:hint="eastAsia"/>
          <w:lang w:eastAsia="zh-CN"/>
        </w:rPr>
        <w:t>7</w:t>
      </w:r>
      <w:r w:rsidR="008369FB">
        <w:rPr>
          <w:rFonts w:hint="eastAsia"/>
          <w:lang w:eastAsia="zh-CN"/>
        </w:rPr>
        <w:t>研究组</w:t>
      </w:r>
      <w:r w:rsidR="00A73772">
        <w:rPr>
          <w:rFonts w:hint="eastAsia"/>
          <w:lang w:eastAsia="zh-CN"/>
        </w:rPr>
        <w:t>主席和报告人</w:t>
      </w:r>
      <w:r w:rsidRPr="00C868BD">
        <w:rPr>
          <w:rFonts w:hint="eastAsia"/>
          <w:lang w:eastAsia="zh-CN"/>
        </w:rPr>
        <w:t>起草的</w:t>
      </w:r>
      <w:r w:rsidRPr="008369FB">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00A73772">
        <w:rPr>
          <w:rFonts w:hint="eastAsia"/>
          <w:b/>
          <w:bCs/>
          <w:lang w:eastAsia="zh-CN"/>
        </w:rPr>
        <w:t>D</w:t>
      </w:r>
      <w:r w:rsidRPr="00C868BD">
        <w:rPr>
          <w:rFonts w:hint="eastAsia"/>
          <w:lang w:eastAsia="zh-CN"/>
        </w:rPr>
        <w:t>。</w:t>
      </w:r>
      <w:r w:rsidR="00A73772">
        <w:rPr>
          <w:rFonts w:hint="eastAsia"/>
          <w:lang w:eastAsia="zh-CN"/>
        </w:rPr>
        <w:t>由拟议的工作组主席和过渡期报告人起草的</w:t>
      </w:r>
      <w:r w:rsidR="00A73772" w:rsidRPr="00A73772">
        <w:rPr>
          <w:rFonts w:hint="eastAsia"/>
          <w:b/>
          <w:bCs/>
          <w:lang w:eastAsia="zh-CN"/>
        </w:rPr>
        <w:t>各工作组和课题工作计划</w:t>
      </w:r>
      <w:r w:rsidR="00A73772" w:rsidRPr="00A73772">
        <w:rPr>
          <w:rFonts w:hint="eastAsia"/>
          <w:lang w:eastAsia="zh-CN"/>
        </w:rPr>
        <w:t>草案</w:t>
      </w:r>
      <w:r w:rsidR="00A73772">
        <w:rPr>
          <w:rFonts w:hint="eastAsia"/>
          <w:lang w:eastAsia="zh-CN"/>
        </w:rPr>
        <w:t>见</w:t>
      </w:r>
      <w:r w:rsidR="00A73772" w:rsidRPr="00A73772">
        <w:rPr>
          <w:rFonts w:hint="eastAsia"/>
          <w:b/>
          <w:bCs/>
          <w:lang w:eastAsia="zh-CN"/>
        </w:rPr>
        <w:t>附件</w:t>
      </w:r>
      <w:r w:rsidR="00A73772" w:rsidRPr="00A73772">
        <w:rPr>
          <w:rFonts w:hint="eastAsia"/>
          <w:b/>
          <w:bCs/>
          <w:lang w:eastAsia="zh-CN"/>
        </w:rPr>
        <w:t>E</w:t>
      </w:r>
      <w:r w:rsidR="00A73772">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161BE3" w:rsidRDefault="00161BE3"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A73772">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A73772" w:rsidRPr="00A73772">
        <w:rPr>
          <w:rFonts w:hint="eastAsia"/>
          <w:bCs/>
          <w:szCs w:val="24"/>
          <w:lang w:val="en-US" w:eastAsia="zh-CN"/>
        </w:rPr>
        <w:t>5</w:t>
      </w:r>
      <w:r w:rsidRPr="00FA0268">
        <w:rPr>
          <w:rFonts w:hint="eastAsia"/>
          <w:bCs/>
          <w:szCs w:val="24"/>
          <w:lang w:val="en-US" w:eastAsia="zh-CN"/>
        </w:rPr>
        <w:t>件</w:t>
      </w:r>
    </w:p>
    <w:p w:rsidR="00746E31" w:rsidRPr="00461AC7" w:rsidRDefault="00746E31" w:rsidP="00AA4EA9">
      <w:pPr>
        <w:tabs>
          <w:tab w:val="clear" w:pos="794"/>
          <w:tab w:val="clear" w:pos="1191"/>
          <w:tab w:val="clear" w:pos="1588"/>
          <w:tab w:val="clear" w:pos="1985"/>
        </w:tabs>
        <w:spacing w:before="0"/>
        <w:jc w:val="center"/>
        <w:rPr>
          <w:b/>
          <w:bCs/>
          <w:sz w:val="28"/>
          <w:szCs w:val="28"/>
          <w:lang w:eastAsia="zh-CN"/>
        </w:rPr>
      </w:pPr>
      <w:r>
        <w:rPr>
          <w:lang w:eastAsia="zh-CN"/>
        </w:rPr>
        <w:br w:type="page"/>
      </w:r>
      <w:r w:rsidRPr="00461AC7">
        <w:rPr>
          <w:rFonts w:hint="eastAsia"/>
          <w:b/>
          <w:bCs/>
          <w:sz w:val="28"/>
          <w:szCs w:val="28"/>
          <w:lang w:eastAsia="zh-CN"/>
        </w:rPr>
        <w:lastRenderedPageBreak/>
        <w:t>附件</w:t>
      </w:r>
      <w:r w:rsidRPr="00461AC7">
        <w:rPr>
          <w:b/>
          <w:bCs/>
          <w:sz w:val="28"/>
          <w:szCs w:val="28"/>
          <w:lang w:eastAsia="zh-CN"/>
        </w:rPr>
        <w:t xml:space="preserve"> A</w:t>
      </w:r>
    </w:p>
    <w:p w:rsidR="00746E31" w:rsidRDefault="00AA4EA9" w:rsidP="00281589">
      <w:pPr>
        <w:pStyle w:val="AnnexTitle"/>
        <w:rPr>
          <w:lang w:eastAsia="zh-CN"/>
        </w:rPr>
      </w:pPr>
      <w:r>
        <w:rPr>
          <w:rFonts w:hint="eastAsia"/>
          <w:lang w:eastAsia="zh-CN"/>
        </w:rPr>
        <w:t>起草</w:t>
      </w:r>
      <w:r w:rsidR="00746E31">
        <w:rPr>
          <w:rFonts w:hint="eastAsia"/>
          <w:lang w:eastAsia="zh-CN"/>
        </w:rPr>
        <w:t>文稿</w:t>
      </w:r>
    </w:p>
    <w:p w:rsidR="00746E31" w:rsidRDefault="00746E31" w:rsidP="00C301CE">
      <w:pPr>
        <w:spacing w:after="120"/>
        <w:rPr>
          <w:lang w:eastAsia="zh-CN"/>
        </w:rPr>
      </w:pPr>
      <w:r>
        <w:rPr>
          <w:rFonts w:ascii="SimSun" w:cs="SimSun" w:hint="eastAsia"/>
          <w:b/>
          <w:bCs/>
          <w:szCs w:val="24"/>
          <w:lang w:val="zh-CN" w:eastAsia="zh-CN"/>
        </w:rPr>
        <w:t>提交文稿的截止日期</w:t>
      </w:r>
      <w:r w:rsidRPr="004817D4">
        <w:rPr>
          <w:rFonts w:ascii="SimSun" w:cs="SimSun" w:hint="eastAsia"/>
          <w:szCs w:val="24"/>
          <w:lang w:val="zh-CN" w:eastAsia="zh-CN"/>
        </w:rPr>
        <w:t>：</w:t>
      </w:r>
      <w:r w:rsidR="00AA4EA9">
        <w:rPr>
          <w:rFonts w:hint="eastAsia"/>
          <w:lang w:eastAsia="zh-CN"/>
        </w:rPr>
        <w:t>提交文稿的截止日期为</w:t>
      </w:r>
      <w:r>
        <w:rPr>
          <w:rFonts w:hint="eastAsia"/>
          <w:lang w:eastAsia="zh-CN"/>
        </w:rPr>
        <w:t>会议召开日至少</w:t>
      </w:r>
      <w:r>
        <w:rPr>
          <w:lang w:eastAsia="zh-CN"/>
        </w:rPr>
        <w:t>12</w:t>
      </w:r>
      <w:r>
        <w:rPr>
          <w:rFonts w:hint="eastAsia"/>
          <w:lang w:eastAsia="zh-CN"/>
        </w:rPr>
        <w:t>（十二）个日历日以前。此类文稿将在第</w:t>
      </w:r>
      <w:r w:rsidR="008369FB">
        <w:rPr>
          <w:rFonts w:hint="eastAsia"/>
          <w:lang w:eastAsia="zh-CN"/>
        </w:rPr>
        <w:t>1</w:t>
      </w:r>
      <w:r w:rsidR="00A73772">
        <w:rPr>
          <w:rFonts w:hint="eastAsia"/>
          <w:lang w:eastAsia="zh-CN"/>
        </w:rPr>
        <w:t>7</w:t>
      </w:r>
      <w:r>
        <w:rPr>
          <w:rFonts w:hint="eastAsia"/>
          <w:lang w:eastAsia="zh-CN"/>
        </w:rPr>
        <w:t>研究组</w:t>
      </w:r>
      <w:r w:rsidR="00E36387">
        <w:rPr>
          <w:rFonts w:hint="eastAsia"/>
          <w:lang w:eastAsia="zh-CN"/>
        </w:rPr>
        <w:t>的</w:t>
      </w:r>
      <w:r>
        <w:rPr>
          <w:rFonts w:hint="eastAsia"/>
          <w:lang w:eastAsia="zh-CN"/>
        </w:rPr>
        <w:t>网站上发布，因而必须在</w:t>
      </w:r>
      <w:r w:rsidR="008369FB">
        <w:rPr>
          <w:rFonts w:hint="eastAsia"/>
          <w:b/>
          <w:bCs/>
          <w:lang w:eastAsia="zh-CN"/>
        </w:rPr>
        <w:t>201</w:t>
      </w:r>
      <w:r w:rsidR="00AA4EA9">
        <w:rPr>
          <w:rFonts w:hint="eastAsia"/>
          <w:b/>
          <w:bCs/>
          <w:lang w:eastAsia="zh-CN"/>
        </w:rPr>
        <w:t>3</w:t>
      </w:r>
      <w:r>
        <w:rPr>
          <w:rFonts w:hint="eastAsia"/>
          <w:b/>
          <w:bCs/>
          <w:lang w:eastAsia="zh-CN"/>
        </w:rPr>
        <w:t>年</w:t>
      </w:r>
      <w:r w:rsidR="00A73772">
        <w:rPr>
          <w:rFonts w:hint="eastAsia"/>
          <w:b/>
          <w:bCs/>
          <w:lang w:eastAsia="zh-CN"/>
        </w:rPr>
        <w:t>4</w:t>
      </w:r>
      <w:r>
        <w:rPr>
          <w:rFonts w:hint="eastAsia"/>
          <w:b/>
          <w:bCs/>
          <w:lang w:eastAsia="zh-CN"/>
        </w:rPr>
        <w:t>月</w:t>
      </w:r>
      <w:r w:rsidR="00A73772">
        <w:rPr>
          <w:rFonts w:hint="eastAsia"/>
          <w:b/>
          <w:bCs/>
          <w:lang w:eastAsia="zh-CN"/>
        </w:rPr>
        <w:t>4</w:t>
      </w:r>
      <w:r>
        <w:rPr>
          <w:rFonts w:hint="eastAsia"/>
          <w:b/>
          <w:bCs/>
          <w:lang w:eastAsia="zh-CN"/>
        </w:rPr>
        <w:t>日</w:t>
      </w:r>
      <w:r w:rsidR="00A73772">
        <w:rPr>
          <w:rFonts w:hint="eastAsia"/>
          <w:b/>
          <w:bCs/>
          <w:lang w:eastAsia="zh-CN"/>
        </w:rPr>
        <w:t>（欧洲中部夏令时</w:t>
      </w:r>
      <w:r w:rsidR="00A73772">
        <w:rPr>
          <w:rFonts w:hint="eastAsia"/>
          <w:b/>
          <w:bCs/>
          <w:lang w:eastAsia="zh-CN"/>
        </w:rPr>
        <w:t>23:59</w:t>
      </w:r>
      <w:r w:rsidR="00A73772">
        <w:rPr>
          <w:rFonts w:hint="eastAsia"/>
          <w:b/>
          <w:bCs/>
          <w:lang w:eastAsia="zh-CN"/>
        </w:rPr>
        <w:t>）</w:t>
      </w:r>
      <w:r w:rsidR="00C301CE">
        <w:rPr>
          <w:rFonts w:hint="eastAsia"/>
          <w:b/>
          <w:bCs/>
          <w:lang w:eastAsia="zh-CN"/>
        </w:rPr>
        <w:t>之前</w:t>
      </w:r>
      <w:r>
        <w:rPr>
          <w:rFonts w:hint="eastAsia"/>
          <w:lang w:eastAsia="zh-CN"/>
        </w:rPr>
        <w:t>寄达电信标准化局。在会议开始日至少</w:t>
      </w:r>
      <w:r w:rsidRPr="00F27D94">
        <w:rPr>
          <w:rFonts w:hint="eastAsia"/>
          <w:b/>
          <w:bCs/>
          <w:lang w:eastAsia="zh-CN"/>
        </w:rPr>
        <w:t>两个</w:t>
      </w:r>
      <w:r>
        <w:rPr>
          <w:rFonts w:hint="eastAsia"/>
          <w:lang w:eastAsia="zh-CN"/>
        </w:rPr>
        <w:t>月</w:t>
      </w:r>
      <w:r w:rsidR="00A73772">
        <w:rPr>
          <w:rFonts w:hint="eastAsia"/>
          <w:lang w:val="en-US" w:eastAsia="zh-CN"/>
        </w:rPr>
        <w:t>（即</w:t>
      </w:r>
      <w:r w:rsidR="00A73772" w:rsidRPr="00A73772">
        <w:rPr>
          <w:rFonts w:hint="eastAsia"/>
          <w:b/>
          <w:bCs/>
          <w:lang w:val="en-US" w:eastAsia="zh-CN"/>
        </w:rPr>
        <w:t>2013</w:t>
      </w:r>
      <w:r w:rsidR="00A73772" w:rsidRPr="00A73772">
        <w:rPr>
          <w:rFonts w:hint="eastAsia"/>
          <w:b/>
          <w:bCs/>
          <w:lang w:val="en-US" w:eastAsia="zh-CN"/>
        </w:rPr>
        <w:t>年</w:t>
      </w:r>
      <w:r w:rsidR="00A73772" w:rsidRPr="00A73772">
        <w:rPr>
          <w:rFonts w:hint="eastAsia"/>
          <w:b/>
          <w:bCs/>
          <w:lang w:val="en-US" w:eastAsia="zh-CN"/>
        </w:rPr>
        <w:t>2</w:t>
      </w:r>
      <w:r w:rsidR="00A73772" w:rsidRPr="00A73772">
        <w:rPr>
          <w:rFonts w:hint="eastAsia"/>
          <w:b/>
          <w:bCs/>
          <w:lang w:val="en-US" w:eastAsia="zh-CN"/>
        </w:rPr>
        <w:t>月</w:t>
      </w:r>
      <w:r w:rsidR="00A73772" w:rsidRPr="00A73772">
        <w:rPr>
          <w:rFonts w:hint="eastAsia"/>
          <w:b/>
          <w:bCs/>
          <w:lang w:val="en-US" w:eastAsia="zh-CN"/>
        </w:rPr>
        <w:t>17</w:t>
      </w:r>
      <w:r w:rsidR="00A73772" w:rsidRPr="00A73772">
        <w:rPr>
          <w:rFonts w:hint="eastAsia"/>
          <w:b/>
          <w:bCs/>
          <w:lang w:val="en-US" w:eastAsia="zh-CN"/>
        </w:rPr>
        <w:t>日</w:t>
      </w:r>
      <w:r w:rsidR="00A73772">
        <w:rPr>
          <w:rFonts w:hint="eastAsia"/>
          <w:lang w:val="en-US" w:eastAsia="zh-CN"/>
        </w:rPr>
        <w:t>）</w:t>
      </w:r>
      <w:r>
        <w:rPr>
          <w:rFonts w:hint="eastAsia"/>
          <w:lang w:eastAsia="zh-CN"/>
        </w:rPr>
        <w:t>之前收到的文稿，可以应要求予以翻译。</w:t>
      </w:r>
    </w:p>
    <w:p w:rsidR="00746E31" w:rsidRDefault="00746E31" w:rsidP="00AA4EA9">
      <w:pPr>
        <w:spacing w:after="120"/>
        <w:rPr>
          <w:lang w:eastAsia="zh-CN"/>
        </w:rPr>
      </w:pP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00AA4EA9">
        <w:rPr>
          <w:rFonts w:asciiTheme="minorEastAsia" w:eastAsiaTheme="minorEastAsia" w:hAnsiTheme="minorEastAsia" w:hint="eastAsia"/>
          <w:b/>
          <w:bCs/>
          <w:lang w:eastAsia="zh-CN"/>
        </w:rPr>
        <w:t>发布</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w:t>
      </w:r>
      <w:r w:rsidR="00AA4EA9" w:rsidRPr="005C5EAA">
        <w:rPr>
          <w:rFonts w:asciiTheme="minorEastAsia" w:eastAsiaTheme="minorEastAsia" w:hAnsiTheme="minorEastAsia" w:hint="eastAsia"/>
          <w:b/>
          <w:bCs/>
          <w:lang w:eastAsia="zh-CN"/>
        </w:rPr>
        <w:t>文</w:t>
      </w:r>
      <w:r w:rsidR="00AA4EA9">
        <w:rPr>
          <w:rFonts w:asciiTheme="minorEastAsia" w:eastAsiaTheme="minorEastAsia" w:hAnsiTheme="minorEastAsia" w:hint="eastAsia"/>
          <w:b/>
          <w:bCs/>
          <w:lang w:eastAsia="zh-CN"/>
        </w:rPr>
        <w:t>件</w:t>
      </w:r>
      <w:r>
        <w:rPr>
          <w:rFonts w:asciiTheme="minorEastAsia" w:eastAsiaTheme="minorEastAsia" w:hAnsiTheme="minorEastAsia" w:hint="eastAsia"/>
          <w:b/>
          <w:bCs/>
          <w:lang w:eastAsia="zh-CN"/>
        </w:rPr>
        <w:t>提交</w:t>
      </w:r>
      <w:r w:rsidR="00AA4EA9">
        <w:rPr>
          <w:rFonts w:asciiTheme="minorEastAsia" w:eastAsiaTheme="minorEastAsia" w:hAnsiTheme="minorEastAsia" w:hint="eastAsia"/>
          <w:lang w:eastAsia="zh-CN"/>
        </w:rPr>
        <w:t>：现已在网上设置了一个文稿直接发布</w:t>
      </w:r>
      <w:r>
        <w:rPr>
          <w:rFonts w:asciiTheme="minorEastAsia" w:eastAsiaTheme="minorEastAsia" w:hAnsiTheme="minorEastAsia" w:hint="eastAsia"/>
          <w:lang w:eastAsia="zh-CN"/>
        </w:rPr>
        <w:t>系统。该系统</w:t>
      </w:r>
      <w:r w:rsidR="00AA4EA9">
        <w:rPr>
          <w:rFonts w:asciiTheme="minorEastAsia" w:eastAsiaTheme="minorEastAsia" w:hAnsiTheme="minorEastAsia" w:hint="eastAsia"/>
          <w:lang w:eastAsia="zh-CN"/>
        </w:rPr>
        <w:t>允许</w:t>
      </w:r>
      <w:r w:rsidRPr="00E15687">
        <w:rPr>
          <w:rFonts w:eastAsia="Times New Roman"/>
          <w:lang w:eastAsia="zh-CN"/>
        </w:rPr>
        <w:t>ITU-T</w:t>
      </w:r>
      <w:r>
        <w:rPr>
          <w:rFonts w:asciiTheme="minorEastAsia" w:eastAsiaTheme="minorEastAsia" w:hAnsiTheme="minorEastAsia" w:hint="eastAsia"/>
          <w:lang w:eastAsia="zh-CN"/>
        </w:rPr>
        <w:t>成员</w:t>
      </w:r>
      <w:r w:rsidR="00AA4EA9">
        <w:rPr>
          <w:rFonts w:asciiTheme="minorEastAsia" w:eastAsiaTheme="minorEastAsia" w:hAnsiTheme="minorEastAsia" w:hint="eastAsia"/>
          <w:lang w:eastAsia="zh-CN"/>
        </w:rPr>
        <w:t>预留</w:t>
      </w:r>
      <w:r>
        <w:rPr>
          <w:rFonts w:asciiTheme="minorEastAsia" w:eastAsiaTheme="minorEastAsia" w:hAnsiTheme="minorEastAsia" w:hint="eastAsia"/>
          <w:lang w:eastAsia="zh-CN"/>
        </w:rPr>
        <w:t>文稿</w:t>
      </w:r>
      <w:r w:rsidR="00AA4EA9">
        <w:rPr>
          <w:rFonts w:asciiTheme="minorEastAsia" w:eastAsiaTheme="minorEastAsia" w:hAnsiTheme="minorEastAsia" w:hint="eastAsia"/>
          <w:lang w:eastAsia="zh-CN"/>
        </w:rPr>
        <w:t>编号</w:t>
      </w:r>
      <w:r>
        <w:rPr>
          <w:rFonts w:asciiTheme="minorEastAsia" w:eastAsiaTheme="minorEastAsia" w:hAnsiTheme="minorEastAsia" w:hint="eastAsia"/>
          <w:lang w:eastAsia="zh-CN"/>
        </w:rPr>
        <w:t>，并直接将文稿上传至</w:t>
      </w:r>
      <w:r w:rsidRPr="00E15687">
        <w:rPr>
          <w:rFonts w:eastAsia="Times New Roman"/>
          <w:lang w:eastAsia="zh-CN"/>
        </w:rPr>
        <w:t>ITU-T</w:t>
      </w:r>
      <w:r>
        <w:rPr>
          <w:rFonts w:asciiTheme="minorEastAsia" w:eastAsiaTheme="minorEastAsia" w:hAnsiTheme="minorEastAsia" w:hint="eastAsia"/>
          <w:lang w:eastAsia="zh-CN"/>
        </w:rPr>
        <w:t>的网</w:t>
      </w:r>
      <w:r w:rsidR="00AA4EA9">
        <w:rPr>
          <w:rFonts w:asciiTheme="minorEastAsia" w:eastAsiaTheme="minorEastAsia" w:hAnsiTheme="minorEastAsia" w:hint="eastAsia"/>
          <w:lang w:eastAsia="zh-CN"/>
        </w:rPr>
        <w:t>络</w:t>
      </w:r>
      <w:r>
        <w:rPr>
          <w:rFonts w:asciiTheme="minorEastAsia" w:eastAsiaTheme="minorEastAsia" w:hAnsiTheme="minorEastAsia" w:hint="eastAsia"/>
          <w:lang w:eastAsia="zh-CN"/>
        </w:rPr>
        <w:t>服务器或直接进行修改。有关使用新的文稿</w:t>
      </w:r>
      <w:r w:rsidR="00AA4EA9">
        <w:rPr>
          <w:rFonts w:asciiTheme="minorEastAsia" w:eastAsiaTheme="minorEastAsia" w:hAnsiTheme="minorEastAsia" w:hint="eastAsia"/>
          <w:lang w:eastAsia="zh-CN"/>
        </w:rPr>
        <w:t>直接发布</w:t>
      </w:r>
      <w:r>
        <w:rPr>
          <w:rFonts w:asciiTheme="minorEastAsia" w:eastAsiaTheme="minorEastAsia" w:hAnsiTheme="minorEastAsia" w:hint="eastAsia"/>
          <w:lang w:eastAsia="zh-CN"/>
        </w:rPr>
        <w:t>系统的进一步信息和指南见以下网址</w:t>
      </w:r>
      <w:r>
        <w:rPr>
          <w:rFonts w:hint="eastAsia"/>
          <w:lang w:eastAsia="zh-CN"/>
        </w:rPr>
        <w:t>：</w:t>
      </w:r>
      <w:hyperlink r:id="rId11" w:history="1">
        <w:r w:rsidR="006D4F29" w:rsidRPr="002E5534">
          <w:rPr>
            <w:rStyle w:val="Hyperlink"/>
            <w:lang w:eastAsia="zh-CN"/>
          </w:rPr>
          <w:t>http://itu.int/net/ITU-T/ddp/</w:t>
        </w:r>
      </w:hyperlink>
      <w:r w:rsidR="00FA0268">
        <w:rPr>
          <w:rFonts w:hint="eastAsia"/>
          <w:lang w:eastAsia="zh-CN"/>
        </w:rPr>
        <w:t>。</w:t>
      </w:r>
    </w:p>
    <w:p w:rsidR="00746E31" w:rsidRDefault="00746E31" w:rsidP="00281589">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Pr="004817D4">
        <w:rPr>
          <w:rFonts w:hint="eastAsia"/>
          <w:lang w:eastAsia="zh-CN"/>
        </w:rPr>
        <w:t>：</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746E31" w:rsidP="00E36387">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A73772">
      <w:pPr>
        <w:autoSpaceDE w:val="0"/>
        <w:autoSpaceDN w:val="0"/>
        <w:adjustRightInd w:val="0"/>
        <w:spacing w:after="120"/>
        <w:rPr>
          <w:b/>
          <w:bCs/>
          <w:szCs w:val="24"/>
          <w:lang w:eastAsia="zh-CN"/>
        </w:rPr>
      </w:pPr>
      <w:r>
        <w:rPr>
          <w:rFonts w:hint="eastAsia"/>
          <w:b/>
          <w:bCs/>
          <w:szCs w:val="24"/>
          <w:lang w:eastAsia="zh-CN"/>
        </w:rPr>
        <w:t>无纸会议</w:t>
      </w:r>
      <w:r w:rsidRPr="004817D4">
        <w:rPr>
          <w:rFonts w:hint="eastAsia"/>
          <w:szCs w:val="24"/>
          <w:lang w:eastAsia="zh-CN"/>
        </w:rPr>
        <w:t>：</w:t>
      </w:r>
      <w:r w:rsidRPr="009B6A6F">
        <w:rPr>
          <w:rFonts w:hint="eastAsia"/>
          <w:szCs w:val="24"/>
          <w:lang w:eastAsia="zh-CN"/>
        </w:rPr>
        <w:t>经第</w:t>
      </w:r>
      <w:r w:rsidR="00A73772">
        <w:rPr>
          <w:rFonts w:hint="eastAsia"/>
          <w:szCs w:val="24"/>
          <w:lang w:eastAsia="zh-CN"/>
        </w:rPr>
        <w:t>17</w:t>
      </w:r>
      <w:r>
        <w:rPr>
          <w:rFonts w:hint="eastAsia"/>
          <w:szCs w:val="24"/>
          <w:lang w:eastAsia="zh-CN"/>
        </w:rPr>
        <w:t>研究组</w:t>
      </w:r>
      <w:r w:rsidRPr="009B6A6F">
        <w:rPr>
          <w:rFonts w:hint="eastAsia"/>
          <w:szCs w:val="24"/>
          <w:lang w:eastAsia="zh-CN"/>
        </w:rPr>
        <w:t>主席</w:t>
      </w:r>
      <w:proofErr w:type="spellStart"/>
      <w:r w:rsidR="00A73772">
        <w:rPr>
          <w:szCs w:val="24"/>
          <w:lang w:eastAsia="zh-CN"/>
        </w:rPr>
        <w:t>Arkadiy</w:t>
      </w:r>
      <w:proofErr w:type="spellEnd"/>
      <w:r w:rsidR="00A73772">
        <w:rPr>
          <w:szCs w:val="24"/>
          <w:lang w:eastAsia="zh-CN"/>
        </w:rPr>
        <w:t xml:space="preserve"> Kremer</w:t>
      </w:r>
      <w:r>
        <w:rPr>
          <w:rFonts w:hint="eastAsia"/>
          <w:szCs w:val="24"/>
          <w:lang w:eastAsia="zh-CN"/>
        </w:rPr>
        <w:t>先生</w:t>
      </w:r>
      <w:r w:rsidR="00E36387">
        <w:rPr>
          <w:rFonts w:hint="eastAsia"/>
          <w:szCs w:val="24"/>
          <w:lang w:val="en-US" w:eastAsia="zh-CN"/>
        </w:rPr>
        <w:t>同意，</w:t>
      </w:r>
      <w:r w:rsidR="00A73772">
        <w:rPr>
          <w:rFonts w:hint="eastAsia"/>
          <w:szCs w:val="24"/>
          <w:lang w:val="en-US" w:eastAsia="zh-CN"/>
        </w:rPr>
        <w:t>该</w:t>
      </w:r>
      <w:r>
        <w:rPr>
          <w:rFonts w:hint="eastAsia"/>
          <w:szCs w:val="24"/>
          <w:lang w:val="en-US" w:eastAsia="zh-CN"/>
        </w:rPr>
        <w:t>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sidR="008369FB">
        <w:rPr>
          <w:rFonts w:hint="eastAsia"/>
          <w:szCs w:val="24"/>
          <w:lang w:eastAsia="zh-CN"/>
        </w:rPr>
        <w:t>全</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28158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0354F">
        <w:fldChar w:fldCharType="begin"/>
      </w:r>
      <w:r w:rsidR="0050354F">
        <w:rPr>
          <w:lang w:eastAsia="zh-CN"/>
        </w:rPr>
        <w:instrText xml:space="preserve"> HYPERLINK "http://www.itu.int/ITU-T/edh/faqs-support.html" </w:instrText>
      </w:r>
      <w:r w:rsidR="0050354F">
        <w:fldChar w:fldCharType="separate"/>
      </w:r>
      <w:r w:rsidRPr="00B97C2B">
        <w:rPr>
          <w:rStyle w:val="Hyperlink"/>
          <w:lang w:eastAsia="zh-CN"/>
        </w:rPr>
        <w:t>http://www.itu.int/ITU-T/edh/faqs-support.html</w:t>
      </w:r>
      <w:r w:rsidR="0050354F">
        <w:rPr>
          <w:rStyle w:val="Hyperlink"/>
          <w:lang w:eastAsia="zh-CN"/>
        </w:rPr>
        <w:fldChar w:fldCharType="end"/>
      </w:r>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sidRPr="004817D4">
        <w:rPr>
          <w:rFonts w:hint="eastAsia"/>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sidR="008369FB">
        <w:rPr>
          <w:rFonts w:hint="eastAsia"/>
          <w:szCs w:val="24"/>
          <w:lang w:eastAsia="zh-CN"/>
        </w:rPr>
        <w:t>时</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6C08CA" w:rsidRPr="004817D4">
        <w:rPr>
          <w:rFonts w:hint="eastAsia"/>
          <w:lang w:eastAsia="zh-CN"/>
        </w:rPr>
        <w:t>：</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3"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8369FB">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4817D4">
        <w:rPr>
          <w:rFonts w:hint="eastAsia"/>
          <w:lang w:eastAsia="zh-CN"/>
        </w:rPr>
        <w:t>：</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w:t>
      </w:r>
      <w:r w:rsidR="00161BE3">
        <w:rPr>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8369FB">
        <w:rPr>
          <w:rFonts w:hint="eastAsia"/>
          <w:szCs w:val="24"/>
          <w:lang w:val="zh-CN" w:eastAsia="zh-CN"/>
        </w:rPr>
        <w:t>主要会议厅</w:t>
      </w:r>
      <w:r w:rsidR="00A36E53"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8369FB">
      <w:pPr>
        <w:tabs>
          <w:tab w:val="left" w:pos="1418"/>
          <w:tab w:val="left" w:pos="1702"/>
          <w:tab w:val="left" w:pos="2160"/>
        </w:tabs>
        <w:spacing w:after="120"/>
        <w:ind w:right="92"/>
        <w:rPr>
          <w:lang w:val="en-US" w:eastAsia="zh-CN"/>
        </w:rPr>
      </w:pPr>
      <w:r>
        <w:rPr>
          <w:rFonts w:hint="eastAsia"/>
          <w:b/>
          <w:bCs/>
          <w:lang w:eastAsia="zh-CN"/>
        </w:rPr>
        <w:t>电子打印</w:t>
      </w:r>
      <w:r w:rsidRPr="004817D4">
        <w:rPr>
          <w:rFonts w:hint="eastAsia"/>
          <w:lang w:eastAsia="zh-CN"/>
        </w:rPr>
        <w:t>：</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w:t>
      </w:r>
      <w:r w:rsidR="008369FB">
        <w:rPr>
          <w:rFonts w:hint="eastAsia"/>
          <w:lang w:eastAsia="zh-CN"/>
        </w:rPr>
        <w:t>具体为</w:t>
      </w:r>
      <w:r w:rsidR="00D6135E">
        <w:rPr>
          <w:rFonts w:hint="eastAsia"/>
          <w:lang w:eastAsia="zh-CN"/>
        </w:rPr>
        <w:t>：</w:t>
      </w:r>
      <w:hyperlink r:id="rId14" w:history="1">
        <w:r w:rsidR="00D6135E" w:rsidRPr="008369FB">
          <w:rPr>
            <w:rStyle w:val="Hyperlink"/>
            <w:rFonts w:hint="eastAsia"/>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5" w:history="1">
        <w:r w:rsidR="00D6135E" w:rsidRPr="00427D82">
          <w:rPr>
            <w:rStyle w:val="Hyperlink"/>
            <w:rFonts w:hint="eastAsia"/>
            <w:lang w:eastAsia="zh-CN"/>
          </w:rPr>
          <w:t>http://itu.int/ITU-T/go/e-print</w:t>
        </w:r>
      </w:hyperlink>
      <w:r w:rsidR="00D6135E">
        <w:rPr>
          <w:rFonts w:hint="eastAsia"/>
          <w:lang w:eastAsia="zh-CN"/>
        </w:rPr>
        <w:t>。</w:t>
      </w:r>
    </w:p>
    <w:p w:rsidR="00461AC7" w:rsidRDefault="00461AC7">
      <w:pPr>
        <w:tabs>
          <w:tab w:val="clear" w:pos="794"/>
          <w:tab w:val="clear" w:pos="1191"/>
          <w:tab w:val="clear" w:pos="1588"/>
          <w:tab w:val="clear" w:pos="1985"/>
        </w:tabs>
        <w:spacing w:before="0"/>
        <w:rPr>
          <w:b/>
          <w:lang w:eastAsia="zh-CN"/>
        </w:rPr>
      </w:pPr>
      <w:r>
        <w:rPr>
          <w:lang w:eastAsia="zh-CN"/>
        </w:rPr>
        <w:br w:type="page"/>
      </w:r>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46E31" w:rsidRDefault="00746E31" w:rsidP="00A73772">
      <w:pPr>
        <w:tabs>
          <w:tab w:val="left" w:pos="1418"/>
          <w:tab w:val="left" w:pos="1702"/>
          <w:tab w:val="left" w:pos="2160"/>
        </w:tabs>
        <w:spacing w:after="120"/>
        <w:ind w:right="-52"/>
        <w:rPr>
          <w:bCs/>
          <w:lang w:eastAsia="zh-CN"/>
        </w:rPr>
      </w:pPr>
      <w:r w:rsidRPr="00746E31">
        <w:rPr>
          <w:rFonts w:hint="eastAsia"/>
          <w:b/>
          <w:bCs/>
          <w:lang w:eastAsia="zh-CN"/>
        </w:rPr>
        <w:t>注册</w:t>
      </w:r>
      <w:r w:rsidRPr="004817D4">
        <w:rPr>
          <w:rFonts w:hint="eastAsia"/>
          <w:lang w:eastAsia="zh-CN"/>
        </w:rPr>
        <w:t>：</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50354F">
        <w:fldChar w:fldCharType="begin"/>
      </w:r>
      <w:r w:rsidR="0050354F">
        <w:instrText xml:space="preserve"> HYPERLINK "mailto:tsbreg@itu.int" </w:instrText>
      </w:r>
      <w:r w:rsidR="0050354F">
        <w:fldChar w:fldCharType="separate"/>
      </w:r>
      <w:r>
        <w:rPr>
          <w:rStyle w:val="Hyperlink"/>
          <w:szCs w:val="24"/>
          <w:lang w:eastAsia="zh-CN"/>
        </w:rPr>
        <w:t>tsbreg@i</w:t>
      </w:r>
      <w:r>
        <w:rPr>
          <w:rStyle w:val="Hyperlink"/>
          <w:szCs w:val="24"/>
          <w:lang w:eastAsia="zh-CN"/>
        </w:rPr>
        <w:t>t</w:t>
      </w:r>
      <w:r>
        <w:rPr>
          <w:rStyle w:val="Hyperlink"/>
          <w:szCs w:val="24"/>
          <w:lang w:eastAsia="zh-CN"/>
        </w:rPr>
        <w:t>u.int</w:t>
      </w:r>
      <w:r w:rsidR="0050354F">
        <w:rPr>
          <w:rStyle w:val="Hyperlink"/>
          <w:szCs w:val="24"/>
          <w:lang w:eastAsia="zh-CN"/>
        </w:rPr>
        <w:fldChar w:fldCharType="end"/>
      </w:r>
      <w:r>
        <w:rPr>
          <w:rFonts w:hint="eastAsia"/>
          <w:lang w:eastAsia="zh-CN"/>
        </w:rPr>
        <w:t>）的方式在</w:t>
      </w:r>
      <w:r w:rsidR="008369FB">
        <w:rPr>
          <w:rFonts w:hint="eastAsia"/>
          <w:b/>
          <w:bCs/>
          <w:lang w:eastAsia="zh-CN"/>
        </w:rPr>
        <w:t>201</w:t>
      </w:r>
      <w:r w:rsidR="00AA4EA9">
        <w:rPr>
          <w:rFonts w:hint="eastAsia"/>
          <w:b/>
          <w:bCs/>
          <w:lang w:eastAsia="zh-CN"/>
        </w:rPr>
        <w:t>3</w:t>
      </w:r>
      <w:r>
        <w:rPr>
          <w:rFonts w:hint="eastAsia"/>
          <w:b/>
          <w:bCs/>
          <w:lang w:eastAsia="zh-CN"/>
        </w:rPr>
        <w:t>年</w:t>
      </w:r>
      <w:r w:rsidR="00A73772">
        <w:rPr>
          <w:rFonts w:hint="eastAsia"/>
          <w:b/>
          <w:bCs/>
          <w:lang w:eastAsia="zh-CN"/>
        </w:rPr>
        <w:t>3</w:t>
      </w:r>
      <w:r>
        <w:rPr>
          <w:rFonts w:hint="eastAsia"/>
          <w:b/>
          <w:bCs/>
          <w:lang w:eastAsia="zh-CN"/>
        </w:rPr>
        <w:t>月</w:t>
      </w:r>
      <w:r w:rsidR="00AA4EA9">
        <w:rPr>
          <w:rFonts w:hint="eastAsia"/>
          <w:b/>
          <w:bCs/>
          <w:lang w:eastAsia="zh-CN"/>
        </w:rPr>
        <w:t>1</w:t>
      </w:r>
      <w:r w:rsidR="00A73772">
        <w:rPr>
          <w:rFonts w:hint="eastAsia"/>
          <w:b/>
          <w:bCs/>
          <w:lang w:eastAsia="zh-CN"/>
        </w:rPr>
        <w:t>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0D5E0C">
      <w:pPr>
        <w:tabs>
          <w:tab w:val="left" w:pos="1418"/>
          <w:tab w:val="left" w:pos="1702"/>
          <w:tab w:val="left" w:pos="2160"/>
        </w:tabs>
        <w:spacing w:after="120"/>
        <w:ind w:right="-52" w:firstLineChars="200" w:firstLine="48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6" w:history="1">
        <w:r w:rsidR="008369FB" w:rsidRPr="0050354F">
          <w:rPr>
            <w:rStyle w:val="Hyperlink"/>
            <w:b/>
            <w:bCs/>
          </w:rPr>
          <w:t>http://itu.int/ITU-T/stu</w:t>
        </w:r>
        <w:r w:rsidR="008369FB" w:rsidRPr="0050354F">
          <w:rPr>
            <w:rStyle w:val="Hyperlink"/>
            <w:b/>
            <w:bCs/>
          </w:rPr>
          <w:t>d</w:t>
        </w:r>
        <w:r w:rsidR="0050354F" w:rsidRPr="0050354F">
          <w:rPr>
            <w:rStyle w:val="Hyperlink"/>
            <w:b/>
            <w:bCs/>
          </w:rPr>
          <w:t>ygr</w:t>
        </w:r>
        <w:r w:rsidR="0050354F" w:rsidRPr="0050354F">
          <w:rPr>
            <w:rStyle w:val="Hyperlink"/>
            <w:b/>
            <w:bCs/>
          </w:rPr>
          <w:t>o</w:t>
        </w:r>
        <w:r w:rsidR="0050354F" w:rsidRPr="0050354F">
          <w:rPr>
            <w:rStyle w:val="Hyperlink"/>
            <w:b/>
            <w:bCs/>
          </w:rPr>
          <w:t>ups/com17</w:t>
        </w:r>
      </w:hyperlink>
      <w:r w:rsidR="00E36387">
        <w:rPr>
          <w:rFonts w:hint="eastAsia"/>
          <w:b/>
          <w:bCs/>
          <w:lang w:eastAsia="zh-CN"/>
        </w:rPr>
        <w:t>）</w:t>
      </w:r>
      <w:r>
        <w:rPr>
          <w:rFonts w:hint="eastAsia"/>
          <w:b/>
          <w:bCs/>
          <w:lang w:eastAsia="zh-CN"/>
        </w:rPr>
        <w:t>。</w:t>
      </w:r>
    </w:p>
    <w:p w:rsidR="00746E31" w:rsidRDefault="00746E31" w:rsidP="008369FB">
      <w:pPr>
        <w:tabs>
          <w:tab w:val="left" w:pos="1418"/>
          <w:tab w:val="left" w:pos="1702"/>
          <w:tab w:val="left" w:pos="2160"/>
        </w:tabs>
        <w:spacing w:after="120"/>
        <w:ind w:right="92"/>
        <w:rPr>
          <w:b/>
          <w:bCs/>
          <w:lang w:eastAsia="zh-CN"/>
        </w:rPr>
      </w:pPr>
      <w:r w:rsidRPr="00746E31">
        <w:rPr>
          <w:rFonts w:hint="eastAsia"/>
          <w:b/>
          <w:bCs/>
          <w:lang w:eastAsia="zh-CN"/>
        </w:rPr>
        <w:t>新代表</w:t>
      </w:r>
      <w:r w:rsidRPr="004817D4">
        <w:rPr>
          <w:rFonts w:hint="eastAsia"/>
          <w:lang w:eastAsia="zh-CN"/>
        </w:rPr>
        <w:t>：</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的情况介绍会。如欲参加，请在报名表的相应方框中打钩。</w:t>
      </w:r>
    </w:p>
    <w:p w:rsidR="00746E31" w:rsidRDefault="00746E31" w:rsidP="00A73772">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4817D4">
        <w:rPr>
          <w:rFonts w:ascii="Times New Roman" w:hAnsi="Times New Roman" w:hint="eastAsia"/>
          <w:sz w:val="24"/>
          <w:szCs w:val="24"/>
          <w:lang w:val="en-GB"/>
        </w:rPr>
        <w:t>：</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7" w:history="1">
        <w:r>
          <w:rPr>
            <w:rStyle w:val="Hyperlink"/>
            <w:rFonts w:asciiTheme="majorBidi" w:hAnsiTheme="majorBidi" w:cstheme="majorBidi"/>
            <w:sz w:val="24"/>
            <w:szCs w:val="24"/>
          </w:rPr>
          <w:t>http://itu.int/en/ITU-T/info/Pages/re</w:t>
        </w:r>
        <w:r>
          <w:rPr>
            <w:rStyle w:val="Hyperlink"/>
            <w:rFonts w:asciiTheme="majorBidi" w:hAnsiTheme="majorBidi" w:cstheme="majorBidi"/>
            <w:sz w:val="24"/>
            <w:szCs w:val="24"/>
          </w:rPr>
          <w:t>s</w:t>
        </w:r>
        <w:r>
          <w:rPr>
            <w:rStyle w:val="Hyperlink"/>
            <w:rFonts w:asciiTheme="majorBidi" w:hAnsiTheme="majorBidi" w:cstheme="majorBidi"/>
            <w:sz w:val="24"/>
            <w:szCs w:val="24"/>
          </w:rPr>
          <w:t>ources.aspx</w:t>
        </w:r>
      </w:hyperlink>
      <w:r w:rsidR="00E36387" w:rsidRPr="00F5167C">
        <w:rPr>
          <w:color w:val="1F497D"/>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8369FB" w:rsidRPr="00C301CE">
        <w:rPr>
          <w:rFonts w:ascii="Times New Roman" w:hAnsi="Times New Roman" w:hint="eastAsia"/>
          <w:b/>
          <w:bCs/>
          <w:sz w:val="24"/>
          <w:szCs w:val="24"/>
        </w:rPr>
        <w:t>201</w:t>
      </w:r>
      <w:r w:rsidR="00AA4EA9" w:rsidRPr="00C301CE">
        <w:rPr>
          <w:rFonts w:ascii="Times New Roman" w:hAnsi="Times New Roman" w:hint="eastAsia"/>
          <w:b/>
          <w:bCs/>
          <w:sz w:val="24"/>
          <w:szCs w:val="24"/>
        </w:rPr>
        <w:t>3</w:t>
      </w:r>
      <w:r w:rsidRPr="00C301CE">
        <w:rPr>
          <w:rFonts w:ascii="Times New Roman" w:hAnsi="Times New Roman" w:hint="eastAsia"/>
          <w:b/>
          <w:bCs/>
          <w:sz w:val="24"/>
          <w:szCs w:val="24"/>
        </w:rPr>
        <w:t>年</w:t>
      </w:r>
      <w:r w:rsidR="00A73772" w:rsidRPr="00C301CE">
        <w:rPr>
          <w:rFonts w:ascii="Times New Roman" w:hAnsi="Times New Roman" w:hint="eastAsia"/>
          <w:b/>
          <w:bCs/>
          <w:sz w:val="24"/>
          <w:szCs w:val="24"/>
        </w:rPr>
        <w:t>3</w:t>
      </w:r>
      <w:r w:rsidRPr="00C301CE">
        <w:rPr>
          <w:rFonts w:ascii="Times New Roman" w:hAnsi="Times New Roman" w:hint="eastAsia"/>
          <w:b/>
          <w:bCs/>
          <w:sz w:val="24"/>
          <w:szCs w:val="24"/>
        </w:rPr>
        <w:t>月</w:t>
      </w:r>
      <w:r w:rsidR="00A73772" w:rsidRPr="00C301CE">
        <w:rPr>
          <w:rFonts w:ascii="Times New Roman" w:hAnsi="Times New Roman" w:hint="eastAsia"/>
          <w:b/>
          <w:bCs/>
          <w:sz w:val="24"/>
          <w:szCs w:val="24"/>
        </w:rPr>
        <w:t>3</w:t>
      </w:r>
      <w:r w:rsidRPr="00C301CE">
        <w:rPr>
          <w:rFonts w:ascii="Times New Roman" w:hAnsi="Times New Roman" w:hint="eastAsia"/>
          <w:b/>
          <w:bCs/>
          <w:sz w:val="24"/>
          <w:szCs w:val="24"/>
        </w:rPr>
        <w:t>日之前</w:t>
      </w:r>
      <w:r w:rsidRPr="007E0020">
        <w:rPr>
          <w:rFonts w:ascii="Times New Roman" w:hAnsi="Times New Roman" w:hint="eastAsia"/>
          <w:sz w:val="24"/>
          <w:szCs w:val="24"/>
        </w:rPr>
        <w:t>填妥并交回国际电联。</w:t>
      </w:r>
    </w:p>
    <w:p w:rsidR="00746E31" w:rsidRDefault="00746E31" w:rsidP="00281589">
      <w:pPr>
        <w:autoSpaceDE w:val="0"/>
        <w:autoSpaceDN w:val="0"/>
        <w:adjustRightInd w:val="0"/>
        <w:spacing w:after="120"/>
        <w:rPr>
          <w:b/>
          <w:bCs/>
          <w:lang w:eastAsia="zh-CN"/>
        </w:rPr>
      </w:pPr>
      <w:r>
        <w:rPr>
          <w:rFonts w:hint="eastAsia"/>
          <w:b/>
          <w:bCs/>
          <w:lang w:eastAsia="zh-CN"/>
        </w:rPr>
        <w:t>（会前）重要截止日期</w:t>
      </w:r>
    </w:p>
    <w:tbl>
      <w:tblPr>
        <w:tblStyle w:val="TableGrid"/>
        <w:tblW w:w="10139" w:type="dxa"/>
        <w:tblLook w:val="04A0" w:firstRow="1" w:lastRow="0" w:firstColumn="1" w:lastColumn="0" w:noHBand="0" w:noVBand="1"/>
      </w:tblPr>
      <w:tblGrid>
        <w:gridCol w:w="2943"/>
        <w:gridCol w:w="1985"/>
        <w:gridCol w:w="5211"/>
      </w:tblGrid>
      <w:tr w:rsidR="008369FB" w:rsidTr="00A73772">
        <w:tc>
          <w:tcPr>
            <w:tcW w:w="2943" w:type="dxa"/>
          </w:tcPr>
          <w:p w:rsidR="008369FB" w:rsidRDefault="008369FB" w:rsidP="00C301CE">
            <w:pPr>
              <w:autoSpaceDE w:val="0"/>
              <w:autoSpaceDN w:val="0"/>
              <w:adjustRightInd w:val="0"/>
              <w:spacing w:before="40"/>
              <w:rPr>
                <w:rFonts w:eastAsia="Times New Roman"/>
                <w:b/>
                <w:bCs/>
                <w:lang w:eastAsia="zh-CN"/>
              </w:rPr>
            </w:pPr>
            <w:r>
              <w:rPr>
                <w:rFonts w:hint="eastAsia"/>
                <w:lang w:eastAsia="zh-CN"/>
              </w:rPr>
              <w:t>会</w:t>
            </w:r>
            <w:r w:rsidR="00AA4EA9">
              <w:rPr>
                <w:rFonts w:hint="eastAsia"/>
                <w:lang w:eastAsia="zh-CN"/>
              </w:rPr>
              <w:t>前</w:t>
            </w:r>
            <w:r>
              <w:rPr>
                <w:rFonts w:hint="eastAsia"/>
                <w:lang w:eastAsia="zh-CN"/>
              </w:rPr>
              <w:t>两个月</w:t>
            </w:r>
          </w:p>
        </w:tc>
        <w:tc>
          <w:tcPr>
            <w:tcW w:w="1985" w:type="dxa"/>
          </w:tcPr>
          <w:p w:rsidR="008369FB" w:rsidRDefault="008369FB" w:rsidP="00C301CE">
            <w:pPr>
              <w:autoSpaceDE w:val="0"/>
              <w:autoSpaceDN w:val="0"/>
              <w:adjustRightInd w:val="0"/>
              <w:spacing w:before="40"/>
              <w:rPr>
                <w:rFonts w:eastAsia="Times New Roman"/>
                <w:b/>
                <w:bCs/>
                <w:lang w:eastAsia="zh-CN"/>
              </w:rPr>
            </w:pPr>
            <w:r>
              <w:rPr>
                <w:rFonts w:hint="eastAsia"/>
                <w:lang w:eastAsia="zh-CN"/>
              </w:rPr>
              <w:t>201</w:t>
            </w:r>
            <w:r w:rsidR="00AA4EA9">
              <w:rPr>
                <w:rFonts w:hint="eastAsia"/>
                <w:lang w:eastAsia="zh-CN"/>
              </w:rPr>
              <w:t>3</w:t>
            </w:r>
            <w:r w:rsidR="00A73772">
              <w:rPr>
                <w:rFonts w:hint="eastAsia"/>
                <w:lang w:eastAsia="zh-CN"/>
              </w:rPr>
              <w:t>年</w:t>
            </w:r>
            <w:r w:rsidR="00A73772">
              <w:rPr>
                <w:rFonts w:hint="eastAsia"/>
                <w:lang w:eastAsia="zh-CN"/>
              </w:rPr>
              <w:t>2</w:t>
            </w:r>
            <w:r w:rsidR="00A73772">
              <w:rPr>
                <w:rFonts w:hint="eastAsia"/>
                <w:lang w:eastAsia="zh-CN"/>
              </w:rPr>
              <w:t>月</w:t>
            </w:r>
            <w:r w:rsidR="00A73772">
              <w:rPr>
                <w:rFonts w:hint="eastAsia"/>
                <w:lang w:eastAsia="zh-CN"/>
              </w:rPr>
              <w:t>17</w:t>
            </w:r>
            <w:r w:rsidR="00A73772">
              <w:rPr>
                <w:rFonts w:hint="eastAsia"/>
                <w:lang w:eastAsia="zh-CN"/>
              </w:rPr>
              <w:t>日</w:t>
            </w:r>
          </w:p>
        </w:tc>
        <w:tc>
          <w:tcPr>
            <w:tcW w:w="5211" w:type="dxa"/>
          </w:tcPr>
          <w:p w:rsidR="008369FB" w:rsidRDefault="008369FB" w:rsidP="00C301CE">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8369FB" w:rsidTr="00A73772">
        <w:tc>
          <w:tcPr>
            <w:tcW w:w="2943" w:type="dxa"/>
          </w:tcPr>
          <w:p w:rsidR="008369FB" w:rsidRDefault="008369FB" w:rsidP="00C301CE">
            <w:pPr>
              <w:autoSpaceDE w:val="0"/>
              <w:autoSpaceDN w:val="0"/>
              <w:adjustRightInd w:val="0"/>
              <w:spacing w:before="40"/>
              <w:rPr>
                <w:rFonts w:eastAsia="Times New Roman"/>
                <w:b/>
                <w:bCs/>
                <w:lang w:eastAsia="zh-CN"/>
              </w:rPr>
            </w:pPr>
            <w:r>
              <w:rPr>
                <w:rFonts w:hint="eastAsia"/>
                <w:lang w:eastAsia="zh-CN"/>
              </w:rPr>
              <w:t>会</w:t>
            </w:r>
            <w:r w:rsidR="00AA4EA9">
              <w:rPr>
                <w:rFonts w:hint="eastAsia"/>
                <w:lang w:eastAsia="zh-CN"/>
              </w:rPr>
              <w:t>前六周</w:t>
            </w:r>
          </w:p>
        </w:tc>
        <w:tc>
          <w:tcPr>
            <w:tcW w:w="1985" w:type="dxa"/>
          </w:tcPr>
          <w:p w:rsidR="008369FB" w:rsidRDefault="00A73772" w:rsidP="00C301CE">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3</w:t>
            </w:r>
            <w:r>
              <w:rPr>
                <w:rFonts w:hint="eastAsia"/>
                <w:lang w:eastAsia="zh-CN"/>
              </w:rPr>
              <w:t>月</w:t>
            </w:r>
            <w:r>
              <w:rPr>
                <w:rFonts w:hint="eastAsia"/>
                <w:lang w:eastAsia="zh-CN"/>
              </w:rPr>
              <w:t>3</w:t>
            </w:r>
            <w:r>
              <w:rPr>
                <w:rFonts w:hint="eastAsia"/>
                <w:lang w:eastAsia="zh-CN"/>
              </w:rPr>
              <w:t>日</w:t>
            </w:r>
          </w:p>
        </w:tc>
        <w:tc>
          <w:tcPr>
            <w:tcW w:w="5211" w:type="dxa"/>
          </w:tcPr>
          <w:p w:rsidR="00304C8C" w:rsidRDefault="008369FB" w:rsidP="00C301CE">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申请与会补贴</w:t>
            </w:r>
          </w:p>
        </w:tc>
      </w:tr>
      <w:tr w:rsidR="00AA4EA9" w:rsidTr="00A73772">
        <w:tc>
          <w:tcPr>
            <w:tcW w:w="2943" w:type="dxa"/>
          </w:tcPr>
          <w:p w:rsidR="00AA4EA9" w:rsidRDefault="00AA4EA9" w:rsidP="00C301CE">
            <w:pPr>
              <w:autoSpaceDE w:val="0"/>
              <w:autoSpaceDN w:val="0"/>
              <w:adjustRightInd w:val="0"/>
              <w:spacing w:before="40"/>
              <w:rPr>
                <w:rFonts w:eastAsia="Times New Roman"/>
                <w:b/>
                <w:bCs/>
                <w:lang w:eastAsia="zh-CN"/>
              </w:rPr>
            </w:pPr>
            <w:r>
              <w:rPr>
                <w:rFonts w:hint="eastAsia"/>
                <w:lang w:eastAsia="zh-CN"/>
              </w:rPr>
              <w:t>会前</w:t>
            </w:r>
            <w:r w:rsidR="009C2DE9">
              <w:rPr>
                <w:rFonts w:hint="eastAsia"/>
                <w:lang w:eastAsia="zh-CN"/>
              </w:rPr>
              <w:t>一个月</w:t>
            </w:r>
          </w:p>
        </w:tc>
        <w:tc>
          <w:tcPr>
            <w:tcW w:w="1985" w:type="dxa"/>
          </w:tcPr>
          <w:p w:rsidR="00AA4EA9" w:rsidRDefault="00A73772" w:rsidP="00C301CE">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3</w:t>
            </w:r>
            <w:r>
              <w:rPr>
                <w:rFonts w:hint="eastAsia"/>
                <w:lang w:eastAsia="zh-CN"/>
              </w:rPr>
              <w:t>月</w:t>
            </w:r>
            <w:r>
              <w:rPr>
                <w:rFonts w:hint="eastAsia"/>
                <w:lang w:eastAsia="zh-CN"/>
              </w:rPr>
              <w:t>17</w:t>
            </w:r>
            <w:r>
              <w:rPr>
                <w:rFonts w:hint="eastAsia"/>
                <w:lang w:eastAsia="zh-CN"/>
              </w:rPr>
              <w:t>日</w:t>
            </w:r>
          </w:p>
        </w:tc>
        <w:tc>
          <w:tcPr>
            <w:tcW w:w="5211" w:type="dxa"/>
          </w:tcPr>
          <w:p w:rsidR="00AA4EA9" w:rsidRDefault="00AA4EA9" w:rsidP="00C301CE">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AA4EA9" w:rsidRDefault="00AA4EA9" w:rsidP="00C301CE">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申请签证</w:t>
            </w:r>
          </w:p>
        </w:tc>
      </w:tr>
      <w:tr w:rsidR="00AA4EA9" w:rsidTr="00A73772">
        <w:tc>
          <w:tcPr>
            <w:tcW w:w="2943" w:type="dxa"/>
          </w:tcPr>
          <w:p w:rsidR="00AA4EA9" w:rsidRDefault="00AA4EA9" w:rsidP="00C301CE">
            <w:pPr>
              <w:autoSpaceDE w:val="0"/>
              <w:autoSpaceDN w:val="0"/>
              <w:adjustRightInd w:val="0"/>
              <w:spacing w:before="40"/>
              <w:rPr>
                <w:rFonts w:eastAsia="Times New Roman"/>
                <w:b/>
                <w:bCs/>
                <w:lang w:eastAsia="zh-CN"/>
              </w:rPr>
            </w:pPr>
            <w:r>
              <w:rPr>
                <w:rFonts w:hint="eastAsia"/>
                <w:lang w:eastAsia="zh-CN"/>
              </w:rPr>
              <w:t>会议召开的</w:t>
            </w:r>
            <w:r>
              <w:rPr>
                <w:lang w:eastAsia="zh-CN"/>
              </w:rPr>
              <w:t>12</w:t>
            </w:r>
            <w:r>
              <w:rPr>
                <w:rFonts w:hint="eastAsia"/>
                <w:lang w:eastAsia="zh-CN"/>
              </w:rPr>
              <w:t>个日历日前</w:t>
            </w:r>
          </w:p>
        </w:tc>
        <w:tc>
          <w:tcPr>
            <w:tcW w:w="1985" w:type="dxa"/>
          </w:tcPr>
          <w:p w:rsidR="00AA4EA9" w:rsidRDefault="00A73772" w:rsidP="00C301CE">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w:t>
            </w:r>
          </w:p>
        </w:tc>
        <w:tc>
          <w:tcPr>
            <w:tcW w:w="5211" w:type="dxa"/>
          </w:tcPr>
          <w:p w:rsidR="00AA4EA9" w:rsidRDefault="00AA4EA9" w:rsidP="00C301CE">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304C8C" w:rsidRPr="00304C8C" w:rsidRDefault="00304C8C" w:rsidP="00304C8C"/>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50354F">
      <w:pPr>
        <w:rPr>
          <w:lang w:eastAsia="zh-CN"/>
        </w:rPr>
      </w:pPr>
      <w:r w:rsidRPr="00F27D94">
        <w:rPr>
          <w:b/>
          <w:bCs/>
          <w:lang w:eastAsia="zh-CN"/>
        </w:rPr>
        <w:t>酒店</w:t>
      </w:r>
      <w:r w:rsidRPr="004817D4">
        <w:rPr>
          <w:lang w:eastAsia="zh-CN"/>
        </w:rPr>
        <w:t>：</w:t>
      </w:r>
      <w:r w:rsidRPr="00F27D94">
        <w:rPr>
          <w:lang w:eastAsia="zh-CN"/>
        </w:rPr>
        <w:t>为方便起见，本函附有一份酒店</w:t>
      </w:r>
      <w:r w:rsidR="00304C8C">
        <w:rPr>
          <w:rFonts w:hint="eastAsia"/>
          <w:lang w:eastAsia="zh-CN"/>
        </w:rPr>
        <w:t>预定</w:t>
      </w:r>
      <w:r w:rsidRPr="00F27D94">
        <w:rPr>
          <w:lang w:eastAsia="zh-CN"/>
        </w:rPr>
        <w:t>表（表</w:t>
      </w:r>
      <w:r w:rsidRPr="00F27D94">
        <w:rPr>
          <w:lang w:eastAsia="zh-CN"/>
        </w:rPr>
        <w:t>2</w:t>
      </w:r>
      <w:r w:rsidRPr="00F27D94">
        <w:rPr>
          <w:lang w:eastAsia="zh-CN"/>
        </w:rPr>
        <w:t>）。酒店一览表见：</w:t>
      </w:r>
      <w:r w:rsidR="0050354F">
        <w:rPr>
          <w:lang w:eastAsia="zh-CN"/>
        </w:rPr>
        <w:fldChar w:fldCharType="begin"/>
      </w:r>
      <w:r w:rsidR="0050354F">
        <w:rPr>
          <w:lang w:eastAsia="zh-CN"/>
        </w:rPr>
        <w:instrText xml:space="preserve"> HYPERLINK "</w:instrText>
      </w:r>
      <w:r w:rsidR="0050354F" w:rsidRPr="0050354F">
        <w:rPr>
          <w:lang w:eastAsia="zh-CN"/>
        </w:rPr>
        <w:instrText>http://itu.int/travel/</w:instrText>
      </w:r>
      <w:r w:rsidR="0050354F">
        <w:rPr>
          <w:lang w:eastAsia="zh-CN"/>
        </w:rPr>
        <w:instrText xml:space="preserve">" </w:instrText>
      </w:r>
      <w:r w:rsidR="0050354F">
        <w:rPr>
          <w:lang w:eastAsia="zh-CN"/>
        </w:rPr>
        <w:fldChar w:fldCharType="separate"/>
      </w:r>
      <w:r w:rsidR="0050354F" w:rsidRPr="003931F8">
        <w:rPr>
          <w:rStyle w:val="Hyperlink"/>
          <w:lang w:eastAsia="zh-CN"/>
        </w:rPr>
        <w:t>http:/</w:t>
      </w:r>
      <w:r w:rsidR="0050354F" w:rsidRPr="003931F8">
        <w:rPr>
          <w:rStyle w:val="Hyperlink"/>
          <w:lang w:eastAsia="zh-CN"/>
        </w:rPr>
        <w:t>/</w:t>
      </w:r>
      <w:r w:rsidR="0050354F" w:rsidRPr="003931F8">
        <w:rPr>
          <w:rStyle w:val="Hyperlink"/>
          <w:lang w:eastAsia="zh-CN"/>
        </w:rPr>
        <w:t>itu.int/travel/</w:t>
      </w:r>
      <w:r w:rsidR="0050354F">
        <w:rPr>
          <w:lang w:eastAsia="zh-CN"/>
        </w:rPr>
        <w:fldChar w:fldCharType="end"/>
      </w:r>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50354F">
        <w:fldChar w:fldCharType="begin"/>
      </w:r>
      <w:r w:rsidR="0050354F">
        <w:rPr>
          <w:lang w:eastAsia="zh-CN"/>
        </w:rPr>
        <w:instrText xml:space="preserve"> HYPERLINK "mailto:tsbreg@itu.int" </w:instrText>
      </w:r>
      <w:r w:rsidR="0050354F">
        <w:fldChar w:fldCharType="separate"/>
      </w:r>
      <w:r w:rsidRPr="00BC75EE">
        <w:rPr>
          <w:rStyle w:val="Hyperlink"/>
          <w:rFonts w:hint="eastAsia"/>
          <w:lang w:eastAsia="zh-CN"/>
        </w:rPr>
        <w:t>tsbreg</w:t>
      </w:r>
      <w:r w:rsidRPr="00BC75EE">
        <w:rPr>
          <w:rStyle w:val="Hyperlink"/>
          <w:rFonts w:hint="eastAsia"/>
          <w:lang w:eastAsia="zh-CN"/>
        </w:rPr>
        <w:t>@</w:t>
      </w:r>
      <w:r w:rsidRPr="00BC75EE">
        <w:rPr>
          <w:rStyle w:val="Hyperlink"/>
          <w:rFonts w:hint="eastAsia"/>
          <w:lang w:eastAsia="zh-CN"/>
        </w:rPr>
        <w:t>itu.int</w:t>
      </w:r>
      <w:r w:rsidR="0050354F">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E02D56" w:rsidRDefault="00D518FF" w:rsidP="00281589">
      <w:pPr>
        <w:tabs>
          <w:tab w:val="clear" w:pos="794"/>
          <w:tab w:val="clear" w:pos="1191"/>
          <w:tab w:val="clear" w:pos="1588"/>
          <w:tab w:val="clear" w:pos="1985"/>
        </w:tabs>
        <w:spacing w:before="0"/>
        <w:rPr>
          <w:lang w:eastAsia="zh-CN"/>
        </w:rPr>
        <w:sectPr w:rsidR="00E02D56" w:rsidSect="00D518FF">
          <w:headerReference w:type="default" r:id="rId18"/>
          <w:footerReference w:type="default" r:id="rId19"/>
          <w:footerReference w:type="first" r:id="rId20"/>
          <w:type w:val="oddPage"/>
          <w:pgSz w:w="11907" w:h="16840" w:code="9"/>
          <w:pgMar w:top="1134" w:right="1134" w:bottom="1134" w:left="1134" w:header="567" w:footer="567" w:gutter="0"/>
          <w:cols w:space="720"/>
          <w:titlePg/>
          <w:docGrid w:linePitch="360"/>
        </w:sectPr>
      </w:pPr>
      <w:r>
        <w:rPr>
          <w:lang w:eastAsia="zh-CN"/>
        </w:rPr>
        <w:br w:type="page"/>
      </w:r>
    </w:p>
    <w:p w:rsidR="00A73772" w:rsidRDefault="00A73772" w:rsidP="00A73772">
      <w:pPr>
        <w:ind w:left="1"/>
        <w:jc w:val="center"/>
        <w:rPr>
          <w:b/>
          <w:bCs/>
          <w:lang w:val="en-US"/>
        </w:rPr>
      </w:pPr>
      <w:r w:rsidRPr="00991C59">
        <w:rPr>
          <w:b/>
          <w:bCs/>
          <w:lang w:val="en-US"/>
        </w:rPr>
        <w:lastRenderedPageBreak/>
        <w:t>FORM 1</w:t>
      </w:r>
      <w:r>
        <w:rPr>
          <w:b/>
          <w:bCs/>
          <w:lang w:val="en-US"/>
        </w:rPr>
        <w:t xml:space="preserve"> - FELLOWSHIP REQUEST</w:t>
      </w:r>
    </w:p>
    <w:p w:rsidR="00A73772" w:rsidRPr="000A1203" w:rsidRDefault="00A73772" w:rsidP="00A73772">
      <w:pPr>
        <w:ind w:left="1"/>
        <w:jc w:val="center"/>
        <w:rPr>
          <w:b/>
          <w:bCs/>
          <w:lang w:val="en-US"/>
        </w:rPr>
      </w:pPr>
      <w:r w:rsidRPr="000A1203">
        <w:rPr>
          <w:b/>
          <w:bCs/>
          <w:lang w:val="en-US"/>
        </w:rPr>
        <w:t>(to TSB Collective letter 1/17)</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73772" w:rsidTr="00461AC7">
        <w:trPr>
          <w:gridBefore w:val="1"/>
          <w:wBefore w:w="27" w:type="dxa"/>
          <w:cantSplit/>
          <w:trHeight w:val="1115"/>
        </w:trPr>
        <w:tc>
          <w:tcPr>
            <w:tcW w:w="1150" w:type="dxa"/>
            <w:tcBorders>
              <w:top w:val="single" w:sz="6" w:space="0" w:color="auto"/>
              <w:left w:val="single" w:sz="6" w:space="0" w:color="auto"/>
              <w:bottom w:val="single" w:sz="6" w:space="0" w:color="auto"/>
            </w:tcBorders>
          </w:tcPr>
          <w:p w:rsidR="00A73772" w:rsidRPr="00CB3420" w:rsidRDefault="00A73772" w:rsidP="00461AC7">
            <w:pPr>
              <w:rPr>
                <w:sz w:val="16"/>
              </w:rPr>
            </w:pPr>
            <w:r w:rsidRPr="00CB3420">
              <w:rPr>
                <w:noProof/>
                <w:sz w:val="16"/>
                <w:lang w:val="en-US" w:eastAsia="zh-CN"/>
              </w:rPr>
              <w:drawing>
                <wp:inline distT="0" distB="0" distL="0" distR="0" wp14:anchorId="02419ED3" wp14:editId="2A76A5C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73772" w:rsidRPr="00167799" w:rsidRDefault="00A73772" w:rsidP="00461AC7">
            <w:pPr>
              <w:spacing w:before="60"/>
              <w:jc w:val="center"/>
              <w:rPr>
                <w:b/>
                <w:bCs/>
              </w:rPr>
            </w:pPr>
            <w:r w:rsidRPr="00CB3420">
              <w:rPr>
                <w:b/>
                <w:bCs/>
              </w:rPr>
              <w:br/>
            </w:r>
            <w:r w:rsidRPr="00167799">
              <w:rPr>
                <w:b/>
                <w:bCs/>
              </w:rPr>
              <w:t xml:space="preserve">ITU-T Study Group </w:t>
            </w:r>
            <w:r>
              <w:rPr>
                <w:b/>
                <w:bCs/>
              </w:rPr>
              <w:t xml:space="preserve">17 </w:t>
            </w:r>
            <w:r w:rsidRPr="00167799">
              <w:rPr>
                <w:b/>
                <w:bCs/>
              </w:rPr>
              <w:t>meeting</w:t>
            </w:r>
          </w:p>
          <w:p w:rsidR="00A73772" w:rsidRPr="00CB3420" w:rsidRDefault="00A73772" w:rsidP="00461AC7">
            <w:pPr>
              <w:spacing w:before="60"/>
              <w:jc w:val="center"/>
              <w:rPr>
                <w:b/>
                <w:bCs/>
              </w:rPr>
            </w:pPr>
            <w:r w:rsidRPr="007B5B29">
              <w:rPr>
                <w:b/>
                <w:bCs/>
              </w:rPr>
              <w:t xml:space="preserve">Geneva, Switzerland, </w:t>
            </w:r>
            <w:r>
              <w:rPr>
                <w:b/>
                <w:bCs/>
              </w:rPr>
              <w:t>17 – 26 April 2013</w:t>
            </w:r>
            <w:r w:rsidRPr="00CB3420">
              <w:rPr>
                <w:b/>
                <w:bCs/>
              </w:rPr>
              <w:br/>
            </w:r>
          </w:p>
        </w:tc>
        <w:tc>
          <w:tcPr>
            <w:tcW w:w="1161" w:type="dxa"/>
            <w:tcBorders>
              <w:top w:val="single" w:sz="6" w:space="0" w:color="auto"/>
              <w:bottom w:val="single" w:sz="6" w:space="0" w:color="auto"/>
              <w:right w:val="single" w:sz="6" w:space="0" w:color="auto"/>
            </w:tcBorders>
          </w:tcPr>
          <w:p w:rsidR="00A73772" w:rsidRPr="00CB3420" w:rsidRDefault="00A73772" w:rsidP="00461AC7">
            <w:r w:rsidRPr="00CB3420">
              <w:rPr>
                <w:noProof/>
                <w:lang w:val="en-US" w:eastAsia="zh-CN"/>
              </w:rPr>
              <w:drawing>
                <wp:inline distT="0" distB="0" distL="0" distR="0" wp14:anchorId="25C9335B" wp14:editId="32C3EF38">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73772" w:rsidRPr="0050354F" w:rsidTr="00461AC7">
        <w:tc>
          <w:tcPr>
            <w:tcW w:w="2694" w:type="dxa"/>
            <w:gridSpan w:val="3"/>
          </w:tcPr>
          <w:p w:rsidR="00A73772" w:rsidRDefault="00A73772" w:rsidP="00461AC7">
            <w:pPr>
              <w:spacing w:before="0"/>
              <w:rPr>
                <w:b/>
                <w:bCs/>
                <w:iCs/>
                <w:sz w:val="20"/>
              </w:rPr>
            </w:pPr>
          </w:p>
          <w:p w:rsidR="00A73772" w:rsidRPr="007B5B29" w:rsidRDefault="00A73772" w:rsidP="00461AC7">
            <w:pPr>
              <w:spacing w:before="0"/>
              <w:rPr>
                <w:b/>
                <w:bCs/>
                <w:iCs/>
                <w:sz w:val="20"/>
              </w:rPr>
            </w:pPr>
            <w:r w:rsidRPr="007B5B29">
              <w:rPr>
                <w:b/>
                <w:bCs/>
                <w:iCs/>
                <w:sz w:val="20"/>
              </w:rPr>
              <w:t>Please return to:</w:t>
            </w:r>
          </w:p>
        </w:tc>
        <w:tc>
          <w:tcPr>
            <w:tcW w:w="3118" w:type="dxa"/>
            <w:gridSpan w:val="2"/>
          </w:tcPr>
          <w:p w:rsidR="00A73772" w:rsidRPr="007B5B29" w:rsidRDefault="00A73772" w:rsidP="00461AC7">
            <w:pPr>
              <w:rPr>
                <w:b/>
                <w:bCs/>
                <w:sz w:val="20"/>
                <w:lang w:val="en-US"/>
              </w:rPr>
            </w:pPr>
            <w:r w:rsidRPr="007B5B29">
              <w:rPr>
                <w:b/>
                <w:bCs/>
                <w:sz w:val="20"/>
                <w:lang w:val="en-US"/>
              </w:rPr>
              <w:t>ITU</w:t>
            </w:r>
          </w:p>
          <w:p w:rsidR="00A73772" w:rsidRPr="0044318A" w:rsidRDefault="00A73772" w:rsidP="00461AC7">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A73772" w:rsidRPr="00666046" w:rsidRDefault="00A73772" w:rsidP="00461AC7">
            <w:pPr>
              <w:jc w:val="center"/>
              <w:rPr>
                <w:b/>
                <w:bCs/>
                <w:sz w:val="20"/>
                <w:lang w:val="it-IT"/>
              </w:rPr>
            </w:pPr>
            <w:r w:rsidRPr="00666046">
              <w:rPr>
                <w:b/>
                <w:bCs/>
                <w:sz w:val="20"/>
                <w:lang w:val="it-IT"/>
              </w:rPr>
              <w:t xml:space="preserve">E-mail : </w:t>
            </w:r>
            <w:r>
              <w:rPr>
                <w:b/>
                <w:bCs/>
                <w:sz w:val="20"/>
                <w:lang w:val="it-IT"/>
              </w:rPr>
              <w:tab/>
            </w:r>
            <w:hyperlink r:id="rId22" w:history="1">
              <w:r w:rsidRPr="00666046">
                <w:rPr>
                  <w:rStyle w:val="Hyperlink"/>
                  <w:b/>
                  <w:bCs/>
                  <w:sz w:val="20"/>
                  <w:lang w:val="it-IT"/>
                </w:rPr>
                <w:t>bdtfello</w:t>
              </w:r>
              <w:r w:rsidRPr="00666046">
                <w:rPr>
                  <w:rStyle w:val="Hyperlink"/>
                  <w:b/>
                  <w:bCs/>
                  <w:sz w:val="20"/>
                  <w:lang w:val="it-IT"/>
                </w:rPr>
                <w:t>w</w:t>
              </w:r>
              <w:r w:rsidRPr="00666046">
                <w:rPr>
                  <w:rStyle w:val="Hyperlink"/>
                  <w:b/>
                  <w:bCs/>
                  <w:sz w:val="20"/>
                  <w:lang w:val="it-IT"/>
                </w:rPr>
                <w:t>ships@itu.int</w:t>
              </w:r>
            </w:hyperlink>
          </w:p>
          <w:p w:rsidR="00A73772" w:rsidRPr="007B5B29" w:rsidRDefault="00A73772" w:rsidP="00461AC7">
            <w:pPr>
              <w:spacing w:before="0"/>
              <w:jc w:val="center"/>
              <w:rPr>
                <w:b/>
                <w:bCs/>
                <w:sz w:val="20"/>
                <w:lang w:val="it-IT"/>
              </w:rPr>
            </w:pPr>
            <w:r>
              <w:rPr>
                <w:b/>
                <w:bCs/>
                <w:sz w:val="20"/>
                <w:lang w:val="it-IT"/>
              </w:rPr>
              <w:tab/>
            </w:r>
            <w:r w:rsidRPr="007B5B29">
              <w:rPr>
                <w:b/>
                <w:bCs/>
                <w:sz w:val="20"/>
                <w:lang w:val="it-IT"/>
              </w:rPr>
              <w:t>Tel: +41 22 730 5487</w:t>
            </w:r>
          </w:p>
          <w:p w:rsidR="00A73772" w:rsidRPr="00666046" w:rsidRDefault="00A73772" w:rsidP="00461AC7">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73772" w:rsidRPr="007B5B29" w:rsidTr="00461AC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73772" w:rsidRPr="007B5B29" w:rsidRDefault="00A73772" w:rsidP="00461AC7">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3 March 2013</w:t>
            </w:r>
          </w:p>
        </w:tc>
      </w:tr>
      <w:tr w:rsidR="00A73772" w:rsidRPr="007B5B29" w:rsidTr="00461AC7">
        <w:tblPrEx>
          <w:tblCellMar>
            <w:left w:w="107" w:type="dxa"/>
            <w:right w:w="107" w:type="dxa"/>
          </w:tblCellMar>
        </w:tblPrEx>
        <w:tc>
          <w:tcPr>
            <w:tcW w:w="2836" w:type="dxa"/>
            <w:gridSpan w:val="4"/>
          </w:tcPr>
          <w:p w:rsidR="00A73772" w:rsidRPr="007B5B29" w:rsidRDefault="00A73772" w:rsidP="00461AC7">
            <w:pPr>
              <w:spacing w:before="0"/>
              <w:jc w:val="center"/>
              <w:rPr>
                <w:iCs/>
                <w:lang w:val="en-US"/>
              </w:rPr>
            </w:pPr>
          </w:p>
          <w:p w:rsidR="00A73772" w:rsidRPr="007B5B29" w:rsidRDefault="00A73772" w:rsidP="00461AC7">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73772" w:rsidRPr="007B5B29" w:rsidRDefault="00A73772" w:rsidP="00461AC7">
            <w:pPr>
              <w:spacing w:before="0"/>
              <w:jc w:val="center"/>
              <w:rPr>
                <w:iCs/>
                <w:lang w:val="en-US"/>
              </w:rPr>
            </w:pPr>
            <w:r w:rsidRPr="007B5B29">
              <w:rPr>
                <w:iCs/>
                <w:lang w:val="en-US"/>
              </w:rPr>
              <w:t>Participation of women is encouraged</w:t>
            </w:r>
          </w:p>
        </w:tc>
        <w:tc>
          <w:tcPr>
            <w:tcW w:w="3141" w:type="dxa"/>
            <w:gridSpan w:val="2"/>
            <w:tcBorders>
              <w:left w:val="nil"/>
            </w:tcBorders>
          </w:tcPr>
          <w:p w:rsidR="00A73772" w:rsidRPr="007B5B29" w:rsidRDefault="00A73772" w:rsidP="00461AC7">
            <w:pPr>
              <w:spacing w:before="0"/>
              <w:jc w:val="center"/>
              <w:rPr>
                <w:lang w:val="en-US"/>
              </w:rPr>
            </w:pPr>
          </w:p>
        </w:tc>
      </w:tr>
      <w:tr w:rsidR="00A73772" w:rsidRPr="0044318A" w:rsidTr="00461AC7">
        <w:trPr>
          <w:cantSplit/>
        </w:trPr>
        <w:tc>
          <w:tcPr>
            <w:tcW w:w="9639" w:type="dxa"/>
            <w:gridSpan w:val="9"/>
            <w:tcBorders>
              <w:top w:val="single" w:sz="6" w:space="0" w:color="auto"/>
              <w:left w:val="single" w:sz="6" w:space="0" w:color="auto"/>
              <w:right w:val="single" w:sz="6" w:space="0" w:color="auto"/>
            </w:tcBorders>
          </w:tcPr>
          <w:p w:rsidR="00A73772" w:rsidRPr="006A3347" w:rsidRDefault="00A73772" w:rsidP="00461AC7">
            <w:pPr>
              <w:spacing w:before="80"/>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w:t>
            </w:r>
            <w:r w:rsidRPr="00A55734">
              <w:rPr>
                <w:sz w:val="18"/>
                <w:szCs w:val="18"/>
              </w:rPr>
              <w:t>at</w:t>
            </w:r>
            <w:r w:rsidRPr="006A3347">
              <w:rPr>
                <w:sz w:val="18"/>
                <w:szCs w:val="18"/>
              </w:rPr>
              <w:t xml:space="preserve">: </w:t>
            </w:r>
            <w:hyperlink r:id="rId23" w:history="1">
              <w:r w:rsidRPr="006A3347">
                <w:rPr>
                  <w:rStyle w:val="Hyperlink"/>
                  <w:sz w:val="18"/>
                  <w:szCs w:val="18"/>
                </w:rPr>
                <w:t>http:</w:t>
              </w:r>
              <w:r w:rsidRPr="006A3347">
                <w:rPr>
                  <w:rStyle w:val="Hyperlink"/>
                  <w:sz w:val="18"/>
                  <w:szCs w:val="18"/>
                </w:rPr>
                <w:t>/</w:t>
              </w:r>
              <w:r w:rsidRPr="006A3347">
                <w:rPr>
                  <w:rStyle w:val="Hyperlink"/>
                  <w:sz w:val="18"/>
                  <w:szCs w:val="18"/>
                </w:rPr>
                <w:t>/itu.int/ITU-T/studygroups/com17</w:t>
              </w:r>
            </w:hyperlink>
            <w:r w:rsidRPr="006A3347">
              <w:rPr>
                <w:color w:val="1F497D"/>
                <w:sz w:val="18"/>
                <w:szCs w:val="18"/>
              </w:rPr>
              <w:t>)</w:t>
            </w:r>
          </w:p>
          <w:p w:rsidR="00A73772" w:rsidRPr="007B5B29" w:rsidRDefault="00A73772" w:rsidP="00461AC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73772" w:rsidRPr="007B5B29" w:rsidRDefault="00A73772" w:rsidP="00461AC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73772" w:rsidRPr="007B5B29" w:rsidRDefault="00A73772" w:rsidP="00461AC7">
            <w:pPr>
              <w:tabs>
                <w:tab w:val="left" w:pos="170"/>
                <w:tab w:val="left" w:pos="1701"/>
                <w:tab w:val="right" w:leader="underscore" w:pos="5954"/>
                <w:tab w:val="left" w:pos="6521"/>
                <w:tab w:val="right" w:leader="underscore" w:pos="10773"/>
              </w:tabs>
              <w:spacing w:before="0"/>
              <w:rPr>
                <w:b/>
                <w:sz w:val="16"/>
                <w:lang w:val="en-US"/>
              </w:rPr>
            </w:pPr>
          </w:p>
          <w:p w:rsidR="00A73772" w:rsidRPr="007B5B29" w:rsidRDefault="00A73772" w:rsidP="00461AC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73772" w:rsidRPr="007B5B29" w:rsidRDefault="00A73772" w:rsidP="00461AC7">
            <w:pPr>
              <w:tabs>
                <w:tab w:val="left" w:pos="170"/>
                <w:tab w:val="left" w:pos="1701"/>
                <w:tab w:val="center" w:pos="3828"/>
                <w:tab w:val="center" w:pos="8647"/>
                <w:tab w:val="center" w:pos="9781"/>
                <w:tab w:val="right" w:leader="underscore" w:pos="10773"/>
              </w:tabs>
              <w:spacing w:before="0"/>
              <w:rPr>
                <w:b/>
                <w:sz w:val="16"/>
                <w:lang w:val="en-US"/>
              </w:rPr>
            </w:pPr>
          </w:p>
          <w:p w:rsidR="00A73772" w:rsidRPr="007B5B29" w:rsidRDefault="00A73772" w:rsidP="00461AC7">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A73772" w:rsidRPr="0044318A" w:rsidRDefault="00A73772" w:rsidP="00461AC7">
            <w:pPr>
              <w:tabs>
                <w:tab w:val="left" w:pos="170"/>
                <w:tab w:val="left" w:pos="1701"/>
                <w:tab w:val="center" w:pos="3828"/>
                <w:tab w:val="center" w:pos="8647"/>
                <w:tab w:val="center" w:pos="9781"/>
                <w:tab w:val="right" w:leader="underscore" w:pos="10773"/>
              </w:tabs>
              <w:rPr>
                <w:b/>
                <w:sz w:val="16"/>
              </w:rPr>
            </w:pPr>
          </w:p>
        </w:tc>
      </w:tr>
      <w:tr w:rsidR="00A73772" w:rsidRPr="007B5B29" w:rsidTr="00461AC7">
        <w:trPr>
          <w:cantSplit/>
        </w:trPr>
        <w:tc>
          <w:tcPr>
            <w:tcW w:w="9639" w:type="dxa"/>
            <w:gridSpan w:val="9"/>
            <w:tcBorders>
              <w:left w:val="single" w:sz="6" w:space="0" w:color="auto"/>
              <w:bottom w:val="single" w:sz="6" w:space="0" w:color="auto"/>
              <w:right w:val="single" w:sz="6" w:space="0" w:color="auto"/>
            </w:tcBorders>
          </w:tcPr>
          <w:p w:rsidR="00A73772" w:rsidRPr="007B5B29" w:rsidRDefault="00A73772" w:rsidP="00461AC7">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A73772" w:rsidRDefault="00A73772" w:rsidP="00461AC7">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A73772" w:rsidRPr="007B5B29" w:rsidRDefault="00A73772" w:rsidP="00461AC7">
            <w:pPr>
              <w:tabs>
                <w:tab w:val="left" w:pos="170"/>
                <w:tab w:val="left" w:pos="1701"/>
                <w:tab w:val="right" w:leader="underscore" w:pos="5954"/>
                <w:tab w:val="left" w:pos="6521"/>
                <w:tab w:val="right" w:leader="underscore" w:pos="10773"/>
              </w:tabs>
              <w:ind w:left="170" w:hanging="170"/>
              <w:rPr>
                <w:b/>
                <w:sz w:val="16"/>
              </w:rPr>
            </w:pPr>
          </w:p>
          <w:p w:rsidR="00A73772" w:rsidRPr="007B5B29" w:rsidRDefault="00A73772" w:rsidP="00461AC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73772" w:rsidRPr="007B5B29" w:rsidRDefault="00A73772" w:rsidP="00461AC7">
            <w:pPr>
              <w:tabs>
                <w:tab w:val="left" w:pos="170"/>
                <w:tab w:val="left" w:pos="1701"/>
                <w:tab w:val="center" w:pos="3828"/>
                <w:tab w:val="center" w:pos="8647"/>
                <w:tab w:val="center" w:pos="9781"/>
                <w:tab w:val="right" w:leader="underscore" w:pos="10773"/>
              </w:tabs>
              <w:rPr>
                <w:b/>
                <w:sz w:val="16"/>
                <w:lang w:val="en-US"/>
              </w:rPr>
            </w:pPr>
          </w:p>
          <w:p w:rsidR="00A73772" w:rsidRPr="007B5B29" w:rsidRDefault="00A73772" w:rsidP="00461AC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73772" w:rsidRPr="007B5B29" w:rsidRDefault="00A73772" w:rsidP="00461AC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73772" w:rsidRPr="007B5B29" w:rsidRDefault="00A73772" w:rsidP="00461AC7">
            <w:pPr>
              <w:tabs>
                <w:tab w:val="left" w:pos="170"/>
                <w:tab w:val="left" w:pos="1701"/>
                <w:tab w:val="right" w:leader="underscore" w:pos="4820"/>
                <w:tab w:val="left" w:pos="5245"/>
                <w:tab w:val="left" w:pos="7230"/>
                <w:tab w:val="right" w:leader="underscore" w:pos="10773"/>
              </w:tabs>
              <w:spacing w:before="0"/>
              <w:rPr>
                <w:b/>
                <w:sz w:val="16"/>
                <w:lang w:val="en-US"/>
              </w:rPr>
            </w:pPr>
          </w:p>
          <w:p w:rsidR="00A73772" w:rsidRPr="002C45FC" w:rsidRDefault="00A73772" w:rsidP="00461AC7">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A73772" w:rsidRPr="007B5B29" w:rsidRDefault="00A73772" w:rsidP="00461AC7">
            <w:pPr>
              <w:tabs>
                <w:tab w:val="left" w:pos="170"/>
                <w:tab w:val="left" w:pos="1850"/>
                <w:tab w:val="left" w:pos="3693"/>
                <w:tab w:val="left" w:pos="4543"/>
                <w:tab w:val="left" w:pos="7378"/>
                <w:tab w:val="left" w:pos="9079"/>
              </w:tabs>
              <w:spacing w:before="0"/>
              <w:rPr>
                <w:b/>
                <w:sz w:val="16"/>
                <w:lang w:val="en-US"/>
              </w:rPr>
            </w:pPr>
          </w:p>
          <w:p w:rsidR="00A73772" w:rsidRPr="007B5B29" w:rsidRDefault="00A73772" w:rsidP="00461AC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A73772" w:rsidRPr="007B5B29" w:rsidRDefault="00A73772" w:rsidP="00461AC7">
            <w:pPr>
              <w:tabs>
                <w:tab w:val="left" w:pos="170"/>
                <w:tab w:val="left" w:pos="1850"/>
                <w:tab w:val="left" w:pos="3693"/>
                <w:tab w:val="left" w:pos="4543"/>
                <w:tab w:val="left" w:pos="7378"/>
                <w:tab w:val="left" w:pos="9079"/>
                <w:tab w:val="right" w:leader="underscore" w:pos="10773"/>
              </w:tabs>
              <w:rPr>
                <w:b/>
                <w:sz w:val="16"/>
                <w:lang w:val="en-US"/>
              </w:rPr>
            </w:pPr>
          </w:p>
        </w:tc>
      </w:tr>
      <w:tr w:rsidR="00A73772" w:rsidRPr="00C448E0" w:rsidTr="00461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73772" w:rsidRPr="00C448E0" w:rsidRDefault="00A73772" w:rsidP="00461AC7">
            <w:pPr>
              <w:jc w:val="center"/>
              <w:rPr>
                <w:b/>
                <w:bCs/>
                <w:sz w:val="20"/>
              </w:rPr>
            </w:pPr>
            <w:r w:rsidRPr="00C448E0">
              <w:rPr>
                <w:b/>
                <w:bCs/>
                <w:sz w:val="20"/>
              </w:rPr>
              <w:t xml:space="preserve">Please select your preference </w:t>
            </w:r>
          </w:p>
        </w:tc>
      </w:tr>
      <w:tr w:rsidR="00A73772" w:rsidRPr="00666046" w:rsidTr="00461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73772" w:rsidRPr="00666046" w:rsidRDefault="00A73772" w:rsidP="00A73772">
            <w:pPr>
              <w:numPr>
                <w:ilvl w:val="0"/>
                <w:numId w:val="2"/>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A73772" w:rsidRPr="00666046" w:rsidTr="00461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73772" w:rsidRPr="00666046" w:rsidRDefault="00A73772" w:rsidP="00A73772">
            <w:pPr>
              <w:numPr>
                <w:ilvl w:val="0"/>
                <w:numId w:val="2"/>
              </w:numPr>
              <w:spacing w:beforeLines="40" w:before="96"/>
              <w:rPr>
                <w:sz w:val="20"/>
              </w:rPr>
            </w:pPr>
            <w:r>
              <w:rPr>
                <w:sz w:val="20"/>
              </w:rPr>
              <w:t>In case of two partial fellowships, chose one of the following:</w:t>
            </w:r>
          </w:p>
        </w:tc>
      </w:tr>
      <w:tr w:rsidR="00A73772" w:rsidRPr="00666046" w:rsidTr="00461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73772" w:rsidRDefault="00A73772" w:rsidP="00461AC7">
            <w:pPr>
              <w:rPr>
                <w:b/>
                <w:bCs/>
                <w:sz w:val="20"/>
              </w:rPr>
            </w:pPr>
            <w:r>
              <w:rPr>
                <w:b/>
                <w:bCs/>
                <w:sz w:val="20"/>
              </w:rPr>
              <w:tab/>
            </w:r>
            <w:r>
              <w:rPr>
                <w:b/>
                <w:bCs/>
                <w:sz w:val="20"/>
              </w:rPr>
              <w:tab/>
            </w:r>
            <w:r w:rsidRPr="0019714A">
              <w:rPr>
                <w:b/>
                <w:bCs/>
                <w:sz w:val="20"/>
              </w:rPr>
              <w:t>□ Economy class air ticket (duty station / Geneva / duty station).</w:t>
            </w:r>
          </w:p>
          <w:p w:rsidR="00A73772" w:rsidRPr="0019714A" w:rsidRDefault="00A73772" w:rsidP="00461AC7">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A73772" w:rsidRPr="00666046" w:rsidTr="00461AC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73772" w:rsidRPr="00666046" w:rsidRDefault="00A73772" w:rsidP="00461AC7">
            <w:pPr>
              <w:spacing w:before="0"/>
            </w:pPr>
          </w:p>
        </w:tc>
      </w:tr>
      <w:tr w:rsidR="00A73772" w:rsidRPr="007B5B29" w:rsidTr="00461AC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73772" w:rsidRPr="00E86939" w:rsidRDefault="00A73772" w:rsidP="00461AC7">
            <w:pPr>
              <w:overflowPunct w:val="0"/>
              <w:autoSpaceDE w:val="0"/>
              <w:autoSpaceDN w:val="0"/>
              <w:adjustRightInd w:val="0"/>
              <w:spacing w:before="60"/>
              <w:ind w:left="170" w:hanging="170"/>
              <w:textAlignment w:val="baseline"/>
              <w:rPr>
                <w:b/>
                <w:bCs/>
                <w:sz w:val="16"/>
                <w:lang w:val="en-US"/>
              </w:rPr>
            </w:pPr>
          </w:p>
          <w:p w:rsidR="00A73772" w:rsidRPr="00E86939" w:rsidRDefault="00A73772" w:rsidP="00461AC7">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A73772" w:rsidRPr="007B5B29" w:rsidRDefault="00A73772" w:rsidP="00461AC7">
            <w:pPr>
              <w:overflowPunct w:val="0"/>
              <w:autoSpaceDE w:val="0"/>
              <w:autoSpaceDN w:val="0"/>
              <w:adjustRightInd w:val="0"/>
              <w:spacing w:before="60"/>
              <w:textAlignment w:val="baseline"/>
            </w:pPr>
          </w:p>
        </w:tc>
        <w:tc>
          <w:tcPr>
            <w:tcW w:w="3260" w:type="dxa"/>
            <w:gridSpan w:val="3"/>
          </w:tcPr>
          <w:p w:rsidR="00A73772" w:rsidRPr="00E86939" w:rsidRDefault="00A73772" w:rsidP="00461AC7">
            <w:pPr>
              <w:overflowPunct w:val="0"/>
              <w:autoSpaceDE w:val="0"/>
              <w:autoSpaceDN w:val="0"/>
              <w:adjustRightInd w:val="0"/>
              <w:spacing w:before="60"/>
              <w:textAlignment w:val="baseline"/>
              <w:rPr>
                <w:sz w:val="16"/>
                <w:szCs w:val="16"/>
              </w:rPr>
            </w:pPr>
          </w:p>
          <w:p w:rsidR="00A73772" w:rsidRPr="007B5B29" w:rsidRDefault="00A73772" w:rsidP="00461AC7">
            <w:pPr>
              <w:overflowPunct w:val="0"/>
              <w:autoSpaceDE w:val="0"/>
              <w:autoSpaceDN w:val="0"/>
              <w:adjustRightInd w:val="0"/>
              <w:spacing w:before="60"/>
              <w:textAlignment w:val="baseline"/>
            </w:pPr>
            <w:r w:rsidRPr="00E86939">
              <w:rPr>
                <w:b/>
                <w:bCs/>
                <w:sz w:val="16"/>
                <w:lang w:val="en-US"/>
              </w:rPr>
              <w:t>Date:</w:t>
            </w:r>
          </w:p>
        </w:tc>
      </w:tr>
      <w:tr w:rsidR="00A73772" w:rsidRPr="00E86939" w:rsidTr="00461AC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73772" w:rsidRPr="00E86939" w:rsidRDefault="00A73772" w:rsidP="00461AC7">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73772" w:rsidRPr="0019714A" w:rsidRDefault="00A73772" w:rsidP="00461AC7">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A73772" w:rsidRPr="007B5B29" w:rsidTr="00461AC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73772" w:rsidRPr="007B5B29" w:rsidRDefault="00A73772" w:rsidP="00461AC7">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A73772" w:rsidRPr="007B5B29" w:rsidRDefault="00A73772" w:rsidP="00461AC7">
            <w:pPr>
              <w:overflowPunct w:val="0"/>
              <w:autoSpaceDE w:val="0"/>
              <w:autoSpaceDN w:val="0"/>
              <w:adjustRightInd w:val="0"/>
              <w:textAlignment w:val="baseline"/>
            </w:pPr>
            <w:r w:rsidRPr="00E86939">
              <w:rPr>
                <w:b/>
                <w:bCs/>
                <w:sz w:val="16"/>
                <w:lang w:val="en-US"/>
              </w:rPr>
              <w:t>Date</w:t>
            </w:r>
          </w:p>
        </w:tc>
      </w:tr>
    </w:tbl>
    <w:p w:rsidR="00A73772" w:rsidRPr="00CC3DFE" w:rsidRDefault="00A73772" w:rsidP="00A73772">
      <w:pPr>
        <w:ind w:left="436"/>
        <w:rPr>
          <w:sz w:val="4"/>
          <w:szCs w:val="4"/>
        </w:rPr>
      </w:pPr>
    </w:p>
    <w:p w:rsidR="00A73772" w:rsidRDefault="00A73772" w:rsidP="00A73772">
      <w:pPr>
        <w:ind w:left="436"/>
        <w:rPr>
          <w:sz w:val="4"/>
          <w:szCs w:val="4"/>
        </w:rPr>
      </w:pPr>
    </w:p>
    <w:p w:rsidR="00A73772" w:rsidRDefault="00A73772" w:rsidP="00A73772">
      <w:pPr>
        <w:pStyle w:val="LetterStart"/>
        <w:tabs>
          <w:tab w:val="clear" w:pos="1361"/>
          <w:tab w:val="clear" w:pos="1758"/>
          <w:tab w:val="clear" w:pos="2155"/>
          <w:tab w:val="clear" w:pos="2552"/>
          <w:tab w:val="center" w:pos="4962"/>
        </w:tabs>
        <w:spacing w:before="120" w:line="240" w:lineRule="atLeast"/>
        <w:ind w:left="1003" w:hanging="1002"/>
        <w:jc w:val="center"/>
        <w:rPr>
          <w:b/>
          <w:bCs/>
        </w:rPr>
        <w:sectPr w:rsidR="00A73772" w:rsidSect="00461AC7">
          <w:headerReference w:type="first" r:id="rId24"/>
          <w:footerReference w:type="first" r:id="rId25"/>
          <w:type w:val="oddPage"/>
          <w:pgSz w:w="11907" w:h="16727" w:code="9"/>
          <w:pgMar w:top="567" w:right="737" w:bottom="567" w:left="737" w:header="567" w:footer="567" w:gutter="0"/>
          <w:paperSrc w:first="15" w:other="15"/>
          <w:cols w:space="720"/>
          <w:titlePg/>
          <w:docGrid w:linePitch="326"/>
        </w:sectPr>
      </w:pPr>
    </w:p>
    <w:p w:rsidR="00A73772" w:rsidRDefault="00A73772" w:rsidP="00A73772">
      <w:pPr>
        <w:pStyle w:val="LetterStart"/>
        <w:tabs>
          <w:tab w:val="clear" w:pos="1361"/>
          <w:tab w:val="clear" w:pos="1758"/>
          <w:tab w:val="clear" w:pos="2155"/>
          <w:tab w:val="clear" w:pos="2552"/>
          <w:tab w:val="center" w:pos="4962"/>
        </w:tabs>
        <w:spacing w:before="120" w:line="240" w:lineRule="atLeast"/>
        <w:ind w:left="1003" w:hanging="1002"/>
        <w:jc w:val="center"/>
        <w:rPr>
          <w:b/>
          <w:bCs/>
          <w:lang w:val="en-US"/>
        </w:rPr>
      </w:pPr>
      <w:r w:rsidRPr="00580DD4">
        <w:rPr>
          <w:b/>
          <w:bCs/>
        </w:rPr>
        <w:lastRenderedPageBreak/>
        <w:t>FORM</w:t>
      </w:r>
      <w:r>
        <w:rPr>
          <w:b/>
          <w:bCs/>
          <w:lang w:val="en-US"/>
        </w:rPr>
        <w:t xml:space="preserve"> </w:t>
      </w:r>
      <w:r w:rsidRPr="00B25263">
        <w:rPr>
          <w:b/>
          <w:bCs/>
          <w:lang w:val="en-US"/>
        </w:rPr>
        <w:t>2 - HOTELS</w:t>
      </w:r>
    </w:p>
    <w:p w:rsidR="00A73772" w:rsidRPr="000A1203" w:rsidRDefault="00A73772" w:rsidP="00A73772">
      <w:pPr>
        <w:pStyle w:val="LetterStart"/>
        <w:tabs>
          <w:tab w:val="clear" w:pos="1361"/>
          <w:tab w:val="clear" w:pos="1758"/>
          <w:tab w:val="clear" w:pos="2155"/>
          <w:tab w:val="clear" w:pos="2552"/>
          <w:tab w:val="center" w:pos="4962"/>
        </w:tabs>
        <w:spacing w:before="120" w:line="240" w:lineRule="atLeast"/>
        <w:ind w:left="1003" w:hanging="1002"/>
        <w:jc w:val="center"/>
        <w:rPr>
          <w:b/>
          <w:bCs/>
          <w:sz w:val="16"/>
        </w:rPr>
      </w:pPr>
      <w:r w:rsidRPr="000A1203">
        <w:rPr>
          <w:b/>
          <w:bCs/>
          <w:lang w:val="en-US"/>
        </w:rPr>
        <w:t>(to TSB Collective letter 1/17)</w:t>
      </w:r>
    </w:p>
    <w:tbl>
      <w:tblPr>
        <w:tblW w:w="0" w:type="auto"/>
        <w:jc w:val="center"/>
        <w:tblLayout w:type="fixed"/>
        <w:tblLook w:val="0000" w:firstRow="0" w:lastRow="0" w:firstColumn="0" w:lastColumn="0" w:noHBand="0" w:noVBand="0"/>
      </w:tblPr>
      <w:tblGrid>
        <w:gridCol w:w="9360"/>
      </w:tblGrid>
      <w:tr w:rsidR="00A73772" w:rsidRPr="00C67AB9" w:rsidTr="00461AC7">
        <w:trPr>
          <w:cantSplit/>
          <w:jc w:val="center"/>
        </w:trPr>
        <w:tc>
          <w:tcPr>
            <w:tcW w:w="9360" w:type="dxa"/>
            <w:tcBorders>
              <w:top w:val="single" w:sz="6" w:space="0" w:color="auto"/>
              <w:left w:val="single" w:sz="6" w:space="0" w:color="auto"/>
              <w:bottom w:val="single" w:sz="6" w:space="0" w:color="auto"/>
              <w:right w:val="single" w:sz="6" w:space="0" w:color="auto"/>
            </w:tcBorders>
          </w:tcPr>
          <w:p w:rsidR="00A73772" w:rsidRDefault="00A73772" w:rsidP="00461AC7">
            <w:pPr>
              <w:tabs>
                <w:tab w:val="left" w:pos="1440"/>
                <w:tab w:val="left" w:pos="8647"/>
              </w:tabs>
              <w:spacing w:before="0" w:line="288" w:lineRule="atLeast"/>
              <w:ind w:right="133"/>
              <w:jc w:val="center"/>
              <w:rPr>
                <w:i/>
                <w:sz w:val="20"/>
              </w:rPr>
            </w:pPr>
          </w:p>
          <w:p w:rsidR="00A73772" w:rsidRPr="001F5A0A" w:rsidRDefault="00A73772" w:rsidP="00461AC7">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A73772" w:rsidRPr="00C67AB9" w:rsidRDefault="00A73772" w:rsidP="00461AC7">
            <w:pPr>
              <w:spacing w:before="0" w:after="100" w:line="288" w:lineRule="atLeast"/>
              <w:ind w:right="130"/>
              <w:jc w:val="center"/>
              <w:rPr>
                <w:sz w:val="20"/>
                <w:lang w:val="en-US"/>
              </w:rPr>
            </w:pPr>
          </w:p>
        </w:tc>
      </w:tr>
    </w:tbl>
    <w:p w:rsidR="00A73772" w:rsidRPr="00C67AB9" w:rsidRDefault="00A73772" w:rsidP="00A73772">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73772" w:rsidTr="00461AC7">
        <w:trPr>
          <w:cantSplit/>
          <w:jc w:val="center"/>
        </w:trPr>
        <w:tc>
          <w:tcPr>
            <w:tcW w:w="1291" w:type="dxa"/>
          </w:tcPr>
          <w:p w:rsidR="00A73772" w:rsidRDefault="00A73772" w:rsidP="00461AC7">
            <w:pPr>
              <w:tabs>
                <w:tab w:val="center" w:pos="9639"/>
              </w:tabs>
              <w:spacing w:before="57" w:line="240" w:lineRule="atLeast"/>
              <w:ind w:right="-176"/>
              <w:jc w:val="center"/>
              <w:rPr>
                <w:sz w:val="28"/>
              </w:rPr>
            </w:pPr>
            <w:r>
              <w:rPr>
                <w:noProof/>
                <w:lang w:val="en-US" w:eastAsia="zh-CN"/>
              </w:rPr>
              <w:drawing>
                <wp:inline distT="0" distB="0" distL="0" distR="0" wp14:anchorId="7AD6E9CC" wp14:editId="21D42AF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73772" w:rsidRPr="001F5A0A" w:rsidRDefault="00A73772" w:rsidP="00461AC7">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73772" w:rsidRDefault="00A73772" w:rsidP="00461AC7">
            <w:pPr>
              <w:tabs>
                <w:tab w:val="center" w:pos="9639"/>
              </w:tabs>
              <w:spacing w:before="57" w:line="240" w:lineRule="atLeast"/>
              <w:ind w:left="-142" w:right="-74"/>
              <w:jc w:val="center"/>
              <w:rPr>
                <w:sz w:val="28"/>
              </w:rPr>
            </w:pPr>
            <w:r>
              <w:rPr>
                <w:noProof/>
                <w:lang w:val="en-US" w:eastAsia="zh-CN"/>
              </w:rPr>
              <w:drawing>
                <wp:inline distT="0" distB="0" distL="0" distR="0" wp14:anchorId="01491EB6" wp14:editId="6D2BD720">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73772" w:rsidRDefault="00A73772" w:rsidP="00A73772">
      <w:pPr>
        <w:tabs>
          <w:tab w:val="left" w:pos="1440"/>
        </w:tabs>
        <w:spacing w:before="0" w:line="240" w:lineRule="atLeast"/>
        <w:ind w:left="720" w:right="-143"/>
        <w:jc w:val="center"/>
        <w:rPr>
          <w:b/>
        </w:rPr>
      </w:pPr>
    </w:p>
    <w:p w:rsidR="00A73772" w:rsidRPr="00403633" w:rsidRDefault="00A73772" w:rsidP="00A73772">
      <w:pPr>
        <w:tabs>
          <w:tab w:val="center" w:pos="4678"/>
        </w:tabs>
        <w:spacing w:before="0" w:line="240" w:lineRule="atLeast"/>
        <w:ind w:left="720" w:right="-143"/>
        <w:jc w:val="center"/>
        <w:rPr>
          <w:b/>
          <w:bCs/>
          <w:szCs w:val="24"/>
          <w:lang w:val="en-US"/>
        </w:rPr>
      </w:pPr>
      <w:r w:rsidRPr="00403633">
        <w:rPr>
          <w:b/>
          <w:bCs/>
          <w:szCs w:val="24"/>
          <w:lang w:val="en-US"/>
        </w:rPr>
        <w:t>TELECOMMUNICATION STANDARDIZATION SECTOR</w:t>
      </w:r>
      <w:r w:rsidRPr="00403633">
        <w:rPr>
          <w:b/>
          <w:bCs/>
          <w:szCs w:val="24"/>
          <w:lang w:val="en-US"/>
        </w:rPr>
        <w:br/>
      </w:r>
    </w:p>
    <w:p w:rsidR="00A73772" w:rsidRPr="00403633" w:rsidRDefault="00A73772" w:rsidP="00A73772">
      <w:pPr>
        <w:tabs>
          <w:tab w:val="left" w:pos="1440"/>
        </w:tabs>
        <w:spacing w:before="0" w:line="240" w:lineRule="atLeast"/>
        <w:ind w:left="720" w:right="-143"/>
        <w:rPr>
          <w:sz w:val="20"/>
          <w:lang w:val="en-US"/>
        </w:rPr>
      </w:pPr>
    </w:p>
    <w:p w:rsidR="00A73772" w:rsidRPr="00E20C97" w:rsidRDefault="00A73772" w:rsidP="00A73772">
      <w:pPr>
        <w:tabs>
          <w:tab w:val="left" w:pos="1440"/>
        </w:tabs>
        <w:spacing w:before="0" w:line="240" w:lineRule="atLeast"/>
        <w:ind w:left="720" w:right="515"/>
        <w:rPr>
          <w:sz w:val="20"/>
          <w:lang w:val="en-US"/>
        </w:rPr>
      </w:pPr>
      <w:r>
        <w:rPr>
          <w:i/>
          <w:sz w:val="20"/>
        </w:rPr>
        <w:t>SG17 meeting from 17 – 26 April 2013 in Geneva</w:t>
      </w:r>
    </w:p>
    <w:p w:rsidR="00A73772" w:rsidRPr="00E20C97" w:rsidRDefault="00A73772" w:rsidP="00A73772">
      <w:pPr>
        <w:tabs>
          <w:tab w:val="left" w:pos="1440"/>
        </w:tabs>
        <w:spacing w:before="0" w:line="240" w:lineRule="atLeast"/>
        <w:ind w:left="720" w:right="515"/>
        <w:rPr>
          <w:sz w:val="20"/>
          <w:lang w:val="en-US"/>
        </w:rPr>
      </w:pPr>
    </w:p>
    <w:p w:rsidR="00A73772" w:rsidRPr="00E20C97" w:rsidRDefault="00A73772" w:rsidP="00A73772">
      <w:pPr>
        <w:tabs>
          <w:tab w:val="left" w:pos="1440"/>
        </w:tabs>
        <w:spacing w:before="0" w:line="240" w:lineRule="atLeast"/>
        <w:ind w:left="720" w:right="515"/>
        <w:rPr>
          <w:sz w:val="20"/>
          <w:lang w:val="en-US"/>
        </w:rPr>
      </w:pPr>
    </w:p>
    <w:p w:rsidR="00A73772" w:rsidRPr="00E20C97" w:rsidRDefault="00A73772" w:rsidP="00A73772">
      <w:pPr>
        <w:tabs>
          <w:tab w:val="left" w:pos="1440"/>
        </w:tabs>
        <w:spacing w:before="0" w:line="240" w:lineRule="atLeast"/>
        <w:ind w:left="720" w:right="515"/>
        <w:rPr>
          <w:sz w:val="20"/>
          <w:lang w:val="en-US"/>
        </w:rPr>
      </w:pPr>
      <w:r>
        <w:rPr>
          <w:i/>
          <w:sz w:val="20"/>
        </w:rPr>
        <w:t>Confirmation of the reservation made on (date) -------------------------   with (hotel)   --------------------------</w:t>
      </w:r>
    </w:p>
    <w:p w:rsidR="00A73772" w:rsidRPr="00E20C97" w:rsidRDefault="00A73772" w:rsidP="00A73772">
      <w:pPr>
        <w:tabs>
          <w:tab w:val="left" w:pos="1440"/>
        </w:tabs>
        <w:spacing w:before="0" w:line="240" w:lineRule="atLeast"/>
        <w:ind w:left="720" w:right="515"/>
        <w:rPr>
          <w:sz w:val="20"/>
          <w:lang w:val="en-US"/>
        </w:rPr>
      </w:pPr>
    </w:p>
    <w:p w:rsidR="00A73772" w:rsidRPr="00E20C97" w:rsidRDefault="00A73772" w:rsidP="00A73772">
      <w:pPr>
        <w:tabs>
          <w:tab w:val="left" w:pos="1440"/>
        </w:tabs>
        <w:spacing w:before="0" w:line="240" w:lineRule="atLeast"/>
        <w:ind w:left="720" w:right="515"/>
        <w:rPr>
          <w:sz w:val="20"/>
          <w:lang w:val="en-US"/>
        </w:rPr>
      </w:pPr>
    </w:p>
    <w:p w:rsidR="00A73772" w:rsidRPr="008B1814" w:rsidRDefault="00A73772" w:rsidP="00A73772">
      <w:pPr>
        <w:tabs>
          <w:tab w:val="left" w:pos="1440"/>
        </w:tabs>
        <w:spacing w:before="0" w:line="240" w:lineRule="atLeast"/>
        <w:ind w:left="720"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73772" w:rsidRPr="008B1814" w:rsidRDefault="00A73772" w:rsidP="00A73772">
      <w:pPr>
        <w:tabs>
          <w:tab w:val="left" w:pos="1440"/>
        </w:tabs>
        <w:spacing w:before="0" w:line="240" w:lineRule="atLeast"/>
        <w:ind w:left="720" w:right="515"/>
        <w:rPr>
          <w:sz w:val="20"/>
          <w:lang w:val="en-US"/>
        </w:rPr>
      </w:pPr>
    </w:p>
    <w:p w:rsidR="00A73772" w:rsidRPr="008B1814" w:rsidRDefault="00A73772" w:rsidP="00A73772">
      <w:pPr>
        <w:tabs>
          <w:tab w:val="left" w:pos="1440"/>
        </w:tabs>
        <w:spacing w:before="0" w:line="240" w:lineRule="atLeast"/>
        <w:ind w:left="720" w:right="515"/>
        <w:rPr>
          <w:sz w:val="20"/>
          <w:lang w:val="en-US"/>
        </w:rPr>
      </w:pPr>
    </w:p>
    <w:p w:rsidR="00A73772" w:rsidRDefault="00A73772" w:rsidP="00A73772">
      <w:pPr>
        <w:tabs>
          <w:tab w:val="left" w:pos="1440"/>
        </w:tabs>
        <w:spacing w:before="0" w:line="240" w:lineRule="atLeast"/>
        <w:ind w:left="720" w:right="515"/>
        <w:rPr>
          <w:i/>
          <w:sz w:val="20"/>
        </w:rPr>
      </w:pPr>
      <w:r>
        <w:rPr>
          <w:i/>
          <w:sz w:val="20"/>
        </w:rPr>
        <w:t>------------ single/double room(s)</w:t>
      </w:r>
    </w:p>
    <w:p w:rsidR="00A73772" w:rsidRDefault="00A73772" w:rsidP="00A73772">
      <w:pPr>
        <w:tabs>
          <w:tab w:val="left" w:pos="1440"/>
        </w:tabs>
        <w:spacing w:before="0" w:line="240" w:lineRule="atLeast"/>
        <w:ind w:left="720" w:right="515"/>
        <w:rPr>
          <w:i/>
          <w:sz w:val="20"/>
        </w:rPr>
      </w:pPr>
    </w:p>
    <w:p w:rsidR="00A73772" w:rsidRDefault="00A73772" w:rsidP="00A73772">
      <w:pPr>
        <w:tabs>
          <w:tab w:val="left" w:pos="1440"/>
        </w:tabs>
        <w:spacing w:before="0" w:line="240" w:lineRule="atLeast"/>
        <w:ind w:left="720" w:right="515"/>
        <w:rPr>
          <w:i/>
          <w:sz w:val="20"/>
        </w:rPr>
      </w:pPr>
      <w:r>
        <w:rPr>
          <w:i/>
          <w:sz w:val="20"/>
        </w:rPr>
        <w:t>arriving on (date) ---------------------------  at (time)  -------------  departing on (date) --------------------------</w:t>
      </w:r>
    </w:p>
    <w:p w:rsidR="00A73772" w:rsidRDefault="00A73772" w:rsidP="00A73772">
      <w:pPr>
        <w:tabs>
          <w:tab w:val="left" w:pos="1440"/>
        </w:tabs>
        <w:spacing w:before="0" w:line="240" w:lineRule="atLeast"/>
        <w:ind w:left="720" w:right="515"/>
        <w:rPr>
          <w:sz w:val="20"/>
        </w:rPr>
      </w:pPr>
    </w:p>
    <w:p w:rsidR="00A73772" w:rsidRPr="008B1814" w:rsidRDefault="00A73772" w:rsidP="00A73772">
      <w:pPr>
        <w:tabs>
          <w:tab w:val="left" w:pos="1440"/>
        </w:tabs>
        <w:spacing w:before="0" w:line="240" w:lineRule="atLeast"/>
        <w:ind w:left="720" w:right="515"/>
        <w:rPr>
          <w:sz w:val="20"/>
        </w:rPr>
      </w:pPr>
    </w:p>
    <w:p w:rsidR="00A73772" w:rsidRPr="00542259" w:rsidRDefault="00A73772" w:rsidP="00A73772">
      <w:pPr>
        <w:tabs>
          <w:tab w:val="clear" w:pos="794"/>
          <w:tab w:val="clear" w:pos="1191"/>
          <w:tab w:val="clear" w:pos="1588"/>
          <w:tab w:val="clear" w:pos="1985"/>
        </w:tabs>
        <w:spacing w:before="100" w:beforeAutospacing="1" w:after="100" w:afterAutospacing="1"/>
        <w:ind w:left="720"/>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A73772" w:rsidRPr="00E20C97"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73772" w:rsidRPr="00C67AB9" w:rsidRDefault="00A73772" w:rsidP="00A73772">
      <w:pPr>
        <w:tabs>
          <w:tab w:val="left" w:pos="1440"/>
        </w:tabs>
        <w:spacing w:before="0" w:line="240" w:lineRule="atLeast"/>
        <w:ind w:left="720" w:right="515"/>
        <w:rPr>
          <w:i/>
          <w:iCs/>
          <w:sz w:val="20"/>
          <w:lang w:val="en-US"/>
        </w:rPr>
      </w:pPr>
    </w:p>
    <w:p w:rsidR="00A73772" w:rsidRPr="008B1814" w:rsidRDefault="00A73772" w:rsidP="00A73772">
      <w:pPr>
        <w:tabs>
          <w:tab w:val="left" w:pos="1440"/>
        </w:tabs>
        <w:spacing w:before="0" w:line="240" w:lineRule="atLeast"/>
        <w:ind w:left="720" w:right="515"/>
        <w:rPr>
          <w:i/>
          <w:iCs/>
          <w:sz w:val="20"/>
          <w:lang w:val="en-US"/>
        </w:rPr>
      </w:pPr>
      <w:r w:rsidRPr="008B1814">
        <w:rPr>
          <w:i/>
          <w:iCs/>
          <w:sz w:val="20"/>
          <w:lang w:val="en-US"/>
        </w:rPr>
        <w:t>--------------------------------------------------------------------------------------         Fax: ----------------------------</w:t>
      </w:r>
    </w:p>
    <w:p w:rsidR="00A73772" w:rsidRPr="008B1814" w:rsidRDefault="00A73772" w:rsidP="00A73772">
      <w:pPr>
        <w:tabs>
          <w:tab w:val="left" w:pos="1440"/>
        </w:tabs>
        <w:spacing w:before="0" w:line="240" w:lineRule="atLeast"/>
        <w:ind w:left="720" w:right="515"/>
        <w:rPr>
          <w:i/>
          <w:iCs/>
          <w:sz w:val="20"/>
          <w:lang w:val="en-US"/>
        </w:rPr>
      </w:pPr>
    </w:p>
    <w:p w:rsidR="00A73772" w:rsidRPr="00403633" w:rsidRDefault="00A73772" w:rsidP="00A73772">
      <w:pPr>
        <w:tabs>
          <w:tab w:val="left" w:pos="1440"/>
        </w:tabs>
        <w:spacing w:before="0" w:line="240" w:lineRule="atLeast"/>
        <w:ind w:left="720" w:right="515"/>
        <w:rPr>
          <w:sz w:val="20"/>
          <w:lang w:val="en-US"/>
        </w:rPr>
      </w:pPr>
      <w:r w:rsidRPr="00403633">
        <w:rPr>
          <w:i/>
          <w:iCs/>
          <w:sz w:val="20"/>
          <w:lang w:val="en-US"/>
        </w:rPr>
        <w:t>--------------------------------------------------------------------------------------      E-mail:</w:t>
      </w:r>
      <w:r w:rsidRPr="00403633">
        <w:rPr>
          <w:sz w:val="20"/>
          <w:lang w:val="en-US"/>
        </w:rPr>
        <w:t xml:space="preserve"> ---------------------------</w:t>
      </w:r>
    </w:p>
    <w:p w:rsidR="00A73772" w:rsidRPr="00403633" w:rsidRDefault="00A73772" w:rsidP="00A73772">
      <w:pPr>
        <w:tabs>
          <w:tab w:val="left" w:pos="1440"/>
        </w:tabs>
        <w:spacing w:before="0" w:line="240" w:lineRule="atLeast"/>
        <w:ind w:left="720" w:right="515"/>
        <w:rPr>
          <w:sz w:val="20"/>
          <w:lang w:val="en-US"/>
        </w:rPr>
      </w:pPr>
    </w:p>
    <w:p w:rsidR="00A73772" w:rsidRPr="00403633"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73772" w:rsidRPr="00C67AB9" w:rsidRDefault="00A73772" w:rsidP="00A73772">
      <w:pPr>
        <w:tabs>
          <w:tab w:val="left" w:pos="1440"/>
        </w:tabs>
        <w:spacing w:before="0" w:line="240" w:lineRule="atLeast"/>
        <w:ind w:left="720" w:right="515"/>
        <w:rPr>
          <w:sz w:val="20"/>
          <w:lang w:val="en-US"/>
        </w:rPr>
      </w:pPr>
    </w:p>
    <w:p w:rsidR="00A73772" w:rsidRPr="00C67AB9" w:rsidRDefault="00A73772" w:rsidP="00A73772">
      <w:pPr>
        <w:tabs>
          <w:tab w:val="left" w:pos="1440"/>
        </w:tabs>
        <w:spacing w:before="0" w:line="240" w:lineRule="atLeast"/>
        <w:ind w:left="720" w:right="515"/>
        <w:rPr>
          <w:sz w:val="20"/>
          <w:lang w:val="en-US"/>
        </w:rPr>
      </w:pPr>
    </w:p>
    <w:p w:rsidR="00A73772" w:rsidRDefault="00A73772" w:rsidP="00A73772">
      <w:pPr>
        <w:tabs>
          <w:tab w:val="left" w:pos="1440"/>
        </w:tabs>
        <w:spacing w:before="0" w:line="240" w:lineRule="atLeast"/>
        <w:ind w:left="720" w:right="515"/>
        <w:rPr>
          <w:sz w:val="20"/>
        </w:rPr>
      </w:pPr>
      <w:r>
        <w:rPr>
          <w:i/>
          <w:sz w:val="20"/>
        </w:rPr>
        <w:t>Date</w:t>
      </w:r>
      <w:r>
        <w:rPr>
          <w:sz w:val="20"/>
        </w:rPr>
        <w:t xml:space="preserve"> ----------------------------------------------------      </w:t>
      </w:r>
      <w:r>
        <w:rPr>
          <w:i/>
          <w:sz w:val="20"/>
        </w:rPr>
        <w:t xml:space="preserve">Signature </w:t>
      </w:r>
      <w:r>
        <w:rPr>
          <w:sz w:val="20"/>
        </w:rPr>
        <w:t xml:space="preserve">       ----------------------------------------------</w:t>
      </w:r>
    </w:p>
    <w:p w:rsidR="00A73772" w:rsidRDefault="00A73772" w:rsidP="00A73772">
      <w:pPr>
        <w:pStyle w:val="Index1"/>
        <w:spacing w:before="0"/>
        <w:ind w:left="436"/>
        <w:rPr>
          <w:sz w:val="2"/>
        </w:rPr>
      </w:pPr>
    </w:p>
    <w:p w:rsidR="00A73772" w:rsidRDefault="00A73772" w:rsidP="00A73772">
      <w:pPr>
        <w:tabs>
          <w:tab w:val="clear" w:pos="794"/>
          <w:tab w:val="clear" w:pos="1191"/>
          <w:tab w:val="clear" w:pos="1588"/>
          <w:tab w:val="clear" w:pos="1985"/>
        </w:tabs>
        <w:spacing w:before="0"/>
        <w:ind w:left="436"/>
        <w:rPr>
          <w:rFonts w:asciiTheme="majorBidi" w:hAnsiTheme="majorBidi" w:cstheme="majorBidi"/>
          <w:b/>
          <w:bCs/>
          <w:sz w:val="28"/>
          <w:szCs w:val="28"/>
        </w:rPr>
      </w:pPr>
      <w:r>
        <w:rPr>
          <w:rFonts w:asciiTheme="majorBidi" w:hAnsiTheme="majorBidi" w:cstheme="majorBidi"/>
          <w:b/>
          <w:bCs/>
          <w:sz w:val="28"/>
          <w:szCs w:val="28"/>
        </w:rPr>
        <w:br w:type="page"/>
      </w:r>
    </w:p>
    <w:p w:rsidR="00A73772" w:rsidRPr="000A1203" w:rsidRDefault="00A73772" w:rsidP="00A73772">
      <w:pPr>
        <w:ind w:left="1"/>
        <w:jc w:val="center"/>
        <w:rPr>
          <w:b/>
          <w:bCs/>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0A1203">
        <w:rPr>
          <w:b/>
          <w:bCs/>
          <w:lang w:val="en-US"/>
        </w:rPr>
        <w:t>(to TSB Collective letter 1/17)</w:t>
      </w:r>
    </w:p>
    <w:p w:rsidR="00A73772" w:rsidRPr="000A1203" w:rsidRDefault="00A73772" w:rsidP="00A73772">
      <w:pPr>
        <w:ind w:left="1" w:right="-194"/>
        <w:jc w:val="center"/>
        <w:rPr>
          <w:rFonts w:asciiTheme="majorBidi" w:hAnsiTheme="majorBidi" w:cstheme="majorBidi"/>
          <w:b/>
          <w:bCs/>
          <w:sz w:val="28"/>
          <w:szCs w:val="28"/>
          <w:lang w:val="en-US"/>
        </w:rPr>
      </w:pPr>
    </w:p>
    <w:p w:rsidR="00A73772" w:rsidRPr="001F2A20" w:rsidRDefault="00A73772" w:rsidP="00A73772">
      <w:pPr>
        <w:pStyle w:val="TableTitle"/>
        <w:keepLines w:val="0"/>
        <w:spacing w:before="120" w:after="240"/>
        <w:ind w:left="436" w:hanging="435"/>
        <w:rPr>
          <w:lang w:val="en-US"/>
        </w:rPr>
      </w:pPr>
      <w:r w:rsidRPr="001F2A20">
        <w:rPr>
          <w:lang w:val="en-US"/>
        </w:rPr>
        <w:t>Draft agenda for the plenary</w:t>
      </w:r>
    </w:p>
    <w:p w:rsidR="00A73772" w:rsidRDefault="00A73772" w:rsidP="00A73772">
      <w:pPr>
        <w:numPr>
          <w:ilvl w:val="0"/>
          <w:numId w:val="11"/>
        </w:numPr>
        <w:ind w:left="1144"/>
        <w:rPr>
          <w:lang w:val="en-US"/>
        </w:rPr>
      </w:pPr>
      <w:r w:rsidRPr="001F2A20">
        <w:rPr>
          <w:lang w:val="en-US"/>
        </w:rPr>
        <w:t>Opening of the meeting and welcome</w:t>
      </w:r>
    </w:p>
    <w:p w:rsidR="00A73772" w:rsidRPr="007E7CCA" w:rsidRDefault="00A73772" w:rsidP="00A73772">
      <w:pPr>
        <w:numPr>
          <w:ilvl w:val="0"/>
          <w:numId w:val="11"/>
        </w:numPr>
        <w:ind w:left="1144"/>
        <w:rPr>
          <w:lang w:val="en-US"/>
        </w:rPr>
      </w:pPr>
      <w:r>
        <w:rPr>
          <w:lang w:val="en-US"/>
        </w:rPr>
        <w:t>Results of WTSA-12 pertaining to Study Group 17</w:t>
      </w:r>
    </w:p>
    <w:p w:rsidR="00A73772" w:rsidRPr="007E7CCA" w:rsidRDefault="00A73772" w:rsidP="00A73772">
      <w:pPr>
        <w:numPr>
          <w:ilvl w:val="1"/>
          <w:numId w:val="11"/>
        </w:numPr>
        <w:spacing w:before="60"/>
        <w:ind w:left="1854" w:hanging="709"/>
        <w:rPr>
          <w:lang w:val="en-US"/>
        </w:rPr>
      </w:pPr>
      <w:r w:rsidRPr="007E7CCA">
        <w:rPr>
          <w:lang w:val="en-US"/>
        </w:rPr>
        <w:t>Study group leadership</w:t>
      </w:r>
    </w:p>
    <w:p w:rsidR="00A73772" w:rsidRPr="007E7CCA" w:rsidRDefault="00A73772" w:rsidP="00A73772">
      <w:pPr>
        <w:numPr>
          <w:ilvl w:val="1"/>
          <w:numId w:val="11"/>
        </w:numPr>
        <w:spacing w:before="60"/>
        <w:ind w:left="1854" w:hanging="709"/>
        <w:rPr>
          <w:lang w:val="en-US"/>
        </w:rPr>
      </w:pPr>
      <w:r w:rsidRPr="007E7CCA">
        <w:rPr>
          <w:lang w:val="en-US"/>
        </w:rPr>
        <w:t>Study group responsibility and mandate</w:t>
      </w:r>
    </w:p>
    <w:p w:rsidR="00A73772" w:rsidRDefault="00A73772" w:rsidP="00A73772">
      <w:pPr>
        <w:numPr>
          <w:ilvl w:val="1"/>
          <w:numId w:val="11"/>
        </w:numPr>
        <w:spacing w:before="60"/>
        <w:ind w:left="1854" w:hanging="709"/>
        <w:rPr>
          <w:lang w:val="en-US"/>
        </w:rPr>
      </w:pPr>
      <w:r>
        <w:rPr>
          <w:lang w:val="en-US"/>
        </w:rPr>
        <w:t>Lead study group responsibilities</w:t>
      </w:r>
    </w:p>
    <w:p w:rsidR="00A73772" w:rsidRPr="007E7CCA" w:rsidRDefault="00A73772" w:rsidP="00A73772">
      <w:pPr>
        <w:numPr>
          <w:ilvl w:val="1"/>
          <w:numId w:val="11"/>
        </w:numPr>
        <w:spacing w:before="60"/>
        <w:ind w:left="1854" w:hanging="709"/>
        <w:rPr>
          <w:lang w:val="en-US"/>
        </w:rPr>
      </w:pPr>
      <w:r>
        <w:rPr>
          <w:lang w:val="en-US"/>
        </w:rPr>
        <w:t>Questions</w:t>
      </w:r>
    </w:p>
    <w:p w:rsidR="00A73772" w:rsidRPr="007E7CCA" w:rsidRDefault="00A73772" w:rsidP="00A73772">
      <w:pPr>
        <w:numPr>
          <w:ilvl w:val="1"/>
          <w:numId w:val="11"/>
        </w:numPr>
        <w:spacing w:before="60"/>
        <w:ind w:left="1854" w:hanging="709"/>
        <w:rPr>
          <w:lang w:val="en-US"/>
        </w:rPr>
      </w:pPr>
      <w:r>
        <w:rPr>
          <w:lang w:val="en-US"/>
        </w:rPr>
        <w:t xml:space="preserve">Other WTSA-12 </w:t>
      </w:r>
      <w:r w:rsidRPr="007E7CCA">
        <w:rPr>
          <w:lang w:val="en-US"/>
        </w:rPr>
        <w:t>decisions</w:t>
      </w:r>
    </w:p>
    <w:p w:rsidR="00A73772" w:rsidRPr="007E7CCA" w:rsidRDefault="00A73772" w:rsidP="00A73772">
      <w:pPr>
        <w:numPr>
          <w:ilvl w:val="0"/>
          <w:numId w:val="11"/>
        </w:numPr>
        <w:ind w:left="1144"/>
        <w:rPr>
          <w:lang w:val="en-US"/>
        </w:rPr>
      </w:pPr>
      <w:r w:rsidRPr="007E7CCA">
        <w:rPr>
          <w:lang w:val="en-US"/>
        </w:rPr>
        <w:t>Organization of Study Group 17</w:t>
      </w:r>
    </w:p>
    <w:p w:rsidR="00A73772" w:rsidRPr="007E7CCA" w:rsidRDefault="00A73772" w:rsidP="00A73772">
      <w:pPr>
        <w:numPr>
          <w:ilvl w:val="1"/>
          <w:numId w:val="11"/>
        </w:numPr>
        <w:spacing w:before="60"/>
        <w:ind w:left="1854" w:hanging="709"/>
        <w:rPr>
          <w:lang w:val="en-US"/>
        </w:rPr>
      </w:pPr>
      <w:r w:rsidRPr="007E7CCA">
        <w:rPr>
          <w:lang w:val="en-US"/>
        </w:rPr>
        <w:t>Working party structure</w:t>
      </w:r>
    </w:p>
    <w:p w:rsidR="00A73772" w:rsidRPr="007E7CCA" w:rsidRDefault="00A73772" w:rsidP="00A73772">
      <w:pPr>
        <w:numPr>
          <w:ilvl w:val="1"/>
          <w:numId w:val="11"/>
        </w:numPr>
        <w:spacing w:before="60"/>
        <w:ind w:left="1854" w:hanging="709"/>
        <w:rPr>
          <w:lang w:val="en-US"/>
        </w:rPr>
      </w:pPr>
      <w:r w:rsidRPr="007E7CCA">
        <w:rPr>
          <w:lang w:val="en-US"/>
        </w:rPr>
        <w:t>Appointment of working</w:t>
      </w:r>
      <w:r>
        <w:rPr>
          <w:lang w:val="en-US"/>
        </w:rPr>
        <w:t xml:space="preserve"> party chairmen</w:t>
      </w:r>
    </w:p>
    <w:p w:rsidR="00A73772" w:rsidRPr="007E7CCA" w:rsidRDefault="00A73772" w:rsidP="00A73772">
      <w:pPr>
        <w:numPr>
          <w:ilvl w:val="1"/>
          <w:numId w:val="11"/>
        </w:numPr>
        <w:spacing w:before="60"/>
        <w:ind w:left="1854" w:hanging="709"/>
        <w:rPr>
          <w:lang w:val="en-US"/>
        </w:rPr>
      </w:pPr>
      <w:r>
        <w:rPr>
          <w:lang w:val="en-US"/>
        </w:rPr>
        <w:t>Appointment of R</w:t>
      </w:r>
      <w:r w:rsidRPr="007E7CCA">
        <w:rPr>
          <w:lang w:val="en-US"/>
        </w:rPr>
        <w:t>apporteurs and associate rapporteurs</w:t>
      </w:r>
    </w:p>
    <w:p w:rsidR="00A73772" w:rsidRPr="007E7CCA" w:rsidRDefault="00A73772" w:rsidP="00A73772">
      <w:pPr>
        <w:numPr>
          <w:ilvl w:val="1"/>
          <w:numId w:val="11"/>
        </w:numPr>
        <w:spacing w:before="60"/>
        <w:ind w:left="1854" w:hanging="709"/>
        <w:rPr>
          <w:lang w:val="en-US"/>
        </w:rPr>
      </w:pPr>
      <w:r w:rsidRPr="007E7CCA">
        <w:rPr>
          <w:lang w:val="en-US"/>
        </w:rPr>
        <w:t>Other appointments</w:t>
      </w:r>
    </w:p>
    <w:p w:rsidR="00A73772" w:rsidRPr="001F2A20" w:rsidRDefault="00A73772" w:rsidP="00A73772">
      <w:pPr>
        <w:numPr>
          <w:ilvl w:val="0"/>
          <w:numId w:val="11"/>
        </w:numPr>
        <w:spacing w:before="80"/>
        <w:ind w:left="1144"/>
        <w:rPr>
          <w:lang w:val="en-US"/>
        </w:rPr>
      </w:pPr>
      <w:r w:rsidRPr="001F2A20">
        <w:rPr>
          <w:lang w:val="en-US"/>
        </w:rPr>
        <w:t>Results from the last meeting of Study Group 17</w:t>
      </w:r>
    </w:p>
    <w:p w:rsidR="00A73772" w:rsidRPr="001F2A20" w:rsidRDefault="00A73772" w:rsidP="00A73772">
      <w:pPr>
        <w:numPr>
          <w:ilvl w:val="1"/>
          <w:numId w:val="11"/>
        </w:numPr>
        <w:spacing w:before="60"/>
        <w:ind w:left="1854" w:hanging="709"/>
        <w:rPr>
          <w:lang w:val="en-US"/>
        </w:rPr>
      </w:pPr>
      <w:r>
        <w:rPr>
          <w:lang w:val="en-US"/>
        </w:rPr>
        <w:t>Report of the 29 August – 7 September</w:t>
      </w:r>
      <w:r w:rsidRPr="001F2A20">
        <w:rPr>
          <w:lang w:val="en-US"/>
        </w:rPr>
        <w:t xml:space="preserve"> 201</w:t>
      </w:r>
      <w:r>
        <w:rPr>
          <w:lang w:val="en-US"/>
        </w:rPr>
        <w:t>2</w:t>
      </w:r>
      <w:r w:rsidRPr="001F2A20">
        <w:rPr>
          <w:lang w:val="en-US"/>
        </w:rPr>
        <w:t xml:space="preserve"> Study Group 17 meeting</w:t>
      </w:r>
    </w:p>
    <w:p w:rsidR="00A73772" w:rsidRPr="001F2A20" w:rsidRDefault="00A73772" w:rsidP="00A73772">
      <w:pPr>
        <w:numPr>
          <w:ilvl w:val="1"/>
          <w:numId w:val="11"/>
        </w:numPr>
        <w:spacing w:before="60"/>
        <w:ind w:left="1854" w:hanging="709"/>
        <w:rPr>
          <w:lang w:val="en-US"/>
        </w:rPr>
      </w:pPr>
      <w:r w:rsidRPr="001F2A20">
        <w:rPr>
          <w:lang w:val="en-US"/>
        </w:rPr>
        <w:t>Result of Recommendations consented under AAP</w:t>
      </w:r>
    </w:p>
    <w:p w:rsidR="00A73772" w:rsidRPr="001F2A20" w:rsidRDefault="00A73772" w:rsidP="00A73772">
      <w:pPr>
        <w:numPr>
          <w:ilvl w:val="1"/>
          <w:numId w:val="11"/>
        </w:numPr>
        <w:spacing w:before="60"/>
        <w:ind w:left="1854" w:hanging="709"/>
        <w:rPr>
          <w:lang w:val="en-US"/>
        </w:rPr>
      </w:pPr>
      <w:r w:rsidRPr="001F2A20">
        <w:rPr>
          <w:lang w:val="en-US"/>
        </w:rPr>
        <w:t>Result of the Member States consultation for Recommendations under TAP</w:t>
      </w:r>
    </w:p>
    <w:p w:rsidR="00A73772" w:rsidRPr="001F2A20" w:rsidRDefault="00A73772" w:rsidP="00A73772">
      <w:pPr>
        <w:numPr>
          <w:ilvl w:val="1"/>
          <w:numId w:val="11"/>
        </w:numPr>
        <w:spacing w:before="60"/>
        <w:ind w:left="1854" w:hanging="709"/>
        <w:rPr>
          <w:lang w:val="en-US"/>
        </w:rPr>
      </w:pPr>
      <w:r w:rsidRPr="001F2A20">
        <w:rPr>
          <w:lang w:val="en-US"/>
        </w:rPr>
        <w:t>Report</w:t>
      </w:r>
      <w:r>
        <w:rPr>
          <w:lang w:val="en-US"/>
        </w:rPr>
        <w:t>s</w:t>
      </w:r>
      <w:r w:rsidRPr="001F2A20">
        <w:rPr>
          <w:lang w:val="en-US"/>
        </w:rPr>
        <w:t xml:space="preserve"> of the interim Rapporteur group meetings</w:t>
      </w:r>
    </w:p>
    <w:p w:rsidR="00A73772" w:rsidRPr="001F2A20" w:rsidRDefault="00A73772" w:rsidP="00A73772">
      <w:pPr>
        <w:numPr>
          <w:ilvl w:val="1"/>
          <w:numId w:val="11"/>
        </w:numPr>
        <w:spacing w:before="60"/>
        <w:ind w:left="1854" w:hanging="709"/>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A73772" w:rsidRPr="001F2A20" w:rsidRDefault="00A73772" w:rsidP="00A73772">
      <w:pPr>
        <w:numPr>
          <w:ilvl w:val="2"/>
          <w:numId w:val="11"/>
        </w:numPr>
        <w:spacing w:before="60"/>
        <w:ind w:left="2560"/>
        <w:rPr>
          <w:lang w:val="en-US"/>
        </w:rPr>
      </w:pPr>
      <w:r w:rsidRPr="00FD6F11">
        <w:rPr>
          <w:i/>
          <w:iCs/>
          <w:lang w:val="en-US"/>
        </w:rPr>
        <w:t>Providing confidence and security in the use of telecommunication/ICT within industrial systems</w:t>
      </w:r>
    </w:p>
    <w:p w:rsidR="00A73772" w:rsidRPr="007D58D0" w:rsidRDefault="00A73772" w:rsidP="00A73772">
      <w:pPr>
        <w:numPr>
          <w:ilvl w:val="2"/>
          <w:numId w:val="11"/>
        </w:numPr>
        <w:spacing w:before="60"/>
        <w:ind w:left="2560"/>
        <w:rPr>
          <w:i/>
          <w:iCs/>
          <w:lang w:val="en-US"/>
        </w:rPr>
      </w:pPr>
      <w:r w:rsidRPr="00FD6F11">
        <w:rPr>
          <w:i/>
          <w:iCs/>
          <w:lang w:val="en-US"/>
        </w:rPr>
        <w:t>XACML (</w:t>
      </w:r>
      <w:proofErr w:type="spellStart"/>
      <w:r w:rsidRPr="00FD6F11">
        <w:rPr>
          <w:i/>
          <w:iCs/>
          <w:lang w:val="en-US"/>
        </w:rPr>
        <w:t>eXtensible</w:t>
      </w:r>
      <w:proofErr w:type="spellEnd"/>
      <w:r w:rsidRPr="00FD6F11">
        <w:rPr>
          <w:i/>
          <w:iCs/>
          <w:lang w:val="en-US"/>
        </w:rPr>
        <w:t xml:space="preserve"> Access Control Markup Language) activities</w:t>
      </w:r>
    </w:p>
    <w:p w:rsidR="00A73772" w:rsidRPr="001F2A20" w:rsidRDefault="00A73772" w:rsidP="00A73772">
      <w:pPr>
        <w:numPr>
          <w:ilvl w:val="2"/>
          <w:numId w:val="11"/>
        </w:numPr>
        <w:spacing w:before="60"/>
        <w:ind w:left="2560"/>
        <w:rPr>
          <w:lang w:val="en-US"/>
        </w:rPr>
      </w:pPr>
      <w:r w:rsidRPr="001F2A20">
        <w:rPr>
          <w:i/>
          <w:iCs/>
          <w:lang w:val="en-US"/>
        </w:rPr>
        <w:t>Discovery of Identity Management Information</w:t>
      </w:r>
    </w:p>
    <w:p w:rsidR="00A73772" w:rsidRPr="007D58D0" w:rsidRDefault="00A73772" w:rsidP="00A73772">
      <w:pPr>
        <w:numPr>
          <w:ilvl w:val="2"/>
          <w:numId w:val="11"/>
        </w:numPr>
        <w:spacing w:before="60"/>
        <w:ind w:left="2560"/>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A73772" w:rsidRPr="001F2A20" w:rsidRDefault="00A73772" w:rsidP="00A73772">
      <w:pPr>
        <w:numPr>
          <w:ilvl w:val="1"/>
          <w:numId w:val="11"/>
        </w:numPr>
        <w:spacing w:before="60"/>
        <w:ind w:left="1852"/>
        <w:rPr>
          <w:lang w:val="en-US"/>
        </w:rPr>
      </w:pPr>
      <w:r w:rsidRPr="001F2A20">
        <w:rPr>
          <w:lang w:val="en-US"/>
        </w:rPr>
        <w:t xml:space="preserve">Report from the </w:t>
      </w:r>
      <w:r w:rsidRPr="001F2A20">
        <w:rPr>
          <w:szCs w:val="24"/>
          <w:lang w:val="en-US" w:eastAsia="ja-JP"/>
        </w:rPr>
        <w:t>Security Coordination Team</w:t>
      </w:r>
    </w:p>
    <w:p w:rsidR="00A73772" w:rsidRPr="001F2A20" w:rsidRDefault="00A73772" w:rsidP="00A73772">
      <w:pPr>
        <w:numPr>
          <w:ilvl w:val="1"/>
          <w:numId w:val="11"/>
        </w:numPr>
        <w:spacing w:before="60"/>
        <w:ind w:left="1852"/>
        <w:rPr>
          <w:lang w:val="en-US"/>
        </w:rPr>
      </w:pPr>
      <w:r>
        <w:rPr>
          <w:lang w:val="en-US"/>
        </w:rPr>
        <w:t>SG</w:t>
      </w:r>
      <w:r w:rsidRPr="001F2A20">
        <w:rPr>
          <w:lang w:val="en-US"/>
        </w:rPr>
        <w:t>17 participation in workshops and seminars</w:t>
      </w:r>
    </w:p>
    <w:p w:rsidR="00A73772" w:rsidRPr="001F2A20" w:rsidRDefault="00A73772" w:rsidP="00A73772">
      <w:pPr>
        <w:numPr>
          <w:ilvl w:val="0"/>
          <w:numId w:val="11"/>
        </w:numPr>
        <w:spacing w:before="80"/>
        <w:ind w:left="1144"/>
        <w:rPr>
          <w:lang w:val="en-US"/>
        </w:rPr>
      </w:pPr>
      <w:r w:rsidRPr="001F2A20">
        <w:rPr>
          <w:lang w:val="en-US"/>
        </w:rPr>
        <w:t>Coordination, collaboration and cooperation</w:t>
      </w:r>
    </w:p>
    <w:p w:rsidR="00A73772" w:rsidRPr="001F2A20" w:rsidRDefault="00A73772" w:rsidP="00A73772">
      <w:pPr>
        <w:numPr>
          <w:ilvl w:val="1"/>
          <w:numId w:val="11"/>
        </w:numPr>
        <w:spacing w:before="60"/>
        <w:ind w:left="1854" w:hanging="709"/>
        <w:rPr>
          <w:lang w:val="en-US"/>
        </w:rPr>
      </w:pPr>
      <w:r w:rsidRPr="001F2A20">
        <w:rPr>
          <w:lang w:val="en-US"/>
        </w:rPr>
        <w:t>Focus groups (FGs), joint coordination activities (JCAs) and Global standards initiatives (GSIs)</w:t>
      </w:r>
    </w:p>
    <w:p w:rsidR="00A73772" w:rsidRDefault="00A73772" w:rsidP="00A73772">
      <w:pPr>
        <w:numPr>
          <w:ilvl w:val="1"/>
          <w:numId w:val="11"/>
        </w:numPr>
        <w:spacing w:before="60"/>
        <w:ind w:left="1854" w:hanging="709"/>
        <w:rPr>
          <w:lang w:val="en-US"/>
        </w:rPr>
      </w:pPr>
      <w:r w:rsidRPr="001F2A20">
        <w:rPr>
          <w:lang w:val="en-US"/>
        </w:rPr>
        <w:t>Relations with other lead study groups</w:t>
      </w:r>
    </w:p>
    <w:p w:rsidR="00A73772" w:rsidRPr="001F2A20" w:rsidRDefault="00A73772" w:rsidP="00A73772">
      <w:pPr>
        <w:numPr>
          <w:ilvl w:val="1"/>
          <w:numId w:val="11"/>
        </w:numPr>
        <w:spacing w:before="60"/>
        <w:ind w:left="1854" w:hanging="709"/>
        <w:rPr>
          <w:lang w:val="en-US"/>
        </w:rPr>
      </w:pPr>
      <w:r w:rsidRPr="001F2A20">
        <w:rPr>
          <w:lang w:val="en-US"/>
        </w:rPr>
        <w:t>Strategic Advisory Group on Security (SAG-S) (IEC, ISO, ITU-T)</w:t>
      </w:r>
    </w:p>
    <w:p w:rsidR="00A73772" w:rsidRPr="001F2A20" w:rsidRDefault="00A73772" w:rsidP="00A73772">
      <w:pPr>
        <w:numPr>
          <w:ilvl w:val="1"/>
          <w:numId w:val="11"/>
        </w:numPr>
        <w:spacing w:before="60"/>
        <w:ind w:left="1854" w:hanging="709"/>
        <w:rPr>
          <w:lang w:val="en-US"/>
        </w:rPr>
      </w:pPr>
      <w:r w:rsidRPr="001F2A20">
        <w:rPr>
          <w:lang w:val="en-US"/>
        </w:rPr>
        <w:t>Memorandum of Understanding on e-business (IEC, ISO, ITU-T, UN/ECE)</w:t>
      </w:r>
    </w:p>
    <w:p w:rsidR="00A73772" w:rsidRPr="001F2A20" w:rsidRDefault="00A73772" w:rsidP="00A73772">
      <w:pPr>
        <w:numPr>
          <w:ilvl w:val="1"/>
          <w:numId w:val="11"/>
        </w:numPr>
        <w:spacing w:before="60"/>
        <w:ind w:left="1852"/>
        <w:rPr>
          <w:lang w:val="en-US"/>
        </w:rPr>
      </w:pPr>
      <w:r w:rsidRPr="001F2A20">
        <w:rPr>
          <w:lang w:val="en-US"/>
        </w:rPr>
        <w:t>Collaboration with ISO/IEC JTC 1</w:t>
      </w:r>
    </w:p>
    <w:p w:rsidR="00A73772" w:rsidRPr="001F2A20" w:rsidRDefault="00A73772" w:rsidP="00A73772">
      <w:pPr>
        <w:numPr>
          <w:ilvl w:val="1"/>
          <w:numId w:val="11"/>
        </w:numPr>
        <w:spacing w:before="60"/>
        <w:ind w:left="1852"/>
        <w:rPr>
          <w:lang w:val="en-US"/>
        </w:rPr>
      </w:pPr>
      <w:r w:rsidRPr="001F2A20">
        <w:rPr>
          <w:lang w:val="en-US"/>
        </w:rPr>
        <w:t>Collaboration with IETF</w:t>
      </w:r>
    </w:p>
    <w:p w:rsidR="00A73772" w:rsidRPr="001F2A20" w:rsidRDefault="00A73772" w:rsidP="00A73772">
      <w:pPr>
        <w:numPr>
          <w:ilvl w:val="1"/>
          <w:numId w:val="11"/>
        </w:numPr>
        <w:spacing w:before="60"/>
        <w:ind w:left="1854" w:hanging="709"/>
        <w:rPr>
          <w:lang w:val="en-US"/>
        </w:rPr>
      </w:pPr>
      <w:r w:rsidRPr="001F2A20">
        <w:rPr>
          <w:lang w:val="en-US"/>
        </w:rPr>
        <w:t>Collaboration with ETSI</w:t>
      </w:r>
    </w:p>
    <w:p w:rsidR="00A73772" w:rsidRPr="001F2A20" w:rsidRDefault="00A73772" w:rsidP="00A73772">
      <w:pPr>
        <w:numPr>
          <w:ilvl w:val="1"/>
          <w:numId w:val="11"/>
        </w:numPr>
        <w:spacing w:before="60"/>
        <w:ind w:left="1854" w:hanging="709"/>
        <w:rPr>
          <w:lang w:val="en-US"/>
        </w:rPr>
      </w:pPr>
      <w:r w:rsidRPr="001F2A20">
        <w:rPr>
          <w:lang w:val="en-US"/>
        </w:rPr>
        <w:t>Collaboration with the SDL Forum Society</w:t>
      </w:r>
    </w:p>
    <w:p w:rsidR="00A73772" w:rsidRPr="001F2A20" w:rsidRDefault="00A73772" w:rsidP="00A73772">
      <w:pPr>
        <w:numPr>
          <w:ilvl w:val="1"/>
          <w:numId w:val="11"/>
        </w:numPr>
        <w:spacing w:before="60"/>
        <w:ind w:left="1854" w:hanging="709"/>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A73772" w:rsidRPr="001F2A20" w:rsidRDefault="00A73772" w:rsidP="00A73772">
      <w:pPr>
        <w:numPr>
          <w:ilvl w:val="1"/>
          <w:numId w:val="11"/>
        </w:numPr>
        <w:spacing w:before="60"/>
        <w:ind w:left="1854" w:hanging="709"/>
        <w:rPr>
          <w:lang w:val="en-US"/>
        </w:rPr>
      </w:pPr>
      <w:r w:rsidRPr="001F2A20">
        <w:rPr>
          <w:lang w:val="en-US"/>
        </w:rPr>
        <w:t>Collaboration with OASIS</w:t>
      </w:r>
    </w:p>
    <w:p w:rsidR="00A73772" w:rsidRPr="001F2A20" w:rsidRDefault="00A73772" w:rsidP="00A73772">
      <w:pPr>
        <w:numPr>
          <w:ilvl w:val="1"/>
          <w:numId w:val="11"/>
        </w:numPr>
        <w:spacing w:before="60"/>
        <w:ind w:left="1854" w:hanging="709"/>
        <w:rPr>
          <w:lang w:val="en-US"/>
        </w:rPr>
      </w:pPr>
      <w:r w:rsidRPr="001F2A20">
        <w:rPr>
          <w:lang w:val="en-US"/>
        </w:rPr>
        <w:t>Collaboration with FIRST</w:t>
      </w:r>
    </w:p>
    <w:p w:rsidR="00A73772" w:rsidRPr="001F2A20" w:rsidRDefault="00A73772" w:rsidP="00A73772">
      <w:pPr>
        <w:numPr>
          <w:ilvl w:val="1"/>
          <w:numId w:val="11"/>
        </w:numPr>
        <w:spacing w:before="60"/>
        <w:ind w:left="1854" w:hanging="709"/>
        <w:rPr>
          <w:lang w:val="en-US"/>
        </w:rPr>
      </w:pPr>
      <w:r w:rsidRPr="001F2A20">
        <w:rPr>
          <w:lang w:val="en-US"/>
        </w:rPr>
        <w:t>Collaboration with Cloud Security Alliance</w:t>
      </w:r>
    </w:p>
    <w:p w:rsidR="00A73772" w:rsidRPr="001F2A20" w:rsidRDefault="00A73772" w:rsidP="00A73772">
      <w:pPr>
        <w:numPr>
          <w:ilvl w:val="1"/>
          <w:numId w:val="11"/>
        </w:numPr>
        <w:spacing w:before="60"/>
        <w:ind w:left="1854" w:hanging="709"/>
        <w:rPr>
          <w:lang w:val="en-US"/>
        </w:rPr>
      </w:pPr>
      <w:r w:rsidRPr="001F2A20">
        <w:rPr>
          <w:lang w:val="en-US"/>
        </w:rPr>
        <w:t xml:space="preserve">Interaction with other industry consortia and </w:t>
      </w:r>
      <w:proofErr w:type="spellStart"/>
      <w:r w:rsidRPr="001F2A20">
        <w:rPr>
          <w:lang w:val="en-US"/>
        </w:rPr>
        <w:t>fora</w:t>
      </w:r>
      <w:proofErr w:type="spellEnd"/>
    </w:p>
    <w:p w:rsidR="00A73772" w:rsidRPr="001F2A20" w:rsidRDefault="00A73772" w:rsidP="00A73772">
      <w:pPr>
        <w:numPr>
          <w:ilvl w:val="1"/>
          <w:numId w:val="11"/>
        </w:numPr>
        <w:spacing w:before="60"/>
        <w:ind w:left="1854" w:hanging="709"/>
        <w:rPr>
          <w:lang w:val="en-US"/>
        </w:rPr>
      </w:pPr>
      <w:r w:rsidRPr="001F2A20">
        <w:rPr>
          <w:lang w:val="en-US"/>
        </w:rPr>
        <w:lastRenderedPageBreak/>
        <w:t>Reports on other liaison and collaboration activities</w:t>
      </w:r>
    </w:p>
    <w:p w:rsidR="00A73772" w:rsidRPr="001F2A20" w:rsidRDefault="00A73772" w:rsidP="00A73772">
      <w:pPr>
        <w:keepNext/>
        <w:numPr>
          <w:ilvl w:val="0"/>
          <w:numId w:val="11"/>
        </w:numPr>
        <w:spacing w:before="80"/>
        <w:ind w:left="1144"/>
        <w:rPr>
          <w:lang w:val="en-US"/>
        </w:rPr>
      </w:pPr>
      <w:r w:rsidRPr="001F2A20">
        <w:rPr>
          <w:lang w:val="en-US"/>
        </w:rPr>
        <w:t>General matters</w:t>
      </w:r>
    </w:p>
    <w:p w:rsidR="00A73772" w:rsidRDefault="00A73772" w:rsidP="00A73772">
      <w:pPr>
        <w:numPr>
          <w:ilvl w:val="1"/>
          <w:numId w:val="11"/>
        </w:numPr>
        <w:spacing w:before="60"/>
        <w:ind w:left="1854" w:hanging="709"/>
        <w:rPr>
          <w:lang w:val="en-US"/>
        </w:rPr>
      </w:pPr>
      <w:r>
        <w:rPr>
          <w:lang w:val="en-US"/>
        </w:rPr>
        <w:t>SG</w:t>
      </w:r>
      <w:r w:rsidRPr="001F2A20">
        <w:rPr>
          <w:lang w:val="en-US"/>
        </w:rPr>
        <w:t>17 organization for this meeting</w:t>
      </w:r>
    </w:p>
    <w:p w:rsidR="00A73772" w:rsidRPr="001F2A20" w:rsidRDefault="00A73772" w:rsidP="00A73772">
      <w:pPr>
        <w:numPr>
          <w:ilvl w:val="1"/>
          <w:numId w:val="11"/>
        </w:numPr>
        <w:spacing w:before="60"/>
        <w:ind w:left="1854" w:hanging="709"/>
        <w:rPr>
          <w:lang w:val="en-US"/>
        </w:rPr>
      </w:pPr>
      <w:r>
        <w:rPr>
          <w:lang w:val="en-US"/>
        </w:rPr>
        <w:t>Newcomers’ orientation sessions</w:t>
      </w:r>
    </w:p>
    <w:p w:rsidR="00A73772" w:rsidRPr="001F2A20" w:rsidRDefault="00A73772" w:rsidP="00A73772">
      <w:pPr>
        <w:numPr>
          <w:ilvl w:val="1"/>
          <w:numId w:val="11"/>
        </w:numPr>
        <w:spacing w:before="60"/>
        <w:ind w:left="1854" w:hanging="709"/>
        <w:rPr>
          <w:lang w:val="en-US"/>
        </w:rPr>
      </w:pPr>
      <w:r w:rsidRPr="001F2A20">
        <w:rPr>
          <w:lang w:val="en-US"/>
        </w:rPr>
        <w:t>Appointments (to fill associate Rapporteur and other open positions)</w:t>
      </w:r>
    </w:p>
    <w:p w:rsidR="00A73772" w:rsidRDefault="00A73772" w:rsidP="00A73772">
      <w:pPr>
        <w:numPr>
          <w:ilvl w:val="1"/>
          <w:numId w:val="11"/>
        </w:numPr>
        <w:spacing w:before="60"/>
        <w:ind w:left="1854" w:hanging="709"/>
        <w:rPr>
          <w:lang w:val="en-US"/>
        </w:rPr>
      </w:pPr>
      <w:r>
        <w:rPr>
          <w:lang w:val="en-US"/>
        </w:rPr>
        <w:t>SG</w:t>
      </w:r>
      <w:r w:rsidRPr="001F2A20">
        <w:rPr>
          <w:lang w:val="en-US"/>
        </w:rPr>
        <w:t>17 lead study group activities</w:t>
      </w:r>
    </w:p>
    <w:p w:rsidR="00A73772" w:rsidRDefault="00A73772" w:rsidP="00A73772">
      <w:pPr>
        <w:numPr>
          <w:ilvl w:val="1"/>
          <w:numId w:val="11"/>
        </w:numPr>
        <w:spacing w:before="60"/>
        <w:ind w:left="1854" w:hanging="709"/>
        <w:rPr>
          <w:lang w:val="en-US"/>
        </w:rPr>
      </w:pPr>
      <w:r>
        <w:rPr>
          <w:lang w:val="en-US"/>
        </w:rPr>
        <w:t>Confirmation to continue JCA-</w:t>
      </w:r>
      <w:proofErr w:type="spellStart"/>
      <w:r>
        <w:rPr>
          <w:lang w:val="en-US"/>
        </w:rPr>
        <w:t>IdM</w:t>
      </w:r>
      <w:proofErr w:type="spellEnd"/>
      <w:r>
        <w:rPr>
          <w:lang w:val="en-US"/>
        </w:rPr>
        <w:t>, and JCA-COP</w:t>
      </w:r>
    </w:p>
    <w:p w:rsidR="00A73772" w:rsidRPr="007A7B7F" w:rsidRDefault="00A73772" w:rsidP="00A73772">
      <w:pPr>
        <w:numPr>
          <w:ilvl w:val="1"/>
          <w:numId w:val="11"/>
        </w:numPr>
        <w:spacing w:before="60"/>
        <w:ind w:left="1854" w:hanging="709"/>
        <w:rPr>
          <w:lang w:val="en-US"/>
        </w:rPr>
      </w:pPr>
      <w:r w:rsidRPr="007A7B7F">
        <w:rPr>
          <w:lang w:val="en-US"/>
        </w:rPr>
        <w:t>Preparation for next TSAG meeting</w:t>
      </w:r>
    </w:p>
    <w:p w:rsidR="00A73772" w:rsidRPr="001F2A20" w:rsidRDefault="00A73772" w:rsidP="00A73772">
      <w:pPr>
        <w:numPr>
          <w:ilvl w:val="1"/>
          <w:numId w:val="11"/>
        </w:numPr>
        <w:spacing w:before="60"/>
        <w:ind w:left="1854" w:hanging="709"/>
        <w:rPr>
          <w:lang w:val="en-US"/>
        </w:rPr>
      </w:pPr>
      <w:r>
        <w:rPr>
          <w:lang w:val="en-US"/>
        </w:rPr>
        <w:t>SG</w:t>
      </w:r>
      <w:r w:rsidRPr="001F2A20">
        <w:rPr>
          <w:lang w:val="en-US"/>
        </w:rPr>
        <w:t xml:space="preserve">17 activities in support of </w:t>
      </w:r>
      <w:r w:rsidRPr="00914F83">
        <w:rPr>
          <w:lang w:val="en-US"/>
        </w:rPr>
        <w:t>WTSA-12</w:t>
      </w:r>
      <w:r w:rsidRPr="001F2A20">
        <w:rPr>
          <w:lang w:val="en-US"/>
        </w:rPr>
        <w:t xml:space="preserve"> Resolutions, PP-10 Resolutions and WTDC</w:t>
      </w:r>
      <w:r>
        <w:rPr>
          <w:lang w:val="en-US"/>
        </w:rPr>
        <w:t>-10</w:t>
      </w:r>
      <w:r w:rsidRPr="001F2A20">
        <w:rPr>
          <w:lang w:val="en-US"/>
        </w:rPr>
        <w:t xml:space="preserve"> Resolutions</w:t>
      </w:r>
    </w:p>
    <w:p w:rsidR="00A73772" w:rsidRPr="001F2A20" w:rsidRDefault="00A73772" w:rsidP="00A73772">
      <w:pPr>
        <w:numPr>
          <w:ilvl w:val="1"/>
          <w:numId w:val="11"/>
        </w:numPr>
        <w:spacing w:before="60"/>
        <w:ind w:left="1854" w:hanging="709"/>
        <w:rPr>
          <w:lang w:val="en-US"/>
        </w:rPr>
      </w:pPr>
      <w:r>
        <w:rPr>
          <w:lang w:val="en-US"/>
        </w:rPr>
        <w:t>Status of SG</w:t>
      </w:r>
      <w:r w:rsidRPr="001F2A20">
        <w:rPr>
          <w:lang w:val="en-US"/>
        </w:rPr>
        <w:t>17 Project</w:t>
      </w:r>
      <w:r>
        <w:rPr>
          <w:lang w:val="en-US"/>
        </w:rPr>
        <w:t>s</w:t>
      </w:r>
    </w:p>
    <w:p w:rsidR="00A73772" w:rsidRPr="001F2A20" w:rsidRDefault="00A73772" w:rsidP="00A73772">
      <w:pPr>
        <w:numPr>
          <w:ilvl w:val="1"/>
          <w:numId w:val="11"/>
        </w:numPr>
        <w:spacing w:before="60"/>
        <w:ind w:left="1854" w:hanging="709"/>
        <w:rPr>
          <w:lang w:val="en-US"/>
        </w:rPr>
      </w:pPr>
      <w:r w:rsidRPr="001F2A20">
        <w:rPr>
          <w:lang w:val="en-US"/>
        </w:rPr>
        <w:t>Tutorials for this meeting</w:t>
      </w:r>
    </w:p>
    <w:p w:rsidR="00A73772" w:rsidRPr="001F2A20" w:rsidRDefault="00A73772" w:rsidP="00A73772">
      <w:pPr>
        <w:numPr>
          <w:ilvl w:val="1"/>
          <w:numId w:val="11"/>
        </w:numPr>
        <w:spacing w:before="60"/>
        <w:ind w:left="1854" w:hanging="709"/>
        <w:rPr>
          <w:lang w:val="en-US"/>
        </w:rPr>
      </w:pPr>
      <w:r>
        <w:rPr>
          <w:lang w:val="en-US"/>
        </w:rPr>
        <w:t>Future SG</w:t>
      </w:r>
      <w:r w:rsidRPr="001F2A20">
        <w:rPr>
          <w:lang w:val="en-US"/>
        </w:rPr>
        <w:t>17 organized outreach events (workshops, summits, seminars)</w:t>
      </w:r>
    </w:p>
    <w:p w:rsidR="00A73772" w:rsidRPr="001F2A20" w:rsidRDefault="00A73772" w:rsidP="00A73772">
      <w:pPr>
        <w:numPr>
          <w:ilvl w:val="0"/>
          <w:numId w:val="11"/>
        </w:numPr>
        <w:spacing w:before="80"/>
        <w:ind w:left="1144"/>
        <w:rPr>
          <w:lang w:val="en-US"/>
        </w:rPr>
      </w:pPr>
      <w:r w:rsidRPr="001F2A20">
        <w:rPr>
          <w:lang w:val="en-US"/>
        </w:rPr>
        <w:t>Program for this meeting (working party meetings and meeting on Questions)</w:t>
      </w:r>
    </w:p>
    <w:p w:rsidR="00A73772" w:rsidRPr="001F2A20" w:rsidRDefault="00A73772" w:rsidP="00A73772">
      <w:pPr>
        <w:numPr>
          <w:ilvl w:val="1"/>
          <w:numId w:val="11"/>
        </w:numPr>
        <w:spacing w:before="60"/>
        <w:ind w:left="1854" w:hanging="709"/>
        <w:rPr>
          <w:lang w:val="en-US"/>
        </w:rPr>
      </w:pPr>
      <w:r w:rsidRPr="001F2A20">
        <w:rPr>
          <w:lang w:val="en-US"/>
        </w:rPr>
        <w:t>Meeting reports</w:t>
      </w:r>
      <w:r>
        <w:rPr>
          <w:lang w:val="en-US"/>
        </w:rPr>
        <w:t xml:space="preserve"> including action plans</w:t>
      </w:r>
    </w:p>
    <w:p w:rsidR="00A73772" w:rsidRPr="001F2A20" w:rsidRDefault="00A73772" w:rsidP="00A73772">
      <w:pPr>
        <w:numPr>
          <w:ilvl w:val="1"/>
          <w:numId w:val="11"/>
        </w:numPr>
        <w:spacing w:before="60"/>
        <w:ind w:left="1854" w:hanging="709"/>
        <w:rPr>
          <w:lang w:val="en-US"/>
        </w:rPr>
      </w:pPr>
      <w:r w:rsidRPr="001F2A20">
        <w:rPr>
          <w:lang w:val="en-US"/>
        </w:rPr>
        <w:t>Recommendations and other texts for approval at this Study Group 17 meeting</w:t>
      </w:r>
    </w:p>
    <w:p w:rsidR="00A73772" w:rsidRPr="001F2A20" w:rsidRDefault="00A73772" w:rsidP="00A73772">
      <w:pPr>
        <w:numPr>
          <w:ilvl w:val="1"/>
          <w:numId w:val="11"/>
        </w:numPr>
        <w:spacing w:before="60"/>
        <w:ind w:left="1854" w:hanging="709"/>
        <w:rPr>
          <w:lang w:val="en-US"/>
        </w:rPr>
      </w:pPr>
      <w:r w:rsidRPr="001F2A20">
        <w:rPr>
          <w:lang w:val="en-US"/>
        </w:rPr>
        <w:t>Recommendations for consent or determination at this Study Group 17 meeting</w:t>
      </w:r>
    </w:p>
    <w:p w:rsidR="00A73772" w:rsidRPr="001F2A20" w:rsidRDefault="00A73772" w:rsidP="00A73772">
      <w:pPr>
        <w:numPr>
          <w:ilvl w:val="1"/>
          <w:numId w:val="11"/>
        </w:numPr>
        <w:spacing w:before="60"/>
        <w:ind w:left="1854" w:hanging="709"/>
        <w:rPr>
          <w:lang w:val="en-US"/>
        </w:rPr>
      </w:pPr>
      <w:r w:rsidRPr="001F2A20">
        <w:rPr>
          <w:lang w:val="en-US"/>
        </w:rPr>
        <w:t>Recommendations planned for consent or determination at the next Study Group 17 meeting</w:t>
      </w:r>
    </w:p>
    <w:p w:rsidR="00A73772" w:rsidRPr="005542FF" w:rsidRDefault="00A73772" w:rsidP="00A73772">
      <w:pPr>
        <w:numPr>
          <w:ilvl w:val="1"/>
          <w:numId w:val="11"/>
        </w:numPr>
        <w:spacing w:before="60"/>
        <w:ind w:left="1854" w:hanging="709"/>
        <w:rPr>
          <w:lang w:val="en-US"/>
        </w:rPr>
      </w:pPr>
      <w:r w:rsidRPr="005542FF">
        <w:rPr>
          <w:lang w:val="en-US"/>
        </w:rPr>
        <w:t xml:space="preserve">Recommendations planned for consent or determination </w:t>
      </w:r>
      <w:r>
        <w:rPr>
          <w:lang w:val="en-US"/>
        </w:rPr>
        <w:t>later in the study period</w:t>
      </w:r>
    </w:p>
    <w:p w:rsidR="00A73772" w:rsidRPr="001F2A20" w:rsidRDefault="00A73772" w:rsidP="00A73772">
      <w:pPr>
        <w:numPr>
          <w:ilvl w:val="1"/>
          <w:numId w:val="11"/>
        </w:numPr>
        <w:spacing w:before="60"/>
        <w:ind w:left="1854" w:hanging="709"/>
        <w:rPr>
          <w:lang w:val="en-US"/>
        </w:rPr>
      </w:pPr>
      <w:r>
        <w:rPr>
          <w:lang w:val="en-US"/>
        </w:rPr>
        <w:t>M</w:t>
      </w:r>
      <w:r w:rsidRPr="001F2A20">
        <w:rPr>
          <w:lang w:val="en-US"/>
        </w:rPr>
        <w:t>anuals</w:t>
      </w:r>
      <w:r>
        <w:rPr>
          <w:lang w:val="en-US"/>
        </w:rPr>
        <w:t>,</w:t>
      </w:r>
      <w:r w:rsidRPr="001F2A20">
        <w:rPr>
          <w:lang w:val="en-US"/>
        </w:rPr>
        <w:t xml:space="preserve"> roadmaps and wikis</w:t>
      </w:r>
    </w:p>
    <w:p w:rsidR="00A73772" w:rsidRPr="001F2A20" w:rsidRDefault="00A73772" w:rsidP="00A73772">
      <w:pPr>
        <w:numPr>
          <w:ilvl w:val="1"/>
          <w:numId w:val="11"/>
        </w:numPr>
        <w:spacing w:before="60"/>
        <w:ind w:left="1854" w:hanging="709"/>
        <w:rPr>
          <w:lang w:val="en-US"/>
        </w:rPr>
      </w:pPr>
      <w:r w:rsidRPr="001F2A20">
        <w:rPr>
          <w:lang w:val="en-US"/>
        </w:rPr>
        <w:t>Liaison statements</w:t>
      </w:r>
    </w:p>
    <w:p w:rsidR="00A73772" w:rsidRPr="001F2A20" w:rsidRDefault="00A73772" w:rsidP="00A73772">
      <w:pPr>
        <w:numPr>
          <w:ilvl w:val="1"/>
          <w:numId w:val="11"/>
        </w:numPr>
        <w:spacing w:before="60"/>
        <w:ind w:left="1854" w:hanging="709"/>
        <w:rPr>
          <w:lang w:val="en-US"/>
        </w:rPr>
      </w:pPr>
      <w:r w:rsidRPr="001F2A20">
        <w:rPr>
          <w:lang w:val="en-US"/>
        </w:rPr>
        <w:t>Summaries of Recommendations</w:t>
      </w:r>
    </w:p>
    <w:p w:rsidR="00A73772" w:rsidRDefault="00A73772" w:rsidP="00A73772">
      <w:pPr>
        <w:numPr>
          <w:ilvl w:val="1"/>
          <w:numId w:val="11"/>
        </w:numPr>
        <w:spacing w:before="60"/>
        <w:ind w:left="1854" w:hanging="709"/>
        <w:rPr>
          <w:lang w:val="en-US"/>
        </w:rPr>
      </w:pPr>
      <w:r w:rsidRPr="001F2A20">
        <w:rPr>
          <w:lang w:val="en-US"/>
        </w:rPr>
        <w:t>New work items</w:t>
      </w:r>
      <w:r>
        <w:rPr>
          <w:lang w:val="en-US"/>
        </w:rPr>
        <w:t xml:space="preserve"> and work items to be removed from the work </w:t>
      </w:r>
      <w:proofErr w:type="spellStart"/>
      <w:r>
        <w:rPr>
          <w:lang w:val="en-US"/>
        </w:rPr>
        <w:t>programme</w:t>
      </w:r>
      <w:proofErr w:type="spellEnd"/>
    </w:p>
    <w:p w:rsidR="00A73772" w:rsidRPr="001F2A20" w:rsidRDefault="00A73772" w:rsidP="00A73772">
      <w:pPr>
        <w:numPr>
          <w:ilvl w:val="1"/>
          <w:numId w:val="11"/>
        </w:numPr>
        <w:spacing w:before="60"/>
        <w:ind w:left="1854" w:hanging="709"/>
        <w:rPr>
          <w:lang w:val="en-US"/>
        </w:rPr>
      </w:pPr>
      <w:r w:rsidRPr="001F2A20">
        <w:rPr>
          <w:lang w:val="en-US"/>
        </w:rPr>
        <w:t>Planned Rapporteur group meetings, correspondence groups and other activities</w:t>
      </w:r>
    </w:p>
    <w:p w:rsidR="00A73772" w:rsidRPr="00C80C36" w:rsidRDefault="00A73772" w:rsidP="00A73772">
      <w:pPr>
        <w:numPr>
          <w:ilvl w:val="1"/>
          <w:numId w:val="11"/>
        </w:numPr>
        <w:spacing w:before="60"/>
        <w:ind w:left="1854" w:hanging="709"/>
        <w:rPr>
          <w:lang w:val="en-US"/>
        </w:rPr>
      </w:pPr>
      <w:r w:rsidRPr="00C80C36">
        <w:rPr>
          <w:lang w:val="en-US"/>
        </w:rPr>
        <w:t>Highlights of achievements</w:t>
      </w:r>
    </w:p>
    <w:p w:rsidR="00A73772" w:rsidRPr="001F2A20" w:rsidRDefault="00A73772" w:rsidP="00A73772">
      <w:pPr>
        <w:numPr>
          <w:ilvl w:val="0"/>
          <w:numId w:val="11"/>
        </w:numPr>
        <w:spacing w:before="80"/>
        <w:ind w:left="1144"/>
        <w:rPr>
          <w:lang w:val="en-US"/>
        </w:rPr>
      </w:pPr>
      <w:r w:rsidRPr="001F2A20">
        <w:rPr>
          <w:lang w:val="en-US"/>
        </w:rPr>
        <w:t>Working arrangements for this meeting</w:t>
      </w:r>
    </w:p>
    <w:p w:rsidR="00A73772" w:rsidRPr="001F2A20" w:rsidRDefault="00A73772" w:rsidP="00A73772">
      <w:pPr>
        <w:numPr>
          <w:ilvl w:val="1"/>
          <w:numId w:val="11"/>
        </w:numPr>
        <w:spacing w:before="60"/>
        <w:ind w:left="1854" w:hanging="709"/>
        <w:rPr>
          <w:lang w:val="en-US"/>
        </w:rPr>
      </w:pPr>
      <w:r w:rsidRPr="001F2A20">
        <w:rPr>
          <w:lang w:val="en-US"/>
        </w:rPr>
        <w:t>Update on tools available for the conduct of the work</w:t>
      </w:r>
    </w:p>
    <w:p w:rsidR="00A73772" w:rsidRPr="001F2A20" w:rsidRDefault="00A73772" w:rsidP="00A73772">
      <w:pPr>
        <w:numPr>
          <w:ilvl w:val="1"/>
          <w:numId w:val="11"/>
        </w:numPr>
        <w:spacing w:before="60"/>
        <w:ind w:left="1854" w:hanging="709"/>
        <w:rPr>
          <w:lang w:val="en-US"/>
        </w:rPr>
      </w:pPr>
      <w:r w:rsidRPr="001F2A20">
        <w:rPr>
          <w:lang w:val="en-US"/>
        </w:rPr>
        <w:t>Mailing lists, including e-mail addresses</w:t>
      </w:r>
    </w:p>
    <w:p w:rsidR="00A73772" w:rsidRPr="001F2A20" w:rsidRDefault="00A73772" w:rsidP="00A73772">
      <w:pPr>
        <w:numPr>
          <w:ilvl w:val="1"/>
          <w:numId w:val="11"/>
        </w:numPr>
        <w:spacing w:before="60"/>
        <w:ind w:left="1854" w:hanging="709"/>
        <w:rPr>
          <w:lang w:val="en-US"/>
        </w:rPr>
      </w:pPr>
      <w:r w:rsidRPr="001F2A20">
        <w:rPr>
          <w:lang w:val="en-US"/>
        </w:rPr>
        <w:t>List of meeting documents and allocation of documents to Questions</w:t>
      </w:r>
    </w:p>
    <w:p w:rsidR="00A73772" w:rsidRPr="001F2A20" w:rsidRDefault="00A73772" w:rsidP="00A73772">
      <w:pPr>
        <w:numPr>
          <w:ilvl w:val="1"/>
          <w:numId w:val="11"/>
        </w:numPr>
        <w:spacing w:before="60"/>
        <w:ind w:left="1854" w:hanging="709"/>
        <w:rPr>
          <w:lang w:val="en-US"/>
        </w:rPr>
      </w:pPr>
      <w:r w:rsidRPr="001F2A20">
        <w:rPr>
          <w:lang w:val="en-US"/>
        </w:rPr>
        <w:t>Meeting schedule and room allocation</w:t>
      </w:r>
    </w:p>
    <w:p w:rsidR="00A73772" w:rsidRPr="001F2A20" w:rsidRDefault="00A73772" w:rsidP="00A73772">
      <w:pPr>
        <w:numPr>
          <w:ilvl w:val="0"/>
          <w:numId w:val="11"/>
        </w:numPr>
        <w:spacing w:before="80"/>
        <w:ind w:left="1144"/>
        <w:rPr>
          <w:lang w:val="en-US"/>
        </w:rPr>
      </w:pPr>
      <w:r w:rsidRPr="001F2A20">
        <w:rPr>
          <w:lang w:val="en-US"/>
        </w:rPr>
        <w:t>Future meetings of Study Group 17</w:t>
      </w:r>
    </w:p>
    <w:p w:rsidR="00A73772" w:rsidRPr="001F2A20" w:rsidRDefault="00A73772" w:rsidP="00A73772">
      <w:pPr>
        <w:numPr>
          <w:ilvl w:val="0"/>
          <w:numId w:val="11"/>
        </w:numPr>
        <w:spacing w:before="80"/>
        <w:ind w:left="1144"/>
        <w:rPr>
          <w:lang w:val="en-US"/>
        </w:rPr>
      </w:pPr>
      <w:r w:rsidRPr="001F2A20">
        <w:rPr>
          <w:lang w:val="en-US"/>
        </w:rPr>
        <w:t>Information from vice-chairmen and working party chairmen</w:t>
      </w:r>
    </w:p>
    <w:p w:rsidR="00A73772" w:rsidRPr="001F2A20" w:rsidRDefault="00A73772" w:rsidP="00A73772">
      <w:pPr>
        <w:numPr>
          <w:ilvl w:val="0"/>
          <w:numId w:val="11"/>
        </w:numPr>
        <w:spacing w:before="80"/>
        <w:ind w:left="1144"/>
        <w:rPr>
          <w:lang w:val="en-US"/>
        </w:rPr>
      </w:pPr>
      <w:r w:rsidRPr="001F2A20">
        <w:rPr>
          <w:lang w:val="en-US"/>
        </w:rPr>
        <w:t>Any other business</w:t>
      </w:r>
    </w:p>
    <w:p w:rsidR="00A73772" w:rsidRDefault="00A73772" w:rsidP="00A73772">
      <w:pPr>
        <w:numPr>
          <w:ilvl w:val="0"/>
          <w:numId w:val="11"/>
        </w:numPr>
        <w:spacing w:before="80"/>
        <w:ind w:left="1144"/>
        <w:rPr>
          <w:lang w:val="en-US"/>
        </w:rPr>
      </w:pPr>
      <w:r w:rsidRPr="001F2A20">
        <w:rPr>
          <w:lang w:val="en-US"/>
        </w:rPr>
        <w:t>Closing</w:t>
      </w:r>
    </w:p>
    <w:p w:rsidR="00A73772" w:rsidRDefault="00A73772" w:rsidP="00A73772">
      <w:pPr>
        <w:tabs>
          <w:tab w:val="clear" w:pos="794"/>
          <w:tab w:val="clear" w:pos="1191"/>
          <w:tab w:val="clear" w:pos="1588"/>
          <w:tab w:val="clear" w:pos="1985"/>
        </w:tabs>
        <w:spacing w:before="0"/>
        <w:ind w:left="1"/>
        <w:rPr>
          <w:rFonts w:asciiTheme="majorBidi" w:hAnsiTheme="majorBidi" w:cstheme="majorBidi"/>
          <w:b/>
          <w:bCs/>
          <w:sz w:val="28"/>
          <w:szCs w:val="28"/>
        </w:rPr>
      </w:pPr>
      <w:r>
        <w:rPr>
          <w:rFonts w:asciiTheme="majorBidi" w:hAnsiTheme="majorBidi" w:cstheme="majorBidi"/>
          <w:b/>
          <w:bCs/>
          <w:sz w:val="28"/>
          <w:szCs w:val="28"/>
        </w:rPr>
        <w:br w:type="page"/>
      </w:r>
    </w:p>
    <w:p w:rsidR="00A73772" w:rsidRPr="0081700B" w:rsidRDefault="00A73772" w:rsidP="00A73772">
      <w:pPr>
        <w:ind w:left="436" w:right="-194" w:hanging="435"/>
        <w:jc w:val="center"/>
        <w:rPr>
          <w:rFonts w:asciiTheme="majorBidi" w:hAnsiTheme="majorBidi" w:cstheme="majorBidi"/>
          <w:b/>
          <w:bCs/>
          <w:sz w:val="28"/>
          <w:szCs w:val="28"/>
        </w:rPr>
      </w:pPr>
      <w:r w:rsidRPr="0081700B">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A73772" w:rsidRPr="000A1203" w:rsidRDefault="00A73772" w:rsidP="00A73772">
      <w:pPr>
        <w:ind w:left="1" w:right="91"/>
        <w:jc w:val="center"/>
        <w:rPr>
          <w:b/>
          <w:sz w:val="22"/>
          <w:lang w:val="en-US"/>
        </w:rPr>
      </w:pPr>
      <w:r w:rsidRPr="000A1203">
        <w:rPr>
          <w:b/>
          <w:sz w:val="22"/>
          <w:lang w:val="en-US"/>
        </w:rPr>
        <w:t>(to TSB Collective letter 1/17)</w:t>
      </w:r>
    </w:p>
    <w:p w:rsidR="00A73772" w:rsidRPr="0081700B" w:rsidRDefault="00A73772" w:rsidP="00A73772">
      <w:pPr>
        <w:ind w:left="1"/>
        <w:jc w:val="center"/>
        <w:rPr>
          <w:b/>
          <w:sz w:val="22"/>
          <w:lang w:val="en-US"/>
        </w:rPr>
      </w:pPr>
      <w:r w:rsidRPr="0081700B">
        <w:rPr>
          <w:b/>
          <w:sz w:val="22"/>
          <w:lang w:val="en-US"/>
        </w:rPr>
        <w:t xml:space="preserve">Proposed Study Group 17 structure for the 2013 </w:t>
      </w:r>
      <w:r>
        <w:rPr>
          <w:b/>
          <w:sz w:val="22"/>
          <w:lang w:val="en-US"/>
        </w:rPr>
        <w:t>–</w:t>
      </w:r>
      <w:r w:rsidRPr="0081700B">
        <w:rPr>
          <w:b/>
          <w:sz w:val="22"/>
          <w:lang w:val="en-US"/>
        </w:rPr>
        <w:t xml:space="preserve"> 2016 </w:t>
      </w:r>
      <w:r>
        <w:rPr>
          <w:b/>
          <w:sz w:val="22"/>
          <w:lang w:val="en-US"/>
        </w:rPr>
        <w:t>study period</w:t>
      </w:r>
    </w:p>
    <w:p w:rsidR="00A73772" w:rsidRPr="008D14CE" w:rsidRDefault="00A73772" w:rsidP="00A73772">
      <w:pPr>
        <w:spacing w:after="120"/>
        <w:rPr>
          <w:b/>
          <w:bCs/>
        </w:rPr>
      </w:pPr>
      <w:r>
        <w:rPr>
          <w:b/>
          <w:bCs/>
        </w:rPr>
        <w:t>Working Party 1</w:t>
      </w:r>
      <w:r w:rsidRPr="008D14CE">
        <w:rPr>
          <w:b/>
          <w:bCs/>
        </w:rPr>
        <w:t xml:space="preserve">/17, </w:t>
      </w:r>
      <w:r>
        <w:rPr>
          <w:b/>
          <w:bCs/>
        </w:rPr>
        <w:t>Fundamental</w:t>
      </w:r>
      <w:r w:rsidRPr="006C53A3">
        <w:rPr>
          <w:b/>
          <w:bCs/>
        </w:rPr>
        <w:t xml:space="preserve">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6C53A3">
              <w:t>Q</w:t>
            </w:r>
            <w:r>
              <w:t>1</w:t>
            </w:r>
            <w:r w:rsidRPr="006C53A3">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6C53A3">
              <w:t>Telecommunication/ICT security coordination</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6C53A3">
              <w:t>Q</w:t>
            </w:r>
            <w:r>
              <w:t>2</w:t>
            </w:r>
            <w:r w:rsidRPr="006C53A3">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6C53A3">
              <w:t>Security architecture and framework</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6C53A3">
              <w:t>Q</w:t>
            </w:r>
            <w:r>
              <w:t>3</w:t>
            </w:r>
            <w:r w:rsidRPr="006C53A3">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6C53A3">
              <w:t>Telecommunications information security management</w:t>
            </w:r>
          </w:p>
        </w:tc>
      </w:tr>
    </w:tbl>
    <w:p w:rsidR="00A73772" w:rsidRPr="008D14CE" w:rsidRDefault="00A73772" w:rsidP="00A73772">
      <w:pPr>
        <w:spacing w:before="240" w:after="120"/>
        <w:rPr>
          <w:b/>
          <w:bCs/>
        </w:rPr>
      </w:pPr>
      <w:r>
        <w:rPr>
          <w:b/>
          <w:bCs/>
        </w:rPr>
        <w:t>Working Party 2</w:t>
      </w:r>
      <w:r w:rsidRPr="008D14CE">
        <w:rPr>
          <w:b/>
          <w:bCs/>
        </w:rPr>
        <w:t xml:space="preserve">/17, </w:t>
      </w:r>
      <w:r w:rsidRPr="006C53A3">
        <w:rPr>
          <w:b/>
          <w:bCs/>
        </w:rPr>
        <w:t>Network and information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6C53A3">
              <w:t>Q</w:t>
            </w:r>
            <w:r>
              <w:t>4</w:t>
            </w:r>
            <w:r w:rsidRPr="006C53A3">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proofErr w:type="spellStart"/>
            <w:r w:rsidRPr="006C53A3">
              <w:t>Cybersecurity</w:t>
            </w:r>
            <w:proofErr w:type="spellEnd"/>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6C53A3">
              <w:t>Q</w:t>
            </w:r>
            <w:r>
              <w:t>5</w:t>
            </w:r>
            <w:r w:rsidRPr="006C53A3">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6C53A3">
              <w:t>Countering spam by technical means</w:t>
            </w:r>
          </w:p>
        </w:tc>
      </w:tr>
    </w:tbl>
    <w:p w:rsidR="00A73772" w:rsidRPr="008D14CE" w:rsidRDefault="00A73772" w:rsidP="00A73772">
      <w:pPr>
        <w:spacing w:before="240" w:after="120"/>
        <w:rPr>
          <w:b/>
          <w:bCs/>
        </w:rPr>
      </w:pPr>
      <w:r>
        <w:rPr>
          <w:b/>
          <w:bCs/>
        </w:rPr>
        <w:t>Working Party 3</w:t>
      </w:r>
      <w:r w:rsidRPr="008D14CE">
        <w:rPr>
          <w:b/>
          <w:bCs/>
        </w:rPr>
        <w:t xml:space="preserve">/17, </w:t>
      </w:r>
      <w:r w:rsidRPr="0086488A">
        <w:rPr>
          <w:b/>
          <w:bCs/>
        </w:rPr>
        <w:t>Identity management and cloud computing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10</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Identity management architecture and mechanisms</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8</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Cloud computing security</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11</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Generic technologies to support secure applications (parts: Directory, PKI)</w:t>
            </w:r>
          </w:p>
        </w:tc>
      </w:tr>
    </w:tbl>
    <w:p w:rsidR="00A73772" w:rsidRPr="008D14CE" w:rsidRDefault="00A73772" w:rsidP="00A73772">
      <w:pPr>
        <w:spacing w:before="240" w:after="120"/>
        <w:rPr>
          <w:b/>
          <w:bCs/>
        </w:rPr>
      </w:pPr>
      <w:r>
        <w:rPr>
          <w:b/>
          <w:bCs/>
        </w:rPr>
        <w:t>Working Party 4</w:t>
      </w:r>
      <w:r w:rsidRPr="008D14CE">
        <w:rPr>
          <w:b/>
          <w:bCs/>
        </w:rPr>
        <w:t xml:space="preserve">/17, </w:t>
      </w:r>
      <w:r w:rsidRPr="002B1BFD">
        <w:rPr>
          <w:b/>
          <w:bCs/>
        </w:rPr>
        <w:t>Application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6</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Security aspects of ubiquitous telecommunication services</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7</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Secure application services</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9</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proofErr w:type="spellStart"/>
            <w:r w:rsidRPr="002B1BFD">
              <w:t>Telebiometrics</w:t>
            </w:r>
            <w:proofErr w:type="spellEnd"/>
          </w:p>
        </w:tc>
      </w:tr>
    </w:tbl>
    <w:p w:rsidR="00A73772" w:rsidRPr="008D14CE" w:rsidRDefault="00A73772" w:rsidP="00A73772">
      <w:pPr>
        <w:spacing w:before="240" w:after="120"/>
        <w:rPr>
          <w:b/>
          <w:bCs/>
        </w:rPr>
      </w:pPr>
      <w:r>
        <w:rPr>
          <w:b/>
          <w:bCs/>
        </w:rPr>
        <w:t>Working Party 5</w:t>
      </w:r>
      <w:r w:rsidRPr="008D14CE">
        <w:rPr>
          <w:b/>
          <w:bCs/>
        </w:rPr>
        <w:t xml:space="preserve">/17, </w:t>
      </w:r>
      <w:r w:rsidRPr="002B1BFD">
        <w:rPr>
          <w:b/>
          <w:bCs/>
        </w:rPr>
        <w:t>Formal languages</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11</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Generic technologies to support secure applications (parts: ASN.1, OID, ODP, OSI)</w:t>
            </w:r>
          </w:p>
        </w:tc>
      </w:tr>
      <w:tr w:rsidR="00A73772" w:rsidRPr="00333E46" w:rsidTr="00461AC7">
        <w:tc>
          <w:tcPr>
            <w:tcW w:w="1728" w:type="dxa"/>
            <w:shd w:val="clear" w:color="auto" w:fill="auto"/>
          </w:tcPr>
          <w:p w:rsidR="00A73772" w:rsidRPr="00333E46" w:rsidRDefault="00A73772" w:rsidP="00461AC7">
            <w:pPr>
              <w:overflowPunct w:val="0"/>
              <w:autoSpaceDE w:val="0"/>
              <w:autoSpaceDN w:val="0"/>
              <w:adjustRightInd w:val="0"/>
              <w:textAlignment w:val="baseline"/>
            </w:pPr>
            <w:r w:rsidRPr="002B1BFD">
              <w:t>Q</w:t>
            </w:r>
            <w:r>
              <w:t>12</w:t>
            </w:r>
            <w:r w:rsidRPr="002B1BFD">
              <w:t>/17</w:t>
            </w:r>
          </w:p>
        </w:tc>
        <w:tc>
          <w:tcPr>
            <w:tcW w:w="8100" w:type="dxa"/>
            <w:shd w:val="clear" w:color="auto" w:fill="auto"/>
          </w:tcPr>
          <w:p w:rsidR="00A73772" w:rsidRPr="00333E46" w:rsidRDefault="00A73772" w:rsidP="00461AC7">
            <w:pPr>
              <w:overflowPunct w:val="0"/>
              <w:autoSpaceDE w:val="0"/>
              <w:autoSpaceDN w:val="0"/>
              <w:adjustRightInd w:val="0"/>
              <w:textAlignment w:val="baseline"/>
            </w:pPr>
            <w:r w:rsidRPr="002B1BFD">
              <w:t>Formal languages for telecommunication software and testing</w:t>
            </w:r>
          </w:p>
        </w:tc>
      </w:tr>
    </w:tbl>
    <w:p w:rsidR="00A73772" w:rsidRDefault="00A73772" w:rsidP="00A73772">
      <w:pPr>
        <w:spacing w:before="80"/>
        <w:ind w:left="2"/>
        <w:rPr>
          <w:lang w:val="en-US"/>
        </w:rPr>
      </w:pPr>
    </w:p>
    <w:p w:rsidR="00A73772" w:rsidRDefault="00A73772" w:rsidP="00A73772">
      <w:pPr>
        <w:spacing w:before="80"/>
        <w:ind w:left="2"/>
        <w:rPr>
          <w:lang w:val="en-US"/>
        </w:rPr>
        <w:sectPr w:rsidR="00A73772" w:rsidSect="00461AC7">
          <w:type w:val="oddPage"/>
          <w:pgSz w:w="11907" w:h="16727" w:code="9"/>
          <w:pgMar w:top="567" w:right="737" w:bottom="567" w:left="737" w:header="567" w:footer="567" w:gutter="0"/>
          <w:paperSrc w:first="15" w:other="15"/>
          <w:cols w:space="720"/>
          <w:titlePg/>
          <w:docGrid w:linePitch="326"/>
        </w:sectPr>
      </w:pPr>
    </w:p>
    <w:p w:rsidR="00A73772" w:rsidRPr="000A1203" w:rsidRDefault="00A73772" w:rsidP="00A73772">
      <w:pPr>
        <w:ind w:left="1"/>
        <w:jc w:val="center"/>
        <w:rPr>
          <w:b/>
          <w:bCs/>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D</w:t>
      </w:r>
      <w:r>
        <w:rPr>
          <w:rFonts w:asciiTheme="majorBidi" w:hAnsiTheme="majorBidi" w:cstheme="majorBidi"/>
          <w:b/>
          <w:bCs/>
          <w:sz w:val="28"/>
          <w:szCs w:val="28"/>
        </w:rPr>
        <w:br/>
      </w:r>
      <w:r w:rsidRPr="000A1203">
        <w:rPr>
          <w:b/>
          <w:bCs/>
          <w:lang w:val="en-US"/>
        </w:rPr>
        <w:t>(to TSB Collective letter 1/17)</w:t>
      </w:r>
    </w:p>
    <w:p w:rsidR="00A73772" w:rsidRPr="00725F66" w:rsidRDefault="00A73772" w:rsidP="00A73772">
      <w:pPr>
        <w:ind w:left="437" w:right="-194" w:hanging="435"/>
        <w:jc w:val="center"/>
        <w:rPr>
          <w:rFonts w:asciiTheme="majorBidi" w:hAnsiTheme="majorBidi" w:cstheme="majorBidi"/>
          <w:szCs w:val="24"/>
        </w:rPr>
      </w:pPr>
      <w:r>
        <w:rPr>
          <w:rFonts w:asciiTheme="majorBidi" w:hAnsiTheme="majorBidi" w:cstheme="majorBidi"/>
          <w:szCs w:val="24"/>
        </w:rPr>
        <w:t>Draft Timetable</w:t>
      </w:r>
    </w:p>
    <w:p w:rsidR="00A73772" w:rsidRPr="00F36261" w:rsidRDefault="00A73772" w:rsidP="00A73772">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 xml:space="preserve">ITU-T Study Group 17 meeting, Geneva, </w:t>
      </w:r>
      <w:r w:rsidRPr="0072273B">
        <w:rPr>
          <w:sz w:val="22"/>
          <w:lang w:val="en-US"/>
        </w:rPr>
        <w:t>17 – 26 April 2013</w:t>
      </w:r>
      <w:r w:rsidRPr="00F36261">
        <w:rPr>
          <w:sz w:val="22"/>
          <w:lang w:val="en-US"/>
        </w:rPr>
        <w:t xml:space="preserve"> </w:t>
      </w:r>
      <w:r w:rsidRPr="00F36261">
        <w:rPr>
          <w:color w:val="FF0000"/>
          <w:sz w:val="22"/>
          <w:vertAlign w:val="superscript"/>
          <w:lang w:val="en-US"/>
        </w:rPr>
        <w:t xml:space="preserve">1 </w:t>
      </w:r>
      <w:r w:rsidRPr="00F36261">
        <w:rPr>
          <w:b w:val="0"/>
          <w:bCs/>
          <w:sz w:val="20"/>
          <w:lang w:val="en-US"/>
        </w:rPr>
        <w:t>(</w:t>
      </w:r>
      <w:r>
        <w:rPr>
          <w:b w:val="0"/>
          <w:bCs/>
          <w:sz w:val="20"/>
          <w:lang w:val="en-US"/>
        </w:rPr>
        <w:t xml:space="preserve">Status: 10 January </w:t>
      </w:r>
      <w:r w:rsidRPr="00F36261">
        <w:rPr>
          <w:b w:val="0"/>
          <w:bCs/>
          <w:sz w:val="20"/>
          <w:lang w:val="en-US"/>
        </w:rPr>
        <w:t>201</w:t>
      </w:r>
      <w:r>
        <w:rPr>
          <w:b w:val="0"/>
          <w:bCs/>
          <w:sz w:val="20"/>
          <w:lang w:val="en-US"/>
        </w:rPr>
        <w:t>3</w:t>
      </w:r>
      <w:r w:rsidRPr="00F36261">
        <w:rPr>
          <w:b w:val="0"/>
          <w:bCs/>
          <w:sz w:val="20"/>
          <w:lang w:val="en-US"/>
        </w:rPr>
        <w:t>)</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A73772" w:rsidRPr="00F36261" w:rsidTr="00461AC7">
        <w:trPr>
          <w:tblHeader/>
          <w:jc w:val="center"/>
        </w:trPr>
        <w:tc>
          <w:tcPr>
            <w:tcW w:w="875" w:type="dxa"/>
            <w:tcBorders>
              <w:right w:val="single" w:sz="12" w:space="0" w:color="auto"/>
            </w:tcBorders>
            <w:noWrap/>
            <w:tcMar>
              <w:left w:w="0" w:type="dxa"/>
              <w:right w:w="0" w:type="dxa"/>
            </w:tcMa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TUE 16 April</w:t>
            </w:r>
          </w:p>
        </w:tc>
        <w:tc>
          <w:tcPr>
            <w:tcW w:w="2834" w:type="dxa"/>
            <w:gridSpan w:val="6"/>
            <w:tcBorders>
              <w:left w:val="single" w:sz="12" w:space="0" w:color="auto"/>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WED 17 April</w:t>
            </w:r>
          </w:p>
        </w:tc>
        <w:tc>
          <w:tcPr>
            <w:tcW w:w="2693" w:type="dxa"/>
            <w:gridSpan w:val="6"/>
            <w:tcBorders>
              <w:left w:val="single" w:sz="12" w:space="0" w:color="auto"/>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bookmarkStart w:id="6" w:name="OLE_LINK1"/>
            <w:bookmarkStart w:id="7" w:name="OLE_LINK2"/>
            <w:r>
              <w:rPr>
                <w:rFonts w:asciiTheme="majorBidi" w:hAnsiTheme="majorBidi" w:cstheme="majorBidi"/>
                <w:b/>
                <w:bCs/>
                <w:sz w:val="20"/>
                <w:lang w:val="en-US"/>
              </w:rPr>
              <w:t>THU 18</w:t>
            </w:r>
            <w:r w:rsidRPr="00F36261">
              <w:rPr>
                <w:rFonts w:asciiTheme="majorBidi" w:hAnsiTheme="majorBidi" w:cstheme="majorBidi"/>
                <w:b/>
                <w:bCs/>
                <w:sz w:val="20"/>
                <w:lang w:val="en-US"/>
              </w:rPr>
              <w:t xml:space="preserve"> A</w:t>
            </w:r>
            <w:r>
              <w:rPr>
                <w:rFonts w:asciiTheme="majorBidi" w:hAnsiTheme="majorBidi" w:cstheme="majorBidi"/>
                <w:b/>
                <w:bCs/>
                <w:sz w:val="20"/>
                <w:lang w:val="en-US"/>
              </w:rPr>
              <w:t>pril</w:t>
            </w:r>
            <w:bookmarkEnd w:id="6"/>
            <w:bookmarkEnd w:id="7"/>
          </w:p>
        </w:tc>
        <w:tc>
          <w:tcPr>
            <w:tcW w:w="2693" w:type="dxa"/>
            <w:gridSpan w:val="6"/>
            <w:tcBorders>
              <w:left w:val="single" w:sz="12" w:space="0" w:color="auto"/>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FRI 19 April</w:t>
            </w:r>
          </w:p>
        </w:tc>
        <w:tc>
          <w:tcPr>
            <w:tcW w:w="2839" w:type="dxa"/>
            <w:gridSpan w:val="6"/>
            <w:tcBorders>
              <w:left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SAT 20</w:t>
            </w:r>
            <w:r w:rsidRPr="00F36261">
              <w:rPr>
                <w:rFonts w:asciiTheme="majorBidi" w:hAnsiTheme="majorBidi" w:cstheme="majorBidi"/>
                <w:b/>
                <w:bCs/>
                <w:sz w:val="20"/>
                <w:lang w:val="en-US"/>
              </w:rPr>
              <w:t xml:space="preserve"> </w:t>
            </w:r>
            <w:r>
              <w:rPr>
                <w:rFonts w:asciiTheme="majorBidi" w:hAnsiTheme="majorBidi" w:cstheme="majorBidi"/>
                <w:b/>
                <w:bCs/>
                <w:sz w:val="20"/>
                <w:lang w:val="en-US"/>
              </w:rPr>
              <w:t>April</w:t>
            </w:r>
          </w:p>
        </w:tc>
        <w:tc>
          <w:tcPr>
            <w:tcW w:w="2547" w:type="dxa"/>
            <w:gridSpan w:val="6"/>
            <w:tcBorders>
              <w:left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SUN 21 April</w:t>
            </w:r>
          </w:p>
        </w:tc>
      </w:tr>
      <w:tr w:rsidR="00A73772" w:rsidRPr="00F36261" w:rsidTr="00461AC7">
        <w:trPr>
          <w:trHeight w:val="170"/>
          <w:tblHeader/>
          <w:jc w:val="center"/>
        </w:trPr>
        <w:tc>
          <w:tcPr>
            <w:tcW w:w="875" w:type="dxa"/>
            <w:tcBorders>
              <w:right w:val="single" w:sz="12" w:space="0" w:color="auto"/>
            </w:tcBorders>
            <w:noWrap/>
            <w:tcMar>
              <w:left w:w="0" w:type="dxa"/>
              <w:right w:w="0" w:type="dxa"/>
            </w:tcMar>
          </w:tcPr>
          <w:p w:rsidR="00A73772" w:rsidRPr="00F36261" w:rsidRDefault="00A73772" w:rsidP="00461AC7">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21" w:type="dxa"/>
            <w:gridSpan w:val="3"/>
            <w:tcBorders>
              <w:left w:val="single" w:sz="2" w:space="0" w:color="auto"/>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51" w:type="dxa"/>
            <w:gridSpan w:val="2"/>
            <w:tcBorders>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349" w:type="dxa"/>
            <w:tcBorders>
              <w:left w:val="single" w:sz="2" w:space="0" w:color="auto"/>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A73772" w:rsidRPr="00F36261" w:rsidTr="00461AC7">
        <w:trPr>
          <w:trHeight w:val="170"/>
          <w:tblHeader/>
          <w:jc w:val="center"/>
        </w:trPr>
        <w:tc>
          <w:tcPr>
            <w:tcW w:w="875" w:type="dxa"/>
            <w:tcBorders>
              <w:bottom w:val="single" w:sz="12" w:space="0" w:color="auto"/>
              <w:right w:val="single" w:sz="12" w:space="0" w:color="auto"/>
            </w:tcBorders>
            <w:noWrap/>
            <w:tcMar>
              <w:left w:w="0" w:type="dxa"/>
              <w:right w:w="0" w:type="dxa"/>
            </w:tcMa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71" w:type="dxa"/>
            <w:tcBorders>
              <w:left w:val="single" w:sz="2" w:space="0" w:color="auto"/>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26" w:type="dxa"/>
            <w:tcBorders>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349"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A73772" w:rsidRPr="00F36261" w:rsidTr="00461AC7">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top w:val="single" w:sz="12" w:space="0" w:color="auto"/>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FFFF99"/>
            <w:noWrap/>
            <w:tcMar>
              <w:left w:w="0" w:type="dxa"/>
              <w:right w:w="0" w:type="dxa"/>
            </w:tcMa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1</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71"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3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463FFF">
              <w:rPr>
                <w:rFonts w:asciiTheme="majorBidi" w:hAnsiTheme="majorBidi" w:cstheme="majorBidi"/>
                <w:sz w:val="16"/>
                <w:szCs w:val="16"/>
                <w:lang w:val="en-US"/>
              </w:rPr>
              <w:t>Q</w:t>
            </w:r>
            <w:r>
              <w:rPr>
                <w:rFonts w:asciiTheme="majorBidi" w:hAnsiTheme="majorBidi" w:cstheme="majorBidi"/>
                <w:sz w:val="16"/>
                <w:szCs w:val="16"/>
                <w:lang w:val="en-US"/>
              </w:rPr>
              <w:t>1</w:t>
            </w:r>
            <w:r w:rsidRPr="00463FFF">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71"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Q2</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096355">
              <w:rPr>
                <w:rFonts w:asciiTheme="majorBidi" w:hAnsiTheme="majorBidi" w:cstheme="majorBidi"/>
                <w:b/>
                <w:bCs/>
                <w:color w:val="FF0000"/>
                <w:sz w:val="16"/>
                <w:szCs w:val="16"/>
                <w:vertAlign w:val="superscript"/>
                <w:lang w:val="en-US"/>
              </w:rPr>
              <w:t>14</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960DF9">
              <w:rPr>
                <w:b/>
                <w:bCs/>
                <w:color w:val="FF0000"/>
                <w:sz w:val="16"/>
                <w:szCs w:val="16"/>
                <w:vertAlign w:val="superscript"/>
                <w:lang w:val="en-US"/>
              </w:rPr>
              <w:t>13</w:t>
            </w: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Pr>
                <w:rFonts w:asciiTheme="majorBidi" w:hAnsiTheme="majorBidi" w:cstheme="majorBidi"/>
                <w:sz w:val="16"/>
                <w:szCs w:val="16"/>
                <w:lang w:val="en-US"/>
              </w:rPr>
              <w:t>Q3</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4"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15</w:t>
            </w:r>
          </w:p>
        </w:tc>
        <w:tc>
          <w:tcPr>
            <w:tcW w:w="426" w:type="dxa"/>
            <w:tcBorders>
              <w:left w:val="single" w:sz="2"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A73772" w:rsidRPr="005E0D44" w:rsidRDefault="00A73772" w:rsidP="00461AC7">
            <w:pPr>
              <w:spacing w:before="40" w:after="40"/>
              <w:jc w:val="center"/>
              <w:rPr>
                <w:rFonts w:asciiTheme="majorBidi" w:hAnsiTheme="majorBidi" w:cstheme="majorBidi"/>
                <w:b/>
                <w:bCs/>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16</w:t>
            </w:r>
          </w:p>
        </w:tc>
        <w:tc>
          <w:tcPr>
            <w:tcW w:w="425" w:type="dxa"/>
            <w:tcBorders>
              <w:bottom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960DF9">
              <w:rPr>
                <w:b/>
                <w:bCs/>
                <w:color w:val="FF0000"/>
                <w:sz w:val="16"/>
                <w:szCs w:val="16"/>
                <w:vertAlign w:val="superscript"/>
                <w:lang w:val="en-US"/>
              </w:rPr>
              <w:t>13</w:t>
            </w:r>
          </w:p>
        </w:tc>
        <w:tc>
          <w:tcPr>
            <w:tcW w:w="425" w:type="dxa"/>
            <w:tcBorders>
              <w:left w:val="single" w:sz="2"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tcBorders>
              <w:lef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71"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3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096355">
              <w:rPr>
                <w:b/>
                <w:bCs/>
                <w:color w:val="FF0000"/>
                <w:sz w:val="16"/>
                <w:szCs w:val="16"/>
                <w:vertAlign w:val="superscript"/>
                <w:lang w:val="en-US"/>
              </w:rPr>
              <w:t>14</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2243BE"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A73772" w:rsidRPr="002243BE"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3/17</w:t>
            </w:r>
          </w:p>
        </w:tc>
        <w:tc>
          <w:tcPr>
            <w:tcW w:w="992" w:type="dxa"/>
            <w:tcBorders>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p>
        </w:tc>
        <w:tc>
          <w:tcPr>
            <w:tcW w:w="425" w:type="dxa"/>
            <w:tcBorders>
              <w:bottom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15</w:t>
            </w:r>
          </w:p>
        </w:tc>
        <w:tc>
          <w:tcPr>
            <w:tcW w:w="426" w:type="dxa"/>
            <w:tcBorders>
              <w:lef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A73772" w:rsidRPr="003F0F5B" w:rsidRDefault="00A73772" w:rsidP="00461AC7">
            <w:pPr>
              <w:spacing w:before="40" w:after="40"/>
              <w:jc w:val="center"/>
              <w:rPr>
                <w:rFonts w:asciiTheme="majorBidi" w:hAnsiTheme="majorBidi" w:cstheme="majorBidi"/>
                <w:b/>
                <w:bCs/>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A73772" w:rsidRPr="0004064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17</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A73772" w:rsidRPr="00F36261" w:rsidRDefault="00A73772" w:rsidP="00461AC7">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16</w:t>
            </w: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Q11/17</w:t>
            </w:r>
            <w:r w:rsidRPr="001345EA">
              <w:rPr>
                <w:rFonts w:asciiTheme="majorBidi" w:hAnsiTheme="majorBidi" w:cstheme="majorBidi"/>
                <w:b/>
                <w:bCs/>
                <w:color w:val="FF0000"/>
                <w:sz w:val="16"/>
                <w:szCs w:val="16"/>
                <w:vertAlign w:val="superscript"/>
                <w:lang w:val="en-US"/>
              </w:rPr>
              <w:t>18</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A73772" w:rsidRPr="0004064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FFFF99"/>
            <w:noWrap/>
            <w:tcMar>
              <w:left w:w="0" w:type="dxa"/>
              <w:right w:w="0" w:type="dxa"/>
            </w:tcMa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4/17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71"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FFFF99"/>
            <w:noWrap/>
            <w:tcMar>
              <w:left w:w="0" w:type="dxa"/>
              <w:right w:w="0" w:type="dxa"/>
            </w:tcMar>
          </w:tcPr>
          <w:p w:rsidR="00A73772" w:rsidRPr="001345EA" w:rsidRDefault="00A73772" w:rsidP="00461AC7">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5/17</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11</w:t>
            </w:r>
            <w:r w:rsidRPr="00F36261">
              <w:rPr>
                <w:rFonts w:asciiTheme="majorBidi" w:hAnsiTheme="majorBidi" w:cstheme="majorBidi"/>
                <w:sz w:val="16"/>
                <w:szCs w:val="16"/>
                <w:lang w:val="en-US"/>
              </w:rPr>
              <w:t>/17</w:t>
            </w:r>
            <w:r>
              <w:rPr>
                <w:rFonts w:asciiTheme="majorBidi" w:hAnsiTheme="majorBidi" w:cstheme="majorBidi"/>
                <w:b/>
                <w:bCs/>
                <w:color w:val="FF0000"/>
                <w:sz w:val="16"/>
                <w:szCs w:val="16"/>
                <w:vertAlign w:val="superscript"/>
                <w:lang w:val="en-US"/>
              </w:rPr>
              <w:t>19</w:t>
            </w:r>
          </w:p>
        </w:tc>
        <w:tc>
          <w:tcPr>
            <w:tcW w:w="992" w:type="dxa"/>
            <w:tcBorders>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vAlign w:val="center"/>
          </w:tcPr>
          <w:p w:rsidR="00A73772" w:rsidRPr="0004064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12</w:t>
            </w:r>
            <w:r w:rsidRPr="00F36261">
              <w:rPr>
                <w:rFonts w:asciiTheme="majorBidi" w:hAnsiTheme="majorBidi" w:cstheme="majorBidi"/>
                <w:sz w:val="16"/>
                <w:szCs w:val="16"/>
                <w:lang w:val="en-US"/>
              </w:rPr>
              <w:t>/17</w:t>
            </w:r>
          </w:p>
        </w:tc>
        <w:tc>
          <w:tcPr>
            <w:tcW w:w="992" w:type="dxa"/>
            <w:tcBorders>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4"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noWrap/>
            <w:vAlign w:val="center"/>
          </w:tcPr>
          <w:p w:rsidR="00A73772" w:rsidRPr="0079067C"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432A0B">
              <w:rPr>
                <w:rFonts w:asciiTheme="majorBidi" w:hAnsiTheme="majorBidi" w:cstheme="majorBidi"/>
                <w:b/>
                <w:bCs/>
                <w:sz w:val="16"/>
                <w:szCs w:val="16"/>
                <w:lang w:val="en-US"/>
              </w:rPr>
              <w:t>COP</w:t>
            </w:r>
            <w:r>
              <w:rPr>
                <w:rFonts w:asciiTheme="majorBidi" w:hAnsiTheme="majorBidi" w:cstheme="majorBidi"/>
                <w:b/>
                <w:bCs/>
                <w:color w:val="FF0000"/>
                <w:sz w:val="16"/>
                <w:szCs w:val="16"/>
                <w:vertAlign w:val="superscript"/>
                <w:lang w:val="en-US"/>
              </w:rPr>
              <w:t>9</w:t>
            </w: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IdM</w:t>
            </w:r>
            <w:r>
              <w:rPr>
                <w:rFonts w:asciiTheme="majorBidi" w:hAnsiTheme="majorBidi" w:cstheme="majorBidi"/>
                <w:b/>
                <w:bCs/>
                <w:color w:val="FF0000"/>
                <w:sz w:val="16"/>
                <w:szCs w:val="16"/>
                <w:vertAlign w:val="superscript"/>
                <w:lang w:val="en-US"/>
              </w:rPr>
              <w:t>8</w:t>
            </w:r>
          </w:p>
        </w:tc>
        <w:tc>
          <w:tcPr>
            <w:tcW w:w="425"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IdM</w:t>
            </w:r>
            <w:r>
              <w:rPr>
                <w:rFonts w:asciiTheme="majorBidi" w:hAnsiTheme="majorBidi" w:cstheme="majorBidi"/>
                <w:b/>
                <w:bCs/>
                <w:color w:val="FF0000"/>
                <w:sz w:val="16"/>
                <w:szCs w:val="16"/>
                <w:vertAlign w:val="superscript"/>
                <w:lang w:val="en-US"/>
              </w:rPr>
              <w:t>8</w:t>
            </w: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jc w:val="center"/>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sz w:val="16"/>
                <w:szCs w:val="16"/>
                <w:lang w:val="en-US"/>
              </w:rPr>
              <w:t xml:space="preserve"> </w:t>
            </w:r>
            <w:r w:rsidRPr="00F36261">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6</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4</w:t>
            </w:r>
          </w:p>
        </w:tc>
        <w:tc>
          <w:tcPr>
            <w:tcW w:w="425" w:type="dxa"/>
            <w:tcBorders>
              <w:left w:val="single" w:sz="4" w:space="0" w:color="auto"/>
              <w:bottom w:val="single" w:sz="8" w:space="0" w:color="auto"/>
            </w:tcBorders>
            <w:shd w:val="thinDiagStripe"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6</w:t>
            </w:r>
          </w:p>
        </w:tc>
        <w:tc>
          <w:tcPr>
            <w:tcW w:w="571" w:type="dxa"/>
            <w:tcBorders>
              <w:left w:val="single" w:sz="2" w:space="0" w:color="auto"/>
              <w:bottom w:val="single" w:sz="8"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bl>
    <w:p w:rsidR="00A73772" w:rsidRDefault="00A73772" w:rsidP="00A73772">
      <w:r>
        <w:br w:type="page"/>
      </w:r>
    </w:p>
    <w:tbl>
      <w:tblPr>
        <w:tblpPr w:leftFromText="180" w:rightFromText="180" w:vertAnchor="text" w:horzAnchor="margin" w:tblpY="554"/>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691"/>
        <w:gridCol w:w="567"/>
        <w:gridCol w:w="426"/>
        <w:gridCol w:w="567"/>
        <w:gridCol w:w="567"/>
        <w:gridCol w:w="708"/>
      </w:tblGrid>
      <w:tr w:rsidR="00A73772" w:rsidRPr="00F36261" w:rsidTr="00461AC7">
        <w:trPr>
          <w:tblHeader/>
        </w:trPr>
        <w:tc>
          <w:tcPr>
            <w:tcW w:w="875" w:type="dxa"/>
            <w:tcBorders>
              <w:right w:val="single" w:sz="12" w:space="0" w:color="auto"/>
            </w:tcBorders>
            <w:noWrap/>
            <w:tcMar>
              <w:left w:w="0" w:type="dxa"/>
              <w:right w:w="0" w:type="dxa"/>
            </w:tcMa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lastRenderedPageBreak/>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MON </w:t>
            </w:r>
            <w:r>
              <w:rPr>
                <w:rFonts w:asciiTheme="majorBidi" w:hAnsiTheme="majorBidi" w:cstheme="majorBidi"/>
                <w:b/>
                <w:bCs/>
                <w:sz w:val="20"/>
                <w:lang w:val="en-US"/>
              </w:rPr>
              <w:t>22 April</w:t>
            </w:r>
          </w:p>
        </w:tc>
        <w:tc>
          <w:tcPr>
            <w:tcW w:w="2693" w:type="dxa"/>
            <w:gridSpan w:val="6"/>
            <w:tcBorders>
              <w:left w:val="single" w:sz="12" w:space="0" w:color="auto"/>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TUE </w:t>
            </w:r>
            <w:r>
              <w:rPr>
                <w:rFonts w:asciiTheme="majorBidi" w:hAnsiTheme="majorBidi" w:cstheme="majorBidi"/>
                <w:b/>
                <w:bCs/>
                <w:sz w:val="20"/>
                <w:lang w:val="en-US"/>
              </w:rPr>
              <w:t>23 April</w:t>
            </w:r>
          </w:p>
        </w:tc>
        <w:tc>
          <w:tcPr>
            <w:tcW w:w="2693" w:type="dxa"/>
            <w:gridSpan w:val="6"/>
            <w:tcBorders>
              <w:left w:val="single" w:sz="12" w:space="0" w:color="auto"/>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WED </w:t>
            </w:r>
            <w:r>
              <w:rPr>
                <w:rFonts w:asciiTheme="majorBidi" w:hAnsiTheme="majorBidi" w:cstheme="majorBidi"/>
                <w:b/>
                <w:bCs/>
                <w:sz w:val="20"/>
                <w:lang w:val="en-US"/>
              </w:rPr>
              <w:t>24 April</w:t>
            </w:r>
          </w:p>
        </w:tc>
        <w:tc>
          <w:tcPr>
            <w:tcW w:w="2693" w:type="dxa"/>
            <w:gridSpan w:val="6"/>
            <w:tcBorders>
              <w:left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THU </w:t>
            </w:r>
            <w:r>
              <w:rPr>
                <w:rFonts w:asciiTheme="majorBidi" w:hAnsiTheme="majorBidi" w:cstheme="majorBidi"/>
                <w:b/>
                <w:bCs/>
                <w:sz w:val="20"/>
                <w:lang w:val="en-US"/>
              </w:rPr>
              <w:t>25 April</w:t>
            </w:r>
          </w:p>
        </w:tc>
        <w:tc>
          <w:tcPr>
            <w:tcW w:w="3526" w:type="dxa"/>
            <w:gridSpan w:val="6"/>
            <w:tcBorders>
              <w:left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FRI </w:t>
            </w:r>
            <w:r>
              <w:rPr>
                <w:rFonts w:asciiTheme="majorBidi" w:hAnsiTheme="majorBidi" w:cstheme="majorBidi"/>
                <w:b/>
                <w:bCs/>
                <w:sz w:val="20"/>
                <w:lang w:val="en-US"/>
              </w:rPr>
              <w:t>26 April</w:t>
            </w:r>
          </w:p>
        </w:tc>
      </w:tr>
      <w:tr w:rsidR="00A73772" w:rsidRPr="00F36261" w:rsidTr="00461AC7">
        <w:trPr>
          <w:trHeight w:val="170"/>
          <w:tblHeader/>
        </w:trPr>
        <w:tc>
          <w:tcPr>
            <w:tcW w:w="875" w:type="dxa"/>
            <w:tcBorders>
              <w:right w:val="single" w:sz="12" w:space="0" w:color="auto"/>
            </w:tcBorders>
            <w:noWrap/>
            <w:tcMar>
              <w:left w:w="0" w:type="dxa"/>
              <w:right w:w="0" w:type="dxa"/>
            </w:tcMar>
          </w:tcPr>
          <w:p w:rsidR="00A73772" w:rsidRPr="00F36261" w:rsidRDefault="00A73772" w:rsidP="00461AC7">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1258" w:type="dxa"/>
            <w:gridSpan w:val="2"/>
            <w:tcBorders>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842" w:type="dxa"/>
            <w:gridSpan w:val="3"/>
            <w:tcBorders>
              <w:left w:val="single" w:sz="2" w:space="0" w:color="auto"/>
              <w:bottom w:val="single" w:sz="2" w:space="0" w:color="auto"/>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A73772" w:rsidRPr="00F36261" w:rsidTr="00461AC7">
        <w:trPr>
          <w:trHeight w:val="170"/>
          <w:tblHeader/>
        </w:trPr>
        <w:tc>
          <w:tcPr>
            <w:tcW w:w="875" w:type="dxa"/>
            <w:tcBorders>
              <w:bottom w:val="single" w:sz="12" w:space="0" w:color="auto"/>
              <w:right w:val="single" w:sz="12" w:space="0" w:color="auto"/>
            </w:tcBorders>
            <w:noWrap/>
            <w:tcMar>
              <w:left w:w="0" w:type="dxa"/>
              <w:right w:w="0" w:type="dxa"/>
            </w:tcMa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691" w:type="dxa"/>
            <w:tcBorders>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7"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2" w:space="0" w:color="auto"/>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567" w:type="dxa"/>
            <w:tcBorders>
              <w:left w:val="single" w:sz="2" w:space="0" w:color="auto"/>
              <w:bottom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708" w:type="dxa"/>
            <w:tcBorders>
              <w:left w:val="single" w:sz="2" w:space="0" w:color="auto"/>
              <w:bottom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A73772" w:rsidRPr="00F36261" w:rsidTr="00461AC7">
        <w:trPr>
          <w:cantSplit/>
          <w:trHeight w:val="170"/>
        </w:trPr>
        <w:tc>
          <w:tcPr>
            <w:tcW w:w="875" w:type="dxa"/>
            <w:tcBorders>
              <w:top w:val="single" w:sz="12" w:space="0" w:color="auto"/>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top w:val="single" w:sz="1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708" w:type="dxa"/>
            <w:tcBorders>
              <w:top w:val="single" w:sz="12" w:space="0" w:color="auto"/>
              <w:left w:val="single" w:sz="2" w:space="0" w:color="auto"/>
              <w:bottom w:val="single" w:sz="4" w:space="0" w:color="auto"/>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04064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w:t>
            </w:r>
            <w:r>
              <w:rPr>
                <w:rFonts w:asciiTheme="majorBidi" w:eastAsia="Malgun Gothic" w:hAnsiTheme="majorBidi" w:cstheme="majorBidi"/>
                <w:b/>
                <w:bCs/>
                <w:color w:val="FF0000"/>
                <w:sz w:val="16"/>
                <w:szCs w:val="16"/>
                <w:vertAlign w:val="superscript"/>
                <w:lang w:val="en-US" w:eastAsia="ko-KR"/>
              </w:rPr>
              <w:t>8</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9A01D4"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CF3E90"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F3E90">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CF3E90"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F3E90">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Q11/17</w:t>
            </w:r>
            <w:r w:rsidRPr="001345EA">
              <w:rPr>
                <w:rFonts w:asciiTheme="majorBidi" w:hAnsiTheme="majorBidi" w:cstheme="majorBidi"/>
                <w:b/>
                <w:bCs/>
                <w:color w:val="FF0000"/>
                <w:sz w:val="16"/>
                <w:szCs w:val="16"/>
                <w:vertAlign w:val="superscript"/>
                <w:lang w:val="en-US"/>
              </w:rPr>
              <w:t>18</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04064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tcPr>
          <w:p w:rsidR="00A73772" w:rsidRPr="001345EA"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Q6</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Q7</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w:t>
            </w:r>
            <w:r>
              <w:rPr>
                <w:rFonts w:asciiTheme="majorBidi" w:eastAsia="Malgun Gothic" w:hAnsiTheme="majorBidi" w:cstheme="majorBidi"/>
                <w:b/>
                <w:bCs/>
                <w:color w:val="FF0000"/>
                <w:sz w:val="16"/>
                <w:szCs w:val="16"/>
                <w:vertAlign w:val="superscript"/>
                <w:lang w:val="en-US" w:eastAsia="ko-KR"/>
              </w:rPr>
              <w:t>8</w:t>
            </w:r>
          </w:p>
        </w:tc>
        <w:tc>
          <w:tcPr>
            <w:tcW w:w="567" w:type="dxa"/>
            <w:tcBorders>
              <w:right w:val="single" w:sz="12" w:space="0" w:color="auto"/>
            </w:tcBorders>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r>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Q9</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68288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5/</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A73772" w:rsidRPr="0068288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11</w:t>
            </w:r>
            <w:r w:rsidRPr="00F36261">
              <w:rPr>
                <w:rFonts w:asciiTheme="majorBidi" w:hAnsiTheme="majorBidi" w:cstheme="majorBidi"/>
                <w:sz w:val="16"/>
                <w:szCs w:val="16"/>
                <w:lang w:val="en-US"/>
              </w:rPr>
              <w:t>/17</w:t>
            </w:r>
            <w:r>
              <w:rPr>
                <w:rFonts w:asciiTheme="majorBidi" w:hAnsiTheme="majorBidi" w:cstheme="majorBidi"/>
                <w:b/>
                <w:bCs/>
                <w:color w:val="FF0000"/>
                <w:sz w:val="16"/>
                <w:szCs w:val="16"/>
                <w:vertAlign w:val="superscript"/>
                <w:lang w:val="en-US"/>
              </w:rPr>
              <w:t>19</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73772" w:rsidRPr="0004064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C31A5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bottom w:val="single" w:sz="4" w:space="0" w:color="auto"/>
              <w:right w:val="single" w:sz="12" w:space="0" w:color="auto"/>
            </w:tcBorders>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12</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A73772" w:rsidRPr="00F36261" w:rsidRDefault="00A73772" w:rsidP="00461AC7">
            <w:pPr>
              <w:spacing w:before="40" w:after="40"/>
              <w:jc w:val="center"/>
              <w:rPr>
                <w:rFonts w:asciiTheme="majorBidi" w:hAnsiTheme="majorBidi" w:cstheme="majorBidi"/>
                <w:sz w:val="16"/>
                <w:szCs w:val="16"/>
                <w:lang w:val="en-US"/>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6" w:type="dxa"/>
            <w:tcBorders>
              <w:left w:val="single" w:sz="4" w:space="0" w:color="auto"/>
              <w:bottom w:val="single" w:sz="4" w:space="0" w:color="auto"/>
            </w:tcBorders>
            <w:noWrap/>
            <w:tcMar>
              <w:left w:w="28" w:type="dxa"/>
              <w:right w:w="28" w:type="dxa"/>
            </w:tcMar>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567" w:type="dxa"/>
            <w:tcBorders>
              <w:bottom w:val="single" w:sz="4" w:space="0" w:color="auto"/>
              <w:right w:val="single" w:sz="12" w:space="0" w:color="auto"/>
            </w:tcBorders>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A73772" w:rsidRPr="0015613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A73772" w:rsidRPr="0079067C"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lang w:val="en-US"/>
              </w:rPr>
            </w:pPr>
          </w:p>
        </w:tc>
        <w:tc>
          <w:tcPr>
            <w:tcW w:w="425" w:type="dxa"/>
            <w:tcBorders>
              <w:bottom w:val="single" w:sz="4" w:space="0" w:color="auto"/>
              <w:right w:val="single" w:sz="4" w:space="0" w:color="auto"/>
            </w:tcBorders>
            <w:noWrap/>
            <w:tcMar>
              <w:left w:w="28" w:type="dxa"/>
              <w:right w:w="28" w:type="dxa"/>
            </w:tcMar>
            <w:vAlign w:val="center"/>
          </w:tcPr>
          <w:p w:rsidR="00A73772" w:rsidRPr="00FC7C8B"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C7C8B">
              <w:rPr>
                <w:rFonts w:asciiTheme="majorBidi" w:hAnsiTheme="majorBidi" w:cstheme="majorBidi"/>
                <w:b/>
                <w:bCs/>
                <w:sz w:val="16"/>
                <w:szCs w:val="16"/>
                <w:lang w:val="en-US"/>
              </w:rPr>
              <w:t>X</w:t>
            </w:r>
          </w:p>
        </w:tc>
        <w:tc>
          <w:tcPr>
            <w:tcW w:w="426" w:type="dxa"/>
            <w:tcBorders>
              <w:left w:val="single" w:sz="4" w:space="0" w:color="auto"/>
              <w:bottom w:val="single" w:sz="4" w:space="0" w:color="auto"/>
            </w:tcBorders>
            <w:noWrap/>
            <w:tcMar>
              <w:left w:w="28" w:type="dxa"/>
              <w:right w:w="28" w:type="dxa"/>
            </w:tcMar>
            <w:vAlign w:val="center"/>
          </w:tcPr>
          <w:p w:rsidR="00A73772" w:rsidRPr="00FC7C8B"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C7C8B">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A73772" w:rsidRPr="0079067C"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A73772" w:rsidRPr="00B639B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A73772" w:rsidRPr="00B639B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A73772" w:rsidRPr="00B639B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4" w:space="0" w:color="auto"/>
            </w:tcBorders>
            <w:noWrap/>
            <w:tcMar>
              <w:left w:w="28" w:type="dxa"/>
              <w:right w:w="28" w:type="dxa"/>
            </w:tcMar>
            <w:vAlign w:val="center"/>
          </w:tcPr>
          <w:p w:rsidR="00A73772" w:rsidRPr="00B639B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A73772" w:rsidRPr="00B639B9"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4</w:t>
            </w: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5</w:t>
            </w:r>
          </w:p>
        </w:tc>
        <w:tc>
          <w:tcPr>
            <w:tcW w:w="425"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6" w:type="dxa"/>
            <w:tcBorders>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A73772" w:rsidRPr="00F36261" w:rsidTr="00461AC7">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shd w:val="clear"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tcMar>
              <w:left w:w="0" w:type="dxa"/>
              <w:right w:w="0"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8" w:space="0" w:color="auto"/>
              <w:right w:val="single" w:sz="12" w:space="0" w:color="auto"/>
            </w:tcBorders>
            <w:shd w:val="thinDiagStripe" w:color="auto" w:fill="FFFF99"/>
            <w:vAlign w:val="center"/>
          </w:tcPr>
          <w:p w:rsidR="00A73772" w:rsidRPr="00F36261" w:rsidRDefault="00A73772" w:rsidP="00461AC7">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bl>
    <w:p w:rsidR="00A73772" w:rsidRPr="00F36261" w:rsidRDefault="00A73772" w:rsidP="00A73772">
      <w:pPr>
        <w:rPr>
          <w:lang w:val="en-US"/>
        </w:rPr>
      </w:pPr>
    </w:p>
    <w:p w:rsidR="00A73772" w:rsidRPr="00F36261" w:rsidRDefault="00A73772" w:rsidP="00A73772">
      <w:pPr>
        <w:pStyle w:val="Footer"/>
        <w:tabs>
          <w:tab w:val="left" w:pos="900"/>
          <w:tab w:val="left" w:pos="1191"/>
          <w:tab w:val="left" w:pos="1588"/>
          <w:tab w:val="left" w:pos="1985"/>
        </w:tabs>
        <w:spacing w:before="120"/>
        <w:rPr>
          <w:caps w:val="0"/>
          <w:noProof w:val="0"/>
          <w:sz w:val="18"/>
          <w:szCs w:val="18"/>
          <w:lang w:val="en-US"/>
        </w:rPr>
      </w:pPr>
      <w:r w:rsidRPr="00F36261">
        <w:rPr>
          <w:caps w:val="0"/>
          <w:noProof w:val="0"/>
          <w:sz w:val="18"/>
          <w:lang w:val="en-US"/>
        </w:rPr>
        <w:t xml:space="preserve">PLEN = Study group 17 plenary sessions; WP = Working party plenary sessions; </w:t>
      </w:r>
      <w:proofErr w:type="spellStart"/>
      <w:r w:rsidRPr="00F36261">
        <w:rPr>
          <w:caps w:val="0"/>
          <w:noProof w:val="0"/>
          <w:sz w:val="18"/>
          <w:lang w:val="en-US"/>
        </w:rPr>
        <w:t>Tn</w:t>
      </w:r>
      <w:proofErr w:type="spellEnd"/>
      <w:r w:rsidRPr="00F36261">
        <w:rPr>
          <w:caps w:val="0"/>
          <w:noProof w:val="0"/>
          <w:sz w:val="18"/>
          <w:lang w:val="en-US"/>
        </w:rPr>
        <w:t xml:space="preserve"> = Tutorial; Pop = room Popov; </w:t>
      </w:r>
      <w:r w:rsidRPr="00F36261">
        <w:rPr>
          <w:rFonts w:ascii="Courier New" w:hAnsi="Courier New" w:cs="Courier New"/>
          <w:caps w:val="0"/>
          <w:noProof w:val="0"/>
          <w:color w:val="999999"/>
          <w:lang w:val="en-US"/>
        </w:rPr>
        <w:sym w:font="Wingdings" w:char="F028"/>
      </w:r>
      <w:r w:rsidRPr="00F36261">
        <w:rPr>
          <w:rFonts w:ascii="Courier New" w:hAnsi="Courier New" w:cs="Courier New"/>
          <w:caps w:val="0"/>
          <w:noProof w:val="0"/>
          <w:color w:val="999999"/>
          <w:szCs w:val="16"/>
          <w:lang w:val="en-US"/>
        </w:rPr>
        <w:t xml:space="preserve"> </w:t>
      </w:r>
      <w:r w:rsidRPr="00F36261">
        <w:rPr>
          <w:caps w:val="0"/>
          <w:noProof w:val="0"/>
          <w:sz w:val="18"/>
          <w:szCs w:val="18"/>
          <w:lang w:val="en-US"/>
        </w:rPr>
        <w:t xml:space="preserve">Teleconference facilities provided for the session; </w:t>
      </w:r>
      <w:r w:rsidRPr="00F36261">
        <w:rPr>
          <w:rFonts w:asciiTheme="majorBidi" w:hAnsiTheme="majorBidi" w:cstheme="majorBidi"/>
          <w:b/>
          <w:bCs/>
          <w:noProof w:val="0"/>
          <w:sz w:val="28"/>
          <w:szCs w:val="28"/>
          <w:lang w:val="en-US"/>
        </w:rPr>
        <w:sym w:font="Webdings" w:char="F0B9"/>
      </w:r>
      <w:r w:rsidRPr="00F36261">
        <w:rPr>
          <w:caps w:val="0"/>
          <w:noProof w:val="0"/>
          <w:sz w:val="18"/>
          <w:szCs w:val="18"/>
          <w:lang w:val="en-US"/>
        </w:rPr>
        <w:t xml:space="preserve"> webcast</w:t>
      </w:r>
    </w:p>
    <w:p w:rsidR="00A73772" w:rsidRPr="00F36261" w:rsidRDefault="00A73772" w:rsidP="00A73772">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X = room to be assigned</w:t>
      </w:r>
    </w:p>
    <w:p w:rsidR="00A73772" w:rsidRPr="00F36261" w:rsidRDefault="00A73772" w:rsidP="00A73772">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QUARTER 1: 09:30 – 10:45; QUARTER 2: 11:15 – 12:30; QUARTER 3: 14:30 – 15:45; QUARTER 4: 16:15 – 17:45; QUARTER 5: 1800 – 19:30</w:t>
      </w:r>
    </w:p>
    <w:p w:rsidR="00A73772" w:rsidRPr="00F36261" w:rsidRDefault="00A73772" w:rsidP="00A73772">
      <w:pPr>
        <w:pStyle w:val="Footer"/>
        <w:tabs>
          <w:tab w:val="left" w:pos="840"/>
          <w:tab w:val="left" w:pos="900"/>
          <w:tab w:val="left" w:pos="1191"/>
          <w:tab w:val="left" w:pos="1588"/>
          <w:tab w:val="left" w:pos="1985"/>
        </w:tabs>
        <w:rPr>
          <w:caps w:val="0"/>
          <w:noProof w:val="0"/>
          <w:sz w:val="18"/>
          <w:szCs w:val="18"/>
          <w:lang w:val="en-US"/>
        </w:rPr>
      </w:pPr>
    </w:p>
    <w:p w:rsidR="00A73772" w:rsidRPr="00F36261" w:rsidRDefault="00A73772" w:rsidP="00A73772">
      <w:pPr>
        <w:pStyle w:val="Footer"/>
        <w:tabs>
          <w:tab w:val="left" w:pos="840"/>
          <w:tab w:val="left" w:pos="900"/>
        </w:tabs>
        <w:rPr>
          <w:caps w:val="0"/>
          <w:noProof w:val="0"/>
          <w:sz w:val="18"/>
          <w:szCs w:val="18"/>
          <w:lang w:val="en-US"/>
        </w:rPr>
      </w:pPr>
      <w:r w:rsidRPr="00F36261">
        <w:rPr>
          <w:caps w:val="0"/>
          <w:noProof w:val="0"/>
          <w:sz w:val="18"/>
          <w:szCs w:val="18"/>
          <w:lang w:val="en-US"/>
        </w:rPr>
        <w:lastRenderedPageBreak/>
        <w:t>1)</w:t>
      </w:r>
      <w:r w:rsidRPr="00F36261">
        <w:rPr>
          <w:caps w:val="0"/>
          <w:noProof w:val="0"/>
          <w:sz w:val="18"/>
          <w:szCs w:val="18"/>
          <w:lang w:val="en-US"/>
        </w:rPr>
        <w:tab/>
        <w:t>This table will be updated as necessary; find updated work plan un</w:t>
      </w:r>
      <w:r>
        <w:rPr>
          <w:caps w:val="0"/>
          <w:noProof w:val="0"/>
          <w:sz w:val="18"/>
          <w:szCs w:val="18"/>
          <w:lang w:val="en-US"/>
        </w:rPr>
        <w:t>der “Meeting information” on SG</w:t>
      </w:r>
      <w:r w:rsidRPr="00F36261">
        <w:rPr>
          <w:caps w:val="0"/>
          <w:noProof w:val="0"/>
          <w:sz w:val="18"/>
          <w:szCs w:val="18"/>
          <w:lang w:val="en-US"/>
        </w:rPr>
        <w:t>17 web page</w:t>
      </w:r>
    </w:p>
    <w:p w:rsidR="00A73772" w:rsidRPr="00F36261" w:rsidRDefault="00A73772" w:rsidP="00A73772">
      <w:pPr>
        <w:pStyle w:val="Footer"/>
        <w:tabs>
          <w:tab w:val="left" w:pos="840"/>
          <w:tab w:val="left" w:pos="900"/>
        </w:tabs>
        <w:rPr>
          <w:caps w:val="0"/>
          <w:noProof w:val="0"/>
          <w:sz w:val="18"/>
          <w:szCs w:val="18"/>
          <w:lang w:val="en-US"/>
        </w:rPr>
      </w:pPr>
      <w:r w:rsidRPr="00F36261">
        <w:rPr>
          <w:caps w:val="0"/>
          <w:noProof w:val="0"/>
          <w:sz w:val="18"/>
          <w:szCs w:val="18"/>
          <w:lang w:val="en-US"/>
        </w:rPr>
        <w:t>2)</w:t>
      </w:r>
      <w:r w:rsidRPr="00F36261">
        <w:rPr>
          <w:caps w:val="0"/>
          <w:noProof w:val="0"/>
          <w:sz w:val="18"/>
          <w:szCs w:val="18"/>
          <w:lang w:val="en-US"/>
        </w:rPr>
        <w:tab/>
        <w:t xml:space="preserve">Tutorial sessions </w:t>
      </w:r>
      <w:r>
        <w:rPr>
          <w:caps w:val="0"/>
          <w:noProof w:val="0"/>
          <w:sz w:val="18"/>
          <w:szCs w:val="18"/>
          <w:lang w:val="en-US"/>
        </w:rPr>
        <w:t>will be scheduled during the SG</w:t>
      </w:r>
      <w:r w:rsidRPr="00F36261">
        <w:rPr>
          <w:caps w:val="0"/>
          <w:noProof w:val="0"/>
          <w:sz w:val="18"/>
          <w:szCs w:val="18"/>
          <w:lang w:val="en-US"/>
        </w:rPr>
        <w:t>17 meeting. Det</w:t>
      </w:r>
      <w:r>
        <w:rPr>
          <w:caps w:val="0"/>
          <w:noProof w:val="0"/>
          <w:sz w:val="18"/>
          <w:szCs w:val="18"/>
          <w:lang w:val="en-US"/>
        </w:rPr>
        <w:t>ails will be provided on the SG</w:t>
      </w:r>
      <w:r w:rsidRPr="00F36261">
        <w:rPr>
          <w:caps w:val="0"/>
          <w:noProof w:val="0"/>
          <w:sz w:val="18"/>
          <w:szCs w:val="18"/>
          <w:lang w:val="en-US"/>
        </w:rPr>
        <w:t>17 website</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3)</w:t>
      </w:r>
      <w:r>
        <w:rPr>
          <w:caps w:val="0"/>
          <w:noProof w:val="0"/>
          <w:sz w:val="18"/>
          <w:szCs w:val="18"/>
          <w:lang w:val="en-US"/>
        </w:rPr>
        <w:tab/>
        <w:t>SG</w:t>
      </w:r>
      <w:r w:rsidRPr="00F36261">
        <w:rPr>
          <w:caps w:val="0"/>
          <w:noProof w:val="0"/>
          <w:sz w:val="18"/>
          <w:szCs w:val="18"/>
          <w:lang w:val="en-US"/>
        </w:rPr>
        <w:t>17 welcome reception and social ne</w:t>
      </w:r>
      <w:r>
        <w:rPr>
          <w:caps w:val="0"/>
          <w:noProof w:val="0"/>
          <w:sz w:val="18"/>
          <w:szCs w:val="18"/>
          <w:lang w:val="en-US"/>
        </w:rPr>
        <w:t>tworking event (sponsors are solicited), WED 17</w:t>
      </w:r>
      <w:r w:rsidRPr="00F36261">
        <w:rPr>
          <w:caps w:val="0"/>
          <w:noProof w:val="0"/>
          <w:sz w:val="18"/>
          <w:szCs w:val="18"/>
          <w:lang w:val="en-US"/>
        </w:rPr>
        <w:t xml:space="preserve"> 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xml:space="preserve">, 18:00-20:00, ITU </w:t>
      </w:r>
      <w:proofErr w:type="spellStart"/>
      <w:r w:rsidRPr="00F36261">
        <w:rPr>
          <w:caps w:val="0"/>
          <w:noProof w:val="0"/>
          <w:sz w:val="18"/>
          <w:szCs w:val="18"/>
          <w:lang w:val="en-US"/>
        </w:rPr>
        <w:t>Montbrillant</w:t>
      </w:r>
      <w:proofErr w:type="spellEnd"/>
      <w:r w:rsidRPr="00F36261">
        <w:rPr>
          <w:caps w:val="0"/>
          <w:noProof w:val="0"/>
          <w:sz w:val="18"/>
          <w:szCs w:val="18"/>
          <w:lang w:val="en-US"/>
        </w:rPr>
        <w:t xml:space="preserve"> restaurant</w:t>
      </w:r>
    </w:p>
    <w:p w:rsidR="00A73772" w:rsidRPr="00F36261"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4)</w:t>
      </w:r>
      <w:r>
        <w:rPr>
          <w:caps w:val="0"/>
          <w:noProof w:val="0"/>
          <w:sz w:val="18"/>
          <w:szCs w:val="18"/>
          <w:lang w:val="en-US"/>
        </w:rPr>
        <w:tab/>
        <w:t>Welcome of new SG</w:t>
      </w:r>
      <w:r w:rsidRPr="00F36261">
        <w:rPr>
          <w:caps w:val="0"/>
          <w:noProof w:val="0"/>
          <w:sz w:val="18"/>
          <w:szCs w:val="18"/>
          <w:lang w:val="en-US"/>
        </w:rPr>
        <w:t>17 participants and tour of ITU premises</w:t>
      </w:r>
      <w:r>
        <w:rPr>
          <w:caps w:val="0"/>
          <w:noProof w:val="0"/>
          <w:sz w:val="18"/>
          <w:szCs w:val="18"/>
          <w:lang w:val="en-US"/>
        </w:rPr>
        <w:t>; WED 17</w:t>
      </w:r>
      <w:r w:rsidRPr="00F36261">
        <w:rPr>
          <w:caps w:val="0"/>
          <w:noProof w:val="0"/>
          <w:sz w:val="18"/>
          <w:szCs w:val="18"/>
          <w:lang w:val="en-US"/>
        </w:rPr>
        <w:t xml:space="preserve"> 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8:45-9:30, Sabrina Camp/TSB;</w:t>
      </w:r>
      <w:r w:rsidRPr="00F36261">
        <w:rPr>
          <w:caps w:val="0"/>
          <w:noProof w:val="0"/>
          <w:sz w:val="18"/>
          <w:szCs w:val="18"/>
          <w:lang w:val="en-US"/>
        </w:rPr>
        <w:br/>
      </w:r>
      <w:r w:rsidRPr="00F36261">
        <w:rPr>
          <w:caps w:val="0"/>
          <w:noProof w:val="0"/>
          <w:sz w:val="18"/>
          <w:szCs w:val="18"/>
          <w:lang w:val="en-US"/>
        </w:rPr>
        <w:tab/>
        <w:t>meeting place: reception desk/</w:t>
      </w:r>
      <w:proofErr w:type="spellStart"/>
      <w:r w:rsidRPr="00F36261">
        <w:rPr>
          <w:caps w:val="0"/>
          <w:noProof w:val="0"/>
          <w:sz w:val="18"/>
          <w:szCs w:val="18"/>
          <w:lang w:val="en-US"/>
        </w:rPr>
        <w:t>Montbrillant</w:t>
      </w:r>
      <w:proofErr w:type="spellEnd"/>
      <w:r w:rsidRPr="00F36261">
        <w:rPr>
          <w:caps w:val="0"/>
          <w:noProof w:val="0"/>
          <w:sz w:val="18"/>
          <w:szCs w:val="18"/>
          <w:lang w:val="en-US"/>
        </w:rPr>
        <w:t xml:space="preserve"> building.</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5</w:t>
      </w:r>
      <w:r w:rsidRPr="00F36261">
        <w:rPr>
          <w:caps w:val="0"/>
          <w:noProof w:val="0"/>
          <w:sz w:val="18"/>
          <w:szCs w:val="18"/>
          <w:lang w:val="en-US"/>
        </w:rPr>
        <w:t>)</w:t>
      </w:r>
      <w:r w:rsidRPr="00F36261">
        <w:rPr>
          <w:caps w:val="0"/>
          <w:noProof w:val="0"/>
          <w:sz w:val="18"/>
          <w:szCs w:val="18"/>
          <w:lang w:val="en-US"/>
        </w:rPr>
        <w:tab/>
        <w:t>Working party plenary sessions will be run in sequence</w:t>
      </w:r>
    </w:p>
    <w:p w:rsidR="00A73772" w:rsidRPr="00F36261"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6)</w:t>
      </w:r>
      <w:r>
        <w:rPr>
          <w:caps w:val="0"/>
          <w:noProof w:val="0"/>
          <w:sz w:val="18"/>
          <w:szCs w:val="18"/>
          <w:lang w:val="en-US"/>
        </w:rPr>
        <w:tab/>
        <w:t>Open, extended SG</w:t>
      </w:r>
      <w:r w:rsidRPr="00F36261">
        <w:rPr>
          <w:caps w:val="0"/>
          <w:noProof w:val="0"/>
          <w:sz w:val="18"/>
          <w:szCs w:val="18"/>
          <w:lang w:val="en-US"/>
        </w:rPr>
        <w:t>17 management meeting</w:t>
      </w:r>
    </w:p>
    <w:p w:rsidR="00A73772" w:rsidRPr="00F36261" w:rsidRDefault="00A73772" w:rsidP="00A73772">
      <w:pPr>
        <w:pStyle w:val="Footer"/>
        <w:tabs>
          <w:tab w:val="left" w:pos="840"/>
          <w:tab w:val="left" w:pos="900"/>
        </w:tabs>
        <w:ind w:left="840"/>
        <w:rPr>
          <w:caps w:val="0"/>
          <w:noProof w:val="0"/>
          <w:sz w:val="18"/>
          <w:szCs w:val="18"/>
          <w:lang w:val="en-US"/>
        </w:rPr>
      </w:pPr>
      <w:r>
        <w:rPr>
          <w:caps w:val="0"/>
          <w:noProof w:val="0"/>
          <w:sz w:val="18"/>
          <w:szCs w:val="18"/>
          <w:lang w:val="en-US"/>
        </w:rPr>
        <w:t>TUE 16</w:t>
      </w:r>
      <w:r w:rsidRPr="00F36261">
        <w:rPr>
          <w:caps w:val="0"/>
          <w:noProof w:val="0"/>
          <w:sz w:val="18"/>
          <w:szCs w:val="18"/>
          <w:lang w:val="en-US"/>
        </w:rPr>
        <w:t xml:space="preserve"> 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16:00 - 18:00 hours</w:t>
      </w:r>
    </w:p>
    <w:p w:rsidR="00A73772" w:rsidRDefault="00A73772" w:rsidP="00A73772">
      <w:pPr>
        <w:pStyle w:val="Footer"/>
        <w:tabs>
          <w:tab w:val="left" w:pos="840"/>
          <w:tab w:val="left" w:pos="900"/>
        </w:tabs>
        <w:ind w:left="840"/>
        <w:rPr>
          <w:caps w:val="0"/>
          <w:noProof w:val="0"/>
          <w:sz w:val="18"/>
          <w:szCs w:val="18"/>
          <w:lang w:val="en-US"/>
        </w:rPr>
      </w:pPr>
      <w:r w:rsidRPr="00F36261">
        <w:rPr>
          <w:caps w:val="0"/>
          <w:noProof w:val="0"/>
          <w:sz w:val="18"/>
          <w:szCs w:val="18"/>
          <w:lang w:val="en-US"/>
        </w:rPr>
        <w:t>S</w:t>
      </w:r>
      <w:r>
        <w:rPr>
          <w:caps w:val="0"/>
          <w:noProof w:val="0"/>
          <w:sz w:val="18"/>
          <w:szCs w:val="18"/>
          <w:lang w:val="en-US"/>
        </w:rPr>
        <w:t>AT</w:t>
      </w:r>
      <w:r w:rsidRPr="00F36261">
        <w:rPr>
          <w:caps w:val="0"/>
          <w:noProof w:val="0"/>
          <w:sz w:val="18"/>
          <w:szCs w:val="18"/>
          <w:lang w:val="en-US"/>
        </w:rPr>
        <w:t xml:space="preserve"> 2</w:t>
      </w:r>
      <w:r>
        <w:rPr>
          <w:caps w:val="0"/>
          <w:noProof w:val="0"/>
          <w:sz w:val="18"/>
          <w:szCs w:val="18"/>
          <w:lang w:val="en-US"/>
        </w:rPr>
        <w:t>0 April</w:t>
      </w:r>
      <w:r w:rsidRPr="00F36261">
        <w:rPr>
          <w:caps w:val="0"/>
          <w:noProof w:val="0"/>
          <w:sz w:val="18"/>
          <w:szCs w:val="18"/>
          <w:lang w:val="en-US"/>
        </w:rPr>
        <w:t xml:space="preserve"> 201</w:t>
      </w:r>
      <w:r>
        <w:rPr>
          <w:caps w:val="0"/>
          <w:noProof w:val="0"/>
          <w:sz w:val="18"/>
          <w:szCs w:val="18"/>
          <w:lang w:val="en-US"/>
        </w:rPr>
        <w:t>3, 16:00 - 18:00 hours</w:t>
      </w:r>
    </w:p>
    <w:p w:rsidR="00A73772" w:rsidRPr="00F36261" w:rsidRDefault="00A73772" w:rsidP="00A73772">
      <w:pPr>
        <w:pStyle w:val="Footer"/>
        <w:tabs>
          <w:tab w:val="left" w:pos="840"/>
          <w:tab w:val="left" w:pos="900"/>
        </w:tabs>
        <w:rPr>
          <w:caps w:val="0"/>
          <w:noProof w:val="0"/>
          <w:sz w:val="18"/>
          <w:lang w:val="en-US"/>
        </w:rPr>
      </w:pPr>
      <w:r>
        <w:rPr>
          <w:caps w:val="0"/>
          <w:noProof w:val="0"/>
          <w:sz w:val="18"/>
          <w:szCs w:val="18"/>
          <w:lang w:val="en-US"/>
        </w:rPr>
        <w:t>7)</w:t>
      </w:r>
      <w:r>
        <w:rPr>
          <w:caps w:val="0"/>
          <w:noProof w:val="0"/>
          <w:sz w:val="18"/>
          <w:szCs w:val="18"/>
          <w:lang w:val="en-US"/>
        </w:rPr>
        <w:tab/>
        <w:t>SG</w:t>
      </w:r>
      <w:r w:rsidRPr="00F36261">
        <w:rPr>
          <w:caps w:val="0"/>
          <w:noProof w:val="0"/>
          <w:sz w:val="18"/>
          <w:szCs w:val="18"/>
          <w:lang w:val="en-US"/>
        </w:rPr>
        <w:t xml:space="preserve">17 internal coordination; </w:t>
      </w:r>
      <w:r>
        <w:rPr>
          <w:caps w:val="0"/>
          <w:noProof w:val="0"/>
          <w:sz w:val="18"/>
          <w:szCs w:val="18"/>
          <w:lang w:val="en-US"/>
        </w:rPr>
        <w:t>FRI 19 April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1</w:t>
      </w:r>
      <w:r w:rsidRPr="00F36261">
        <w:rPr>
          <w:caps w:val="0"/>
          <w:noProof w:val="0"/>
          <w:sz w:val="18"/>
          <w:szCs w:val="18"/>
          <w:vertAlign w:val="superscript"/>
          <w:lang w:val="en-US"/>
        </w:rPr>
        <w:t>st</w:t>
      </w:r>
      <w:r w:rsidRPr="00F36261">
        <w:rPr>
          <w:caps w:val="0"/>
          <w:noProof w:val="0"/>
          <w:sz w:val="18"/>
          <w:szCs w:val="18"/>
          <w:lang w:val="en-US"/>
        </w:rPr>
        <w:t xml:space="preserve"> Quarter;</w:t>
      </w:r>
    </w:p>
    <w:p w:rsidR="00A73772" w:rsidRDefault="00A73772" w:rsidP="00A73772">
      <w:pPr>
        <w:pStyle w:val="Footer"/>
        <w:tabs>
          <w:tab w:val="left" w:pos="840"/>
          <w:tab w:val="left" w:pos="900"/>
        </w:tabs>
        <w:rPr>
          <w:caps w:val="0"/>
          <w:noProof w:val="0"/>
          <w:sz w:val="18"/>
          <w:lang w:val="en-US"/>
        </w:rPr>
      </w:pPr>
      <w:r>
        <w:rPr>
          <w:caps w:val="0"/>
          <w:noProof w:val="0"/>
          <w:sz w:val="18"/>
          <w:szCs w:val="18"/>
          <w:lang w:val="en-US"/>
        </w:rPr>
        <w:t>8</w:t>
      </w:r>
      <w:r w:rsidRPr="00F36261">
        <w:rPr>
          <w:caps w:val="0"/>
          <w:noProof w:val="0"/>
          <w:sz w:val="18"/>
          <w:szCs w:val="18"/>
          <w:lang w:val="en-US"/>
        </w:rPr>
        <w:t>)</w:t>
      </w:r>
      <w:r w:rsidRPr="00F36261">
        <w:rPr>
          <w:caps w:val="0"/>
          <w:noProof w:val="0"/>
          <w:sz w:val="18"/>
          <w:szCs w:val="18"/>
          <w:lang w:val="en-US"/>
        </w:rPr>
        <w:tab/>
        <w:t>JCA-</w:t>
      </w:r>
      <w:proofErr w:type="spellStart"/>
      <w:r>
        <w:rPr>
          <w:caps w:val="0"/>
          <w:noProof w:val="0"/>
          <w:sz w:val="18"/>
          <w:szCs w:val="18"/>
          <w:lang w:val="en-US"/>
        </w:rPr>
        <w:t>IdM</w:t>
      </w:r>
      <w:proofErr w:type="spellEnd"/>
      <w:r>
        <w:rPr>
          <w:caps w:val="0"/>
          <w:noProof w:val="0"/>
          <w:sz w:val="18"/>
          <w:szCs w:val="18"/>
          <w:lang w:val="en-US"/>
        </w:rPr>
        <w:t xml:space="preserve">, 19 </w:t>
      </w:r>
      <w:r w:rsidRPr="00F36261">
        <w:rPr>
          <w:caps w:val="0"/>
          <w:noProof w:val="0"/>
          <w:sz w:val="18"/>
          <w:szCs w:val="18"/>
          <w:lang w:val="en-US"/>
        </w:rPr>
        <w:t>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xml:space="preserve">, 14:30 – 16:30; </w:t>
      </w:r>
      <w:proofErr w:type="spellStart"/>
      <w:r>
        <w:rPr>
          <w:caps w:val="0"/>
          <w:noProof w:val="0"/>
          <w:sz w:val="18"/>
          <w:szCs w:val="18"/>
          <w:lang w:val="en-US"/>
        </w:rPr>
        <w:t>AdobeConnect</w:t>
      </w:r>
      <w:proofErr w:type="spellEnd"/>
      <w:r w:rsidRPr="00F36261">
        <w:rPr>
          <w:caps w:val="0"/>
          <w:noProof w:val="0"/>
          <w:sz w:val="18"/>
          <w:szCs w:val="18"/>
          <w:lang w:val="en-US"/>
        </w:rPr>
        <w:t xml:space="preserve"> w. VoIP,</w:t>
      </w:r>
      <w:r w:rsidRPr="00F36261">
        <w:rPr>
          <w:caps w:val="0"/>
          <w:noProof w:val="0"/>
          <w:sz w:val="18"/>
          <w:szCs w:val="18"/>
          <w:lang w:val="en-US"/>
        </w:rPr>
        <w:br/>
      </w:r>
      <w:r w:rsidRPr="00F36261">
        <w:rPr>
          <w:caps w:val="0"/>
          <w:noProof w:val="0"/>
          <w:sz w:val="18"/>
          <w:szCs w:val="18"/>
          <w:lang w:val="en-US"/>
        </w:rPr>
        <w:tab/>
      </w:r>
      <w:r w:rsidRPr="00F36261">
        <w:rPr>
          <w:caps w:val="0"/>
          <w:noProof w:val="0"/>
          <w:sz w:val="18"/>
          <w:lang w:val="en-US"/>
        </w:rPr>
        <w:t>Q</w:t>
      </w:r>
      <w:r>
        <w:rPr>
          <w:caps w:val="0"/>
          <w:noProof w:val="0"/>
          <w:sz w:val="18"/>
          <w:lang w:val="en-US"/>
        </w:rPr>
        <w:t>10</w:t>
      </w:r>
      <w:r w:rsidRPr="00F36261">
        <w:rPr>
          <w:caps w:val="0"/>
          <w:noProof w:val="0"/>
          <w:sz w:val="18"/>
          <w:lang w:val="en-US"/>
        </w:rPr>
        <w:t>/17 participants usually attend this meeting</w:t>
      </w:r>
    </w:p>
    <w:p w:rsidR="00A73772" w:rsidRPr="00F36261" w:rsidRDefault="00A73772" w:rsidP="00A73772">
      <w:pPr>
        <w:pStyle w:val="Footer"/>
        <w:tabs>
          <w:tab w:val="left" w:pos="840"/>
          <w:tab w:val="left" w:pos="900"/>
        </w:tabs>
        <w:rPr>
          <w:caps w:val="0"/>
          <w:noProof w:val="0"/>
          <w:sz w:val="18"/>
          <w:szCs w:val="18"/>
          <w:lang w:val="en-US"/>
        </w:rPr>
      </w:pPr>
      <w:r>
        <w:rPr>
          <w:caps w:val="0"/>
          <w:noProof w:val="0"/>
          <w:sz w:val="18"/>
          <w:lang w:val="en-US"/>
        </w:rPr>
        <w:t>9)</w:t>
      </w:r>
      <w:r>
        <w:rPr>
          <w:caps w:val="0"/>
          <w:noProof w:val="0"/>
          <w:sz w:val="18"/>
          <w:lang w:val="en-US"/>
        </w:rPr>
        <w:tab/>
      </w:r>
      <w:r w:rsidRPr="00786FA6">
        <w:rPr>
          <w:caps w:val="0"/>
          <w:noProof w:val="0"/>
          <w:sz w:val="18"/>
          <w:szCs w:val="18"/>
          <w:lang w:val="en-US"/>
        </w:rPr>
        <w:t xml:space="preserve">JCA-COP, </w:t>
      </w:r>
      <w:r>
        <w:rPr>
          <w:caps w:val="0"/>
          <w:noProof w:val="0"/>
          <w:sz w:val="18"/>
          <w:szCs w:val="18"/>
          <w:lang w:val="en-US"/>
        </w:rPr>
        <w:t>18</w:t>
      </w:r>
      <w:r w:rsidRPr="00786FA6">
        <w:rPr>
          <w:caps w:val="0"/>
          <w:noProof w:val="0"/>
          <w:sz w:val="18"/>
          <w:szCs w:val="18"/>
          <w:lang w:val="en-US"/>
        </w:rPr>
        <w:t xml:space="preserve"> A</w:t>
      </w:r>
      <w:r>
        <w:rPr>
          <w:caps w:val="0"/>
          <w:noProof w:val="0"/>
          <w:sz w:val="18"/>
          <w:szCs w:val="18"/>
          <w:lang w:val="en-US"/>
        </w:rPr>
        <w:t>pril</w:t>
      </w:r>
      <w:r w:rsidRPr="00786FA6">
        <w:rPr>
          <w:caps w:val="0"/>
          <w:noProof w:val="0"/>
          <w:sz w:val="18"/>
          <w:szCs w:val="18"/>
          <w:lang w:val="en-US"/>
        </w:rPr>
        <w:t xml:space="preserve"> 201</w:t>
      </w:r>
      <w:r>
        <w:rPr>
          <w:caps w:val="0"/>
          <w:noProof w:val="0"/>
          <w:sz w:val="18"/>
          <w:szCs w:val="18"/>
          <w:lang w:val="en-US"/>
        </w:rPr>
        <w:t>3</w:t>
      </w:r>
      <w:r w:rsidRPr="00786FA6">
        <w:rPr>
          <w:caps w:val="0"/>
          <w:noProof w:val="0"/>
          <w:sz w:val="18"/>
          <w:szCs w:val="18"/>
          <w:lang w:val="en-US"/>
        </w:rPr>
        <w:t>, 1</w:t>
      </w:r>
      <w:r>
        <w:rPr>
          <w:caps w:val="0"/>
          <w:noProof w:val="0"/>
          <w:sz w:val="18"/>
          <w:szCs w:val="18"/>
          <w:lang w:val="en-US"/>
        </w:rPr>
        <w:t>8</w:t>
      </w:r>
      <w:r w:rsidRPr="00786FA6">
        <w:rPr>
          <w:caps w:val="0"/>
          <w:noProof w:val="0"/>
          <w:sz w:val="18"/>
          <w:szCs w:val="18"/>
          <w:lang w:val="en-US"/>
        </w:rPr>
        <w:t>:00 – 1</w:t>
      </w:r>
      <w:r>
        <w:rPr>
          <w:caps w:val="0"/>
          <w:noProof w:val="0"/>
          <w:sz w:val="18"/>
          <w:szCs w:val="18"/>
          <w:lang w:val="en-US"/>
        </w:rPr>
        <w:t>9</w:t>
      </w:r>
      <w:r w:rsidRPr="00786FA6">
        <w:rPr>
          <w:caps w:val="0"/>
          <w:noProof w:val="0"/>
          <w:sz w:val="18"/>
          <w:szCs w:val="18"/>
          <w:lang w:val="en-US"/>
        </w:rPr>
        <w:t xml:space="preserve">:30; </w:t>
      </w:r>
      <w:proofErr w:type="spellStart"/>
      <w:r>
        <w:rPr>
          <w:caps w:val="0"/>
          <w:noProof w:val="0"/>
          <w:sz w:val="18"/>
          <w:szCs w:val="18"/>
          <w:lang w:val="en-US"/>
        </w:rPr>
        <w:t>AdobeConnect</w:t>
      </w:r>
      <w:proofErr w:type="spellEnd"/>
      <w:r w:rsidRPr="00F36261">
        <w:rPr>
          <w:caps w:val="0"/>
          <w:noProof w:val="0"/>
          <w:sz w:val="18"/>
          <w:szCs w:val="18"/>
          <w:lang w:val="en-US"/>
        </w:rPr>
        <w:t xml:space="preserve"> </w:t>
      </w:r>
      <w:r w:rsidRPr="00786FA6">
        <w:rPr>
          <w:caps w:val="0"/>
          <w:noProof w:val="0"/>
          <w:sz w:val="18"/>
          <w:szCs w:val="18"/>
          <w:lang w:val="en-US"/>
        </w:rPr>
        <w:t>w. PSTN audio-bridge dial-in</w:t>
      </w:r>
    </w:p>
    <w:p w:rsidR="00A73772" w:rsidRDefault="00A73772" w:rsidP="00A73772">
      <w:pPr>
        <w:pStyle w:val="Footer"/>
        <w:tabs>
          <w:tab w:val="left" w:pos="840"/>
          <w:tab w:val="left" w:pos="900"/>
        </w:tabs>
        <w:rPr>
          <w:caps w:val="0"/>
          <w:noProof w:val="0"/>
          <w:sz w:val="18"/>
          <w:lang w:val="en-US"/>
        </w:rPr>
      </w:pPr>
      <w:r>
        <w:rPr>
          <w:caps w:val="0"/>
          <w:noProof w:val="0"/>
          <w:sz w:val="18"/>
          <w:szCs w:val="18"/>
          <w:lang w:val="en-US"/>
        </w:rPr>
        <w:t>10)</w:t>
      </w:r>
      <w:r>
        <w:rPr>
          <w:caps w:val="0"/>
          <w:noProof w:val="0"/>
          <w:sz w:val="18"/>
          <w:szCs w:val="18"/>
          <w:lang w:val="en-US"/>
        </w:rPr>
        <w:tab/>
        <w:t>void</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11</w:t>
      </w:r>
      <w:r w:rsidRPr="00F36261">
        <w:rPr>
          <w:caps w:val="0"/>
          <w:noProof w:val="0"/>
          <w:sz w:val="18"/>
          <w:szCs w:val="18"/>
          <w:lang w:val="en-US"/>
        </w:rPr>
        <w:t>)</w:t>
      </w:r>
      <w:r w:rsidRPr="00F36261">
        <w:rPr>
          <w:caps w:val="0"/>
          <w:noProof w:val="0"/>
          <w:sz w:val="18"/>
          <w:szCs w:val="18"/>
          <w:lang w:val="en-US"/>
        </w:rPr>
        <w:tab/>
      </w:r>
      <w:r w:rsidRPr="00054D15">
        <w:rPr>
          <w:caps w:val="0"/>
          <w:noProof w:val="0"/>
          <w:sz w:val="18"/>
          <w:szCs w:val="18"/>
          <w:lang w:val="en-US"/>
        </w:rPr>
        <w:t xml:space="preserve">Special session addressing </w:t>
      </w:r>
      <w:r>
        <w:rPr>
          <w:caps w:val="0"/>
          <w:noProof w:val="0"/>
          <w:sz w:val="18"/>
          <w:szCs w:val="18"/>
          <w:lang w:val="en-US"/>
        </w:rPr>
        <w:t xml:space="preserve">default approval process for </w:t>
      </w:r>
      <w:r w:rsidRPr="00054D15">
        <w:rPr>
          <w:caps w:val="0"/>
          <w:noProof w:val="0"/>
          <w:sz w:val="18"/>
          <w:szCs w:val="18"/>
          <w:lang w:val="en-US"/>
        </w:rPr>
        <w:t>Question</w:t>
      </w:r>
      <w:r>
        <w:rPr>
          <w:caps w:val="0"/>
          <w:noProof w:val="0"/>
          <w:sz w:val="18"/>
          <w:szCs w:val="18"/>
          <w:lang w:val="en-US"/>
        </w:rPr>
        <w:t>s</w:t>
      </w:r>
      <w:r w:rsidRPr="00054D15">
        <w:rPr>
          <w:caps w:val="0"/>
          <w:noProof w:val="0"/>
          <w:sz w:val="18"/>
          <w:szCs w:val="18"/>
          <w:lang w:val="en-US"/>
        </w:rPr>
        <w:t xml:space="preserve">, </w:t>
      </w:r>
      <w:r>
        <w:rPr>
          <w:caps w:val="0"/>
          <w:noProof w:val="0"/>
          <w:sz w:val="18"/>
          <w:szCs w:val="18"/>
          <w:lang w:val="en-US"/>
        </w:rPr>
        <w:t>FRI</w:t>
      </w:r>
      <w:r w:rsidRPr="00054D15">
        <w:rPr>
          <w:caps w:val="0"/>
          <w:noProof w:val="0"/>
          <w:sz w:val="18"/>
          <w:szCs w:val="18"/>
          <w:lang w:val="en-US"/>
        </w:rPr>
        <w:t xml:space="preserve"> </w:t>
      </w:r>
      <w:r>
        <w:rPr>
          <w:caps w:val="0"/>
          <w:noProof w:val="0"/>
          <w:sz w:val="18"/>
          <w:szCs w:val="18"/>
          <w:lang w:val="en-US"/>
        </w:rPr>
        <w:t>19</w:t>
      </w:r>
      <w:r w:rsidRPr="00054D15">
        <w:rPr>
          <w:caps w:val="0"/>
          <w:noProof w:val="0"/>
          <w:sz w:val="18"/>
          <w:szCs w:val="18"/>
          <w:lang w:val="en-US"/>
        </w:rPr>
        <w:t xml:space="preserve"> </w:t>
      </w:r>
      <w:r>
        <w:rPr>
          <w:caps w:val="0"/>
          <w:noProof w:val="0"/>
          <w:sz w:val="18"/>
          <w:szCs w:val="18"/>
          <w:lang w:val="en-US"/>
        </w:rPr>
        <w:t>April 2013</w:t>
      </w:r>
      <w:r w:rsidRPr="00054D15">
        <w:rPr>
          <w:caps w:val="0"/>
          <w:noProof w:val="0"/>
          <w:sz w:val="18"/>
          <w:szCs w:val="18"/>
          <w:lang w:val="en-US"/>
        </w:rPr>
        <w:t>, 18:00 – 19:30</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12)</w:t>
      </w:r>
      <w:r>
        <w:rPr>
          <w:caps w:val="0"/>
          <w:noProof w:val="0"/>
          <w:sz w:val="18"/>
          <w:szCs w:val="18"/>
          <w:lang w:val="en-US"/>
        </w:rPr>
        <w:tab/>
        <w:t xml:space="preserve">Joint session Q2/17, Q7/17 and Q10/17 on </w:t>
      </w:r>
      <w:proofErr w:type="spellStart"/>
      <w:r>
        <w:rPr>
          <w:caps w:val="0"/>
          <w:noProof w:val="0"/>
          <w:sz w:val="18"/>
          <w:szCs w:val="18"/>
          <w:lang w:val="en-US"/>
        </w:rPr>
        <w:t>X.hsn</w:t>
      </w:r>
      <w:proofErr w:type="spellEnd"/>
      <w:r>
        <w:rPr>
          <w:caps w:val="0"/>
          <w:noProof w:val="0"/>
          <w:sz w:val="18"/>
          <w:szCs w:val="18"/>
          <w:lang w:val="en-US"/>
        </w:rPr>
        <w:t xml:space="preserve">, </w:t>
      </w:r>
      <w:r w:rsidRPr="006E5A21">
        <w:rPr>
          <w:caps w:val="0"/>
          <w:noProof w:val="0"/>
          <w:sz w:val="18"/>
          <w:szCs w:val="18"/>
          <w:lang w:val="en-US"/>
        </w:rPr>
        <w:t>MON 22 April</w:t>
      </w:r>
      <w:r>
        <w:rPr>
          <w:caps w:val="0"/>
          <w:noProof w:val="0"/>
          <w:sz w:val="18"/>
          <w:szCs w:val="18"/>
          <w:lang w:val="en-US"/>
        </w:rPr>
        <w:t xml:space="preserve"> 2013, 3</w:t>
      </w:r>
      <w:r w:rsidRPr="006E5A21">
        <w:rPr>
          <w:caps w:val="0"/>
          <w:noProof w:val="0"/>
          <w:sz w:val="18"/>
          <w:szCs w:val="18"/>
          <w:vertAlign w:val="superscript"/>
          <w:lang w:val="en-US"/>
        </w:rPr>
        <w:t>rd</w:t>
      </w:r>
      <w:r>
        <w:rPr>
          <w:caps w:val="0"/>
          <w:noProof w:val="0"/>
          <w:sz w:val="18"/>
          <w:szCs w:val="18"/>
          <w:lang w:val="en-US"/>
        </w:rPr>
        <w:t xml:space="preserve"> quarter</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13)</w:t>
      </w:r>
      <w:r>
        <w:rPr>
          <w:caps w:val="0"/>
          <w:noProof w:val="0"/>
          <w:sz w:val="18"/>
          <w:szCs w:val="18"/>
          <w:lang w:val="en-US"/>
        </w:rPr>
        <w:tab/>
        <w:t>Joint session Q2/17 and Q3/17 on X.mgv6, FRI</w:t>
      </w:r>
      <w:r w:rsidRPr="006E5A21">
        <w:rPr>
          <w:caps w:val="0"/>
          <w:noProof w:val="0"/>
          <w:sz w:val="18"/>
          <w:szCs w:val="18"/>
          <w:lang w:val="en-US"/>
        </w:rPr>
        <w:t xml:space="preserve"> </w:t>
      </w:r>
      <w:r>
        <w:rPr>
          <w:caps w:val="0"/>
          <w:noProof w:val="0"/>
          <w:sz w:val="18"/>
          <w:szCs w:val="18"/>
          <w:lang w:val="en-US"/>
        </w:rPr>
        <w:t>19</w:t>
      </w:r>
      <w:r w:rsidRPr="006E5A21">
        <w:rPr>
          <w:caps w:val="0"/>
          <w:noProof w:val="0"/>
          <w:sz w:val="18"/>
          <w:szCs w:val="18"/>
          <w:lang w:val="en-US"/>
        </w:rPr>
        <w:t xml:space="preserve"> April</w:t>
      </w:r>
      <w:r>
        <w:rPr>
          <w:caps w:val="0"/>
          <w:noProof w:val="0"/>
          <w:sz w:val="18"/>
          <w:szCs w:val="18"/>
          <w:lang w:val="en-US"/>
        </w:rPr>
        <w:t xml:space="preserve"> 2013, 3</w:t>
      </w:r>
      <w:r w:rsidRPr="0026684A">
        <w:rPr>
          <w:caps w:val="0"/>
          <w:noProof w:val="0"/>
          <w:sz w:val="18"/>
          <w:szCs w:val="18"/>
          <w:vertAlign w:val="superscript"/>
          <w:lang w:val="en-US"/>
        </w:rPr>
        <w:t>rd</w:t>
      </w:r>
      <w:r>
        <w:rPr>
          <w:caps w:val="0"/>
          <w:noProof w:val="0"/>
          <w:sz w:val="18"/>
          <w:szCs w:val="18"/>
          <w:lang w:val="en-US"/>
        </w:rPr>
        <w:t xml:space="preserve"> quarter</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14)</w:t>
      </w:r>
      <w:r>
        <w:rPr>
          <w:caps w:val="0"/>
          <w:noProof w:val="0"/>
          <w:sz w:val="18"/>
          <w:szCs w:val="18"/>
          <w:lang w:val="en-US"/>
        </w:rPr>
        <w:tab/>
        <w:t>Joint Session Q2/17 and Q3/17 on X.ipv6-secguide, MON</w:t>
      </w:r>
      <w:r w:rsidRPr="006E5A21">
        <w:rPr>
          <w:caps w:val="0"/>
          <w:noProof w:val="0"/>
          <w:sz w:val="18"/>
          <w:szCs w:val="18"/>
          <w:lang w:val="en-US"/>
        </w:rPr>
        <w:t xml:space="preserve"> </w:t>
      </w:r>
      <w:r>
        <w:rPr>
          <w:caps w:val="0"/>
          <w:noProof w:val="0"/>
          <w:sz w:val="18"/>
          <w:szCs w:val="18"/>
          <w:lang w:val="en-US"/>
        </w:rPr>
        <w:t>22</w:t>
      </w:r>
      <w:r w:rsidRPr="006E5A21">
        <w:rPr>
          <w:caps w:val="0"/>
          <w:noProof w:val="0"/>
          <w:sz w:val="18"/>
          <w:szCs w:val="18"/>
          <w:lang w:val="en-US"/>
        </w:rPr>
        <w:t xml:space="preserve"> April</w:t>
      </w:r>
      <w:r>
        <w:rPr>
          <w:caps w:val="0"/>
          <w:noProof w:val="0"/>
          <w:sz w:val="18"/>
          <w:szCs w:val="18"/>
          <w:lang w:val="en-US"/>
        </w:rPr>
        <w:t xml:space="preserve"> 2013, 2</w:t>
      </w:r>
      <w:r w:rsidRPr="00285EED">
        <w:rPr>
          <w:caps w:val="0"/>
          <w:noProof w:val="0"/>
          <w:sz w:val="18"/>
          <w:szCs w:val="18"/>
          <w:vertAlign w:val="superscript"/>
          <w:lang w:val="en-US"/>
        </w:rPr>
        <w:t>nd</w:t>
      </w:r>
      <w:r>
        <w:rPr>
          <w:caps w:val="0"/>
          <w:noProof w:val="0"/>
          <w:sz w:val="18"/>
          <w:szCs w:val="18"/>
          <w:lang w:val="en-US"/>
        </w:rPr>
        <w:t xml:space="preserve"> quarter</w:t>
      </w:r>
    </w:p>
    <w:p w:rsidR="00A73772" w:rsidRPr="00F36261" w:rsidRDefault="00A73772" w:rsidP="00A73772">
      <w:pPr>
        <w:pStyle w:val="Footer"/>
        <w:tabs>
          <w:tab w:val="left" w:pos="840"/>
          <w:tab w:val="left" w:pos="900"/>
        </w:tabs>
        <w:rPr>
          <w:caps w:val="0"/>
          <w:noProof w:val="0"/>
          <w:sz w:val="18"/>
          <w:szCs w:val="18"/>
          <w:lang w:val="en-US"/>
        </w:rPr>
      </w:pPr>
      <w:r w:rsidRPr="00786FA6">
        <w:rPr>
          <w:caps w:val="0"/>
          <w:noProof w:val="0"/>
          <w:sz w:val="18"/>
          <w:szCs w:val="18"/>
          <w:lang w:val="en-US"/>
        </w:rPr>
        <w:t>15)</w:t>
      </w:r>
      <w:r w:rsidRPr="00786FA6">
        <w:rPr>
          <w:caps w:val="0"/>
          <w:noProof w:val="0"/>
          <w:sz w:val="18"/>
          <w:szCs w:val="18"/>
          <w:lang w:val="en-US"/>
        </w:rPr>
        <w:tab/>
      </w:r>
      <w:r>
        <w:rPr>
          <w:caps w:val="0"/>
          <w:noProof w:val="0"/>
          <w:sz w:val="18"/>
          <w:szCs w:val="18"/>
          <w:lang w:val="en-US"/>
        </w:rPr>
        <w:t>Joint session Q3/17 and Q10/17, THU, 18 April 2013, 3</w:t>
      </w:r>
      <w:r w:rsidRPr="00AB2C9C">
        <w:rPr>
          <w:caps w:val="0"/>
          <w:noProof w:val="0"/>
          <w:sz w:val="18"/>
          <w:szCs w:val="18"/>
          <w:vertAlign w:val="superscript"/>
          <w:lang w:val="en-US"/>
        </w:rPr>
        <w:t>rd</w:t>
      </w:r>
      <w:r>
        <w:rPr>
          <w:caps w:val="0"/>
          <w:noProof w:val="0"/>
          <w:sz w:val="18"/>
          <w:szCs w:val="18"/>
          <w:lang w:val="en-US"/>
        </w:rPr>
        <w:t xml:space="preserve"> quarter</w:t>
      </w:r>
    </w:p>
    <w:p w:rsidR="00A73772" w:rsidRPr="00F36261" w:rsidRDefault="00A73772" w:rsidP="00A73772">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16</w:t>
      </w:r>
      <w:r w:rsidRPr="00F36261">
        <w:rPr>
          <w:caps w:val="0"/>
          <w:noProof w:val="0"/>
          <w:sz w:val="18"/>
          <w:szCs w:val="18"/>
          <w:lang w:val="en-US"/>
        </w:rPr>
        <w:t>)</w:t>
      </w:r>
      <w:r w:rsidRPr="00F36261">
        <w:rPr>
          <w:caps w:val="0"/>
          <w:noProof w:val="0"/>
          <w:sz w:val="18"/>
          <w:szCs w:val="18"/>
          <w:lang w:val="en-US"/>
        </w:rPr>
        <w:tab/>
      </w:r>
      <w:r>
        <w:rPr>
          <w:caps w:val="0"/>
          <w:noProof w:val="0"/>
          <w:sz w:val="18"/>
          <w:szCs w:val="18"/>
          <w:lang w:val="en-US"/>
        </w:rPr>
        <w:t>Joint session Q3/17 and Q8/17, FRI, 19 April 2013, 2</w:t>
      </w:r>
      <w:r w:rsidRPr="000618FA">
        <w:rPr>
          <w:caps w:val="0"/>
          <w:noProof w:val="0"/>
          <w:sz w:val="18"/>
          <w:szCs w:val="18"/>
          <w:vertAlign w:val="superscript"/>
          <w:lang w:val="en-US"/>
        </w:rPr>
        <w:t>nd</w:t>
      </w:r>
      <w:r>
        <w:rPr>
          <w:caps w:val="0"/>
          <w:noProof w:val="0"/>
          <w:sz w:val="18"/>
          <w:szCs w:val="18"/>
          <w:lang w:val="en-US"/>
        </w:rPr>
        <w:t xml:space="preserve"> quarter</w:t>
      </w: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17)</w:t>
      </w:r>
      <w:r>
        <w:rPr>
          <w:caps w:val="0"/>
          <w:noProof w:val="0"/>
          <w:sz w:val="18"/>
          <w:szCs w:val="18"/>
          <w:lang w:val="en-US"/>
        </w:rPr>
        <w:tab/>
      </w:r>
      <w:r>
        <w:rPr>
          <w:caps w:val="0"/>
          <w:noProof w:val="0"/>
          <w:sz w:val="18"/>
          <w:lang w:val="en-US" w:eastAsia="ko-KR"/>
        </w:rPr>
        <w:t>Joint session of Q7/17 and Q8/17 on “</w:t>
      </w:r>
      <w:proofErr w:type="spellStart"/>
      <w:r>
        <w:rPr>
          <w:rFonts w:eastAsia="Malgun Gothic"/>
          <w:caps w:val="0"/>
          <w:noProof w:val="0"/>
          <w:sz w:val="18"/>
          <w:lang w:val="en-US" w:eastAsia="ko-KR"/>
        </w:rPr>
        <w:t>X.fsspvn</w:t>
      </w:r>
      <w:proofErr w:type="spellEnd"/>
      <w:r>
        <w:rPr>
          <w:caps w:val="0"/>
          <w:noProof w:val="0"/>
          <w:sz w:val="18"/>
          <w:lang w:val="en-US" w:eastAsia="ko-KR"/>
        </w:rPr>
        <w:t xml:space="preserve">”, THU, </w:t>
      </w:r>
      <w:r>
        <w:rPr>
          <w:rFonts w:eastAsia="Malgun Gothic"/>
          <w:caps w:val="0"/>
          <w:noProof w:val="0"/>
          <w:sz w:val="18"/>
          <w:lang w:val="en-US" w:eastAsia="ko-KR"/>
        </w:rPr>
        <w:t>18</w:t>
      </w:r>
      <w:r>
        <w:rPr>
          <w:caps w:val="0"/>
          <w:noProof w:val="0"/>
          <w:sz w:val="18"/>
          <w:lang w:val="en-US" w:eastAsia="ko-KR"/>
        </w:rPr>
        <w:t xml:space="preserve"> A</w:t>
      </w:r>
      <w:r>
        <w:rPr>
          <w:rFonts w:eastAsia="Malgun Gothic"/>
          <w:caps w:val="0"/>
          <w:noProof w:val="0"/>
          <w:sz w:val="18"/>
          <w:lang w:val="en-US" w:eastAsia="ko-KR"/>
        </w:rPr>
        <w:t>pril</w:t>
      </w:r>
      <w:r>
        <w:rPr>
          <w:caps w:val="0"/>
          <w:noProof w:val="0"/>
          <w:sz w:val="18"/>
          <w:lang w:val="en-US" w:eastAsia="ko-KR"/>
        </w:rPr>
        <w:t xml:space="preserve"> 201</w:t>
      </w:r>
      <w:r>
        <w:rPr>
          <w:rFonts w:eastAsia="Malgun Gothic"/>
          <w:caps w:val="0"/>
          <w:noProof w:val="0"/>
          <w:sz w:val="18"/>
          <w:lang w:val="en-US" w:eastAsia="ko-KR"/>
        </w:rPr>
        <w:t xml:space="preserve">3, </w:t>
      </w:r>
      <w:r>
        <w:rPr>
          <w:caps w:val="0"/>
          <w:noProof w:val="0"/>
          <w:sz w:val="18"/>
          <w:lang w:val="en-US" w:eastAsia="ko-KR"/>
        </w:rPr>
        <w:t>1</w:t>
      </w:r>
      <w:r>
        <w:rPr>
          <w:caps w:val="0"/>
          <w:noProof w:val="0"/>
          <w:sz w:val="18"/>
          <w:vertAlign w:val="superscript"/>
          <w:lang w:val="en-US" w:eastAsia="ko-KR"/>
        </w:rPr>
        <w:t>st</w:t>
      </w:r>
      <w:r>
        <w:rPr>
          <w:rFonts w:eastAsia="Malgun Gothic"/>
          <w:caps w:val="0"/>
          <w:noProof w:val="0"/>
          <w:sz w:val="18"/>
          <w:vertAlign w:val="superscript"/>
          <w:lang w:val="en-US" w:eastAsia="ko-KR"/>
        </w:rPr>
        <w:t xml:space="preserve"> </w:t>
      </w:r>
      <w:r>
        <w:rPr>
          <w:rFonts w:eastAsia="Malgun Gothic"/>
          <w:caps w:val="0"/>
          <w:noProof w:val="0"/>
          <w:sz w:val="18"/>
          <w:lang w:val="en-US" w:eastAsia="ko-KR"/>
        </w:rPr>
        <w:t>q</w:t>
      </w:r>
      <w:r>
        <w:rPr>
          <w:caps w:val="0"/>
          <w:noProof w:val="0"/>
          <w:sz w:val="18"/>
          <w:lang w:val="en-US" w:eastAsia="ko-KR"/>
        </w:rPr>
        <w:t>uarter</w:t>
      </w:r>
    </w:p>
    <w:p w:rsidR="00A73772" w:rsidRDefault="00A73772" w:rsidP="00A73772">
      <w:pPr>
        <w:pStyle w:val="Footer"/>
        <w:tabs>
          <w:tab w:val="left" w:pos="840"/>
          <w:tab w:val="left" w:pos="900"/>
        </w:tabs>
        <w:rPr>
          <w:rFonts w:eastAsia="Malgun Gothic"/>
          <w:caps w:val="0"/>
          <w:noProof w:val="0"/>
          <w:sz w:val="18"/>
          <w:szCs w:val="18"/>
          <w:lang w:val="en-US" w:eastAsia="ko-KR"/>
        </w:rPr>
      </w:pPr>
      <w:r>
        <w:rPr>
          <w:rFonts w:eastAsia="Malgun Gothic"/>
          <w:caps w:val="0"/>
          <w:noProof w:val="0"/>
          <w:sz w:val="18"/>
          <w:szCs w:val="18"/>
          <w:lang w:val="en-US" w:eastAsia="ko-KR"/>
        </w:rPr>
        <w:t>18</w:t>
      </w:r>
      <w:r>
        <w:rPr>
          <w:caps w:val="0"/>
          <w:noProof w:val="0"/>
          <w:sz w:val="18"/>
          <w:szCs w:val="18"/>
          <w:lang w:val="en-US"/>
        </w:rPr>
        <w:t>)</w:t>
      </w:r>
      <w:r>
        <w:rPr>
          <w:caps w:val="0"/>
          <w:noProof w:val="0"/>
          <w:sz w:val="18"/>
          <w:szCs w:val="18"/>
          <w:lang w:val="en-US"/>
        </w:rPr>
        <w:tab/>
      </w:r>
      <w:r>
        <w:rPr>
          <w:caps w:val="0"/>
          <w:noProof w:val="0"/>
          <w:sz w:val="18"/>
          <w:lang w:val="en-US" w:eastAsia="ko-KR"/>
        </w:rPr>
        <w:t xml:space="preserve">Joint session of </w:t>
      </w:r>
      <w:r w:rsidRPr="000F10F9">
        <w:rPr>
          <w:caps w:val="0"/>
          <w:noProof w:val="0"/>
          <w:sz w:val="18"/>
          <w:lang w:val="en-US" w:eastAsia="ko-KR"/>
        </w:rPr>
        <w:t>Q7/17</w:t>
      </w:r>
      <w:r>
        <w:rPr>
          <w:caps w:val="0"/>
          <w:noProof w:val="0"/>
          <w:sz w:val="18"/>
          <w:lang w:val="en-US" w:eastAsia="ko-KR"/>
        </w:rPr>
        <w:t xml:space="preserve"> and Q10/17 on “X.sap-</w:t>
      </w:r>
      <w:r>
        <w:rPr>
          <w:rFonts w:eastAsia="Malgun Gothic"/>
          <w:caps w:val="0"/>
          <w:noProof w:val="0"/>
          <w:sz w:val="18"/>
          <w:lang w:val="en-US" w:eastAsia="ko-KR"/>
        </w:rPr>
        <w:t xml:space="preserve">8, </w:t>
      </w:r>
      <w:r>
        <w:rPr>
          <w:caps w:val="0"/>
          <w:noProof w:val="0"/>
          <w:sz w:val="18"/>
          <w:lang w:val="en-US" w:eastAsia="ko-KR"/>
        </w:rPr>
        <w:t>XACML3.0”</w:t>
      </w:r>
      <w:r>
        <w:rPr>
          <w:rFonts w:eastAsia="Malgun Gothic"/>
          <w:caps w:val="0"/>
          <w:noProof w:val="0"/>
          <w:sz w:val="18"/>
          <w:lang w:val="en-US" w:eastAsia="ko-KR"/>
        </w:rPr>
        <w:t>, MON, 22 April 2013, 4</w:t>
      </w:r>
      <w:r>
        <w:rPr>
          <w:rFonts w:eastAsia="Malgun Gothic"/>
          <w:caps w:val="0"/>
          <w:noProof w:val="0"/>
          <w:sz w:val="18"/>
          <w:vertAlign w:val="superscript"/>
          <w:lang w:val="en-US" w:eastAsia="ko-KR"/>
        </w:rPr>
        <w:t>th</w:t>
      </w:r>
      <w:r>
        <w:rPr>
          <w:rFonts w:eastAsia="Malgun Gothic"/>
          <w:caps w:val="0"/>
          <w:noProof w:val="0"/>
          <w:sz w:val="18"/>
          <w:lang w:val="en-US" w:eastAsia="ko-KR"/>
        </w:rPr>
        <w:t xml:space="preserve"> quarter</w:t>
      </w:r>
    </w:p>
    <w:p w:rsidR="00A73772" w:rsidRDefault="00A73772" w:rsidP="00A73772">
      <w:pPr>
        <w:pStyle w:val="Footer"/>
        <w:tabs>
          <w:tab w:val="left" w:pos="840"/>
          <w:tab w:val="left" w:pos="900"/>
        </w:tabs>
        <w:rPr>
          <w:caps w:val="0"/>
          <w:noProof w:val="0"/>
          <w:sz w:val="18"/>
          <w:szCs w:val="18"/>
          <w:lang w:val="en-US"/>
        </w:rPr>
      </w:pPr>
      <w:r w:rsidRPr="002224AE">
        <w:rPr>
          <w:rFonts w:eastAsia="Malgun Gothic"/>
          <w:caps w:val="0"/>
          <w:noProof w:val="0"/>
          <w:sz w:val="18"/>
          <w:szCs w:val="18"/>
          <w:lang w:val="en-US" w:eastAsia="ko-KR"/>
        </w:rPr>
        <w:t>19</w:t>
      </w:r>
      <w:r w:rsidRPr="002224AE">
        <w:rPr>
          <w:caps w:val="0"/>
          <w:noProof w:val="0"/>
          <w:sz w:val="18"/>
          <w:szCs w:val="18"/>
          <w:lang w:val="en-US"/>
        </w:rPr>
        <w:t>)</w:t>
      </w:r>
      <w:r w:rsidRPr="002224AE">
        <w:rPr>
          <w:caps w:val="0"/>
          <w:noProof w:val="0"/>
          <w:sz w:val="18"/>
          <w:szCs w:val="18"/>
          <w:lang w:val="en-US"/>
        </w:rPr>
        <w:tab/>
      </w:r>
      <w:r>
        <w:rPr>
          <w:caps w:val="0"/>
          <w:noProof w:val="0"/>
          <w:sz w:val="18"/>
          <w:szCs w:val="18"/>
          <w:lang w:val="en-US"/>
        </w:rPr>
        <w:t>PKI, Directory parts of Q11/17</w:t>
      </w:r>
    </w:p>
    <w:p w:rsidR="00A73772" w:rsidRPr="00F36261"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20)</w:t>
      </w:r>
      <w:r>
        <w:rPr>
          <w:caps w:val="0"/>
          <w:noProof w:val="0"/>
          <w:sz w:val="18"/>
          <w:szCs w:val="18"/>
          <w:lang w:val="en-US"/>
        </w:rPr>
        <w:tab/>
      </w:r>
      <w:r w:rsidRPr="00D66756">
        <w:rPr>
          <w:caps w:val="0"/>
          <w:noProof w:val="0"/>
          <w:sz w:val="18"/>
          <w:szCs w:val="18"/>
          <w:lang w:val="en-US"/>
        </w:rPr>
        <w:t>ASN.1, OID, ODP, OSI</w:t>
      </w:r>
      <w:r>
        <w:rPr>
          <w:caps w:val="0"/>
          <w:noProof w:val="0"/>
          <w:sz w:val="18"/>
          <w:szCs w:val="18"/>
          <w:lang w:val="en-US"/>
        </w:rPr>
        <w:t xml:space="preserve"> parts of Q11/17</w:t>
      </w:r>
    </w:p>
    <w:p w:rsidR="00A73772" w:rsidRPr="00F36261" w:rsidRDefault="00A73772" w:rsidP="00A73772">
      <w:pPr>
        <w:pStyle w:val="Footer"/>
        <w:tabs>
          <w:tab w:val="left" w:pos="840"/>
          <w:tab w:val="left" w:pos="900"/>
        </w:tabs>
        <w:rPr>
          <w:caps w:val="0"/>
          <w:noProof w:val="0"/>
          <w:sz w:val="18"/>
          <w:szCs w:val="18"/>
          <w:lang w:val="en-US"/>
        </w:rPr>
      </w:pPr>
    </w:p>
    <w:p w:rsidR="00A73772"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T1) Tutorial: “SG</w:t>
      </w:r>
      <w:r w:rsidRPr="00F36261">
        <w:rPr>
          <w:caps w:val="0"/>
          <w:noProof w:val="0"/>
          <w:sz w:val="18"/>
          <w:szCs w:val="18"/>
          <w:lang w:val="en-US"/>
        </w:rPr>
        <w:t>17 Orientation session for newcomers &amp; Newcomer’s discuss</w:t>
      </w:r>
      <w:r>
        <w:rPr>
          <w:caps w:val="0"/>
          <w:noProof w:val="0"/>
          <w:sz w:val="18"/>
          <w:szCs w:val="18"/>
          <w:lang w:val="en-US"/>
        </w:rPr>
        <w:t xml:space="preserve">ion with SG17 management”, WED 17 </w:t>
      </w:r>
      <w:r w:rsidRPr="00F36261">
        <w:rPr>
          <w:caps w:val="0"/>
          <w:noProof w:val="0"/>
          <w:sz w:val="18"/>
          <w:szCs w:val="18"/>
          <w:lang w:val="en-US"/>
        </w:rPr>
        <w:t>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12:30 – 1</w:t>
      </w:r>
      <w:r>
        <w:rPr>
          <w:caps w:val="0"/>
          <w:noProof w:val="0"/>
          <w:sz w:val="18"/>
          <w:szCs w:val="18"/>
          <w:lang w:val="en-US"/>
        </w:rPr>
        <w:t xml:space="preserve">3:30; </w:t>
      </w:r>
      <w:proofErr w:type="spellStart"/>
      <w:r>
        <w:rPr>
          <w:caps w:val="0"/>
          <w:noProof w:val="0"/>
          <w:sz w:val="18"/>
          <w:szCs w:val="18"/>
          <w:lang w:val="en-US"/>
        </w:rPr>
        <w:t>Arkadiy</w:t>
      </w:r>
      <w:proofErr w:type="spellEnd"/>
      <w:r>
        <w:rPr>
          <w:caps w:val="0"/>
          <w:noProof w:val="0"/>
          <w:sz w:val="18"/>
          <w:szCs w:val="18"/>
          <w:lang w:val="en-US"/>
        </w:rPr>
        <w:t xml:space="preserve"> Kremer,</w:t>
      </w:r>
      <w:r>
        <w:rPr>
          <w:caps w:val="0"/>
          <w:noProof w:val="0"/>
          <w:sz w:val="18"/>
          <w:szCs w:val="18"/>
          <w:lang w:val="en-US"/>
        </w:rPr>
        <w:br/>
        <w:t xml:space="preserve">       SG17 Chairman, SG</w:t>
      </w:r>
      <w:r w:rsidRPr="00F36261">
        <w:rPr>
          <w:caps w:val="0"/>
          <w:noProof w:val="0"/>
          <w:sz w:val="18"/>
          <w:szCs w:val="18"/>
          <w:lang w:val="en-US"/>
        </w:rPr>
        <w:t>17 Vice chairs</w:t>
      </w:r>
    </w:p>
    <w:p w:rsidR="00A73772" w:rsidRDefault="00A73772" w:rsidP="00A73772">
      <w:pPr>
        <w:pStyle w:val="Footer"/>
        <w:tabs>
          <w:tab w:val="left" w:pos="840"/>
          <w:tab w:val="left" w:pos="900"/>
        </w:tabs>
        <w:rPr>
          <w:caps w:val="0"/>
          <w:noProof w:val="0"/>
          <w:sz w:val="18"/>
          <w:szCs w:val="18"/>
          <w:lang w:val="en-US"/>
        </w:rPr>
      </w:pPr>
      <w:r w:rsidRPr="00F36261">
        <w:rPr>
          <w:caps w:val="0"/>
          <w:noProof w:val="0"/>
          <w:sz w:val="18"/>
          <w:szCs w:val="18"/>
          <w:lang w:val="en-US"/>
        </w:rPr>
        <w:t>T</w:t>
      </w:r>
      <w:r>
        <w:rPr>
          <w:caps w:val="0"/>
          <w:noProof w:val="0"/>
          <w:sz w:val="18"/>
          <w:szCs w:val="18"/>
          <w:lang w:val="en-US"/>
        </w:rPr>
        <w:t>2</w:t>
      </w:r>
      <w:r w:rsidRPr="00F36261">
        <w:rPr>
          <w:caps w:val="0"/>
          <w:noProof w:val="0"/>
          <w:sz w:val="18"/>
          <w:szCs w:val="18"/>
          <w:lang w:val="en-US"/>
        </w:rPr>
        <w:t xml:space="preserve">) Tutorial: “”, </w:t>
      </w:r>
      <w:r>
        <w:rPr>
          <w:caps w:val="0"/>
          <w:noProof w:val="0"/>
          <w:sz w:val="18"/>
          <w:szCs w:val="18"/>
          <w:lang w:val="en-US"/>
        </w:rPr>
        <w:t>THU 18 April 2013, 13:30 – 14:30</w:t>
      </w:r>
    </w:p>
    <w:p w:rsidR="00A73772" w:rsidRPr="00F36261"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T3) Tutorial: “”, FRI 19 April 2013, 13:30 – 14:30</w:t>
      </w:r>
    </w:p>
    <w:p w:rsidR="00A73772" w:rsidRPr="00F36261" w:rsidRDefault="00A73772" w:rsidP="00A73772">
      <w:pPr>
        <w:pStyle w:val="Footer"/>
        <w:tabs>
          <w:tab w:val="left" w:pos="840"/>
          <w:tab w:val="left" w:pos="900"/>
        </w:tabs>
        <w:rPr>
          <w:caps w:val="0"/>
          <w:noProof w:val="0"/>
          <w:sz w:val="18"/>
          <w:szCs w:val="18"/>
          <w:lang w:val="en-US"/>
        </w:rPr>
      </w:pPr>
      <w:r w:rsidRPr="00F36261">
        <w:rPr>
          <w:caps w:val="0"/>
          <w:noProof w:val="0"/>
          <w:sz w:val="18"/>
          <w:szCs w:val="18"/>
          <w:lang w:val="en-US"/>
        </w:rPr>
        <w:t>T4) Tutorial: “</w:t>
      </w:r>
      <w:r w:rsidRPr="00B50CBB">
        <w:rPr>
          <w:caps w:val="0"/>
          <w:noProof w:val="0"/>
          <w:sz w:val="18"/>
          <w:szCs w:val="18"/>
          <w:lang w:val="en-US"/>
        </w:rPr>
        <w:t xml:space="preserve">”, </w:t>
      </w:r>
      <w:r>
        <w:rPr>
          <w:caps w:val="0"/>
          <w:noProof w:val="0"/>
          <w:sz w:val="18"/>
          <w:szCs w:val="18"/>
          <w:lang w:val="en-US"/>
        </w:rPr>
        <w:t>MON</w:t>
      </w:r>
      <w:r w:rsidRPr="00F36261">
        <w:rPr>
          <w:caps w:val="0"/>
          <w:noProof w:val="0"/>
          <w:sz w:val="18"/>
          <w:szCs w:val="18"/>
          <w:lang w:val="en-US"/>
        </w:rPr>
        <w:t xml:space="preserve"> </w:t>
      </w:r>
      <w:r>
        <w:rPr>
          <w:caps w:val="0"/>
          <w:noProof w:val="0"/>
          <w:sz w:val="18"/>
          <w:szCs w:val="18"/>
          <w:lang w:val="en-US"/>
        </w:rPr>
        <w:t>22 April</w:t>
      </w:r>
      <w:r w:rsidRPr="00F36261">
        <w:rPr>
          <w:caps w:val="0"/>
          <w:noProof w:val="0"/>
          <w:sz w:val="18"/>
          <w:szCs w:val="18"/>
          <w:lang w:val="en-US"/>
        </w:rPr>
        <w:t xml:space="preserve"> 201</w:t>
      </w:r>
      <w:r>
        <w:rPr>
          <w:caps w:val="0"/>
          <w:noProof w:val="0"/>
          <w:sz w:val="18"/>
          <w:szCs w:val="18"/>
          <w:lang w:val="en-US"/>
        </w:rPr>
        <w:t>3, 13:30 – 14:30</w:t>
      </w:r>
    </w:p>
    <w:p w:rsidR="00A73772" w:rsidRDefault="00A73772" w:rsidP="00A73772">
      <w:pPr>
        <w:pStyle w:val="Footer"/>
        <w:tabs>
          <w:tab w:val="left" w:pos="840"/>
          <w:tab w:val="left" w:pos="900"/>
        </w:tabs>
        <w:rPr>
          <w:caps w:val="0"/>
          <w:noProof w:val="0"/>
          <w:sz w:val="18"/>
          <w:szCs w:val="18"/>
          <w:lang w:val="en-US"/>
        </w:rPr>
      </w:pPr>
      <w:r w:rsidRPr="00F36261">
        <w:rPr>
          <w:caps w:val="0"/>
          <w:noProof w:val="0"/>
          <w:sz w:val="18"/>
          <w:szCs w:val="18"/>
          <w:lang w:val="en-US"/>
        </w:rPr>
        <w:t xml:space="preserve">T5) Tutorial: “”, </w:t>
      </w:r>
      <w:r>
        <w:rPr>
          <w:caps w:val="0"/>
          <w:noProof w:val="0"/>
          <w:sz w:val="18"/>
          <w:szCs w:val="18"/>
          <w:lang w:val="en-US"/>
        </w:rPr>
        <w:t>TUE 23 April 2013, 13:30 – 14:30</w:t>
      </w:r>
    </w:p>
    <w:p w:rsidR="00A73772" w:rsidRPr="00F36261" w:rsidRDefault="00A73772" w:rsidP="00A73772">
      <w:pPr>
        <w:pStyle w:val="Footer"/>
        <w:tabs>
          <w:tab w:val="left" w:pos="840"/>
          <w:tab w:val="left" w:pos="900"/>
        </w:tabs>
        <w:rPr>
          <w:caps w:val="0"/>
          <w:noProof w:val="0"/>
          <w:sz w:val="18"/>
          <w:szCs w:val="18"/>
          <w:lang w:val="en-US"/>
        </w:rPr>
      </w:pPr>
      <w:r>
        <w:rPr>
          <w:caps w:val="0"/>
          <w:noProof w:val="0"/>
          <w:sz w:val="18"/>
          <w:szCs w:val="18"/>
          <w:lang w:val="en-US"/>
        </w:rPr>
        <w:t>T6) Tutorial: “”, WED, 24 April 2013, 13:30 – 14:30</w:t>
      </w:r>
    </w:p>
    <w:p w:rsidR="00A73772" w:rsidRPr="00F36261" w:rsidRDefault="00A73772" w:rsidP="00A73772">
      <w:pPr>
        <w:pStyle w:val="Footer"/>
        <w:tabs>
          <w:tab w:val="left" w:pos="840"/>
          <w:tab w:val="left" w:pos="900"/>
        </w:tabs>
        <w:rPr>
          <w:caps w:val="0"/>
          <w:noProof w:val="0"/>
          <w:sz w:val="18"/>
          <w:szCs w:val="18"/>
          <w:lang w:val="en-US"/>
        </w:rPr>
      </w:pPr>
    </w:p>
    <w:p w:rsidR="00A73772" w:rsidRDefault="00A73772" w:rsidP="00A73772">
      <w:pPr>
        <w:tabs>
          <w:tab w:val="clear" w:pos="794"/>
          <w:tab w:val="clear" w:pos="1191"/>
          <w:tab w:val="clear" w:pos="1588"/>
          <w:tab w:val="clear" w:pos="1985"/>
        </w:tabs>
        <w:spacing w:before="0"/>
        <w:rPr>
          <w:rFonts w:asciiTheme="majorBidi" w:hAnsiTheme="majorBidi" w:cstheme="majorBidi"/>
          <w:b/>
          <w:bCs/>
          <w:sz w:val="28"/>
          <w:szCs w:val="28"/>
        </w:rPr>
        <w:sectPr w:rsidR="00A73772" w:rsidSect="00461AC7">
          <w:headerReference w:type="default" r:id="rId26"/>
          <w:footerReference w:type="default" r:id="rId27"/>
          <w:headerReference w:type="first" r:id="rId28"/>
          <w:footerReference w:type="first" r:id="rId29"/>
          <w:type w:val="oddPage"/>
          <w:pgSz w:w="16727" w:h="11907" w:orient="landscape" w:code="9"/>
          <w:pgMar w:top="737" w:right="567" w:bottom="737" w:left="567" w:header="567" w:footer="567" w:gutter="0"/>
          <w:cols w:space="720"/>
          <w:titlePg/>
          <w:docGrid w:linePitch="326"/>
        </w:sectPr>
      </w:pPr>
    </w:p>
    <w:p w:rsidR="00A73772" w:rsidRPr="000A1203" w:rsidRDefault="00A73772" w:rsidP="00A73772">
      <w:pPr>
        <w:ind w:left="1"/>
        <w:jc w:val="center"/>
        <w:rPr>
          <w:b/>
          <w:bCs/>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E</w:t>
      </w:r>
      <w:r>
        <w:rPr>
          <w:rFonts w:asciiTheme="majorBidi" w:hAnsiTheme="majorBidi" w:cstheme="majorBidi"/>
          <w:b/>
          <w:bCs/>
          <w:sz w:val="28"/>
          <w:szCs w:val="28"/>
        </w:rPr>
        <w:br/>
      </w:r>
      <w:r w:rsidRPr="000A1203">
        <w:rPr>
          <w:b/>
          <w:bCs/>
          <w:lang w:val="en-US"/>
        </w:rPr>
        <w:t>(to TSB Collective letter 1/17)</w:t>
      </w:r>
    </w:p>
    <w:p w:rsidR="00A73772" w:rsidRPr="001F2A20" w:rsidRDefault="00A73772" w:rsidP="00A73772">
      <w:pPr>
        <w:ind w:left="437"/>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A73772" w:rsidRPr="001F2A20" w:rsidRDefault="00A73772" w:rsidP="00A73772">
      <w:pPr>
        <w:spacing w:before="240"/>
        <w:ind w:left="437"/>
        <w:rPr>
          <w:b/>
          <w:bCs/>
          <w:lang w:val="en-US"/>
        </w:rPr>
      </w:pPr>
      <w:r w:rsidRPr="00D5631F">
        <w:rPr>
          <w:b/>
          <w:bCs/>
          <w:lang w:val="en-US"/>
        </w:rPr>
        <w:t xml:space="preserve">Working Party 1/17  -  </w:t>
      </w:r>
      <w:r w:rsidRPr="00EA6A04">
        <w:rPr>
          <w:b/>
          <w:bCs/>
          <w:lang w:val="en-US"/>
        </w:rPr>
        <w:t>Fundamental security</w:t>
      </w:r>
    </w:p>
    <w:p w:rsidR="00A73772" w:rsidRPr="00014A9E"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1F2A20">
        <w:rPr>
          <w:lang w:val="en-US"/>
        </w:rPr>
        <w:t>Review and approve results from interim activities</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D5631F">
        <w:rPr>
          <w:lang w:val="en-US"/>
        </w:rPr>
        <w:t>Perform the lead study group (LSG) responsibilities for security, including report to TSAG and updating the LSG information on the SG17 web page</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1C3031">
        <w:rPr>
          <w:bCs/>
          <w:lang w:val="en-US"/>
        </w:rPr>
        <w:t>Consider needs for further action related to ISO/IEC/ITU-T Strategic Advisory Group on Security (SAG-S)</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D5631F">
        <w:rPr>
          <w:lang w:val="en-US"/>
        </w:rPr>
        <w:t>Consider possible actions resulting from WTSA-12, PP-10, WTDC-10 and GSC-16</w:t>
      </w:r>
    </w:p>
    <w:p w:rsidR="00A73772" w:rsidRPr="004D19E4" w:rsidRDefault="00A73772" w:rsidP="00A73772">
      <w:pPr>
        <w:numPr>
          <w:ilvl w:val="0"/>
          <w:numId w:val="12"/>
        </w:numPr>
        <w:tabs>
          <w:tab w:val="clear" w:pos="794"/>
          <w:tab w:val="clear" w:pos="1191"/>
          <w:tab w:val="clear" w:pos="1588"/>
          <w:tab w:val="clear" w:pos="1985"/>
        </w:tabs>
        <w:spacing w:before="240"/>
        <w:ind w:left="721" w:hanging="284"/>
        <w:rPr>
          <w:b/>
          <w:lang w:val="en-US"/>
        </w:rPr>
      </w:pPr>
      <w:r w:rsidRPr="004D19E4">
        <w:rPr>
          <w:b/>
          <w:lang w:val="en-US"/>
        </w:rPr>
        <w:t xml:space="preserve">Question </w:t>
      </w:r>
      <w:r>
        <w:rPr>
          <w:b/>
          <w:lang w:val="en-US"/>
        </w:rPr>
        <w:t>1</w:t>
      </w:r>
      <w:r w:rsidRPr="004D19E4">
        <w:rPr>
          <w:b/>
          <w:lang w:val="en-US"/>
        </w:rPr>
        <w:t>/17  -  Telecommunication/ICT security coordination</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Study</w:t>
      </w:r>
      <w:r w:rsidRPr="001F2A20">
        <w:rPr>
          <w:lang w:val="en-US"/>
        </w:rPr>
        <w:t xml:space="preserve"> Group 17 meeting</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Act as primary SG</w:t>
      </w:r>
      <w:r w:rsidRPr="00F9571D">
        <w:rPr>
          <w:szCs w:val="24"/>
          <w:lang w:val="en-US" w:eastAsia="pt-BR"/>
        </w:rPr>
        <w:t>17 contact for telecommunication/ICT security coordination matters</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Maintain and update the ICT Security Standards Roadmap</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Maintain and update the ITU-T Security Compendia</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Assist and provide input to TSB in maintaining the Security Manual</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Assist in identification of gaps in telecommunication/ICT security standards work and promote efforts to address those gaps</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Provide guidance on implementation of telecommunication/ICT security standards</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Promote cooperation and collaboration between groups working on telecommunication/ICT security standards development</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lang w:val="en-US"/>
        </w:rPr>
        <w:t>Review Recommendations and liaisons from other study groups and SDOs as appropriate to assess security coordination implications</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lang w:val="en-US"/>
        </w:rPr>
        <w:t>Assist in efforts to ensure effective security coordination where necessary</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lang w:val="en-US"/>
        </w:rPr>
        <w:t>Help direct liaisons from external groups to appropriate study groups in ITU-T</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lang w:val="en-US"/>
        </w:rPr>
        <w:t>Take ITU-T lead in organizing and planning security workshops and seminars as appropriate</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lang w:val="en-US"/>
        </w:rPr>
        <w:t>Ensure effective and efficient participation in security coordination efforts with other organizations</w:t>
      </w:r>
    </w:p>
    <w:p w:rsidR="00A73772" w:rsidRPr="003C6F7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3C6F77">
        <w:t>Achieve effective and efficient participation in security coordination efforts within SG17 to ensure the SG17 work programme reflects the current SG17 security activities and addresses the concerns of the ITU-T membership</w:t>
      </w:r>
    </w:p>
    <w:p w:rsidR="00A73772" w:rsidRPr="001F2A20"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Progress the definition of a strategy for security standardization (top-down approach)</w:t>
      </w:r>
    </w:p>
    <w:p w:rsidR="00A73772" w:rsidRPr="00976CA7"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976CA7">
        <w:rPr>
          <w:lang w:val="en-US"/>
        </w:rPr>
        <w:t xml:space="preserve">Review </w:t>
      </w:r>
      <w:r>
        <w:rPr>
          <w:lang w:val="en-US"/>
        </w:rPr>
        <w:t xml:space="preserve">all ITU-T study group </w:t>
      </w:r>
      <w:r w:rsidRPr="00976CA7">
        <w:rPr>
          <w:lang w:val="en-US"/>
        </w:rPr>
        <w:t xml:space="preserve">Questions to identify those with security related subjects and establish </w:t>
      </w:r>
      <w:r>
        <w:rPr>
          <w:lang w:val="en-US"/>
        </w:rPr>
        <w:t>liaisons</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Pr>
          <w:lang w:val="en-US"/>
        </w:rPr>
        <w:t>Consider guidelines for correspondence groups including content of their reports</w:t>
      </w:r>
    </w:p>
    <w:p w:rsidR="00A73772" w:rsidRPr="001F2A20"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 xml:space="preserve">Review results from the </w:t>
      </w:r>
      <w:r w:rsidRPr="00D63923">
        <w:rPr>
          <w:lang w:val="en-US"/>
        </w:rPr>
        <w:t>security coordination team</w:t>
      </w:r>
      <w:r w:rsidRPr="001F2A20">
        <w:rPr>
          <w:lang w:val="en-US"/>
        </w:rPr>
        <w:t xml:space="preserve"> on improving security coordination</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Prepare material to promote ITU-T security work and attract additional participation (broch</w:t>
      </w:r>
      <w:r>
        <w:rPr>
          <w:lang w:val="en-US"/>
        </w:rPr>
        <w:t>ures, presentation slides, etc.)</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D5631F">
        <w:rPr>
          <w:lang w:val="en-US"/>
        </w:rPr>
        <w:t>Perform the lead study group (LSG) responsibilities for security, including preparing LSG report to TSAG and updating the LSG web page</w:t>
      </w:r>
    </w:p>
    <w:p w:rsidR="00A73772" w:rsidRPr="00927A3B" w:rsidDel="00D0299D"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927A3B" w:rsidDel="00D0299D">
        <w:rPr>
          <w:lang w:val="en-US"/>
        </w:rPr>
        <w:t>Consider needs for further action related to ISO/IEC/ITU-T Strategic Advisory Group on Security (SAG-S)</w:t>
      </w:r>
    </w:p>
    <w:p w:rsidR="00A73772" w:rsidRPr="00624B47" w:rsidRDefault="00A73772" w:rsidP="00A73772">
      <w:pPr>
        <w:pStyle w:val="enumlev1"/>
        <w:numPr>
          <w:ilvl w:val="0"/>
          <w:numId w:val="13"/>
        </w:numPr>
        <w:tabs>
          <w:tab w:val="clear" w:pos="719"/>
          <w:tab w:val="clear" w:pos="794"/>
          <w:tab w:val="clear" w:pos="1191"/>
          <w:tab w:val="clear" w:pos="1588"/>
          <w:tab w:val="clear" w:pos="1985"/>
          <w:tab w:val="num" w:pos="1156"/>
        </w:tabs>
        <w:spacing w:before="60"/>
        <w:ind w:left="1156"/>
        <w:rPr>
          <w:b/>
          <w:lang w:val="en-US"/>
        </w:rPr>
      </w:pPr>
      <w:r w:rsidRPr="00624B47">
        <w:rPr>
          <w:lang w:val="en-US"/>
        </w:rPr>
        <w:t xml:space="preserve">Consider efficient collaboration with other bodies including </w:t>
      </w:r>
      <w:r w:rsidRPr="00624B47">
        <w:rPr>
          <w:szCs w:val="24"/>
          <w:lang w:eastAsia="pt-BR"/>
        </w:rPr>
        <w:t>ISO/IEC JTC 1/SCs</w:t>
      </w:r>
      <w:r>
        <w:rPr>
          <w:szCs w:val="24"/>
          <w:lang w:eastAsia="pt-BR"/>
        </w:rPr>
        <w:t>,</w:t>
      </w:r>
      <w:r w:rsidRPr="00624B47">
        <w:rPr>
          <w:szCs w:val="24"/>
          <w:lang w:eastAsia="pt-BR"/>
        </w:rPr>
        <w:t xml:space="preserve"> 3GPP</w:t>
      </w:r>
      <w:r>
        <w:rPr>
          <w:szCs w:val="24"/>
          <w:lang w:eastAsia="pt-BR"/>
        </w:rPr>
        <w:t>,</w:t>
      </w:r>
      <w:r w:rsidRPr="00624B47">
        <w:rPr>
          <w:szCs w:val="24"/>
          <w:lang w:eastAsia="pt-BR"/>
        </w:rPr>
        <w:t xml:space="preserve"> 3GPP</w:t>
      </w:r>
      <w:r>
        <w:rPr>
          <w:szCs w:val="24"/>
          <w:lang w:eastAsia="pt-BR"/>
        </w:rPr>
        <w:t>2</w:t>
      </w:r>
      <w:r w:rsidRPr="00624B47">
        <w:rPr>
          <w:szCs w:val="24"/>
          <w:lang w:eastAsia="pt-BR"/>
        </w:rPr>
        <w:t>, ATIS</w:t>
      </w:r>
      <w:r>
        <w:rPr>
          <w:szCs w:val="24"/>
          <w:lang w:eastAsia="pt-BR"/>
        </w:rPr>
        <w:t>,</w:t>
      </w:r>
      <w:r w:rsidRPr="00624B47">
        <w:rPr>
          <w:szCs w:val="24"/>
          <w:lang w:eastAsia="pt-BR"/>
        </w:rPr>
        <w:t xml:space="preserve"> CSA</w:t>
      </w:r>
      <w:r>
        <w:rPr>
          <w:szCs w:val="24"/>
          <w:lang w:eastAsia="pt-BR"/>
        </w:rPr>
        <w:t>,</w:t>
      </w:r>
      <w:r w:rsidRPr="00624B47">
        <w:rPr>
          <w:szCs w:val="24"/>
          <w:lang w:eastAsia="pt-BR"/>
        </w:rPr>
        <w:t xml:space="preserve"> ETSI</w:t>
      </w:r>
      <w:r>
        <w:rPr>
          <w:szCs w:val="24"/>
          <w:lang w:eastAsia="pt-BR"/>
        </w:rPr>
        <w:t>,</w:t>
      </w:r>
      <w:r w:rsidRPr="00624B47">
        <w:rPr>
          <w:szCs w:val="24"/>
          <w:lang w:eastAsia="pt-BR"/>
        </w:rPr>
        <w:t xml:space="preserve"> IEEE</w:t>
      </w:r>
      <w:r>
        <w:rPr>
          <w:szCs w:val="24"/>
          <w:lang w:eastAsia="pt-BR"/>
        </w:rPr>
        <w:t>,</w:t>
      </w:r>
      <w:r w:rsidRPr="00624B47">
        <w:rPr>
          <w:szCs w:val="24"/>
          <w:lang w:eastAsia="pt-BR"/>
        </w:rPr>
        <w:t xml:space="preserve"> IETF</w:t>
      </w:r>
      <w:r>
        <w:rPr>
          <w:szCs w:val="24"/>
          <w:lang w:eastAsia="pt-BR"/>
        </w:rPr>
        <w:t>,</w:t>
      </w:r>
      <w:r w:rsidRPr="00624B47">
        <w:rPr>
          <w:szCs w:val="24"/>
          <w:lang w:eastAsia="pt-BR"/>
        </w:rPr>
        <w:t xml:space="preserve"> OASIS</w:t>
      </w:r>
      <w:r w:rsidRPr="00624B47">
        <w:rPr>
          <w:szCs w:val="24"/>
          <w:lang w:val="en-US"/>
        </w:rPr>
        <w:t xml:space="preserve">, </w:t>
      </w:r>
      <w:r w:rsidRPr="00624B47">
        <w:rPr>
          <w:lang w:val="en-US"/>
        </w:rPr>
        <w:t>ENISA,</w:t>
      </w:r>
      <w:r>
        <w:rPr>
          <w:lang w:val="en-US"/>
        </w:rPr>
        <w:t xml:space="preserve"> ICTSB,</w:t>
      </w:r>
      <w:r w:rsidRPr="00624B47">
        <w:rPr>
          <w:lang w:val="en-US"/>
        </w:rPr>
        <w:t xml:space="preserve"> NISSG, RAISE Forum and </w:t>
      </w:r>
      <w:r w:rsidRPr="00624B47">
        <w:rPr>
          <w:szCs w:val="24"/>
          <w:lang w:val="en-US"/>
        </w:rPr>
        <w:t>other SDOs or consortia groups</w:t>
      </w:r>
    </w:p>
    <w:p w:rsidR="00A73772" w:rsidRPr="00927A3B" w:rsidRDefault="00A73772" w:rsidP="00A73772">
      <w:pPr>
        <w:numPr>
          <w:ilvl w:val="0"/>
          <w:numId w:val="13"/>
        </w:numPr>
        <w:tabs>
          <w:tab w:val="clear" w:pos="719"/>
          <w:tab w:val="clear" w:pos="794"/>
          <w:tab w:val="clear" w:pos="1191"/>
          <w:tab w:val="clear" w:pos="1588"/>
          <w:tab w:val="clear" w:pos="1985"/>
          <w:tab w:val="num" w:pos="1156"/>
        </w:tabs>
        <w:spacing w:before="60"/>
        <w:ind w:left="1158" w:hanging="437"/>
        <w:rPr>
          <w:lang w:val="en-US"/>
        </w:rPr>
      </w:pPr>
      <w:r w:rsidRPr="00927A3B">
        <w:rPr>
          <w:lang w:val="en-US"/>
        </w:rPr>
        <w:lastRenderedPageBreak/>
        <w:t>Consider possible actions resulting from WTSA-12, PP-10, WTDC-10 and GSC-16</w:t>
      </w:r>
    </w:p>
    <w:p w:rsidR="00A73772" w:rsidRPr="001F2A20" w:rsidRDefault="00A73772" w:rsidP="00A73772">
      <w:pPr>
        <w:numPr>
          <w:ilvl w:val="0"/>
          <w:numId w:val="13"/>
        </w:numPr>
        <w:tabs>
          <w:tab w:val="clear" w:pos="719"/>
          <w:tab w:val="clear" w:pos="794"/>
          <w:tab w:val="clear" w:pos="1191"/>
          <w:tab w:val="clear" w:pos="1588"/>
          <w:tab w:val="clear" w:pos="1985"/>
          <w:tab w:val="num" w:pos="2896"/>
        </w:tabs>
        <w:spacing w:before="60"/>
        <w:ind w:left="1156"/>
        <w:rPr>
          <w:lang w:val="en-US"/>
        </w:rPr>
      </w:pPr>
      <w:r w:rsidRPr="001F2A20">
        <w:rPr>
          <w:lang w:val="en-US" w:eastAsia="ko-KR"/>
        </w:rPr>
        <w:t>Update the action plan</w:t>
      </w:r>
    </w:p>
    <w:p w:rsidR="00A73772" w:rsidRDefault="00A73772" w:rsidP="00A73772">
      <w:pPr>
        <w:numPr>
          <w:ilvl w:val="0"/>
          <w:numId w:val="13"/>
        </w:numPr>
        <w:tabs>
          <w:tab w:val="clear" w:pos="719"/>
          <w:tab w:val="clear" w:pos="794"/>
          <w:tab w:val="clear" w:pos="1191"/>
          <w:tab w:val="clear" w:pos="1588"/>
          <w:tab w:val="clear" w:pos="1985"/>
          <w:tab w:val="num" w:pos="1591"/>
        </w:tabs>
        <w:spacing w:before="60"/>
        <w:ind w:left="1156"/>
        <w:rPr>
          <w:lang w:val="en-US"/>
        </w:rPr>
      </w:pPr>
      <w:r w:rsidRPr="001F2A20">
        <w:rPr>
          <w:lang w:val="en-US"/>
        </w:rPr>
        <w:t>Provide concise summary of achievements for inclusion in</w:t>
      </w:r>
      <w:r>
        <w:rPr>
          <w:lang w:val="en-US"/>
        </w:rPr>
        <w:t xml:space="preserve"> SG</w:t>
      </w:r>
      <w:r w:rsidRPr="001F2A20">
        <w:rPr>
          <w:lang w:val="en-US"/>
        </w:rPr>
        <w:t>17 report to relevant entities</w:t>
      </w:r>
    </w:p>
    <w:p w:rsidR="00A73772" w:rsidRPr="001F2A20" w:rsidRDefault="00A73772" w:rsidP="00A73772">
      <w:pPr>
        <w:numPr>
          <w:ilvl w:val="0"/>
          <w:numId w:val="14"/>
        </w:numPr>
        <w:tabs>
          <w:tab w:val="clear" w:pos="360"/>
          <w:tab w:val="clear" w:pos="794"/>
          <w:tab w:val="clear" w:pos="1191"/>
          <w:tab w:val="clear" w:pos="1588"/>
          <w:tab w:val="clear" w:pos="1985"/>
          <w:tab w:val="num" w:pos="2102"/>
        </w:tabs>
        <w:ind w:left="721" w:hanging="284"/>
        <w:rPr>
          <w:b/>
          <w:lang w:val="en-US"/>
        </w:rPr>
      </w:pPr>
      <w:r w:rsidRPr="001F2A20">
        <w:rPr>
          <w:b/>
          <w:lang w:val="en-US"/>
        </w:rPr>
        <w:t xml:space="preserve">Question </w:t>
      </w:r>
      <w:r>
        <w:rPr>
          <w:b/>
          <w:lang w:val="en-US"/>
        </w:rPr>
        <w:t>2</w:t>
      </w:r>
      <w:r w:rsidRPr="00914F83">
        <w:rPr>
          <w:b/>
          <w:lang w:val="en-US"/>
        </w:rPr>
        <w:t>/17  -  Security architecture and framework</w:t>
      </w:r>
    </w:p>
    <w:p w:rsidR="00A73772" w:rsidRPr="00350F01" w:rsidRDefault="00A73772" w:rsidP="00A73772">
      <w:pPr>
        <w:numPr>
          <w:ilvl w:val="0"/>
          <w:numId w:val="13"/>
        </w:numPr>
        <w:tabs>
          <w:tab w:val="clear" w:pos="719"/>
          <w:tab w:val="clear" w:pos="794"/>
          <w:tab w:val="clear" w:pos="1191"/>
          <w:tab w:val="clear" w:pos="1588"/>
          <w:tab w:val="clear" w:pos="1985"/>
          <w:tab w:val="num" w:pos="2897"/>
        </w:tabs>
        <w:spacing w:before="60"/>
        <w:ind w:left="1156"/>
        <w:rPr>
          <w:lang w:val="en-US"/>
        </w:rPr>
      </w:pPr>
      <w:r w:rsidRPr="001D78C0">
        <w:rPr>
          <w:lang w:val="en-US"/>
        </w:rPr>
        <w:t xml:space="preserve">Carry </w:t>
      </w:r>
      <w:r>
        <w:rPr>
          <w:lang w:val="en-US"/>
        </w:rPr>
        <w:t xml:space="preserve">out </w:t>
      </w:r>
      <w:r w:rsidRPr="001D78C0">
        <w:rPr>
          <w:lang w:val="en-US"/>
        </w:rPr>
        <w:t xml:space="preserve">the responsibilities for Recommendations </w:t>
      </w:r>
      <w:r w:rsidRPr="00350F01">
        <w:rPr>
          <w:lang w:val="en-US"/>
        </w:rPr>
        <w:t>X.800, X.802, X.803, X.805, X.810, X.811, X.812, X.813, X.814, X.815, X.816, X.830, X.831, X.832, X.833, X.834, X.835, X.841, X.842, X.843, X.1031, X.1032, X.1034, X.1035, X.1036, and Supplements X.Suppl.2, X.Suppl.3, X.Suppl.15, and X.Suppl.16</w:t>
      </w:r>
    </w:p>
    <w:p w:rsidR="00A73772" w:rsidRDefault="00A73772" w:rsidP="00A73772">
      <w:pPr>
        <w:numPr>
          <w:ilvl w:val="0"/>
          <w:numId w:val="13"/>
        </w:numPr>
        <w:tabs>
          <w:tab w:val="clear" w:pos="719"/>
          <w:tab w:val="clear" w:pos="794"/>
          <w:tab w:val="clear" w:pos="1191"/>
          <w:tab w:val="clear" w:pos="1588"/>
          <w:tab w:val="clear" w:pos="1985"/>
          <w:tab w:val="num" w:pos="2896"/>
        </w:tabs>
        <w:spacing w:before="60"/>
        <w:ind w:left="1156"/>
        <w:rPr>
          <w:lang w:val="en-US"/>
        </w:rPr>
      </w:pPr>
      <w:r w:rsidRPr="001D78C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D78C0">
        <w:rPr>
          <w:lang w:val="en-US"/>
        </w:rPr>
        <w:t>17 meeting</w:t>
      </w:r>
    </w:p>
    <w:p w:rsidR="00A73772" w:rsidRPr="001F2A20" w:rsidRDefault="00A73772" w:rsidP="00A73772">
      <w:pPr>
        <w:numPr>
          <w:ilvl w:val="0"/>
          <w:numId w:val="13"/>
        </w:numPr>
        <w:tabs>
          <w:tab w:val="clear" w:pos="719"/>
          <w:tab w:val="clear" w:pos="794"/>
          <w:tab w:val="clear" w:pos="1191"/>
          <w:tab w:val="clear" w:pos="1588"/>
          <w:tab w:val="clear" w:pos="1985"/>
          <w:tab w:val="num" w:pos="2896"/>
        </w:tabs>
        <w:spacing w:before="60"/>
        <w:ind w:left="1156"/>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A73772" w:rsidRPr="00B21B52" w:rsidRDefault="00A73772" w:rsidP="00A73772">
      <w:pPr>
        <w:numPr>
          <w:ilvl w:val="0"/>
          <w:numId w:val="13"/>
        </w:numPr>
        <w:tabs>
          <w:tab w:val="clear" w:pos="719"/>
          <w:tab w:val="clear" w:pos="794"/>
          <w:tab w:val="clear" w:pos="1191"/>
          <w:tab w:val="clear" w:pos="1588"/>
          <w:tab w:val="clear" w:pos="1985"/>
          <w:tab w:val="num" w:pos="3331"/>
        </w:tabs>
        <w:spacing w:before="60"/>
        <w:ind w:left="1591"/>
        <w:rPr>
          <w:lang w:val="en-US"/>
        </w:rPr>
      </w:pPr>
      <w:r w:rsidRPr="00EF3DD8">
        <w:rPr>
          <w:lang w:val="en-US"/>
        </w:rPr>
        <w:t>X.ipv6-secguide</w:t>
      </w:r>
      <w:r w:rsidRPr="001F2A20">
        <w:rPr>
          <w:lang w:val="en-US"/>
        </w:rPr>
        <w:t xml:space="preserve">, </w:t>
      </w:r>
      <w:r w:rsidRPr="00EF3DD8">
        <w:rPr>
          <w:i/>
          <w:iCs/>
          <w:lang w:val="en-US"/>
        </w:rPr>
        <w:t>Technical guideline on deploying IPv6</w:t>
      </w:r>
      <w:r>
        <w:rPr>
          <w:i/>
          <w:iCs/>
          <w:lang w:val="en-US"/>
        </w:rPr>
        <w:t xml:space="preserve"> </w:t>
      </w:r>
      <w:r>
        <w:rPr>
          <w:szCs w:val="24"/>
          <w:lang w:val="en-US"/>
        </w:rPr>
        <w:t xml:space="preserve">(in collaboration with </w:t>
      </w:r>
      <w:r w:rsidRPr="00D5631F">
        <w:rPr>
          <w:szCs w:val="24"/>
          <w:lang w:val="en-US"/>
        </w:rPr>
        <w:t>Q3/17</w:t>
      </w:r>
      <w:r w:rsidRPr="001F2A20">
        <w:rPr>
          <w:szCs w:val="24"/>
          <w:lang w:val="en-US"/>
        </w:rPr>
        <w:t>)</w:t>
      </w:r>
    </w:p>
    <w:p w:rsidR="00A73772" w:rsidRPr="001F2A20" w:rsidRDefault="00A73772" w:rsidP="00A73772">
      <w:pPr>
        <w:numPr>
          <w:ilvl w:val="0"/>
          <w:numId w:val="13"/>
        </w:numPr>
        <w:tabs>
          <w:tab w:val="clear" w:pos="719"/>
          <w:tab w:val="clear" w:pos="794"/>
          <w:tab w:val="clear" w:pos="1191"/>
          <w:tab w:val="clear" w:pos="1588"/>
          <w:tab w:val="clear" w:pos="1985"/>
          <w:tab w:val="num" w:pos="2896"/>
        </w:tabs>
        <w:spacing w:before="60"/>
        <w:ind w:left="1156"/>
        <w:rPr>
          <w:szCs w:val="24"/>
          <w:lang w:val="en-US"/>
        </w:rPr>
      </w:pPr>
      <w:r w:rsidRPr="001F2A20">
        <w:rPr>
          <w:lang w:val="en-US"/>
        </w:rPr>
        <w:t>Progress work on draft new Recommendations:</w:t>
      </w:r>
    </w:p>
    <w:p w:rsidR="00A73772" w:rsidRPr="001F2A20" w:rsidRDefault="00A73772" w:rsidP="00A73772">
      <w:pPr>
        <w:numPr>
          <w:ilvl w:val="0"/>
          <w:numId w:val="13"/>
        </w:numPr>
        <w:tabs>
          <w:tab w:val="clear" w:pos="719"/>
          <w:tab w:val="clear" w:pos="794"/>
          <w:tab w:val="clear" w:pos="1191"/>
          <w:tab w:val="clear" w:pos="1588"/>
          <w:tab w:val="clear" w:pos="1985"/>
          <w:tab w:val="num" w:pos="3331"/>
        </w:tabs>
        <w:spacing w:before="60"/>
        <w:ind w:left="1591"/>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A73772" w:rsidRPr="001F2A20" w:rsidRDefault="00A73772" w:rsidP="00A73772">
      <w:pPr>
        <w:numPr>
          <w:ilvl w:val="0"/>
          <w:numId w:val="13"/>
        </w:numPr>
        <w:tabs>
          <w:tab w:val="clear" w:pos="719"/>
          <w:tab w:val="clear" w:pos="794"/>
          <w:tab w:val="clear" w:pos="1191"/>
          <w:tab w:val="clear" w:pos="1588"/>
          <w:tab w:val="clear" w:pos="1985"/>
          <w:tab w:val="num" w:pos="3331"/>
        </w:tabs>
        <w:spacing w:before="60"/>
        <w:ind w:left="1591"/>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w:t>
      </w:r>
      <w:r w:rsidRPr="00D5631F">
        <w:rPr>
          <w:szCs w:val="24"/>
          <w:lang w:val="en-US"/>
        </w:rPr>
        <w:t>Q7/17</w:t>
      </w:r>
      <w:r w:rsidRPr="00D47F99">
        <w:rPr>
          <w:szCs w:val="24"/>
          <w:lang w:val="en-US"/>
        </w:rPr>
        <w:t xml:space="preserve"> and </w:t>
      </w:r>
      <w:r w:rsidRPr="00D5631F">
        <w:rPr>
          <w:szCs w:val="24"/>
          <w:lang w:val="en-US"/>
        </w:rPr>
        <w:t>Q10/17</w:t>
      </w:r>
      <w:r w:rsidRPr="00D47F99">
        <w:rPr>
          <w:szCs w:val="24"/>
          <w:lang w:val="en-US"/>
        </w:rPr>
        <w:t>)</w:t>
      </w:r>
    </w:p>
    <w:p w:rsidR="00A73772" w:rsidRPr="00E92ECF" w:rsidRDefault="00A73772" w:rsidP="00A73772">
      <w:pPr>
        <w:numPr>
          <w:ilvl w:val="0"/>
          <w:numId w:val="13"/>
        </w:numPr>
        <w:tabs>
          <w:tab w:val="clear" w:pos="719"/>
          <w:tab w:val="clear" w:pos="794"/>
          <w:tab w:val="clear" w:pos="1191"/>
          <w:tab w:val="clear" w:pos="1588"/>
          <w:tab w:val="clear" w:pos="1985"/>
          <w:tab w:val="num" w:pos="3331"/>
        </w:tabs>
        <w:spacing w:before="60"/>
        <w:ind w:left="1591"/>
        <w:rPr>
          <w:szCs w:val="24"/>
          <w:lang w:val="en-US"/>
        </w:rPr>
      </w:pPr>
      <w:proofErr w:type="spellStart"/>
      <w:r w:rsidRPr="006265C5">
        <w:rPr>
          <w:szCs w:val="24"/>
          <w:lang w:val="en-US"/>
        </w:rPr>
        <w:t>X.vissec</w:t>
      </w:r>
      <w:proofErr w:type="spellEnd"/>
      <w:r>
        <w:rPr>
          <w:szCs w:val="24"/>
          <w:lang w:val="en-US"/>
        </w:rPr>
        <w:t xml:space="preserve">, </w:t>
      </w:r>
      <w:r w:rsidRPr="007D58D0">
        <w:rPr>
          <w:i/>
          <w:iCs/>
          <w:szCs w:val="24"/>
          <w:lang w:val="en-US"/>
        </w:rPr>
        <w:t>Security of digital broadcasting and multimedia video information systems (VIS Security)</w:t>
      </w:r>
    </w:p>
    <w:p w:rsidR="00A73772" w:rsidRPr="001F2A20" w:rsidRDefault="00A73772" w:rsidP="00A73772">
      <w:pPr>
        <w:numPr>
          <w:ilvl w:val="0"/>
          <w:numId w:val="13"/>
        </w:numPr>
        <w:tabs>
          <w:tab w:val="clear" w:pos="719"/>
          <w:tab w:val="clear" w:pos="794"/>
          <w:tab w:val="clear" w:pos="1191"/>
          <w:tab w:val="clear" w:pos="1588"/>
          <w:tab w:val="clear" w:pos="1985"/>
          <w:tab w:val="num" w:pos="2896"/>
        </w:tabs>
        <w:spacing w:before="60"/>
        <w:ind w:left="1156"/>
        <w:rPr>
          <w:szCs w:val="24"/>
          <w:lang w:val="en-US"/>
        </w:rPr>
      </w:pPr>
      <w:r w:rsidRPr="001F2A20">
        <w:rPr>
          <w:lang w:val="en-US"/>
        </w:rPr>
        <w:t xml:space="preserve">Progress work on draft new </w:t>
      </w:r>
      <w:r>
        <w:rPr>
          <w:lang w:val="en-US"/>
        </w:rPr>
        <w:t>Supplement</w:t>
      </w:r>
      <w:r w:rsidRPr="001F2A20">
        <w:rPr>
          <w:lang w:val="en-US"/>
        </w:rPr>
        <w:t>:</w:t>
      </w:r>
    </w:p>
    <w:p w:rsidR="00A73772" w:rsidRPr="007012C8" w:rsidRDefault="00A73772" w:rsidP="00A73772">
      <w:pPr>
        <w:numPr>
          <w:ilvl w:val="0"/>
          <w:numId w:val="13"/>
        </w:numPr>
        <w:tabs>
          <w:tab w:val="clear" w:pos="719"/>
          <w:tab w:val="clear" w:pos="794"/>
          <w:tab w:val="clear" w:pos="1191"/>
          <w:tab w:val="clear" w:pos="1588"/>
          <w:tab w:val="clear" w:pos="1985"/>
          <w:tab w:val="num" w:pos="1591"/>
        </w:tabs>
        <w:spacing w:before="60"/>
        <w:ind w:left="1591"/>
        <w:rPr>
          <w:szCs w:val="24"/>
          <w:lang w:val="en-US"/>
        </w:rPr>
      </w:pPr>
      <w:r>
        <w:rPr>
          <w:szCs w:val="24"/>
          <w:lang w:val="en-US"/>
        </w:rPr>
        <w:t xml:space="preserve">X.mgv6, </w:t>
      </w:r>
      <w:r w:rsidRPr="00E92ECF">
        <w:rPr>
          <w:i/>
          <w:iCs/>
          <w:szCs w:val="24"/>
          <w:lang w:val="en-US"/>
        </w:rPr>
        <w:t>Supplement to ITU-T X.ipv6-secguide – Supplement on security management guideline for implementation of IPv6 environment in telecommunications organizations</w:t>
      </w:r>
    </w:p>
    <w:p w:rsidR="00A73772" w:rsidRPr="001F2A20"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1F2A20">
        <w:rPr>
          <w:lang w:val="en-US"/>
        </w:rPr>
        <w:t>Review report of the Correspondence Group</w:t>
      </w:r>
      <w:r>
        <w:rPr>
          <w:lang w:val="en-US"/>
        </w:rPr>
        <w:t xml:space="preserve"> on:</w:t>
      </w:r>
    </w:p>
    <w:p w:rsidR="00A73772" w:rsidRPr="007D58D0" w:rsidRDefault="00A73772" w:rsidP="00A73772">
      <w:pPr>
        <w:numPr>
          <w:ilvl w:val="0"/>
          <w:numId w:val="13"/>
        </w:numPr>
        <w:tabs>
          <w:tab w:val="clear" w:pos="719"/>
          <w:tab w:val="clear" w:pos="794"/>
          <w:tab w:val="clear" w:pos="1191"/>
          <w:tab w:val="clear" w:pos="1588"/>
          <w:tab w:val="clear" w:pos="1985"/>
          <w:tab w:val="num" w:pos="1591"/>
        </w:tabs>
        <w:spacing w:before="60"/>
        <w:ind w:left="1591"/>
        <w:rPr>
          <w:lang w:val="en-US"/>
        </w:rPr>
      </w:pPr>
      <w:r w:rsidRPr="00761C43">
        <w:rPr>
          <w:i/>
          <w:iCs/>
          <w:lang w:val="en-US"/>
        </w:rPr>
        <w:t>Providing confidence and security in the use of telecommunication/ICT within industrial system</w:t>
      </w:r>
    </w:p>
    <w:p w:rsidR="00A73772" w:rsidRPr="00764E04" w:rsidRDefault="00A73772" w:rsidP="00A73772">
      <w:pPr>
        <w:numPr>
          <w:ilvl w:val="0"/>
          <w:numId w:val="13"/>
        </w:numPr>
        <w:tabs>
          <w:tab w:val="clear" w:pos="719"/>
          <w:tab w:val="clear" w:pos="794"/>
          <w:tab w:val="clear" w:pos="1191"/>
          <w:tab w:val="clear" w:pos="1588"/>
          <w:tab w:val="clear" w:pos="1985"/>
          <w:tab w:val="num" w:pos="2896"/>
        </w:tabs>
        <w:spacing w:before="60"/>
        <w:ind w:left="1156"/>
        <w:rPr>
          <w:lang w:val="en-US"/>
        </w:rPr>
      </w:pPr>
      <w:r w:rsidRPr="00714085">
        <w:rPr>
          <w:rFonts w:asciiTheme="majorBidi" w:hAnsiTheme="majorBidi" w:cstheme="majorBidi"/>
          <w:szCs w:val="24"/>
          <w:lang w:val="en-US" w:eastAsia="ko-KR"/>
        </w:rPr>
        <w:t>Develop a comprehensive set of security architecture and framework Recommendations for providing standard security solutions for telecommunications in collaboration with other standards de</w:t>
      </w:r>
      <w:r>
        <w:rPr>
          <w:rFonts w:asciiTheme="majorBidi" w:hAnsiTheme="majorBidi" w:cstheme="majorBidi"/>
          <w:szCs w:val="24"/>
          <w:lang w:val="en-US" w:eastAsia="ko-KR"/>
        </w:rPr>
        <w:t>velopment organizations and ITU</w:t>
      </w:r>
      <w:r w:rsidRPr="009F4BDC">
        <w:rPr>
          <w:lang w:val="en-US" w:eastAsia="en-CA"/>
        </w:rPr>
        <w:noBreakHyphen/>
      </w:r>
      <w:r w:rsidRPr="00714085">
        <w:rPr>
          <w:rFonts w:asciiTheme="majorBidi" w:hAnsiTheme="majorBidi" w:cstheme="majorBidi"/>
          <w:szCs w:val="24"/>
          <w:lang w:val="en-US" w:eastAsia="ko-KR"/>
        </w:rPr>
        <w:t>T study groups.</w:t>
      </w:r>
    </w:p>
    <w:p w:rsidR="00A73772" w:rsidRPr="00764E04" w:rsidRDefault="00A73772" w:rsidP="00A73772">
      <w:pPr>
        <w:numPr>
          <w:ilvl w:val="0"/>
          <w:numId w:val="13"/>
        </w:numPr>
        <w:tabs>
          <w:tab w:val="clear" w:pos="719"/>
          <w:tab w:val="clear" w:pos="794"/>
          <w:tab w:val="clear" w:pos="1191"/>
          <w:tab w:val="clear" w:pos="1588"/>
          <w:tab w:val="clear" w:pos="1985"/>
          <w:tab w:val="num" w:pos="2896"/>
        </w:tabs>
        <w:spacing w:before="60"/>
        <w:ind w:left="1156"/>
        <w:rPr>
          <w:lang w:val="en-US"/>
        </w:rPr>
      </w:pPr>
      <w:r>
        <w:rPr>
          <w:rFonts w:asciiTheme="majorBidi" w:hAnsiTheme="majorBidi" w:cstheme="majorBidi"/>
          <w:szCs w:val="24"/>
          <w:lang w:val="en-US" w:eastAsia="ko-KR"/>
        </w:rPr>
        <w:t>Develop</w:t>
      </w:r>
      <w:r w:rsidRPr="00714085">
        <w:rPr>
          <w:rFonts w:asciiTheme="majorBidi" w:hAnsiTheme="majorBidi" w:cstheme="majorBidi"/>
          <w:szCs w:val="24"/>
          <w:lang w:val="en-US" w:eastAsia="ko-KR"/>
        </w:rPr>
        <w:t xml:space="preserve"> Recommendations on a trusted telecommunication network architecture that integrates advanced security technologies</w:t>
      </w:r>
    </w:p>
    <w:p w:rsidR="00A73772" w:rsidRPr="001F2A20" w:rsidRDefault="00A73772" w:rsidP="00A73772">
      <w:pPr>
        <w:numPr>
          <w:ilvl w:val="0"/>
          <w:numId w:val="13"/>
        </w:numPr>
        <w:tabs>
          <w:tab w:val="clear" w:pos="719"/>
          <w:tab w:val="clear" w:pos="794"/>
          <w:tab w:val="clear" w:pos="1191"/>
          <w:tab w:val="clear" w:pos="1588"/>
          <w:tab w:val="clear" w:pos="1985"/>
          <w:tab w:val="num" w:pos="2900"/>
        </w:tabs>
        <w:spacing w:before="60"/>
        <w:ind w:left="1156"/>
        <w:rPr>
          <w:lang w:val="en-US"/>
        </w:rPr>
      </w:pPr>
      <w:r w:rsidRPr="001F2A20">
        <w:rPr>
          <w:lang w:val="en-US"/>
        </w:rPr>
        <w:t>Consider possible actions resultin</w:t>
      </w:r>
      <w:r>
        <w:rPr>
          <w:lang w:val="en-US"/>
        </w:rPr>
        <w:t xml:space="preserve">g from </w:t>
      </w:r>
      <w:r w:rsidRPr="00914F83">
        <w:rPr>
          <w:lang w:val="en-US"/>
        </w:rPr>
        <w:t>WTSA-12</w:t>
      </w:r>
      <w:r>
        <w:rPr>
          <w:lang w:val="en-US"/>
        </w:rPr>
        <w:t>, PP-10, WTDC-10 and GSC-16</w:t>
      </w:r>
    </w:p>
    <w:p w:rsidR="00A73772" w:rsidRPr="001F2A20" w:rsidRDefault="00A73772" w:rsidP="00A73772">
      <w:pPr>
        <w:numPr>
          <w:ilvl w:val="0"/>
          <w:numId w:val="13"/>
        </w:numPr>
        <w:tabs>
          <w:tab w:val="clear" w:pos="719"/>
          <w:tab w:val="clear" w:pos="794"/>
          <w:tab w:val="clear" w:pos="1191"/>
          <w:tab w:val="clear" w:pos="1588"/>
          <w:tab w:val="clear" w:pos="1985"/>
          <w:tab w:val="num" w:pos="2906"/>
        </w:tabs>
        <w:spacing w:before="60"/>
        <w:ind w:left="1156"/>
        <w:rPr>
          <w:lang w:val="en-US"/>
        </w:rPr>
      </w:pPr>
      <w:r w:rsidRPr="001F2A20">
        <w:rPr>
          <w:lang w:val="en-US"/>
        </w:rPr>
        <w:t>Consider efficient collaboration with other bodies including ISO/IEC JTC 1/SCs 27 and 37, IEC TC 25, ISO TC 12, IETF, ATIS, ETSI, 3GPP</w:t>
      </w:r>
      <w:r>
        <w:rPr>
          <w:lang w:val="en-US"/>
        </w:rPr>
        <w:t>,</w:t>
      </w:r>
      <w:r w:rsidRPr="001F2A20">
        <w:rPr>
          <w:lang w:val="en-US"/>
        </w:rPr>
        <w:t xml:space="preserve"> 3GPP2</w:t>
      </w:r>
      <w:r>
        <w:rPr>
          <w:lang w:val="en-US"/>
        </w:rPr>
        <w:t xml:space="preserve"> and FIINA</w:t>
      </w:r>
    </w:p>
    <w:p w:rsidR="00A73772" w:rsidRPr="001F2A20" w:rsidRDefault="00A73772" w:rsidP="00A73772">
      <w:pPr>
        <w:numPr>
          <w:ilvl w:val="0"/>
          <w:numId w:val="13"/>
        </w:numPr>
        <w:tabs>
          <w:tab w:val="clear" w:pos="719"/>
          <w:tab w:val="clear" w:pos="794"/>
          <w:tab w:val="clear" w:pos="1191"/>
          <w:tab w:val="clear" w:pos="1588"/>
          <w:tab w:val="clear" w:pos="1985"/>
          <w:tab w:val="num" w:pos="2906"/>
        </w:tabs>
        <w:spacing w:before="60"/>
        <w:ind w:left="1156"/>
        <w:rPr>
          <w:lang w:val="en-US"/>
        </w:rPr>
      </w:pPr>
      <w:r w:rsidRPr="001F2A20">
        <w:rPr>
          <w:lang w:val="en-US" w:eastAsia="ko-KR"/>
        </w:rPr>
        <w:t>Update summaries of draft revised and new Recommendations</w:t>
      </w:r>
      <w:r>
        <w:rPr>
          <w:lang w:val="en-US" w:eastAsia="ko-KR"/>
        </w:rPr>
        <w:t xml:space="preserve"> and draft Supplements</w:t>
      </w:r>
    </w:p>
    <w:p w:rsidR="00A73772" w:rsidRPr="001F2A20" w:rsidRDefault="00A73772" w:rsidP="00A73772">
      <w:pPr>
        <w:numPr>
          <w:ilvl w:val="0"/>
          <w:numId w:val="13"/>
        </w:numPr>
        <w:tabs>
          <w:tab w:val="clear" w:pos="719"/>
          <w:tab w:val="clear" w:pos="794"/>
          <w:tab w:val="clear" w:pos="1191"/>
          <w:tab w:val="clear" w:pos="1588"/>
          <w:tab w:val="clear" w:pos="1985"/>
          <w:tab w:val="num" w:pos="2907"/>
        </w:tabs>
        <w:spacing w:before="60"/>
        <w:ind w:left="1156"/>
        <w:rPr>
          <w:lang w:val="en-US"/>
        </w:rPr>
      </w:pPr>
      <w:r w:rsidRPr="001F2A20">
        <w:rPr>
          <w:lang w:val="en-US" w:eastAsia="ko-KR"/>
        </w:rPr>
        <w:t>Update the action plan</w:t>
      </w:r>
    </w:p>
    <w:p w:rsidR="00A73772" w:rsidRPr="001F2A20" w:rsidRDefault="00A73772" w:rsidP="00A73772">
      <w:pPr>
        <w:numPr>
          <w:ilvl w:val="0"/>
          <w:numId w:val="13"/>
        </w:numPr>
        <w:tabs>
          <w:tab w:val="clear" w:pos="719"/>
          <w:tab w:val="clear" w:pos="794"/>
          <w:tab w:val="clear" w:pos="1191"/>
          <w:tab w:val="clear" w:pos="1588"/>
          <w:tab w:val="clear" w:pos="1985"/>
          <w:tab w:val="num" w:pos="2908"/>
        </w:tabs>
        <w:spacing w:before="60"/>
        <w:ind w:left="1156"/>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1F2A20" w:rsidRDefault="00A73772" w:rsidP="00A73772">
      <w:pPr>
        <w:numPr>
          <w:ilvl w:val="0"/>
          <w:numId w:val="16"/>
        </w:numPr>
        <w:tabs>
          <w:tab w:val="clear" w:pos="360"/>
          <w:tab w:val="clear" w:pos="794"/>
          <w:tab w:val="clear" w:pos="1191"/>
          <w:tab w:val="clear" w:pos="1588"/>
          <w:tab w:val="clear" w:pos="1985"/>
          <w:tab w:val="num" w:pos="2550"/>
        </w:tabs>
        <w:ind w:left="721" w:hanging="284"/>
        <w:rPr>
          <w:b/>
          <w:lang w:val="en-US"/>
        </w:rPr>
      </w:pPr>
      <w:r w:rsidRPr="001F2A20">
        <w:rPr>
          <w:b/>
          <w:lang w:val="en-US"/>
        </w:rPr>
        <w:t xml:space="preserve">Question </w:t>
      </w:r>
      <w:r>
        <w:rPr>
          <w:b/>
          <w:lang w:val="en-US"/>
        </w:rPr>
        <w:t>3</w:t>
      </w:r>
      <w:r w:rsidRPr="00914F83">
        <w:rPr>
          <w:b/>
          <w:lang w:val="en-US"/>
        </w:rPr>
        <w:t>/17  -  Telecommunications information security management</w:t>
      </w:r>
    </w:p>
    <w:p w:rsidR="00A73772" w:rsidRPr="00E23AA5" w:rsidRDefault="00A73772" w:rsidP="00A73772">
      <w:pPr>
        <w:numPr>
          <w:ilvl w:val="0"/>
          <w:numId w:val="13"/>
        </w:numPr>
        <w:tabs>
          <w:tab w:val="clear" w:pos="719"/>
          <w:tab w:val="clear" w:pos="794"/>
          <w:tab w:val="clear" w:pos="1191"/>
          <w:tab w:val="clear" w:pos="1588"/>
          <w:tab w:val="clear" w:pos="1985"/>
          <w:tab w:val="num" w:pos="3346"/>
        </w:tabs>
        <w:spacing w:before="60"/>
        <w:ind w:left="1156"/>
        <w:rPr>
          <w:lang w:val="en-US"/>
        </w:rPr>
      </w:pPr>
      <w:r w:rsidRPr="00624B47">
        <w:rPr>
          <w:lang w:val="en-US" w:eastAsia="ko-KR"/>
        </w:rPr>
        <w:t xml:space="preserve">Carry out responsibilities for </w:t>
      </w:r>
      <w:r w:rsidRPr="00624B47">
        <w:rPr>
          <w:lang w:val="en-US"/>
        </w:rPr>
        <w:t xml:space="preserve">Recommendations E.409 (in </w:t>
      </w:r>
      <w:r>
        <w:rPr>
          <w:lang w:val="en-US"/>
        </w:rPr>
        <w:t xml:space="preserve">conjunction with SG2), </w:t>
      </w:r>
      <w:r w:rsidRPr="00E23AA5">
        <w:rPr>
          <w:lang w:val="en-US"/>
        </w:rPr>
        <w:t>X.1051, X.1052, X.1054, X.1055, X.1056, and X.1057, and Supplement X.Suppl.13</w:t>
      </w:r>
    </w:p>
    <w:p w:rsidR="00A73772" w:rsidRDefault="00A73772" w:rsidP="00A73772">
      <w:pPr>
        <w:numPr>
          <w:ilvl w:val="0"/>
          <w:numId w:val="13"/>
        </w:numPr>
        <w:tabs>
          <w:tab w:val="clear" w:pos="719"/>
          <w:tab w:val="clear" w:pos="794"/>
          <w:tab w:val="clear" w:pos="1191"/>
          <w:tab w:val="clear" w:pos="1588"/>
          <w:tab w:val="clear" w:pos="1985"/>
          <w:tab w:val="num" w:pos="3346"/>
        </w:tabs>
        <w:spacing w:before="60"/>
        <w:ind w:left="1156"/>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1F2A20" w:rsidRDefault="00A73772" w:rsidP="00A73772">
      <w:pPr>
        <w:numPr>
          <w:ilvl w:val="0"/>
          <w:numId w:val="13"/>
        </w:numPr>
        <w:tabs>
          <w:tab w:val="clear" w:pos="719"/>
          <w:tab w:val="clear" w:pos="794"/>
          <w:tab w:val="clear" w:pos="1191"/>
          <w:tab w:val="clear" w:pos="1588"/>
          <w:tab w:val="clear" w:pos="1985"/>
          <w:tab w:val="num" w:pos="1170"/>
        </w:tabs>
        <w:spacing w:before="60"/>
        <w:ind w:left="1155"/>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w:t>
      </w:r>
    </w:p>
    <w:p w:rsidR="00A73772" w:rsidRDefault="00A73772" w:rsidP="00A73772">
      <w:pPr>
        <w:numPr>
          <w:ilvl w:val="0"/>
          <w:numId w:val="13"/>
        </w:numPr>
        <w:tabs>
          <w:tab w:val="clear" w:pos="719"/>
          <w:tab w:val="clear" w:pos="794"/>
          <w:tab w:val="clear" w:pos="1191"/>
          <w:tab w:val="clear" w:pos="1588"/>
          <w:tab w:val="clear" w:pos="1985"/>
          <w:tab w:val="num" w:pos="1605"/>
        </w:tabs>
        <w:spacing w:before="60"/>
        <w:ind w:left="1590"/>
        <w:rPr>
          <w:lang w:val="en-US"/>
        </w:rPr>
      </w:pPr>
      <w:proofErr w:type="spellStart"/>
      <w:r>
        <w:rPr>
          <w:lang w:val="en-US"/>
        </w:rPr>
        <w:t>X.sgsm</w:t>
      </w:r>
      <w:proofErr w:type="spellEnd"/>
      <w:r>
        <w:rPr>
          <w:lang w:val="en-US"/>
        </w:rPr>
        <w:t xml:space="preserve">, </w:t>
      </w:r>
      <w:r w:rsidRPr="004F5770">
        <w:rPr>
          <w:i/>
          <w:iCs/>
          <w:lang w:val="en-US"/>
        </w:rPr>
        <w:t>Information security management guidelines for small and medium telecommunication organizations</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Progress w</w:t>
      </w:r>
      <w:r>
        <w:rPr>
          <w:lang w:val="en-US"/>
        </w:rPr>
        <w:t>ork on draft new Recommendation</w:t>
      </w:r>
      <w:r w:rsidRPr="001F2A20">
        <w:rPr>
          <w:lang w:val="en-US"/>
        </w:rPr>
        <w:t>:</w:t>
      </w:r>
    </w:p>
    <w:p w:rsidR="00A73772" w:rsidRDefault="00A73772" w:rsidP="00A73772">
      <w:pPr>
        <w:numPr>
          <w:ilvl w:val="0"/>
          <w:numId w:val="13"/>
        </w:numPr>
        <w:tabs>
          <w:tab w:val="clear" w:pos="719"/>
          <w:tab w:val="clear" w:pos="794"/>
          <w:tab w:val="clear" w:pos="1191"/>
          <w:tab w:val="clear" w:pos="1588"/>
          <w:tab w:val="clear" w:pos="1985"/>
          <w:tab w:val="num" w:pos="3346"/>
        </w:tabs>
        <w:spacing w:before="60"/>
        <w:ind w:left="1591"/>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Progress work on</w:t>
      </w:r>
      <w:r>
        <w:rPr>
          <w:lang w:val="en-US"/>
        </w:rPr>
        <w:t xml:space="preserve"> draft new Supplement</w:t>
      </w:r>
      <w:r w:rsidRPr="001F2A20">
        <w:rPr>
          <w:lang w:val="en-US"/>
        </w:rPr>
        <w:t>:</w:t>
      </w:r>
    </w:p>
    <w:p w:rsidR="00A73772" w:rsidRPr="001F2A20" w:rsidRDefault="00A73772" w:rsidP="00A73772">
      <w:pPr>
        <w:numPr>
          <w:ilvl w:val="0"/>
          <w:numId w:val="13"/>
        </w:numPr>
        <w:tabs>
          <w:tab w:val="clear" w:pos="719"/>
          <w:tab w:val="clear" w:pos="794"/>
          <w:tab w:val="clear" w:pos="1191"/>
          <w:tab w:val="clear" w:pos="1588"/>
          <w:tab w:val="clear" w:pos="1985"/>
          <w:tab w:val="num" w:pos="1606"/>
        </w:tabs>
        <w:spacing w:before="60"/>
        <w:ind w:left="1591"/>
        <w:rPr>
          <w:i/>
          <w:iCs/>
          <w:lang w:val="en-US"/>
        </w:rPr>
      </w:pPr>
      <w:r>
        <w:rPr>
          <w:lang w:val="en-US"/>
        </w:rPr>
        <w:t xml:space="preserve">X.sup1056, </w:t>
      </w:r>
      <w:r w:rsidRPr="00F60149">
        <w:rPr>
          <w:i/>
          <w:iCs/>
          <w:lang w:val="en-US"/>
        </w:rPr>
        <w:t>Supplement to ITU-T X.1056 – Related Recommendations, International Standards and documents for security incident management</w:t>
      </w:r>
    </w:p>
    <w:p w:rsidR="00A73772" w:rsidRPr="007323C0"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Pr>
          <w:lang w:val="en-US"/>
        </w:rPr>
        <w:lastRenderedPageBreak/>
        <w:t xml:space="preserve">Assist </w:t>
      </w:r>
      <w:r w:rsidRPr="00D5631F">
        <w:rPr>
          <w:lang w:val="en-US"/>
        </w:rPr>
        <w:t>Q2/17</w:t>
      </w:r>
      <w:r>
        <w:rPr>
          <w:lang w:val="en-US"/>
        </w:rPr>
        <w:t xml:space="preserve"> </w:t>
      </w:r>
      <w:r w:rsidRPr="001D1CA1">
        <w:rPr>
          <w:lang w:val="en-US"/>
        </w:rPr>
        <w:t xml:space="preserve">in ongoing work on </w:t>
      </w:r>
      <w:r>
        <w:rPr>
          <w:lang w:val="en-US"/>
        </w:rPr>
        <w:t xml:space="preserve">IPv6 including </w:t>
      </w:r>
      <w:r w:rsidRPr="001D1CA1">
        <w:rPr>
          <w:lang w:val="en-US"/>
        </w:rPr>
        <w:t>X.ipv6-secguide</w:t>
      </w:r>
      <w:r>
        <w:rPr>
          <w:lang w:val="en-US"/>
        </w:rPr>
        <w:t xml:space="preserve">, and </w:t>
      </w:r>
      <w:r w:rsidRPr="000843D2">
        <w:rPr>
          <w:sz w:val="22"/>
          <w:szCs w:val="22"/>
        </w:rPr>
        <w:t>X.mgv6</w:t>
      </w:r>
    </w:p>
    <w:p w:rsidR="00A73772" w:rsidRPr="00C559C4"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 xml:space="preserve">evelop a framework of information security management functions described in Recommendation </w:t>
      </w:r>
      <w:r>
        <w:rPr>
          <w:rFonts w:asciiTheme="majorBidi" w:hAnsiTheme="majorBidi" w:cstheme="majorBidi"/>
          <w:szCs w:val="24"/>
          <w:lang w:val="en-US" w:eastAsia="ko-KR"/>
        </w:rPr>
        <w:t>ITU</w:t>
      </w:r>
      <w:r>
        <w:rPr>
          <w:lang w:val="en-US" w:eastAsia="en-CA"/>
        </w:rPr>
        <w:t>-</w:t>
      </w:r>
      <w:r>
        <w:rPr>
          <w:rFonts w:asciiTheme="majorBidi" w:hAnsiTheme="majorBidi" w:cstheme="majorBidi"/>
          <w:szCs w:val="24"/>
          <w:lang w:val="en-US" w:eastAsia="ko-KR"/>
        </w:rPr>
        <w:t>T</w:t>
      </w:r>
      <w:r w:rsidRPr="009F4BDC">
        <w:rPr>
          <w:lang w:val="en-US"/>
        </w:rPr>
        <w:t> </w:t>
      </w:r>
      <w:r w:rsidRPr="00714085">
        <w:rPr>
          <w:rFonts w:asciiTheme="majorBidi" w:hAnsiTheme="majorBidi" w:cstheme="majorBidi"/>
          <w:szCs w:val="24"/>
          <w:lang w:val="en-US" w:eastAsia="ko-KR"/>
        </w:rPr>
        <w:t>X.1051</w:t>
      </w:r>
    </w:p>
    <w:p w:rsidR="00A73772" w:rsidRPr="00C559C4"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a methodology to construct information security management system (ISMS) for telecommunications organizations based on the exis</w:t>
      </w:r>
      <w:r>
        <w:rPr>
          <w:rFonts w:asciiTheme="majorBidi" w:hAnsiTheme="majorBidi" w:cstheme="majorBidi"/>
          <w:szCs w:val="24"/>
          <w:lang w:val="en-US" w:eastAsia="ko-KR"/>
        </w:rPr>
        <w:t>ting standards (ISO/IEC and ITU</w:t>
      </w:r>
      <w:r>
        <w:rPr>
          <w:lang w:val="en-US" w:eastAsia="en-CA"/>
        </w:rPr>
        <w:t>-</w:t>
      </w:r>
      <w:r w:rsidRPr="00714085">
        <w:rPr>
          <w:rFonts w:asciiTheme="majorBidi" w:hAnsiTheme="majorBidi" w:cstheme="majorBidi"/>
          <w:szCs w:val="24"/>
          <w:lang w:val="en-US" w:eastAsia="ko-KR"/>
        </w:rPr>
        <w:t>T).</w:t>
      </w:r>
    </w:p>
    <w:p w:rsidR="00A73772" w:rsidRPr="00C559C4"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a guideline to construct information security management for cloud computing.</w:t>
      </w:r>
    </w:p>
    <w:p w:rsidR="00A73772" w:rsidRPr="00C559C4"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sidRPr="00714085">
        <w:rPr>
          <w:rFonts w:asciiTheme="majorBidi" w:hAnsiTheme="majorBidi" w:cstheme="majorBidi"/>
          <w:szCs w:val="24"/>
          <w:lang w:val="en-US" w:eastAsia="ko-KR"/>
        </w:rPr>
        <w:t>Assess activities in view of usability for telecommunications facilities and services</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Consider efforts in support of TDR/EW</w:t>
      </w:r>
    </w:p>
    <w:p w:rsidR="00A73772" w:rsidRPr="00927A3B"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927A3B">
        <w:rPr>
          <w:lang w:val="en-US"/>
        </w:rPr>
        <w:t>Consider work in relation with the implementation of WTSA-</w:t>
      </w:r>
      <w:r w:rsidRPr="00D5631F">
        <w:rPr>
          <w:lang w:val="en-US"/>
        </w:rPr>
        <w:t>12 Res. 58</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b/>
          <w:bCs/>
          <w:lang w:val="en-US"/>
        </w:rPr>
      </w:pPr>
      <w:r w:rsidRPr="001F2A20">
        <w:rPr>
          <w:lang w:val="en-US"/>
        </w:rPr>
        <w:t xml:space="preserve">Consider possible actions resulting from </w:t>
      </w:r>
      <w:r w:rsidRPr="00914F83">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Consider efficient collaboration with other bodies including ISO/IEC JTC 1/SC 27, ETSI, TTC</w:t>
      </w:r>
      <w:r>
        <w:rPr>
          <w:lang w:val="en-US"/>
        </w:rPr>
        <w:t>,</w:t>
      </w:r>
      <w:r w:rsidRPr="001F2A20">
        <w:rPr>
          <w:lang w:val="en-US"/>
        </w:rPr>
        <w:t xml:space="preserve"> NIST</w:t>
      </w:r>
      <w:r>
        <w:rPr>
          <w:lang w:val="en-US"/>
        </w:rPr>
        <w:t xml:space="preserve"> and CSA</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eastAsia="ko-KR"/>
        </w:rPr>
        <w:t>Update summaries of draft revised and new Recommendations</w:t>
      </w:r>
      <w:r>
        <w:rPr>
          <w:lang w:val="en-US" w:eastAsia="ko-KR"/>
        </w:rPr>
        <w:t xml:space="preserve"> and draft Supplements</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Update the action plan</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Provide concise summary of a</w:t>
      </w:r>
      <w:r>
        <w:rPr>
          <w:lang w:val="en-US"/>
        </w:rPr>
        <w:t>chievements for inclusion in SG</w:t>
      </w:r>
      <w:r w:rsidRPr="001F2A20">
        <w:rPr>
          <w:lang w:val="en-US"/>
        </w:rPr>
        <w:t>17 report to relevant entities</w:t>
      </w:r>
    </w:p>
    <w:p w:rsidR="00A73772" w:rsidRDefault="00A73772" w:rsidP="00A73772">
      <w:pPr>
        <w:spacing w:before="240"/>
        <w:ind w:left="437"/>
        <w:rPr>
          <w:b/>
          <w:bCs/>
        </w:rPr>
      </w:pPr>
      <w:r w:rsidRPr="00D5631F">
        <w:rPr>
          <w:b/>
          <w:bCs/>
          <w:lang w:val="en-US"/>
        </w:rPr>
        <w:t xml:space="preserve">Working Party 2/17  -  </w:t>
      </w:r>
      <w:r w:rsidRPr="00FC1DCA">
        <w:rPr>
          <w:b/>
          <w:bCs/>
        </w:rPr>
        <w:t>Network and information security</w:t>
      </w:r>
    </w:p>
    <w:p w:rsidR="00A73772" w:rsidRPr="001F2A20"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1F2A20">
        <w:rPr>
          <w:lang w:val="en-US"/>
        </w:rPr>
        <w:t>Review and approve results from interim activities</w:t>
      </w:r>
    </w:p>
    <w:p w:rsidR="00A73772"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F01B89">
        <w:rPr>
          <w:lang w:val="en-US"/>
        </w:rPr>
        <w:t>Progress tasks related to implementation of WTSA-12 Resolutions, e.g., Res. 50, 52, 58</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b/>
          <w:bCs/>
          <w:lang w:val="en-US"/>
        </w:rPr>
      </w:pPr>
      <w:r w:rsidRPr="00D5631F">
        <w:rPr>
          <w:lang w:val="en-US"/>
        </w:rPr>
        <w:t>Consider possible actions resulting from WTSA-12, PP-10, WTDC-10 and GSC-16</w:t>
      </w:r>
    </w:p>
    <w:p w:rsidR="00A73772" w:rsidRPr="001F2A20" w:rsidRDefault="00A73772" w:rsidP="00A73772">
      <w:pPr>
        <w:numPr>
          <w:ilvl w:val="0"/>
          <w:numId w:val="15"/>
        </w:numPr>
        <w:tabs>
          <w:tab w:val="clear" w:pos="360"/>
          <w:tab w:val="clear" w:pos="794"/>
          <w:tab w:val="clear" w:pos="1191"/>
          <w:tab w:val="clear" w:pos="1588"/>
          <w:tab w:val="clear" w:pos="1985"/>
          <w:tab w:val="num" w:pos="2552"/>
        </w:tabs>
        <w:spacing w:before="240"/>
        <w:ind w:left="721" w:hanging="284"/>
        <w:rPr>
          <w:b/>
          <w:lang w:val="en-US"/>
        </w:rPr>
      </w:pPr>
      <w:r w:rsidRPr="001F2A20">
        <w:rPr>
          <w:b/>
          <w:lang w:val="en-US"/>
        </w:rPr>
        <w:t xml:space="preserve">Question </w:t>
      </w:r>
      <w:r>
        <w:rPr>
          <w:b/>
          <w:lang w:val="en-US"/>
        </w:rPr>
        <w:t>4</w:t>
      </w:r>
      <w:r w:rsidRPr="00914F83">
        <w:rPr>
          <w:b/>
          <w:lang w:val="en-US"/>
        </w:rPr>
        <w:t xml:space="preserve">/17  -  </w:t>
      </w:r>
      <w:proofErr w:type="spellStart"/>
      <w:r w:rsidRPr="00914F83">
        <w:rPr>
          <w:b/>
          <w:lang w:val="en-US"/>
        </w:rPr>
        <w:t>Cybersecurity</w:t>
      </w:r>
      <w:proofErr w:type="spellEnd"/>
    </w:p>
    <w:p w:rsidR="00A73772" w:rsidRPr="00F1689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eastAsia="ko-KR"/>
        </w:rPr>
        <w:t xml:space="preserve">Carry out responsibilities </w:t>
      </w:r>
      <w:r w:rsidRPr="001F2A20">
        <w:rPr>
          <w:lang w:val="en-US"/>
        </w:rPr>
        <w:t xml:space="preserve">for </w:t>
      </w:r>
      <w:r>
        <w:rPr>
          <w:lang w:val="en-US"/>
        </w:rPr>
        <w:t xml:space="preserve">Recommendations </w:t>
      </w:r>
      <w:r w:rsidRPr="00F16890">
        <w:rPr>
          <w:lang w:val="en-US"/>
        </w:rPr>
        <w:t>X.1205, X.1206, X.1207, X.1209, X.1303, X.1500, X.1500.1, X.1520, X.1521, X.1524, X.1528, X.1528.1, X.1528.2, X.1528.3, X.1528.4, X.1541, X.1570, X.1580, X.1581, and Supplements X.Suppl.8, X.Suppl.9, and X.Suppl.10</w:t>
      </w:r>
    </w:p>
    <w:p w:rsidR="00A73772"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CD155D"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A73772" w:rsidRDefault="00A73772" w:rsidP="00A73772">
      <w:pPr>
        <w:numPr>
          <w:ilvl w:val="0"/>
          <w:numId w:val="13"/>
        </w:numPr>
        <w:tabs>
          <w:tab w:val="clear" w:pos="719"/>
          <w:tab w:val="clear" w:pos="794"/>
          <w:tab w:val="clear" w:pos="1191"/>
          <w:tab w:val="clear" w:pos="1588"/>
          <w:tab w:val="clear" w:pos="1985"/>
          <w:tab w:val="num" w:pos="3346"/>
        </w:tabs>
        <w:spacing w:before="60"/>
        <w:ind w:left="1591"/>
        <w:rPr>
          <w:lang w:val="en-US"/>
        </w:rPr>
      </w:pPr>
      <w:r w:rsidRPr="00BC6291">
        <w:rPr>
          <w:lang w:val="en-US"/>
        </w:rPr>
        <w:t>X.1526 (</w:t>
      </w:r>
      <w:proofErr w:type="spellStart"/>
      <w:r w:rsidRPr="00BC6291">
        <w:rPr>
          <w:lang w:val="en-US"/>
        </w:rPr>
        <w:t>X.oval</w:t>
      </w:r>
      <w:proofErr w:type="spellEnd"/>
      <w:r w:rsidRPr="00BC6291">
        <w:rPr>
          <w:lang w:val="en-US"/>
        </w:rPr>
        <w:t xml:space="preserve">), </w:t>
      </w:r>
      <w:r w:rsidRPr="00BC6291">
        <w:rPr>
          <w:i/>
          <w:iCs/>
          <w:lang w:val="en-US"/>
        </w:rPr>
        <w:t>Open vulnerability and assessment language</w:t>
      </w:r>
    </w:p>
    <w:p w:rsidR="00A73772" w:rsidRPr="00BC6291" w:rsidRDefault="00A73772" w:rsidP="00A73772">
      <w:pPr>
        <w:numPr>
          <w:ilvl w:val="0"/>
          <w:numId w:val="13"/>
        </w:numPr>
        <w:tabs>
          <w:tab w:val="clear" w:pos="719"/>
          <w:tab w:val="clear" w:pos="794"/>
          <w:tab w:val="clear" w:pos="1191"/>
          <w:tab w:val="clear" w:pos="1588"/>
          <w:tab w:val="clear" w:pos="1985"/>
          <w:tab w:val="num" w:pos="3346"/>
        </w:tabs>
        <w:spacing w:before="60"/>
        <w:ind w:left="1591"/>
        <w:rPr>
          <w:lang w:val="en-US"/>
        </w:rPr>
      </w:pPr>
      <w:r w:rsidRPr="00BC6291">
        <w:rPr>
          <w:lang w:val="en-US"/>
        </w:rPr>
        <w:t>X.1544 (</w:t>
      </w:r>
      <w:proofErr w:type="spellStart"/>
      <w:r w:rsidRPr="00BC6291">
        <w:rPr>
          <w:lang w:val="en-US"/>
        </w:rPr>
        <w:t>X.capec</w:t>
      </w:r>
      <w:proofErr w:type="spellEnd"/>
      <w:r w:rsidRPr="00BC6291">
        <w:rPr>
          <w:lang w:val="en-US"/>
        </w:rPr>
        <w:t xml:space="preserve">), </w:t>
      </w:r>
      <w:r w:rsidRPr="00BC6291">
        <w:rPr>
          <w:i/>
          <w:iCs/>
          <w:lang w:val="en-US"/>
        </w:rPr>
        <w:t>Common attack pattern enumeration and classification</w:t>
      </w:r>
    </w:p>
    <w:p w:rsidR="00A73772" w:rsidRPr="001F2A20" w:rsidRDefault="00A73772" w:rsidP="00A73772">
      <w:pPr>
        <w:numPr>
          <w:ilvl w:val="0"/>
          <w:numId w:val="13"/>
        </w:numPr>
        <w:tabs>
          <w:tab w:val="clear" w:pos="719"/>
          <w:tab w:val="clear" w:pos="794"/>
          <w:tab w:val="clear" w:pos="1191"/>
          <w:tab w:val="clear" w:pos="1588"/>
          <w:tab w:val="clear" w:pos="1985"/>
          <w:tab w:val="num" w:pos="1171"/>
        </w:tabs>
        <w:spacing w:before="60"/>
        <w:ind w:left="1156"/>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A73772" w:rsidRDefault="00A73772" w:rsidP="00A73772">
      <w:pPr>
        <w:numPr>
          <w:ilvl w:val="0"/>
          <w:numId w:val="13"/>
        </w:numPr>
        <w:tabs>
          <w:tab w:val="clear" w:pos="719"/>
          <w:tab w:val="clear" w:pos="794"/>
          <w:tab w:val="clear" w:pos="1191"/>
          <w:tab w:val="clear" w:pos="1588"/>
          <w:tab w:val="clear" w:pos="1985"/>
          <w:tab w:val="num" w:pos="1607"/>
        </w:tabs>
        <w:spacing w:before="60"/>
        <w:ind w:left="1591"/>
        <w:rPr>
          <w:lang w:val="en-US"/>
        </w:rPr>
      </w:pPr>
      <w:proofErr w:type="spellStart"/>
      <w:r w:rsidRPr="008D4376">
        <w:rPr>
          <w:lang w:val="en-US"/>
        </w:rPr>
        <w:t>X.csi</w:t>
      </w:r>
      <w:proofErr w:type="spellEnd"/>
      <w:r>
        <w:rPr>
          <w:lang w:val="en-US"/>
        </w:rPr>
        <w:t xml:space="preserve">, </w:t>
      </w:r>
      <w:r w:rsidRPr="008D4376">
        <w:rPr>
          <w:i/>
          <w:iCs/>
          <w:lang w:val="en-US"/>
        </w:rPr>
        <w:t xml:space="preserve">Guidelines for </w:t>
      </w:r>
      <w:proofErr w:type="spellStart"/>
      <w:r w:rsidRPr="008D4376">
        <w:rPr>
          <w:i/>
          <w:iCs/>
          <w:lang w:val="en-US"/>
        </w:rPr>
        <w:t>cybersecurity</w:t>
      </w:r>
      <w:proofErr w:type="spellEnd"/>
      <w:r w:rsidRPr="008D4376">
        <w:rPr>
          <w:i/>
          <w:iCs/>
          <w:lang w:val="en-US"/>
        </w:rPr>
        <w:t xml:space="preserve"> index</w:t>
      </w:r>
    </w:p>
    <w:p w:rsidR="00A73772" w:rsidRPr="008D4376" w:rsidRDefault="00A73772" w:rsidP="00A73772">
      <w:pPr>
        <w:numPr>
          <w:ilvl w:val="0"/>
          <w:numId w:val="13"/>
        </w:numPr>
        <w:tabs>
          <w:tab w:val="clear" w:pos="719"/>
          <w:tab w:val="clear" w:pos="794"/>
          <w:tab w:val="clear" w:pos="1191"/>
          <w:tab w:val="clear" w:pos="1588"/>
          <w:tab w:val="clear" w:pos="1985"/>
          <w:tab w:val="num" w:pos="1607"/>
        </w:tabs>
        <w:spacing w:before="60"/>
        <w:ind w:left="1591"/>
        <w:rPr>
          <w:lang w:val="en-US"/>
        </w:rPr>
      </w:pPr>
      <w:proofErr w:type="spellStart"/>
      <w:r>
        <w:rPr>
          <w:lang w:val="en-US"/>
        </w:rPr>
        <w:t>X.trm</w:t>
      </w:r>
      <w:proofErr w:type="spellEnd"/>
      <w:r>
        <w:rPr>
          <w:lang w:val="en-US"/>
        </w:rPr>
        <w:t xml:space="preserve">, </w:t>
      </w:r>
      <w:r w:rsidRPr="008D4376">
        <w:rPr>
          <w:i/>
          <w:iCs/>
          <w:lang w:val="en-US"/>
        </w:rPr>
        <w:t xml:space="preserve">Overview of </w:t>
      </w:r>
      <w:proofErr w:type="spellStart"/>
      <w:r w:rsidRPr="008D4376">
        <w:rPr>
          <w:i/>
          <w:iCs/>
          <w:lang w:val="en-US"/>
        </w:rPr>
        <w:t>traceback</w:t>
      </w:r>
      <w:proofErr w:type="spellEnd"/>
      <w:r w:rsidRPr="008D4376">
        <w:rPr>
          <w:i/>
          <w:iCs/>
          <w:lang w:val="en-US"/>
        </w:rPr>
        <w:t xml:space="preserve"> mechanisms</w:t>
      </w:r>
    </w:p>
    <w:p w:rsidR="00A73772" w:rsidRPr="007D58D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rPr>
      </w:pPr>
      <w:r w:rsidRPr="001F2A20">
        <w:rPr>
          <w:lang w:val="en-US"/>
        </w:rPr>
        <w:t xml:space="preserve">Finalize work and achieve </w:t>
      </w:r>
      <w:r w:rsidRPr="00BD534B">
        <w:rPr>
          <w:i/>
          <w:iCs/>
          <w:lang w:val="en-US"/>
        </w:rPr>
        <w:t>agreement</w:t>
      </w:r>
      <w:r>
        <w:rPr>
          <w:lang w:val="en-US"/>
        </w:rPr>
        <w:t xml:space="preserve"> on</w:t>
      </w:r>
      <w:r w:rsidRPr="001F2A20">
        <w:rPr>
          <w:lang w:val="en-US"/>
        </w:rPr>
        <w:t>:</w:t>
      </w:r>
    </w:p>
    <w:p w:rsidR="00A73772" w:rsidRDefault="00A73772" w:rsidP="00A73772">
      <w:pPr>
        <w:numPr>
          <w:ilvl w:val="0"/>
          <w:numId w:val="13"/>
        </w:numPr>
        <w:tabs>
          <w:tab w:val="clear" w:pos="719"/>
          <w:tab w:val="clear" w:pos="794"/>
          <w:tab w:val="clear" w:pos="1191"/>
          <w:tab w:val="clear" w:pos="1588"/>
          <w:tab w:val="clear" w:pos="1985"/>
          <w:tab w:val="num" w:pos="1606"/>
        </w:tabs>
        <w:spacing w:before="60"/>
        <w:ind w:left="1591"/>
        <w:rPr>
          <w:lang w:val="en-US"/>
        </w:rPr>
      </w:pPr>
      <w:r w:rsidRPr="00BD534B">
        <w:rPr>
          <w:lang w:val="en-US"/>
        </w:rPr>
        <w:t xml:space="preserve">X.1500 Amd.3, </w:t>
      </w:r>
      <w:r w:rsidRPr="00BD534B">
        <w:rPr>
          <w:i/>
          <w:iCs/>
          <w:lang w:val="en-US"/>
        </w:rPr>
        <w:t xml:space="preserve">Overview of </w:t>
      </w:r>
      <w:proofErr w:type="spellStart"/>
      <w:r w:rsidRPr="00BD534B">
        <w:rPr>
          <w:i/>
          <w:iCs/>
          <w:lang w:val="en-US"/>
        </w:rPr>
        <w:t>cybersecurity</w:t>
      </w:r>
      <w:proofErr w:type="spellEnd"/>
      <w:r w:rsidRPr="00BD534B">
        <w:rPr>
          <w:i/>
          <w:iCs/>
          <w:lang w:val="en-US"/>
        </w:rPr>
        <w:t xml:space="preserve"> information exchange – Amendment 3 – Revised structured </w:t>
      </w:r>
      <w:proofErr w:type="spellStart"/>
      <w:r w:rsidRPr="00BD534B">
        <w:rPr>
          <w:i/>
          <w:iCs/>
          <w:lang w:val="en-US"/>
        </w:rPr>
        <w:t>cybersecurity</w:t>
      </w:r>
      <w:proofErr w:type="spellEnd"/>
      <w:r w:rsidRPr="00BD534B">
        <w:rPr>
          <w:i/>
          <w:iCs/>
          <w:lang w:val="en-US"/>
        </w:rPr>
        <w:t xml:space="preserve"> information exchange techniques</w:t>
      </w:r>
    </w:p>
    <w:p w:rsidR="00A73772" w:rsidRPr="00AF558C" w:rsidRDefault="00A73772" w:rsidP="00A73772">
      <w:pPr>
        <w:numPr>
          <w:ilvl w:val="0"/>
          <w:numId w:val="13"/>
        </w:numPr>
        <w:tabs>
          <w:tab w:val="clear" w:pos="719"/>
          <w:tab w:val="clear" w:pos="794"/>
          <w:tab w:val="clear" w:pos="1191"/>
          <w:tab w:val="clear" w:pos="1588"/>
          <w:tab w:val="clear" w:pos="1985"/>
          <w:tab w:val="num" w:pos="2041"/>
        </w:tabs>
        <w:spacing w:before="60"/>
        <w:ind w:left="1591"/>
        <w:rPr>
          <w:lang w:val="en-US"/>
        </w:rPr>
      </w:pPr>
      <w:proofErr w:type="spellStart"/>
      <w:r w:rsidRPr="00AF558C">
        <w:rPr>
          <w:lang w:val="en-US"/>
        </w:rPr>
        <w:t>X.abnot</w:t>
      </w:r>
      <w:proofErr w:type="spellEnd"/>
      <w:r w:rsidRPr="00AF558C">
        <w:rPr>
          <w:lang w:val="en-US"/>
        </w:rPr>
        <w:t xml:space="preserve">, </w:t>
      </w:r>
      <w:r w:rsidRPr="00AF558C">
        <w:rPr>
          <w:i/>
          <w:iCs/>
          <w:lang w:val="en-US"/>
        </w:rPr>
        <w:t xml:space="preserve">Supplement to ITU-T </w:t>
      </w:r>
      <w:proofErr w:type="spellStart"/>
      <w:r w:rsidRPr="00AF558C">
        <w:rPr>
          <w:i/>
          <w:iCs/>
          <w:lang w:val="en-US"/>
        </w:rPr>
        <w:t>X.series</w:t>
      </w:r>
      <w:proofErr w:type="spellEnd"/>
      <w:r w:rsidRPr="00AF558C">
        <w:rPr>
          <w:i/>
          <w:iCs/>
          <w:lang w:val="en-US"/>
        </w:rPr>
        <w:t xml:space="preserve"> - Supplement on guidelines for abnormal traffic detection and control on IP-based networks</w:t>
      </w:r>
    </w:p>
    <w:p w:rsidR="00A73772" w:rsidRPr="001F2A20" w:rsidRDefault="00A73772" w:rsidP="00A73772">
      <w:pPr>
        <w:numPr>
          <w:ilvl w:val="0"/>
          <w:numId w:val="13"/>
        </w:numPr>
        <w:tabs>
          <w:tab w:val="clear" w:pos="719"/>
          <w:tab w:val="clear" w:pos="794"/>
          <w:tab w:val="clear" w:pos="1191"/>
          <w:tab w:val="clear" w:pos="1588"/>
          <w:tab w:val="clear" w:pos="1985"/>
          <w:tab w:val="num" w:pos="1605"/>
        </w:tabs>
        <w:spacing w:before="60"/>
        <w:ind w:left="1155"/>
        <w:rPr>
          <w:lang w:val="en-US"/>
        </w:rPr>
      </w:pPr>
      <w:r w:rsidRPr="001F2A20">
        <w:rPr>
          <w:lang w:val="en-US"/>
        </w:rPr>
        <w:t xml:space="preserve">Progress work on draft new </w:t>
      </w:r>
      <w:r>
        <w:rPr>
          <w:lang w:val="en-US"/>
        </w:rPr>
        <w:t xml:space="preserve">and revised </w:t>
      </w:r>
      <w:r w:rsidRPr="001F2A20">
        <w:rPr>
          <w:lang w:val="en-US"/>
        </w:rPr>
        <w:t>Recommendations:</w:t>
      </w:r>
    </w:p>
    <w:p w:rsidR="00A73772" w:rsidRPr="001F2A20" w:rsidRDefault="00A73772" w:rsidP="00A73772">
      <w:pPr>
        <w:numPr>
          <w:ilvl w:val="0"/>
          <w:numId w:val="13"/>
        </w:numPr>
        <w:tabs>
          <w:tab w:val="clear" w:pos="719"/>
          <w:tab w:val="clear" w:pos="794"/>
          <w:tab w:val="clear" w:pos="1191"/>
          <w:tab w:val="clear" w:pos="1588"/>
          <w:tab w:val="clear" w:pos="1985"/>
          <w:tab w:val="num" w:pos="2041"/>
        </w:tabs>
        <w:spacing w:before="60"/>
        <w:ind w:left="1590"/>
        <w:rPr>
          <w:lang w:val="en-US"/>
        </w:rPr>
      </w:pPr>
      <w:r w:rsidRPr="001F2A20">
        <w:rPr>
          <w:lang w:val="en-US"/>
        </w:rPr>
        <w:t>X.1303</w:t>
      </w:r>
      <w:r>
        <w:rPr>
          <w:lang w:val="en-US"/>
        </w:rPr>
        <w:t xml:space="preserve"> (revised)</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w:t>
      </w:r>
      <w:r>
        <w:rPr>
          <w:lang w:val="en-US"/>
        </w:rPr>
        <w:t>1</w:t>
      </w:r>
      <w:r w:rsidRPr="001F2A20">
        <w:rPr>
          <w:lang w:val="en-US"/>
        </w:rPr>
        <w:t>/17)</w:t>
      </w:r>
    </w:p>
    <w:p w:rsidR="00A73772" w:rsidRPr="001E2CE3" w:rsidRDefault="00A73772" w:rsidP="00A73772">
      <w:pPr>
        <w:numPr>
          <w:ilvl w:val="0"/>
          <w:numId w:val="13"/>
        </w:numPr>
        <w:tabs>
          <w:tab w:val="clear" w:pos="719"/>
          <w:tab w:val="clear" w:pos="794"/>
          <w:tab w:val="clear" w:pos="1191"/>
          <w:tab w:val="clear" w:pos="1588"/>
          <w:tab w:val="clear" w:pos="1985"/>
          <w:tab w:val="num" w:pos="2475"/>
        </w:tabs>
        <w:spacing w:before="60"/>
        <w:ind w:left="1590"/>
        <w:rPr>
          <w:lang w:val="en-US"/>
        </w:rPr>
      </w:pPr>
      <w:proofErr w:type="spellStart"/>
      <w:r w:rsidRPr="001F2A20">
        <w:rPr>
          <w:lang w:val="en-US"/>
        </w:rPr>
        <w:t>X.bots</w:t>
      </w:r>
      <w:proofErr w:type="spellEnd"/>
      <w:r w:rsidRPr="001F2A20">
        <w:rPr>
          <w:lang w:val="en-US"/>
        </w:rPr>
        <w:t xml:space="preserve">, </w:t>
      </w:r>
      <w:r w:rsidRPr="001E2CE3">
        <w:rPr>
          <w:i/>
          <w:iCs/>
          <w:lang w:val="en-US"/>
        </w:rPr>
        <w:t>Centralized framework for botnet detection and response</w:t>
      </w:r>
    </w:p>
    <w:p w:rsidR="00A73772" w:rsidRPr="001E2CE3" w:rsidRDefault="00A73772" w:rsidP="00A73772">
      <w:pPr>
        <w:numPr>
          <w:ilvl w:val="0"/>
          <w:numId w:val="13"/>
        </w:numPr>
        <w:tabs>
          <w:tab w:val="clear" w:pos="719"/>
          <w:tab w:val="clear" w:pos="794"/>
          <w:tab w:val="clear" w:pos="1191"/>
          <w:tab w:val="clear" w:pos="1588"/>
          <w:tab w:val="clear" w:pos="1985"/>
          <w:tab w:val="num" w:pos="2474"/>
        </w:tabs>
        <w:spacing w:before="60"/>
        <w:ind w:left="1590"/>
        <w:rPr>
          <w:lang w:val="en-US"/>
        </w:rPr>
      </w:pPr>
      <w:proofErr w:type="spellStart"/>
      <w:r>
        <w:rPr>
          <w:lang w:val="en-US"/>
        </w:rPr>
        <w:t>X.cce</w:t>
      </w:r>
      <w:proofErr w:type="spellEnd"/>
      <w:r>
        <w:rPr>
          <w:lang w:val="en-US"/>
        </w:rPr>
        <w:t xml:space="preserve">, </w:t>
      </w:r>
      <w:r w:rsidRPr="001E2CE3">
        <w:rPr>
          <w:i/>
          <w:iCs/>
          <w:lang w:val="en-US"/>
        </w:rPr>
        <w:t>Common configuration enumeration</w:t>
      </w:r>
    </w:p>
    <w:p w:rsidR="00A73772" w:rsidRPr="001E2CE3" w:rsidRDefault="00A73772" w:rsidP="00A73772">
      <w:pPr>
        <w:numPr>
          <w:ilvl w:val="0"/>
          <w:numId w:val="13"/>
        </w:numPr>
        <w:tabs>
          <w:tab w:val="clear" w:pos="719"/>
          <w:tab w:val="clear" w:pos="794"/>
          <w:tab w:val="clear" w:pos="1191"/>
          <w:tab w:val="clear" w:pos="1588"/>
          <w:tab w:val="clear" w:pos="1985"/>
          <w:tab w:val="num" w:pos="2038"/>
        </w:tabs>
        <w:spacing w:before="60"/>
        <w:ind w:left="1590"/>
        <w:rPr>
          <w:lang w:val="en-US"/>
        </w:rPr>
      </w:pPr>
      <w:proofErr w:type="spellStart"/>
      <w:r>
        <w:rPr>
          <w:lang w:val="en-US"/>
        </w:rPr>
        <w:t>X.cee</w:t>
      </w:r>
      <w:proofErr w:type="spellEnd"/>
      <w:r>
        <w:rPr>
          <w:lang w:val="en-US"/>
        </w:rPr>
        <w:t xml:space="preserve">, </w:t>
      </w:r>
      <w:r w:rsidRPr="001E2CE3">
        <w:rPr>
          <w:i/>
          <w:iCs/>
          <w:lang w:val="en-US"/>
        </w:rPr>
        <w:t>Common event expression</w:t>
      </w:r>
    </w:p>
    <w:p w:rsidR="00A73772" w:rsidRPr="001E2CE3" w:rsidRDefault="00A73772" w:rsidP="00A73772">
      <w:pPr>
        <w:numPr>
          <w:ilvl w:val="0"/>
          <w:numId w:val="13"/>
        </w:numPr>
        <w:tabs>
          <w:tab w:val="clear" w:pos="719"/>
          <w:tab w:val="clear" w:pos="794"/>
          <w:tab w:val="clear" w:pos="1191"/>
          <w:tab w:val="clear" w:pos="1588"/>
          <w:tab w:val="clear" w:pos="1985"/>
          <w:tab w:val="num" w:pos="2037"/>
        </w:tabs>
        <w:spacing w:before="60"/>
        <w:ind w:left="1590"/>
        <w:rPr>
          <w:lang w:val="en-US"/>
        </w:rPr>
      </w:pPr>
      <w:r>
        <w:rPr>
          <w:lang w:val="en-US"/>
        </w:rPr>
        <w:t xml:space="preserve">X.cee.1, </w:t>
      </w:r>
      <w:r w:rsidRPr="001E2CE3">
        <w:rPr>
          <w:i/>
          <w:iCs/>
          <w:lang w:val="en-US"/>
        </w:rPr>
        <w:t>CEE architecture overview</w:t>
      </w:r>
    </w:p>
    <w:p w:rsidR="00A73772" w:rsidRPr="001E2CE3" w:rsidRDefault="00A73772" w:rsidP="00A73772">
      <w:pPr>
        <w:numPr>
          <w:ilvl w:val="0"/>
          <w:numId w:val="13"/>
        </w:numPr>
        <w:tabs>
          <w:tab w:val="clear" w:pos="719"/>
          <w:tab w:val="clear" w:pos="794"/>
          <w:tab w:val="clear" w:pos="1191"/>
          <w:tab w:val="clear" w:pos="1588"/>
          <w:tab w:val="clear" w:pos="1985"/>
          <w:tab w:val="num" w:pos="2036"/>
        </w:tabs>
        <w:spacing w:before="60"/>
        <w:ind w:left="1590"/>
        <w:rPr>
          <w:lang w:val="en-US"/>
        </w:rPr>
      </w:pPr>
      <w:r>
        <w:rPr>
          <w:lang w:val="en-US"/>
        </w:rPr>
        <w:t xml:space="preserve">X.cee.2, </w:t>
      </w:r>
      <w:r w:rsidRPr="001E2CE3">
        <w:rPr>
          <w:i/>
          <w:iCs/>
          <w:lang w:val="en-US"/>
        </w:rPr>
        <w:t>CEE dictionary and event taxonomy (CDET)</w:t>
      </w:r>
    </w:p>
    <w:p w:rsidR="00A73772" w:rsidRPr="001E2CE3" w:rsidRDefault="00A73772" w:rsidP="00A73772">
      <w:pPr>
        <w:numPr>
          <w:ilvl w:val="0"/>
          <w:numId w:val="13"/>
        </w:numPr>
        <w:tabs>
          <w:tab w:val="clear" w:pos="719"/>
          <w:tab w:val="clear" w:pos="794"/>
          <w:tab w:val="clear" w:pos="1191"/>
          <w:tab w:val="clear" w:pos="1588"/>
          <w:tab w:val="clear" w:pos="1985"/>
          <w:tab w:val="num" w:pos="2035"/>
        </w:tabs>
        <w:spacing w:before="60"/>
        <w:ind w:left="1590"/>
        <w:rPr>
          <w:lang w:val="en-US"/>
        </w:rPr>
      </w:pPr>
      <w:r>
        <w:rPr>
          <w:lang w:val="en-US"/>
        </w:rPr>
        <w:t xml:space="preserve">X.cee.3, </w:t>
      </w:r>
      <w:r w:rsidRPr="001E2CE3">
        <w:rPr>
          <w:i/>
          <w:iCs/>
          <w:lang w:val="en-US"/>
        </w:rPr>
        <w:t>CEE log syntax (CLS) encoding</w:t>
      </w:r>
    </w:p>
    <w:p w:rsidR="00A73772" w:rsidRPr="001E2CE3" w:rsidRDefault="00A73772" w:rsidP="00A73772">
      <w:pPr>
        <w:numPr>
          <w:ilvl w:val="0"/>
          <w:numId w:val="13"/>
        </w:numPr>
        <w:tabs>
          <w:tab w:val="clear" w:pos="719"/>
          <w:tab w:val="clear" w:pos="794"/>
          <w:tab w:val="clear" w:pos="1191"/>
          <w:tab w:val="clear" w:pos="1588"/>
          <w:tab w:val="clear" w:pos="1985"/>
          <w:tab w:val="num" w:pos="2034"/>
        </w:tabs>
        <w:spacing w:before="60"/>
        <w:ind w:left="1590"/>
        <w:rPr>
          <w:lang w:val="en-US"/>
        </w:rPr>
      </w:pPr>
      <w:r>
        <w:rPr>
          <w:lang w:val="en-US"/>
        </w:rPr>
        <w:t xml:space="preserve">X.cee.4, </w:t>
      </w:r>
      <w:r w:rsidRPr="001E2CE3">
        <w:rPr>
          <w:i/>
          <w:iCs/>
          <w:lang w:val="en-US"/>
        </w:rPr>
        <w:t>CEE log recommendations (CELR) profile</w:t>
      </w:r>
    </w:p>
    <w:p w:rsidR="00A73772" w:rsidRPr="001F2A20" w:rsidRDefault="00A73772" w:rsidP="00A73772">
      <w:pPr>
        <w:numPr>
          <w:ilvl w:val="0"/>
          <w:numId w:val="13"/>
        </w:numPr>
        <w:tabs>
          <w:tab w:val="clear" w:pos="719"/>
          <w:tab w:val="clear" w:pos="794"/>
          <w:tab w:val="clear" w:pos="1191"/>
          <w:tab w:val="clear" w:pos="1588"/>
          <w:tab w:val="clear" w:pos="1985"/>
          <w:tab w:val="num" w:pos="1598"/>
        </w:tabs>
        <w:spacing w:before="60"/>
        <w:ind w:left="1590"/>
        <w:rPr>
          <w:lang w:val="en-US"/>
        </w:rPr>
      </w:pPr>
      <w:r>
        <w:rPr>
          <w:lang w:val="en-US"/>
        </w:rPr>
        <w:lastRenderedPageBreak/>
        <w:t xml:space="preserve">X.cee.5, </w:t>
      </w:r>
      <w:r w:rsidRPr="001E2CE3">
        <w:rPr>
          <w:i/>
          <w:iCs/>
          <w:lang w:val="en-US"/>
        </w:rPr>
        <w:t>CEE log transport (CLT) requirements</w:t>
      </w:r>
    </w:p>
    <w:p w:rsidR="00A73772" w:rsidRPr="00F92212" w:rsidRDefault="00A73772" w:rsidP="00A73772">
      <w:pPr>
        <w:numPr>
          <w:ilvl w:val="0"/>
          <w:numId w:val="13"/>
        </w:numPr>
        <w:tabs>
          <w:tab w:val="clear" w:pos="719"/>
          <w:tab w:val="clear" w:pos="794"/>
          <w:tab w:val="clear" w:pos="1191"/>
          <w:tab w:val="clear" w:pos="1588"/>
          <w:tab w:val="clear" w:pos="1985"/>
          <w:tab w:val="num" w:pos="2467"/>
        </w:tabs>
        <w:spacing w:before="60"/>
        <w:ind w:left="1590"/>
        <w:rPr>
          <w:lang w:val="en-US"/>
        </w:rPr>
      </w:pPr>
      <w:proofErr w:type="spellStart"/>
      <w:r w:rsidRPr="001F2A20">
        <w:rPr>
          <w:lang w:val="en-US"/>
        </w:rPr>
        <w:t>X.csmc</w:t>
      </w:r>
      <w:proofErr w:type="spellEnd"/>
      <w:r w:rsidRPr="001F2A20">
        <w:rPr>
          <w:lang w:val="en-US"/>
        </w:rPr>
        <w:t xml:space="preserve">, </w:t>
      </w:r>
      <w:r w:rsidRPr="001F2A20">
        <w:rPr>
          <w:i/>
          <w:iCs/>
          <w:lang w:val="en-US"/>
        </w:rPr>
        <w:t>Continuous security monitoring using CYBEX techniques</w:t>
      </w:r>
    </w:p>
    <w:p w:rsidR="00A73772" w:rsidRPr="00F123FB" w:rsidRDefault="00A73772" w:rsidP="00A73772">
      <w:pPr>
        <w:numPr>
          <w:ilvl w:val="0"/>
          <w:numId w:val="13"/>
        </w:numPr>
        <w:tabs>
          <w:tab w:val="clear" w:pos="719"/>
          <w:tab w:val="clear" w:pos="794"/>
          <w:tab w:val="clear" w:pos="1191"/>
          <w:tab w:val="clear" w:pos="1588"/>
          <w:tab w:val="clear" w:pos="1985"/>
          <w:tab w:val="num" w:pos="2031"/>
        </w:tabs>
        <w:spacing w:before="60"/>
        <w:ind w:left="1590"/>
        <w:rPr>
          <w:lang w:val="en-US"/>
        </w:rPr>
      </w:pPr>
      <w:proofErr w:type="spellStart"/>
      <w:r>
        <w:rPr>
          <w:lang w:val="en-US"/>
        </w:rPr>
        <w:t>X.cwss</w:t>
      </w:r>
      <w:proofErr w:type="spellEnd"/>
      <w:r>
        <w:rPr>
          <w:lang w:val="en-US"/>
        </w:rPr>
        <w:t xml:space="preserve">, </w:t>
      </w:r>
      <w:r w:rsidRPr="00F92212">
        <w:rPr>
          <w:i/>
          <w:iCs/>
          <w:lang w:val="en-US"/>
        </w:rPr>
        <w:t>Common weakness scoring system</w:t>
      </w:r>
    </w:p>
    <w:p w:rsidR="00A73772" w:rsidRPr="001F2A20" w:rsidRDefault="00A73772" w:rsidP="00A73772">
      <w:pPr>
        <w:numPr>
          <w:ilvl w:val="0"/>
          <w:numId w:val="13"/>
        </w:numPr>
        <w:tabs>
          <w:tab w:val="clear" w:pos="719"/>
          <w:tab w:val="clear" w:pos="794"/>
          <w:tab w:val="clear" w:pos="1191"/>
          <w:tab w:val="clear" w:pos="1588"/>
          <w:tab w:val="clear" w:pos="1985"/>
          <w:tab w:val="num" w:pos="2030"/>
        </w:tabs>
        <w:spacing w:before="60"/>
        <w:ind w:left="1590"/>
        <w:rPr>
          <w:lang w:val="en-US"/>
        </w:rPr>
      </w:pPr>
      <w:proofErr w:type="spellStart"/>
      <w:r w:rsidRPr="001F2A20">
        <w:rPr>
          <w:lang w:val="en-US"/>
        </w:rPr>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A73772" w:rsidRPr="001F2A20" w:rsidRDefault="00A73772" w:rsidP="00A73772">
      <w:pPr>
        <w:numPr>
          <w:ilvl w:val="0"/>
          <w:numId w:val="13"/>
        </w:numPr>
        <w:tabs>
          <w:tab w:val="clear" w:pos="719"/>
          <w:tab w:val="clear" w:pos="794"/>
          <w:tab w:val="clear" w:pos="1191"/>
          <w:tab w:val="clear" w:pos="1588"/>
          <w:tab w:val="clear" w:pos="1985"/>
          <w:tab w:val="num" w:pos="2029"/>
        </w:tabs>
        <w:spacing w:before="60"/>
        <w:ind w:left="1590"/>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A73772" w:rsidRPr="004C790C" w:rsidRDefault="00A73772" w:rsidP="00A73772">
      <w:pPr>
        <w:numPr>
          <w:ilvl w:val="0"/>
          <w:numId w:val="13"/>
        </w:numPr>
        <w:tabs>
          <w:tab w:val="clear" w:pos="719"/>
          <w:tab w:val="clear" w:pos="794"/>
          <w:tab w:val="clear" w:pos="1191"/>
          <w:tab w:val="clear" w:pos="1588"/>
          <w:tab w:val="clear" w:pos="1985"/>
          <w:tab w:val="num" w:pos="2463"/>
        </w:tabs>
        <w:spacing w:before="60"/>
        <w:ind w:left="1590"/>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A73772" w:rsidRPr="001F2A20" w:rsidRDefault="00A73772" w:rsidP="00A73772">
      <w:pPr>
        <w:numPr>
          <w:ilvl w:val="0"/>
          <w:numId w:val="13"/>
        </w:numPr>
        <w:tabs>
          <w:tab w:val="clear" w:pos="719"/>
          <w:tab w:val="clear" w:pos="794"/>
          <w:tab w:val="clear" w:pos="1191"/>
          <w:tab w:val="clear" w:pos="1588"/>
          <w:tab w:val="clear" w:pos="1985"/>
          <w:tab w:val="num" w:pos="2027"/>
        </w:tabs>
        <w:spacing w:before="60"/>
        <w:ind w:left="1590"/>
        <w:rPr>
          <w:lang w:val="en-US"/>
        </w:rPr>
      </w:pPr>
      <w:proofErr w:type="spellStart"/>
      <w:r>
        <w:rPr>
          <w:lang w:val="en-US"/>
        </w:rPr>
        <w:t>X.maec</w:t>
      </w:r>
      <w:proofErr w:type="spellEnd"/>
      <w:r>
        <w:rPr>
          <w:lang w:val="en-US"/>
        </w:rPr>
        <w:t xml:space="preserve">, </w:t>
      </w:r>
      <w:r w:rsidRPr="004C790C">
        <w:rPr>
          <w:i/>
          <w:iCs/>
          <w:lang w:val="en-US"/>
        </w:rPr>
        <w:t>Malware attribute enumeration and classification</w:t>
      </w:r>
    </w:p>
    <w:p w:rsidR="00A73772" w:rsidRPr="001F2A20" w:rsidRDefault="00A73772" w:rsidP="00A73772">
      <w:pPr>
        <w:numPr>
          <w:ilvl w:val="0"/>
          <w:numId w:val="13"/>
        </w:numPr>
        <w:tabs>
          <w:tab w:val="clear" w:pos="719"/>
          <w:tab w:val="clear" w:pos="794"/>
          <w:tab w:val="clear" w:pos="1191"/>
          <w:tab w:val="clear" w:pos="1588"/>
          <w:tab w:val="clear" w:pos="1985"/>
          <w:tab w:val="num" w:pos="2026"/>
        </w:tabs>
        <w:spacing w:before="60"/>
        <w:ind w:left="1590"/>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A73772" w:rsidRPr="001F2A20" w:rsidRDefault="00A73772" w:rsidP="00A73772">
      <w:pPr>
        <w:numPr>
          <w:ilvl w:val="0"/>
          <w:numId w:val="13"/>
        </w:numPr>
        <w:tabs>
          <w:tab w:val="clear" w:pos="719"/>
          <w:tab w:val="clear" w:pos="794"/>
          <w:tab w:val="clear" w:pos="1191"/>
          <w:tab w:val="clear" w:pos="1588"/>
          <w:tab w:val="clear" w:pos="1985"/>
          <w:tab w:val="num" w:pos="2911"/>
        </w:tabs>
        <w:spacing w:before="60"/>
        <w:ind w:left="1156"/>
        <w:rPr>
          <w:lang w:val="en-US" w:eastAsia="ko-KR"/>
        </w:rPr>
      </w:pPr>
      <w:r w:rsidRPr="001F2A20">
        <w:rPr>
          <w:lang w:val="en-US" w:eastAsia="ko-KR"/>
        </w:rPr>
        <w:t>Review reports of the Correspondence Group</w:t>
      </w:r>
      <w:r>
        <w:rPr>
          <w:lang w:val="en-US" w:eastAsia="ko-KR"/>
        </w:rPr>
        <w:t xml:space="preserve"> on:</w:t>
      </w:r>
    </w:p>
    <w:p w:rsidR="00A73772" w:rsidRPr="001F2A20" w:rsidRDefault="00A73772" w:rsidP="00A73772">
      <w:pPr>
        <w:numPr>
          <w:ilvl w:val="0"/>
          <w:numId w:val="13"/>
        </w:numPr>
        <w:tabs>
          <w:tab w:val="clear" w:pos="719"/>
          <w:tab w:val="clear" w:pos="794"/>
          <w:tab w:val="clear" w:pos="1191"/>
          <w:tab w:val="clear" w:pos="1588"/>
          <w:tab w:val="clear" w:pos="1985"/>
          <w:tab w:val="num" w:pos="1591"/>
        </w:tabs>
        <w:spacing w:before="60"/>
        <w:ind w:left="1591"/>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A73772" w:rsidRPr="006518E2"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Pr>
          <w:rFonts w:asciiTheme="majorBidi" w:hAnsiTheme="majorBidi" w:cstheme="majorBidi"/>
          <w:szCs w:val="24"/>
          <w:lang w:val="en-US" w:eastAsia="ko-KR"/>
        </w:rPr>
        <w:t>Collaborate with ITU-</w:t>
      </w:r>
      <w:r w:rsidRPr="00714085">
        <w:rPr>
          <w:rFonts w:asciiTheme="majorBidi" w:hAnsiTheme="majorBidi" w:cstheme="majorBidi"/>
          <w:szCs w:val="24"/>
          <w:lang w:val="en-US" w:eastAsia="ko-KR"/>
        </w:rPr>
        <w:t xml:space="preserve">T study groups, ETSI, FIRST, IETF, IEEE, ISO/IEC JTC 1, OASIS, OMA, TCG, 3GPP, 3GPP2, and other standardization bodies on </w:t>
      </w:r>
      <w:proofErr w:type="spellStart"/>
      <w:r>
        <w:rPr>
          <w:rFonts w:asciiTheme="majorBidi" w:hAnsiTheme="majorBidi" w:cstheme="majorBidi"/>
          <w:szCs w:val="24"/>
          <w:lang w:val="en-US" w:eastAsia="ko-KR"/>
        </w:rPr>
        <w:t>cybersecurity</w:t>
      </w:r>
      <w:proofErr w:type="spellEnd"/>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 xml:space="preserve">Work on frameworks and Recommendations to address how telecommunication/ICT providers may secure their infrastructure and maintain secure operations, and exchange </w:t>
      </w:r>
      <w:proofErr w:type="spellStart"/>
      <w:r w:rsidRPr="00714085">
        <w:rPr>
          <w:rFonts w:asciiTheme="majorBidi" w:hAnsiTheme="majorBidi" w:cstheme="majorBidi"/>
          <w:szCs w:val="24"/>
          <w:lang w:val="en-US" w:eastAsia="ko-KR"/>
        </w:rPr>
        <w:t>cybersecurity</w:t>
      </w:r>
      <w:proofErr w:type="spellEnd"/>
      <w:r w:rsidRPr="00714085">
        <w:rPr>
          <w:rFonts w:asciiTheme="majorBidi" w:hAnsiTheme="majorBidi" w:cstheme="majorBidi"/>
          <w:szCs w:val="24"/>
          <w:lang w:val="en-US" w:eastAsia="ko-KR"/>
        </w:rPr>
        <w:t xml:space="preserve"> information</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Produce a set of Recommendations for providing security solutions for telecommunication/ICT accountability and incident response</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S</w:t>
      </w:r>
      <w:r w:rsidRPr="00714085">
        <w:rPr>
          <w:rFonts w:asciiTheme="majorBidi" w:hAnsiTheme="majorBidi" w:cstheme="majorBidi"/>
          <w:szCs w:val="24"/>
          <w:lang w:val="en-US" w:eastAsia="ko-KR"/>
        </w:rPr>
        <w:t>pecify the security techniques and capabilities for service providers to coordinate and exchange information regarding vulnerabilities, platforms, cyber attacks, etc</w:t>
      </w:r>
      <w:r>
        <w:rPr>
          <w:rFonts w:asciiTheme="majorBidi" w:hAnsiTheme="majorBidi" w:cstheme="majorBidi"/>
          <w:szCs w:val="24"/>
          <w:lang w:val="en-US" w:eastAsia="ko-KR"/>
        </w:rPr>
        <w:t>.</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Specify how to apply accountability and incident response mechanisms in telecommunication/ICT networks</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Develop guidelines and techniques to protect personal information and also to protect personally identifiable information (PII) using CYBEX techniques</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Provide assistance to other ITU</w:t>
      </w:r>
      <w:r w:rsidRPr="009F4BDC">
        <w:rPr>
          <w:lang w:val="en-US" w:eastAsia="en-CA"/>
        </w:rPr>
        <w:noBreakHyphen/>
      </w:r>
      <w:r w:rsidRPr="00714085">
        <w:rPr>
          <w:rFonts w:asciiTheme="majorBidi" w:hAnsiTheme="majorBidi" w:cstheme="majorBidi"/>
          <w:szCs w:val="24"/>
          <w:lang w:val="en-US" w:eastAsia="ko-KR"/>
        </w:rPr>
        <w:t xml:space="preserve">T study groups in applying relevant </w:t>
      </w:r>
      <w:proofErr w:type="spellStart"/>
      <w:r w:rsidRPr="00714085">
        <w:rPr>
          <w:rFonts w:asciiTheme="majorBidi" w:hAnsiTheme="majorBidi" w:cstheme="majorBidi"/>
          <w:szCs w:val="24"/>
          <w:lang w:val="en-US" w:eastAsia="ko-KR"/>
        </w:rPr>
        <w:t>cybersecurity</w:t>
      </w:r>
      <w:proofErr w:type="spellEnd"/>
      <w:r w:rsidRPr="00714085">
        <w:rPr>
          <w:rFonts w:asciiTheme="majorBidi" w:hAnsiTheme="majorBidi" w:cstheme="majorBidi"/>
          <w:szCs w:val="24"/>
          <w:lang w:val="en-US" w:eastAsia="ko-KR"/>
        </w:rPr>
        <w:t xml:space="preserve"> Recommendations for specific security solutions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Develop best practices and guidelines for the sharing of vulnerability information and updates and patches to aid in vulnerability life-cycle processes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Consider possible actions resultin</w:t>
      </w:r>
      <w:r>
        <w:rPr>
          <w:lang w:val="en-US"/>
        </w:rPr>
        <w:t xml:space="preserve">g from </w:t>
      </w:r>
      <w:r w:rsidRPr="00EA5EB3">
        <w:rPr>
          <w:lang w:val="en-US"/>
        </w:rPr>
        <w:t>WTSA-12</w:t>
      </w:r>
      <w:r>
        <w:rPr>
          <w:lang w:val="en-US"/>
        </w:rPr>
        <w:t>, PP-10, WTDC-10 and GSC-16</w:t>
      </w:r>
    </w:p>
    <w:p w:rsidR="00A73772" w:rsidRPr="00927A3B" w:rsidRDefault="00A73772" w:rsidP="00A73772">
      <w:pPr>
        <w:numPr>
          <w:ilvl w:val="0"/>
          <w:numId w:val="13"/>
        </w:numPr>
        <w:tabs>
          <w:tab w:val="clear" w:pos="794"/>
          <w:tab w:val="clear" w:pos="1191"/>
          <w:tab w:val="clear" w:pos="1588"/>
          <w:tab w:val="clear" w:pos="1985"/>
        </w:tabs>
        <w:spacing w:before="60"/>
        <w:ind w:left="1154"/>
        <w:rPr>
          <w:lang w:val="en-US"/>
        </w:rPr>
      </w:pPr>
      <w:r w:rsidRPr="00927A3B">
        <w:rPr>
          <w:lang w:val="en-US"/>
        </w:rPr>
        <w:t xml:space="preserve">Coordinate with TSB for updating the reference website on </w:t>
      </w:r>
      <w:proofErr w:type="spellStart"/>
      <w:r w:rsidRPr="00927A3B">
        <w:rPr>
          <w:lang w:val="en-US"/>
        </w:rPr>
        <w:t>cybersecurity</w:t>
      </w:r>
      <w:proofErr w:type="spellEnd"/>
      <w:r w:rsidRPr="00927A3B">
        <w:rPr>
          <w:lang w:val="en-US"/>
        </w:rPr>
        <w:t xml:space="preserve"> organizations pursuant to WTSA-12 Res. 58</w:t>
      </w:r>
    </w:p>
    <w:p w:rsidR="00A73772" w:rsidRPr="00927A3B" w:rsidRDefault="00A73772" w:rsidP="00A73772">
      <w:pPr>
        <w:numPr>
          <w:ilvl w:val="0"/>
          <w:numId w:val="13"/>
        </w:numPr>
        <w:tabs>
          <w:tab w:val="clear" w:pos="794"/>
          <w:tab w:val="clear" w:pos="1191"/>
          <w:tab w:val="clear" w:pos="1588"/>
          <w:tab w:val="clear" w:pos="1985"/>
        </w:tabs>
        <w:spacing w:before="60"/>
        <w:ind w:left="1154"/>
        <w:rPr>
          <w:lang w:val="en-US"/>
        </w:rPr>
      </w:pPr>
      <w:r w:rsidRPr="00927A3B">
        <w:rPr>
          <w:lang w:val="en-US"/>
        </w:rPr>
        <w:t>Provide a consolidated, concise summary of achievements regarding WTSA-</w:t>
      </w:r>
      <w:r w:rsidRPr="00D5631F">
        <w:rPr>
          <w:lang w:val="en-US"/>
        </w:rPr>
        <w:t>12 Res. 50</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eastAsia="ko-KR"/>
        </w:rPr>
        <w:t>Update summaries of draft revised and new Recommendations</w:t>
      </w:r>
      <w:r>
        <w:rPr>
          <w:lang w:val="en-US" w:eastAsia="ko-KR"/>
        </w:rPr>
        <w:t xml:space="preserve"> and draft Supplements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eastAsia="ko-KR"/>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1F2A20" w:rsidRDefault="00A73772" w:rsidP="00A73772">
      <w:pPr>
        <w:numPr>
          <w:ilvl w:val="0"/>
          <w:numId w:val="15"/>
        </w:numPr>
        <w:tabs>
          <w:tab w:val="clear" w:pos="360"/>
          <w:tab w:val="clear" w:pos="794"/>
          <w:tab w:val="clear" w:pos="1191"/>
          <w:tab w:val="clear" w:pos="1588"/>
          <w:tab w:val="clear" w:pos="1985"/>
          <w:tab w:val="num" w:pos="2552"/>
        </w:tabs>
        <w:ind w:left="721" w:hanging="284"/>
        <w:rPr>
          <w:b/>
          <w:lang w:val="en-US"/>
        </w:rPr>
      </w:pPr>
      <w:r w:rsidRPr="001F2A20">
        <w:rPr>
          <w:b/>
          <w:lang w:val="en-US"/>
        </w:rPr>
        <w:t xml:space="preserve">Question </w:t>
      </w:r>
      <w:r>
        <w:rPr>
          <w:b/>
          <w:lang w:val="en-US"/>
        </w:rPr>
        <w:t>5</w:t>
      </w:r>
      <w:r w:rsidRPr="00EA5EB3">
        <w:rPr>
          <w:b/>
          <w:lang w:val="en-US"/>
        </w:rPr>
        <w:t>/17  -  Countering spam by technical means</w:t>
      </w:r>
    </w:p>
    <w:p w:rsidR="00A73772" w:rsidRPr="00AD6FCB" w:rsidRDefault="00A73772" w:rsidP="00A73772">
      <w:pPr>
        <w:numPr>
          <w:ilvl w:val="0"/>
          <w:numId w:val="13"/>
        </w:numPr>
        <w:tabs>
          <w:tab w:val="clear" w:pos="719"/>
          <w:tab w:val="clear" w:pos="794"/>
          <w:tab w:val="clear" w:pos="1191"/>
          <w:tab w:val="clear" w:pos="1588"/>
          <w:tab w:val="clear" w:pos="1985"/>
          <w:tab w:val="num" w:pos="1155"/>
        </w:tabs>
        <w:spacing w:before="60"/>
        <w:ind w:left="1155"/>
        <w:rPr>
          <w:lang w:val="en-US"/>
        </w:rPr>
      </w:pPr>
      <w:r w:rsidRPr="001F2A20">
        <w:rPr>
          <w:lang w:val="en-US" w:eastAsia="ko-KR"/>
        </w:rPr>
        <w:t xml:space="preserve">Carry out responsibilities </w:t>
      </w:r>
      <w:r w:rsidRPr="001F2A20">
        <w:rPr>
          <w:lang w:val="en-US"/>
        </w:rPr>
        <w:t>for Recommendat</w:t>
      </w:r>
      <w:r>
        <w:rPr>
          <w:lang w:val="en-US"/>
        </w:rPr>
        <w:t xml:space="preserve">ions </w:t>
      </w:r>
      <w:r w:rsidRPr="00AD6FCB">
        <w:rPr>
          <w:lang w:val="en-US"/>
        </w:rPr>
        <w:t>X.1231, X.1240, X.1241, X.1242, X.1243, X.1244, and X.1245, and Supplements X.Suppl.6, X.Suppl.11, X.Suppl.12, and X.Suppl.14</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Progress work on draft new Recommendation:</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A73772" w:rsidRPr="006518E2" w:rsidRDefault="00A73772" w:rsidP="00A73772">
      <w:pPr>
        <w:numPr>
          <w:ilvl w:val="0"/>
          <w:numId w:val="13"/>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Act as the lead group in ITU</w:t>
      </w:r>
      <w:r>
        <w:rPr>
          <w:lang w:val="en-US" w:eastAsia="en-CA"/>
        </w:rPr>
        <w:t>-</w:t>
      </w:r>
      <w:r w:rsidRPr="00714085">
        <w:rPr>
          <w:rFonts w:asciiTheme="majorBidi" w:hAnsiTheme="majorBidi" w:cstheme="majorBidi"/>
          <w:szCs w:val="24"/>
          <w:lang w:val="en-US" w:eastAsia="ko-KR"/>
        </w:rPr>
        <w:t>T on technical means for countering spam, as spam is described by Study Group 2</w:t>
      </w:r>
    </w:p>
    <w:p w:rsidR="00A73772" w:rsidRPr="00AD2327" w:rsidRDefault="00A73772" w:rsidP="00A73772">
      <w:pPr>
        <w:numPr>
          <w:ilvl w:val="0"/>
          <w:numId w:val="13"/>
        </w:numPr>
        <w:tabs>
          <w:tab w:val="clear" w:pos="794"/>
          <w:tab w:val="clear" w:pos="1191"/>
          <w:tab w:val="clear" w:pos="1588"/>
          <w:tab w:val="clear" w:pos="1985"/>
        </w:tabs>
        <w:spacing w:before="60"/>
        <w:ind w:left="1155"/>
        <w:rPr>
          <w:lang w:val="en-US"/>
        </w:rPr>
      </w:pPr>
      <w:r w:rsidRPr="0011275A">
        <w:rPr>
          <w:rFonts w:asciiTheme="majorBidi" w:hAnsiTheme="majorBidi" w:cstheme="majorBidi"/>
          <w:szCs w:val="24"/>
          <w:lang w:val="en-US" w:eastAsia="ko-KR"/>
        </w:rPr>
        <w:t>Identify and examine the telecommunication network security risks (at the edges and in the core network) introduced by the constantly changing nature of spam.</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Develop a comprehensive and up-to-date resource list of existing technical measures for countering spam in a telecommunication network that are in use or under development</w:t>
      </w:r>
    </w:p>
    <w:p w:rsidR="00A73772" w:rsidRPr="006518E2"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asciiTheme="majorBidi" w:hAnsiTheme="majorBidi" w:cstheme="majorBidi"/>
          <w:szCs w:val="24"/>
          <w:lang w:val="en-US" w:eastAsia="ko-KR"/>
        </w:rPr>
        <w:lastRenderedPageBreak/>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A73772" w:rsidRPr="0011275A"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asciiTheme="majorBidi" w:hAnsiTheme="majorBidi" w:cstheme="majorBidi"/>
          <w:szCs w:val="24"/>
          <w:lang w:val="en-US" w:eastAsia="ko-KR"/>
        </w:rPr>
        <w:t xml:space="preserve">Provide regular updates to </w:t>
      </w:r>
      <w:r>
        <w:rPr>
          <w:rFonts w:asciiTheme="majorBidi" w:hAnsiTheme="majorBidi" w:cstheme="majorBidi"/>
          <w:szCs w:val="24"/>
          <w:lang w:val="en-US" w:eastAsia="ko-KR"/>
        </w:rPr>
        <w:t>TSAG</w:t>
      </w:r>
      <w:r w:rsidRPr="00714085">
        <w:rPr>
          <w:rFonts w:asciiTheme="majorBidi" w:hAnsiTheme="majorBidi" w:cstheme="majorBidi"/>
          <w:szCs w:val="24"/>
          <w:lang w:val="en-US" w:eastAsia="ko-KR"/>
        </w:rPr>
        <w:t xml:space="preserve"> and to the </w:t>
      </w:r>
      <w:r>
        <w:rPr>
          <w:rFonts w:asciiTheme="majorBidi" w:hAnsiTheme="majorBidi" w:cstheme="majorBidi"/>
          <w:szCs w:val="24"/>
          <w:lang w:val="en-US" w:eastAsia="ko-KR"/>
        </w:rPr>
        <w:t xml:space="preserve">TSB </w:t>
      </w:r>
      <w:r w:rsidRPr="00714085">
        <w:rPr>
          <w:rFonts w:asciiTheme="majorBidi" w:hAnsiTheme="majorBidi" w:cstheme="majorBidi"/>
          <w:szCs w:val="24"/>
          <w:lang w:val="en-US" w:eastAsia="ko-KR"/>
        </w:rPr>
        <w:t>Director</w:t>
      </w:r>
      <w:r>
        <w:rPr>
          <w:rFonts w:asciiTheme="majorBidi" w:hAnsiTheme="majorBidi" w:cstheme="majorBidi"/>
          <w:szCs w:val="24"/>
          <w:lang w:val="en-US" w:eastAsia="ko-KR"/>
        </w:rPr>
        <w:t xml:space="preserve"> for use in</w:t>
      </w:r>
      <w:r w:rsidRPr="00714085">
        <w:rPr>
          <w:rFonts w:asciiTheme="majorBidi" w:hAnsiTheme="majorBidi" w:cstheme="majorBidi"/>
          <w:szCs w:val="24"/>
          <w:lang w:val="en-US" w:eastAsia="ko-KR"/>
        </w:rPr>
        <w:t xml:space="preserve"> in report</w:t>
      </w:r>
      <w:r>
        <w:rPr>
          <w:rFonts w:asciiTheme="majorBidi" w:hAnsiTheme="majorBidi" w:cstheme="majorBidi"/>
          <w:szCs w:val="24"/>
          <w:lang w:val="en-US" w:eastAsia="ko-KR"/>
        </w:rPr>
        <w:t>s</w:t>
      </w:r>
      <w:r w:rsidRPr="00714085">
        <w:rPr>
          <w:rFonts w:asciiTheme="majorBidi" w:hAnsiTheme="majorBidi" w:cstheme="majorBidi"/>
          <w:szCs w:val="24"/>
          <w:lang w:val="en-US" w:eastAsia="ko-KR"/>
        </w:rPr>
        <w:t xml:space="preserve"> to Council.</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Review </w:t>
      </w:r>
      <w:r>
        <w:rPr>
          <w:lang w:val="en-US"/>
        </w:rPr>
        <w:t xml:space="preserve">related </w:t>
      </w:r>
      <w:r w:rsidRPr="001F2A20">
        <w:rPr>
          <w:lang w:val="en-US"/>
        </w:rPr>
        <w:t>work in ITU-D Q.22/1</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Consider efficient collaboration with other bodies including </w:t>
      </w:r>
      <w:r>
        <w:t xml:space="preserve">ETSI, </w:t>
      </w:r>
      <w:r w:rsidRPr="001F2A20">
        <w:rPr>
          <w:lang w:val="en-US"/>
        </w:rPr>
        <w:t xml:space="preserve">IETF, ISO/IEC JTC 1, </w:t>
      </w:r>
      <w:r>
        <w:rPr>
          <w:lang w:val="en-US"/>
        </w:rPr>
        <w:t xml:space="preserve">OMA, 3GPP, 3GPP2, </w:t>
      </w:r>
      <w:r w:rsidRPr="001F2A20">
        <w:rPr>
          <w:lang w:val="en-US"/>
        </w:rPr>
        <w:t>OECD</w:t>
      </w:r>
      <w:r>
        <w:rPr>
          <w:lang w:val="en-US"/>
        </w:rPr>
        <w:t>,</w:t>
      </w:r>
      <w:r w:rsidRPr="001F2A20">
        <w:rPr>
          <w:lang w:val="en-US"/>
        </w:rPr>
        <w:t>MAAWG</w:t>
      </w:r>
      <w:r>
        <w:rPr>
          <w:lang w:val="en-US"/>
        </w:rPr>
        <w:t>, FIRST and NIST</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eastAsia="ko-KR"/>
        </w:rPr>
        <w:t>Update summaries of draft revised and new Recommendations</w:t>
      </w:r>
      <w:r>
        <w:rPr>
          <w:lang w:val="en-US" w:eastAsia="ko-KR"/>
        </w:rPr>
        <w:t xml:space="preserve"> and draft Supplements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3C5E0A" w:rsidRDefault="00A73772" w:rsidP="00A73772">
      <w:pPr>
        <w:spacing w:before="240"/>
        <w:ind w:left="437"/>
        <w:rPr>
          <w:b/>
          <w:bCs/>
          <w:lang w:val="en-US"/>
        </w:rPr>
      </w:pPr>
      <w:r w:rsidRPr="00D5631F">
        <w:rPr>
          <w:b/>
          <w:bCs/>
          <w:lang w:val="en-US"/>
        </w:rPr>
        <w:t>Working Party 3  -  Identity management and cloud computing security</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1F2A20">
        <w:rPr>
          <w:lang w:val="en-US"/>
        </w:rPr>
        <w:t>Review and approve results from interim activities</w:t>
      </w:r>
    </w:p>
    <w:p w:rsidR="00A73772" w:rsidRPr="00F01B89"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F01B89">
        <w:rPr>
          <w:lang w:val="en-US"/>
        </w:rPr>
        <w:t>Progress tasks related to implementation of WTSA-12 Resolutions, e.g., Res. 76</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F01B89">
        <w:rPr>
          <w:lang w:val="en-US"/>
        </w:rPr>
        <w:t>Perform the lead study group (LSG) responsibility for identity management, including report to TSAG and updating the LSG web page</w:t>
      </w:r>
    </w:p>
    <w:p w:rsidR="00A73772" w:rsidRPr="001F2A20" w:rsidRDefault="00A73772" w:rsidP="00A73772">
      <w:pPr>
        <w:numPr>
          <w:ilvl w:val="0"/>
          <w:numId w:val="15"/>
        </w:numPr>
        <w:tabs>
          <w:tab w:val="clear" w:pos="360"/>
          <w:tab w:val="clear" w:pos="794"/>
          <w:tab w:val="clear" w:pos="1191"/>
          <w:tab w:val="clear" w:pos="1588"/>
          <w:tab w:val="clear" w:pos="1985"/>
          <w:tab w:val="num" w:pos="2552"/>
        </w:tabs>
        <w:spacing w:before="240"/>
        <w:ind w:left="721" w:hanging="284"/>
        <w:rPr>
          <w:b/>
          <w:lang w:val="en-US"/>
        </w:rPr>
      </w:pPr>
      <w:r w:rsidRPr="001F2A20">
        <w:rPr>
          <w:b/>
          <w:lang w:val="en-US"/>
        </w:rPr>
        <w:t xml:space="preserve">Question </w:t>
      </w:r>
      <w:r w:rsidRPr="00B4185F">
        <w:rPr>
          <w:b/>
          <w:lang w:val="en-US"/>
        </w:rPr>
        <w:t>10/17</w:t>
      </w:r>
      <w:r w:rsidRPr="00EA5EB3">
        <w:rPr>
          <w:b/>
          <w:lang w:val="en-US"/>
        </w:rPr>
        <w:t xml:space="preserve">  -  Identity management architecture and mechanisms</w:t>
      </w:r>
    </w:p>
    <w:p w:rsidR="00A73772" w:rsidRPr="002241FA"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Recommen</w:t>
      </w:r>
      <w:r>
        <w:rPr>
          <w:lang w:val="en-US"/>
        </w:rPr>
        <w:t xml:space="preserve">dations </w:t>
      </w:r>
      <w:r w:rsidRPr="002241FA">
        <w:rPr>
          <w:lang w:val="en-US"/>
        </w:rPr>
        <w:t>X.1250, X.1251, X.1252, X.1253, X.1254, and X.1275, and Supplement X.Suppl.7</w:t>
      </w:r>
    </w:p>
    <w:p w:rsidR="00A73772" w:rsidRPr="00141B35"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SG17 meeting</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Pr>
          <w:lang w:val="en-US"/>
        </w:rPr>
        <w:t>s</w:t>
      </w:r>
      <w:r w:rsidRPr="001F2A20">
        <w:rPr>
          <w:lang w:val="en-US"/>
        </w:rPr>
        <w:t>:</w:t>
      </w:r>
    </w:p>
    <w:p w:rsidR="00A73772" w:rsidRPr="001F2A20" w:rsidRDefault="00A73772" w:rsidP="00A73772">
      <w:pPr>
        <w:numPr>
          <w:ilvl w:val="0"/>
          <w:numId w:val="13"/>
        </w:numPr>
        <w:tabs>
          <w:tab w:val="clear" w:pos="719"/>
          <w:tab w:val="clear" w:pos="794"/>
          <w:tab w:val="clear" w:pos="1191"/>
          <w:tab w:val="clear" w:pos="1588"/>
          <w:tab w:val="clear" w:pos="1985"/>
          <w:tab w:val="num" w:pos="2467"/>
        </w:tabs>
        <w:spacing w:before="60"/>
        <w:ind w:left="1590"/>
        <w:rPr>
          <w:lang w:val="en-US"/>
        </w:rPr>
      </w:pPr>
      <w:proofErr w:type="spellStart"/>
      <w:r w:rsidRPr="001F2A20">
        <w:rPr>
          <w:lang w:val="en-US"/>
        </w:rPr>
        <w:t>X.discovery</w:t>
      </w:r>
      <w:proofErr w:type="spellEnd"/>
      <w:r w:rsidRPr="001F2A20">
        <w:rPr>
          <w:lang w:val="en-US"/>
        </w:rPr>
        <w:t xml:space="preserve">, </w:t>
      </w:r>
      <w:r w:rsidRPr="003C5E0A">
        <w:rPr>
          <w:i/>
          <w:iCs/>
          <w:lang w:val="en-US"/>
        </w:rPr>
        <w:t>Discovery of identity management information</w:t>
      </w:r>
    </w:p>
    <w:p w:rsidR="00A73772" w:rsidRPr="00585DBE" w:rsidRDefault="00A73772" w:rsidP="00A73772">
      <w:pPr>
        <w:numPr>
          <w:ilvl w:val="0"/>
          <w:numId w:val="13"/>
        </w:numPr>
        <w:tabs>
          <w:tab w:val="clear" w:pos="719"/>
          <w:tab w:val="clear" w:pos="794"/>
          <w:tab w:val="clear" w:pos="1191"/>
          <w:tab w:val="clear" w:pos="1588"/>
          <w:tab w:val="clear" w:pos="1985"/>
          <w:tab w:val="num" w:pos="1583"/>
        </w:tabs>
        <w:spacing w:before="60"/>
        <w:ind w:left="1590"/>
        <w:rPr>
          <w:lang w:val="en-US"/>
        </w:rPr>
      </w:pPr>
      <w:proofErr w:type="spellStart"/>
      <w:r w:rsidRPr="00585DBE">
        <w:rPr>
          <w:lang w:val="en-US"/>
        </w:rPr>
        <w:t>X.giim</w:t>
      </w:r>
      <w:proofErr w:type="spellEnd"/>
      <w:r>
        <w:rPr>
          <w:lang w:val="en-US"/>
        </w:rPr>
        <w:t xml:space="preserve">, </w:t>
      </w:r>
      <w:r w:rsidRPr="007D58D0">
        <w:rPr>
          <w:i/>
          <w:iCs/>
          <w:lang w:val="en-US"/>
        </w:rPr>
        <w:t xml:space="preserve">Mechanisms to support interoperability across different </w:t>
      </w:r>
      <w:proofErr w:type="spellStart"/>
      <w:r w:rsidRPr="007D58D0">
        <w:rPr>
          <w:i/>
          <w:iCs/>
          <w:lang w:val="en-US"/>
        </w:rPr>
        <w:t>IdM</w:t>
      </w:r>
      <w:proofErr w:type="spellEnd"/>
      <w:r w:rsidRPr="007D58D0">
        <w:rPr>
          <w:i/>
          <w:iCs/>
          <w:lang w:val="en-US"/>
        </w:rPr>
        <w:t xml:space="preserve"> services</w:t>
      </w:r>
    </w:p>
    <w:p w:rsidR="00A73772" w:rsidRPr="00585DBE" w:rsidRDefault="00A73772" w:rsidP="00A73772">
      <w:pPr>
        <w:numPr>
          <w:ilvl w:val="0"/>
          <w:numId w:val="13"/>
        </w:numPr>
        <w:tabs>
          <w:tab w:val="clear" w:pos="794"/>
          <w:tab w:val="clear" w:pos="1191"/>
          <w:tab w:val="clear" w:pos="1588"/>
          <w:tab w:val="clear" w:pos="1985"/>
        </w:tabs>
        <w:spacing w:before="60"/>
        <w:ind w:left="1590"/>
        <w:rPr>
          <w:lang w:val="en-US"/>
        </w:rPr>
      </w:pPr>
      <w:proofErr w:type="spellStart"/>
      <w:r w:rsidRPr="00585DBE">
        <w:rPr>
          <w:lang w:val="en-US"/>
        </w:rPr>
        <w:t>X.mob</w:t>
      </w:r>
      <w:proofErr w:type="spellEnd"/>
      <w:r w:rsidRPr="00585DBE">
        <w:rPr>
          <w:lang w:val="en-US"/>
        </w:rPr>
        <w:t>-id</w:t>
      </w:r>
      <w:r>
        <w:rPr>
          <w:lang w:val="en-US"/>
        </w:rPr>
        <w:t xml:space="preserve">, </w:t>
      </w:r>
      <w:r w:rsidRPr="007D58D0">
        <w:rPr>
          <w:i/>
          <w:iCs/>
          <w:lang w:val="en-US"/>
        </w:rPr>
        <w:t>Baseline capabilities and mechanisms of identity management for mobile applications and environment</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rPr>
        <w:t>Progress work on draft new Recommendations:</w:t>
      </w:r>
    </w:p>
    <w:p w:rsidR="00A73772" w:rsidRPr="001F2A20" w:rsidRDefault="00A73772" w:rsidP="00A73772">
      <w:pPr>
        <w:numPr>
          <w:ilvl w:val="0"/>
          <w:numId w:val="13"/>
        </w:numPr>
        <w:tabs>
          <w:tab w:val="clear" w:pos="719"/>
          <w:tab w:val="clear" w:pos="794"/>
          <w:tab w:val="clear" w:pos="1191"/>
          <w:tab w:val="clear" w:pos="1588"/>
          <w:tab w:val="clear" w:pos="1985"/>
          <w:tab w:val="num" w:pos="1589"/>
        </w:tabs>
        <w:spacing w:before="60"/>
        <w:ind w:left="1589"/>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A73772" w:rsidRPr="001E616F"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Pr>
          <w:lang w:val="en-US"/>
        </w:rPr>
        <w:t>X.iamt</w:t>
      </w:r>
      <w:proofErr w:type="spellEnd"/>
      <w:r>
        <w:rPr>
          <w:lang w:val="en-US"/>
        </w:rPr>
        <w:t xml:space="preserve">, </w:t>
      </w:r>
      <w:r w:rsidRPr="001E616F">
        <w:rPr>
          <w:i/>
          <w:iCs/>
          <w:lang w:val="en-US"/>
        </w:rPr>
        <w:t>Identity and access management taxonomy</w:t>
      </w:r>
    </w:p>
    <w:p w:rsidR="00A73772"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 xml:space="preserve">(in collaboration </w:t>
      </w:r>
      <w:r w:rsidRPr="00102650">
        <w:rPr>
          <w:lang w:val="en-US"/>
        </w:rPr>
        <w:t xml:space="preserve">with </w:t>
      </w:r>
      <w:r w:rsidRPr="00D5631F">
        <w:rPr>
          <w:lang w:val="en-US"/>
        </w:rPr>
        <w:t>Q8/17</w:t>
      </w:r>
      <w:r w:rsidRPr="001F2A20">
        <w:rPr>
          <w:lang w:val="en-US"/>
        </w:rPr>
        <w:t>)</w:t>
      </w:r>
    </w:p>
    <w:p w:rsidR="00A73772" w:rsidRPr="00423009" w:rsidRDefault="00A73772" w:rsidP="00A73772">
      <w:pPr>
        <w:numPr>
          <w:ilvl w:val="0"/>
          <w:numId w:val="13"/>
        </w:numPr>
        <w:tabs>
          <w:tab w:val="clear" w:pos="794"/>
          <w:tab w:val="clear" w:pos="1191"/>
          <w:tab w:val="clear" w:pos="1588"/>
          <w:tab w:val="clear" w:pos="1985"/>
        </w:tabs>
        <w:spacing w:before="60"/>
        <w:ind w:left="1590"/>
        <w:rPr>
          <w:lang w:val="en-US"/>
        </w:rPr>
      </w:pPr>
      <w:proofErr w:type="spellStart"/>
      <w:r w:rsidRPr="00585DBE">
        <w:rPr>
          <w:lang w:val="en-US"/>
        </w:rPr>
        <w:t>X.oitf</w:t>
      </w:r>
      <w:proofErr w:type="spellEnd"/>
      <w:r>
        <w:rPr>
          <w:lang w:val="en-US"/>
        </w:rPr>
        <w:t xml:space="preserve">, </w:t>
      </w:r>
      <w:r w:rsidRPr="007D58D0">
        <w:rPr>
          <w:i/>
          <w:iCs/>
          <w:lang w:val="en-US"/>
        </w:rPr>
        <w:t>Open identity trust framework</w:t>
      </w:r>
    </w:p>
    <w:p w:rsidR="00A73772" w:rsidRPr="00A35FB4"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Pr>
          <w:lang w:val="en-US"/>
        </w:rPr>
        <w:t>X.scim</w:t>
      </w:r>
      <w:proofErr w:type="spellEnd"/>
      <w:r>
        <w:rPr>
          <w:lang w:val="en-US"/>
        </w:rPr>
        <w:t xml:space="preserve">-use, </w:t>
      </w:r>
      <w:r w:rsidRPr="00423009">
        <w:rPr>
          <w:i/>
          <w:iCs/>
          <w:lang w:val="en-US"/>
        </w:rPr>
        <w:t>Application of system for cross identity management (SCIM) in telecommunication environments</w:t>
      </w:r>
      <w:r>
        <w:rPr>
          <w:i/>
          <w:iCs/>
          <w:lang w:val="en-US"/>
        </w:rPr>
        <w:t xml:space="preserve"> </w:t>
      </w:r>
      <w:r w:rsidRPr="00423009">
        <w:rPr>
          <w:lang w:val="en-US"/>
        </w:rPr>
        <w:t xml:space="preserve">(in collaboration </w:t>
      </w:r>
      <w:r w:rsidRPr="00A35FB4">
        <w:rPr>
          <w:lang w:val="en-US"/>
        </w:rPr>
        <w:t>with Q8/13)</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rPr>
        <w:t>Review reports of the correspondence groups</w:t>
      </w:r>
      <w:r>
        <w:rPr>
          <w:lang w:val="en-US"/>
        </w:rPr>
        <w:t xml:space="preserve"> on:</w:t>
      </w:r>
    </w:p>
    <w:p w:rsidR="00A73772" w:rsidRPr="007D58D0" w:rsidRDefault="00A73772" w:rsidP="00A73772">
      <w:pPr>
        <w:numPr>
          <w:ilvl w:val="0"/>
          <w:numId w:val="13"/>
        </w:numPr>
        <w:tabs>
          <w:tab w:val="clear" w:pos="719"/>
          <w:tab w:val="clear" w:pos="794"/>
          <w:tab w:val="clear" w:pos="1191"/>
          <w:tab w:val="clear" w:pos="1588"/>
          <w:tab w:val="clear" w:pos="1985"/>
          <w:tab w:val="num" w:pos="1589"/>
        </w:tabs>
        <w:spacing w:before="60"/>
        <w:ind w:left="1589"/>
        <w:rPr>
          <w:lang w:val="en-US"/>
        </w:rPr>
      </w:pPr>
      <w:r w:rsidRPr="001F2A20">
        <w:rPr>
          <w:i/>
          <w:iCs/>
          <w:lang w:val="en-US"/>
        </w:rPr>
        <w:t>Discovery of Identity Management Information</w:t>
      </w:r>
    </w:p>
    <w:p w:rsidR="00A73772" w:rsidRPr="007D58D0" w:rsidRDefault="00A73772" w:rsidP="00A73772">
      <w:pPr>
        <w:numPr>
          <w:ilvl w:val="0"/>
          <w:numId w:val="13"/>
        </w:numPr>
        <w:tabs>
          <w:tab w:val="clear" w:pos="719"/>
          <w:tab w:val="num" w:pos="1658"/>
        </w:tabs>
        <w:spacing w:before="60"/>
        <w:ind w:left="1663" w:hanging="509"/>
        <w:rPr>
          <w:i/>
          <w:iCs/>
          <w:lang w:val="fr-CH"/>
        </w:rPr>
      </w:pPr>
      <w:r w:rsidRPr="00932916">
        <w:rPr>
          <w:i/>
          <w:iCs/>
          <w:lang w:val="fr-CH"/>
        </w:rPr>
        <w:t xml:space="preserve">Mobile </w:t>
      </w:r>
      <w:proofErr w:type="spellStart"/>
      <w:r w:rsidRPr="00932916">
        <w:rPr>
          <w:i/>
          <w:iCs/>
          <w:lang w:val="fr-CH"/>
        </w:rPr>
        <w:t>IdM</w:t>
      </w:r>
      <w:proofErr w:type="spellEnd"/>
      <w:r w:rsidRPr="00932916">
        <w:rPr>
          <w:i/>
          <w:iCs/>
          <w:lang w:val="fr-CH"/>
        </w:rPr>
        <w:t xml:space="preserve"> </w:t>
      </w:r>
      <w:proofErr w:type="spellStart"/>
      <w:r w:rsidRPr="00932916">
        <w:rPr>
          <w:i/>
          <w:iCs/>
          <w:lang w:val="fr-CH"/>
        </w:rPr>
        <w:t>framework</w:t>
      </w:r>
      <w:proofErr w:type="spellEnd"/>
    </w:p>
    <w:p w:rsidR="00A73772" w:rsidRPr="001F2A20" w:rsidRDefault="00A73772" w:rsidP="00A73772">
      <w:pPr>
        <w:numPr>
          <w:ilvl w:val="0"/>
          <w:numId w:val="13"/>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Assist </w:t>
      </w:r>
      <w:r w:rsidRPr="00D5631F">
        <w:rPr>
          <w:lang w:val="en-US"/>
        </w:rPr>
        <w:t>Q2/17</w:t>
      </w:r>
      <w:r w:rsidRPr="001F2A20">
        <w:rPr>
          <w:lang w:val="en-US"/>
        </w:rPr>
        <w:t xml:space="preserve"> in ongoing work of </w:t>
      </w:r>
      <w:proofErr w:type="spellStart"/>
      <w:r w:rsidRPr="001F2A20">
        <w:rPr>
          <w:lang w:val="en-US"/>
        </w:rPr>
        <w:t>X.hsn</w:t>
      </w:r>
      <w:proofErr w:type="spellEnd"/>
      <w:r w:rsidRPr="001F2A20">
        <w:rPr>
          <w:lang w:val="en-US"/>
        </w:rPr>
        <w:t xml:space="preserve">, </w:t>
      </w:r>
      <w:r>
        <w:rPr>
          <w:lang w:val="en-US"/>
        </w:rPr>
        <w:t xml:space="preserve">assist </w:t>
      </w:r>
      <w:r w:rsidRPr="00D5631F">
        <w:rPr>
          <w:lang w:val="en-US"/>
        </w:rPr>
        <w:t>Q3/17</w:t>
      </w:r>
      <w:r>
        <w:rPr>
          <w:lang w:val="en-US"/>
        </w:rPr>
        <w:t xml:space="preserve"> in ongoing work on </w:t>
      </w:r>
      <w:proofErr w:type="spellStart"/>
      <w:r w:rsidRPr="0025124E">
        <w:rPr>
          <w:lang w:val="en-US"/>
        </w:rPr>
        <w:t>X.gpim</w:t>
      </w:r>
      <w:proofErr w:type="spellEnd"/>
      <w:r>
        <w:rPr>
          <w:lang w:val="en-US"/>
        </w:rPr>
        <w:t xml:space="preserve">, </w:t>
      </w:r>
      <w:r w:rsidRPr="001F2A20">
        <w:rPr>
          <w:lang w:val="en-US"/>
        </w:rPr>
        <w:t xml:space="preserve">assist </w:t>
      </w:r>
      <w:r w:rsidRPr="00D5631F">
        <w:rPr>
          <w:lang w:val="en-US"/>
        </w:rPr>
        <w:t>Q7/17</w:t>
      </w:r>
      <w:r w:rsidRPr="001F2A20">
        <w:rPr>
          <w:lang w:val="en-US"/>
        </w:rPr>
        <w:t xml:space="preserve"> in ongoing work on X.1141/Amd.1, X.1142/Amd.1, </w:t>
      </w:r>
      <w:r>
        <w:rPr>
          <w:lang w:val="en-US"/>
        </w:rPr>
        <w:t>X.1154 (</w:t>
      </w:r>
      <w:r w:rsidRPr="001F2A20">
        <w:rPr>
          <w:lang w:val="en-US"/>
        </w:rPr>
        <w:t>X.sap-4</w:t>
      </w:r>
      <w:r>
        <w:rPr>
          <w:lang w:val="en-US"/>
        </w:rPr>
        <w:t xml:space="preserve">), </w:t>
      </w:r>
      <w:r w:rsidRPr="00170613">
        <w:rPr>
          <w:lang w:val="en-US"/>
        </w:rPr>
        <w:t>X.sap-8</w:t>
      </w:r>
      <w:r w:rsidRPr="001F2A20">
        <w:rPr>
          <w:lang w:val="en-US"/>
        </w:rPr>
        <w:t xml:space="preserve"> and X.xacml3, and assist </w:t>
      </w:r>
      <w:r w:rsidRPr="00D5631F">
        <w:rPr>
          <w:lang w:val="en-US"/>
        </w:rPr>
        <w:t>Q11/17</w:t>
      </w:r>
      <w:r w:rsidRPr="001F2A20">
        <w:rPr>
          <w:lang w:val="en-US"/>
        </w:rPr>
        <w:t xml:space="preserve"> in ongoing work on F.</w:t>
      </w:r>
      <w:r>
        <w:rPr>
          <w:lang w:val="en-US"/>
        </w:rPr>
        <w:t>5</w:t>
      </w:r>
      <w:r w:rsidRPr="001F2A20">
        <w:rPr>
          <w:lang w:val="en-US"/>
        </w:rPr>
        <w:t>xx</w:t>
      </w:r>
      <w:r>
        <w:rPr>
          <w:lang w:val="en-US"/>
        </w:rPr>
        <w:t xml:space="preserve">, </w:t>
      </w:r>
      <w:proofErr w:type="spellStart"/>
      <w:r>
        <w:rPr>
          <w:lang w:val="en-US"/>
        </w:rPr>
        <w:t>X.pki-em</w:t>
      </w:r>
      <w:proofErr w:type="spellEnd"/>
      <w:r>
        <w:rPr>
          <w:lang w:val="en-US"/>
        </w:rPr>
        <w:t xml:space="preserve"> and </w:t>
      </w:r>
      <w:proofErr w:type="spellStart"/>
      <w:r>
        <w:rPr>
          <w:lang w:val="en-US"/>
        </w:rPr>
        <w:t>X.pki.prof</w:t>
      </w:r>
      <w:proofErr w:type="spellEnd"/>
    </w:p>
    <w:p w:rsidR="00A73772" w:rsidRPr="001F2A20" w:rsidRDefault="00A73772" w:rsidP="00A73772">
      <w:pPr>
        <w:numPr>
          <w:ilvl w:val="0"/>
          <w:numId w:val="13"/>
        </w:numPr>
        <w:tabs>
          <w:tab w:val="clear" w:pos="794"/>
          <w:tab w:val="clear" w:pos="1191"/>
          <w:tab w:val="clear" w:pos="1588"/>
          <w:tab w:val="clear" w:pos="1985"/>
        </w:tabs>
        <w:spacing w:before="60"/>
        <w:ind w:left="1157" w:hanging="437"/>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lastRenderedPageBreak/>
        <w:t xml:space="preserve">Specify an </w:t>
      </w:r>
      <w:proofErr w:type="spellStart"/>
      <w:r w:rsidRPr="00714085">
        <w:rPr>
          <w:rFonts w:eastAsia="Gulim"/>
          <w:szCs w:val="18"/>
          <w:lang w:val="en-US" w:eastAsia="ko-KR"/>
        </w:rPr>
        <w:t>IdM</w:t>
      </w:r>
      <w:proofErr w:type="spellEnd"/>
      <w:r w:rsidRPr="00714085">
        <w:rPr>
          <w:rFonts w:eastAsia="Gulim"/>
          <w:szCs w:val="18"/>
          <w:lang w:val="en-US" w:eastAsia="ko-KR"/>
        </w:rPr>
        <w:t xml:space="preserve"> framework that supports discovery, policy and trust model, authentication and authorization, assertions, and credential lifecycle management required for </w:t>
      </w:r>
      <w:proofErr w:type="spellStart"/>
      <w:r w:rsidRPr="00714085">
        <w:rPr>
          <w:rFonts w:eastAsia="Gulim"/>
          <w:szCs w:val="18"/>
          <w:lang w:val="en-US" w:eastAsia="ko-KR"/>
        </w:rPr>
        <w:t>IdM</w:t>
      </w:r>
      <w:proofErr w:type="spellEnd"/>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Define functional </w:t>
      </w:r>
      <w:proofErr w:type="spellStart"/>
      <w:r w:rsidRPr="00714085">
        <w:rPr>
          <w:rFonts w:eastAsia="Gulim"/>
          <w:szCs w:val="18"/>
          <w:lang w:val="en-US" w:eastAsia="ko-KR"/>
        </w:rPr>
        <w:t>IdM</w:t>
      </w:r>
      <w:proofErr w:type="spellEnd"/>
      <w:r w:rsidRPr="00714085">
        <w:rPr>
          <w:rFonts w:eastAsia="Gulim"/>
          <w:szCs w:val="18"/>
          <w:lang w:val="en-US" w:eastAsia="ko-KR"/>
        </w:rPr>
        <w:t xml:space="preserve"> architectural concepts to include </w:t>
      </w:r>
      <w:proofErr w:type="spellStart"/>
      <w:r w:rsidRPr="00714085">
        <w:rPr>
          <w:rFonts w:eastAsia="Gulim"/>
          <w:szCs w:val="18"/>
          <w:lang w:val="en-US" w:eastAsia="ko-KR"/>
        </w:rPr>
        <w:t>IdM</w:t>
      </w:r>
      <w:proofErr w:type="spellEnd"/>
      <w:r w:rsidRPr="00714085">
        <w:rPr>
          <w:rFonts w:eastAsia="Gulim"/>
          <w:szCs w:val="18"/>
          <w:lang w:val="en-US" w:eastAsia="ko-KR"/>
        </w:rPr>
        <w:t xml:space="preserve"> bridging between networks and among </w:t>
      </w:r>
      <w:proofErr w:type="spellStart"/>
      <w:r w:rsidRPr="00714085">
        <w:rPr>
          <w:rFonts w:eastAsia="Gulim"/>
          <w:szCs w:val="18"/>
          <w:lang w:val="en-US" w:eastAsia="ko-KR"/>
        </w:rPr>
        <w:t>IdM</w:t>
      </w:r>
      <w:proofErr w:type="spellEnd"/>
      <w:r w:rsidRPr="00714085">
        <w:rPr>
          <w:rFonts w:eastAsia="Gulim"/>
          <w:szCs w:val="18"/>
          <w:lang w:val="en-US" w:eastAsia="ko-KR"/>
        </w:rPr>
        <w:t xml:space="preserve"> systems taking into account advanced security technologies</w:t>
      </w:r>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Define interfaces for interoperability of </w:t>
      </w:r>
      <w:proofErr w:type="spellStart"/>
      <w:r w:rsidRPr="00714085">
        <w:rPr>
          <w:rFonts w:eastAsia="Gulim"/>
          <w:szCs w:val="18"/>
          <w:lang w:val="en-US" w:eastAsia="ko-KR"/>
        </w:rPr>
        <w:t>IdM</w:t>
      </w:r>
      <w:proofErr w:type="spellEnd"/>
      <w:r w:rsidRPr="00714085">
        <w:rPr>
          <w:rFonts w:eastAsia="Gulim"/>
          <w:szCs w:val="18"/>
          <w:lang w:val="en-US" w:eastAsia="ko-KR"/>
        </w:rPr>
        <w:t xml:space="preserve"> systems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t>Define requirements (and propose mechanisms) for protection and disclosure of identity information</w:t>
      </w:r>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Define requirements (and propose mechanisms) to protect </w:t>
      </w:r>
      <w:proofErr w:type="spellStart"/>
      <w:r w:rsidRPr="00714085">
        <w:rPr>
          <w:rFonts w:eastAsia="Gulim"/>
          <w:szCs w:val="18"/>
          <w:lang w:val="en-US" w:eastAsia="ko-KR"/>
        </w:rPr>
        <w:t>IdM</w:t>
      </w:r>
      <w:proofErr w:type="spellEnd"/>
      <w:r w:rsidRPr="00714085">
        <w:rPr>
          <w:rFonts w:eastAsia="Gulim"/>
          <w:szCs w:val="18"/>
          <w:lang w:val="en-US" w:eastAsia="ko-KR"/>
        </w:rPr>
        <w:t xml:space="preserve"> systems including how to use </w:t>
      </w:r>
      <w:proofErr w:type="spellStart"/>
      <w:r w:rsidRPr="00714085">
        <w:rPr>
          <w:rFonts w:eastAsia="Gulim"/>
          <w:szCs w:val="18"/>
          <w:lang w:val="en-US" w:eastAsia="ko-KR"/>
        </w:rPr>
        <w:t>IdM</w:t>
      </w:r>
      <w:proofErr w:type="spellEnd"/>
      <w:r w:rsidRPr="00714085">
        <w:rPr>
          <w:rFonts w:eastAsia="Gulim"/>
          <w:szCs w:val="18"/>
          <w:lang w:val="en-US" w:eastAsia="ko-KR"/>
        </w:rPr>
        <w:t xml:space="preserve"> capabilities as a means for service providers to coordinate and exchange information regarding cyber attacks</w:t>
      </w:r>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Maintain and coordinate </w:t>
      </w:r>
      <w:proofErr w:type="spellStart"/>
      <w:r w:rsidRPr="00714085">
        <w:rPr>
          <w:rFonts w:eastAsia="Gulim"/>
          <w:szCs w:val="18"/>
          <w:lang w:val="en-US" w:eastAsia="ko-KR"/>
        </w:rPr>
        <w:t>IdM</w:t>
      </w:r>
      <w:proofErr w:type="spellEnd"/>
      <w:r w:rsidRPr="00714085">
        <w:rPr>
          <w:rFonts w:eastAsia="Gulim"/>
          <w:szCs w:val="18"/>
          <w:lang w:val="en-US" w:eastAsia="ko-KR"/>
        </w:rPr>
        <w:t xml:space="preserve"> terminology and definitions living list and to continue the on-going work</w:t>
      </w:r>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18"/>
          <w:lang w:val="en-US" w:eastAsia="ko-KR"/>
        </w:rPr>
        <w:t>D</w:t>
      </w:r>
      <w:r w:rsidRPr="00714085">
        <w:rPr>
          <w:rFonts w:eastAsia="Gulim"/>
          <w:szCs w:val="18"/>
          <w:lang w:val="en-US" w:eastAsia="ko-KR"/>
        </w:rPr>
        <w:t xml:space="preserve">efine </w:t>
      </w:r>
      <w:proofErr w:type="spellStart"/>
      <w:r w:rsidRPr="00714085">
        <w:rPr>
          <w:rFonts w:eastAsia="Gulim"/>
          <w:szCs w:val="18"/>
          <w:lang w:val="en-US" w:eastAsia="ko-KR"/>
        </w:rPr>
        <w:t>IdM</w:t>
      </w:r>
      <w:proofErr w:type="spellEnd"/>
      <w:r w:rsidRPr="00714085">
        <w:rPr>
          <w:rFonts w:eastAsia="Gulim"/>
          <w:szCs w:val="18"/>
          <w:lang w:val="en-US" w:eastAsia="ko-KR"/>
        </w:rPr>
        <w:t xml:space="preserve"> security risks and threats</w:t>
      </w:r>
    </w:p>
    <w:p w:rsidR="00A73772" w:rsidRPr="001340BE"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18"/>
          <w:lang w:val="en-US" w:eastAsia="ko-KR"/>
        </w:rPr>
        <w:t>D</w:t>
      </w:r>
      <w:r w:rsidRPr="00714085">
        <w:rPr>
          <w:rFonts w:eastAsia="Gulim"/>
          <w:szCs w:val="18"/>
          <w:lang w:val="en-US" w:eastAsia="ko-KR"/>
        </w:rPr>
        <w:t xml:space="preserve">efine the concept of “world ready” </w:t>
      </w:r>
      <w:proofErr w:type="spellStart"/>
      <w:r w:rsidRPr="00714085">
        <w:rPr>
          <w:rFonts w:eastAsia="Gulim"/>
          <w:szCs w:val="18"/>
          <w:lang w:val="en-US" w:eastAsia="ko-KR"/>
        </w:rPr>
        <w:t>IdM</w:t>
      </w:r>
      <w:proofErr w:type="spellEnd"/>
      <w:r w:rsidRPr="00714085">
        <w:rPr>
          <w:rFonts w:eastAsia="Gulim"/>
          <w:szCs w:val="18"/>
          <w:lang w:val="en-US" w:eastAsia="ko-KR"/>
        </w:rPr>
        <w:t xml:space="preserve"> framework</w:t>
      </w:r>
    </w:p>
    <w:p w:rsidR="00A73772" w:rsidRPr="00DF5301"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18"/>
          <w:lang w:val="en-US" w:eastAsia="ko-KR"/>
        </w:rPr>
        <w:t>D</w:t>
      </w:r>
      <w:r w:rsidRPr="00714085">
        <w:rPr>
          <w:rFonts w:eastAsia="Gulim"/>
          <w:szCs w:val="18"/>
          <w:lang w:val="en-US" w:eastAsia="ko-KR"/>
        </w:rPr>
        <w:t xml:space="preserve">efine the concept of “developer ready” that is simple developer </w:t>
      </w:r>
      <w:proofErr w:type="spellStart"/>
      <w:r w:rsidRPr="00714085">
        <w:rPr>
          <w:rFonts w:eastAsia="Gulim"/>
          <w:szCs w:val="18"/>
          <w:lang w:val="en-US" w:eastAsia="ko-KR"/>
        </w:rPr>
        <w:t>IdM</w:t>
      </w:r>
      <w:proofErr w:type="spellEnd"/>
      <w:r w:rsidRPr="00714085">
        <w:rPr>
          <w:rFonts w:eastAsia="Gulim"/>
          <w:szCs w:val="18"/>
          <w:lang w:val="en-US" w:eastAsia="ko-KR"/>
        </w:rPr>
        <w:t xml:space="preserve"> framework to promote a more viral adoption</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Consider possible actions resultin</w:t>
      </w:r>
      <w:r>
        <w:rPr>
          <w:lang w:val="en-US"/>
        </w:rPr>
        <w:t xml:space="preserve">g from </w:t>
      </w:r>
      <w:r w:rsidRPr="00EA5EB3">
        <w:rPr>
          <w:lang w:val="en-US"/>
        </w:rPr>
        <w:t>WTSA-</w:t>
      </w:r>
      <w:r>
        <w:rPr>
          <w:lang w:val="en-US"/>
        </w:rPr>
        <w:t>12, PP-10, WTDC-10 and GSC-16</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Consider efficient collaboration with other bodies including ISO/IEC JTC 1/SCs 6, 27 and 37, IETF, ATIS, ETSI,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A73772" w:rsidRPr="00EC0F8E" w:rsidRDefault="00A73772" w:rsidP="00A73772">
      <w:pPr>
        <w:numPr>
          <w:ilvl w:val="0"/>
          <w:numId w:val="13"/>
        </w:numPr>
        <w:tabs>
          <w:tab w:val="clear" w:pos="794"/>
          <w:tab w:val="clear" w:pos="1191"/>
          <w:tab w:val="clear" w:pos="1588"/>
          <w:tab w:val="clear" w:pos="1985"/>
        </w:tabs>
        <w:spacing w:before="60"/>
        <w:ind w:left="1155"/>
        <w:rPr>
          <w:lang w:val="en-US"/>
        </w:rPr>
      </w:pPr>
      <w:r w:rsidRPr="00EC0F8E">
        <w:rPr>
          <w:lang w:val="en-US"/>
        </w:rPr>
        <w:t xml:space="preserve">Review the collaboration status with ISO/IEC JTC 1/SC 27/WG 5 and  with </w:t>
      </w:r>
      <w:proofErr w:type="spellStart"/>
      <w:r w:rsidRPr="00EC0F8E">
        <w:rPr>
          <w:lang w:val="en-US"/>
        </w:rPr>
        <w:t>Kantara</w:t>
      </w:r>
      <w:proofErr w:type="spellEnd"/>
      <w:r w:rsidRPr="00EC0F8E">
        <w:rPr>
          <w:lang w:val="en-US"/>
        </w:rPr>
        <w:t xml:space="preserve"> Initiative</w:t>
      </w:r>
    </w:p>
    <w:p w:rsidR="00A73772" w:rsidRPr="001F2A20" w:rsidRDefault="00A73772" w:rsidP="00A73772">
      <w:pPr>
        <w:numPr>
          <w:ilvl w:val="0"/>
          <w:numId w:val="13"/>
        </w:numPr>
        <w:tabs>
          <w:tab w:val="clear" w:pos="794"/>
          <w:tab w:val="clear" w:pos="1191"/>
          <w:tab w:val="clear" w:pos="1588"/>
          <w:tab w:val="clear" w:pos="1985"/>
        </w:tabs>
        <w:spacing w:before="60"/>
        <w:ind w:left="1155"/>
        <w:rPr>
          <w:b/>
          <w:bCs/>
          <w:lang w:val="en-US"/>
        </w:rPr>
      </w:pPr>
      <w:r w:rsidRPr="001F2A20">
        <w:rPr>
          <w:lang w:val="en-US"/>
        </w:rPr>
        <w:t>Consider reactivating the development of a manual on identity management</w:t>
      </w:r>
    </w:p>
    <w:p w:rsidR="00A73772" w:rsidRPr="00F01B89" w:rsidRDefault="00A73772" w:rsidP="00A73772">
      <w:pPr>
        <w:numPr>
          <w:ilvl w:val="0"/>
          <w:numId w:val="13"/>
        </w:numPr>
        <w:tabs>
          <w:tab w:val="clear" w:pos="794"/>
          <w:tab w:val="clear" w:pos="1191"/>
          <w:tab w:val="clear" w:pos="1588"/>
          <w:tab w:val="clear" w:pos="1985"/>
        </w:tabs>
        <w:spacing w:before="60"/>
        <w:ind w:left="1155"/>
        <w:rPr>
          <w:b/>
          <w:bCs/>
          <w:lang w:val="en-US"/>
        </w:rPr>
      </w:pPr>
      <w:r w:rsidRPr="00F01B89">
        <w:rPr>
          <w:lang w:val="en-US"/>
        </w:rPr>
        <w:t>Perform the lead study group (LSG) responsibility for identity management, including report to TSAG and updating the LSG web page</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eastAsia="ko-KR"/>
        </w:rPr>
        <w:t>Update summaries of draft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eastAsia="ko-KR"/>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1F2A20" w:rsidRDefault="00A73772" w:rsidP="00A73772">
      <w:pPr>
        <w:numPr>
          <w:ilvl w:val="0"/>
          <w:numId w:val="15"/>
        </w:numPr>
        <w:tabs>
          <w:tab w:val="clear" w:pos="360"/>
          <w:tab w:val="clear" w:pos="794"/>
          <w:tab w:val="clear" w:pos="1191"/>
          <w:tab w:val="clear" w:pos="1588"/>
          <w:tab w:val="clear" w:pos="1985"/>
          <w:tab w:val="num" w:pos="2552"/>
        </w:tabs>
        <w:ind w:left="721" w:hanging="284"/>
        <w:rPr>
          <w:b/>
          <w:lang w:val="en-US"/>
        </w:rPr>
      </w:pPr>
      <w:r>
        <w:rPr>
          <w:b/>
          <w:lang w:val="en-US"/>
        </w:rPr>
        <w:t>Question 8</w:t>
      </w:r>
      <w:r w:rsidRPr="00EA5EB3">
        <w:rPr>
          <w:b/>
          <w:lang w:val="en-US"/>
        </w:rPr>
        <w:t>/17  -  Cloud computing security</w:t>
      </w:r>
    </w:p>
    <w:p w:rsidR="00A73772" w:rsidRDefault="00A73772" w:rsidP="00A73772">
      <w:pPr>
        <w:numPr>
          <w:ilvl w:val="0"/>
          <w:numId w:val="13"/>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A73772" w:rsidRDefault="00A73772" w:rsidP="00A73772">
      <w:pPr>
        <w:numPr>
          <w:ilvl w:val="0"/>
          <w:numId w:val="13"/>
        </w:numPr>
        <w:tabs>
          <w:tab w:val="clear" w:pos="719"/>
          <w:tab w:val="clear" w:pos="794"/>
          <w:tab w:val="clear" w:pos="1191"/>
          <w:tab w:val="clear" w:pos="1588"/>
          <w:tab w:val="clear" w:pos="1985"/>
          <w:tab w:val="num" w:pos="1590"/>
        </w:tabs>
        <w:spacing w:before="60"/>
        <w:ind w:left="1590"/>
        <w:rPr>
          <w:lang w:val="en-US"/>
        </w:rPr>
      </w:pPr>
      <w:proofErr w:type="spellStart"/>
      <w:r>
        <w:rPr>
          <w:lang w:val="en-US"/>
        </w:rPr>
        <w:t>X.ccsec</w:t>
      </w:r>
      <w:proofErr w:type="spellEnd"/>
      <w:r>
        <w:rPr>
          <w:lang w:val="en-US"/>
        </w:rPr>
        <w:t xml:space="preserve">, </w:t>
      </w:r>
      <w:r w:rsidRPr="00F363AC">
        <w:rPr>
          <w:i/>
          <w:iCs/>
          <w:lang w:val="en-US"/>
        </w:rPr>
        <w:t>High-level security framework for cloud computing</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rPr>
        <w:t>Progress work on draft new Recommendations:</w:t>
      </w:r>
    </w:p>
    <w:p w:rsidR="00A73772" w:rsidRPr="00813CC1" w:rsidRDefault="00A73772" w:rsidP="00A73772">
      <w:pPr>
        <w:numPr>
          <w:ilvl w:val="0"/>
          <w:numId w:val="13"/>
        </w:numPr>
        <w:tabs>
          <w:tab w:val="clear" w:pos="719"/>
          <w:tab w:val="clear" w:pos="794"/>
          <w:tab w:val="clear" w:pos="1191"/>
          <w:tab w:val="clear" w:pos="1588"/>
          <w:tab w:val="clear" w:pos="1985"/>
          <w:tab w:val="num" w:pos="1589"/>
        </w:tabs>
        <w:spacing w:before="60"/>
        <w:ind w:left="1589"/>
        <w:rPr>
          <w:lang w:val="en-US"/>
        </w:rPr>
      </w:pPr>
      <w:proofErr w:type="spellStart"/>
      <w:r w:rsidRPr="00813CC1">
        <w:rPr>
          <w:lang w:val="en-US"/>
        </w:rPr>
        <w:t>X.fsspvn</w:t>
      </w:r>
      <w:proofErr w:type="spellEnd"/>
      <w:r>
        <w:rPr>
          <w:lang w:val="en-US"/>
        </w:rPr>
        <w:t xml:space="preserve">, </w:t>
      </w:r>
      <w:r w:rsidRPr="00D35617">
        <w:rPr>
          <w:i/>
          <w:iCs/>
          <w:lang w:val="en-US"/>
        </w:rPr>
        <w:t>Framework for a secure service platform for virtual network</w:t>
      </w:r>
      <w:r>
        <w:rPr>
          <w:i/>
          <w:iCs/>
          <w:lang w:val="en-US"/>
        </w:rPr>
        <w:t xml:space="preserve"> </w:t>
      </w:r>
      <w:r w:rsidRPr="00786A31">
        <w:rPr>
          <w:iCs/>
          <w:lang w:val="en-US"/>
        </w:rPr>
        <w:t>(in</w:t>
      </w:r>
      <w:r>
        <w:rPr>
          <w:iCs/>
          <w:lang w:val="en-US"/>
        </w:rPr>
        <w:t xml:space="preserve"> collaboration with </w:t>
      </w:r>
      <w:r w:rsidRPr="00D5631F">
        <w:rPr>
          <w:iCs/>
          <w:lang w:val="en-US"/>
        </w:rPr>
        <w:t>Q7/17</w:t>
      </w:r>
      <w:r>
        <w:rPr>
          <w:iCs/>
          <w:lang w:val="en-US"/>
        </w:rPr>
        <w:t>)</w:t>
      </w:r>
    </w:p>
    <w:p w:rsidR="00A73772" w:rsidRPr="00813CC1"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sidRPr="00813CC1">
        <w:rPr>
          <w:lang w:val="en-US"/>
        </w:rPr>
        <w:t>X.goscc</w:t>
      </w:r>
      <w:proofErr w:type="spellEnd"/>
      <w:r>
        <w:rPr>
          <w:lang w:val="en-US"/>
        </w:rPr>
        <w:t xml:space="preserve">, </w:t>
      </w:r>
      <w:r w:rsidRPr="00D35617">
        <w:rPr>
          <w:i/>
          <w:iCs/>
          <w:lang w:val="en-US"/>
        </w:rPr>
        <w:t>Guidelines of operational security for cloud computing</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sidRPr="00813CC1">
        <w:rPr>
          <w:lang w:val="en-US"/>
        </w:rPr>
        <w:t>X.sfcse</w:t>
      </w:r>
      <w:proofErr w:type="spellEnd"/>
      <w:r>
        <w:rPr>
          <w:lang w:val="en-US"/>
        </w:rPr>
        <w:t xml:space="preserve">, </w:t>
      </w:r>
      <w:r w:rsidRPr="00D35617">
        <w:rPr>
          <w:i/>
          <w:iCs/>
          <w:lang w:val="en-US"/>
        </w:rPr>
        <w:t>Security functional requirements for Software as a Service (</w:t>
      </w:r>
      <w:proofErr w:type="spellStart"/>
      <w:r w:rsidRPr="00D35617">
        <w:rPr>
          <w:i/>
          <w:iCs/>
          <w:lang w:val="en-US"/>
        </w:rPr>
        <w:t>SaaS</w:t>
      </w:r>
      <w:proofErr w:type="spellEnd"/>
      <w:r w:rsidRPr="00D35617">
        <w:rPr>
          <w:i/>
          <w:iCs/>
          <w:lang w:val="en-US"/>
        </w:rPr>
        <w:t>) application environment</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Assist </w:t>
      </w:r>
      <w:r w:rsidRPr="00D5631F">
        <w:rPr>
          <w:lang w:val="en-US"/>
        </w:rPr>
        <w:t>Q10/17</w:t>
      </w:r>
      <w:r w:rsidRPr="001F2A20">
        <w:rPr>
          <w:lang w:val="en-US"/>
        </w:rPr>
        <w:t xml:space="preserve"> in ongoing work on </w:t>
      </w:r>
      <w:proofErr w:type="spellStart"/>
      <w:r w:rsidRPr="001F2A20">
        <w:rPr>
          <w:lang w:val="en-US"/>
        </w:rPr>
        <w:t>X.idmcc</w:t>
      </w:r>
      <w:proofErr w:type="spellEnd"/>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Pr>
          <w:lang w:val="en-US"/>
        </w:rPr>
        <w:t xml:space="preserve">Consider results and take actions resulting from JCA-Cloud and joint meetings with </w:t>
      </w:r>
      <w:r w:rsidRPr="00797C62">
        <w:rPr>
          <w:lang w:val="en-US"/>
        </w:rPr>
        <w:t>Q8/13</w:t>
      </w:r>
      <w:r>
        <w:rPr>
          <w:lang w:val="en-US"/>
        </w:rPr>
        <w:t xml:space="preserve"> and the Working Party of SG</w:t>
      </w:r>
      <w:r w:rsidRPr="008723F8">
        <w:rPr>
          <w:lang w:val="en-US"/>
        </w:rPr>
        <w:t>13</w:t>
      </w:r>
      <w:r>
        <w:rPr>
          <w:lang w:val="en-US"/>
        </w:rPr>
        <w:t xml:space="preserve"> for Q17/13, Q18/13, and Q19/13</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lang w:val="en-US"/>
        </w:rPr>
        <w:t xml:space="preserve">Develop Recommendations to identify </w:t>
      </w:r>
      <w:r w:rsidRPr="00714085">
        <w:rPr>
          <w:rFonts w:eastAsia="MS Mincho"/>
          <w:lang w:val="en-US"/>
        </w:rPr>
        <w:t xml:space="preserve">security requirements and threats to secure </w:t>
      </w:r>
      <w:r w:rsidRPr="00714085">
        <w:rPr>
          <w:lang w:val="en-US"/>
        </w:rPr>
        <w:t>cloud computing services based on the general requirements of c</w:t>
      </w:r>
      <w:r>
        <w:rPr>
          <w:lang w:val="en-US"/>
        </w:rPr>
        <w:t>loud computing specified by ITU</w:t>
      </w:r>
      <w:r w:rsidRPr="009F4BDC">
        <w:rPr>
          <w:lang w:val="en-US" w:eastAsia="en-CA"/>
        </w:rPr>
        <w:noBreakHyphen/>
      </w:r>
      <w:r w:rsidRPr="00714085">
        <w:rPr>
          <w:lang w:val="en-US"/>
        </w:rPr>
        <w:t>T Study Group 13</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lang w:val="en-US"/>
        </w:rPr>
        <w:lastRenderedPageBreak/>
        <w:t xml:space="preserve">Develop Recommendations to define </w:t>
      </w:r>
      <w:r w:rsidRPr="00714085">
        <w:rPr>
          <w:rFonts w:eastAsia="MS Mincho"/>
          <w:lang w:val="en-US"/>
        </w:rPr>
        <w:t>security architecture and to organize security functions based on the referenc</w:t>
      </w:r>
      <w:r>
        <w:rPr>
          <w:rFonts w:eastAsia="MS Mincho"/>
          <w:lang w:val="en-US"/>
        </w:rPr>
        <w:t>e architecture specified by ITU</w:t>
      </w:r>
      <w:r w:rsidRPr="009F4BDC">
        <w:rPr>
          <w:lang w:val="en-US" w:eastAsia="en-CA"/>
        </w:rPr>
        <w:noBreakHyphen/>
      </w:r>
      <w:r w:rsidRPr="00714085">
        <w:rPr>
          <w:rFonts w:eastAsia="MS Mincho"/>
          <w:lang w:val="en-US"/>
        </w:rPr>
        <w:t>T Study Group 13</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lang w:val="en-US"/>
        </w:rPr>
        <w:t>Develop Recommendations or other type of documents to advance cloud computing security</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lang w:val="en-US"/>
        </w:rPr>
        <w:t>Develop Recommendations to define a strong, flexible and elastic security management architecture and implementation for cloud computing systems</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lang w:val="en-US"/>
        </w:rPr>
        <w:t>Develop Recommendations to identify assurance mechanisms, audit technologies, risk assessment with the objective of achieving trustworthy relationships within the cloud computing ecosystem</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lang w:val="en-US"/>
        </w:rPr>
        <w:t>Tak</w:t>
      </w:r>
      <w:r>
        <w:rPr>
          <w:lang w:val="en-US"/>
        </w:rPr>
        <w:t>e</w:t>
      </w:r>
      <w:r w:rsidRPr="00714085">
        <w:rPr>
          <w:lang w:val="en-US"/>
        </w:rPr>
        <w:t xml:space="preserve"> charge of all the activities on cloud computing security in Study Group 17</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sidDel="004B52E9">
        <w:rPr>
          <w:rFonts w:asciiTheme="majorBidi" w:hAnsiTheme="majorBidi" w:cstheme="majorBidi"/>
          <w:szCs w:val="24"/>
          <w:lang w:val="en-US" w:eastAsia="ko-KR"/>
        </w:rPr>
        <w:t>Represent</w:t>
      </w:r>
      <w:r w:rsidRPr="00714085" w:rsidDel="004B52E9">
        <w:rPr>
          <w:lang w:val="en-US"/>
        </w:rPr>
        <w:t xml:space="preserve"> the work of Study Group 17 related to cloud computing security</w:t>
      </w:r>
      <w:r w:rsidRPr="00714085" w:rsidDel="004B52E9">
        <w:rPr>
          <w:rFonts w:eastAsia="MS Mincho"/>
          <w:lang w:val="en-US"/>
        </w:rPr>
        <w:t xml:space="preserve"> in the Joint Coordination Activity on cloud computing (JCA-Cloud)</w:t>
      </w:r>
      <w:r w:rsidRPr="00714085" w:rsidDel="004B52E9">
        <w:rPr>
          <w:lang w:val="en-US"/>
        </w:rPr>
        <w:t>.</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Consider efficient collaboration with other bodies including ISO/IEC JTC 1/SC 7 (Study Group on Service Oriented Architecture (SOA)), ISO/IEC JTC 1/SC 27 and 38, IETF, OASIS , 3GPP, 3GPP2, OMA, ETSI</w:t>
      </w:r>
      <w:r>
        <w:rPr>
          <w:lang w:val="en-US"/>
        </w:rPr>
        <w:t>,</w:t>
      </w:r>
      <w:r w:rsidRPr="001F2A20">
        <w:rPr>
          <w:lang w:val="en-US"/>
        </w:rPr>
        <w:t xml:space="preserve"> TM Forum</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eastAsia="ko-KR"/>
        </w:rPr>
        <w:t>Update summaries of draft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4D19E4" w:rsidRDefault="00A73772" w:rsidP="00A73772">
      <w:pPr>
        <w:numPr>
          <w:ilvl w:val="0"/>
          <w:numId w:val="15"/>
        </w:numPr>
        <w:tabs>
          <w:tab w:val="clear" w:pos="360"/>
          <w:tab w:val="clear" w:pos="794"/>
          <w:tab w:val="clear" w:pos="1191"/>
          <w:tab w:val="clear" w:pos="1588"/>
          <w:tab w:val="clear" w:pos="1985"/>
          <w:tab w:val="num" w:pos="2552"/>
        </w:tabs>
        <w:ind w:left="721" w:hanging="284"/>
        <w:rPr>
          <w:b/>
          <w:lang w:val="en-US"/>
        </w:rPr>
      </w:pPr>
      <w:r w:rsidRPr="004D19E4">
        <w:rPr>
          <w:b/>
          <w:lang w:val="en-US"/>
        </w:rPr>
        <w:t xml:space="preserve">Question </w:t>
      </w:r>
      <w:r>
        <w:rPr>
          <w:b/>
          <w:lang w:val="en-US"/>
        </w:rPr>
        <w:t>11</w:t>
      </w:r>
      <w:r w:rsidRPr="004D19E4">
        <w:rPr>
          <w:b/>
          <w:lang w:val="en-US"/>
        </w:rPr>
        <w:t>/17  -  Generic technologies to support secure applications</w:t>
      </w:r>
    </w:p>
    <w:p w:rsidR="00A73772" w:rsidRPr="00473868" w:rsidRDefault="00A73772" w:rsidP="00A73772">
      <w:pPr>
        <w:keepNext/>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Recommendation</w:t>
      </w:r>
      <w:r>
        <w:rPr>
          <w:lang w:val="en-US"/>
        </w:rPr>
        <w:t xml:space="preserve">s </w:t>
      </w:r>
      <w:r w:rsidRPr="001F2A20">
        <w:rPr>
          <w:lang w:val="en-US"/>
        </w:rPr>
        <w:t>E.115 (</w:t>
      </w:r>
      <w:r>
        <w:rPr>
          <w:lang w:val="en-US"/>
        </w:rPr>
        <w:t xml:space="preserve">in conjunction with SG2), </w:t>
      </w:r>
      <w:r w:rsidRPr="00473868">
        <w:rPr>
          <w:lang w:val="en-US"/>
        </w:rPr>
        <w:t>X.500, X.501, X.509, X.511, X.518, X.519, X.520, X.521, X.525, X.530,</w:t>
      </w:r>
      <w:r w:rsidRPr="00473868">
        <w:rPr>
          <w:iCs/>
          <w:lang w:val="en-US"/>
        </w:rPr>
        <w:t xml:space="preserve"> </w:t>
      </w:r>
      <w:r w:rsidRPr="00473868">
        <w:rPr>
          <w:lang w:val="en-US"/>
        </w:rPr>
        <w:t>and e-</w:t>
      </w:r>
      <w:proofErr w:type="spellStart"/>
      <w:r w:rsidRPr="00473868">
        <w:rPr>
          <w:lang w:val="en-US"/>
        </w:rPr>
        <w:t>X.Imp</w:t>
      </w:r>
      <w:proofErr w:type="spellEnd"/>
      <w:r w:rsidRPr="00473868">
        <w:rPr>
          <w:lang w:val="en-US"/>
        </w:rPr>
        <w:t xml:space="preserve"> 500</w:t>
      </w:r>
    </w:p>
    <w:p w:rsidR="00A73772" w:rsidRPr="00473868" w:rsidRDefault="00A73772" w:rsidP="00A73772">
      <w:pPr>
        <w:keepNext/>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w:t>
      </w:r>
      <w:r>
        <w:rPr>
          <w:lang w:val="en-US" w:eastAsia="ko-KR"/>
        </w:rPr>
        <w:t xml:space="preserve">maintenance </w:t>
      </w:r>
      <w:r w:rsidRPr="001F2A20">
        <w:rPr>
          <w:lang w:val="en-US" w:eastAsia="ko-KR"/>
        </w:rPr>
        <w:t xml:space="preserve">responsibilities </w:t>
      </w:r>
      <w:r w:rsidRPr="001F2A20">
        <w:rPr>
          <w:lang w:val="en-US"/>
        </w:rPr>
        <w:t xml:space="preserve">for </w:t>
      </w:r>
      <w:r>
        <w:rPr>
          <w:lang w:val="en-US"/>
        </w:rPr>
        <w:t>E.104 (in conjunction with SG</w:t>
      </w:r>
      <w:r w:rsidRPr="001F2A20">
        <w:rPr>
          <w:lang w:val="en-US"/>
        </w:rPr>
        <w:t>2),</w:t>
      </w:r>
      <w:r w:rsidRPr="008F5E76">
        <w:rPr>
          <w:lang w:val="en-US"/>
        </w:rPr>
        <w:t xml:space="preserve"> </w:t>
      </w:r>
      <w:r w:rsidRPr="00473868">
        <w:rPr>
          <w:lang w:val="en-US"/>
        </w:rPr>
        <w:t xml:space="preserve">F.500, F.510, </w:t>
      </w:r>
      <w:r>
        <w:rPr>
          <w:lang w:val="en-US"/>
        </w:rPr>
        <w:t xml:space="preserve">and </w:t>
      </w:r>
      <w:r w:rsidRPr="00473868">
        <w:rPr>
          <w:lang w:val="en-US"/>
        </w:rPr>
        <w:t>F.515</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B37B1">
        <w:rPr>
          <w:lang w:val="en-US"/>
        </w:rPr>
        <w:t>Review results of activities since the September 2012 Study Group 17 meeting</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813D00">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1F2A20">
        <w:rPr>
          <w:iCs/>
          <w:lang w:val="en-US"/>
        </w:rPr>
        <w:t>Update summaries of draft revised and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1F2A20">
        <w:rPr>
          <w:iCs/>
          <w:lang w:val="en-US"/>
        </w:rPr>
        <w:t>Update the action plan</w:t>
      </w:r>
    </w:p>
    <w:p w:rsidR="00A73772" w:rsidRPr="0026594C"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iCs/>
          <w:lang w:val="en-US"/>
        </w:rPr>
        <w:t xml:space="preserve">Provide concise summary of achievements for </w:t>
      </w:r>
      <w:r>
        <w:rPr>
          <w:iCs/>
          <w:lang w:val="en-US"/>
        </w:rPr>
        <w:t>inclusion in SG</w:t>
      </w:r>
      <w:r w:rsidRPr="001F2A20">
        <w:rPr>
          <w:iCs/>
          <w:lang w:val="en-US"/>
        </w:rPr>
        <w:t>17 report to relevant entities</w:t>
      </w:r>
    </w:p>
    <w:p w:rsidR="00A73772" w:rsidRPr="001F2A20" w:rsidRDefault="00A73772" w:rsidP="00A73772">
      <w:pPr>
        <w:keepNext/>
        <w:tabs>
          <w:tab w:val="clear" w:pos="794"/>
          <w:tab w:val="clear" w:pos="1191"/>
          <w:tab w:val="clear" w:pos="1588"/>
          <w:tab w:val="clear" w:pos="1985"/>
        </w:tabs>
        <w:ind w:left="719"/>
        <w:rPr>
          <w:b/>
          <w:lang w:val="en-US"/>
        </w:rPr>
      </w:pPr>
      <w:r w:rsidRPr="00B46319">
        <w:rPr>
          <w:b/>
          <w:lang w:val="en-US"/>
        </w:rPr>
        <w:t>Directory services, Directory systems, and public-key/attribute certificates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Collaborative meeting with ISO/IEC JTC 1/SC 6/WG 8 (Directory)</w:t>
      </w:r>
    </w:p>
    <w:p w:rsidR="00A73772" w:rsidRPr="008723F8" w:rsidRDefault="00A73772" w:rsidP="00A73772">
      <w:pPr>
        <w:numPr>
          <w:ilvl w:val="0"/>
          <w:numId w:val="13"/>
        </w:numPr>
        <w:tabs>
          <w:tab w:val="clear" w:pos="794"/>
          <w:tab w:val="clear" w:pos="1191"/>
          <w:tab w:val="clear" w:pos="1588"/>
          <w:tab w:val="clear" w:pos="1985"/>
        </w:tabs>
        <w:spacing w:before="60"/>
        <w:ind w:left="1156" w:hanging="437"/>
        <w:rPr>
          <w:i/>
          <w:szCs w:val="24"/>
          <w:lang w:val="en-US"/>
        </w:rPr>
      </w:pPr>
      <w:r w:rsidRPr="008723F8">
        <w:rPr>
          <w:szCs w:val="24"/>
          <w:lang w:val="en-US"/>
        </w:rPr>
        <w:t xml:space="preserve">Consider action regarding X.530, </w:t>
      </w:r>
      <w:r w:rsidRPr="008723F8">
        <w:rPr>
          <w:i/>
          <w:iCs/>
          <w:szCs w:val="24"/>
          <w:lang w:val="en-US"/>
        </w:rPr>
        <w:t xml:space="preserve">Information technology – Open Systems Interconnection –The Directory – </w:t>
      </w:r>
      <w:r w:rsidRPr="008723F8">
        <w:rPr>
          <w:i/>
          <w:szCs w:val="24"/>
        </w:rPr>
        <w:t>Use of systems management for administration of the Directory</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Progress work on draft new Recommendations:</w:t>
      </w:r>
    </w:p>
    <w:p w:rsidR="00A73772" w:rsidRDefault="00A73772" w:rsidP="00A73772">
      <w:pPr>
        <w:numPr>
          <w:ilvl w:val="0"/>
          <w:numId w:val="13"/>
        </w:numPr>
        <w:tabs>
          <w:tab w:val="clear" w:pos="719"/>
          <w:tab w:val="clear" w:pos="794"/>
          <w:tab w:val="clear" w:pos="1191"/>
          <w:tab w:val="clear" w:pos="1588"/>
          <w:tab w:val="clear" w:pos="1985"/>
          <w:tab w:val="num" w:pos="1155"/>
        </w:tabs>
        <w:spacing w:before="60"/>
        <w:ind w:left="1590"/>
        <w:rPr>
          <w:lang w:val="en-US"/>
        </w:rPr>
      </w:pPr>
      <w:r>
        <w:rPr>
          <w:lang w:val="en-US"/>
        </w:rPr>
        <w:t xml:space="preserve">F.5xx, </w:t>
      </w:r>
      <w:r w:rsidRPr="00C74482">
        <w:rPr>
          <w:i/>
          <w:iCs/>
          <w:lang w:val="en-US"/>
        </w:rPr>
        <w:t>Directory Service – Support of Tag-based Identification Services</w:t>
      </w:r>
      <w:r>
        <w:rPr>
          <w:lang w:val="en-US"/>
        </w:rPr>
        <w:t xml:space="preserve"> (in collaboration with </w:t>
      </w:r>
      <w:r w:rsidRPr="00D5631F">
        <w:rPr>
          <w:lang w:val="en-US"/>
        </w:rPr>
        <w:t>Q10/17</w:t>
      </w:r>
      <w:r>
        <w:rPr>
          <w:lang w:val="en-US"/>
        </w:rPr>
        <w:t>)</w:t>
      </w:r>
    </w:p>
    <w:p w:rsidR="00A73772" w:rsidRPr="00500B28"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proofErr w:type="spellStart"/>
      <w:r>
        <w:rPr>
          <w:lang w:val="en-US"/>
        </w:rPr>
        <w:t>X.pki-em</w:t>
      </w:r>
      <w:proofErr w:type="spellEnd"/>
      <w:r>
        <w:rPr>
          <w:lang w:val="en-US"/>
        </w:rPr>
        <w:t xml:space="preserve">, </w:t>
      </w:r>
      <w:r w:rsidRPr="00500B28">
        <w:rPr>
          <w:i/>
          <w:iCs/>
          <w:lang w:val="en-US"/>
        </w:rPr>
        <w:t>Information Technology - Public-Key Infrastructure: Establishment and maintenance</w:t>
      </w:r>
      <w:r>
        <w:rPr>
          <w:lang w:val="en-US"/>
        </w:rPr>
        <w:t xml:space="preserve"> (in collaboration with </w:t>
      </w:r>
      <w:r w:rsidRPr="00D5631F">
        <w:rPr>
          <w:lang w:val="en-US"/>
        </w:rPr>
        <w:t>Q10/17</w:t>
      </w:r>
      <w:r>
        <w:rPr>
          <w:lang w:val="en-US"/>
        </w:rPr>
        <w:t>)</w:t>
      </w:r>
    </w:p>
    <w:p w:rsidR="00A73772" w:rsidRPr="007D58D0" w:rsidRDefault="00A73772" w:rsidP="00A73772">
      <w:pPr>
        <w:numPr>
          <w:ilvl w:val="0"/>
          <w:numId w:val="13"/>
        </w:numPr>
        <w:tabs>
          <w:tab w:val="clear" w:pos="794"/>
          <w:tab w:val="clear" w:pos="1191"/>
          <w:tab w:val="clear" w:pos="1588"/>
          <w:tab w:val="clear" w:pos="1985"/>
        </w:tabs>
        <w:spacing w:before="60"/>
        <w:ind w:left="1589"/>
        <w:rPr>
          <w:lang w:val="en-US"/>
        </w:rPr>
      </w:pPr>
      <w:proofErr w:type="spellStart"/>
      <w:r>
        <w:rPr>
          <w:lang w:val="en-US"/>
        </w:rPr>
        <w:t>X.pki</w:t>
      </w:r>
      <w:proofErr w:type="spellEnd"/>
      <w:r>
        <w:rPr>
          <w:lang w:val="en-US"/>
        </w:rPr>
        <w:t xml:space="preserve">-prof, </w:t>
      </w:r>
      <w:r w:rsidRPr="00500B28">
        <w:rPr>
          <w:i/>
          <w:iCs/>
          <w:lang w:val="en-US"/>
        </w:rPr>
        <w:t>Information Technology - Public-Key Infrastructure: Profile</w:t>
      </w:r>
      <w:r>
        <w:rPr>
          <w:lang w:val="en-US"/>
        </w:rPr>
        <w:t xml:space="preserve"> (in collaboration with </w:t>
      </w:r>
      <w:r w:rsidRPr="00D5631F">
        <w:rPr>
          <w:lang w:val="en-US"/>
        </w:rPr>
        <w:t>Q10/17</w:t>
      </w:r>
      <w:r>
        <w:rPr>
          <w:lang w:val="en-US"/>
        </w:rPr>
        <w:t>)</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Pr>
          <w:lang w:val="en-US"/>
        </w:rPr>
        <w:t xml:space="preserve">Assist </w:t>
      </w:r>
      <w:r w:rsidRPr="00D5631F">
        <w:rPr>
          <w:lang w:val="en-US"/>
        </w:rPr>
        <w:t>Q9/17</w:t>
      </w:r>
      <w:r>
        <w:rPr>
          <w:lang w:val="en-US"/>
        </w:rPr>
        <w:t xml:space="preserve"> in ongoing work on </w:t>
      </w:r>
      <w:proofErr w:type="spellStart"/>
      <w:r w:rsidRPr="009A74FD">
        <w:rPr>
          <w:lang w:val="en-US"/>
        </w:rPr>
        <w:t>X.bhsm</w:t>
      </w:r>
      <w:proofErr w:type="spellEnd"/>
    </w:p>
    <w:p w:rsidR="00A73772" w:rsidRPr="000A5E55" w:rsidRDefault="00A73772" w:rsidP="00A73772">
      <w:pPr>
        <w:numPr>
          <w:ilvl w:val="0"/>
          <w:numId w:val="13"/>
        </w:numPr>
        <w:tabs>
          <w:tab w:val="clear" w:pos="794"/>
          <w:tab w:val="clear" w:pos="1191"/>
          <w:tab w:val="clear" w:pos="1588"/>
          <w:tab w:val="clear" w:pos="1985"/>
        </w:tabs>
        <w:spacing w:before="60"/>
        <w:ind w:left="1156" w:hanging="437"/>
        <w:rPr>
          <w:lang w:val="en-US"/>
        </w:rPr>
      </w:pPr>
      <w:r w:rsidRPr="00714085">
        <w:rPr>
          <w:szCs w:val="24"/>
          <w:lang w:val="en-US" w:eastAsia="en-GB"/>
        </w:rPr>
        <w:t>Identify new directory requirements in support of new and current technologies</w:t>
      </w:r>
    </w:p>
    <w:p w:rsidR="00A73772" w:rsidRPr="006B245B" w:rsidRDefault="00A73772" w:rsidP="00A73772">
      <w:pPr>
        <w:numPr>
          <w:ilvl w:val="0"/>
          <w:numId w:val="13"/>
        </w:numPr>
        <w:tabs>
          <w:tab w:val="clear" w:pos="794"/>
          <w:tab w:val="clear" w:pos="1191"/>
          <w:tab w:val="clear" w:pos="1588"/>
          <w:tab w:val="clear" w:pos="1985"/>
        </w:tabs>
        <w:spacing w:before="60"/>
        <w:ind w:left="1156" w:hanging="437"/>
        <w:rPr>
          <w:lang w:val="en-US"/>
        </w:rPr>
      </w:pPr>
      <w:r w:rsidRPr="00714085">
        <w:rPr>
          <w:szCs w:val="24"/>
          <w:lang w:val="en-US" w:eastAsia="en-GB"/>
        </w:rPr>
        <w:t>Develop the eighth edition of the X.500-series of Recommendations</w:t>
      </w:r>
    </w:p>
    <w:p w:rsidR="00A73772" w:rsidRPr="006B245B" w:rsidRDefault="00A73772" w:rsidP="00A73772">
      <w:pPr>
        <w:numPr>
          <w:ilvl w:val="0"/>
          <w:numId w:val="13"/>
        </w:numPr>
        <w:tabs>
          <w:tab w:val="clear" w:pos="794"/>
          <w:tab w:val="clear" w:pos="1191"/>
          <w:tab w:val="clear" w:pos="1588"/>
          <w:tab w:val="clear" w:pos="1985"/>
        </w:tabs>
        <w:spacing w:before="60"/>
        <w:ind w:left="1156" w:hanging="437"/>
        <w:rPr>
          <w:lang w:val="en-US"/>
        </w:rPr>
      </w:pPr>
      <w:r w:rsidRPr="00714085">
        <w:rPr>
          <w:szCs w:val="24"/>
          <w:lang w:val="en-US" w:eastAsia="en-GB"/>
        </w:rPr>
        <w:t>Develop new editions of E.115 to cope with future directory assistance service requirements</w:t>
      </w:r>
    </w:p>
    <w:p w:rsidR="00A73772" w:rsidRDefault="00A73772" w:rsidP="00A73772">
      <w:pPr>
        <w:numPr>
          <w:ilvl w:val="0"/>
          <w:numId w:val="13"/>
        </w:numPr>
        <w:tabs>
          <w:tab w:val="clear" w:pos="794"/>
          <w:tab w:val="clear" w:pos="1191"/>
          <w:tab w:val="clear" w:pos="1588"/>
          <w:tab w:val="clear" w:pos="1985"/>
        </w:tabs>
        <w:spacing w:before="60"/>
        <w:ind w:left="1156" w:hanging="437"/>
        <w:rPr>
          <w:lang w:val="en-US"/>
        </w:rPr>
      </w:pPr>
      <w:r w:rsidRPr="001F2A20">
        <w:rPr>
          <w:lang w:val="en-US"/>
        </w:rPr>
        <w:t xml:space="preserve">Consider any received defect reports and progress any necessary technical corrigenda, including updates to the </w:t>
      </w:r>
      <w:r>
        <w:rPr>
          <w:lang w:val="en-US"/>
        </w:rPr>
        <w:t xml:space="preserve">web-based </w:t>
      </w:r>
      <w:r w:rsidRPr="001F2A20">
        <w:rPr>
          <w:lang w:val="en-US"/>
        </w:rPr>
        <w:t>Directory Implementers’ Guide</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Consider efficient collaboration with other bodies including ISO/IEC JTC 1/SCs </w:t>
      </w:r>
      <w:r>
        <w:rPr>
          <w:lang w:val="en-US"/>
        </w:rPr>
        <w:t>6 and 27, IETF,</w:t>
      </w:r>
      <w:r w:rsidRPr="001F2A20">
        <w:rPr>
          <w:lang w:val="en-US"/>
        </w:rPr>
        <w:t xml:space="preserve"> and OASIS</w:t>
      </w:r>
    </w:p>
    <w:p w:rsidR="00A73772" w:rsidRPr="001F2A20" w:rsidRDefault="00A73772" w:rsidP="00A73772">
      <w:pPr>
        <w:spacing w:before="240"/>
        <w:ind w:left="437"/>
        <w:rPr>
          <w:b/>
          <w:bCs/>
          <w:lang w:val="en-US"/>
        </w:rPr>
      </w:pPr>
      <w:r w:rsidRPr="00D5631F">
        <w:rPr>
          <w:b/>
          <w:bCs/>
          <w:lang w:val="en-US"/>
        </w:rPr>
        <w:lastRenderedPageBreak/>
        <w:t xml:space="preserve">Working Party </w:t>
      </w:r>
      <w:r w:rsidRPr="000363D1">
        <w:rPr>
          <w:b/>
          <w:bCs/>
          <w:lang w:val="en-US"/>
        </w:rPr>
        <w:t>4</w:t>
      </w:r>
      <w:r w:rsidRPr="00D5631F">
        <w:rPr>
          <w:b/>
          <w:bCs/>
          <w:lang w:val="en-US"/>
        </w:rPr>
        <w:t xml:space="preserve">  -  Application security</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1F2A20">
        <w:rPr>
          <w:lang w:val="en-US"/>
        </w:rPr>
        <w:t>Review and approve results from interim activities</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D5631F">
        <w:rPr>
          <w:lang w:val="en-US"/>
        </w:rPr>
        <w:t>Consider needs for further action related to ISO/IEC/ITU-T Strategic Advisory Group on Security (SAG-S)</w:t>
      </w:r>
    </w:p>
    <w:p w:rsidR="00A73772" w:rsidRPr="001F2A20" w:rsidRDefault="00A73772" w:rsidP="00A73772">
      <w:pPr>
        <w:numPr>
          <w:ilvl w:val="0"/>
          <w:numId w:val="15"/>
        </w:numPr>
        <w:tabs>
          <w:tab w:val="clear" w:pos="360"/>
          <w:tab w:val="clear" w:pos="794"/>
          <w:tab w:val="clear" w:pos="1191"/>
          <w:tab w:val="clear" w:pos="1588"/>
          <w:tab w:val="clear" w:pos="1985"/>
          <w:tab w:val="num" w:pos="2552"/>
        </w:tabs>
        <w:spacing w:before="240"/>
        <w:ind w:left="721" w:hanging="284"/>
        <w:rPr>
          <w:b/>
          <w:lang w:val="en-US"/>
        </w:rPr>
      </w:pPr>
      <w:r w:rsidRPr="001F2A20">
        <w:rPr>
          <w:b/>
          <w:lang w:val="en-US"/>
        </w:rPr>
        <w:t xml:space="preserve">Question </w:t>
      </w:r>
      <w:r>
        <w:rPr>
          <w:b/>
          <w:lang w:val="en-US"/>
        </w:rPr>
        <w:t>6</w:t>
      </w:r>
      <w:r w:rsidRPr="00EA5EB3">
        <w:rPr>
          <w:b/>
          <w:lang w:val="en-US"/>
        </w:rPr>
        <w:t>/17  -  Security aspects of ubiquitous telecommunication servi</w:t>
      </w:r>
      <w:r w:rsidRPr="00D5631F">
        <w:rPr>
          <w:b/>
          <w:lang w:val="en-US"/>
        </w:rPr>
        <w:t>c</w:t>
      </w:r>
      <w:r w:rsidRPr="00EA5EB3">
        <w:rPr>
          <w:b/>
          <w:lang w:val="en-US"/>
        </w:rPr>
        <w:t>es</w:t>
      </w:r>
    </w:p>
    <w:p w:rsidR="00A73772" w:rsidRPr="00ED7013"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w:t>
      </w:r>
      <w:r>
        <w:rPr>
          <w:lang w:val="en-US"/>
        </w:rPr>
        <w:t xml:space="preserve">endations </w:t>
      </w:r>
      <w:r w:rsidRPr="00ED7013">
        <w:rPr>
          <w:lang w:val="en-US"/>
        </w:rPr>
        <w:t xml:space="preserve">X.1101, X.1111, X.1112, X.1113, X.1114, X.1121, X.1122, X.1123, X.1124, X.1125, X.1171, X.1191, X.1192, X.1193, X.1194, X.1195, </w:t>
      </w:r>
      <w:r>
        <w:rPr>
          <w:lang w:val="en-US"/>
        </w:rPr>
        <w:t xml:space="preserve">X.1196, </w:t>
      </w:r>
      <w:r w:rsidRPr="00ED7013">
        <w:rPr>
          <w:lang w:val="en-US"/>
        </w:rPr>
        <w:t>X.1197, X.1311, X.1312</w:t>
      </w:r>
      <w:r>
        <w:rPr>
          <w:lang w:val="en-US"/>
        </w:rPr>
        <w:t xml:space="preserve">, and </w:t>
      </w:r>
      <w:r w:rsidRPr="00CB6747">
        <w:rPr>
          <w:lang w:val="en-US"/>
        </w:rPr>
        <w:t>X.1313</w:t>
      </w:r>
    </w:p>
    <w:p w:rsidR="00A73772"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CD55D6" w:rsidRDefault="00A73772" w:rsidP="00A73772">
      <w:pPr>
        <w:numPr>
          <w:ilvl w:val="0"/>
          <w:numId w:val="13"/>
        </w:numPr>
        <w:tabs>
          <w:tab w:val="clear" w:pos="794"/>
          <w:tab w:val="clear" w:pos="1191"/>
          <w:tab w:val="clear" w:pos="1588"/>
          <w:tab w:val="clear" w:pos="1985"/>
        </w:tabs>
        <w:spacing w:before="60"/>
        <w:ind w:left="1154"/>
        <w:rPr>
          <w:lang w:val="en-US"/>
        </w:rPr>
      </w:pPr>
      <w:r w:rsidRPr="00CD55D6">
        <w:rPr>
          <w:lang w:val="en-US"/>
        </w:rPr>
        <w:t xml:space="preserve">Consider results of TAP consultation and any contributions on </w:t>
      </w:r>
      <w:r w:rsidRPr="00CD55D6">
        <w:rPr>
          <w:i/>
          <w:lang w:val="en-US"/>
        </w:rPr>
        <w:t>determined</w:t>
      </w:r>
      <w:r w:rsidRPr="00CD55D6">
        <w:rPr>
          <w:lang w:val="en-US"/>
        </w:rPr>
        <w:t xml:space="preserve"> draft new Recommendation and achieve </w:t>
      </w:r>
      <w:r w:rsidRPr="00CD55D6">
        <w:rPr>
          <w:i/>
          <w:iCs/>
          <w:lang w:val="en-US"/>
        </w:rPr>
        <w:t>approval</w:t>
      </w:r>
      <w:r w:rsidRPr="00CD55D6">
        <w:rPr>
          <w:lang w:val="en-US"/>
        </w:rPr>
        <w:t>:</w:t>
      </w:r>
    </w:p>
    <w:p w:rsidR="00A73772" w:rsidRPr="00CD55D6"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r w:rsidRPr="00CD55D6">
        <w:rPr>
          <w:lang w:val="en-US"/>
        </w:rPr>
        <w:t xml:space="preserve">X.1126 </w:t>
      </w:r>
      <w:r>
        <w:rPr>
          <w:lang w:val="en-US"/>
        </w:rPr>
        <w:t xml:space="preserve">(X.msec-6), </w:t>
      </w:r>
      <w:r w:rsidRPr="00CD55D6">
        <w:rPr>
          <w:i/>
          <w:iCs/>
          <w:lang w:val="en-US"/>
        </w:rPr>
        <w:t>Security aspects of smartphones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w:t>
      </w:r>
    </w:p>
    <w:p w:rsidR="00A73772" w:rsidRPr="00C61C61" w:rsidRDefault="00A73772" w:rsidP="00A73772">
      <w:pPr>
        <w:numPr>
          <w:ilvl w:val="0"/>
          <w:numId w:val="13"/>
        </w:numPr>
        <w:tabs>
          <w:tab w:val="clear" w:pos="794"/>
          <w:tab w:val="clear" w:pos="1191"/>
          <w:tab w:val="clear" w:pos="1588"/>
          <w:tab w:val="clear" w:pos="1985"/>
        </w:tabs>
        <w:spacing w:before="60"/>
        <w:ind w:left="1589"/>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Progress work on draft new Recommendations:</w:t>
      </w:r>
    </w:p>
    <w:p w:rsidR="00A73772" w:rsidRDefault="00A73772" w:rsidP="00A73772">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Pr>
          <w:lang w:val="en-US"/>
        </w:rPr>
        <w:t xml:space="preserve">X.msec-7, </w:t>
      </w:r>
      <w:r w:rsidRPr="00B84053">
        <w:rPr>
          <w:i/>
          <w:iCs/>
          <w:lang w:val="en-US"/>
        </w:rPr>
        <w:t>Guidelines on the management of infected terminals in mobile networks</w:t>
      </w:r>
    </w:p>
    <w:p w:rsidR="00A73772" w:rsidRPr="00436276" w:rsidRDefault="00A73772" w:rsidP="00A73772">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X.msec-8</w:t>
      </w:r>
      <w:r>
        <w:rPr>
          <w:lang w:val="en-US"/>
        </w:rPr>
        <w:t xml:space="preserve">, </w:t>
      </w:r>
      <w:r w:rsidRPr="00B84053">
        <w:rPr>
          <w:i/>
          <w:iCs/>
          <w:lang w:val="en-US"/>
        </w:rPr>
        <w:t>Secure application distribution framework for communication devices</w:t>
      </w:r>
    </w:p>
    <w:p w:rsidR="00A73772" w:rsidRPr="00436276" w:rsidRDefault="00A73772" w:rsidP="00A73772">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X.sgsec-1</w:t>
      </w:r>
      <w:r>
        <w:rPr>
          <w:lang w:val="en-US"/>
        </w:rPr>
        <w:t xml:space="preserve">, </w:t>
      </w:r>
      <w:r w:rsidRPr="00B84053">
        <w:rPr>
          <w:i/>
          <w:iCs/>
          <w:lang w:val="en-US"/>
        </w:rPr>
        <w:t>Security functional architecture for smart grid services using telecommunication network</w:t>
      </w:r>
    </w:p>
    <w:p w:rsidR="00A73772" w:rsidRPr="001F2A20" w:rsidRDefault="00A73772" w:rsidP="00A73772">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X.unsec-1</w:t>
      </w:r>
      <w:r>
        <w:rPr>
          <w:lang w:val="en-US"/>
        </w:rPr>
        <w:t xml:space="preserve">, </w:t>
      </w:r>
      <w:r w:rsidRPr="00B84053">
        <w:rPr>
          <w:i/>
          <w:iCs/>
          <w:lang w:val="en-US"/>
        </w:rPr>
        <w:t>Security requirements and framework of ubiquitous networking</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Consider possible actions resultin</w:t>
      </w:r>
      <w:r>
        <w:rPr>
          <w:lang w:val="en-US"/>
        </w:rPr>
        <w:t xml:space="preserve">g from </w:t>
      </w:r>
      <w:r w:rsidRPr="00EA5EB3">
        <w:rPr>
          <w:lang w:val="en-US"/>
        </w:rPr>
        <w:t>WTSA-12</w:t>
      </w:r>
      <w:r>
        <w:rPr>
          <w:lang w:val="en-US"/>
        </w:rPr>
        <w:t>, PP-10, WTDC-10 and GSC-16</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In collaboration with other ITU</w:t>
      </w:r>
      <w:r>
        <w:rPr>
          <w:lang w:val="en-US" w:eastAsia="en-CA"/>
        </w:rPr>
        <w:t>-</w:t>
      </w:r>
      <w:r w:rsidRPr="00714085">
        <w:rPr>
          <w:rFonts w:asciiTheme="majorBidi" w:hAnsiTheme="majorBidi" w:cstheme="majorBidi"/>
          <w:szCs w:val="24"/>
          <w:lang w:val="en-US" w:eastAsia="ko-KR"/>
        </w:rPr>
        <w:t>T study groups and standards development organizations, especially with IETF, ISO/IEC JTC 1/SCs 6, 25, 27 and 31, produce a set of Recommendations for providing comprehensive security solutions for secure ubiquitous telecommunication services</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Review existing R</w:t>
      </w:r>
      <w:r>
        <w:rPr>
          <w:rFonts w:asciiTheme="majorBidi" w:hAnsiTheme="majorBidi" w:cstheme="majorBidi"/>
          <w:szCs w:val="24"/>
          <w:lang w:val="en-US" w:eastAsia="ko-KR"/>
        </w:rPr>
        <w:t>ecommendations/Standards of ITU</w:t>
      </w:r>
      <w:r>
        <w:rPr>
          <w:lang w:val="en-US" w:eastAsia="en-CA"/>
        </w:rPr>
        <w:t>-</w:t>
      </w:r>
      <w:r w:rsidRPr="00714085">
        <w:rPr>
          <w:rFonts w:asciiTheme="majorBidi" w:hAnsiTheme="majorBidi" w:cstheme="majorBidi"/>
          <w:szCs w:val="24"/>
          <w:lang w:val="en-US" w:eastAsia="ko-KR"/>
        </w:rPr>
        <w:t xml:space="preserve">T, ISO/IEC and other standardization bodies in the area of home network, smart grid, mobile network (including smartphone security), mobile </w:t>
      </w:r>
      <w:proofErr w:type="spellStart"/>
      <w:r w:rsidRPr="00714085">
        <w:rPr>
          <w:rFonts w:asciiTheme="majorBidi" w:hAnsiTheme="majorBidi" w:cstheme="majorBidi"/>
          <w:szCs w:val="24"/>
          <w:lang w:val="en-US" w:eastAsia="ko-KR"/>
        </w:rPr>
        <w:t>IoT</w:t>
      </w:r>
      <w:proofErr w:type="spellEnd"/>
      <w:r w:rsidRPr="00714085">
        <w:rPr>
          <w:rFonts w:asciiTheme="majorBidi" w:hAnsiTheme="majorBidi" w:cstheme="majorBidi"/>
          <w:szCs w:val="24"/>
          <w:lang w:val="en-US" w:eastAsia="ko-KR"/>
        </w:rPr>
        <w:t xml:space="preserve"> service and ubiquitous sensor network to identify </w:t>
      </w:r>
      <w:r>
        <w:rPr>
          <w:rFonts w:asciiTheme="majorBidi" w:hAnsiTheme="majorBidi" w:cstheme="majorBidi"/>
          <w:szCs w:val="24"/>
          <w:lang w:val="en-US" w:eastAsia="ko-KR"/>
        </w:rPr>
        <w:t>security aspects needing standardization</w:t>
      </w:r>
      <w:r w:rsidRPr="00714085">
        <w:rPr>
          <w:rFonts w:asciiTheme="majorBidi" w:hAnsiTheme="majorBidi" w:cstheme="majorBidi"/>
          <w:szCs w:val="24"/>
          <w:lang w:val="en-US" w:eastAsia="ko-KR"/>
        </w:rPr>
        <w:t>.</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efine security aspects of ubiquitous telecommunication services for a multi-vendor international ubiquitous environment, and for emerging new services</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I</w:t>
      </w:r>
      <w:r w:rsidRPr="00714085">
        <w:rPr>
          <w:rFonts w:asciiTheme="majorBidi" w:hAnsiTheme="majorBidi" w:cstheme="majorBidi"/>
          <w:szCs w:val="24"/>
          <w:lang w:val="en-US" w:eastAsia="ko-KR"/>
        </w:rPr>
        <w:t>dentify security issues and threats in secure ubiquitous telecommunication services</w:t>
      </w:r>
    </w:p>
    <w:p w:rsidR="00A73772" w:rsidRPr="006518E2"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security mechanisms for secure ubiquitous telecommunication services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interconnectivity mechanisms for secure ubiquitous telecommunication services in a single or multi-vendor ubiquitous environment</w:t>
      </w:r>
    </w:p>
    <w:p w:rsidR="00A73772" w:rsidRPr="005F61D1" w:rsidRDefault="00A73772" w:rsidP="00A73772">
      <w:pPr>
        <w:numPr>
          <w:ilvl w:val="0"/>
          <w:numId w:val="13"/>
        </w:numPr>
        <w:tabs>
          <w:tab w:val="clear" w:pos="794"/>
          <w:tab w:val="clear" w:pos="1191"/>
          <w:tab w:val="clear" w:pos="1588"/>
          <w:tab w:val="clear" w:pos="1985"/>
        </w:tabs>
        <w:spacing w:before="60"/>
        <w:ind w:left="1154"/>
        <w:rPr>
          <w:lang w:val="en-US"/>
        </w:rPr>
      </w:pPr>
      <w:r w:rsidRPr="005F61D1">
        <w:rPr>
          <w:lang w:val="en-US"/>
        </w:rPr>
        <w:t xml:space="preserve">Consider including IPTV security Recommendations in future IPTV </w:t>
      </w:r>
      <w:proofErr w:type="spellStart"/>
      <w:r w:rsidRPr="005F61D1">
        <w:rPr>
          <w:lang w:val="en-US"/>
        </w:rPr>
        <w:t>interop</w:t>
      </w:r>
      <w:proofErr w:type="spellEnd"/>
      <w:r w:rsidRPr="005F61D1">
        <w:rPr>
          <w:lang w:val="en-US"/>
        </w:rPr>
        <w:t xml:space="preserve"> events.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iCs/>
          <w:lang w:val="en-US"/>
        </w:rPr>
        <w:t xml:space="preserve">Address any coordination issues from JCA-IPTV, </w:t>
      </w:r>
      <w:r w:rsidRPr="001B65A6">
        <w:rPr>
          <w:iCs/>
          <w:lang w:val="en-US"/>
        </w:rPr>
        <w:t xml:space="preserve">JCA-SG&amp;HN </w:t>
      </w:r>
      <w:r w:rsidRPr="001F2A20">
        <w:rPr>
          <w:iCs/>
          <w:lang w:val="en-US"/>
        </w:rPr>
        <w:t>and JCA-IoT and identify any issues to report to these JCAs</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Consider efficient collaboration with other bodies including ISO/IEC JTC 1/SCs 6, 25, 27 and 31, </w:t>
      </w:r>
      <w:r>
        <w:rPr>
          <w:lang w:val="en-US"/>
        </w:rPr>
        <w:t xml:space="preserve">IEC SMB WG3 and TC 57, </w:t>
      </w:r>
      <w:r w:rsidRPr="001F2A20">
        <w:rPr>
          <w:lang w:val="en-US"/>
        </w:rPr>
        <w:t>IETF, 3GPP, 3GPP2</w:t>
      </w:r>
      <w:r>
        <w:rPr>
          <w:lang w:val="en-US"/>
        </w:rPr>
        <w:t xml:space="preserve">, </w:t>
      </w:r>
      <w:r w:rsidRPr="001F2A20">
        <w:rPr>
          <w:lang w:val="en-US"/>
        </w:rPr>
        <w:t>OMA</w:t>
      </w:r>
      <w:r>
        <w:rPr>
          <w:lang w:val="en-US"/>
        </w:rPr>
        <w:t xml:space="preserve">, GSMA, </w:t>
      </w:r>
      <w:r w:rsidRPr="00D9049F">
        <w:t>ETSI</w:t>
      </w:r>
      <w:r>
        <w:t>,</w:t>
      </w:r>
      <w:r w:rsidRPr="00D9049F">
        <w:t xml:space="preserve"> ATIS</w:t>
      </w:r>
      <w:r>
        <w:t>,</w:t>
      </w:r>
      <w:r w:rsidRPr="00D9049F">
        <w:t xml:space="preserve"> TTC</w:t>
      </w:r>
      <w:r>
        <w:t>,</w:t>
      </w:r>
      <w:r w:rsidRPr="00D9049F">
        <w:t xml:space="preserve"> TTA</w:t>
      </w:r>
      <w:r>
        <w:t xml:space="preserve">, </w:t>
      </w:r>
      <w:r w:rsidRPr="00D9049F">
        <w:t>CCSA</w:t>
      </w:r>
      <w:r>
        <w:t>,</w:t>
      </w:r>
      <w:r w:rsidRPr="00D9049F">
        <w:t xml:space="preserve"> OIPF</w:t>
      </w:r>
      <w:r>
        <w:t>,</w:t>
      </w:r>
      <w:r w:rsidRPr="00D9049F">
        <w:t xml:space="preserve"> DVB</w:t>
      </w:r>
      <w:r>
        <w:t>,</w:t>
      </w:r>
      <w:r w:rsidRPr="00D9049F">
        <w:t xml:space="preserve"> NFC Forum</w:t>
      </w:r>
      <w:r>
        <w:t xml:space="preserve"> and</w:t>
      </w:r>
      <w:r w:rsidRPr="00D9049F">
        <w:t xml:space="preserve"> NIST</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eastAsia="ko-KR"/>
        </w:rPr>
        <w:t>Update summaries of draft revised and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eastAsia="ko-KR"/>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1F2A20" w:rsidRDefault="00A73772" w:rsidP="00A73772">
      <w:pPr>
        <w:numPr>
          <w:ilvl w:val="0"/>
          <w:numId w:val="15"/>
        </w:numPr>
        <w:tabs>
          <w:tab w:val="clear" w:pos="360"/>
          <w:tab w:val="clear" w:pos="794"/>
          <w:tab w:val="clear" w:pos="1191"/>
          <w:tab w:val="clear" w:pos="1588"/>
          <w:tab w:val="clear" w:pos="1985"/>
          <w:tab w:val="num" w:pos="2552"/>
        </w:tabs>
        <w:ind w:left="721" w:hanging="284"/>
        <w:rPr>
          <w:b/>
          <w:lang w:val="en-US"/>
        </w:rPr>
      </w:pPr>
      <w:r w:rsidRPr="001F2A20">
        <w:rPr>
          <w:b/>
          <w:lang w:val="en-US"/>
        </w:rPr>
        <w:lastRenderedPageBreak/>
        <w:t xml:space="preserve">Question </w:t>
      </w:r>
      <w:r>
        <w:rPr>
          <w:b/>
          <w:lang w:val="en-US"/>
        </w:rPr>
        <w:t>7</w:t>
      </w:r>
      <w:r w:rsidRPr="00EA5EB3">
        <w:rPr>
          <w:b/>
          <w:lang w:val="en-US"/>
        </w:rPr>
        <w:t>/17  -  Secure application services</w:t>
      </w:r>
    </w:p>
    <w:p w:rsidR="00A73772" w:rsidRPr="00D42DEE" w:rsidRDefault="00A73772" w:rsidP="00A73772">
      <w:pPr>
        <w:numPr>
          <w:ilvl w:val="0"/>
          <w:numId w:val="13"/>
        </w:numPr>
        <w:tabs>
          <w:tab w:val="clear" w:pos="719"/>
          <w:tab w:val="clear" w:pos="794"/>
          <w:tab w:val="clear" w:pos="1191"/>
          <w:tab w:val="clear" w:pos="1588"/>
          <w:tab w:val="clear" w:pos="1985"/>
          <w:tab w:val="num" w:pos="1155"/>
        </w:tabs>
        <w:spacing w:before="60"/>
        <w:ind w:left="1155"/>
        <w:rPr>
          <w:lang w:val="en-US"/>
        </w:rPr>
      </w:pPr>
      <w:r w:rsidRPr="001F2A20">
        <w:rPr>
          <w:lang w:val="en-US" w:eastAsia="ko-KR"/>
        </w:rPr>
        <w:t xml:space="preserve">Carry out responsibilities </w:t>
      </w:r>
      <w:r>
        <w:rPr>
          <w:lang w:val="en-US"/>
        </w:rPr>
        <w:t xml:space="preserve">for Recommendations </w:t>
      </w:r>
      <w:r w:rsidRPr="00D42DEE">
        <w:rPr>
          <w:lang w:val="en-US"/>
        </w:rPr>
        <w:t xml:space="preserve">X.1141, X.1142, X.1143, X.1151, X.1152, X.1153, X.1161, X.1162, </w:t>
      </w:r>
      <w:r>
        <w:rPr>
          <w:lang w:val="en-US"/>
        </w:rPr>
        <w:t xml:space="preserve">and </w:t>
      </w:r>
      <w:r w:rsidRPr="000F3590">
        <w:rPr>
          <w:lang w:val="en-US"/>
        </w:rPr>
        <w:t>X.1164</w:t>
      </w:r>
      <w:r>
        <w:rPr>
          <w:lang w:val="en-US"/>
        </w:rPr>
        <w:t xml:space="preserve">, </w:t>
      </w:r>
      <w:r w:rsidRPr="00D42DEE">
        <w:rPr>
          <w:lang w:val="en-US"/>
        </w:rPr>
        <w:t>and Supplement X.Suppl.17</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CD55D6" w:rsidRDefault="00A73772" w:rsidP="00A73772">
      <w:pPr>
        <w:numPr>
          <w:ilvl w:val="0"/>
          <w:numId w:val="13"/>
        </w:numPr>
        <w:tabs>
          <w:tab w:val="clear" w:pos="794"/>
          <w:tab w:val="clear" w:pos="1191"/>
          <w:tab w:val="clear" w:pos="1588"/>
          <w:tab w:val="clear" w:pos="1985"/>
        </w:tabs>
        <w:spacing w:before="60"/>
        <w:ind w:left="1155"/>
        <w:rPr>
          <w:lang w:val="en-US"/>
        </w:rPr>
      </w:pPr>
      <w:r w:rsidRPr="00CD55D6">
        <w:rPr>
          <w:lang w:val="en-US"/>
        </w:rPr>
        <w:t xml:space="preserve">Consider results of TAP consultation and any contributions on </w:t>
      </w:r>
      <w:r w:rsidRPr="00CD55D6">
        <w:rPr>
          <w:i/>
          <w:lang w:val="en-US"/>
        </w:rPr>
        <w:t>determined</w:t>
      </w:r>
      <w:r w:rsidRPr="00CD55D6">
        <w:rPr>
          <w:lang w:val="en-US"/>
        </w:rPr>
        <w:t xml:space="preserve"> draft new Recommendation and achieve </w:t>
      </w:r>
      <w:r w:rsidRPr="00CD55D6">
        <w:rPr>
          <w:i/>
          <w:iCs/>
          <w:lang w:val="en-US"/>
        </w:rPr>
        <w:t>approval</w:t>
      </w:r>
      <w:r w:rsidRPr="00CD55D6">
        <w:rPr>
          <w:lang w:val="en-US"/>
        </w:rPr>
        <w:t>:</w:t>
      </w:r>
    </w:p>
    <w:p w:rsidR="00A73772" w:rsidRPr="00CD5368"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r w:rsidRPr="00CD5368">
        <w:rPr>
          <w:lang w:val="en-US"/>
        </w:rPr>
        <w:t xml:space="preserve">X.1154 </w:t>
      </w:r>
      <w:r>
        <w:rPr>
          <w:lang w:val="en-US"/>
        </w:rPr>
        <w:t xml:space="preserve">(X.sap-4), </w:t>
      </w:r>
      <w:r w:rsidRPr="00CD5368">
        <w:rPr>
          <w:i/>
          <w:iCs/>
          <w:lang w:val="en-US"/>
        </w:rPr>
        <w:t>General framework of combined authentication on multiple identity service provider environments</w:t>
      </w:r>
      <w:r>
        <w:rPr>
          <w:i/>
          <w:iCs/>
          <w:lang w:val="en-US"/>
        </w:rPr>
        <w:t xml:space="preserve"> </w:t>
      </w:r>
      <w:r>
        <w:rPr>
          <w:lang w:val="en-US"/>
        </w:rPr>
        <w:t xml:space="preserve">(in collaboration with </w:t>
      </w:r>
      <w:r w:rsidRPr="00D5631F">
        <w:rPr>
          <w:lang w:val="en-US"/>
        </w:rPr>
        <w:t>Q10/17</w:t>
      </w:r>
      <w:r>
        <w:rPr>
          <w:lang w:val="en-US"/>
        </w:rPr>
        <w:t>)</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A73772" w:rsidRPr="00B9127D" w:rsidRDefault="00A73772" w:rsidP="00A73772">
      <w:pPr>
        <w:numPr>
          <w:ilvl w:val="0"/>
          <w:numId w:val="13"/>
        </w:numPr>
        <w:tabs>
          <w:tab w:val="clear" w:pos="794"/>
          <w:tab w:val="clear" w:pos="1191"/>
          <w:tab w:val="clear" w:pos="1588"/>
          <w:tab w:val="clear" w:pos="1985"/>
        </w:tabs>
        <w:spacing w:before="60"/>
        <w:ind w:left="1590"/>
        <w:rPr>
          <w:lang w:val="en-US"/>
        </w:rPr>
      </w:pPr>
      <w:r w:rsidRPr="00B9127D">
        <w:rPr>
          <w:lang w:val="en-US"/>
        </w:rPr>
        <w:t xml:space="preserve">X.sap-6, </w:t>
      </w:r>
      <w:r w:rsidRPr="00B9127D">
        <w:rPr>
          <w:i/>
          <w:iCs/>
          <w:lang w:val="en-US"/>
        </w:rPr>
        <w:t>Non-repudiation framework based on a one time password</w:t>
      </w:r>
    </w:p>
    <w:p w:rsidR="00A73772" w:rsidRDefault="00A73772" w:rsidP="00A73772">
      <w:pPr>
        <w:numPr>
          <w:ilvl w:val="0"/>
          <w:numId w:val="13"/>
        </w:numPr>
        <w:tabs>
          <w:tab w:val="clear" w:pos="794"/>
          <w:tab w:val="clear" w:pos="1191"/>
          <w:tab w:val="clear" w:pos="1588"/>
          <w:tab w:val="clear" w:pos="1985"/>
        </w:tabs>
        <w:spacing w:before="60"/>
        <w:ind w:left="1590"/>
        <w:rPr>
          <w:lang w:val="en-US"/>
        </w:rPr>
      </w:pPr>
      <w:r>
        <w:rPr>
          <w:lang w:val="en-US"/>
        </w:rPr>
        <w:t xml:space="preserve">X.xacml3, </w:t>
      </w:r>
      <w:proofErr w:type="spellStart"/>
      <w:r w:rsidRPr="007D58D0">
        <w:rPr>
          <w:i/>
          <w:iCs/>
          <w:lang w:val="en-US"/>
        </w:rPr>
        <w:t>eXtensible</w:t>
      </w:r>
      <w:proofErr w:type="spellEnd"/>
      <w:r w:rsidRPr="007D58D0">
        <w:rPr>
          <w:i/>
          <w:iCs/>
          <w:lang w:val="en-US"/>
        </w:rPr>
        <w:t xml:space="preserve"> Access Control Markup Language (XACML) 3.0</w:t>
      </w:r>
      <w:r>
        <w:rPr>
          <w:lang w:val="en-US"/>
        </w:rPr>
        <w:t xml:space="preserve"> (in collaboration with </w:t>
      </w:r>
      <w:r w:rsidRPr="00D5631F">
        <w:rPr>
          <w:lang w:val="en-US"/>
        </w:rPr>
        <w:t>Q10/17</w:t>
      </w:r>
      <w:r>
        <w:rPr>
          <w:lang w:val="en-US"/>
        </w:rPr>
        <w:t>)</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A73772" w:rsidRPr="00932916"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r w:rsidRPr="00932916">
        <w:rPr>
          <w:lang w:val="en-US"/>
        </w:rPr>
        <w:t>X.1141 Amd.1</w:t>
      </w:r>
      <w:r>
        <w:rPr>
          <w:lang w:val="en-US"/>
        </w:rPr>
        <w:t xml:space="preserve">, </w:t>
      </w:r>
      <w:r w:rsidRPr="00932916">
        <w:rPr>
          <w:i/>
          <w:iCs/>
          <w:lang w:val="en-US"/>
        </w:rPr>
        <w:t>Security Assertion Markup Language (SAML) 2.0 – Amendment 1: Errata</w:t>
      </w:r>
      <w:r>
        <w:rPr>
          <w:i/>
          <w:iCs/>
          <w:lang w:val="en-US"/>
        </w:rPr>
        <w:t xml:space="preserve"> </w:t>
      </w:r>
      <w:r>
        <w:rPr>
          <w:lang w:val="en-US"/>
        </w:rPr>
        <w:t xml:space="preserve">(in collaboration with </w:t>
      </w:r>
      <w:r w:rsidRPr="00D5631F">
        <w:rPr>
          <w:lang w:val="en-US"/>
        </w:rPr>
        <w:t>Q10/17</w:t>
      </w:r>
      <w:r>
        <w:rPr>
          <w:lang w:val="en-US"/>
        </w:rPr>
        <w:t>)</w:t>
      </w:r>
    </w:p>
    <w:p w:rsidR="00A73772" w:rsidRPr="007D58D0" w:rsidRDefault="00A73772" w:rsidP="00A73772">
      <w:pPr>
        <w:numPr>
          <w:ilvl w:val="0"/>
          <w:numId w:val="13"/>
        </w:numPr>
        <w:tabs>
          <w:tab w:val="clear" w:pos="794"/>
          <w:tab w:val="clear" w:pos="1191"/>
          <w:tab w:val="clear" w:pos="1588"/>
          <w:tab w:val="clear" w:pos="1985"/>
        </w:tabs>
        <w:spacing w:before="60"/>
        <w:ind w:left="1590"/>
        <w:rPr>
          <w:lang w:val="en-US"/>
        </w:rPr>
      </w:pPr>
      <w:r w:rsidRPr="00932916">
        <w:rPr>
          <w:lang w:val="en-US"/>
        </w:rPr>
        <w:t>X.1142 Amd.1</w:t>
      </w:r>
      <w:r>
        <w:rPr>
          <w:lang w:val="en-US"/>
        </w:rPr>
        <w:t xml:space="preserve">, </w:t>
      </w:r>
      <w:proofErr w:type="spellStart"/>
      <w:r w:rsidRPr="00932916">
        <w:rPr>
          <w:i/>
          <w:iCs/>
          <w:lang w:val="en-US"/>
        </w:rPr>
        <w:t>eXtensible</w:t>
      </w:r>
      <w:proofErr w:type="spellEnd"/>
      <w:r w:rsidRPr="00932916">
        <w:rPr>
          <w:i/>
          <w:iCs/>
          <w:lang w:val="en-US"/>
        </w:rPr>
        <w:t xml:space="preserve"> Access Control Markup Language (XACML 2.0) – Amendment 1: Errata</w:t>
      </w:r>
      <w:r>
        <w:rPr>
          <w:i/>
          <w:iCs/>
          <w:lang w:val="en-US"/>
        </w:rPr>
        <w:t xml:space="preserve"> </w:t>
      </w:r>
      <w:r>
        <w:rPr>
          <w:lang w:val="en-US"/>
        </w:rPr>
        <w:t xml:space="preserve">(in collaboration with </w:t>
      </w:r>
      <w:r w:rsidRPr="00D5631F">
        <w:rPr>
          <w:lang w:val="en-US"/>
        </w:rPr>
        <w:t>Q10/17</w:t>
      </w:r>
      <w:r>
        <w:rPr>
          <w:lang w:val="en-US"/>
        </w:rPr>
        <w:t>)</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Progress work on draft new Recommendations:</w:t>
      </w:r>
    </w:p>
    <w:p w:rsidR="00A73772" w:rsidRPr="009018E2" w:rsidRDefault="00A73772" w:rsidP="00A73772">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Pr>
          <w:lang w:val="en-US"/>
        </w:rPr>
        <w:t xml:space="preserve">X.p2p-3, </w:t>
      </w:r>
      <w:r w:rsidRPr="00B84053">
        <w:rPr>
          <w:i/>
          <w:iCs/>
          <w:lang w:val="en-US"/>
        </w:rPr>
        <w:t>Security requirements and mechanisms of peer-to-peer based telecommunication network</w:t>
      </w:r>
    </w:p>
    <w:p w:rsidR="00A73772" w:rsidRPr="009018E2" w:rsidRDefault="00A73772" w:rsidP="00A73772">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Pr>
          <w:lang w:val="en-US"/>
        </w:rPr>
        <w:t xml:space="preserve">X.sap-5, </w:t>
      </w:r>
      <w:r w:rsidRPr="00B84053">
        <w:rPr>
          <w:i/>
          <w:iCs/>
          <w:lang w:val="en-US"/>
        </w:rPr>
        <w:t>Guideline on local linkable anonymous authentication for electronic services</w:t>
      </w:r>
    </w:p>
    <w:p w:rsidR="00A73772" w:rsidRDefault="00A73772" w:rsidP="00A73772">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Pr>
          <w:lang w:val="en-US"/>
        </w:rPr>
        <w:t xml:space="preserve">X.sap-7, </w:t>
      </w:r>
      <w:r w:rsidRPr="00B84053">
        <w:rPr>
          <w:i/>
          <w:iCs/>
          <w:lang w:val="en-US"/>
        </w:rPr>
        <w:t>Technical capabilities of fraud detection and response for services with high assurance level requirements</w:t>
      </w:r>
    </w:p>
    <w:p w:rsidR="00A73772" w:rsidRPr="00B84053" w:rsidRDefault="00A73772" w:rsidP="00A73772">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sidRPr="00B84053">
        <w:rPr>
          <w:lang w:val="en-US"/>
        </w:rPr>
        <w:t>X.sap-8,</w:t>
      </w:r>
      <w:r>
        <w:rPr>
          <w:i/>
          <w:iCs/>
          <w:lang w:val="en-US"/>
        </w:rPr>
        <w:t xml:space="preserve"> </w:t>
      </w:r>
      <w:r w:rsidRPr="00B84053">
        <w:rPr>
          <w:i/>
          <w:iCs/>
          <w:lang w:val="en-US"/>
        </w:rPr>
        <w:t>Efficient multi-factor authentication mechanisms using mobile devices</w:t>
      </w:r>
      <w:r w:rsidRPr="00B84053">
        <w:rPr>
          <w:lang w:val="en-US"/>
        </w:rPr>
        <w:t xml:space="preserve"> (in collaboration with </w:t>
      </w:r>
      <w:r w:rsidRPr="00D5631F">
        <w:rPr>
          <w:lang w:val="en-US"/>
        </w:rPr>
        <w:t>Q10/17</w:t>
      </w:r>
      <w:r w:rsidRPr="00B84053">
        <w:rPr>
          <w:lang w:val="en-US"/>
        </w:rPr>
        <w:t>)</w:t>
      </w:r>
    </w:p>
    <w:p w:rsidR="00A73772" w:rsidRDefault="00A73772" w:rsidP="00A73772">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sidRPr="00B84053">
        <w:rPr>
          <w:lang w:val="en-US"/>
        </w:rPr>
        <w:t>X.sap-9,</w:t>
      </w:r>
      <w:r>
        <w:rPr>
          <w:i/>
          <w:iCs/>
          <w:lang w:val="en-US"/>
        </w:rPr>
        <w:t xml:space="preserve"> </w:t>
      </w:r>
      <w:r w:rsidRPr="00B84053">
        <w:rPr>
          <w:i/>
          <w:iCs/>
          <w:lang w:val="en-US"/>
        </w:rPr>
        <w:t>Delegated non-repudiation architecture based on ITU-T X.813</w:t>
      </w:r>
    </w:p>
    <w:p w:rsidR="00A73772" w:rsidRPr="009018E2" w:rsidRDefault="00A73772" w:rsidP="00A73772">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sidRPr="001F1811">
        <w:rPr>
          <w:iCs/>
          <w:lang w:val="en-US"/>
        </w:rPr>
        <w:t>X.websec</w:t>
      </w:r>
      <w:r w:rsidRPr="00057BA1">
        <w:rPr>
          <w:i/>
          <w:iCs/>
          <w:lang w:val="en-US"/>
        </w:rPr>
        <w:t>-5</w:t>
      </w:r>
      <w:r>
        <w:rPr>
          <w:i/>
          <w:iCs/>
          <w:lang w:val="en-US"/>
        </w:rPr>
        <w:t xml:space="preserve">, </w:t>
      </w:r>
      <w:r w:rsidRPr="00D543AC">
        <w:rPr>
          <w:i/>
          <w:iCs/>
          <w:lang w:val="en-US"/>
        </w:rPr>
        <w:t xml:space="preserve">Security architecture and operations for web </w:t>
      </w:r>
      <w:proofErr w:type="spellStart"/>
      <w:r w:rsidRPr="00D543AC">
        <w:rPr>
          <w:i/>
          <w:iCs/>
          <w:lang w:val="en-US"/>
        </w:rPr>
        <w:t>mashup</w:t>
      </w:r>
      <w:proofErr w:type="spellEnd"/>
      <w:r w:rsidRPr="00D543AC">
        <w:rPr>
          <w:i/>
          <w:iCs/>
          <w:lang w:val="en-US"/>
        </w:rPr>
        <w:t xml:space="preserve"> services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Review reports of the Correspondence Group</w:t>
      </w:r>
      <w:r>
        <w:rPr>
          <w:lang w:val="en-US"/>
        </w:rPr>
        <w:t xml:space="preserve"> on:</w:t>
      </w:r>
    </w:p>
    <w:p w:rsidR="00A73772" w:rsidRPr="002A3759" w:rsidRDefault="00A73772" w:rsidP="00A73772">
      <w:pPr>
        <w:numPr>
          <w:ilvl w:val="0"/>
          <w:numId w:val="13"/>
        </w:numPr>
        <w:tabs>
          <w:tab w:val="clear" w:pos="719"/>
          <w:tab w:val="clear" w:pos="794"/>
          <w:tab w:val="clear" w:pos="1191"/>
          <w:tab w:val="clear" w:pos="1588"/>
          <w:tab w:val="clear" w:pos="1985"/>
          <w:tab w:val="num" w:pos="1154"/>
        </w:tabs>
        <w:spacing w:before="60"/>
        <w:ind w:left="1590"/>
        <w:rPr>
          <w:i/>
          <w:iCs/>
          <w:lang w:val="en-US"/>
        </w:rPr>
      </w:pPr>
      <w:r w:rsidRPr="002A3759">
        <w:rPr>
          <w:i/>
          <w:iCs/>
          <w:lang w:val="en-US"/>
        </w:rPr>
        <w:t>XACML (</w:t>
      </w:r>
      <w:proofErr w:type="spellStart"/>
      <w:r w:rsidRPr="002A3759">
        <w:rPr>
          <w:i/>
          <w:iCs/>
          <w:lang w:val="en-US"/>
        </w:rPr>
        <w:t>eXtensible</w:t>
      </w:r>
      <w:proofErr w:type="spellEnd"/>
      <w:r w:rsidRPr="002A3759">
        <w:rPr>
          <w:i/>
          <w:iCs/>
          <w:lang w:val="en-US"/>
        </w:rPr>
        <w:t xml:space="preserve"> Access Control Markup Language) activities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Assist </w:t>
      </w:r>
      <w:r w:rsidRPr="00D5631F">
        <w:rPr>
          <w:lang w:val="en-US"/>
        </w:rPr>
        <w:t>Q8/17</w:t>
      </w:r>
      <w:r w:rsidRPr="001F2A20">
        <w:rPr>
          <w:lang w:val="en-US"/>
        </w:rPr>
        <w:t xml:space="preserve"> in ongoing work on </w:t>
      </w:r>
      <w:proofErr w:type="spellStart"/>
      <w:r w:rsidRPr="001F2A20">
        <w:rPr>
          <w:lang w:val="en-US"/>
        </w:rPr>
        <w:t>X.fsspvn</w:t>
      </w:r>
      <w:proofErr w:type="spellEnd"/>
      <w:r>
        <w:rPr>
          <w:lang w:val="en-US"/>
        </w:rPr>
        <w:t xml:space="preserve"> and </w:t>
      </w:r>
      <w:r w:rsidRPr="00D5631F">
        <w:rPr>
          <w:lang w:val="en-US"/>
        </w:rPr>
        <w:t>Q2/17</w:t>
      </w:r>
      <w:r>
        <w:rPr>
          <w:lang w:val="en-US"/>
        </w:rPr>
        <w:t xml:space="preserve"> on </w:t>
      </w:r>
      <w:proofErr w:type="spellStart"/>
      <w:r>
        <w:rPr>
          <w:lang w:val="en-US"/>
        </w:rPr>
        <w:t>X.hsn</w:t>
      </w:r>
      <w:proofErr w:type="spellEnd"/>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asciiTheme="majorBidi" w:hAnsiTheme="majorBidi" w:cstheme="majorBidi"/>
          <w:szCs w:val="24"/>
          <w:lang w:val="en-US" w:eastAsia="ko-KR"/>
        </w:rPr>
        <w:t>In collaboration with other ITU</w:t>
      </w:r>
      <w:r>
        <w:rPr>
          <w:lang w:val="en-US" w:eastAsia="en-CA"/>
        </w:rPr>
        <w:t>-</w:t>
      </w:r>
      <w:r w:rsidRPr="00714085">
        <w:rPr>
          <w:rFonts w:asciiTheme="majorBidi" w:hAnsiTheme="majorBidi" w:cstheme="majorBidi"/>
          <w:szCs w:val="24"/>
          <w:lang w:val="en-US" w:eastAsia="ko-KR"/>
        </w:rPr>
        <w:t>T Study Groups and Standards Development Organizations, especially with ISO/IEC JTC 1/SC 27, produce a comprehensive set of Recommendations for providing comprehensive security solutions for application communication services</w:t>
      </w:r>
    </w:p>
    <w:p w:rsidR="00A73772" w:rsidRPr="00BF6FA1" w:rsidRDefault="00A73772" w:rsidP="00A73772">
      <w:pPr>
        <w:numPr>
          <w:ilvl w:val="0"/>
          <w:numId w:val="13"/>
        </w:numPr>
        <w:tabs>
          <w:tab w:val="clear" w:pos="794"/>
          <w:tab w:val="clear" w:pos="1191"/>
          <w:tab w:val="clear" w:pos="1588"/>
          <w:tab w:val="clear" w:pos="1985"/>
        </w:tabs>
        <w:spacing w:before="60"/>
        <w:ind w:left="1155"/>
        <w:rPr>
          <w:lang w:val="en-US"/>
        </w:rPr>
      </w:pPr>
      <w:r w:rsidRPr="006518E2">
        <w:rPr>
          <w:rFonts w:asciiTheme="majorBidi" w:hAnsiTheme="majorBidi" w:cstheme="majorBidi"/>
          <w:szCs w:val="24"/>
          <w:lang w:val="en-US" w:eastAsia="ko-KR"/>
        </w:rPr>
        <w:t>Review existing Recommendations/Standards of ITU</w:t>
      </w:r>
      <w:r>
        <w:rPr>
          <w:lang w:val="en-US" w:eastAsia="en-CA"/>
        </w:rPr>
        <w:t>-</w:t>
      </w:r>
      <w:r w:rsidRPr="006518E2">
        <w:rPr>
          <w:rFonts w:asciiTheme="majorBidi" w:hAnsiTheme="majorBidi" w:cstheme="majorBidi"/>
          <w:szCs w:val="24"/>
          <w:lang w:val="en-US" w:eastAsia="ko-KR"/>
        </w:rPr>
        <w:t>T and ISO/IEC in the area of secure application services</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D</w:t>
      </w:r>
      <w:r w:rsidRPr="006518E2">
        <w:rPr>
          <w:rFonts w:asciiTheme="majorBidi" w:hAnsiTheme="majorBidi" w:cstheme="majorBidi"/>
          <w:szCs w:val="24"/>
          <w:lang w:val="en-US" w:eastAsia="ko-KR"/>
        </w:rPr>
        <w:t>efine security aspects of secure application services and for emerging new services.</w:t>
      </w:r>
    </w:p>
    <w:p w:rsidR="00A73772" w:rsidRPr="00BF6FA1" w:rsidRDefault="00A73772" w:rsidP="00A73772">
      <w:pPr>
        <w:numPr>
          <w:ilvl w:val="0"/>
          <w:numId w:val="13"/>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Identify</w:t>
      </w:r>
      <w:r w:rsidRPr="00BF6FA1">
        <w:rPr>
          <w:rFonts w:asciiTheme="majorBidi" w:hAnsiTheme="majorBidi" w:cstheme="majorBidi"/>
          <w:szCs w:val="24"/>
          <w:lang w:val="en-US" w:eastAsia="ko-KR"/>
        </w:rPr>
        <w:t xml:space="preserve"> security issues and threats in secure application services.</w:t>
      </w:r>
    </w:p>
    <w:p w:rsidR="00A73772" w:rsidRPr="006518E2" w:rsidRDefault="00A73772" w:rsidP="00A73772">
      <w:pPr>
        <w:numPr>
          <w:ilvl w:val="0"/>
          <w:numId w:val="13"/>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security mechanisms for secure application services</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Consider efficient collaboration with other bodies including ISO/IEC JTC 1/SC 27 and 38, IETF, OASIS</w:t>
      </w:r>
      <w:r>
        <w:rPr>
          <w:lang w:val="en-US"/>
        </w:rPr>
        <w:t>,</w:t>
      </w:r>
      <w:r w:rsidRPr="001F2A20">
        <w:rPr>
          <w:lang w:val="en-US"/>
        </w:rPr>
        <w:t xml:space="preserve"> </w:t>
      </w:r>
      <w:proofErr w:type="spellStart"/>
      <w:r w:rsidRPr="001F2A20">
        <w:rPr>
          <w:lang w:val="en-US"/>
        </w:rPr>
        <w:t>Kantara</w:t>
      </w:r>
      <w:proofErr w:type="spellEnd"/>
      <w:r w:rsidRPr="001F2A20">
        <w:rPr>
          <w:lang w:val="en-US"/>
        </w:rPr>
        <w:t xml:space="preserve"> Initiative</w:t>
      </w:r>
      <w:r>
        <w:rPr>
          <w:lang w:val="en-US"/>
        </w:rPr>
        <w:t>,</w:t>
      </w:r>
      <w:r w:rsidRPr="00D9049F">
        <w:t xml:space="preserve"> ATIS</w:t>
      </w:r>
      <w:r>
        <w:t>,</w:t>
      </w:r>
      <w:r w:rsidRPr="00D9049F">
        <w:t xml:space="preserve"> ETSI</w:t>
      </w:r>
      <w:r>
        <w:t>,</w:t>
      </w:r>
      <w:r w:rsidRPr="00D9049F">
        <w:t xml:space="preserve"> W3C</w:t>
      </w:r>
      <w:r>
        <w:t>,</w:t>
      </w:r>
      <w:r w:rsidRPr="00D9049F">
        <w:t xml:space="preserve"> OMA</w:t>
      </w:r>
      <w:r>
        <w:t>,</w:t>
      </w:r>
      <w:r w:rsidRPr="00D9049F">
        <w:t xml:space="preserve"> IMPACT, ENISA, GCA</w:t>
      </w:r>
      <w:r>
        <w:t>,</w:t>
      </w:r>
      <w:r w:rsidRPr="00D9049F">
        <w:t xml:space="preserve"> GSMA</w:t>
      </w:r>
      <w:r>
        <w:t xml:space="preserve"> and</w:t>
      </w:r>
      <w:r w:rsidRPr="00D9049F">
        <w:t xml:space="preserve"> COE</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eastAsia="ko-KR"/>
        </w:rPr>
        <w:t>Update summaries of draft revised and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eastAsia="ko-KR"/>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1F2A20" w:rsidRDefault="00A73772" w:rsidP="00A73772">
      <w:pPr>
        <w:keepNext/>
        <w:numPr>
          <w:ilvl w:val="0"/>
          <w:numId w:val="15"/>
        </w:numPr>
        <w:tabs>
          <w:tab w:val="clear" w:pos="360"/>
          <w:tab w:val="clear" w:pos="794"/>
          <w:tab w:val="clear" w:pos="1191"/>
          <w:tab w:val="clear" w:pos="1588"/>
          <w:tab w:val="clear" w:pos="1985"/>
          <w:tab w:val="num" w:pos="2552"/>
        </w:tabs>
        <w:ind w:left="721" w:hanging="284"/>
        <w:rPr>
          <w:b/>
          <w:lang w:val="en-US"/>
        </w:rPr>
      </w:pPr>
      <w:r w:rsidRPr="001F2A20">
        <w:rPr>
          <w:b/>
          <w:lang w:val="en-US"/>
        </w:rPr>
        <w:lastRenderedPageBreak/>
        <w:t xml:space="preserve">Question </w:t>
      </w:r>
      <w:r w:rsidRPr="000363D1">
        <w:rPr>
          <w:b/>
          <w:lang w:val="en-US"/>
        </w:rPr>
        <w:t>9</w:t>
      </w:r>
      <w:r w:rsidRPr="00EA5EB3">
        <w:rPr>
          <w:b/>
          <w:lang w:val="en-US"/>
        </w:rPr>
        <w:t xml:space="preserve">/17  -  </w:t>
      </w:r>
      <w:proofErr w:type="spellStart"/>
      <w:r w:rsidRPr="00EA5EB3">
        <w:rPr>
          <w:b/>
          <w:lang w:val="en-US"/>
        </w:rPr>
        <w:t>Telebiometrics</w:t>
      </w:r>
      <w:proofErr w:type="spellEnd"/>
    </w:p>
    <w:p w:rsidR="00A73772" w:rsidRPr="0022528C" w:rsidRDefault="00A73772" w:rsidP="00A73772">
      <w:pPr>
        <w:keepNext/>
        <w:numPr>
          <w:ilvl w:val="0"/>
          <w:numId w:val="13"/>
        </w:numPr>
        <w:tabs>
          <w:tab w:val="clear" w:pos="719"/>
          <w:tab w:val="clear" w:pos="794"/>
          <w:tab w:val="clear" w:pos="1191"/>
          <w:tab w:val="clear" w:pos="1588"/>
          <w:tab w:val="clear" w:pos="1985"/>
          <w:tab w:val="num" w:pos="1155"/>
        </w:tabs>
        <w:ind w:left="1155"/>
        <w:rPr>
          <w:lang w:val="en-US"/>
        </w:rPr>
      </w:pPr>
      <w:r w:rsidRPr="00B21737">
        <w:rPr>
          <w:lang w:val="en-US" w:eastAsia="ko-KR"/>
        </w:rPr>
        <w:t xml:space="preserve">Carry out responsibilities </w:t>
      </w:r>
      <w:r>
        <w:rPr>
          <w:lang w:val="en-US"/>
        </w:rPr>
        <w:t xml:space="preserve">for Recommendations </w:t>
      </w:r>
      <w:r w:rsidRPr="0022528C">
        <w:rPr>
          <w:lang w:val="en-US"/>
        </w:rPr>
        <w:t>X.1080.1, X.1081, X.1082, X.1083, X.1084, X.1086, X.1088, X.1089, X.1090, and X.1091</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 xml:space="preserve">new </w:t>
      </w:r>
      <w:r w:rsidRPr="001F2A20">
        <w:rPr>
          <w:lang w:val="en-US"/>
        </w:rPr>
        <w:t>Recommendation</w:t>
      </w:r>
      <w:r>
        <w:rPr>
          <w:lang w:val="en-US"/>
        </w:rPr>
        <w:t>s</w:t>
      </w:r>
      <w:r w:rsidRPr="001F2A20">
        <w:rPr>
          <w:lang w:val="en-US"/>
        </w:rPr>
        <w:t>:</w:t>
      </w:r>
    </w:p>
    <w:p w:rsidR="00A73772"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proofErr w:type="spellStart"/>
      <w:r>
        <w:rPr>
          <w:lang w:val="en-US"/>
        </w:rPr>
        <w:t>X.tif</w:t>
      </w:r>
      <w:proofErr w:type="spellEnd"/>
      <w:r>
        <w:rPr>
          <w:lang w:val="en-US"/>
        </w:rPr>
        <w:t xml:space="preserve">, </w:t>
      </w:r>
      <w:r w:rsidRPr="000F7944">
        <w:rPr>
          <w:i/>
          <w:iCs/>
          <w:lang w:val="en-US"/>
        </w:rPr>
        <w:t xml:space="preserve">Integrated framework for </w:t>
      </w:r>
      <w:proofErr w:type="spellStart"/>
      <w:r w:rsidRPr="000F7944">
        <w:rPr>
          <w:i/>
          <w:iCs/>
          <w:lang w:val="en-US"/>
        </w:rPr>
        <w:t>telebiometric</w:t>
      </w:r>
      <w:proofErr w:type="spellEnd"/>
      <w:r w:rsidRPr="000F7944">
        <w:rPr>
          <w:i/>
          <w:iCs/>
          <w:lang w:val="en-US"/>
        </w:rPr>
        <w:t xml:space="preserve"> data protection in e-health and worldwide </w:t>
      </w:r>
      <w:proofErr w:type="spellStart"/>
      <w:r w:rsidRPr="000F7944">
        <w:rPr>
          <w:i/>
          <w:iCs/>
          <w:lang w:val="en-US"/>
        </w:rPr>
        <w:t>telemedicines</w:t>
      </w:r>
      <w:proofErr w:type="spellEnd"/>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Progress work on draft new Recommendations:</w:t>
      </w:r>
    </w:p>
    <w:p w:rsidR="00A73772" w:rsidRPr="002E5A7A"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proofErr w:type="spellStart"/>
      <w:r w:rsidRPr="001F2A20">
        <w:rPr>
          <w:lang w:val="en-US"/>
        </w:rPr>
        <w:t>X.bhsm</w:t>
      </w:r>
      <w:proofErr w:type="spellEnd"/>
      <w:r w:rsidRPr="001F2A20">
        <w:rPr>
          <w:lang w:val="en-US"/>
        </w:rPr>
        <w:t xml:space="preserve">, </w:t>
      </w:r>
      <w:proofErr w:type="spellStart"/>
      <w:r w:rsidRPr="008F2F7B">
        <w:rPr>
          <w:i/>
          <w:iCs/>
          <w:lang w:val="en-US"/>
        </w:rPr>
        <w:t>Telebiometric</w:t>
      </w:r>
      <w:proofErr w:type="spellEnd"/>
      <w:r w:rsidRPr="008F2F7B">
        <w:rPr>
          <w:i/>
          <w:iCs/>
          <w:lang w:val="en-US"/>
        </w:rPr>
        <w:t xml:space="preserve"> authentication framework using biometric hardware security module</w:t>
      </w:r>
      <w:r>
        <w:rPr>
          <w:i/>
          <w:iCs/>
          <w:lang w:val="en-US"/>
        </w:rPr>
        <w:t xml:space="preserve"> </w:t>
      </w:r>
      <w:r>
        <w:rPr>
          <w:lang w:val="en-US"/>
        </w:rPr>
        <w:t>(in collaboration with Q11/17)</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proofErr w:type="spellStart"/>
      <w:r>
        <w:rPr>
          <w:lang w:val="en-US"/>
        </w:rPr>
        <w:t>X.tam</w:t>
      </w:r>
      <w:proofErr w:type="spellEnd"/>
      <w:r>
        <w:rPr>
          <w:lang w:val="en-US"/>
        </w:rPr>
        <w:t xml:space="preserve">, </w:t>
      </w:r>
      <w:r w:rsidRPr="008F2F7B">
        <w:rPr>
          <w:i/>
          <w:iCs/>
          <w:lang w:val="en-US"/>
        </w:rPr>
        <w:t xml:space="preserve">A guideline to technical and operational countermeasures for </w:t>
      </w:r>
      <w:proofErr w:type="spellStart"/>
      <w:r w:rsidRPr="008F2F7B">
        <w:rPr>
          <w:i/>
          <w:iCs/>
          <w:lang w:val="en-US"/>
        </w:rPr>
        <w:t>telebiometric</w:t>
      </w:r>
      <w:proofErr w:type="spellEnd"/>
      <w:r w:rsidRPr="008F2F7B">
        <w:rPr>
          <w:i/>
          <w:iCs/>
          <w:lang w:val="en-US"/>
        </w:rPr>
        <w:t xml:space="preserve"> applications using mobile devices</w:t>
      </w:r>
    </w:p>
    <w:p w:rsidR="00A73772" w:rsidRPr="002E4F2F" w:rsidRDefault="00A73772" w:rsidP="00A73772">
      <w:pPr>
        <w:numPr>
          <w:ilvl w:val="0"/>
          <w:numId w:val="13"/>
        </w:numPr>
        <w:tabs>
          <w:tab w:val="clear" w:pos="719"/>
          <w:tab w:val="clear" w:pos="794"/>
          <w:tab w:val="clear" w:pos="1191"/>
          <w:tab w:val="clear" w:pos="1588"/>
          <w:tab w:val="clear" w:pos="1985"/>
          <w:tab w:val="num" w:pos="1154"/>
        </w:tabs>
        <w:spacing w:before="60"/>
        <w:ind w:left="1590"/>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A73772" w:rsidRPr="001F2A20" w:rsidRDefault="00A73772" w:rsidP="00A73772">
      <w:pPr>
        <w:numPr>
          <w:ilvl w:val="0"/>
          <w:numId w:val="13"/>
        </w:numPr>
        <w:tabs>
          <w:tab w:val="clear" w:pos="794"/>
          <w:tab w:val="clear" w:pos="1191"/>
          <w:tab w:val="clear" w:pos="1588"/>
          <w:tab w:val="clear" w:pos="1985"/>
        </w:tabs>
        <w:spacing w:before="60"/>
        <w:ind w:left="1590"/>
        <w:rPr>
          <w:lang w:val="en-US"/>
        </w:rPr>
      </w:pPr>
      <w:r>
        <w:rPr>
          <w:lang w:val="en-US"/>
        </w:rPr>
        <w:t xml:space="preserve">X.th3, </w:t>
      </w:r>
      <w:proofErr w:type="spellStart"/>
      <w:r w:rsidRPr="002E4F2F">
        <w:rPr>
          <w:i/>
          <w:iCs/>
          <w:lang w:val="en-US"/>
        </w:rPr>
        <w:t>Telebiometrics</w:t>
      </w:r>
      <w:proofErr w:type="spellEnd"/>
      <w:r w:rsidRPr="002E4F2F">
        <w:rPr>
          <w:i/>
          <w:iCs/>
          <w:lang w:val="en-US"/>
        </w:rPr>
        <w:t xml:space="preserve"> related to chemistry</w:t>
      </w:r>
    </w:p>
    <w:p w:rsidR="00A73772" w:rsidRPr="001F2A20" w:rsidRDefault="00A73772" w:rsidP="00A73772">
      <w:pPr>
        <w:numPr>
          <w:ilvl w:val="0"/>
          <w:numId w:val="13"/>
        </w:numPr>
        <w:tabs>
          <w:tab w:val="clear" w:pos="794"/>
          <w:tab w:val="clear" w:pos="1191"/>
          <w:tab w:val="clear" w:pos="1588"/>
          <w:tab w:val="clear" w:pos="1985"/>
        </w:tabs>
        <w:spacing w:before="60"/>
        <w:ind w:left="1590"/>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A73772" w:rsidRPr="001F2A20" w:rsidRDefault="00A73772" w:rsidP="00A73772">
      <w:pPr>
        <w:numPr>
          <w:ilvl w:val="0"/>
          <w:numId w:val="13"/>
        </w:numPr>
        <w:tabs>
          <w:tab w:val="clear" w:pos="794"/>
          <w:tab w:val="clear" w:pos="1191"/>
          <w:tab w:val="clear" w:pos="1588"/>
          <w:tab w:val="clear" w:pos="1985"/>
        </w:tabs>
        <w:spacing w:before="60"/>
        <w:ind w:left="1590"/>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A73772" w:rsidRPr="001F2A20" w:rsidRDefault="00A73772" w:rsidP="00A73772">
      <w:pPr>
        <w:numPr>
          <w:ilvl w:val="0"/>
          <w:numId w:val="13"/>
        </w:numPr>
        <w:tabs>
          <w:tab w:val="clear" w:pos="794"/>
          <w:tab w:val="clear" w:pos="1191"/>
          <w:tab w:val="clear" w:pos="1588"/>
          <w:tab w:val="clear" w:pos="1985"/>
        </w:tabs>
        <w:spacing w:before="60"/>
        <w:ind w:left="1590"/>
        <w:rPr>
          <w:lang w:val="en-US"/>
        </w:rPr>
      </w:pPr>
      <w:r w:rsidRPr="001F2A20">
        <w:rPr>
          <w:lang w:val="en-US"/>
        </w:rPr>
        <w:t xml:space="preserve">X.th6, </w:t>
      </w:r>
      <w:proofErr w:type="spellStart"/>
      <w:r w:rsidRPr="001F2A20">
        <w:rPr>
          <w:i/>
          <w:iCs/>
          <w:lang w:val="en-US"/>
        </w:rPr>
        <w:t>Telebiometrics</w:t>
      </w:r>
      <w:proofErr w:type="spellEnd"/>
      <w:r w:rsidRPr="001F2A20">
        <w:rPr>
          <w:i/>
          <w:iCs/>
          <w:lang w:val="en-US"/>
        </w:rPr>
        <w:t xml:space="preserve"> related to psychology</w:t>
      </w:r>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24"/>
          <w:lang w:val="en-US" w:eastAsia="ko-KR"/>
        </w:rPr>
        <w:t xml:space="preserve">Enhance and revise current Recommendations of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authentication and populate the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database</w:t>
      </w:r>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sidRPr="00714085">
        <w:rPr>
          <w:rFonts w:eastAsia="Gulim"/>
          <w:szCs w:val="24"/>
          <w:lang w:val="en-US" w:eastAsia="ko-KR"/>
        </w:rPr>
        <w:t xml:space="preserve">Review the similarities and differences among the existing </w:t>
      </w:r>
      <w:proofErr w:type="spellStart"/>
      <w:r w:rsidRPr="00714085">
        <w:rPr>
          <w:rFonts w:eastAsia="Gulim"/>
          <w:szCs w:val="24"/>
          <w:lang w:val="en-US" w:eastAsia="ko-KR"/>
        </w:rPr>
        <w:t>telebi</w:t>
      </w:r>
      <w:r>
        <w:rPr>
          <w:rFonts w:eastAsia="Gulim"/>
          <w:szCs w:val="24"/>
          <w:lang w:val="en-US" w:eastAsia="ko-KR"/>
        </w:rPr>
        <w:t>ometrics</w:t>
      </w:r>
      <w:proofErr w:type="spellEnd"/>
      <w:r>
        <w:rPr>
          <w:rFonts w:eastAsia="Gulim"/>
          <w:szCs w:val="24"/>
          <w:lang w:val="en-US" w:eastAsia="ko-KR"/>
        </w:rPr>
        <w:t xml:space="preserve"> Recommendations in ITU</w:t>
      </w:r>
      <w:r w:rsidRPr="009F4BDC">
        <w:rPr>
          <w:lang w:val="en-US" w:eastAsia="en-CA"/>
        </w:rPr>
        <w:noBreakHyphen/>
      </w:r>
      <w:r w:rsidRPr="00714085">
        <w:rPr>
          <w:rFonts w:eastAsia="Gulim"/>
          <w:szCs w:val="24"/>
          <w:lang w:val="en-US" w:eastAsia="ko-KR"/>
        </w:rPr>
        <w:t>T and standards in ISO/IEC</w:t>
      </w:r>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security requirements and guidelines for any application of </w:t>
      </w:r>
      <w:proofErr w:type="spellStart"/>
      <w:r w:rsidRPr="00714085">
        <w:rPr>
          <w:rFonts w:eastAsia="Gulim"/>
          <w:szCs w:val="24"/>
          <w:lang w:val="en-US" w:eastAsia="ko-KR"/>
        </w:rPr>
        <w:t>telebiometrics</w:t>
      </w:r>
      <w:proofErr w:type="spellEnd"/>
      <w:r w:rsidRPr="00714085">
        <w:rPr>
          <w:rFonts w:eastAsia="Gulim"/>
          <w:szCs w:val="24"/>
          <w:lang w:val="en-US" w:eastAsia="ko-KR"/>
        </w:rPr>
        <w:t xml:space="preserve"> using architectures and frameworks including the ones developed under Q</w:t>
      </w:r>
      <w:r>
        <w:rPr>
          <w:rFonts w:eastAsia="Gulim"/>
          <w:szCs w:val="24"/>
          <w:lang w:val="en-US" w:eastAsia="ko-KR"/>
        </w:rPr>
        <w:t>2</w:t>
      </w:r>
      <w:r w:rsidRPr="00714085">
        <w:rPr>
          <w:rFonts w:eastAsia="Gulim"/>
          <w:szCs w:val="24"/>
          <w:lang w:val="en-US" w:eastAsia="ko-KR"/>
        </w:rPr>
        <w:t>/17</w:t>
      </w:r>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requirements for evaluating security, conformance and interoperability with privacy protection techniques for any application of </w:t>
      </w:r>
      <w:proofErr w:type="spellStart"/>
      <w:r w:rsidRPr="00714085">
        <w:rPr>
          <w:rFonts w:eastAsia="Gulim"/>
          <w:szCs w:val="24"/>
          <w:lang w:val="en-US" w:eastAsia="ko-KR"/>
        </w:rPr>
        <w:t>telebiometrics</w:t>
      </w:r>
      <w:proofErr w:type="spellEnd"/>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requirements for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applications in a high functionality network</w:t>
      </w:r>
    </w:p>
    <w:p w:rsidR="00A73772" w:rsidRPr="004B242D"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integrated frameworks and requirements of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architectures for cloud computing services</w:t>
      </w:r>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requirements of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authentication for trust identity framework</w:t>
      </w:r>
    </w:p>
    <w:p w:rsidR="00A73772" w:rsidRPr="00DF5003" w:rsidRDefault="00A73772" w:rsidP="00A73772">
      <w:pPr>
        <w:numPr>
          <w:ilvl w:val="0"/>
          <w:numId w:val="13"/>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requirements for appropriate generic protocols providing safety, security, privacy protection, and consent “for manipulating biometric data” in any application of </w:t>
      </w:r>
      <w:proofErr w:type="spellStart"/>
      <w:r w:rsidRPr="00714085">
        <w:rPr>
          <w:rFonts w:eastAsia="Gulim"/>
          <w:szCs w:val="24"/>
          <w:lang w:val="en-US" w:eastAsia="ko-KR"/>
        </w:rPr>
        <w:t>telebiometrics</w:t>
      </w:r>
      <w:proofErr w:type="spellEnd"/>
      <w:r w:rsidRPr="00714085">
        <w:rPr>
          <w:rFonts w:eastAsia="Gulim"/>
          <w:szCs w:val="24"/>
          <w:lang w:val="en-US" w:eastAsia="ko-KR"/>
        </w:rPr>
        <w:t xml:space="preserve">, e.g., e-health, </w:t>
      </w:r>
      <w:proofErr w:type="spellStart"/>
      <w:r w:rsidRPr="00714085">
        <w:rPr>
          <w:rFonts w:eastAsia="Gulim"/>
          <w:szCs w:val="24"/>
          <w:lang w:val="en-US" w:eastAsia="ko-KR"/>
        </w:rPr>
        <w:t>tele</w:t>
      </w:r>
      <w:proofErr w:type="spellEnd"/>
      <w:r w:rsidRPr="00714085">
        <w:rPr>
          <w:rFonts w:eastAsia="Gulim"/>
          <w:szCs w:val="24"/>
          <w:lang w:val="en-US" w:eastAsia="ko-KR"/>
        </w:rPr>
        <w:t>-medicine, e-commerce, online-banking, video surveillance</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Consider efficient collaboration with other bodies including ISO/IEC JTC 1/SCs 17, 27, and 37, ISO TCs 12, 68 and 215, IEC TC 25, IETF</w:t>
      </w:r>
      <w:r>
        <w:rPr>
          <w:lang w:val="en-US"/>
        </w:rPr>
        <w:t>,</w:t>
      </w:r>
      <w:r w:rsidRPr="001F2A20">
        <w:rPr>
          <w:lang w:val="en-US"/>
        </w:rPr>
        <w:t xml:space="preserve"> IEEE</w:t>
      </w:r>
      <w:r>
        <w:rPr>
          <w:lang w:val="en-US"/>
        </w:rPr>
        <w:t>, BIPM, WHO and ILO</w:t>
      </w:r>
    </w:p>
    <w:p w:rsidR="00A73772" w:rsidRPr="00EC0F8E" w:rsidRDefault="00A73772" w:rsidP="00A73772">
      <w:pPr>
        <w:numPr>
          <w:ilvl w:val="0"/>
          <w:numId w:val="13"/>
        </w:numPr>
        <w:tabs>
          <w:tab w:val="clear" w:pos="794"/>
          <w:tab w:val="clear" w:pos="1191"/>
          <w:tab w:val="clear" w:pos="1588"/>
          <w:tab w:val="clear" w:pos="1985"/>
        </w:tabs>
        <w:spacing w:before="60"/>
        <w:ind w:left="1155"/>
        <w:rPr>
          <w:lang w:val="en-US"/>
        </w:rPr>
      </w:pPr>
      <w:r w:rsidRPr="00EC0F8E">
        <w:rPr>
          <w:lang w:val="en-US"/>
        </w:rPr>
        <w:t>Review the collaboration status with ISO/IEC JTC 1/SC 27 (for security evaluation and testing of biometric technology</w:t>
      </w:r>
      <w:r w:rsidRPr="00901EC3">
        <w:rPr>
          <w:lang w:val="en-US"/>
        </w:rPr>
        <w:t xml:space="preserve">), </w:t>
      </w:r>
      <w:r w:rsidRPr="00EC0F8E">
        <w:rPr>
          <w:lang w:val="en-US"/>
        </w:rPr>
        <w:t xml:space="preserve">with ISO/IEC JTC 1/SC 37 </w:t>
      </w:r>
      <w:r>
        <w:rPr>
          <w:lang w:val="en-US"/>
        </w:rPr>
        <w:t>(</w:t>
      </w:r>
      <w:r w:rsidRPr="00EC0F8E">
        <w:rPr>
          <w:lang w:val="en-US"/>
        </w:rPr>
        <w:t>for biometrics standards</w:t>
      </w:r>
      <w:r>
        <w:rPr>
          <w:lang w:val="en-US"/>
        </w:rPr>
        <w:t>)</w:t>
      </w:r>
      <w:r w:rsidRPr="00EC0F8E">
        <w:rPr>
          <w:lang w:val="en-US"/>
        </w:rPr>
        <w:t>, with ISO TC 12 (for physiological quantities and their units</w:t>
      </w:r>
      <w:r>
        <w:rPr>
          <w:lang w:val="en-US"/>
        </w:rPr>
        <w:t>) and</w:t>
      </w:r>
      <w:r w:rsidRPr="00EC0F8E">
        <w:rPr>
          <w:lang w:val="en-US"/>
        </w:rPr>
        <w:t xml:space="preserve"> with IEC TC 25 for physiological quantities and their units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Update summaries of draft revised and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Update the action plan</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A73772" w:rsidRPr="00D5631F" w:rsidRDefault="00A73772" w:rsidP="00A73772">
      <w:pPr>
        <w:spacing w:before="240"/>
        <w:ind w:left="437"/>
        <w:rPr>
          <w:bCs/>
          <w:lang w:val="en-US"/>
        </w:rPr>
      </w:pPr>
      <w:r w:rsidRPr="00D5631F">
        <w:rPr>
          <w:b/>
          <w:bCs/>
          <w:lang w:val="en-US"/>
        </w:rPr>
        <w:t xml:space="preserve">Working Party </w:t>
      </w:r>
      <w:r w:rsidRPr="000363D1">
        <w:rPr>
          <w:b/>
          <w:bCs/>
          <w:lang w:val="en-US"/>
        </w:rPr>
        <w:t>5</w:t>
      </w:r>
      <w:r w:rsidRPr="00D5631F">
        <w:rPr>
          <w:b/>
          <w:bCs/>
          <w:lang w:val="en-US"/>
        </w:rPr>
        <w:t xml:space="preserve">  -  Formal languages</w:t>
      </w:r>
    </w:p>
    <w:p w:rsidR="00A73772" w:rsidRPr="00D5631F" w:rsidRDefault="00A73772" w:rsidP="00A73772">
      <w:pPr>
        <w:numPr>
          <w:ilvl w:val="0"/>
          <w:numId w:val="13"/>
        </w:numPr>
        <w:tabs>
          <w:tab w:val="clear" w:pos="719"/>
          <w:tab w:val="clear" w:pos="794"/>
          <w:tab w:val="clear" w:pos="1191"/>
          <w:tab w:val="clear" w:pos="1588"/>
          <w:tab w:val="clear" w:pos="1985"/>
          <w:tab w:val="num" w:pos="1156"/>
        </w:tabs>
        <w:spacing w:before="60"/>
        <w:ind w:left="1156"/>
        <w:rPr>
          <w:lang w:val="en-US"/>
        </w:rPr>
      </w:pPr>
      <w:r w:rsidRPr="001F2A20">
        <w:rPr>
          <w:lang w:val="en-US"/>
        </w:rPr>
        <w:t>Review and approve results from interim activities</w:t>
      </w:r>
    </w:p>
    <w:p w:rsidR="00A73772" w:rsidRPr="00927A3B"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927A3B">
        <w:rPr>
          <w:lang w:val="en-US"/>
        </w:rPr>
        <w:t>Progress tasks related to implementation of WTSA-</w:t>
      </w:r>
      <w:r w:rsidRPr="00D5631F">
        <w:rPr>
          <w:lang w:val="en-US"/>
        </w:rPr>
        <w:t>12 Resolutions, e.g., Res. 76</w:t>
      </w:r>
    </w:p>
    <w:p w:rsidR="00A73772" w:rsidRPr="001F2A20" w:rsidRDefault="00A73772" w:rsidP="00A73772">
      <w:pPr>
        <w:numPr>
          <w:ilvl w:val="0"/>
          <w:numId w:val="13"/>
        </w:numPr>
        <w:tabs>
          <w:tab w:val="clear" w:pos="794"/>
          <w:tab w:val="clear" w:pos="1191"/>
          <w:tab w:val="clear" w:pos="1588"/>
          <w:tab w:val="clear" w:pos="1985"/>
        </w:tabs>
        <w:spacing w:before="60"/>
        <w:ind w:left="1154"/>
        <w:rPr>
          <w:b/>
          <w:bCs/>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A73772" w:rsidRPr="00D5631F"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D5631F">
        <w:rPr>
          <w:lang w:val="en-US"/>
        </w:rPr>
        <w:lastRenderedPageBreak/>
        <w:t>Perform lead study group (LSG) responsibility for languages and description techniques, including report to TSAG and updating the LSG web page</w:t>
      </w:r>
    </w:p>
    <w:p w:rsidR="00A73772" w:rsidRPr="004D19E4" w:rsidRDefault="00A73772" w:rsidP="00A73772">
      <w:pPr>
        <w:numPr>
          <w:ilvl w:val="0"/>
          <w:numId w:val="15"/>
        </w:numPr>
        <w:tabs>
          <w:tab w:val="clear" w:pos="360"/>
          <w:tab w:val="clear" w:pos="794"/>
          <w:tab w:val="clear" w:pos="1191"/>
          <w:tab w:val="clear" w:pos="1588"/>
          <w:tab w:val="clear" w:pos="1985"/>
          <w:tab w:val="num" w:pos="2552"/>
        </w:tabs>
        <w:ind w:left="721" w:hanging="284"/>
        <w:rPr>
          <w:b/>
          <w:lang w:val="en-US"/>
        </w:rPr>
      </w:pPr>
      <w:r w:rsidRPr="004D19E4">
        <w:rPr>
          <w:b/>
          <w:lang w:val="en-US"/>
        </w:rPr>
        <w:t xml:space="preserve">Question </w:t>
      </w:r>
      <w:r>
        <w:rPr>
          <w:b/>
          <w:lang w:val="en-US"/>
        </w:rPr>
        <w:t>11</w:t>
      </w:r>
      <w:r w:rsidRPr="004D19E4">
        <w:rPr>
          <w:b/>
          <w:lang w:val="en-US"/>
        </w:rPr>
        <w:t>/17  -  Generic technologies to support secure applications</w:t>
      </w:r>
    </w:p>
    <w:p w:rsidR="00A73772" w:rsidRPr="00473868" w:rsidRDefault="00A73772" w:rsidP="00A73772">
      <w:pPr>
        <w:keepNext/>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Recommendation</w:t>
      </w:r>
      <w:r>
        <w:rPr>
          <w:lang w:val="en-US"/>
        </w:rPr>
        <w:t xml:space="preserve">s </w:t>
      </w:r>
      <w:r w:rsidRPr="00473868">
        <w:rPr>
          <w:iCs/>
          <w:lang w:val="en-US"/>
        </w:rPr>
        <w:t xml:space="preserve">X.660, X.662, X.665, X.666, X.667, X.668, X.669, X.670, X.671, X.672, X.674, X.680, X.681, X.682, X.683, X.690, X.691, X.692, X.693, X.694, </w:t>
      </w:r>
      <w:r>
        <w:rPr>
          <w:iCs/>
          <w:lang w:val="en-US"/>
        </w:rPr>
        <w:t xml:space="preserve">and </w:t>
      </w:r>
      <w:r w:rsidRPr="00473868">
        <w:rPr>
          <w:iCs/>
          <w:lang w:val="en-US"/>
        </w:rPr>
        <w:t>X.695</w:t>
      </w:r>
    </w:p>
    <w:p w:rsidR="00A73772" w:rsidRPr="00473868" w:rsidRDefault="00A73772" w:rsidP="00A73772">
      <w:pPr>
        <w:keepNext/>
        <w:numPr>
          <w:ilvl w:val="0"/>
          <w:numId w:val="13"/>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w:t>
      </w:r>
      <w:r>
        <w:rPr>
          <w:lang w:val="en-US" w:eastAsia="ko-KR"/>
        </w:rPr>
        <w:t xml:space="preserve">maintenance </w:t>
      </w:r>
      <w:r w:rsidRPr="001F2A20">
        <w:rPr>
          <w:lang w:val="en-US" w:eastAsia="ko-KR"/>
        </w:rPr>
        <w:t xml:space="preserve">responsibilities </w:t>
      </w:r>
      <w:r w:rsidRPr="001F2A20">
        <w:rPr>
          <w:lang w:val="en-US"/>
        </w:rPr>
        <w:t xml:space="preserve">for </w:t>
      </w:r>
      <w:r>
        <w:rPr>
          <w:lang w:val="en-US"/>
        </w:rPr>
        <w:t xml:space="preserve">Recommendations </w:t>
      </w:r>
      <w:r w:rsidRPr="001F2A20">
        <w:rPr>
          <w:lang w:val="en-US"/>
        </w:rPr>
        <w:t>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w:t>
      </w:r>
      <w:r w:rsidRPr="008F5E76">
        <w:rPr>
          <w:lang w:val="en-US"/>
        </w:rPr>
        <w:t xml:space="preserve"> </w:t>
      </w:r>
      <w:r w:rsidRPr="001F2A20">
        <w:rPr>
          <w:lang w:val="en-US"/>
        </w:rPr>
        <w:t>X.610, X.612, X.613, X.614, X.622, X.623, X.625, X.630, X.633, X.634, X.637, X.638, X.639, X.641, X.642, X.650,</w:t>
      </w:r>
      <w:r w:rsidRPr="008F5E76">
        <w:rPr>
          <w:lang w:val="en-US"/>
        </w:rPr>
        <w:t xml:space="preserve"> </w:t>
      </w:r>
      <w:r w:rsidRPr="001F2A20">
        <w:rPr>
          <w:lang w:val="en-US"/>
        </w:rPr>
        <w:t>X.851, X.852, X.853, X.860, X.861, X.862, X.863, X.880, X.881, X.882</w:t>
      </w:r>
      <w:r>
        <w:rPr>
          <w:lang w:val="en-US"/>
        </w:rPr>
        <w:t xml:space="preserve">, </w:t>
      </w:r>
      <w:r w:rsidRPr="00473868">
        <w:rPr>
          <w:iCs/>
          <w:lang w:val="en-US"/>
        </w:rPr>
        <w:t>X.891, X.892, X.893</w:t>
      </w:r>
      <w:r>
        <w:rPr>
          <w:iCs/>
          <w:lang w:val="en-US"/>
        </w:rPr>
        <w:t xml:space="preserve">, </w:t>
      </w:r>
      <w:r w:rsidRPr="006C188C">
        <w:rPr>
          <w:lang w:val="en-US"/>
        </w:rPr>
        <w:t>X.901, X.902, X.903, X.904, X.906, X.910, X.911, X.920, X.9</w:t>
      </w:r>
      <w:r>
        <w:rPr>
          <w:lang w:val="en-US"/>
        </w:rPr>
        <w:t>30, X.931, X.950, X.952 and X.960</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B37B1">
        <w:rPr>
          <w:lang w:val="en-US"/>
        </w:rPr>
        <w:t>Review results of activities since the September 2012 Study Group 17 meeting</w:t>
      </w:r>
    </w:p>
    <w:p w:rsidR="00A73772" w:rsidRPr="001F2A20"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813D00">
        <w:rPr>
          <w:lang w:val="en-US"/>
        </w:rPr>
        <w:t>WTSA-12</w:t>
      </w:r>
      <w:r>
        <w:rPr>
          <w:lang w:val="en-US"/>
        </w:rPr>
        <w:t xml:space="preserve">, </w:t>
      </w:r>
      <w:r w:rsidRPr="001F2A20">
        <w:rPr>
          <w:lang w:val="en-US"/>
        </w:rPr>
        <w:t>PP-10, WTDC-10 and GSC-1</w:t>
      </w:r>
      <w:r>
        <w:rPr>
          <w:lang w:val="en-US"/>
        </w:rPr>
        <w:t>6</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1F2A20">
        <w:rPr>
          <w:iCs/>
          <w:lang w:val="en-US"/>
        </w:rPr>
        <w:t>Update summaries of draft revised and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1F2A20">
        <w:rPr>
          <w:iCs/>
          <w:lang w:val="en-US"/>
        </w:rPr>
        <w:t>Update the action plan</w:t>
      </w:r>
    </w:p>
    <w:p w:rsidR="00A73772" w:rsidRPr="0026594C" w:rsidRDefault="00A73772" w:rsidP="00A73772">
      <w:pPr>
        <w:numPr>
          <w:ilvl w:val="0"/>
          <w:numId w:val="13"/>
        </w:numPr>
        <w:tabs>
          <w:tab w:val="clear" w:pos="794"/>
          <w:tab w:val="clear" w:pos="1191"/>
          <w:tab w:val="clear" w:pos="1588"/>
          <w:tab w:val="clear" w:pos="1985"/>
        </w:tabs>
        <w:spacing w:before="60"/>
        <w:ind w:left="1154"/>
        <w:rPr>
          <w:lang w:val="en-US"/>
        </w:rPr>
      </w:pPr>
      <w:r w:rsidRPr="001F2A20">
        <w:rPr>
          <w:iCs/>
          <w:lang w:val="en-US"/>
        </w:rPr>
        <w:t xml:space="preserve">Provide concise summary of achievements for </w:t>
      </w:r>
      <w:r>
        <w:rPr>
          <w:iCs/>
          <w:lang w:val="en-US"/>
        </w:rPr>
        <w:t>inclusion in SG</w:t>
      </w:r>
      <w:r w:rsidRPr="001F2A20">
        <w:rPr>
          <w:iCs/>
          <w:lang w:val="en-US"/>
        </w:rPr>
        <w:t>17 report to relevant entities</w:t>
      </w:r>
    </w:p>
    <w:p w:rsidR="00A73772" w:rsidRPr="001F2A20" w:rsidRDefault="00A73772" w:rsidP="00A73772">
      <w:pPr>
        <w:keepNext/>
        <w:tabs>
          <w:tab w:val="clear" w:pos="794"/>
          <w:tab w:val="clear" w:pos="1191"/>
          <w:tab w:val="clear" w:pos="1588"/>
          <w:tab w:val="clear" w:pos="1985"/>
        </w:tabs>
        <w:ind w:left="719"/>
        <w:rPr>
          <w:b/>
          <w:lang w:val="en-US"/>
        </w:rPr>
      </w:pPr>
      <w:r w:rsidRPr="00B46319">
        <w:rPr>
          <w:b/>
          <w:lang w:val="en-US"/>
        </w:rPr>
        <w:t>Abstract Syntax Notation One (ASN.1), Object Identifiers (OIDs) and associated registration</w:t>
      </w:r>
    </w:p>
    <w:p w:rsidR="00A73772" w:rsidRPr="001F2A20" w:rsidRDefault="00A73772" w:rsidP="00A73772">
      <w:pPr>
        <w:numPr>
          <w:ilvl w:val="0"/>
          <w:numId w:val="13"/>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Collaborative meeting with ISO/IEC JTC 1/SC 6/WG 9 on ASN.1, OIDs, and registration authorities</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Pr>
          <w:lang w:val="en-US"/>
        </w:rPr>
        <w:t xml:space="preserve">Assist </w:t>
      </w:r>
      <w:r w:rsidRPr="00D5631F">
        <w:rPr>
          <w:lang w:val="en-US"/>
        </w:rPr>
        <w:t>Q4/17</w:t>
      </w:r>
      <w:r>
        <w:rPr>
          <w:lang w:val="en-US"/>
        </w:rPr>
        <w:t xml:space="preserve"> in ongoing work on </w:t>
      </w:r>
      <w:r w:rsidRPr="007F1B1B">
        <w:rPr>
          <w:lang w:val="en-US"/>
        </w:rPr>
        <w:t>X.1303</w:t>
      </w:r>
    </w:p>
    <w:p w:rsidR="00A73772" w:rsidRPr="00927A3B" w:rsidRDefault="00A73772" w:rsidP="00A73772">
      <w:pPr>
        <w:numPr>
          <w:ilvl w:val="0"/>
          <w:numId w:val="13"/>
        </w:numPr>
        <w:tabs>
          <w:tab w:val="clear" w:pos="794"/>
          <w:tab w:val="clear" w:pos="1191"/>
          <w:tab w:val="clear" w:pos="1588"/>
          <w:tab w:val="clear" w:pos="1985"/>
        </w:tabs>
        <w:spacing w:before="60"/>
        <w:ind w:left="1154"/>
        <w:rPr>
          <w:lang w:val="en-US"/>
        </w:rPr>
      </w:pPr>
      <w:r w:rsidRPr="00D5631F">
        <w:rPr>
          <w:lang w:val="en-US"/>
        </w:rPr>
        <w:t>Provide input to Q</w:t>
      </w:r>
      <w:r>
        <w:rPr>
          <w:lang w:val="en-US"/>
        </w:rPr>
        <w:t>12</w:t>
      </w:r>
      <w:r w:rsidRPr="00D5631F">
        <w:rPr>
          <w:lang w:val="en-US"/>
        </w:rPr>
        <w:t>/17 regarding the LSG report to TSAG on languages and description techniques and update of the LSG web page</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Pr>
          <w:lang w:val="en-US"/>
        </w:rPr>
        <w:t>Collaborate with ITU-T SG2 in the development on a</w:t>
      </w:r>
      <w:r w:rsidRPr="00CC2109">
        <w:rPr>
          <w:lang w:val="en-US"/>
        </w:rPr>
        <w:t>ny innovative use of object identifiers.</w:t>
      </w:r>
    </w:p>
    <w:p w:rsidR="00A73772" w:rsidRPr="00FD1492" w:rsidRDefault="00A73772" w:rsidP="00A73772">
      <w:pPr>
        <w:numPr>
          <w:ilvl w:val="0"/>
          <w:numId w:val="13"/>
        </w:numPr>
        <w:tabs>
          <w:tab w:val="clear" w:pos="794"/>
          <w:tab w:val="clear" w:pos="1191"/>
          <w:tab w:val="clear" w:pos="1588"/>
          <w:tab w:val="clear" w:pos="1985"/>
        </w:tabs>
        <w:spacing w:before="60"/>
        <w:ind w:left="1154"/>
        <w:rPr>
          <w:iCs/>
          <w:lang w:val="en-US"/>
        </w:rPr>
      </w:pPr>
      <w:r w:rsidRPr="00714085">
        <w:rPr>
          <w:szCs w:val="24"/>
          <w:lang w:val="en-US" w:eastAsia="ko-KR"/>
        </w:rPr>
        <w:t>Provide updated Recommendations for X.660-, X.670-, X.680- X.690- and X.890-series throughout the study period in response to user needs, producing new editions when appropriate</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714085">
        <w:rPr>
          <w:szCs w:val="24"/>
          <w:lang w:val="en-US" w:eastAsia="ko-KR"/>
        </w:rPr>
        <w:t>When there is a need to improve data transfer, assist other Questions in all study groups in the provision of ASN.1 modules equivalen</w:t>
      </w:r>
      <w:r>
        <w:rPr>
          <w:szCs w:val="24"/>
          <w:lang w:val="en-US" w:eastAsia="ko-KR"/>
        </w:rPr>
        <w:t>t to XML schemas defined in ITU</w:t>
      </w:r>
      <w:r w:rsidRPr="009F4BDC">
        <w:rPr>
          <w:lang w:val="en-US" w:eastAsia="en-CA"/>
        </w:rPr>
        <w:noBreakHyphen/>
      </w:r>
      <w:r w:rsidRPr="00714085">
        <w:rPr>
          <w:szCs w:val="24"/>
          <w:lang w:val="en-US" w:eastAsia="ko-KR"/>
        </w:rPr>
        <w:t>T Recommendations (existing or under development), particularly in low bandwidth situations</w:t>
      </w:r>
    </w:p>
    <w:p w:rsidR="00A73772" w:rsidRPr="00FD1492" w:rsidRDefault="00A73772" w:rsidP="00A73772">
      <w:pPr>
        <w:numPr>
          <w:ilvl w:val="0"/>
          <w:numId w:val="13"/>
        </w:numPr>
        <w:tabs>
          <w:tab w:val="clear" w:pos="794"/>
          <w:tab w:val="clear" w:pos="1191"/>
          <w:tab w:val="clear" w:pos="1588"/>
          <w:tab w:val="clear" w:pos="1985"/>
        </w:tabs>
        <w:spacing w:before="60"/>
        <w:ind w:left="1154"/>
        <w:rPr>
          <w:iCs/>
          <w:lang w:val="en-US"/>
        </w:rPr>
      </w:pPr>
      <w:r w:rsidRPr="00714085">
        <w:rPr>
          <w:szCs w:val="24"/>
          <w:lang w:val="en-US" w:eastAsia="ko-KR"/>
        </w:rPr>
        <w:t>Develop any additional tutorials or web pages that are likely to assist users of ASN.1 or OIDs.</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714085">
        <w:rPr>
          <w:szCs w:val="24"/>
          <w:lang w:val="en-US" w:eastAsia="ko-KR"/>
        </w:rPr>
        <w:t>Obtain agreement in ISO/IEC JTC 1/SC 6 and SG17 on any additional OID allocations that are considered necessary</w:t>
      </w:r>
    </w:p>
    <w:p w:rsidR="00A73772" w:rsidRPr="00FD1492" w:rsidRDefault="00A73772" w:rsidP="00A73772">
      <w:pPr>
        <w:numPr>
          <w:ilvl w:val="0"/>
          <w:numId w:val="13"/>
        </w:numPr>
        <w:tabs>
          <w:tab w:val="clear" w:pos="794"/>
          <w:tab w:val="clear" w:pos="1191"/>
          <w:tab w:val="clear" w:pos="1588"/>
          <w:tab w:val="clear" w:pos="1985"/>
        </w:tabs>
        <w:spacing w:before="60"/>
        <w:ind w:left="1154"/>
        <w:rPr>
          <w:lang w:val="en-US"/>
        </w:rPr>
      </w:pPr>
      <w:r w:rsidRPr="00FD1492">
        <w:rPr>
          <w:szCs w:val="24"/>
          <w:lang w:val="en-US" w:eastAsia="ko-KR"/>
        </w:rPr>
        <w:t>Under the responsibility of the OID Project Leader:</w:t>
      </w:r>
    </w:p>
    <w:p w:rsidR="00A73772" w:rsidRPr="00714085" w:rsidRDefault="00A73772" w:rsidP="00A73772">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Provide general advice to users of OIDs;</w:t>
      </w:r>
    </w:p>
    <w:p w:rsidR="00A73772" w:rsidRDefault="00A73772" w:rsidP="00A73772">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Promote the use of ASN.1 and international OIDs within other study groups and external standards development organizations (SDOs);</w:t>
      </w:r>
    </w:p>
    <w:p w:rsidR="00A73772" w:rsidRDefault="00A73772" w:rsidP="00A73772">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Help countries with the establishment and maintenance of national registration authorities for OIDs (including international OIDs).</w:t>
      </w:r>
    </w:p>
    <w:p w:rsidR="00A73772" w:rsidRPr="00995E74" w:rsidRDefault="00A73772" w:rsidP="00A73772">
      <w:pPr>
        <w:numPr>
          <w:ilvl w:val="0"/>
          <w:numId w:val="13"/>
        </w:numPr>
        <w:tabs>
          <w:tab w:val="clear" w:pos="794"/>
          <w:tab w:val="clear" w:pos="1191"/>
          <w:tab w:val="clear" w:pos="1588"/>
          <w:tab w:val="clear" w:pos="1985"/>
        </w:tabs>
        <w:spacing w:before="60"/>
        <w:ind w:left="1154"/>
        <w:rPr>
          <w:iCs/>
          <w:lang w:val="en-US"/>
        </w:rPr>
      </w:pPr>
      <w:r w:rsidRPr="00995E74">
        <w:rPr>
          <w:iCs/>
          <w:lang w:val="en-US"/>
        </w:rPr>
        <w:t>Review and update as necessary the information on SG17 web page concerning OID Project, ASN.1 Module Database, and Object Identifiers (OIDs) and Registration Authorities, including the ITU web page on emerging trends</w:t>
      </w:r>
    </w:p>
    <w:p w:rsidR="00A73772" w:rsidRPr="001F2A20" w:rsidRDefault="00A73772" w:rsidP="00A73772">
      <w:pPr>
        <w:numPr>
          <w:ilvl w:val="0"/>
          <w:numId w:val="13"/>
        </w:numPr>
        <w:tabs>
          <w:tab w:val="clear" w:pos="794"/>
          <w:tab w:val="clear" w:pos="1191"/>
          <w:tab w:val="clear" w:pos="1588"/>
          <w:tab w:val="clear" w:pos="1985"/>
        </w:tabs>
        <w:spacing w:before="60"/>
        <w:ind w:left="1154"/>
        <w:rPr>
          <w:iCs/>
          <w:lang w:val="en-US"/>
        </w:rPr>
      </w:pPr>
      <w:r w:rsidRPr="001F2A20">
        <w:rPr>
          <w:iCs/>
          <w:lang w:val="en-US"/>
        </w:rPr>
        <w:t>Consider efficient collaboration with other bodies including ISO/IEC SCs that use ASN.1 or OIDs, OMG, IETF, W3C and OASIS</w:t>
      </w:r>
    </w:p>
    <w:p w:rsidR="00A73772" w:rsidRPr="00B46319" w:rsidRDefault="00A73772" w:rsidP="00A73772">
      <w:pPr>
        <w:keepNext/>
        <w:tabs>
          <w:tab w:val="clear" w:pos="794"/>
          <w:tab w:val="clear" w:pos="1191"/>
          <w:tab w:val="clear" w:pos="1588"/>
          <w:tab w:val="clear" w:pos="1985"/>
        </w:tabs>
        <w:ind w:left="719"/>
        <w:rPr>
          <w:lang w:val="en-US"/>
        </w:rPr>
      </w:pPr>
      <w:r w:rsidRPr="00B46319">
        <w:rPr>
          <w:b/>
          <w:lang w:val="en-US"/>
        </w:rPr>
        <w:lastRenderedPageBreak/>
        <w:t>Open Systems Interconnection (OSI) maintenance</w:t>
      </w:r>
    </w:p>
    <w:p w:rsidR="00A73772" w:rsidRPr="004375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szCs w:val="24"/>
          <w:lang w:val="en-US"/>
        </w:rPr>
        <w:t>Develop corrections or enhancements to OSI Recommendations, as needed, based on received contributions and to resolve any reported defects</w:t>
      </w:r>
    </w:p>
    <w:p w:rsidR="00A73772" w:rsidRDefault="00A73772" w:rsidP="00A73772">
      <w:pPr>
        <w:numPr>
          <w:ilvl w:val="0"/>
          <w:numId w:val="13"/>
        </w:numPr>
        <w:tabs>
          <w:tab w:val="clear" w:pos="794"/>
          <w:tab w:val="clear" w:pos="1191"/>
          <w:tab w:val="clear" w:pos="1588"/>
          <w:tab w:val="clear" w:pos="1985"/>
        </w:tabs>
        <w:spacing w:before="60"/>
        <w:ind w:left="1154"/>
        <w:rPr>
          <w:lang w:val="en-US"/>
        </w:rPr>
      </w:pPr>
      <w:r w:rsidRPr="00714085">
        <w:rPr>
          <w:szCs w:val="24"/>
          <w:lang w:val="en-US"/>
        </w:rPr>
        <w:t>Maintain the OSI Implementers’ Guide</w:t>
      </w:r>
    </w:p>
    <w:p w:rsidR="00A73772" w:rsidRDefault="00A73772" w:rsidP="00A73772">
      <w:pPr>
        <w:keepNext/>
        <w:tabs>
          <w:tab w:val="clear" w:pos="794"/>
          <w:tab w:val="clear" w:pos="1191"/>
          <w:tab w:val="clear" w:pos="1588"/>
          <w:tab w:val="clear" w:pos="1985"/>
        </w:tabs>
        <w:ind w:left="719"/>
        <w:rPr>
          <w:b/>
          <w:bCs/>
          <w:lang w:val="en-US"/>
        </w:rPr>
      </w:pPr>
      <w:r w:rsidRPr="00B46319">
        <w:rPr>
          <w:b/>
          <w:bCs/>
          <w:lang w:val="en-US"/>
        </w:rPr>
        <w:t>Open Distributed Processing maintenance</w:t>
      </w:r>
    </w:p>
    <w:p w:rsidR="00A73772" w:rsidRPr="001F2A20" w:rsidRDefault="00A73772" w:rsidP="00A73772">
      <w:pPr>
        <w:numPr>
          <w:ilvl w:val="0"/>
          <w:numId w:val="13"/>
        </w:numPr>
        <w:tabs>
          <w:tab w:val="clear" w:pos="794"/>
          <w:tab w:val="clear" w:pos="1191"/>
          <w:tab w:val="clear" w:pos="1588"/>
          <w:tab w:val="clear" w:pos="1985"/>
        </w:tabs>
        <w:spacing w:before="60"/>
        <w:ind w:left="1156" w:hanging="437"/>
        <w:rPr>
          <w:iCs/>
          <w:lang w:val="en-US"/>
        </w:rPr>
      </w:pPr>
      <w:r w:rsidRPr="001F2A20">
        <w:rPr>
          <w:iCs/>
          <w:lang w:val="en-US"/>
        </w:rPr>
        <w:t xml:space="preserve">Progress work </w:t>
      </w:r>
      <w:r>
        <w:rPr>
          <w:iCs/>
          <w:lang w:val="en-US"/>
        </w:rPr>
        <w:t xml:space="preserve">in collaboration with </w:t>
      </w:r>
      <w:r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A73772" w:rsidRPr="009D7BC4" w:rsidRDefault="00A73772" w:rsidP="00A73772">
      <w:pPr>
        <w:numPr>
          <w:ilvl w:val="0"/>
          <w:numId w:val="13"/>
        </w:numPr>
        <w:tabs>
          <w:tab w:val="clear" w:pos="719"/>
          <w:tab w:val="clear" w:pos="794"/>
          <w:tab w:val="clear" w:pos="1191"/>
          <w:tab w:val="clear" w:pos="1588"/>
          <w:tab w:val="clear" w:pos="1985"/>
          <w:tab w:val="num" w:pos="1154"/>
        </w:tabs>
        <w:spacing w:before="60"/>
        <w:ind w:left="1589"/>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A73772" w:rsidRPr="005724C5" w:rsidRDefault="00A73772" w:rsidP="00A73772">
      <w:pPr>
        <w:numPr>
          <w:ilvl w:val="0"/>
          <w:numId w:val="13"/>
        </w:numPr>
        <w:tabs>
          <w:tab w:val="clear" w:pos="794"/>
          <w:tab w:val="clear" w:pos="1191"/>
          <w:tab w:val="clear" w:pos="1588"/>
          <w:tab w:val="clear" w:pos="1985"/>
        </w:tabs>
        <w:spacing w:before="60"/>
        <w:ind w:left="1589"/>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A73772" w:rsidRPr="00C22CA4" w:rsidRDefault="00A73772" w:rsidP="00A73772">
      <w:pPr>
        <w:pStyle w:val="ListParagraph"/>
        <w:numPr>
          <w:ilvl w:val="0"/>
          <w:numId w:val="13"/>
        </w:numPr>
        <w:overflowPunct w:val="0"/>
        <w:autoSpaceDE w:val="0"/>
        <w:autoSpaceDN w:val="0"/>
        <w:adjustRightInd w:val="0"/>
        <w:ind w:left="1155"/>
        <w:textAlignment w:val="baseline"/>
        <w:rPr>
          <w:lang w:val="en-US"/>
        </w:rPr>
      </w:pPr>
      <w:r w:rsidRPr="00714085">
        <w:rPr>
          <w:szCs w:val="24"/>
          <w:lang w:val="en-US"/>
        </w:rPr>
        <w:t>Develop corrections or enhancements to ODP Recommendations, as needed, based on received contributions and to resolve any reported defects</w:t>
      </w:r>
    </w:p>
    <w:p w:rsidR="00A73772" w:rsidRPr="005815F1" w:rsidRDefault="00A73772" w:rsidP="00A73772">
      <w:pPr>
        <w:numPr>
          <w:ilvl w:val="0"/>
          <w:numId w:val="13"/>
        </w:numPr>
        <w:tabs>
          <w:tab w:val="clear" w:pos="794"/>
          <w:tab w:val="clear" w:pos="1191"/>
          <w:tab w:val="clear" w:pos="1588"/>
          <w:tab w:val="clear" w:pos="1985"/>
        </w:tabs>
        <w:spacing w:before="60"/>
        <w:ind w:left="1156" w:hanging="437"/>
        <w:rPr>
          <w:lang w:val="en-US"/>
        </w:rPr>
      </w:pPr>
      <w:r w:rsidRPr="005815F1">
        <w:rPr>
          <w:lang w:val="en-US"/>
        </w:rPr>
        <w:t>Identify what additional work on ODP should be pursued taking into account ongoing work in ISO/IEC JTC 1/SC 7 and in OMG</w:t>
      </w:r>
    </w:p>
    <w:p w:rsidR="00A73772" w:rsidRPr="001F2A20" w:rsidRDefault="00A73772" w:rsidP="00A73772">
      <w:pPr>
        <w:numPr>
          <w:ilvl w:val="0"/>
          <w:numId w:val="13"/>
        </w:numPr>
        <w:tabs>
          <w:tab w:val="clear" w:pos="794"/>
          <w:tab w:val="clear" w:pos="1191"/>
          <w:tab w:val="clear" w:pos="1588"/>
          <w:tab w:val="clear" w:pos="1985"/>
        </w:tabs>
        <w:spacing w:before="60"/>
        <w:ind w:left="1156" w:hanging="437"/>
        <w:rPr>
          <w:lang w:val="en-US"/>
        </w:rPr>
      </w:pPr>
      <w:r w:rsidRPr="001F2A20">
        <w:rPr>
          <w:lang w:val="en-US"/>
        </w:rPr>
        <w:t>Consider efficient cooperative work with ISO/IEC JTC 1/SC 7/WG 19</w:t>
      </w:r>
    </w:p>
    <w:p w:rsidR="00A73772" w:rsidRPr="00D5631F" w:rsidRDefault="00A73772" w:rsidP="00A73772">
      <w:pPr>
        <w:numPr>
          <w:ilvl w:val="0"/>
          <w:numId w:val="15"/>
        </w:numPr>
        <w:tabs>
          <w:tab w:val="clear" w:pos="360"/>
          <w:tab w:val="clear" w:pos="794"/>
          <w:tab w:val="clear" w:pos="1191"/>
          <w:tab w:val="clear" w:pos="1588"/>
          <w:tab w:val="clear" w:pos="1985"/>
          <w:tab w:val="num" w:pos="2552"/>
        </w:tabs>
        <w:ind w:left="721" w:hanging="284"/>
        <w:rPr>
          <w:b/>
          <w:lang w:val="en-US"/>
        </w:rPr>
      </w:pPr>
      <w:r w:rsidRPr="00E33B48">
        <w:rPr>
          <w:b/>
          <w:lang w:val="en-US"/>
        </w:rPr>
        <w:t xml:space="preserve">Question </w:t>
      </w:r>
      <w:r>
        <w:rPr>
          <w:b/>
          <w:lang w:val="en-US"/>
        </w:rPr>
        <w:t>12</w:t>
      </w:r>
      <w:r w:rsidRPr="00E33B48">
        <w:rPr>
          <w:b/>
          <w:lang w:val="en-US"/>
        </w:rPr>
        <w:t>/17  -  Formal languages for telecommunication software and testing</w:t>
      </w:r>
    </w:p>
    <w:p w:rsidR="00A73772" w:rsidRDefault="00A73772" w:rsidP="00A73772">
      <w:pPr>
        <w:numPr>
          <w:ilvl w:val="0"/>
          <w:numId w:val="13"/>
        </w:numPr>
        <w:tabs>
          <w:tab w:val="clear" w:pos="719"/>
          <w:tab w:val="clear" w:pos="794"/>
          <w:tab w:val="clear" w:pos="1191"/>
          <w:tab w:val="clear" w:pos="1588"/>
          <w:tab w:val="clear" w:pos="1985"/>
          <w:tab w:val="num" w:pos="1155"/>
        </w:tabs>
        <w:spacing w:before="60"/>
        <w:ind w:left="1155"/>
        <w:rPr>
          <w:lang w:val="en-US"/>
        </w:rPr>
      </w:pPr>
      <w:r w:rsidRPr="001F2A20">
        <w:rPr>
          <w:lang w:val="en-US" w:eastAsia="ko-KR"/>
        </w:rPr>
        <w:t xml:space="preserve">Carry out responsibilities </w:t>
      </w:r>
      <w:r>
        <w:rPr>
          <w:lang w:val="en-US"/>
        </w:rPr>
        <w:t xml:space="preserve">for Recommendations </w:t>
      </w:r>
      <w:r w:rsidRPr="00E16CAC">
        <w:rPr>
          <w:lang w:val="en-US"/>
        </w:rPr>
        <w:t xml:space="preserve">X.290, X.291, X.292, X.293, X.294, X.295, X.296, </w:t>
      </w:r>
      <w:r w:rsidRPr="006C188C">
        <w:rPr>
          <w:lang w:val="en-US"/>
        </w:rPr>
        <w:t xml:space="preserve">Z.100, Z.101, Z.102, Z.103, Z.104, Z.105, Z.106, Z.107, Z.109, Z.110, Z.111, Z.119, Z.120, Z.121, Z.150, Z.151, Z.200, Z.400, Z.450, </w:t>
      </w:r>
      <w:r>
        <w:rPr>
          <w:lang w:val="en-US"/>
        </w:rPr>
        <w:t xml:space="preserve">Z.500, </w:t>
      </w:r>
      <w:r w:rsidRPr="006C188C">
        <w:rPr>
          <w:lang w:val="en-US"/>
        </w:rPr>
        <w:t>Z.600, Z.601, Supplement</w:t>
      </w:r>
      <w:r>
        <w:rPr>
          <w:lang w:val="en-US"/>
        </w:rPr>
        <w:t>s</w:t>
      </w:r>
      <w:r w:rsidRPr="006C188C">
        <w:rPr>
          <w:lang w:val="en-US"/>
        </w:rPr>
        <w:t xml:space="preserve"> </w:t>
      </w:r>
      <w:r w:rsidRPr="00E16CAC">
        <w:rPr>
          <w:lang w:val="en-US"/>
        </w:rPr>
        <w:t>X.Suppl.4, X.Suppl.5</w:t>
      </w:r>
      <w:r>
        <w:rPr>
          <w:lang w:val="en-US"/>
        </w:rPr>
        <w:t xml:space="preserve">, </w:t>
      </w:r>
      <w:r w:rsidRPr="006C188C">
        <w:rPr>
          <w:lang w:val="en-US"/>
        </w:rPr>
        <w:t>Z.Suppl.1, and Z.Imp100</w:t>
      </w:r>
    </w:p>
    <w:p w:rsidR="00A73772" w:rsidRDefault="00A73772" w:rsidP="00A73772">
      <w:pPr>
        <w:numPr>
          <w:ilvl w:val="0"/>
          <w:numId w:val="13"/>
        </w:numPr>
        <w:tabs>
          <w:tab w:val="clear" w:pos="794"/>
          <w:tab w:val="clear" w:pos="1191"/>
          <w:tab w:val="clear" w:pos="1588"/>
          <w:tab w:val="clear" w:pos="1985"/>
        </w:tabs>
        <w:spacing w:before="60"/>
        <w:ind w:left="1155"/>
        <w:rPr>
          <w:lang w:val="en-US"/>
        </w:rPr>
      </w:pPr>
      <w:r w:rsidRPr="007B37B1">
        <w:rPr>
          <w:lang w:val="en-US"/>
        </w:rPr>
        <w:t>Review results of activities since the September 2012 Study Group 17 meeting</w:t>
      </w:r>
    </w:p>
    <w:p w:rsidR="00A73772" w:rsidRPr="00D5631F" w:rsidRDefault="00A73772" w:rsidP="00A73772">
      <w:pPr>
        <w:numPr>
          <w:ilvl w:val="0"/>
          <w:numId w:val="13"/>
        </w:numPr>
        <w:tabs>
          <w:tab w:val="clear" w:pos="794"/>
          <w:tab w:val="clear" w:pos="1191"/>
          <w:tab w:val="clear" w:pos="1588"/>
          <w:tab w:val="clear" w:pos="1985"/>
        </w:tabs>
        <w:spacing w:before="60"/>
        <w:ind w:left="1155"/>
        <w:rPr>
          <w:lang w:val="en-US"/>
        </w:rPr>
      </w:pPr>
      <w:r w:rsidRPr="00D5631F">
        <w:rPr>
          <w:lang w:val="en-US"/>
        </w:rPr>
        <w:t xml:space="preserve">Produce report to TSAG as the LSG on languages and description techniques and update the LSG web page (with the assistance of Question </w:t>
      </w:r>
      <w:r>
        <w:rPr>
          <w:lang w:val="en-US"/>
        </w:rPr>
        <w:t>11</w:t>
      </w:r>
      <w:r w:rsidRPr="00D5631F">
        <w:rPr>
          <w:lang w:val="en-US"/>
        </w:rPr>
        <w:t>/17)</w:t>
      </w:r>
    </w:p>
    <w:p w:rsidR="00A73772" w:rsidRPr="00F976BB" w:rsidRDefault="00A73772" w:rsidP="00A73772">
      <w:pPr>
        <w:numPr>
          <w:ilvl w:val="0"/>
          <w:numId w:val="13"/>
        </w:numPr>
        <w:tabs>
          <w:tab w:val="clear" w:pos="794"/>
          <w:tab w:val="clear" w:pos="1191"/>
          <w:tab w:val="clear" w:pos="1588"/>
          <w:tab w:val="clear" w:pos="1985"/>
        </w:tabs>
        <w:spacing w:before="60"/>
        <w:ind w:left="1157" w:hanging="437"/>
        <w:rPr>
          <w:i/>
          <w:lang w:val="en-US"/>
        </w:rPr>
      </w:pPr>
      <w:r w:rsidRPr="00EA3F98">
        <w:rPr>
          <w:lang w:val="en-US"/>
        </w:rPr>
        <w:t xml:space="preserve">Consider possible actions resulting from </w:t>
      </w:r>
      <w:r>
        <w:rPr>
          <w:lang w:val="en-US"/>
        </w:rPr>
        <w:t xml:space="preserve">WTSA-12, </w:t>
      </w:r>
      <w:r w:rsidRPr="00EA3F98">
        <w:rPr>
          <w:lang w:val="en-US"/>
        </w:rPr>
        <w:t xml:space="preserve">WTDC-10, </w:t>
      </w:r>
      <w:r>
        <w:rPr>
          <w:lang w:val="en-US"/>
        </w:rPr>
        <w:t>PP-10 and GSC-16</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rPr>
        <w:t>Consider efficient collaboration with other bodies including ISO/IEC JTC 1, ETSI, OMG, IETF and SDL Forum Society</w:t>
      </w:r>
    </w:p>
    <w:p w:rsidR="00A73772" w:rsidRPr="001F2A20" w:rsidRDefault="00A73772" w:rsidP="00A73772">
      <w:pPr>
        <w:numPr>
          <w:ilvl w:val="0"/>
          <w:numId w:val="13"/>
        </w:numPr>
        <w:tabs>
          <w:tab w:val="clear" w:pos="794"/>
          <w:tab w:val="clear" w:pos="1191"/>
          <w:tab w:val="clear" w:pos="1588"/>
          <w:tab w:val="clear" w:pos="1985"/>
        </w:tabs>
        <w:spacing w:before="60"/>
        <w:ind w:left="1155"/>
        <w:rPr>
          <w:lang w:val="en-US"/>
        </w:rPr>
      </w:pPr>
      <w:r w:rsidRPr="001F2A20">
        <w:rPr>
          <w:lang w:val="en-US" w:eastAsia="ko-KR"/>
        </w:rPr>
        <w:t>Update summaries of draft revised and new Recommendations</w:t>
      </w:r>
    </w:p>
    <w:p w:rsidR="00A73772" w:rsidRPr="001F2A20" w:rsidRDefault="00A73772" w:rsidP="00A73772">
      <w:pPr>
        <w:numPr>
          <w:ilvl w:val="0"/>
          <w:numId w:val="13"/>
        </w:numPr>
        <w:tabs>
          <w:tab w:val="clear" w:pos="794"/>
          <w:tab w:val="clear" w:pos="1191"/>
          <w:tab w:val="clear" w:pos="1588"/>
          <w:tab w:val="clear" w:pos="1985"/>
        </w:tabs>
        <w:spacing w:before="60"/>
        <w:ind w:left="1157" w:hanging="437"/>
        <w:rPr>
          <w:lang w:val="en-US"/>
        </w:rPr>
      </w:pPr>
      <w:r w:rsidRPr="001F2A20">
        <w:rPr>
          <w:lang w:val="en-US"/>
        </w:rPr>
        <w:t>Update the action plan</w:t>
      </w:r>
    </w:p>
    <w:p w:rsidR="00A73772" w:rsidRPr="00286F72" w:rsidRDefault="00A73772" w:rsidP="00A73772">
      <w:pPr>
        <w:numPr>
          <w:ilvl w:val="0"/>
          <w:numId w:val="13"/>
        </w:numPr>
        <w:tabs>
          <w:tab w:val="clear" w:pos="794"/>
          <w:tab w:val="clear" w:pos="1191"/>
          <w:tab w:val="clear" w:pos="1588"/>
          <w:tab w:val="clear" w:pos="1985"/>
        </w:tabs>
        <w:spacing w:before="60"/>
        <w:ind w:left="1157" w:hanging="437"/>
        <w:rPr>
          <w:lang w:val="en-US"/>
        </w:rPr>
      </w:pPr>
      <w:r w:rsidRPr="001F2A20">
        <w:rPr>
          <w:lang w:val="en-US"/>
        </w:rPr>
        <w:t xml:space="preserve">Provide concise summary of achievements for inclusion </w:t>
      </w:r>
      <w:r>
        <w:rPr>
          <w:lang w:val="en-US"/>
        </w:rPr>
        <w:t>in SG</w:t>
      </w:r>
      <w:r w:rsidRPr="001F2A20">
        <w:rPr>
          <w:lang w:val="en-US"/>
        </w:rPr>
        <w:t>17 report to relevant entities</w:t>
      </w:r>
    </w:p>
    <w:p w:rsidR="00A73772" w:rsidRPr="00D5631F" w:rsidRDefault="00A73772" w:rsidP="00A73772">
      <w:pPr>
        <w:keepNext/>
        <w:tabs>
          <w:tab w:val="clear" w:pos="794"/>
          <w:tab w:val="clear" w:pos="1191"/>
          <w:tab w:val="clear" w:pos="1588"/>
          <w:tab w:val="clear" w:pos="1985"/>
        </w:tabs>
        <w:ind w:left="719"/>
        <w:rPr>
          <w:b/>
          <w:bCs/>
          <w:lang w:val="en-US"/>
        </w:rPr>
      </w:pPr>
      <w:r w:rsidRPr="00D5631F">
        <w:rPr>
          <w:b/>
          <w:bCs/>
          <w:lang w:val="en-US"/>
        </w:rPr>
        <w:t>Formal languages for telecommunication software</w:t>
      </w:r>
    </w:p>
    <w:p w:rsidR="00A73772" w:rsidRDefault="00A73772" w:rsidP="00A73772">
      <w:pPr>
        <w:numPr>
          <w:ilvl w:val="0"/>
          <w:numId w:val="13"/>
        </w:numPr>
        <w:tabs>
          <w:tab w:val="clear" w:pos="719"/>
          <w:tab w:val="clear" w:pos="794"/>
          <w:tab w:val="clear" w:pos="1191"/>
          <w:tab w:val="clear" w:pos="1588"/>
          <w:tab w:val="clear" w:pos="1985"/>
          <w:tab w:val="num" w:pos="1154"/>
        </w:tabs>
        <w:spacing w:before="60"/>
        <w:ind w:left="1154"/>
        <w:rPr>
          <w:lang w:val="en-US"/>
        </w:rPr>
      </w:pPr>
      <w:r w:rsidRPr="002850B5">
        <w:rPr>
          <w:lang w:val="en-US"/>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A73772" w:rsidRPr="002850B5" w:rsidRDefault="00A73772" w:rsidP="00A73772">
      <w:pPr>
        <w:numPr>
          <w:ilvl w:val="0"/>
          <w:numId w:val="13"/>
        </w:numPr>
        <w:tabs>
          <w:tab w:val="clear" w:pos="794"/>
          <w:tab w:val="clear" w:pos="1191"/>
          <w:tab w:val="clear" w:pos="1588"/>
          <w:tab w:val="clear" w:pos="1985"/>
        </w:tabs>
        <w:spacing w:before="60"/>
        <w:ind w:left="1154"/>
        <w:rPr>
          <w:lang w:val="en-US"/>
        </w:rPr>
      </w:pPr>
      <w:r w:rsidRPr="002850B5">
        <w:rPr>
          <w:lang w:val="en-US"/>
        </w:rPr>
        <w:t>Identify and if needed adopt other relevant requirements, specification, implementation and testing languages as ITU</w:t>
      </w:r>
      <w:r>
        <w:rPr>
          <w:lang w:val="en-US" w:eastAsia="en-CA"/>
        </w:rPr>
        <w:t>-</w:t>
      </w:r>
      <w:r w:rsidRPr="002850B5">
        <w:rPr>
          <w:lang w:val="en-US"/>
        </w:rPr>
        <w:t>T Recommendations taking into account Z.110, and review the Recommendations under study to determine if any of them are no longer needed and can be deleted.</w:t>
      </w:r>
    </w:p>
    <w:p w:rsidR="00A73772" w:rsidRPr="0045318F" w:rsidRDefault="00A73772" w:rsidP="00A73772">
      <w:pPr>
        <w:tabs>
          <w:tab w:val="clear" w:pos="794"/>
          <w:tab w:val="clear" w:pos="1191"/>
          <w:tab w:val="clear" w:pos="1588"/>
          <w:tab w:val="clear" w:pos="1985"/>
        </w:tabs>
        <w:spacing w:before="60"/>
        <w:ind w:left="1154"/>
        <w:rPr>
          <w:b/>
          <w:i/>
          <w:lang w:val="en-US"/>
        </w:rPr>
      </w:pPr>
      <w:r w:rsidRPr="0045318F">
        <w:rPr>
          <w:b/>
          <w:i/>
          <w:lang w:val="en-US"/>
        </w:rPr>
        <w:t>Specification and Description Language</w:t>
      </w:r>
      <w:r>
        <w:rPr>
          <w:b/>
          <w:i/>
          <w:lang w:val="en-US"/>
        </w:rPr>
        <w:t xml:space="preserve"> (SDL)</w:t>
      </w:r>
    </w:p>
    <w:p w:rsidR="00A73772" w:rsidRPr="001F2A20" w:rsidRDefault="00A73772" w:rsidP="00A73772">
      <w:pPr>
        <w:numPr>
          <w:ilvl w:val="0"/>
          <w:numId w:val="13"/>
        </w:numPr>
        <w:tabs>
          <w:tab w:val="clear" w:pos="719"/>
          <w:tab w:val="clear" w:pos="794"/>
          <w:tab w:val="clear" w:pos="1191"/>
          <w:tab w:val="clear" w:pos="1588"/>
          <w:tab w:val="clear" w:pos="1985"/>
          <w:tab w:val="num" w:pos="1589"/>
        </w:tabs>
        <w:spacing w:before="60"/>
        <w:ind w:left="1591" w:hanging="437"/>
        <w:rPr>
          <w:iCs/>
          <w:lang w:val="en-US"/>
        </w:rPr>
      </w:pPr>
      <w:r w:rsidRPr="001F2A20">
        <w:rPr>
          <w:lang w:val="en-US"/>
        </w:rPr>
        <w:t xml:space="preserve">Finalize work and achieve </w:t>
      </w:r>
      <w:r>
        <w:rPr>
          <w:i/>
          <w:iCs/>
          <w:lang w:val="en-US"/>
        </w:rPr>
        <w:t>consent</w:t>
      </w:r>
      <w:r>
        <w:rPr>
          <w:lang w:val="en-US"/>
        </w:rPr>
        <w:t xml:space="preserve"> </w:t>
      </w:r>
      <w:r w:rsidRPr="001F2A20">
        <w:rPr>
          <w:iCs/>
          <w:lang w:val="en-US"/>
        </w:rPr>
        <w:t>on revision of:</w:t>
      </w:r>
    </w:p>
    <w:p w:rsidR="00A73772" w:rsidRPr="00E16F99" w:rsidRDefault="00A73772" w:rsidP="00A73772">
      <w:pPr>
        <w:numPr>
          <w:ilvl w:val="0"/>
          <w:numId w:val="13"/>
        </w:numPr>
        <w:tabs>
          <w:tab w:val="clear" w:pos="719"/>
          <w:tab w:val="clear" w:pos="794"/>
          <w:tab w:val="clear" w:pos="1191"/>
          <w:tab w:val="clear" w:pos="1588"/>
          <w:tab w:val="clear" w:pos="1985"/>
          <w:tab w:val="num" w:pos="1155"/>
        </w:tabs>
        <w:spacing w:before="60"/>
        <w:ind w:left="2025"/>
        <w:rPr>
          <w:iCs/>
          <w:lang w:val="en-US"/>
        </w:rPr>
      </w:pPr>
      <w:r w:rsidRPr="007D58D0">
        <w:rPr>
          <w:iCs/>
          <w:lang w:val="en-US"/>
        </w:rPr>
        <w:t>Z.100 Annex F1</w:t>
      </w:r>
      <w:r>
        <w:rPr>
          <w:iCs/>
          <w:lang w:val="en-US"/>
        </w:rPr>
        <w:t xml:space="preserve"> (revised), </w:t>
      </w:r>
      <w:r w:rsidRPr="007D58D0">
        <w:rPr>
          <w:i/>
          <w:lang w:val="en-US"/>
        </w:rPr>
        <w:t>SDL formal definition: General overview</w:t>
      </w:r>
    </w:p>
    <w:p w:rsidR="00A73772" w:rsidRDefault="00A73772" w:rsidP="00A73772">
      <w:pPr>
        <w:numPr>
          <w:ilvl w:val="0"/>
          <w:numId w:val="13"/>
        </w:numPr>
        <w:tabs>
          <w:tab w:val="clear" w:pos="794"/>
          <w:tab w:val="clear" w:pos="1191"/>
          <w:tab w:val="clear" w:pos="1588"/>
          <w:tab w:val="clear" w:pos="1985"/>
        </w:tabs>
        <w:spacing w:before="60"/>
        <w:ind w:left="1591" w:hanging="437"/>
        <w:rPr>
          <w:lang w:val="en-US"/>
        </w:rPr>
      </w:pPr>
      <w:r>
        <w:rPr>
          <w:lang w:val="en-US"/>
        </w:rPr>
        <w:t>Progress work on revision of Z.100 Annexes F2 and F3</w:t>
      </w:r>
    </w:p>
    <w:p w:rsidR="00A73772" w:rsidRDefault="00A73772" w:rsidP="00A73772">
      <w:pPr>
        <w:numPr>
          <w:ilvl w:val="0"/>
          <w:numId w:val="13"/>
        </w:numPr>
        <w:tabs>
          <w:tab w:val="clear" w:pos="794"/>
          <w:tab w:val="clear" w:pos="1191"/>
          <w:tab w:val="clear" w:pos="1588"/>
          <w:tab w:val="clear" w:pos="1985"/>
        </w:tabs>
        <w:spacing w:before="60"/>
        <w:ind w:left="1591" w:hanging="437"/>
        <w:rPr>
          <w:lang w:val="en-US"/>
        </w:rPr>
      </w:pPr>
      <w:r>
        <w:rPr>
          <w:lang w:val="en-US"/>
        </w:rPr>
        <w:t>Resolve reports of errors and m</w:t>
      </w:r>
      <w:r w:rsidRPr="00B91EE7">
        <w:rPr>
          <w:lang w:val="en-US"/>
        </w:rPr>
        <w:t xml:space="preserve">aintain a master list of corrections of the </w:t>
      </w:r>
      <w:r>
        <w:rPr>
          <w:lang w:val="en-US"/>
        </w:rPr>
        <w:t>SDL</w:t>
      </w:r>
      <w:r w:rsidRPr="00B91EE7">
        <w:rPr>
          <w:lang w:val="en-US"/>
        </w:rPr>
        <w:t xml:space="preserve"> Recommendations as an Implementers’ Guide.</w:t>
      </w:r>
    </w:p>
    <w:p w:rsidR="00A73772" w:rsidRPr="0045318F" w:rsidRDefault="00A73772" w:rsidP="00A73772">
      <w:pPr>
        <w:tabs>
          <w:tab w:val="clear" w:pos="794"/>
          <w:tab w:val="clear" w:pos="1191"/>
          <w:tab w:val="clear" w:pos="1588"/>
          <w:tab w:val="clear" w:pos="1985"/>
        </w:tabs>
        <w:spacing w:before="60"/>
        <w:ind w:left="1154"/>
        <w:rPr>
          <w:b/>
          <w:bCs/>
          <w:i/>
          <w:iCs/>
          <w:lang w:val="en-US"/>
        </w:rPr>
      </w:pPr>
      <w:r w:rsidRPr="0045318F">
        <w:rPr>
          <w:b/>
          <w:bCs/>
          <w:i/>
          <w:iCs/>
          <w:lang w:val="en-US"/>
        </w:rPr>
        <w:t>Message Sequence Chart</w:t>
      </w:r>
      <w:r>
        <w:rPr>
          <w:b/>
          <w:bCs/>
          <w:i/>
          <w:iCs/>
          <w:lang w:val="en-US"/>
        </w:rPr>
        <w:t xml:space="preserve"> (MSC)</w:t>
      </w:r>
    </w:p>
    <w:p w:rsidR="00A73772" w:rsidRDefault="00A73772" w:rsidP="00A73772">
      <w:pPr>
        <w:numPr>
          <w:ilvl w:val="0"/>
          <w:numId w:val="13"/>
        </w:numPr>
        <w:tabs>
          <w:tab w:val="clear" w:pos="1191"/>
          <w:tab w:val="clear" w:pos="1588"/>
          <w:tab w:val="clear" w:pos="1985"/>
        </w:tabs>
        <w:spacing w:before="60"/>
        <w:ind w:left="1591" w:hanging="437"/>
        <w:rPr>
          <w:iCs/>
          <w:lang w:val="en-US"/>
        </w:rPr>
      </w:pPr>
      <w:r>
        <w:rPr>
          <w:iCs/>
          <w:lang w:val="en-US"/>
        </w:rPr>
        <w:t>Resolve reports of errors and m</w:t>
      </w:r>
      <w:r w:rsidRPr="00921CB2">
        <w:rPr>
          <w:iCs/>
          <w:lang w:val="en-US"/>
        </w:rPr>
        <w:t xml:space="preserve">aintain a master list of corrections of the </w:t>
      </w:r>
      <w:r>
        <w:rPr>
          <w:iCs/>
          <w:lang w:val="en-US"/>
        </w:rPr>
        <w:t>MSC</w:t>
      </w:r>
      <w:r w:rsidRPr="00921CB2">
        <w:rPr>
          <w:iCs/>
          <w:lang w:val="en-US"/>
        </w:rPr>
        <w:t xml:space="preserve"> Recommendations as an Implementers’ Guide.</w:t>
      </w:r>
    </w:p>
    <w:p w:rsidR="00A73772" w:rsidRPr="0045318F" w:rsidRDefault="00A73772" w:rsidP="00A73772">
      <w:pPr>
        <w:keepNext/>
        <w:tabs>
          <w:tab w:val="clear" w:pos="794"/>
          <w:tab w:val="clear" w:pos="1191"/>
          <w:tab w:val="clear" w:pos="1588"/>
          <w:tab w:val="clear" w:pos="1985"/>
        </w:tabs>
        <w:ind w:left="721" w:hanging="284"/>
        <w:rPr>
          <w:b/>
          <w:bCs/>
          <w:i/>
          <w:iCs/>
          <w:lang w:val="en-US"/>
        </w:rPr>
      </w:pPr>
      <w:r w:rsidRPr="0045318F">
        <w:rPr>
          <w:b/>
          <w:bCs/>
          <w:i/>
          <w:iCs/>
          <w:lang w:val="en-US"/>
        </w:rPr>
        <w:lastRenderedPageBreak/>
        <w:t>User Requirements Notation</w:t>
      </w:r>
      <w:r>
        <w:rPr>
          <w:b/>
          <w:bCs/>
          <w:i/>
          <w:iCs/>
          <w:lang w:val="en-US"/>
        </w:rPr>
        <w:t xml:space="preserve"> (URN)</w:t>
      </w:r>
    </w:p>
    <w:p w:rsidR="00A73772" w:rsidRDefault="00A73772" w:rsidP="00A73772">
      <w:pPr>
        <w:numPr>
          <w:ilvl w:val="0"/>
          <w:numId w:val="13"/>
        </w:numPr>
        <w:overflowPunct w:val="0"/>
        <w:autoSpaceDE w:val="0"/>
        <w:autoSpaceDN w:val="0"/>
        <w:adjustRightInd w:val="0"/>
        <w:ind w:left="1589"/>
        <w:textAlignment w:val="baseline"/>
        <w:rPr>
          <w:lang w:val="en-US"/>
        </w:rPr>
      </w:pPr>
      <w:r>
        <w:rPr>
          <w:lang w:val="en-US"/>
        </w:rPr>
        <w:t>Consider splitting Z.151 into three documents: GRL, ICM and URN.</w:t>
      </w:r>
    </w:p>
    <w:p w:rsidR="00A73772" w:rsidRPr="00B91EE7" w:rsidRDefault="00A73772" w:rsidP="00A73772">
      <w:pPr>
        <w:numPr>
          <w:ilvl w:val="0"/>
          <w:numId w:val="13"/>
        </w:numPr>
        <w:overflowPunct w:val="0"/>
        <w:autoSpaceDE w:val="0"/>
        <w:autoSpaceDN w:val="0"/>
        <w:adjustRightInd w:val="0"/>
        <w:ind w:left="1589"/>
        <w:textAlignment w:val="baseline"/>
        <w:rPr>
          <w:lang w:val="en-US"/>
        </w:rPr>
      </w:pPr>
      <w:r>
        <w:rPr>
          <w:lang w:val="en-US"/>
        </w:rPr>
        <w:t>Resolve reports of errors and m</w:t>
      </w:r>
      <w:r w:rsidRPr="00B91EE7">
        <w:rPr>
          <w:lang w:val="en-US"/>
        </w:rPr>
        <w:t xml:space="preserve">aintain a master list of corrections of the </w:t>
      </w:r>
      <w:r>
        <w:rPr>
          <w:lang w:val="en-US"/>
        </w:rPr>
        <w:t xml:space="preserve">URN </w:t>
      </w:r>
      <w:r w:rsidRPr="00B91EE7">
        <w:rPr>
          <w:lang w:val="en-US"/>
        </w:rPr>
        <w:t>Recommendations as an Implementers’ Guide.</w:t>
      </w:r>
    </w:p>
    <w:p w:rsidR="00A73772" w:rsidRDefault="00A73772" w:rsidP="00A73772">
      <w:pPr>
        <w:tabs>
          <w:tab w:val="clear" w:pos="794"/>
          <w:tab w:val="clear" w:pos="1191"/>
          <w:tab w:val="clear" w:pos="1588"/>
          <w:tab w:val="clear" w:pos="1985"/>
        </w:tabs>
        <w:ind w:left="1154"/>
        <w:rPr>
          <w:b/>
          <w:lang w:val="en-US"/>
        </w:rPr>
      </w:pPr>
      <w:r w:rsidRPr="00190C98">
        <w:rPr>
          <w:b/>
          <w:lang w:val="en-US"/>
        </w:rPr>
        <w:t>Methodologies for using formal system design languages</w:t>
      </w:r>
    </w:p>
    <w:p w:rsidR="00A73772" w:rsidRPr="001F2A20" w:rsidRDefault="00A73772" w:rsidP="00A73772">
      <w:pPr>
        <w:numPr>
          <w:ilvl w:val="0"/>
          <w:numId w:val="13"/>
        </w:numPr>
        <w:tabs>
          <w:tab w:val="clear" w:pos="794"/>
          <w:tab w:val="clear" w:pos="1191"/>
          <w:tab w:val="clear" w:pos="1588"/>
          <w:tab w:val="clear" w:pos="1985"/>
        </w:tabs>
        <w:spacing w:before="60"/>
        <w:ind w:left="1589"/>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A73772" w:rsidRPr="005D6ABE" w:rsidRDefault="00A73772" w:rsidP="00A73772">
      <w:pPr>
        <w:numPr>
          <w:ilvl w:val="0"/>
          <w:numId w:val="13"/>
        </w:numPr>
        <w:tabs>
          <w:tab w:val="clear" w:pos="794"/>
          <w:tab w:val="clear" w:pos="1191"/>
          <w:tab w:val="clear" w:pos="1588"/>
          <w:tab w:val="clear" w:pos="1985"/>
        </w:tabs>
        <w:spacing w:before="60"/>
        <w:ind w:left="2022" w:hanging="432"/>
        <w:rPr>
          <w:iCs/>
          <w:lang w:val="en-US"/>
        </w:rPr>
      </w:pPr>
      <w:r w:rsidRPr="005D6ABE">
        <w:rPr>
          <w:iCs/>
          <w:lang w:val="en-US"/>
        </w:rPr>
        <w:t>Z.100 Supplement 1</w:t>
      </w:r>
      <w:r>
        <w:rPr>
          <w:iCs/>
          <w:lang w:val="en-US"/>
        </w:rPr>
        <w:t xml:space="preserve">, </w:t>
      </w:r>
      <w:r w:rsidRPr="00FB3AED">
        <w:rPr>
          <w:i/>
          <w:lang w:val="en-US"/>
        </w:rPr>
        <w:t>Supplement 1 to Z-series Recommendations – ITU-T Z.100-series – Supplement on methodology on the use of description techniques</w:t>
      </w:r>
    </w:p>
    <w:p w:rsidR="00A73772" w:rsidRDefault="00A73772" w:rsidP="00A73772">
      <w:pPr>
        <w:pStyle w:val="ListParagraph"/>
        <w:numPr>
          <w:ilvl w:val="0"/>
          <w:numId w:val="13"/>
        </w:numPr>
        <w:tabs>
          <w:tab w:val="clear" w:pos="794"/>
          <w:tab w:val="clear" w:pos="1191"/>
          <w:tab w:val="clear" w:pos="1588"/>
          <w:tab w:val="clear" w:pos="1985"/>
        </w:tabs>
        <w:ind w:left="1589"/>
        <w:rPr>
          <w:lang w:val="en-US"/>
        </w:rPr>
      </w:pPr>
      <w:r>
        <w:rPr>
          <w:lang w:val="en-US"/>
        </w:rPr>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A73772" w:rsidRPr="0045318F" w:rsidRDefault="00A73772" w:rsidP="00A73772">
      <w:pPr>
        <w:pStyle w:val="ListParagraph"/>
        <w:numPr>
          <w:ilvl w:val="0"/>
          <w:numId w:val="13"/>
        </w:numPr>
        <w:tabs>
          <w:tab w:val="clear" w:pos="794"/>
          <w:tab w:val="clear" w:pos="1191"/>
          <w:tab w:val="clear" w:pos="1588"/>
          <w:tab w:val="clear" w:pos="1985"/>
        </w:tabs>
        <w:ind w:left="1589"/>
        <w:rPr>
          <w:lang w:val="en-US"/>
        </w:rPr>
      </w:pPr>
      <w:r>
        <w:rPr>
          <w:lang w:val="en-US"/>
        </w:rPr>
        <w:t>Consider what tutorial activity, databases or other efforts are needed to support and promote the use of formal languages in a variety of environments, especially ITU-T study groups</w:t>
      </w:r>
    </w:p>
    <w:p w:rsidR="00A73772" w:rsidRPr="001F2A20" w:rsidRDefault="00A73772" w:rsidP="00A73772">
      <w:pPr>
        <w:tabs>
          <w:tab w:val="clear" w:pos="794"/>
          <w:tab w:val="clear" w:pos="1191"/>
          <w:tab w:val="clear" w:pos="1588"/>
          <w:tab w:val="clear" w:pos="1985"/>
        </w:tabs>
        <w:ind w:left="1154"/>
        <w:rPr>
          <w:lang w:val="en-US"/>
        </w:rPr>
      </w:pPr>
      <w:r w:rsidRPr="00265838">
        <w:rPr>
          <w:b/>
          <w:lang w:val="en-US"/>
        </w:rPr>
        <w:t>Testing languages, methodologies and framework</w:t>
      </w:r>
    </w:p>
    <w:p w:rsidR="00A73772" w:rsidRPr="0036513D"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Extend existing conformance testing methodology and framework for use with NGN and commercial off-the-shelf (COTS) software components, including conformance of components selected for “carrier grade” open environment (CGOE)</w:t>
      </w:r>
    </w:p>
    <w:p w:rsidR="00A73772" w:rsidRPr="0036513D"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Develop interoperability testing methodology and framework for general use giving consideration to next generation network (NGN) testing and off-the-shelf software components testing</w:t>
      </w:r>
    </w:p>
    <w:p w:rsidR="00A73772" w:rsidRPr="0036513D"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Coordinate conformance and interoperability testing activity with all other study groups, and in particular with Study Groups 2, 9, 11, 13, 15 and 16. These study groups develop test specifications for a large number of Recommendations. Other study groups are also likely to develop test specifications based on the methodology produced under this Question</w:t>
      </w:r>
    </w:p>
    <w:p w:rsidR="00A73772" w:rsidRPr="0036513D"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Assist Recommendation developers in all study groups in applying conformance and interoperability testing methodology to their specific needs</w:t>
      </w:r>
    </w:p>
    <w:p w:rsidR="00A73772" w:rsidRPr="008B2F27"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Develop and present tutorial material on conformance and interoperability testing methodology and framework as it evolves</w:t>
      </w:r>
    </w:p>
    <w:p w:rsidR="00A73772" w:rsidRPr="008B2F27"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Progress work on testing languages and conformance testing based on formal models</w:t>
      </w:r>
    </w:p>
    <w:p w:rsidR="00A73772" w:rsidRPr="001F2A20" w:rsidRDefault="00A73772" w:rsidP="00A73772">
      <w:pPr>
        <w:numPr>
          <w:ilvl w:val="0"/>
          <w:numId w:val="13"/>
        </w:numPr>
        <w:tabs>
          <w:tab w:val="clear" w:pos="794"/>
          <w:tab w:val="clear" w:pos="1191"/>
          <w:tab w:val="clear" w:pos="1588"/>
          <w:tab w:val="clear" w:pos="1985"/>
        </w:tabs>
        <w:spacing w:before="60"/>
        <w:ind w:left="1589"/>
        <w:rPr>
          <w:lang w:val="en-US"/>
        </w:rPr>
      </w:pPr>
      <w:r w:rsidRPr="00714085">
        <w:rPr>
          <w:szCs w:val="24"/>
          <w:lang w:val="en-US" w:eastAsia="de-DE"/>
        </w:rPr>
        <w:t>Consider how testing methodology can be extended to help in measuring the contribution to climate change c</w:t>
      </w:r>
      <w:r>
        <w:rPr>
          <w:szCs w:val="24"/>
          <w:lang w:val="en-US" w:eastAsia="de-DE"/>
        </w:rPr>
        <w:t>aused by implementations of ITU</w:t>
      </w:r>
      <w:r w:rsidRPr="009F4BDC">
        <w:rPr>
          <w:lang w:val="en-US" w:eastAsia="en-CA"/>
        </w:rPr>
        <w:noBreakHyphen/>
      </w:r>
      <w:r w:rsidRPr="00714085">
        <w:rPr>
          <w:szCs w:val="24"/>
          <w:lang w:val="en-US" w:eastAsia="de-DE"/>
        </w:rPr>
        <w:t>T Recommendations</w:t>
      </w:r>
      <w:r>
        <w:rPr>
          <w:szCs w:val="24"/>
          <w:lang w:val="en-US" w:eastAsia="de-DE"/>
        </w:rPr>
        <w:t>.</w:t>
      </w:r>
    </w:p>
    <w:p w:rsidR="00A73772" w:rsidRPr="001F2A20" w:rsidRDefault="00A73772" w:rsidP="00A73772">
      <w:pPr>
        <w:numPr>
          <w:ilvl w:val="0"/>
          <w:numId w:val="13"/>
        </w:numPr>
        <w:tabs>
          <w:tab w:val="clear" w:pos="794"/>
          <w:tab w:val="clear" w:pos="1191"/>
          <w:tab w:val="clear" w:pos="1588"/>
          <w:tab w:val="clear" w:pos="1985"/>
        </w:tabs>
        <w:spacing w:before="60"/>
        <w:ind w:left="1589"/>
        <w:rPr>
          <w:lang w:val="en-US"/>
        </w:rPr>
      </w:pPr>
      <w:r>
        <w:rPr>
          <w:lang w:val="en-US"/>
        </w:rPr>
        <w:t>Provide guidance to SG</w:t>
      </w:r>
      <w:r w:rsidRPr="001F2A20">
        <w:rPr>
          <w:lang w:val="en-US"/>
        </w:rPr>
        <w:t>17 Questions on the applicability of conformance and interoperability considerations to the types of security Recommendations they are responsible for.</w:t>
      </w:r>
    </w:p>
    <w:p w:rsidR="00A73772" w:rsidRPr="001F2A20" w:rsidRDefault="00A73772" w:rsidP="00A73772">
      <w:pPr>
        <w:numPr>
          <w:ilvl w:val="0"/>
          <w:numId w:val="13"/>
        </w:numPr>
        <w:tabs>
          <w:tab w:val="clear" w:pos="794"/>
          <w:tab w:val="clear" w:pos="1191"/>
          <w:tab w:val="clear" w:pos="1588"/>
          <w:tab w:val="clear" w:pos="1985"/>
        </w:tabs>
        <w:spacing w:before="60"/>
        <w:ind w:left="1591" w:hanging="437"/>
        <w:rPr>
          <w:iCs/>
          <w:lang w:val="en-US"/>
        </w:rPr>
      </w:pPr>
      <w:r w:rsidRPr="001F2A20">
        <w:rPr>
          <w:iCs/>
          <w:lang w:val="en-US"/>
        </w:rPr>
        <w:t>Address any coordination issues from JCA-CIT and identify any issues to report to JCA-CIT</w:t>
      </w:r>
    </w:p>
    <w:p w:rsidR="00A73772" w:rsidRPr="001F2A20" w:rsidRDefault="00A73772" w:rsidP="00A73772">
      <w:pPr>
        <w:numPr>
          <w:ilvl w:val="0"/>
          <w:numId w:val="13"/>
        </w:numPr>
        <w:tabs>
          <w:tab w:val="clear" w:pos="794"/>
          <w:tab w:val="clear" w:pos="1191"/>
          <w:tab w:val="clear" w:pos="1588"/>
          <w:tab w:val="clear" w:pos="1985"/>
        </w:tabs>
        <w:spacing w:before="60"/>
        <w:ind w:left="1591" w:hanging="437"/>
        <w:rPr>
          <w:i/>
          <w:lang w:val="en-US"/>
        </w:rPr>
      </w:pPr>
      <w:r w:rsidRPr="001F2A20">
        <w:rPr>
          <w:lang w:val="en-US"/>
        </w:rPr>
        <w:t>Consider relationship with ISO/CASCO</w:t>
      </w:r>
    </w:p>
    <w:p w:rsidR="00A73772" w:rsidRPr="00927A3B" w:rsidRDefault="00A73772" w:rsidP="00A73772">
      <w:pPr>
        <w:numPr>
          <w:ilvl w:val="0"/>
          <w:numId w:val="13"/>
        </w:numPr>
        <w:tabs>
          <w:tab w:val="clear" w:pos="794"/>
          <w:tab w:val="clear" w:pos="1191"/>
          <w:tab w:val="clear" w:pos="1588"/>
          <w:tab w:val="clear" w:pos="1985"/>
        </w:tabs>
        <w:spacing w:before="60"/>
        <w:ind w:left="1589"/>
        <w:rPr>
          <w:lang w:val="en-US"/>
        </w:rPr>
      </w:pPr>
      <w:r w:rsidRPr="005D572C">
        <w:rPr>
          <w:lang w:val="en-US"/>
        </w:rPr>
        <w:t xml:space="preserve">Consider actions related to the implementation </w:t>
      </w:r>
      <w:r w:rsidRPr="00927A3B">
        <w:rPr>
          <w:lang w:val="en-US"/>
        </w:rPr>
        <w:t>of WTSA-</w:t>
      </w:r>
      <w:r w:rsidRPr="00D5631F">
        <w:rPr>
          <w:lang w:val="en-US"/>
        </w:rPr>
        <w:t>12 Res. 76</w:t>
      </w:r>
      <w:r w:rsidRPr="00927A3B">
        <w:rPr>
          <w:lang w:val="en-US"/>
        </w:rPr>
        <w:t xml:space="preserve"> and provide a consolidated, concise summary of achievements regarding WTSA-</w:t>
      </w:r>
      <w:r w:rsidRPr="00D5631F">
        <w:rPr>
          <w:lang w:val="en-US"/>
        </w:rPr>
        <w:t>12 Res. 76</w:t>
      </w:r>
      <w:r>
        <w:rPr>
          <w:lang w:val="en-US"/>
        </w:rPr>
        <w:t>.</w:t>
      </w:r>
    </w:p>
    <w:p w:rsidR="00D55D27" w:rsidRDefault="00D55D27" w:rsidP="00461AC7">
      <w:pPr>
        <w:pStyle w:val="Reasons"/>
      </w:pPr>
    </w:p>
    <w:p w:rsidR="00D55D27" w:rsidRDefault="00D55D27">
      <w:pPr>
        <w:jc w:val="center"/>
      </w:pPr>
      <w:r>
        <w:t>______________</w:t>
      </w:r>
    </w:p>
    <w:sectPr w:rsidR="00D55D27" w:rsidSect="00461AC7">
      <w:footerReference w:type="first" r:id="rId30"/>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C7" w:rsidRDefault="00461AC7">
      <w:r>
        <w:separator/>
      </w:r>
    </w:p>
  </w:endnote>
  <w:endnote w:type="continuationSeparator" w:id="0">
    <w:p w:rsidR="00461AC7" w:rsidRDefault="004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 w:name="Malgun Gothic">
    <w:altName w:val="Times New Roman"/>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C7" w:rsidRPr="0050354F" w:rsidRDefault="0050354F" w:rsidP="0050354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0354F">
      <w:rPr>
        <w:rFonts w:eastAsia="Times New Roman"/>
        <w:caps/>
        <w:noProof/>
        <w:sz w:val="16"/>
        <w:lang w:val="fr-FR"/>
      </w:rPr>
      <w:t>ITU-T\COM-T\COM17\COLL\001</w:t>
    </w:r>
    <w:r>
      <w:rPr>
        <w:rFonts w:eastAsia="Times New Roman"/>
        <w:caps/>
        <w:noProof/>
        <w:sz w:val="16"/>
        <w:lang w:val="fr-FR"/>
      </w:rPr>
      <w:t>C</w:t>
    </w:r>
    <w:r w:rsidRPr="0050354F">
      <w:rPr>
        <w:rFonts w:eastAsia="Times New Roman"/>
        <w:caps/>
        <w:noProof/>
        <w:sz w:val="16"/>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461AC7" w:rsidTr="002045B8">
      <w:tc>
        <w:tcPr>
          <w:tcW w:w="10149" w:type="dxa"/>
        </w:tcPr>
        <w:p w:rsidR="00461AC7" w:rsidRDefault="00461AC7" w:rsidP="002045B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461AC7" w:rsidRDefault="00461AC7" w:rsidP="002045B8">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461AC7" w:rsidRDefault="00461AC7" w:rsidP="002045B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461AC7" w:rsidRDefault="00461AC7">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C7" w:rsidRPr="0050354F" w:rsidRDefault="0050354F" w:rsidP="0050354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0354F">
      <w:rPr>
        <w:rFonts w:eastAsia="Times New Roman"/>
        <w:caps/>
        <w:noProof/>
        <w:sz w:val="16"/>
        <w:lang w:val="fr-FR"/>
      </w:rPr>
      <w:t>ITU-T\COM-T\COM17\COLL\001</w:t>
    </w:r>
    <w:r>
      <w:rPr>
        <w:rFonts w:eastAsia="Times New Roman"/>
        <w:caps/>
        <w:noProof/>
        <w:sz w:val="16"/>
        <w:lang w:val="fr-FR"/>
      </w:rPr>
      <w:t>C</w:t>
    </w:r>
    <w:r w:rsidRPr="0050354F">
      <w:rPr>
        <w:rFonts w:eastAsia="Times New Roman"/>
        <w:caps/>
        <w:noProof/>
        <w:sz w:val="16"/>
        <w:lang w:val="fr-FR"/>
      </w:rPr>
      <w:t>.DOC</w:t>
    </w:r>
    <w:r>
      <w:rPr>
        <w:rFonts w:eastAsia="Times New Roman"/>
        <w:caps/>
        <w:noProof/>
        <w:sz w:val="16"/>
        <w:lang w:val="fr-FR"/>
      </w:rPr>
      <w:t>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C7" w:rsidRPr="0050354F" w:rsidRDefault="0050354F" w:rsidP="0050354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0354F">
      <w:rPr>
        <w:rFonts w:eastAsia="Times New Roman"/>
        <w:caps/>
        <w:noProof/>
        <w:sz w:val="16"/>
        <w:lang w:val="fr-FR"/>
      </w:rPr>
      <w:t>ITU-T\COM-T\COM17\COLL\001</w:t>
    </w:r>
    <w:r>
      <w:rPr>
        <w:rFonts w:eastAsia="Times New Roman"/>
        <w:caps/>
        <w:noProof/>
        <w:sz w:val="16"/>
        <w:lang w:val="fr-FR"/>
      </w:rPr>
      <w:t>C</w:t>
    </w:r>
    <w:r w:rsidRPr="0050354F">
      <w:rPr>
        <w:rFonts w:eastAsia="Times New Roman"/>
        <w:caps/>
        <w:noProof/>
        <w:sz w:val="16"/>
        <w:lang w:val="fr-FR"/>
      </w:rPr>
      <w:t>.DOC</w:t>
    </w:r>
    <w:r>
      <w:rPr>
        <w:rFonts w:eastAsia="Times New Roman"/>
        <w:caps/>
        <w:noProof/>
        <w:sz w:val="16"/>
        <w:lang w:val="fr-FR"/>
      </w:rPr>
      <w:t>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C7" w:rsidRPr="0050354F" w:rsidRDefault="0050354F" w:rsidP="0050354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0354F">
      <w:rPr>
        <w:rFonts w:eastAsia="Times New Roman"/>
        <w:caps/>
        <w:noProof/>
        <w:sz w:val="16"/>
        <w:lang w:val="fr-FR"/>
      </w:rPr>
      <w:t>ITU-T\COM-T\COM17\COLL\001</w:t>
    </w:r>
    <w:r>
      <w:rPr>
        <w:rFonts w:eastAsia="Times New Roman"/>
        <w:caps/>
        <w:noProof/>
        <w:sz w:val="16"/>
        <w:lang w:val="fr-FR"/>
      </w:rPr>
      <w:t>C</w:t>
    </w:r>
    <w:r w:rsidRPr="0050354F">
      <w:rPr>
        <w:rFonts w:eastAsia="Times New Roman"/>
        <w:caps/>
        <w:noProof/>
        <w:sz w:val="16"/>
        <w:lang w:val="fr-FR"/>
      </w:rPr>
      <w:t>.DOC</w:t>
    </w:r>
    <w:r>
      <w:rPr>
        <w:rFonts w:eastAsia="Times New Roman"/>
        <w:caps/>
        <w:noProof/>
        <w:sz w:val="16"/>
        <w:lang w:val="fr-FR"/>
      </w:rPr>
      <w:t>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C7" w:rsidRDefault="0050354F" w:rsidP="00D55D27">
    <w:pPr>
      <w:pStyle w:val="Footer"/>
    </w:pPr>
    <w:r>
      <w:fldChar w:fldCharType="begin"/>
    </w:r>
    <w:r>
      <w:instrText xml:space="preserve"> FILENAME \p  \* MERGEFORMAT </w:instrText>
    </w:r>
    <w:r>
      <w:fldChar w:fldCharType="separate"/>
    </w:r>
    <w:r w:rsidR="00FB7572">
      <w:t>P:\CHI\ITU-T\COM-T\COM17\COLL\001C.docx</w:t>
    </w:r>
    <w:r>
      <w:fldChar w:fldCharType="end"/>
    </w:r>
    <w:r w:rsidR="00461AC7">
      <w:rPr>
        <w:rFonts w:hint="eastAsia"/>
        <w:lang w:eastAsia="zh-CN"/>
      </w:rPr>
      <w:t xml:space="preserve"> (338213)</w:t>
    </w:r>
    <w:r w:rsidR="00461AC7">
      <w:tab/>
    </w:r>
    <w:r w:rsidR="00461AC7">
      <w:fldChar w:fldCharType="begin"/>
    </w:r>
    <w:r w:rsidR="00461AC7">
      <w:instrText xml:space="preserve"> SAVEDATE \@ DD.MM.YY </w:instrText>
    </w:r>
    <w:r w:rsidR="00461AC7">
      <w:fldChar w:fldCharType="separate"/>
    </w:r>
    <w:r>
      <w:t>23.01.13</w:t>
    </w:r>
    <w:r w:rsidR="00461AC7">
      <w:fldChar w:fldCharType="end"/>
    </w:r>
    <w:r w:rsidR="00461AC7">
      <w:tab/>
    </w:r>
    <w:r w:rsidR="00461AC7">
      <w:fldChar w:fldCharType="begin"/>
    </w:r>
    <w:r w:rsidR="00461AC7">
      <w:instrText xml:space="preserve"> PRINTDATE \@ DD.MM.YY </w:instrText>
    </w:r>
    <w:r w:rsidR="00461AC7">
      <w:fldChar w:fldCharType="separate"/>
    </w:r>
    <w:r w:rsidR="00FB7572">
      <w:t>23.01.13</w:t>
    </w:r>
    <w:r w:rsidR="00461A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C7" w:rsidRDefault="00461AC7">
      <w:r>
        <w:t>____________________</w:t>
      </w:r>
    </w:p>
  </w:footnote>
  <w:footnote w:type="continuationSeparator" w:id="0">
    <w:p w:rsidR="00461AC7" w:rsidRDefault="0046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461AC7" w:rsidRPr="00574C43" w:rsidRDefault="00461AC7" w:rsidP="00574C43">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0354F">
              <w:rPr>
                <w:noProof/>
                <w:szCs w:val="18"/>
              </w:rPr>
              <w:t>9</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01889"/>
      <w:docPartObj>
        <w:docPartGallery w:val="Page Numbers (Top of Page)"/>
        <w:docPartUnique/>
      </w:docPartObj>
    </w:sdtPr>
    <w:sdtEndPr>
      <w:rPr>
        <w:noProof/>
      </w:rPr>
    </w:sdtEndPr>
    <w:sdtContent>
      <w:p w:rsidR="00461AC7" w:rsidRDefault="00461AC7" w:rsidP="00461AC7">
        <w:pPr>
          <w:pStyle w:val="Header"/>
        </w:pPr>
        <w:r>
          <w:t xml:space="preserve">- </w:t>
        </w:r>
        <w:r>
          <w:fldChar w:fldCharType="begin"/>
        </w:r>
        <w:r>
          <w:instrText xml:space="preserve"> PAGE   \* MERGEFORMAT </w:instrText>
        </w:r>
        <w:r>
          <w:fldChar w:fldCharType="separate"/>
        </w:r>
        <w:r w:rsidR="0050354F">
          <w:rPr>
            <w:noProof/>
          </w:rPr>
          <w:t>7</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461AC7" w:rsidRDefault="00461AC7">
        <w:pPr>
          <w:pStyle w:val="Header"/>
        </w:pPr>
        <w:r>
          <w:t xml:space="preserve">- </w:t>
        </w:r>
        <w:r>
          <w:fldChar w:fldCharType="begin"/>
        </w:r>
        <w:r>
          <w:instrText xml:space="preserve"> PAGE   \* MERGEFORMAT </w:instrText>
        </w:r>
        <w:r>
          <w:fldChar w:fldCharType="separate"/>
        </w:r>
        <w:r w:rsidR="0050354F">
          <w:rPr>
            <w:noProof/>
          </w:rPr>
          <w:t>24</w:t>
        </w:r>
        <w:r>
          <w:rPr>
            <w:noProof/>
          </w:rPr>
          <w:fldChar w:fldCharType="end"/>
        </w:r>
        <w:r>
          <w:rPr>
            <w:noProof/>
          </w:rPr>
          <w:t xml:space="preserve"> -</w:t>
        </w:r>
      </w:p>
    </w:sdtContent>
  </w:sdt>
  <w:p w:rsidR="00461AC7" w:rsidRDefault="00461A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C7" w:rsidRDefault="00461AC7">
    <w:pPr>
      <w:pStyle w:val="Header"/>
    </w:pPr>
    <w:r>
      <w:t xml:space="preserve">- </w:t>
    </w:r>
    <w:sdt>
      <w:sdtPr>
        <w:id w:val="-12625219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354F">
          <w:rPr>
            <w:noProof/>
          </w:rPr>
          <w:t>14</w:t>
        </w:r>
        <w:r>
          <w:rPr>
            <w:noProof/>
          </w:rPr>
          <w:fldChar w:fldCharType="end"/>
        </w:r>
        <w:r>
          <w:rPr>
            <w:noProof/>
          </w:rPr>
          <w:t xml:space="preserve"> -</w:t>
        </w:r>
      </w:sdtContent>
    </w:sdt>
  </w:p>
  <w:p w:rsidR="00461AC7" w:rsidRDefault="00461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1">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3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8"/>
  </w:num>
  <w:num w:numId="2">
    <w:abstractNumId w:val="24"/>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9"/>
  </w:num>
  <w:num w:numId="6">
    <w:abstractNumId w:val="10"/>
  </w:num>
  <w:num w:numId="7">
    <w:abstractNumId w:val="16"/>
  </w:num>
  <w:num w:numId="8">
    <w:abstractNumId w:val="22"/>
  </w:num>
  <w:num w:numId="9">
    <w:abstractNumId w:val="5"/>
  </w:num>
  <w:num w:numId="10">
    <w:abstractNumId w:val="26"/>
  </w:num>
  <w:num w:numId="11">
    <w:abstractNumId w:val="23"/>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9"/>
  </w:num>
  <w:num w:numId="14">
    <w:abstractNumId w:val="1"/>
  </w:num>
  <w:num w:numId="15">
    <w:abstractNumId w:val="7"/>
  </w:num>
  <w:num w:numId="16">
    <w:abstractNumId w:val="27"/>
  </w:num>
  <w:num w:numId="17">
    <w:abstractNumId w:val="3"/>
  </w:num>
  <w:num w:numId="18">
    <w:abstractNumId w:val="25"/>
  </w:num>
  <w:num w:numId="19">
    <w:abstractNumId w:val="8"/>
  </w:num>
  <w:num w:numId="20">
    <w:abstractNumId w:val="12"/>
  </w:num>
  <w:num w:numId="21">
    <w:abstractNumId w:val="15"/>
  </w:num>
  <w:num w:numId="22">
    <w:abstractNumId w:val="17"/>
  </w:num>
  <w:num w:numId="23">
    <w:abstractNumId w:val="30"/>
  </w:num>
  <w:num w:numId="24">
    <w:abstractNumId w:val="11"/>
  </w:num>
  <w:num w:numId="25">
    <w:abstractNumId w:val="9"/>
  </w:num>
  <w:num w:numId="26">
    <w:abstractNumId w:val="14"/>
  </w:num>
  <w:num w:numId="27">
    <w:abstractNumId w:val="6"/>
  </w:num>
  <w:num w:numId="28">
    <w:abstractNumId w:val="2"/>
  </w:num>
  <w:num w:numId="29">
    <w:abstractNumId w:val="4"/>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D5E0C"/>
    <w:rsid w:val="000E4C84"/>
    <w:rsid w:val="000E5D32"/>
    <w:rsid w:val="00140132"/>
    <w:rsid w:val="00161BE3"/>
    <w:rsid w:val="001B529A"/>
    <w:rsid w:val="001C21C8"/>
    <w:rsid w:val="001C6E36"/>
    <w:rsid w:val="002045B8"/>
    <w:rsid w:val="00281589"/>
    <w:rsid w:val="002C1710"/>
    <w:rsid w:val="00304C8C"/>
    <w:rsid w:val="00317A4D"/>
    <w:rsid w:val="00341C67"/>
    <w:rsid w:val="003625BB"/>
    <w:rsid w:val="0045708C"/>
    <w:rsid w:val="00461AC7"/>
    <w:rsid w:val="004817D4"/>
    <w:rsid w:val="004B5F74"/>
    <w:rsid w:val="0050354F"/>
    <w:rsid w:val="005365E4"/>
    <w:rsid w:val="00572454"/>
    <w:rsid w:val="00574C43"/>
    <w:rsid w:val="0059425B"/>
    <w:rsid w:val="005A0956"/>
    <w:rsid w:val="00624CB1"/>
    <w:rsid w:val="006A3C54"/>
    <w:rsid w:val="006B7D28"/>
    <w:rsid w:val="006C08CA"/>
    <w:rsid w:val="006D4F29"/>
    <w:rsid w:val="006E6A13"/>
    <w:rsid w:val="006F7DA1"/>
    <w:rsid w:val="00703CBA"/>
    <w:rsid w:val="00743D83"/>
    <w:rsid w:val="00746E31"/>
    <w:rsid w:val="007626DE"/>
    <w:rsid w:val="00762E1B"/>
    <w:rsid w:val="00795532"/>
    <w:rsid w:val="007A634E"/>
    <w:rsid w:val="008369FB"/>
    <w:rsid w:val="00841B06"/>
    <w:rsid w:val="008847B5"/>
    <w:rsid w:val="008D26A4"/>
    <w:rsid w:val="009159EA"/>
    <w:rsid w:val="009704E7"/>
    <w:rsid w:val="00982AA0"/>
    <w:rsid w:val="0098410B"/>
    <w:rsid w:val="009C1B7E"/>
    <w:rsid w:val="009C2DE9"/>
    <w:rsid w:val="009C749B"/>
    <w:rsid w:val="00A23824"/>
    <w:rsid w:val="00A36E53"/>
    <w:rsid w:val="00A73772"/>
    <w:rsid w:val="00AA4EA9"/>
    <w:rsid w:val="00AF2746"/>
    <w:rsid w:val="00B50E4F"/>
    <w:rsid w:val="00B67F39"/>
    <w:rsid w:val="00BA55A0"/>
    <w:rsid w:val="00BA5BFF"/>
    <w:rsid w:val="00BB7187"/>
    <w:rsid w:val="00BE0D94"/>
    <w:rsid w:val="00C115D3"/>
    <w:rsid w:val="00C301CE"/>
    <w:rsid w:val="00C925C9"/>
    <w:rsid w:val="00D15049"/>
    <w:rsid w:val="00D2432E"/>
    <w:rsid w:val="00D45BDF"/>
    <w:rsid w:val="00D518FF"/>
    <w:rsid w:val="00D55D27"/>
    <w:rsid w:val="00D6135E"/>
    <w:rsid w:val="00D91AAD"/>
    <w:rsid w:val="00DE65BB"/>
    <w:rsid w:val="00E02D56"/>
    <w:rsid w:val="00E3619F"/>
    <w:rsid w:val="00E36387"/>
    <w:rsid w:val="00E73313"/>
    <w:rsid w:val="00EE2A77"/>
    <w:rsid w:val="00EE59AB"/>
    <w:rsid w:val="00F2511E"/>
    <w:rsid w:val="00F27D94"/>
    <w:rsid w:val="00F33A3F"/>
    <w:rsid w:val="00F50ABD"/>
    <w:rsid w:val="00F5167C"/>
    <w:rsid w:val="00F965B4"/>
    <w:rsid w:val="00FA0268"/>
    <w:rsid w:val="00FB7572"/>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34E"/>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99"/>
    <w:rsid w:val="00836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02D56"/>
    <w:pPr>
      <w:tabs>
        <w:tab w:val="clear" w:pos="794"/>
        <w:tab w:val="clear" w:pos="1191"/>
        <w:tab w:val="clear" w:pos="1588"/>
        <w:tab w:val="clear" w:pos="1985"/>
      </w:tabs>
      <w:spacing w:before="0"/>
    </w:pPr>
    <w:rPr>
      <w:rFonts w:eastAsia="Times New Roman"/>
      <w:lang w:val="en-US"/>
    </w:rPr>
  </w:style>
  <w:style w:type="paragraph" w:customStyle="1" w:styleId="pnew">
    <w:name w:val="pnew"/>
    <w:basedOn w:val="Normal"/>
    <w:uiPriority w:val="99"/>
    <w:rsid w:val="00A7377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PlainText">
    <w:name w:val="Plain Text"/>
    <w:basedOn w:val="Normal"/>
    <w:link w:val="PlainTextChar"/>
    <w:uiPriority w:val="99"/>
    <w:unhideWhenUsed/>
    <w:rsid w:val="00A73772"/>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A73772"/>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73772"/>
    <w:rPr>
      <w:rFonts w:ascii="Times New Roman" w:hAnsi="Times New Roman"/>
      <w:b/>
      <w:sz w:val="24"/>
      <w:lang w:val="en-GB" w:eastAsia="en-US"/>
    </w:rPr>
  </w:style>
  <w:style w:type="character" w:styleId="CommentReference">
    <w:name w:val="annotation reference"/>
    <w:basedOn w:val="DefaultParagraphFont"/>
    <w:uiPriority w:val="99"/>
    <w:rsid w:val="00A73772"/>
    <w:rPr>
      <w:sz w:val="16"/>
      <w:szCs w:val="16"/>
    </w:rPr>
  </w:style>
  <w:style w:type="paragraph" w:styleId="CommentText">
    <w:name w:val="annotation text"/>
    <w:basedOn w:val="Normal"/>
    <w:link w:val="CommentTextChar"/>
    <w:uiPriority w:val="99"/>
    <w:rsid w:val="00A73772"/>
    <w:rPr>
      <w:rFonts w:eastAsia="Times New Roman"/>
      <w:sz w:val="20"/>
    </w:rPr>
  </w:style>
  <w:style w:type="character" w:customStyle="1" w:styleId="CommentTextChar">
    <w:name w:val="Comment Text Char"/>
    <w:basedOn w:val="DefaultParagraphFont"/>
    <w:link w:val="CommentText"/>
    <w:uiPriority w:val="99"/>
    <w:rsid w:val="00A73772"/>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A73772"/>
    <w:rPr>
      <w:b/>
      <w:bCs/>
    </w:rPr>
  </w:style>
  <w:style w:type="character" w:customStyle="1" w:styleId="CommentSubjectChar">
    <w:name w:val="Comment Subject Char"/>
    <w:basedOn w:val="CommentTextChar"/>
    <w:link w:val="CommentSubject"/>
    <w:rsid w:val="00A73772"/>
    <w:rPr>
      <w:rFonts w:ascii="Times New Roman" w:eastAsia="Times New Roman" w:hAnsi="Times New Roman"/>
      <w:b/>
      <w:bCs/>
      <w:lang w:val="en-GB" w:eastAsia="en-US"/>
    </w:rPr>
  </w:style>
  <w:style w:type="paragraph" w:styleId="Revision">
    <w:name w:val="Revision"/>
    <w:hidden/>
    <w:uiPriority w:val="99"/>
    <w:semiHidden/>
    <w:rsid w:val="00A73772"/>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locked/>
    <w:rsid w:val="00A73772"/>
    <w:rPr>
      <w:rFonts w:ascii="Times New Roman" w:hAnsi="Times New Roman"/>
      <w:sz w:val="24"/>
      <w:lang w:val="en-GB" w:eastAsia="en-US"/>
    </w:rPr>
  </w:style>
  <w:style w:type="character" w:customStyle="1" w:styleId="Heading2Char">
    <w:name w:val="Heading 2 Char"/>
    <w:basedOn w:val="DefaultParagraphFont"/>
    <w:link w:val="Heading2"/>
    <w:rsid w:val="00A73772"/>
    <w:rPr>
      <w:rFonts w:ascii="Times New Roman" w:hAnsi="Times New Roman"/>
      <w:b/>
      <w:sz w:val="24"/>
      <w:lang w:val="en-GB" w:eastAsia="en-US"/>
    </w:rPr>
  </w:style>
  <w:style w:type="character" w:customStyle="1" w:styleId="Heading3Char">
    <w:name w:val="Heading 3 Char"/>
    <w:basedOn w:val="DefaultParagraphFont"/>
    <w:link w:val="Heading3"/>
    <w:rsid w:val="00A73772"/>
    <w:rPr>
      <w:rFonts w:ascii="Times New Roman" w:hAnsi="Times New Roman"/>
      <w:b/>
      <w:sz w:val="24"/>
      <w:lang w:val="en-GB" w:eastAsia="en-US"/>
    </w:rPr>
  </w:style>
  <w:style w:type="character" w:customStyle="1" w:styleId="Heading4Char">
    <w:name w:val="Heading 4 Char"/>
    <w:basedOn w:val="DefaultParagraphFont"/>
    <w:link w:val="Heading4"/>
    <w:rsid w:val="00A73772"/>
    <w:rPr>
      <w:rFonts w:ascii="Times New Roman" w:hAnsi="Times New Roman"/>
      <w:b/>
      <w:sz w:val="24"/>
      <w:lang w:val="en-GB" w:eastAsia="en-US"/>
    </w:rPr>
  </w:style>
  <w:style w:type="character" w:customStyle="1" w:styleId="Heading5Char">
    <w:name w:val="Heading 5 Char"/>
    <w:basedOn w:val="DefaultParagraphFont"/>
    <w:link w:val="Heading5"/>
    <w:rsid w:val="00A73772"/>
    <w:rPr>
      <w:rFonts w:ascii="Times New Roman" w:hAnsi="Times New Roman"/>
      <w:b/>
      <w:sz w:val="24"/>
      <w:lang w:val="en-GB" w:eastAsia="en-US"/>
    </w:rPr>
  </w:style>
  <w:style w:type="character" w:customStyle="1" w:styleId="Heading6Char">
    <w:name w:val="Heading 6 Char"/>
    <w:basedOn w:val="DefaultParagraphFont"/>
    <w:link w:val="Heading6"/>
    <w:rsid w:val="00A73772"/>
    <w:rPr>
      <w:rFonts w:ascii="Times New Roman" w:hAnsi="Times New Roman"/>
      <w:b/>
      <w:sz w:val="24"/>
      <w:lang w:val="en-GB" w:eastAsia="en-US"/>
    </w:rPr>
  </w:style>
  <w:style w:type="character" w:customStyle="1" w:styleId="Heading7Char">
    <w:name w:val="Heading 7 Char"/>
    <w:basedOn w:val="DefaultParagraphFont"/>
    <w:link w:val="Heading7"/>
    <w:rsid w:val="00A73772"/>
    <w:rPr>
      <w:rFonts w:ascii="Times New Roman" w:hAnsi="Times New Roman"/>
      <w:b/>
      <w:sz w:val="24"/>
      <w:lang w:val="en-GB" w:eastAsia="en-US"/>
    </w:rPr>
  </w:style>
  <w:style w:type="character" w:customStyle="1" w:styleId="Heading8Char">
    <w:name w:val="Heading 8 Char"/>
    <w:basedOn w:val="DefaultParagraphFont"/>
    <w:link w:val="Heading8"/>
    <w:rsid w:val="00A73772"/>
    <w:rPr>
      <w:rFonts w:ascii="Times New Roman" w:hAnsi="Times New Roman"/>
      <w:b/>
      <w:sz w:val="24"/>
      <w:lang w:val="en-GB" w:eastAsia="en-US"/>
    </w:rPr>
  </w:style>
  <w:style w:type="character" w:customStyle="1" w:styleId="Heading9Char">
    <w:name w:val="Heading 9 Char"/>
    <w:basedOn w:val="DefaultParagraphFont"/>
    <w:link w:val="Heading9"/>
    <w:rsid w:val="00A73772"/>
    <w:rPr>
      <w:rFonts w:ascii="Times New Roman" w:hAnsi="Times New Roman"/>
      <w:b/>
      <w:sz w:val="24"/>
      <w:lang w:val="en-GB" w:eastAsia="en-US"/>
    </w:rPr>
  </w:style>
  <w:style w:type="paragraph" w:styleId="Caption">
    <w:name w:val="caption"/>
    <w:basedOn w:val="Normal"/>
    <w:next w:val="Normal"/>
    <w:qFormat/>
    <w:rsid w:val="00A73772"/>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73772"/>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73772"/>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A73772"/>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A73772"/>
    <w:rPr>
      <w:rFonts w:ascii="Times New Roman" w:hAnsi="Times New Roman"/>
      <w:sz w:val="24"/>
      <w:lang w:val="en-GB" w:eastAsia="en-US"/>
    </w:rPr>
  </w:style>
  <w:style w:type="character" w:customStyle="1" w:styleId="SignatureChar">
    <w:name w:val="Signature Char"/>
    <w:basedOn w:val="DefaultParagraphFont"/>
    <w:link w:val="Signature"/>
    <w:uiPriority w:val="99"/>
    <w:rsid w:val="00A73772"/>
    <w:rPr>
      <w:rFonts w:ascii="Times New Roman" w:hAnsi="Times New Roman"/>
      <w:sz w:val="24"/>
      <w:lang w:val="en-GB" w:eastAsia="en-US"/>
    </w:rPr>
  </w:style>
  <w:style w:type="character" w:customStyle="1" w:styleId="BodyTextChar">
    <w:name w:val="Body Text Char"/>
    <w:basedOn w:val="DefaultParagraphFont"/>
    <w:link w:val="BodyText0"/>
    <w:uiPriority w:val="99"/>
    <w:rsid w:val="00A73772"/>
    <w:rPr>
      <w:rFonts w:ascii="Times New Roman" w:hAnsi="Times New Roman"/>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34E"/>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99"/>
    <w:rsid w:val="00836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02D56"/>
    <w:pPr>
      <w:tabs>
        <w:tab w:val="clear" w:pos="794"/>
        <w:tab w:val="clear" w:pos="1191"/>
        <w:tab w:val="clear" w:pos="1588"/>
        <w:tab w:val="clear" w:pos="1985"/>
      </w:tabs>
      <w:spacing w:before="0"/>
    </w:pPr>
    <w:rPr>
      <w:rFonts w:eastAsia="Times New Roman"/>
      <w:lang w:val="en-US"/>
    </w:rPr>
  </w:style>
  <w:style w:type="paragraph" w:customStyle="1" w:styleId="pnew">
    <w:name w:val="pnew"/>
    <w:basedOn w:val="Normal"/>
    <w:uiPriority w:val="99"/>
    <w:rsid w:val="00A7377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PlainText">
    <w:name w:val="Plain Text"/>
    <w:basedOn w:val="Normal"/>
    <w:link w:val="PlainTextChar"/>
    <w:uiPriority w:val="99"/>
    <w:unhideWhenUsed/>
    <w:rsid w:val="00A73772"/>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A73772"/>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73772"/>
    <w:rPr>
      <w:rFonts w:ascii="Times New Roman" w:hAnsi="Times New Roman"/>
      <w:b/>
      <w:sz w:val="24"/>
      <w:lang w:val="en-GB" w:eastAsia="en-US"/>
    </w:rPr>
  </w:style>
  <w:style w:type="character" w:styleId="CommentReference">
    <w:name w:val="annotation reference"/>
    <w:basedOn w:val="DefaultParagraphFont"/>
    <w:uiPriority w:val="99"/>
    <w:rsid w:val="00A73772"/>
    <w:rPr>
      <w:sz w:val="16"/>
      <w:szCs w:val="16"/>
    </w:rPr>
  </w:style>
  <w:style w:type="paragraph" w:styleId="CommentText">
    <w:name w:val="annotation text"/>
    <w:basedOn w:val="Normal"/>
    <w:link w:val="CommentTextChar"/>
    <w:uiPriority w:val="99"/>
    <w:rsid w:val="00A73772"/>
    <w:rPr>
      <w:rFonts w:eastAsia="Times New Roman"/>
      <w:sz w:val="20"/>
    </w:rPr>
  </w:style>
  <w:style w:type="character" w:customStyle="1" w:styleId="CommentTextChar">
    <w:name w:val="Comment Text Char"/>
    <w:basedOn w:val="DefaultParagraphFont"/>
    <w:link w:val="CommentText"/>
    <w:uiPriority w:val="99"/>
    <w:rsid w:val="00A73772"/>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A73772"/>
    <w:rPr>
      <w:b/>
      <w:bCs/>
    </w:rPr>
  </w:style>
  <w:style w:type="character" w:customStyle="1" w:styleId="CommentSubjectChar">
    <w:name w:val="Comment Subject Char"/>
    <w:basedOn w:val="CommentTextChar"/>
    <w:link w:val="CommentSubject"/>
    <w:rsid w:val="00A73772"/>
    <w:rPr>
      <w:rFonts w:ascii="Times New Roman" w:eastAsia="Times New Roman" w:hAnsi="Times New Roman"/>
      <w:b/>
      <w:bCs/>
      <w:lang w:val="en-GB" w:eastAsia="en-US"/>
    </w:rPr>
  </w:style>
  <w:style w:type="paragraph" w:styleId="Revision">
    <w:name w:val="Revision"/>
    <w:hidden/>
    <w:uiPriority w:val="99"/>
    <w:semiHidden/>
    <w:rsid w:val="00A73772"/>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locked/>
    <w:rsid w:val="00A73772"/>
    <w:rPr>
      <w:rFonts w:ascii="Times New Roman" w:hAnsi="Times New Roman"/>
      <w:sz w:val="24"/>
      <w:lang w:val="en-GB" w:eastAsia="en-US"/>
    </w:rPr>
  </w:style>
  <w:style w:type="character" w:customStyle="1" w:styleId="Heading2Char">
    <w:name w:val="Heading 2 Char"/>
    <w:basedOn w:val="DefaultParagraphFont"/>
    <w:link w:val="Heading2"/>
    <w:rsid w:val="00A73772"/>
    <w:rPr>
      <w:rFonts w:ascii="Times New Roman" w:hAnsi="Times New Roman"/>
      <w:b/>
      <w:sz w:val="24"/>
      <w:lang w:val="en-GB" w:eastAsia="en-US"/>
    </w:rPr>
  </w:style>
  <w:style w:type="character" w:customStyle="1" w:styleId="Heading3Char">
    <w:name w:val="Heading 3 Char"/>
    <w:basedOn w:val="DefaultParagraphFont"/>
    <w:link w:val="Heading3"/>
    <w:rsid w:val="00A73772"/>
    <w:rPr>
      <w:rFonts w:ascii="Times New Roman" w:hAnsi="Times New Roman"/>
      <w:b/>
      <w:sz w:val="24"/>
      <w:lang w:val="en-GB" w:eastAsia="en-US"/>
    </w:rPr>
  </w:style>
  <w:style w:type="character" w:customStyle="1" w:styleId="Heading4Char">
    <w:name w:val="Heading 4 Char"/>
    <w:basedOn w:val="DefaultParagraphFont"/>
    <w:link w:val="Heading4"/>
    <w:rsid w:val="00A73772"/>
    <w:rPr>
      <w:rFonts w:ascii="Times New Roman" w:hAnsi="Times New Roman"/>
      <w:b/>
      <w:sz w:val="24"/>
      <w:lang w:val="en-GB" w:eastAsia="en-US"/>
    </w:rPr>
  </w:style>
  <w:style w:type="character" w:customStyle="1" w:styleId="Heading5Char">
    <w:name w:val="Heading 5 Char"/>
    <w:basedOn w:val="DefaultParagraphFont"/>
    <w:link w:val="Heading5"/>
    <w:rsid w:val="00A73772"/>
    <w:rPr>
      <w:rFonts w:ascii="Times New Roman" w:hAnsi="Times New Roman"/>
      <w:b/>
      <w:sz w:val="24"/>
      <w:lang w:val="en-GB" w:eastAsia="en-US"/>
    </w:rPr>
  </w:style>
  <w:style w:type="character" w:customStyle="1" w:styleId="Heading6Char">
    <w:name w:val="Heading 6 Char"/>
    <w:basedOn w:val="DefaultParagraphFont"/>
    <w:link w:val="Heading6"/>
    <w:rsid w:val="00A73772"/>
    <w:rPr>
      <w:rFonts w:ascii="Times New Roman" w:hAnsi="Times New Roman"/>
      <w:b/>
      <w:sz w:val="24"/>
      <w:lang w:val="en-GB" w:eastAsia="en-US"/>
    </w:rPr>
  </w:style>
  <w:style w:type="character" w:customStyle="1" w:styleId="Heading7Char">
    <w:name w:val="Heading 7 Char"/>
    <w:basedOn w:val="DefaultParagraphFont"/>
    <w:link w:val="Heading7"/>
    <w:rsid w:val="00A73772"/>
    <w:rPr>
      <w:rFonts w:ascii="Times New Roman" w:hAnsi="Times New Roman"/>
      <w:b/>
      <w:sz w:val="24"/>
      <w:lang w:val="en-GB" w:eastAsia="en-US"/>
    </w:rPr>
  </w:style>
  <w:style w:type="character" w:customStyle="1" w:styleId="Heading8Char">
    <w:name w:val="Heading 8 Char"/>
    <w:basedOn w:val="DefaultParagraphFont"/>
    <w:link w:val="Heading8"/>
    <w:rsid w:val="00A73772"/>
    <w:rPr>
      <w:rFonts w:ascii="Times New Roman" w:hAnsi="Times New Roman"/>
      <w:b/>
      <w:sz w:val="24"/>
      <w:lang w:val="en-GB" w:eastAsia="en-US"/>
    </w:rPr>
  </w:style>
  <w:style w:type="character" w:customStyle="1" w:styleId="Heading9Char">
    <w:name w:val="Heading 9 Char"/>
    <w:basedOn w:val="DefaultParagraphFont"/>
    <w:link w:val="Heading9"/>
    <w:rsid w:val="00A73772"/>
    <w:rPr>
      <w:rFonts w:ascii="Times New Roman" w:hAnsi="Times New Roman"/>
      <w:b/>
      <w:sz w:val="24"/>
      <w:lang w:val="en-GB" w:eastAsia="en-US"/>
    </w:rPr>
  </w:style>
  <w:style w:type="paragraph" w:styleId="Caption">
    <w:name w:val="caption"/>
    <w:basedOn w:val="Normal"/>
    <w:next w:val="Normal"/>
    <w:qFormat/>
    <w:rsid w:val="00A73772"/>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73772"/>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73772"/>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A73772"/>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A73772"/>
    <w:rPr>
      <w:rFonts w:ascii="Times New Roman" w:hAnsi="Times New Roman"/>
      <w:sz w:val="24"/>
      <w:lang w:val="en-GB" w:eastAsia="en-US"/>
    </w:rPr>
  </w:style>
  <w:style w:type="character" w:customStyle="1" w:styleId="SignatureChar">
    <w:name w:val="Signature Char"/>
    <w:basedOn w:val="DefaultParagraphFont"/>
    <w:link w:val="Signature"/>
    <w:uiPriority w:val="99"/>
    <w:rsid w:val="00A73772"/>
    <w:rPr>
      <w:rFonts w:ascii="Times New Roman" w:hAnsi="Times New Roman"/>
      <w:sz w:val="24"/>
      <w:lang w:val="en-GB" w:eastAsia="en-US"/>
    </w:rPr>
  </w:style>
  <w:style w:type="character" w:customStyle="1" w:styleId="BodyTextChar">
    <w:name w:val="Body Text Char"/>
    <w:basedOn w:val="DefaultParagraphFont"/>
    <w:link w:val="BodyText0"/>
    <w:uiPriority w:val="99"/>
    <w:rsid w:val="00A73772"/>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http://itu.int/en/ITU-T/info/Pages/resources.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studygroups/com17"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hyperlink" Target="http://itu.int/ITU-T/studygroups/com17" TargetMode="External"/><Relationship Id="rId28" Type="http://schemas.openxmlformats.org/officeDocument/2006/relationships/header" Target="header4.xml"/><Relationship Id="rId10" Type="http://schemas.openxmlformats.org/officeDocument/2006/relationships/hyperlink" Target="mailto:tsbsg17@itu.int"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ntername@eprint.itu.int" TargetMode="External"/><Relationship Id="rId22" Type="http://schemas.openxmlformats.org/officeDocument/2006/relationships/hyperlink" Target="mailto:bdtfellowships@itu.int" TargetMode="External"/><Relationship Id="rId27" Type="http://schemas.openxmlformats.org/officeDocument/2006/relationships/footer" Target="footer4.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1D4B-8470-4CD9-AE2A-EB1265B6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18</TotalTime>
  <Pages>26</Pages>
  <Words>9702</Words>
  <Characters>46347</Characters>
  <Application>Microsoft Office Word</Application>
  <DocSecurity>0</DocSecurity>
  <Lines>386</Lines>
  <Paragraphs>111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Norton Viard, Emma</cp:lastModifiedBy>
  <cp:revision>7</cp:revision>
  <cp:lastPrinted>2013-01-23T09:57:00Z</cp:lastPrinted>
  <dcterms:created xsi:type="dcterms:W3CDTF">2013-01-23T09:47:00Z</dcterms:created>
  <dcterms:modified xsi:type="dcterms:W3CDTF">2013-01-25T15:41:00Z</dcterms:modified>
</cp:coreProperties>
</file>